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70A62" w14:textId="77777777" w:rsidR="006B3278" w:rsidRDefault="006B3278">
      <w:pPr>
        <w:pStyle w:val="BodyText"/>
        <w:rPr>
          <w:sz w:val="20"/>
        </w:rPr>
      </w:pPr>
    </w:p>
    <w:p w14:paraId="19162F57" w14:textId="77777777" w:rsidR="006B3278" w:rsidRDefault="006B3278">
      <w:pPr>
        <w:pStyle w:val="BodyText"/>
        <w:rPr>
          <w:sz w:val="20"/>
        </w:rPr>
      </w:pPr>
    </w:p>
    <w:p w14:paraId="0322D900" w14:textId="77777777" w:rsidR="006B3278" w:rsidRDefault="006B3278">
      <w:pPr>
        <w:pStyle w:val="BodyText"/>
        <w:spacing w:before="9" w:after="1"/>
        <w:rPr>
          <w:sz w:val="19"/>
        </w:rPr>
      </w:pPr>
    </w:p>
    <w:p w14:paraId="6AEB97E9" w14:textId="77777777" w:rsidR="006B3278" w:rsidRDefault="00000000">
      <w:pPr>
        <w:pStyle w:val="BodyText"/>
        <w:ind w:left="1883"/>
        <w:rPr>
          <w:sz w:val="20"/>
        </w:rPr>
      </w:pPr>
      <w:r>
        <w:rPr>
          <w:noProof/>
          <w:sz w:val="20"/>
        </w:rPr>
        <w:drawing>
          <wp:inline distT="0" distB="0" distL="0" distR="0" wp14:anchorId="020AC08A" wp14:editId="718930D1">
            <wp:extent cx="5071875" cy="1051941"/>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071875" cy="1051941"/>
                    </a:xfrm>
                    <a:prstGeom prst="rect">
                      <a:avLst/>
                    </a:prstGeom>
                  </pic:spPr>
                </pic:pic>
              </a:graphicData>
            </a:graphic>
          </wp:inline>
        </w:drawing>
      </w:r>
    </w:p>
    <w:p w14:paraId="6B2FA75A" w14:textId="77777777" w:rsidR="006B3278" w:rsidRDefault="00000000">
      <w:pPr>
        <w:pStyle w:val="Heading1"/>
        <w:spacing w:before="163"/>
        <w:ind w:right="1606" w:firstLine="391"/>
      </w:pPr>
      <w:r>
        <w:rPr>
          <w:color w:val="622322"/>
          <w:spacing w:val="16"/>
        </w:rPr>
        <w:t xml:space="preserve">CURRICULUM </w:t>
      </w:r>
      <w:r>
        <w:rPr>
          <w:color w:val="622322"/>
        </w:rPr>
        <w:t xml:space="preserve">&amp; </w:t>
      </w:r>
      <w:r>
        <w:rPr>
          <w:color w:val="622322"/>
          <w:spacing w:val="17"/>
        </w:rPr>
        <w:t xml:space="preserve">REGULATIONS  </w:t>
      </w:r>
      <w:r>
        <w:rPr>
          <w:color w:val="622322"/>
        </w:rPr>
        <w:t xml:space="preserve">5 </w:t>
      </w:r>
      <w:r>
        <w:rPr>
          <w:color w:val="622322"/>
          <w:spacing w:val="14"/>
        </w:rPr>
        <w:t xml:space="preserve">YEARS </w:t>
      </w:r>
      <w:r>
        <w:rPr>
          <w:color w:val="622322"/>
          <w:spacing w:val="15"/>
        </w:rPr>
        <w:t xml:space="preserve">DEGREE </w:t>
      </w:r>
      <w:r>
        <w:rPr>
          <w:color w:val="622322"/>
          <w:spacing w:val="17"/>
        </w:rPr>
        <w:t xml:space="preserve">PROGRAMME </w:t>
      </w:r>
      <w:r>
        <w:rPr>
          <w:color w:val="622322"/>
          <w:spacing w:val="19"/>
        </w:rPr>
        <w:t>IN</w:t>
      </w:r>
    </w:p>
    <w:p w14:paraId="1E341338" w14:textId="77777777" w:rsidR="006B3278" w:rsidRDefault="00000000">
      <w:pPr>
        <w:spacing w:before="34"/>
        <w:ind w:left="4173"/>
        <w:rPr>
          <w:rFonts w:ascii="Cambria"/>
          <w:b/>
          <w:sz w:val="52"/>
        </w:rPr>
      </w:pPr>
      <w:r>
        <w:rPr>
          <w:noProof/>
        </w:rPr>
        <mc:AlternateContent>
          <mc:Choice Requires="wps">
            <w:drawing>
              <wp:anchor distT="0" distB="0" distL="0" distR="0" simplePos="0" relativeHeight="487587840" behindDoc="1" locked="0" layoutInCell="1" allowOverlap="1" wp14:anchorId="3722B518" wp14:editId="498A2B2A">
                <wp:simplePos x="0" y="0"/>
                <wp:positionH relativeFrom="page">
                  <wp:posOffset>160020</wp:posOffset>
                </wp:positionH>
                <wp:positionV relativeFrom="paragraph">
                  <wp:posOffset>440500</wp:posOffset>
                </wp:positionV>
                <wp:extent cx="6743700" cy="3683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8EE9AD9" id="Graphic 5" o:spid="_x0000_s1026" style="position:absolute;margin-left:12.6pt;margin-top:34.7pt;width:531pt;height:2.9pt;z-index:-15728640;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" path="m6743700,27432l,27432r,9144l6743700,36576r,-9144xem6743700,l,,,18288r6743700,l6743700,xe" fillcolor="#933634" stroked="f">
                <v:path arrowok="t"/>
                <w10:wrap type="topAndBottom" anchorx="page"/>
              </v:shape>
            </w:pict>
          </mc:Fallback>
        </mc:AlternateContent>
      </w:r>
      <w:r>
        <w:rPr>
          <w:rFonts w:ascii="Cambria"/>
          <w:b/>
          <w:color w:val="622322"/>
          <w:spacing w:val="14"/>
          <w:sz w:val="52"/>
        </w:rPr>
        <w:t>UROLOGY</w:t>
      </w:r>
    </w:p>
    <w:p w14:paraId="4ED217FF" w14:textId="77777777" w:rsidR="006B3278" w:rsidRDefault="006B3278">
      <w:pPr>
        <w:pStyle w:val="BodyText"/>
        <w:rPr>
          <w:rFonts w:ascii="Cambria"/>
          <w:b/>
          <w:sz w:val="20"/>
        </w:rPr>
      </w:pPr>
    </w:p>
    <w:p w14:paraId="6CEF6481" w14:textId="77777777" w:rsidR="006B3278" w:rsidRDefault="00000000">
      <w:pPr>
        <w:pStyle w:val="BodyText"/>
        <w:spacing w:before="11"/>
        <w:rPr>
          <w:rFonts w:ascii="Cambria"/>
          <w:b/>
          <w:sz w:val="28"/>
        </w:rPr>
      </w:pPr>
      <w:r>
        <w:rPr>
          <w:noProof/>
        </w:rPr>
        <w:drawing>
          <wp:anchor distT="0" distB="0" distL="0" distR="0" simplePos="0" relativeHeight="487588352" behindDoc="1" locked="0" layoutInCell="1" allowOverlap="1" wp14:anchorId="54A6D51B" wp14:editId="1F4A4766">
            <wp:simplePos x="0" y="0"/>
            <wp:positionH relativeFrom="page">
              <wp:posOffset>546100</wp:posOffset>
            </wp:positionH>
            <wp:positionV relativeFrom="paragraph">
              <wp:posOffset>230966</wp:posOffset>
            </wp:positionV>
            <wp:extent cx="6530415" cy="236601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6530415" cy="2366010"/>
                    </a:xfrm>
                    <a:prstGeom prst="rect">
                      <a:avLst/>
                    </a:prstGeom>
                  </pic:spPr>
                </pic:pic>
              </a:graphicData>
            </a:graphic>
          </wp:anchor>
        </w:drawing>
      </w:r>
    </w:p>
    <w:p w14:paraId="36EFA505" w14:textId="77777777" w:rsidR="006B3278" w:rsidRDefault="006B3278">
      <w:pPr>
        <w:pStyle w:val="BodyText"/>
        <w:rPr>
          <w:rFonts w:ascii="Cambria"/>
          <w:b/>
          <w:sz w:val="20"/>
        </w:rPr>
      </w:pPr>
    </w:p>
    <w:p w14:paraId="229A89E9" w14:textId="77777777" w:rsidR="006B3278" w:rsidRDefault="006B3278">
      <w:pPr>
        <w:pStyle w:val="BodyText"/>
        <w:rPr>
          <w:rFonts w:ascii="Cambria"/>
          <w:b/>
          <w:sz w:val="20"/>
        </w:rPr>
      </w:pPr>
    </w:p>
    <w:p w14:paraId="1DA96200" w14:textId="77777777" w:rsidR="006B3278" w:rsidRDefault="006B3278">
      <w:pPr>
        <w:pStyle w:val="BodyText"/>
        <w:rPr>
          <w:rFonts w:ascii="Cambria"/>
          <w:b/>
          <w:sz w:val="20"/>
        </w:rPr>
      </w:pPr>
    </w:p>
    <w:p w14:paraId="06214FE1" w14:textId="77777777" w:rsidR="006B3278" w:rsidRDefault="00000000">
      <w:pPr>
        <w:spacing w:before="271"/>
        <w:ind w:left="643" w:right="1137"/>
        <w:jc w:val="center"/>
        <w:rPr>
          <w:rFonts w:ascii="Cambria"/>
          <w:sz w:val="40"/>
        </w:rPr>
      </w:pPr>
      <w:r>
        <w:rPr>
          <w:noProof/>
        </w:rPr>
        <mc:AlternateContent>
          <mc:Choice Requires="wps">
            <w:drawing>
              <wp:anchor distT="0" distB="0" distL="0" distR="0" simplePos="0" relativeHeight="487588864" behindDoc="1" locked="0" layoutInCell="1" allowOverlap="1" wp14:anchorId="7FA1DEAE" wp14:editId="7FE8B61D">
                <wp:simplePos x="0" y="0"/>
                <wp:positionH relativeFrom="page">
                  <wp:posOffset>160020</wp:posOffset>
                </wp:positionH>
                <wp:positionV relativeFrom="paragraph">
                  <wp:posOffset>498791</wp:posOffset>
                </wp:positionV>
                <wp:extent cx="6743700" cy="3683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19"/>
                              </a:moveTo>
                              <a:lnTo>
                                <a:pt x="0" y="27419"/>
                              </a:lnTo>
                              <a:lnTo>
                                <a:pt x="0" y="36563"/>
                              </a:lnTo>
                              <a:lnTo>
                                <a:pt x="6743700" y="36563"/>
                              </a:lnTo>
                              <a:lnTo>
                                <a:pt x="6743700" y="27419"/>
                              </a:lnTo>
                              <a:close/>
                            </a:path>
                            <a:path w="6743700" h="36830">
                              <a:moveTo>
                                <a:pt x="6743700" y="0"/>
                              </a:moveTo>
                              <a:lnTo>
                                <a:pt x="0" y="0"/>
                              </a:lnTo>
                              <a:lnTo>
                                <a:pt x="0" y="18275"/>
                              </a:lnTo>
                              <a:lnTo>
                                <a:pt x="6743700" y="18275"/>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706FE1E2" id="Graphic 7" o:spid="_x0000_s1026" style="position:absolute;margin-left:12.6pt;margin-top:39.25pt;width:531pt;height:2.9pt;z-index:-15727616;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" path="m6743700,27419l,27419r,9144l6743700,36563r,-9144xem6743700,l,,,18275r6743700,l6743700,xe" fillcolor="#933634" stroked="f">
                <v:path arrowok="t"/>
                <w10:wrap type="topAndBottom" anchorx="page"/>
              </v:shape>
            </w:pict>
          </mc:Fallback>
        </mc:AlternateContent>
      </w:r>
      <w:r>
        <w:rPr>
          <w:rFonts w:ascii="Cambria"/>
          <w:color w:val="622322"/>
          <w:spacing w:val="16"/>
          <w:sz w:val="40"/>
        </w:rPr>
        <w:t>RAWALPINDI</w:t>
      </w:r>
      <w:r>
        <w:rPr>
          <w:rFonts w:ascii="Cambria"/>
          <w:color w:val="622322"/>
          <w:spacing w:val="42"/>
          <w:sz w:val="40"/>
        </w:rPr>
        <w:t xml:space="preserve"> </w:t>
      </w:r>
      <w:r>
        <w:rPr>
          <w:rFonts w:ascii="Cambria"/>
          <w:color w:val="622322"/>
          <w:spacing w:val="15"/>
          <w:sz w:val="40"/>
        </w:rPr>
        <w:t>MEDICAL</w:t>
      </w:r>
      <w:r>
        <w:rPr>
          <w:rFonts w:ascii="Cambria"/>
          <w:color w:val="622322"/>
          <w:spacing w:val="46"/>
          <w:sz w:val="40"/>
        </w:rPr>
        <w:t xml:space="preserve"> </w:t>
      </w:r>
      <w:r>
        <w:rPr>
          <w:rFonts w:ascii="Cambria"/>
          <w:color w:val="622322"/>
          <w:spacing w:val="17"/>
          <w:sz w:val="40"/>
        </w:rPr>
        <w:t>UNIVERSITY</w:t>
      </w:r>
      <w:r>
        <w:rPr>
          <w:rFonts w:ascii="Cambria"/>
          <w:color w:val="622322"/>
          <w:spacing w:val="51"/>
          <w:sz w:val="40"/>
        </w:rPr>
        <w:t xml:space="preserve"> </w:t>
      </w:r>
      <w:r>
        <w:rPr>
          <w:rFonts w:ascii="Cambria"/>
          <w:color w:val="622322"/>
          <w:spacing w:val="15"/>
          <w:sz w:val="40"/>
        </w:rPr>
        <w:t>RAWALPINDI</w:t>
      </w:r>
    </w:p>
    <w:p w14:paraId="47020EDB" w14:textId="77777777" w:rsidR="006B3278" w:rsidRDefault="00000000">
      <w:pPr>
        <w:pStyle w:val="Heading2"/>
        <w:spacing w:before="198"/>
      </w:pPr>
      <w:r>
        <w:rPr>
          <w:color w:val="933634"/>
        </w:rPr>
        <w:t>Dr.</w:t>
      </w:r>
      <w:r>
        <w:rPr>
          <w:color w:val="933634"/>
          <w:spacing w:val="18"/>
        </w:rPr>
        <w:t xml:space="preserve"> </w:t>
      </w:r>
      <w:r>
        <w:rPr>
          <w:color w:val="933634"/>
        </w:rPr>
        <w:t>Zein</w:t>
      </w:r>
      <w:r>
        <w:rPr>
          <w:color w:val="933634"/>
          <w:spacing w:val="18"/>
        </w:rPr>
        <w:t xml:space="preserve"> </w:t>
      </w:r>
      <w:r>
        <w:rPr>
          <w:color w:val="933634"/>
        </w:rPr>
        <w:t>El</w:t>
      </w:r>
      <w:r>
        <w:rPr>
          <w:color w:val="933634"/>
          <w:spacing w:val="17"/>
        </w:rPr>
        <w:t xml:space="preserve"> </w:t>
      </w:r>
      <w:r>
        <w:rPr>
          <w:color w:val="933634"/>
          <w:spacing w:val="-4"/>
        </w:rPr>
        <w:t>Aamir</w:t>
      </w:r>
    </w:p>
    <w:p w14:paraId="3500B02A" w14:textId="77777777" w:rsidR="006B3278" w:rsidRDefault="00000000">
      <w:pPr>
        <w:pStyle w:val="Heading3"/>
        <w:spacing w:line="421" w:lineRule="exact"/>
      </w:pPr>
      <w:r>
        <w:rPr>
          <w:color w:val="933634"/>
        </w:rPr>
        <w:t>Head</w:t>
      </w:r>
      <w:r>
        <w:rPr>
          <w:color w:val="933634"/>
          <w:spacing w:val="15"/>
        </w:rPr>
        <w:t xml:space="preserve"> </w:t>
      </w:r>
      <w:r>
        <w:rPr>
          <w:color w:val="933634"/>
        </w:rPr>
        <w:t>of</w:t>
      </w:r>
      <w:r>
        <w:rPr>
          <w:color w:val="933634"/>
          <w:spacing w:val="21"/>
        </w:rPr>
        <w:t xml:space="preserve"> </w:t>
      </w:r>
      <w:r>
        <w:rPr>
          <w:color w:val="933634"/>
          <w:spacing w:val="-2"/>
        </w:rPr>
        <w:t>Urology</w:t>
      </w:r>
    </w:p>
    <w:p w14:paraId="76731578" w14:textId="77777777" w:rsidR="006B3278" w:rsidRDefault="006B3278">
      <w:pPr>
        <w:spacing w:line="421" w:lineRule="exact"/>
        <w:sectPr w:rsidR="006B3278">
          <w:headerReference w:type="default" r:id="rId9"/>
          <w:type w:val="continuous"/>
          <w:pgSz w:w="11930" w:h="16860"/>
          <w:pgMar w:top="2160" w:right="460" w:bottom="280" w:left="140" w:header="680" w:footer="0" w:gutter="0"/>
          <w:pgNumType w:start="1"/>
          <w:cols w:space="720"/>
        </w:sectPr>
      </w:pPr>
    </w:p>
    <w:p w14:paraId="380B911C" w14:textId="77777777" w:rsidR="006B3278" w:rsidRDefault="006B3278">
      <w:pPr>
        <w:pStyle w:val="BodyText"/>
        <w:rPr>
          <w:rFonts w:ascii="Cambria"/>
          <w:sz w:val="20"/>
        </w:rPr>
      </w:pPr>
    </w:p>
    <w:p w14:paraId="2ECAA408" w14:textId="77777777" w:rsidR="006B3278" w:rsidRDefault="006B3278">
      <w:pPr>
        <w:pStyle w:val="BodyText"/>
        <w:rPr>
          <w:rFonts w:ascii="Cambria"/>
          <w:sz w:val="20"/>
        </w:rPr>
      </w:pPr>
    </w:p>
    <w:p w14:paraId="2F039DF9" w14:textId="77777777" w:rsidR="006B3278" w:rsidRDefault="006B3278">
      <w:pPr>
        <w:pStyle w:val="BodyText"/>
        <w:rPr>
          <w:rFonts w:ascii="Cambria"/>
          <w:sz w:val="20"/>
        </w:rPr>
      </w:pPr>
    </w:p>
    <w:p w14:paraId="38D035D8" w14:textId="77777777" w:rsidR="006B3278" w:rsidRDefault="006B3278">
      <w:pPr>
        <w:pStyle w:val="BodyText"/>
        <w:rPr>
          <w:rFonts w:ascii="Cambria"/>
          <w:sz w:val="20"/>
        </w:rPr>
      </w:pPr>
    </w:p>
    <w:p w14:paraId="26AE77E3" w14:textId="77777777" w:rsidR="006B3278" w:rsidRDefault="006B3278">
      <w:pPr>
        <w:pStyle w:val="BodyText"/>
        <w:rPr>
          <w:rFonts w:ascii="Cambria"/>
          <w:sz w:val="20"/>
        </w:rPr>
      </w:pPr>
    </w:p>
    <w:p w14:paraId="0E39FFD5" w14:textId="77777777" w:rsidR="006B3278" w:rsidRDefault="006B3278">
      <w:pPr>
        <w:pStyle w:val="BodyText"/>
        <w:spacing w:before="7"/>
        <w:rPr>
          <w:rFonts w:ascii="Cambria"/>
          <w:sz w:val="23"/>
        </w:rPr>
      </w:pPr>
    </w:p>
    <w:p w14:paraId="621842FA" w14:textId="77777777" w:rsidR="006B3278" w:rsidRDefault="00000000">
      <w:pPr>
        <w:pStyle w:val="Heading5"/>
        <w:spacing w:before="101"/>
        <w:ind w:left="140"/>
      </w:pPr>
      <w:r>
        <w:rPr>
          <w:noProof/>
        </w:rPr>
        <mc:AlternateContent>
          <mc:Choice Requires="wps">
            <w:drawing>
              <wp:anchor distT="0" distB="0" distL="0" distR="0" simplePos="0" relativeHeight="487589376" behindDoc="1" locked="0" layoutInCell="1" allowOverlap="1" wp14:anchorId="1D9F6EF3" wp14:editId="08700FDC">
                <wp:simplePos x="0" y="0"/>
                <wp:positionH relativeFrom="page">
                  <wp:posOffset>160020</wp:posOffset>
                </wp:positionH>
                <wp:positionV relativeFrom="paragraph">
                  <wp:posOffset>300135</wp:posOffset>
                </wp:positionV>
                <wp:extent cx="3778885"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885" cy="1270"/>
                        </a:xfrm>
                        <a:custGeom>
                          <a:avLst/>
                          <a:gdLst/>
                          <a:ahLst/>
                          <a:cxnLst/>
                          <a:rect l="l" t="t" r="r" b="b"/>
                          <a:pathLst>
                            <a:path w="3778885">
                              <a:moveTo>
                                <a:pt x="0" y="0"/>
                              </a:moveTo>
                              <a:lnTo>
                                <a:pt x="3778885" y="0"/>
                              </a:lnTo>
                            </a:path>
                          </a:pathLst>
                        </a:custGeom>
                        <a:ln w="6096">
                          <a:solidFill>
                            <a:srgbClr val="933634"/>
                          </a:solidFill>
                          <a:prstDash val="sysDot"/>
                        </a:ln>
                      </wps:spPr>
                      <wps:bodyPr wrap="square" lIns="0" tIns="0" rIns="0" bIns="0" rtlCol="0">
                        <a:prstTxWarp prst="textNoShape">
                          <a:avLst/>
                        </a:prstTxWarp>
                        <a:noAutofit/>
                      </wps:bodyPr>
                    </wps:wsp>
                  </a:graphicData>
                </a:graphic>
              </wp:anchor>
            </w:drawing>
          </mc:Choice>
          <mc:Fallback>
            <w:pict>
              <v:shape w14:anchorId="11933CFA" id="Graphic 8" o:spid="_x0000_s1026" style="position:absolute;margin-left:12.6pt;margin-top:23.65pt;width:297.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778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" path="m,l3778885,e" filled="f" strokecolor="#933634" strokeweight=".48pt">
                <v:stroke dashstyle="1 1"/>
                <v:path arrowok="t"/>
                <w10:wrap type="topAndBottom" anchorx="page"/>
              </v:shape>
            </w:pict>
          </mc:Fallback>
        </mc:AlternateContent>
      </w:r>
      <w:r>
        <w:rPr>
          <w:color w:val="622322"/>
          <w:spacing w:val="-2"/>
        </w:rPr>
        <w:t>PREFACE</w:t>
      </w:r>
    </w:p>
    <w:p w14:paraId="57CE5E4A" w14:textId="77777777" w:rsidR="006B3278" w:rsidRDefault="006B3278">
      <w:pPr>
        <w:pStyle w:val="BodyText"/>
        <w:rPr>
          <w:rFonts w:ascii="Cambria"/>
          <w:b/>
          <w:sz w:val="20"/>
        </w:rPr>
      </w:pPr>
    </w:p>
    <w:p w14:paraId="2304252F" w14:textId="77777777" w:rsidR="006B3278" w:rsidRDefault="006B3278">
      <w:pPr>
        <w:pStyle w:val="BodyText"/>
        <w:spacing w:before="9"/>
        <w:rPr>
          <w:rFonts w:ascii="Cambria"/>
          <w:b/>
          <w:sz w:val="21"/>
        </w:rPr>
      </w:pPr>
    </w:p>
    <w:p w14:paraId="71134FEB" w14:textId="77777777" w:rsidR="006B3278" w:rsidRDefault="00000000">
      <w:pPr>
        <w:spacing w:before="101" w:line="276" w:lineRule="auto"/>
        <w:ind w:left="140" w:right="5387"/>
        <w:jc w:val="both"/>
        <w:rPr>
          <w:rFonts w:ascii="Cambria"/>
        </w:rPr>
      </w:pPr>
      <w:r>
        <w:rPr>
          <w:noProof/>
        </w:rPr>
        <mc:AlternateContent>
          <mc:Choice Requires="wpg">
            <w:drawing>
              <wp:anchor distT="0" distB="0" distL="0" distR="0" simplePos="0" relativeHeight="15730688" behindDoc="0" locked="0" layoutInCell="1" allowOverlap="1" wp14:anchorId="4E1D2B82" wp14:editId="501B0A18">
                <wp:simplePos x="0" y="0"/>
                <wp:positionH relativeFrom="page">
                  <wp:posOffset>3938015</wp:posOffset>
                </wp:positionH>
                <wp:positionV relativeFrom="paragraph">
                  <wp:posOffset>-99413</wp:posOffset>
                </wp:positionV>
                <wp:extent cx="2018030" cy="228473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8030" cy="2284730"/>
                          <a:chOff x="0" y="0"/>
                          <a:chExt cx="2018030" cy="2284730"/>
                        </a:xfrm>
                      </wpg:grpSpPr>
                      <pic:pic xmlns:pic="http://schemas.openxmlformats.org/drawingml/2006/picture">
                        <pic:nvPicPr>
                          <pic:cNvPr id="10" name="Image 10"/>
                          <pic:cNvPicPr/>
                        </pic:nvPicPr>
                        <pic:blipFill>
                          <a:blip r:embed="rId10" cstate="print"/>
                          <a:stretch>
                            <a:fillRect/>
                          </a:stretch>
                        </pic:blipFill>
                        <pic:spPr>
                          <a:xfrm>
                            <a:off x="0" y="0"/>
                            <a:ext cx="2017776" cy="2284476"/>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192023" y="192531"/>
                            <a:ext cx="1634489" cy="1900555"/>
                          </a:xfrm>
                          <a:prstGeom prst="rect">
                            <a:avLst/>
                          </a:prstGeom>
                        </pic:spPr>
                      </pic:pic>
                    </wpg:wgp>
                  </a:graphicData>
                </a:graphic>
              </wp:anchor>
            </w:drawing>
          </mc:Choice>
          <mc:Fallback>
            <w:pict>
              <v:group w14:anchorId="1886FF43" id="Group 9" o:spid="_x0000_s1026" style="position:absolute;margin-left:310.1pt;margin-top:-7.85pt;width:158.9pt;height:179.9pt;z-index:15730688;mso-wrap-distance-left:0;mso-wrap-distance-right:0;mso-position-horizontal-relative:page" coordsize="20180,22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CVyAIQl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CVyAIQl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CVyAIQl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CVyAIQl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20177;height:2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">
                  <v:imagedata r:id="rId12" o:title=""/>
                </v:shape>
                <v:shape id="Image 11" o:spid="_x0000_s1028" type="#_x0000_t75" style="position:absolute;left:1920;top:1925;width:16345;height:19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">
                  <v:imagedata r:id="rId13" o:title=""/>
                </v:shape>
                <w10:wrap anchorx="page"/>
              </v:group>
            </w:pict>
          </mc:Fallback>
        </mc:AlternateContent>
      </w:r>
      <w:r>
        <w:rPr>
          <w:rFonts w:ascii="Cambria"/>
        </w:rPr>
        <w:t xml:space="preserve">The horizons of </w:t>
      </w:r>
      <w:r>
        <w:rPr>
          <w:rFonts w:ascii="Cambria"/>
          <w:b/>
          <w:i/>
        </w:rPr>
        <w:t>Medical</w:t>
      </w:r>
      <w:r>
        <w:rPr>
          <w:rFonts w:ascii="Cambria"/>
          <w:b/>
          <w:i/>
          <w:spacing w:val="-2"/>
        </w:rPr>
        <w:t xml:space="preserve"> </w:t>
      </w:r>
      <w:r>
        <w:rPr>
          <w:rFonts w:ascii="Cambria"/>
          <w:b/>
          <w:i/>
        </w:rPr>
        <w:t xml:space="preserve">Education </w:t>
      </w:r>
      <w:r>
        <w:rPr>
          <w:rFonts w:ascii="Cambria"/>
        </w:rPr>
        <w:t xml:space="preserve">are widening &amp; there has been a steady rise of global interest in </w:t>
      </w:r>
      <w:r>
        <w:rPr>
          <w:rFonts w:ascii="Cambria"/>
          <w:i/>
        </w:rPr>
        <w:t>Post</w:t>
      </w:r>
      <w:r>
        <w:rPr>
          <w:rFonts w:ascii="Cambria"/>
          <w:i/>
          <w:spacing w:val="-1"/>
        </w:rPr>
        <w:t xml:space="preserve"> </w:t>
      </w:r>
      <w:r>
        <w:rPr>
          <w:rFonts w:ascii="Cambria"/>
          <w:i/>
        </w:rPr>
        <w:t>Graduate</w:t>
      </w:r>
      <w:r>
        <w:rPr>
          <w:rFonts w:ascii="Cambria"/>
          <w:i/>
          <w:spacing w:val="-1"/>
        </w:rPr>
        <w:t xml:space="preserve"> </w:t>
      </w:r>
      <w:r>
        <w:rPr>
          <w:rFonts w:ascii="Cambria"/>
          <w:i/>
        </w:rPr>
        <w:t>Medical Education</w:t>
      </w:r>
      <w:r>
        <w:rPr>
          <w:rFonts w:ascii="Cambria"/>
        </w:rPr>
        <w:t>, an increased awareness of the necessity for experience in education skills for all healthcare professionals and the need for some formal recognition of postgraduate training in Internal Medicine.</w:t>
      </w:r>
    </w:p>
    <w:p w14:paraId="0CEDCE07" w14:textId="77777777" w:rsidR="006B3278" w:rsidRDefault="00000000">
      <w:pPr>
        <w:tabs>
          <w:tab w:val="left" w:pos="9526"/>
        </w:tabs>
        <w:spacing w:before="1" w:line="273" w:lineRule="auto"/>
        <w:ind w:left="140" w:right="1069"/>
        <w:jc w:val="both"/>
        <w:rPr>
          <w:rFonts w:ascii="Cambria"/>
        </w:rPr>
      </w:pPr>
      <w:r>
        <w:rPr>
          <w:rFonts w:ascii="Cambria"/>
        </w:rPr>
        <w:t>We are seeing a rise in the uptake of places on postgraduate</w:t>
      </w:r>
      <w:r>
        <w:rPr>
          <w:rFonts w:ascii="Cambria"/>
        </w:rPr>
        <w:tab/>
      </w:r>
      <w:r>
        <w:rPr>
          <w:rFonts w:ascii="Cambria"/>
          <w:spacing w:val="-2"/>
        </w:rPr>
        <w:t xml:space="preserve">courses </w:t>
      </w:r>
      <w:r>
        <w:rPr>
          <w:rFonts w:ascii="Cambria"/>
        </w:rPr>
        <w:t>in medical education, more</w:t>
      </w:r>
    </w:p>
    <w:p w14:paraId="1A05AC80" w14:textId="77777777" w:rsidR="006B3278" w:rsidRDefault="00000000">
      <w:pPr>
        <w:spacing w:before="7"/>
        <w:ind w:left="140"/>
        <w:jc w:val="both"/>
        <w:rPr>
          <w:rFonts w:ascii="Cambria"/>
        </w:rPr>
      </w:pPr>
      <w:r>
        <w:rPr>
          <w:rFonts w:ascii="Cambria"/>
        </w:rPr>
        <w:t>frequent</w:t>
      </w:r>
      <w:r>
        <w:rPr>
          <w:rFonts w:ascii="Cambria"/>
          <w:spacing w:val="-2"/>
        </w:rPr>
        <w:t xml:space="preserve"> </w:t>
      </w:r>
      <w:r>
        <w:rPr>
          <w:rFonts w:ascii="Cambria"/>
        </w:rPr>
        <w:t>issues</w:t>
      </w:r>
      <w:r>
        <w:rPr>
          <w:rFonts w:ascii="Cambria"/>
          <w:spacing w:val="1"/>
        </w:rPr>
        <w:t xml:space="preserve"> </w:t>
      </w:r>
      <w:r>
        <w:rPr>
          <w:rFonts w:ascii="Cambria"/>
        </w:rPr>
        <w:t>of</w:t>
      </w:r>
      <w:r>
        <w:rPr>
          <w:rFonts w:ascii="Cambria"/>
          <w:spacing w:val="-1"/>
        </w:rPr>
        <w:t xml:space="preserve"> </w:t>
      </w:r>
      <w:r>
        <w:rPr>
          <w:rFonts w:ascii="Cambria"/>
        </w:rPr>
        <w:t>medical education</w:t>
      </w:r>
      <w:r>
        <w:rPr>
          <w:rFonts w:ascii="Cambria"/>
          <w:spacing w:val="-1"/>
        </w:rPr>
        <w:t xml:space="preserve"> </w:t>
      </w:r>
      <w:r>
        <w:rPr>
          <w:rFonts w:ascii="Cambria"/>
        </w:rPr>
        <w:t>journals and</w:t>
      </w:r>
      <w:r>
        <w:rPr>
          <w:rFonts w:ascii="Cambria"/>
          <w:spacing w:val="-1"/>
        </w:rPr>
        <w:t xml:space="preserve"> </w:t>
      </w:r>
      <w:r>
        <w:rPr>
          <w:rFonts w:ascii="Cambria"/>
        </w:rPr>
        <w:t xml:space="preserve">the </w:t>
      </w:r>
      <w:r>
        <w:rPr>
          <w:rFonts w:ascii="Cambria"/>
          <w:spacing w:val="-2"/>
        </w:rPr>
        <w:t>further</w:t>
      </w:r>
    </w:p>
    <w:p w14:paraId="66B768B0" w14:textId="77777777" w:rsidR="006B3278" w:rsidRDefault="00000000">
      <w:pPr>
        <w:tabs>
          <w:tab w:val="left" w:pos="9418"/>
        </w:tabs>
        <w:spacing w:before="37"/>
        <w:ind w:left="140"/>
        <w:jc w:val="both"/>
        <w:rPr>
          <w:rFonts w:ascii="Cambria"/>
        </w:rPr>
      </w:pPr>
      <w:r>
        <w:rPr>
          <w:rFonts w:ascii="Cambria"/>
        </w:rPr>
        <w:t>development</w:t>
      </w:r>
      <w:r>
        <w:rPr>
          <w:rFonts w:ascii="Cambria"/>
          <w:spacing w:val="26"/>
        </w:rPr>
        <w:t xml:space="preserve"> </w:t>
      </w:r>
      <w:r>
        <w:rPr>
          <w:rFonts w:ascii="Cambria"/>
        </w:rPr>
        <w:t>of</w:t>
      </w:r>
      <w:r>
        <w:rPr>
          <w:rFonts w:ascii="Cambria"/>
          <w:spacing w:val="31"/>
        </w:rPr>
        <w:t xml:space="preserve"> </w:t>
      </w:r>
      <w:r>
        <w:rPr>
          <w:rFonts w:ascii="Cambria"/>
        </w:rPr>
        <w:t>e-journals</w:t>
      </w:r>
      <w:r>
        <w:rPr>
          <w:rFonts w:ascii="Cambria"/>
          <w:spacing w:val="30"/>
        </w:rPr>
        <w:t xml:space="preserve"> </w:t>
      </w:r>
      <w:r>
        <w:rPr>
          <w:rFonts w:ascii="Cambria"/>
        </w:rPr>
        <w:t>and</w:t>
      </w:r>
      <w:r>
        <w:rPr>
          <w:rFonts w:ascii="Cambria"/>
          <w:spacing w:val="29"/>
        </w:rPr>
        <w:t xml:space="preserve"> </w:t>
      </w:r>
      <w:r>
        <w:rPr>
          <w:rFonts w:ascii="Cambria"/>
        </w:rPr>
        <w:t>other</w:t>
      </w:r>
      <w:r>
        <w:rPr>
          <w:rFonts w:ascii="Cambria"/>
          <w:spacing w:val="29"/>
        </w:rPr>
        <w:t xml:space="preserve"> </w:t>
      </w:r>
      <w:r>
        <w:rPr>
          <w:rFonts w:ascii="Cambria"/>
        </w:rPr>
        <w:t>new</w:t>
      </w:r>
      <w:r>
        <w:rPr>
          <w:rFonts w:ascii="Cambria"/>
          <w:spacing w:val="30"/>
        </w:rPr>
        <w:t xml:space="preserve"> </w:t>
      </w:r>
      <w:r>
        <w:rPr>
          <w:rFonts w:ascii="Cambria"/>
        </w:rPr>
        <w:t>online</w:t>
      </w:r>
      <w:r>
        <w:rPr>
          <w:rFonts w:ascii="Cambria"/>
          <w:spacing w:val="30"/>
        </w:rPr>
        <w:t xml:space="preserve"> </w:t>
      </w:r>
      <w:r>
        <w:rPr>
          <w:rFonts w:ascii="Cambria"/>
          <w:spacing w:val="-2"/>
        </w:rPr>
        <w:t>resources.</w:t>
      </w:r>
      <w:r>
        <w:rPr>
          <w:rFonts w:ascii="Cambria"/>
        </w:rPr>
        <w:tab/>
        <w:t>There</w:t>
      </w:r>
      <w:r>
        <w:rPr>
          <w:rFonts w:ascii="Cambria"/>
          <w:spacing w:val="68"/>
        </w:rPr>
        <w:t xml:space="preserve"> </w:t>
      </w:r>
      <w:r>
        <w:rPr>
          <w:rFonts w:ascii="Cambria"/>
          <w:spacing w:val="-5"/>
        </w:rPr>
        <w:t>is</w:t>
      </w:r>
    </w:p>
    <w:p w14:paraId="25381F00" w14:textId="77777777" w:rsidR="006B3278" w:rsidRDefault="00000000">
      <w:pPr>
        <w:tabs>
          <w:tab w:val="left" w:pos="9265"/>
          <w:tab w:val="left" w:pos="9529"/>
        </w:tabs>
        <w:spacing w:before="40" w:line="276" w:lineRule="auto"/>
        <w:ind w:left="140" w:right="1062"/>
        <w:jc w:val="both"/>
        <w:rPr>
          <w:rFonts w:ascii="Cambria"/>
        </w:rPr>
      </w:pPr>
      <w:r>
        <w:rPr>
          <w:rFonts w:ascii="Cambria"/>
        </w:rPr>
        <w:t xml:space="preserve">therefore a need to provide active support in </w:t>
      </w:r>
      <w:r>
        <w:rPr>
          <w:rFonts w:ascii="Cambria"/>
          <w:i/>
        </w:rPr>
        <w:t>Post Graduate</w:t>
      </w:r>
      <w:r>
        <w:rPr>
          <w:rFonts w:ascii="Cambria"/>
          <w:i/>
        </w:rPr>
        <w:tab/>
      </w:r>
      <w:r>
        <w:rPr>
          <w:rFonts w:ascii="Cambria"/>
          <w:i/>
        </w:rPr>
        <w:tab/>
      </w:r>
      <w:r>
        <w:rPr>
          <w:rFonts w:ascii="Cambria"/>
          <w:i/>
          <w:spacing w:val="-2"/>
        </w:rPr>
        <w:t xml:space="preserve">Medical </w:t>
      </w:r>
      <w:r>
        <w:rPr>
          <w:rFonts w:ascii="Cambria"/>
          <w:i/>
        </w:rPr>
        <w:t xml:space="preserve">Education </w:t>
      </w:r>
      <w:r>
        <w:rPr>
          <w:rFonts w:ascii="Cambria"/>
        </w:rPr>
        <w:t>for a larger, national group of colleagues in all</w:t>
      </w:r>
      <w:r>
        <w:rPr>
          <w:rFonts w:ascii="Cambria"/>
        </w:rPr>
        <w:tab/>
      </w:r>
      <w:r>
        <w:rPr>
          <w:rFonts w:ascii="Cambria"/>
          <w:spacing w:val="-2"/>
        </w:rPr>
        <w:t xml:space="preserve">specialties </w:t>
      </w:r>
      <w:r>
        <w:rPr>
          <w:rFonts w:ascii="Cambria"/>
        </w:rPr>
        <w:t>and at all stages of their personal professional development. If we were to formulate a statement of intent</w:t>
      </w:r>
      <w:r>
        <w:rPr>
          <w:rFonts w:ascii="Cambria"/>
          <w:spacing w:val="80"/>
        </w:rPr>
        <w:t xml:space="preserve"> </w:t>
      </w:r>
      <w:r>
        <w:rPr>
          <w:rFonts w:ascii="Cambria"/>
        </w:rPr>
        <w:t xml:space="preserve">to explain the purpose of this logbook, we might simply say that our aim is to help clinical colleagues to teach and to help students to learn in a better and advanced way. This book is a </w:t>
      </w:r>
      <w:r>
        <w:rPr>
          <w:rFonts w:ascii="Cambria"/>
          <w:b/>
          <w:sz w:val="24"/>
        </w:rPr>
        <w:t>state-of-the-</w:t>
      </w:r>
      <w:proofErr w:type="spellStart"/>
      <w:r>
        <w:rPr>
          <w:rFonts w:ascii="Cambria"/>
          <w:b/>
          <w:sz w:val="24"/>
        </w:rPr>
        <w:t>art</w:t>
      </w:r>
      <w:r>
        <w:rPr>
          <w:rFonts w:ascii="Cambria"/>
        </w:rPr>
        <w:t>log</w:t>
      </w:r>
      <w:proofErr w:type="spellEnd"/>
      <w:r>
        <w:rPr>
          <w:rFonts w:ascii="Cambria"/>
        </w:rPr>
        <w:t xml:space="preserve"> book with representation of all activities of the </w:t>
      </w:r>
      <w:r>
        <w:rPr>
          <w:rFonts w:ascii="Cambria"/>
          <w:b/>
        </w:rPr>
        <w:t xml:space="preserve">MD/MS Research Elective </w:t>
      </w:r>
      <w:r>
        <w:rPr>
          <w:rFonts w:ascii="Cambria"/>
        </w:rPr>
        <w:t xml:space="preserve">program at RMU.A summary of the curriculum is incorporated in the logbook for convenience of supervisors and residents. It also allows the clinicians to gain an understanding of what goes into basic science discoveries and drug development. Translational </w:t>
      </w:r>
      <w:r>
        <w:rPr>
          <w:rFonts w:ascii="Cambria"/>
          <w:b/>
        </w:rPr>
        <w:t>research</w:t>
      </w:r>
      <w:r>
        <w:rPr>
          <w:rFonts w:ascii="Cambria"/>
          <w:b/>
          <w:spacing w:val="-2"/>
        </w:rPr>
        <w:t xml:space="preserve"> </w:t>
      </w:r>
      <w:r>
        <w:rPr>
          <w:rFonts w:ascii="Cambria"/>
        </w:rPr>
        <w:t xml:space="preserve">has an </w:t>
      </w:r>
      <w:r>
        <w:rPr>
          <w:rFonts w:ascii="Cambria"/>
          <w:b/>
        </w:rPr>
        <w:t>important</w:t>
      </w:r>
      <w:r>
        <w:rPr>
          <w:rFonts w:ascii="Cambria"/>
          <w:b/>
          <w:spacing w:val="-1"/>
        </w:rPr>
        <w:t xml:space="preserve"> </w:t>
      </w:r>
      <w:r>
        <w:rPr>
          <w:rFonts w:ascii="Cambria"/>
          <w:b/>
        </w:rPr>
        <w:t xml:space="preserve">role </w:t>
      </w:r>
      <w:r>
        <w:rPr>
          <w:rFonts w:ascii="Cambria"/>
        </w:rPr>
        <w:t xml:space="preserve">to play in </w:t>
      </w:r>
      <w:r>
        <w:rPr>
          <w:rFonts w:ascii="Cambria"/>
          <w:b/>
        </w:rPr>
        <w:t>medical</w:t>
      </w:r>
      <w:r>
        <w:rPr>
          <w:rFonts w:ascii="Cambria"/>
          <w:b/>
          <w:spacing w:val="-3"/>
        </w:rPr>
        <w:t xml:space="preserve"> </w:t>
      </w:r>
      <w:r>
        <w:rPr>
          <w:rFonts w:ascii="Cambria"/>
          <w:b/>
        </w:rPr>
        <w:t>research</w:t>
      </w:r>
      <w:r>
        <w:rPr>
          <w:rFonts w:ascii="Cambria"/>
        </w:rPr>
        <w:t>,</w:t>
      </w:r>
      <w:r>
        <w:rPr>
          <w:rFonts w:ascii="Cambria"/>
          <w:spacing w:val="-1"/>
        </w:rPr>
        <w:t xml:space="preserve"> </w:t>
      </w:r>
      <w:r>
        <w:rPr>
          <w:rFonts w:ascii="Cambria"/>
        </w:rPr>
        <w:t>and when used alongside</w:t>
      </w:r>
      <w:r>
        <w:rPr>
          <w:rFonts w:ascii="Cambria"/>
          <w:spacing w:val="-1"/>
        </w:rPr>
        <w:t xml:space="preserve"> </w:t>
      </w:r>
      <w:r>
        <w:rPr>
          <w:rFonts w:ascii="Cambria"/>
        </w:rPr>
        <w:t xml:space="preserve">basic science will lead to increased knowledge, discovery and treatment in </w:t>
      </w:r>
      <w:r>
        <w:rPr>
          <w:rFonts w:ascii="Cambria"/>
          <w:b/>
        </w:rPr>
        <w:t>medicine</w:t>
      </w:r>
      <w:r>
        <w:rPr>
          <w:rFonts w:ascii="Cambria"/>
        </w:rPr>
        <w:t>. A perfect monitoring system of a training program including monitoring of teaching and learning strategies, assessment and Research Activities cannot be denied so we at RMU have incorporated evaluation by</w:t>
      </w:r>
      <w:r>
        <w:rPr>
          <w:rFonts w:ascii="Cambria"/>
          <w:spacing w:val="34"/>
        </w:rPr>
        <w:t xml:space="preserve"> </w:t>
      </w:r>
      <w:r>
        <w:rPr>
          <w:rFonts w:ascii="Cambria"/>
          <w:b/>
          <w:i/>
        </w:rPr>
        <w:t>Quality Assurance</w:t>
      </w:r>
      <w:r>
        <w:rPr>
          <w:rFonts w:ascii="Cambria"/>
          <w:b/>
          <w:i/>
          <w:spacing w:val="40"/>
        </w:rPr>
        <w:t xml:space="preserve"> </w:t>
      </w:r>
      <w:r>
        <w:rPr>
          <w:rFonts w:ascii="Cambria"/>
          <w:b/>
          <w:i/>
        </w:rPr>
        <w:t xml:space="preserve">Cell </w:t>
      </w:r>
      <w:r>
        <w:rPr>
          <w:rFonts w:ascii="Cambria"/>
        </w:rPr>
        <w:t xml:space="preserve">and its comments in the logbook in addition to evaluation by </w:t>
      </w:r>
      <w:r>
        <w:rPr>
          <w:rFonts w:ascii="Cambria"/>
          <w:b/>
          <w:i/>
        </w:rPr>
        <w:t>University Training Monitoring Cell (URTMC)</w:t>
      </w:r>
      <w:r>
        <w:rPr>
          <w:rFonts w:ascii="Cambria"/>
        </w:rPr>
        <w:t>. Reflection of the supervisor in each and every section of the logbook has been made sure to ensure transparency in the training program. The mission of Rawalpindi Medical University is to improve the health of the communities, and we serve through education, biomedical research and health care. As an integral</w:t>
      </w:r>
      <w:r>
        <w:rPr>
          <w:rFonts w:ascii="Cambria"/>
          <w:spacing w:val="-1"/>
        </w:rPr>
        <w:t xml:space="preserve"> </w:t>
      </w:r>
      <w:r>
        <w:rPr>
          <w:rFonts w:ascii="Cambria"/>
        </w:rPr>
        <w:t>part</w:t>
      </w:r>
      <w:r>
        <w:rPr>
          <w:rFonts w:ascii="Cambria"/>
          <w:spacing w:val="-2"/>
        </w:rPr>
        <w:t xml:space="preserve"> </w:t>
      </w:r>
      <w:r>
        <w:rPr>
          <w:rFonts w:ascii="Cambria"/>
        </w:rPr>
        <w:t>of</w:t>
      </w:r>
      <w:r>
        <w:rPr>
          <w:rFonts w:ascii="Cambria"/>
          <w:spacing w:val="-1"/>
        </w:rPr>
        <w:t xml:space="preserve"> </w:t>
      </w:r>
      <w:r>
        <w:rPr>
          <w:rFonts w:ascii="Cambria"/>
        </w:rPr>
        <w:t>this</w:t>
      </w:r>
      <w:r>
        <w:rPr>
          <w:rFonts w:ascii="Cambria"/>
          <w:spacing w:val="-3"/>
        </w:rPr>
        <w:t xml:space="preserve"> </w:t>
      </w:r>
      <w:r>
        <w:rPr>
          <w:rFonts w:ascii="Cambria"/>
        </w:rPr>
        <w:t>mission,</w:t>
      </w:r>
      <w:r>
        <w:rPr>
          <w:rFonts w:ascii="Cambria"/>
          <w:spacing w:val="-2"/>
        </w:rPr>
        <w:t xml:space="preserve"> </w:t>
      </w:r>
      <w:r>
        <w:rPr>
          <w:rFonts w:ascii="Cambria"/>
        </w:rPr>
        <w:t>importance</w:t>
      </w:r>
      <w:r>
        <w:rPr>
          <w:rFonts w:ascii="Cambria"/>
          <w:spacing w:val="-1"/>
        </w:rPr>
        <w:t xml:space="preserve"> </w:t>
      </w:r>
      <w:r>
        <w:rPr>
          <w:rFonts w:ascii="Cambria"/>
        </w:rPr>
        <w:t>of</w:t>
      </w:r>
      <w:r>
        <w:rPr>
          <w:rFonts w:ascii="Cambria"/>
          <w:spacing w:val="-1"/>
        </w:rPr>
        <w:t xml:space="preserve"> </w:t>
      </w:r>
      <w:r>
        <w:rPr>
          <w:rFonts w:ascii="Cambria"/>
        </w:rPr>
        <w:t>research</w:t>
      </w:r>
      <w:r>
        <w:rPr>
          <w:rFonts w:ascii="Cambria"/>
          <w:spacing w:val="-1"/>
        </w:rPr>
        <w:t xml:space="preserve"> </w:t>
      </w:r>
      <w:r>
        <w:rPr>
          <w:rFonts w:ascii="Cambria"/>
        </w:rPr>
        <w:t>culture</w:t>
      </w:r>
      <w:r>
        <w:rPr>
          <w:rFonts w:ascii="Cambria"/>
          <w:spacing w:val="-1"/>
        </w:rPr>
        <w:t xml:space="preserve"> </w:t>
      </w:r>
      <w:r>
        <w:rPr>
          <w:rFonts w:ascii="Cambria"/>
        </w:rPr>
        <w:t>and</w:t>
      </w:r>
      <w:r>
        <w:rPr>
          <w:rFonts w:ascii="Cambria"/>
          <w:spacing w:val="-2"/>
        </w:rPr>
        <w:t xml:space="preserve"> </w:t>
      </w:r>
      <w:r>
        <w:rPr>
          <w:rFonts w:ascii="Cambria"/>
        </w:rPr>
        <w:t>establishment</w:t>
      </w:r>
      <w:r>
        <w:rPr>
          <w:rFonts w:ascii="Cambria"/>
          <w:spacing w:val="-2"/>
        </w:rPr>
        <w:t xml:space="preserve"> </w:t>
      </w:r>
      <w:r>
        <w:rPr>
          <w:rFonts w:ascii="Cambria"/>
        </w:rPr>
        <w:t>of</w:t>
      </w:r>
      <w:r>
        <w:rPr>
          <w:rFonts w:ascii="Cambria"/>
          <w:spacing w:val="-1"/>
        </w:rPr>
        <w:t xml:space="preserve"> </w:t>
      </w:r>
      <w:r>
        <w:rPr>
          <w:rFonts w:ascii="Cambria"/>
        </w:rPr>
        <w:t>a</w:t>
      </w:r>
      <w:r>
        <w:rPr>
          <w:rFonts w:ascii="Cambria"/>
          <w:spacing w:val="-1"/>
        </w:rPr>
        <w:t xml:space="preserve"> </w:t>
      </w:r>
      <w:r>
        <w:rPr>
          <w:rFonts w:ascii="Cambria"/>
        </w:rPr>
        <w:t>comprehensive</w:t>
      </w:r>
      <w:r>
        <w:rPr>
          <w:rFonts w:ascii="Cambria"/>
          <w:spacing w:val="-1"/>
        </w:rPr>
        <w:t xml:space="preserve"> </w:t>
      </w:r>
      <w:r>
        <w:rPr>
          <w:rFonts w:ascii="Cambria"/>
        </w:rPr>
        <w:t>research structure and research curriculum for the residents has been formulated and a separate journal for</w:t>
      </w:r>
      <w:r>
        <w:rPr>
          <w:rFonts w:ascii="Cambria"/>
          <w:spacing w:val="40"/>
        </w:rPr>
        <w:t xml:space="preserve"> </w:t>
      </w:r>
      <w:r>
        <w:rPr>
          <w:rFonts w:ascii="Cambria"/>
        </w:rPr>
        <w:t>research publications of residents is available.</w:t>
      </w:r>
    </w:p>
    <w:p w14:paraId="750A0E86" w14:textId="77777777" w:rsidR="006B3278" w:rsidRDefault="006B3278">
      <w:pPr>
        <w:pStyle w:val="BodyText"/>
        <w:rPr>
          <w:rFonts w:ascii="Cambria"/>
          <w:sz w:val="26"/>
        </w:rPr>
      </w:pPr>
    </w:p>
    <w:p w14:paraId="1DDC2E7B" w14:textId="77777777" w:rsidR="006B3278" w:rsidRDefault="00000000">
      <w:pPr>
        <w:spacing w:before="211"/>
        <w:ind w:left="140"/>
        <w:jc w:val="both"/>
        <w:rPr>
          <w:rFonts w:ascii="Cambria"/>
          <w:i/>
        </w:rPr>
      </w:pPr>
      <w:hyperlink r:id="rId14">
        <w:r>
          <w:rPr>
            <w:rFonts w:ascii="Cambria"/>
            <w:b/>
            <w:color w:val="933634"/>
          </w:rPr>
          <w:t>PROF.</w:t>
        </w:r>
        <w:r>
          <w:rPr>
            <w:rFonts w:ascii="Cambria"/>
            <w:b/>
            <w:color w:val="933634"/>
            <w:spacing w:val="47"/>
          </w:rPr>
          <w:t xml:space="preserve"> </w:t>
        </w:r>
        <w:r>
          <w:rPr>
            <w:rFonts w:ascii="Cambria"/>
            <w:b/>
            <w:color w:val="933634"/>
          </w:rPr>
          <w:t>MUHAMMAD</w:t>
        </w:r>
        <w:r>
          <w:rPr>
            <w:rFonts w:ascii="Cambria"/>
            <w:b/>
            <w:color w:val="933634"/>
            <w:spacing w:val="50"/>
          </w:rPr>
          <w:t xml:space="preserve"> </w:t>
        </w:r>
        <w:r>
          <w:rPr>
            <w:rFonts w:ascii="Cambria"/>
            <w:b/>
            <w:color w:val="933634"/>
          </w:rPr>
          <w:t>UMAR</w:t>
        </w:r>
      </w:hyperlink>
      <w:r>
        <w:rPr>
          <w:rFonts w:ascii="Cambria"/>
          <w:b/>
          <w:color w:val="933634"/>
          <w:spacing w:val="57"/>
        </w:rPr>
        <w:t xml:space="preserve"> </w:t>
      </w:r>
      <w:r>
        <w:rPr>
          <w:rFonts w:ascii="Cambria"/>
          <w:i/>
          <w:color w:val="933634"/>
        </w:rPr>
        <w:t>(S.I,</w:t>
      </w:r>
      <w:r>
        <w:rPr>
          <w:rFonts w:ascii="Cambria"/>
          <w:i/>
          <w:color w:val="933634"/>
          <w:spacing w:val="17"/>
        </w:rPr>
        <w:t xml:space="preserve"> </w:t>
      </w:r>
      <w:r>
        <w:rPr>
          <w:rFonts w:ascii="Cambria"/>
          <w:i/>
          <w:color w:val="933634"/>
          <w:spacing w:val="-4"/>
        </w:rPr>
        <w:t>H.I)</w:t>
      </w:r>
    </w:p>
    <w:p w14:paraId="22EFEBA5" w14:textId="77777777" w:rsidR="006B3278" w:rsidRDefault="006B3278">
      <w:pPr>
        <w:jc w:val="both"/>
        <w:rPr>
          <w:rFonts w:ascii="Cambria"/>
        </w:rPr>
        <w:sectPr w:rsidR="006B3278">
          <w:pgSz w:w="11930" w:h="16860"/>
          <w:pgMar w:top="2160" w:right="460" w:bottom="280" w:left="140" w:header="680" w:footer="0" w:gutter="0"/>
          <w:cols w:space="720"/>
        </w:sectPr>
      </w:pPr>
    </w:p>
    <w:p w14:paraId="692FCCF1" w14:textId="77777777" w:rsidR="006B3278" w:rsidRDefault="006B3278">
      <w:pPr>
        <w:pStyle w:val="BodyText"/>
        <w:rPr>
          <w:rFonts w:ascii="Cambria"/>
          <w:i/>
          <w:sz w:val="20"/>
        </w:rPr>
      </w:pPr>
    </w:p>
    <w:p w14:paraId="69D615A3" w14:textId="77777777" w:rsidR="006B3278" w:rsidRDefault="006B3278">
      <w:pPr>
        <w:pStyle w:val="BodyText"/>
        <w:rPr>
          <w:rFonts w:ascii="Cambria"/>
          <w:i/>
          <w:sz w:val="20"/>
        </w:rPr>
      </w:pPr>
    </w:p>
    <w:p w14:paraId="5508F11F" w14:textId="77777777" w:rsidR="006B3278" w:rsidRDefault="006B3278">
      <w:pPr>
        <w:pStyle w:val="BodyText"/>
        <w:rPr>
          <w:rFonts w:ascii="Cambria"/>
          <w:i/>
          <w:sz w:val="20"/>
        </w:rPr>
      </w:pPr>
    </w:p>
    <w:p w14:paraId="5317031C" w14:textId="77777777" w:rsidR="006B3278" w:rsidRDefault="006B3278">
      <w:pPr>
        <w:pStyle w:val="BodyText"/>
        <w:spacing w:before="10"/>
        <w:rPr>
          <w:rFonts w:ascii="Cambria"/>
          <w:i/>
          <w:sz w:val="28"/>
        </w:rPr>
      </w:pPr>
    </w:p>
    <w:p w14:paraId="34DF22A3" w14:textId="77777777" w:rsidR="006B3278" w:rsidRDefault="00000000">
      <w:pPr>
        <w:spacing w:before="101"/>
        <w:ind w:left="643" w:right="1117"/>
        <w:jc w:val="center"/>
        <w:rPr>
          <w:rFonts w:ascii="Cambria"/>
          <w:sz w:val="28"/>
        </w:rPr>
      </w:pPr>
      <w:r>
        <w:rPr>
          <w:rFonts w:ascii="Cambria"/>
          <w:spacing w:val="-2"/>
          <w:sz w:val="28"/>
          <w:u w:val="single"/>
        </w:rPr>
        <w:t>CONTRIBUTIONS</w:t>
      </w:r>
    </w:p>
    <w:p w14:paraId="6F409C68" w14:textId="77777777" w:rsidR="006B3278" w:rsidRDefault="006B3278">
      <w:pPr>
        <w:pStyle w:val="BodyText"/>
        <w:rPr>
          <w:rFonts w:ascii="Cambria"/>
          <w:sz w:val="20"/>
        </w:rPr>
      </w:pPr>
    </w:p>
    <w:p w14:paraId="1CBD2FC7" w14:textId="77777777" w:rsidR="006B3278" w:rsidRDefault="006B3278">
      <w:pPr>
        <w:pStyle w:val="BodyText"/>
        <w:rPr>
          <w:rFonts w:ascii="Cambria"/>
          <w:sz w:val="20"/>
        </w:rPr>
      </w:pPr>
    </w:p>
    <w:p w14:paraId="20DEB1A6" w14:textId="77777777" w:rsidR="006B3278" w:rsidRDefault="006B3278">
      <w:pPr>
        <w:pStyle w:val="BodyText"/>
        <w:spacing w:before="4"/>
        <w:rPr>
          <w:rFonts w:ascii="Cambria"/>
          <w:sz w:val="10"/>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4724"/>
        <w:gridCol w:w="4832"/>
      </w:tblGrid>
      <w:tr w:rsidR="006B3278" w14:paraId="113D990A" w14:textId="77777777">
        <w:trPr>
          <w:trHeight w:val="643"/>
        </w:trPr>
        <w:tc>
          <w:tcPr>
            <w:tcW w:w="718" w:type="dxa"/>
          </w:tcPr>
          <w:p w14:paraId="1A51E44E" w14:textId="77777777" w:rsidR="006B3278" w:rsidRDefault="00000000">
            <w:pPr>
              <w:pStyle w:val="TableParagraph"/>
              <w:spacing w:before="40"/>
              <w:ind w:left="107"/>
              <w:rPr>
                <w:rFonts w:ascii="Cambria"/>
                <w:b/>
                <w:sz w:val="18"/>
              </w:rPr>
            </w:pPr>
            <w:r>
              <w:rPr>
                <w:rFonts w:ascii="Cambria"/>
                <w:b/>
                <w:spacing w:val="-2"/>
                <w:sz w:val="18"/>
              </w:rPr>
              <w:t>SR.NO</w:t>
            </w:r>
          </w:p>
        </w:tc>
        <w:tc>
          <w:tcPr>
            <w:tcW w:w="4724" w:type="dxa"/>
          </w:tcPr>
          <w:p w14:paraId="52B04440" w14:textId="77777777" w:rsidR="006B3278" w:rsidRDefault="00000000">
            <w:pPr>
              <w:pStyle w:val="TableParagraph"/>
              <w:spacing w:before="40"/>
              <w:ind w:left="105"/>
              <w:rPr>
                <w:rFonts w:ascii="Cambria"/>
                <w:b/>
                <w:sz w:val="18"/>
              </w:rPr>
            </w:pPr>
            <w:r>
              <w:rPr>
                <w:rFonts w:ascii="Cambria"/>
                <w:b/>
                <w:sz w:val="18"/>
              </w:rPr>
              <w:t>NAME</w:t>
            </w:r>
            <w:r>
              <w:rPr>
                <w:rFonts w:ascii="Cambria"/>
                <w:b/>
                <w:spacing w:val="-2"/>
                <w:sz w:val="18"/>
              </w:rPr>
              <w:t xml:space="preserve"> </w:t>
            </w:r>
            <w:r>
              <w:rPr>
                <w:rFonts w:ascii="Cambria"/>
                <w:b/>
                <w:sz w:val="18"/>
              </w:rPr>
              <w:t>&amp;</w:t>
            </w:r>
            <w:r>
              <w:rPr>
                <w:rFonts w:ascii="Cambria"/>
                <w:b/>
                <w:spacing w:val="-2"/>
                <w:sz w:val="18"/>
              </w:rPr>
              <w:t xml:space="preserve"> DESIGNATION</w:t>
            </w:r>
          </w:p>
        </w:tc>
        <w:tc>
          <w:tcPr>
            <w:tcW w:w="4832" w:type="dxa"/>
          </w:tcPr>
          <w:p w14:paraId="4F3722C4" w14:textId="77777777" w:rsidR="006B3278" w:rsidRDefault="00000000">
            <w:pPr>
              <w:pStyle w:val="TableParagraph"/>
              <w:spacing w:before="40" w:line="297" w:lineRule="auto"/>
              <w:ind w:left="108" w:right="131"/>
              <w:rPr>
                <w:rFonts w:ascii="Cambria"/>
                <w:b/>
                <w:sz w:val="18"/>
              </w:rPr>
            </w:pPr>
            <w:r>
              <w:rPr>
                <w:rFonts w:ascii="Cambria"/>
                <w:b/>
                <w:sz w:val="18"/>
              </w:rPr>
              <w:t>CONTRIBUTIONS</w:t>
            </w:r>
            <w:r>
              <w:rPr>
                <w:rFonts w:ascii="Cambria"/>
                <w:b/>
                <w:spacing w:val="-9"/>
                <w:sz w:val="18"/>
              </w:rPr>
              <w:t xml:space="preserve"> </w:t>
            </w:r>
            <w:r>
              <w:rPr>
                <w:rFonts w:ascii="Cambria"/>
                <w:b/>
                <w:sz w:val="18"/>
              </w:rPr>
              <w:t>IN</w:t>
            </w:r>
            <w:r>
              <w:rPr>
                <w:rFonts w:ascii="Cambria"/>
                <w:b/>
                <w:spacing w:val="-8"/>
                <w:sz w:val="18"/>
              </w:rPr>
              <w:t xml:space="preserve"> </w:t>
            </w:r>
            <w:r>
              <w:rPr>
                <w:rFonts w:ascii="Cambria"/>
                <w:b/>
                <w:sz w:val="18"/>
              </w:rPr>
              <w:t>FORMULATION</w:t>
            </w:r>
            <w:r>
              <w:rPr>
                <w:rFonts w:ascii="Cambria"/>
                <w:b/>
                <w:spacing w:val="-9"/>
                <w:sz w:val="18"/>
              </w:rPr>
              <w:t xml:space="preserve"> </w:t>
            </w:r>
            <w:r>
              <w:rPr>
                <w:rFonts w:ascii="Cambria"/>
                <w:b/>
                <w:sz w:val="18"/>
              </w:rPr>
              <w:t>OF</w:t>
            </w:r>
            <w:r>
              <w:rPr>
                <w:rFonts w:ascii="Cambria"/>
                <w:b/>
                <w:spacing w:val="-9"/>
                <w:sz w:val="18"/>
              </w:rPr>
              <w:t xml:space="preserve"> </w:t>
            </w:r>
            <w:r>
              <w:rPr>
                <w:rFonts w:ascii="Cambria"/>
                <w:b/>
                <w:sz w:val="18"/>
              </w:rPr>
              <w:t>LOGBOOK</w:t>
            </w:r>
            <w:r>
              <w:rPr>
                <w:rFonts w:ascii="Cambria"/>
                <w:b/>
                <w:spacing w:val="-9"/>
                <w:sz w:val="18"/>
              </w:rPr>
              <w:t xml:space="preserve"> </w:t>
            </w:r>
            <w:r>
              <w:rPr>
                <w:rFonts w:ascii="Cambria"/>
                <w:b/>
                <w:sz w:val="18"/>
              </w:rPr>
              <w:t>and</w:t>
            </w:r>
            <w:r>
              <w:rPr>
                <w:rFonts w:ascii="Cambria"/>
                <w:b/>
                <w:spacing w:val="40"/>
                <w:sz w:val="18"/>
              </w:rPr>
              <w:t xml:space="preserve"> </w:t>
            </w:r>
            <w:r>
              <w:rPr>
                <w:rFonts w:ascii="Cambria"/>
                <w:b/>
                <w:sz w:val="18"/>
              </w:rPr>
              <w:t>CURRICULUM OF MS UROLOGY</w:t>
            </w:r>
          </w:p>
        </w:tc>
      </w:tr>
      <w:tr w:rsidR="006B3278" w14:paraId="2E1B8574" w14:textId="77777777">
        <w:trPr>
          <w:trHeight w:val="2704"/>
        </w:trPr>
        <w:tc>
          <w:tcPr>
            <w:tcW w:w="718" w:type="dxa"/>
          </w:tcPr>
          <w:p w14:paraId="0324D453" w14:textId="77777777" w:rsidR="006B3278" w:rsidRDefault="00000000">
            <w:pPr>
              <w:pStyle w:val="TableParagraph"/>
              <w:spacing w:before="42"/>
              <w:ind w:left="107"/>
              <w:rPr>
                <w:rFonts w:ascii="Cambria"/>
                <w:sz w:val="18"/>
              </w:rPr>
            </w:pPr>
            <w:r>
              <w:rPr>
                <w:noProof/>
              </w:rPr>
              <mc:AlternateContent>
                <mc:Choice Requires="wpg">
                  <w:drawing>
                    <wp:anchor distT="0" distB="0" distL="0" distR="0" simplePos="0" relativeHeight="480493568" behindDoc="1" locked="0" layoutInCell="1" allowOverlap="1" wp14:anchorId="385F1BD4" wp14:editId="33BB5714">
                      <wp:simplePos x="0" y="0"/>
                      <wp:positionH relativeFrom="column">
                        <wp:posOffset>458088</wp:posOffset>
                      </wp:positionH>
                      <wp:positionV relativeFrom="paragraph">
                        <wp:posOffset>49425</wp:posOffset>
                      </wp:positionV>
                      <wp:extent cx="1739264" cy="569531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264" cy="5695315"/>
                                <a:chOff x="0" y="0"/>
                                <a:chExt cx="1739264" cy="5695315"/>
                              </a:xfrm>
                            </wpg:grpSpPr>
                            <pic:pic xmlns:pic="http://schemas.openxmlformats.org/drawingml/2006/picture">
                              <pic:nvPicPr>
                                <pic:cNvPr id="13" name="Image 13"/>
                                <pic:cNvPicPr/>
                              </pic:nvPicPr>
                              <pic:blipFill>
                                <a:blip r:embed="rId15" cstate="print"/>
                                <a:stretch>
                                  <a:fillRect/>
                                </a:stretch>
                              </pic:blipFill>
                              <pic:spPr>
                                <a:xfrm>
                                  <a:off x="0" y="3866515"/>
                                  <a:ext cx="1739264" cy="1828799"/>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0" y="0"/>
                                  <a:ext cx="1577974" cy="3823970"/>
                                </a:xfrm>
                                <a:prstGeom prst="rect">
                                  <a:avLst/>
                                </a:prstGeom>
                              </pic:spPr>
                            </pic:pic>
                          </wpg:wgp>
                        </a:graphicData>
                      </a:graphic>
                    </wp:anchor>
                  </w:drawing>
                </mc:Choice>
                <mc:Fallback>
                  <w:pict>
                    <v:group w14:anchorId="2E3D2832" id="Group 12" o:spid="_x0000_s1026" style="position:absolute;margin-left:36.05pt;margin-top:3.9pt;width:136.95pt;height:448.45pt;z-index:-22822912;mso-wrap-distance-left:0;mso-wrap-distance-right:0" coordsize="17392,569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">
                      <v:shape id="Image 13" o:spid="_x0000_s1027" type="#_x0000_t75" style="position:absolute;top:38665;width:1739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">
                        <v:imagedata r:id="rId17" o:title=""/>
                      </v:shape>
                      <v:shape id="Image 14" o:spid="_x0000_s1028" type="#_x0000_t75" style="position:absolute;width:15779;height:38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">
                        <v:imagedata r:id="rId18" o:title=""/>
                      </v:shape>
                    </v:group>
                  </w:pict>
                </mc:Fallback>
              </mc:AlternateContent>
            </w:r>
            <w:r>
              <w:rPr>
                <w:rFonts w:ascii="Cambria"/>
                <w:sz w:val="18"/>
              </w:rPr>
              <w:t>1</w:t>
            </w:r>
          </w:p>
        </w:tc>
        <w:tc>
          <w:tcPr>
            <w:tcW w:w="4724" w:type="dxa"/>
          </w:tcPr>
          <w:p w14:paraId="36F236C4" w14:textId="77777777" w:rsidR="006B3278" w:rsidRDefault="00000000">
            <w:pPr>
              <w:pStyle w:val="TableParagraph"/>
              <w:spacing w:before="35" w:line="292" w:lineRule="auto"/>
              <w:ind w:left="2645"/>
              <w:rPr>
                <w:b/>
                <w:sz w:val="18"/>
              </w:rPr>
            </w:pPr>
            <w:r>
              <w:rPr>
                <w:b/>
                <w:sz w:val="18"/>
              </w:rPr>
              <w:t>PROF</w:t>
            </w:r>
            <w:r>
              <w:rPr>
                <w:b/>
                <w:spacing w:val="-16"/>
                <w:sz w:val="18"/>
              </w:rPr>
              <w:t xml:space="preserve"> </w:t>
            </w:r>
            <w:r>
              <w:rPr>
                <w:b/>
                <w:sz w:val="18"/>
              </w:rPr>
              <w:t>DR.</w:t>
            </w:r>
            <w:r>
              <w:rPr>
                <w:b/>
                <w:spacing w:val="-15"/>
                <w:sz w:val="18"/>
              </w:rPr>
              <w:t xml:space="preserve"> </w:t>
            </w:r>
            <w:r>
              <w:rPr>
                <w:b/>
                <w:sz w:val="18"/>
              </w:rPr>
              <w:t xml:space="preserve">ZEIN-EL- </w:t>
            </w:r>
            <w:r>
              <w:rPr>
                <w:b/>
                <w:spacing w:val="-4"/>
                <w:sz w:val="18"/>
              </w:rPr>
              <w:t>AMIR</w:t>
            </w:r>
          </w:p>
          <w:p w14:paraId="052BC30B" w14:textId="77777777" w:rsidR="006B3278" w:rsidRDefault="00000000">
            <w:pPr>
              <w:pStyle w:val="TableParagraph"/>
              <w:spacing w:before="1"/>
              <w:ind w:left="2645"/>
              <w:rPr>
                <w:b/>
                <w:sz w:val="18"/>
              </w:rPr>
            </w:pPr>
            <w:r>
              <w:rPr>
                <w:b/>
                <w:sz w:val="18"/>
              </w:rPr>
              <w:t>MBBS.</w:t>
            </w:r>
            <w:r>
              <w:rPr>
                <w:b/>
                <w:spacing w:val="-3"/>
                <w:sz w:val="18"/>
              </w:rPr>
              <w:t xml:space="preserve"> </w:t>
            </w:r>
            <w:r>
              <w:rPr>
                <w:b/>
                <w:spacing w:val="-4"/>
                <w:sz w:val="18"/>
              </w:rPr>
              <w:t>FCPS</w:t>
            </w:r>
          </w:p>
          <w:p w14:paraId="7AE62C33" w14:textId="77777777" w:rsidR="006B3278" w:rsidRDefault="00000000">
            <w:pPr>
              <w:pStyle w:val="TableParagraph"/>
              <w:spacing w:before="58" w:line="295" w:lineRule="auto"/>
              <w:ind w:left="2645"/>
              <w:rPr>
                <w:rFonts w:ascii="Cambria"/>
                <w:sz w:val="18"/>
              </w:rPr>
            </w:pPr>
            <w:r>
              <w:rPr>
                <w:rFonts w:ascii="Cambria"/>
                <w:sz w:val="18"/>
              </w:rPr>
              <w:t>Head &amp; Professor of</w:t>
            </w:r>
            <w:r>
              <w:rPr>
                <w:rFonts w:ascii="Cambria"/>
                <w:spacing w:val="40"/>
                <w:sz w:val="18"/>
              </w:rPr>
              <w:t xml:space="preserve"> </w:t>
            </w:r>
            <w:r>
              <w:rPr>
                <w:rFonts w:ascii="Cambria"/>
                <w:sz w:val="18"/>
              </w:rPr>
              <w:t>Department</w:t>
            </w:r>
            <w:r>
              <w:rPr>
                <w:rFonts w:ascii="Cambria"/>
                <w:spacing w:val="-10"/>
                <w:sz w:val="18"/>
              </w:rPr>
              <w:t xml:space="preserve"> </w:t>
            </w:r>
            <w:r>
              <w:rPr>
                <w:rFonts w:ascii="Cambria"/>
                <w:sz w:val="18"/>
              </w:rPr>
              <w:t>of</w:t>
            </w:r>
            <w:r>
              <w:rPr>
                <w:rFonts w:ascii="Cambria"/>
                <w:spacing w:val="-10"/>
                <w:sz w:val="18"/>
              </w:rPr>
              <w:t xml:space="preserve"> </w:t>
            </w:r>
            <w:r>
              <w:rPr>
                <w:rFonts w:ascii="Cambria"/>
                <w:sz w:val="18"/>
              </w:rPr>
              <w:t>Urology,</w:t>
            </w:r>
            <w:r>
              <w:rPr>
                <w:rFonts w:ascii="Cambria"/>
                <w:spacing w:val="40"/>
                <w:sz w:val="18"/>
              </w:rPr>
              <w:t xml:space="preserve"> </w:t>
            </w:r>
            <w:r>
              <w:rPr>
                <w:rFonts w:ascii="Cambria"/>
                <w:sz w:val="18"/>
              </w:rPr>
              <w:t>Rawalpindi Medical</w:t>
            </w:r>
            <w:r>
              <w:rPr>
                <w:rFonts w:ascii="Cambria"/>
                <w:spacing w:val="40"/>
                <w:sz w:val="18"/>
              </w:rPr>
              <w:t xml:space="preserve"> </w:t>
            </w:r>
            <w:r>
              <w:rPr>
                <w:rFonts w:ascii="Cambria"/>
                <w:spacing w:val="-2"/>
                <w:sz w:val="18"/>
              </w:rPr>
              <w:t>University</w:t>
            </w:r>
          </w:p>
        </w:tc>
        <w:tc>
          <w:tcPr>
            <w:tcW w:w="4832" w:type="dxa"/>
          </w:tcPr>
          <w:p w14:paraId="6B3A8B00" w14:textId="77777777" w:rsidR="006B3278" w:rsidRDefault="00000000">
            <w:pPr>
              <w:pStyle w:val="TableParagraph"/>
              <w:spacing w:before="3"/>
              <w:ind w:left="216" w:right="1091"/>
              <w:rPr>
                <w:sz w:val="18"/>
              </w:rPr>
            </w:pPr>
            <w:r>
              <w:rPr>
                <w:sz w:val="18"/>
              </w:rPr>
              <w:t>Guidance</w:t>
            </w:r>
            <w:r>
              <w:rPr>
                <w:spacing w:val="-12"/>
                <w:sz w:val="18"/>
              </w:rPr>
              <w:t xml:space="preserve"> </w:t>
            </w:r>
            <w:r>
              <w:rPr>
                <w:sz w:val="18"/>
              </w:rPr>
              <w:t>regarding</w:t>
            </w:r>
            <w:r>
              <w:rPr>
                <w:spacing w:val="-13"/>
                <w:sz w:val="18"/>
              </w:rPr>
              <w:t xml:space="preserve"> </w:t>
            </w:r>
            <w:r>
              <w:rPr>
                <w:sz w:val="18"/>
              </w:rPr>
              <w:t>technical</w:t>
            </w:r>
            <w:r>
              <w:rPr>
                <w:spacing w:val="-13"/>
                <w:sz w:val="18"/>
              </w:rPr>
              <w:t xml:space="preserve"> </w:t>
            </w:r>
            <w:r>
              <w:rPr>
                <w:sz w:val="18"/>
              </w:rPr>
              <w:t>matters of Log Book of MS Urology.</w:t>
            </w:r>
          </w:p>
          <w:p w14:paraId="3FF35D2F" w14:textId="77777777" w:rsidR="006B3278" w:rsidRDefault="00000000">
            <w:pPr>
              <w:pStyle w:val="TableParagraph"/>
              <w:ind w:left="216" w:right="520"/>
              <w:rPr>
                <w:sz w:val="18"/>
              </w:rPr>
            </w:pPr>
            <w:r>
              <w:rPr>
                <w:sz w:val="18"/>
              </w:rPr>
              <w:t>Guidance</w:t>
            </w:r>
            <w:r>
              <w:rPr>
                <w:spacing w:val="-6"/>
                <w:sz w:val="18"/>
              </w:rPr>
              <w:t xml:space="preserve"> </w:t>
            </w:r>
            <w:r>
              <w:rPr>
                <w:sz w:val="18"/>
              </w:rPr>
              <w:t>regarding</w:t>
            </w:r>
            <w:r>
              <w:rPr>
                <w:spacing w:val="-7"/>
                <w:sz w:val="18"/>
              </w:rPr>
              <w:t xml:space="preserve"> </w:t>
            </w:r>
            <w:r>
              <w:rPr>
                <w:sz w:val="18"/>
              </w:rPr>
              <w:t>development</w:t>
            </w:r>
            <w:r>
              <w:rPr>
                <w:spacing w:val="-6"/>
                <w:sz w:val="18"/>
              </w:rPr>
              <w:t xml:space="preserve"> </w:t>
            </w:r>
            <w:r>
              <w:rPr>
                <w:sz w:val="18"/>
              </w:rPr>
              <w:t>of</w:t>
            </w:r>
            <w:r>
              <w:rPr>
                <w:spacing w:val="-8"/>
                <w:sz w:val="18"/>
              </w:rPr>
              <w:t xml:space="preserve"> </w:t>
            </w:r>
            <w:r>
              <w:rPr>
                <w:sz w:val="18"/>
              </w:rPr>
              <w:t>MS Urology Curriculum and its core competencies</w:t>
            </w:r>
            <w:r>
              <w:rPr>
                <w:spacing w:val="-8"/>
                <w:sz w:val="18"/>
              </w:rPr>
              <w:t xml:space="preserve"> </w:t>
            </w:r>
            <w:r>
              <w:rPr>
                <w:sz w:val="18"/>
              </w:rPr>
              <w:t>according</w:t>
            </w:r>
            <w:r>
              <w:rPr>
                <w:spacing w:val="-8"/>
                <w:sz w:val="18"/>
              </w:rPr>
              <w:t xml:space="preserve"> </w:t>
            </w:r>
            <w:r>
              <w:rPr>
                <w:sz w:val="18"/>
              </w:rPr>
              <w:t>to</w:t>
            </w:r>
            <w:r>
              <w:rPr>
                <w:spacing w:val="-10"/>
                <w:sz w:val="18"/>
              </w:rPr>
              <w:t xml:space="preserve"> </w:t>
            </w:r>
            <w:r>
              <w:rPr>
                <w:sz w:val="18"/>
              </w:rPr>
              <w:t>each</w:t>
            </w:r>
            <w:r>
              <w:rPr>
                <w:spacing w:val="-10"/>
                <w:sz w:val="18"/>
              </w:rPr>
              <w:t xml:space="preserve"> </w:t>
            </w:r>
            <w:r>
              <w:rPr>
                <w:sz w:val="18"/>
              </w:rPr>
              <w:t>year</w:t>
            </w:r>
            <w:r>
              <w:rPr>
                <w:spacing w:val="-6"/>
                <w:sz w:val="18"/>
              </w:rPr>
              <w:t xml:space="preserve"> </w:t>
            </w:r>
            <w:r>
              <w:rPr>
                <w:sz w:val="18"/>
              </w:rPr>
              <w:t>of postgraduate training.</w:t>
            </w:r>
          </w:p>
          <w:p w14:paraId="764ABA59" w14:textId="77777777" w:rsidR="006B3278" w:rsidRDefault="00000000">
            <w:pPr>
              <w:pStyle w:val="TableParagraph"/>
              <w:spacing w:before="1"/>
              <w:ind w:left="216" w:right="1091"/>
              <w:rPr>
                <w:sz w:val="18"/>
              </w:rPr>
            </w:pPr>
            <w:r>
              <w:rPr>
                <w:sz w:val="18"/>
              </w:rPr>
              <w:t>Development of techniques for educational</w:t>
            </w:r>
            <w:r>
              <w:rPr>
                <w:spacing w:val="-11"/>
                <w:sz w:val="18"/>
              </w:rPr>
              <w:t xml:space="preserve"> </w:t>
            </w:r>
            <w:r>
              <w:rPr>
                <w:sz w:val="18"/>
              </w:rPr>
              <w:t>and</w:t>
            </w:r>
            <w:r>
              <w:rPr>
                <w:spacing w:val="-11"/>
                <w:sz w:val="18"/>
              </w:rPr>
              <w:t xml:space="preserve"> </w:t>
            </w:r>
            <w:r>
              <w:rPr>
                <w:sz w:val="18"/>
              </w:rPr>
              <w:t>skill</w:t>
            </w:r>
            <w:r>
              <w:rPr>
                <w:spacing w:val="-10"/>
                <w:sz w:val="18"/>
              </w:rPr>
              <w:t xml:space="preserve"> </w:t>
            </w:r>
            <w:r>
              <w:rPr>
                <w:sz w:val="18"/>
              </w:rPr>
              <w:t>level</w:t>
            </w:r>
            <w:r>
              <w:rPr>
                <w:spacing w:val="-10"/>
                <w:sz w:val="18"/>
              </w:rPr>
              <w:t xml:space="preserve"> </w:t>
            </w:r>
            <w:r>
              <w:rPr>
                <w:sz w:val="18"/>
              </w:rPr>
              <w:t>assessment of residents.</w:t>
            </w:r>
          </w:p>
          <w:p w14:paraId="2BDBE637" w14:textId="77777777" w:rsidR="006B3278" w:rsidRDefault="00000000">
            <w:pPr>
              <w:pStyle w:val="TableParagraph"/>
              <w:ind w:left="108" w:right="131" w:firstLine="81"/>
              <w:rPr>
                <w:rFonts w:ascii="Calibri"/>
                <w:sz w:val="18"/>
              </w:rPr>
            </w:pPr>
            <w:r>
              <w:rPr>
                <w:rFonts w:ascii="Calibri"/>
                <w:sz w:val="18"/>
              </w:rPr>
              <w:t>Also</w:t>
            </w:r>
            <w:r>
              <w:rPr>
                <w:rFonts w:ascii="Calibri"/>
                <w:spacing w:val="-4"/>
                <w:sz w:val="18"/>
              </w:rPr>
              <w:t xml:space="preserve"> </w:t>
            </w:r>
            <w:r>
              <w:rPr>
                <w:rFonts w:ascii="Calibri"/>
                <w:sz w:val="18"/>
              </w:rPr>
              <w:t>Proof</w:t>
            </w:r>
            <w:r>
              <w:rPr>
                <w:rFonts w:ascii="Calibri"/>
                <w:spacing w:val="-4"/>
                <w:sz w:val="18"/>
              </w:rPr>
              <w:t xml:space="preserve"> </w:t>
            </w:r>
            <w:r>
              <w:rPr>
                <w:rFonts w:ascii="Calibri"/>
                <w:sz w:val="18"/>
              </w:rPr>
              <w:t>reading</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synthesis</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final</w:t>
            </w:r>
            <w:r>
              <w:rPr>
                <w:rFonts w:ascii="Calibri"/>
                <w:spacing w:val="-4"/>
                <w:sz w:val="18"/>
              </w:rPr>
              <w:t xml:space="preserve"> </w:t>
            </w:r>
            <w:r>
              <w:rPr>
                <w:rFonts w:ascii="Calibri"/>
                <w:sz w:val="18"/>
              </w:rPr>
              <w:t>print</w:t>
            </w:r>
            <w:r>
              <w:rPr>
                <w:rFonts w:ascii="Calibri"/>
                <w:spacing w:val="-4"/>
                <w:sz w:val="18"/>
              </w:rPr>
              <w:t xml:space="preserve"> </w:t>
            </w:r>
            <w:r>
              <w:rPr>
                <w:rFonts w:ascii="Calibri"/>
                <w:sz w:val="18"/>
              </w:rPr>
              <w:t>version</w:t>
            </w:r>
            <w:r>
              <w:rPr>
                <w:rFonts w:ascii="Calibri"/>
                <w:spacing w:val="-4"/>
                <w:sz w:val="18"/>
              </w:rPr>
              <w:t xml:space="preserve"> </w:t>
            </w:r>
            <w:r>
              <w:rPr>
                <w:rFonts w:ascii="Calibri"/>
                <w:sz w:val="18"/>
              </w:rPr>
              <w:t>of</w:t>
            </w:r>
            <w:r>
              <w:rPr>
                <w:rFonts w:ascii="Calibri"/>
                <w:spacing w:val="-4"/>
                <w:sz w:val="18"/>
              </w:rPr>
              <w:t xml:space="preserve"> </w:t>
            </w:r>
            <w:r>
              <w:rPr>
                <w:rFonts w:ascii="Calibri"/>
                <w:sz w:val="18"/>
              </w:rPr>
              <w:t>Log Books of MS Urology and Rotations Log Book.</w:t>
            </w:r>
          </w:p>
        </w:tc>
      </w:tr>
      <w:tr w:rsidR="006B3278" w14:paraId="118D9E39" w14:textId="77777777">
        <w:trPr>
          <w:trHeight w:val="3387"/>
        </w:trPr>
        <w:tc>
          <w:tcPr>
            <w:tcW w:w="718" w:type="dxa"/>
          </w:tcPr>
          <w:p w14:paraId="70DB72D4" w14:textId="77777777" w:rsidR="006B3278" w:rsidRDefault="00000000">
            <w:pPr>
              <w:pStyle w:val="TableParagraph"/>
              <w:spacing w:before="40"/>
              <w:ind w:left="107"/>
              <w:rPr>
                <w:rFonts w:ascii="Cambria"/>
                <w:sz w:val="18"/>
              </w:rPr>
            </w:pPr>
            <w:r>
              <w:rPr>
                <w:rFonts w:ascii="Cambria"/>
                <w:sz w:val="18"/>
              </w:rPr>
              <w:t>2</w:t>
            </w:r>
          </w:p>
        </w:tc>
        <w:tc>
          <w:tcPr>
            <w:tcW w:w="4724" w:type="dxa"/>
          </w:tcPr>
          <w:p w14:paraId="2DD117FE" w14:textId="77777777" w:rsidR="006B3278" w:rsidRDefault="00000000">
            <w:pPr>
              <w:pStyle w:val="TableParagraph"/>
              <w:spacing w:before="40" w:line="297" w:lineRule="auto"/>
              <w:ind w:left="2628" w:right="250"/>
              <w:rPr>
                <w:rFonts w:ascii="Cambria"/>
                <w:b/>
                <w:sz w:val="18"/>
              </w:rPr>
            </w:pPr>
            <w:r>
              <w:rPr>
                <w:rFonts w:ascii="Cambria"/>
                <w:b/>
                <w:sz w:val="18"/>
              </w:rPr>
              <w:t>DR.</w:t>
            </w:r>
            <w:r>
              <w:rPr>
                <w:rFonts w:ascii="Cambria"/>
                <w:b/>
                <w:spacing w:val="-10"/>
                <w:sz w:val="18"/>
              </w:rPr>
              <w:t xml:space="preserve"> </w:t>
            </w:r>
            <w:r>
              <w:rPr>
                <w:rFonts w:ascii="Cambria"/>
                <w:b/>
                <w:sz w:val="18"/>
              </w:rPr>
              <w:t>ZEESHAN</w:t>
            </w:r>
            <w:r>
              <w:rPr>
                <w:rFonts w:ascii="Cambria"/>
                <w:b/>
                <w:spacing w:val="-10"/>
                <w:sz w:val="18"/>
              </w:rPr>
              <w:t xml:space="preserve"> </w:t>
            </w:r>
            <w:r>
              <w:rPr>
                <w:rFonts w:ascii="Cambria"/>
                <w:b/>
                <w:sz w:val="18"/>
              </w:rPr>
              <w:t>QADEER</w:t>
            </w:r>
            <w:r>
              <w:rPr>
                <w:rFonts w:ascii="Cambria"/>
                <w:b/>
                <w:spacing w:val="40"/>
                <w:sz w:val="18"/>
              </w:rPr>
              <w:t xml:space="preserve"> </w:t>
            </w:r>
            <w:r>
              <w:rPr>
                <w:rFonts w:ascii="Cambria"/>
                <w:b/>
                <w:sz w:val="18"/>
              </w:rPr>
              <w:t>MBBS,</w:t>
            </w:r>
            <w:r>
              <w:rPr>
                <w:rFonts w:ascii="Cambria"/>
                <w:b/>
                <w:spacing w:val="-1"/>
                <w:sz w:val="18"/>
              </w:rPr>
              <w:t xml:space="preserve"> </w:t>
            </w:r>
            <w:r>
              <w:rPr>
                <w:rFonts w:ascii="Cambria"/>
                <w:b/>
                <w:sz w:val="18"/>
              </w:rPr>
              <w:t>FCPS</w:t>
            </w:r>
          </w:p>
          <w:p w14:paraId="4992312E" w14:textId="77777777" w:rsidR="006B3278" w:rsidRDefault="00000000">
            <w:pPr>
              <w:pStyle w:val="TableParagraph"/>
              <w:spacing w:line="295" w:lineRule="auto"/>
              <w:ind w:left="2628" w:right="250"/>
              <w:rPr>
                <w:rFonts w:ascii="Cambria"/>
                <w:sz w:val="18"/>
              </w:rPr>
            </w:pPr>
            <w:r>
              <w:rPr>
                <w:rFonts w:ascii="Cambria"/>
                <w:sz w:val="18"/>
              </w:rPr>
              <w:t>Associate Professor</w:t>
            </w:r>
            <w:r>
              <w:rPr>
                <w:rFonts w:ascii="Cambria"/>
                <w:spacing w:val="40"/>
                <w:sz w:val="18"/>
              </w:rPr>
              <w:t xml:space="preserve"> </w:t>
            </w:r>
            <w:r>
              <w:rPr>
                <w:rFonts w:ascii="Cambria"/>
                <w:sz w:val="18"/>
              </w:rPr>
              <w:t>Department</w:t>
            </w:r>
            <w:r>
              <w:rPr>
                <w:rFonts w:ascii="Cambria"/>
                <w:spacing w:val="-10"/>
                <w:sz w:val="18"/>
              </w:rPr>
              <w:t xml:space="preserve"> </w:t>
            </w:r>
            <w:r>
              <w:rPr>
                <w:rFonts w:ascii="Cambria"/>
                <w:sz w:val="18"/>
              </w:rPr>
              <w:t>of</w:t>
            </w:r>
            <w:r>
              <w:rPr>
                <w:rFonts w:ascii="Cambria"/>
                <w:spacing w:val="-10"/>
                <w:sz w:val="18"/>
              </w:rPr>
              <w:t xml:space="preserve"> </w:t>
            </w:r>
            <w:r>
              <w:rPr>
                <w:rFonts w:ascii="Cambria"/>
                <w:sz w:val="18"/>
              </w:rPr>
              <w:t>Urology</w:t>
            </w:r>
            <w:r>
              <w:rPr>
                <w:rFonts w:ascii="Cambria"/>
                <w:spacing w:val="40"/>
                <w:sz w:val="18"/>
              </w:rPr>
              <w:t xml:space="preserve"> </w:t>
            </w:r>
            <w:r>
              <w:rPr>
                <w:rFonts w:ascii="Cambria"/>
                <w:sz w:val="18"/>
              </w:rPr>
              <w:t>and Renal Transplant</w:t>
            </w:r>
            <w:r>
              <w:rPr>
                <w:rFonts w:ascii="Cambria"/>
                <w:spacing w:val="40"/>
                <w:sz w:val="18"/>
              </w:rPr>
              <w:t xml:space="preserve"> </w:t>
            </w:r>
            <w:r>
              <w:rPr>
                <w:rFonts w:ascii="Cambria"/>
                <w:sz w:val="18"/>
              </w:rPr>
              <w:t>Rawalpindi Medical</w:t>
            </w:r>
            <w:r>
              <w:rPr>
                <w:rFonts w:ascii="Cambria"/>
                <w:spacing w:val="40"/>
                <w:sz w:val="18"/>
              </w:rPr>
              <w:t xml:space="preserve"> </w:t>
            </w:r>
            <w:r>
              <w:rPr>
                <w:rFonts w:ascii="Cambria"/>
                <w:spacing w:val="-2"/>
                <w:sz w:val="18"/>
              </w:rPr>
              <w:t>University</w:t>
            </w:r>
          </w:p>
        </w:tc>
        <w:tc>
          <w:tcPr>
            <w:tcW w:w="4832" w:type="dxa"/>
          </w:tcPr>
          <w:p w14:paraId="08759D9D" w14:textId="77777777" w:rsidR="006B3278" w:rsidRDefault="00000000">
            <w:pPr>
              <w:pStyle w:val="TableParagraph"/>
              <w:spacing w:before="40" w:line="297" w:lineRule="auto"/>
              <w:ind w:left="108" w:right="131"/>
              <w:rPr>
                <w:rFonts w:ascii="Cambria"/>
                <w:sz w:val="18"/>
              </w:rPr>
            </w:pPr>
            <w:r>
              <w:rPr>
                <w:rFonts w:ascii="Cambria"/>
                <w:sz w:val="18"/>
              </w:rPr>
              <w:t>Supervised</w:t>
            </w:r>
            <w:r>
              <w:rPr>
                <w:rFonts w:ascii="Cambria"/>
                <w:spacing w:val="-8"/>
                <w:sz w:val="18"/>
              </w:rPr>
              <w:t xml:space="preserve"> </w:t>
            </w:r>
            <w:r>
              <w:rPr>
                <w:rFonts w:ascii="Cambria"/>
                <w:sz w:val="18"/>
              </w:rPr>
              <w:t>the</w:t>
            </w:r>
            <w:r>
              <w:rPr>
                <w:rFonts w:ascii="Cambria"/>
                <w:spacing w:val="-9"/>
                <w:sz w:val="18"/>
              </w:rPr>
              <w:t xml:space="preserve"> </w:t>
            </w:r>
            <w:r>
              <w:rPr>
                <w:rFonts w:ascii="Cambria"/>
                <w:sz w:val="18"/>
              </w:rPr>
              <w:t>research</w:t>
            </w:r>
            <w:r>
              <w:rPr>
                <w:rFonts w:ascii="Cambria"/>
                <w:spacing w:val="-9"/>
                <w:sz w:val="18"/>
              </w:rPr>
              <w:t xml:space="preserve"> </w:t>
            </w:r>
            <w:r>
              <w:rPr>
                <w:rFonts w:ascii="Cambria"/>
                <w:sz w:val="18"/>
              </w:rPr>
              <w:t>curriculum</w:t>
            </w:r>
            <w:r>
              <w:rPr>
                <w:rFonts w:ascii="Cambria"/>
                <w:spacing w:val="-9"/>
                <w:sz w:val="18"/>
              </w:rPr>
              <w:t xml:space="preserve"> </w:t>
            </w:r>
            <w:r>
              <w:rPr>
                <w:rFonts w:ascii="Cambria"/>
                <w:sz w:val="18"/>
              </w:rPr>
              <w:t>and</w:t>
            </w:r>
            <w:r>
              <w:rPr>
                <w:rFonts w:ascii="Cambria"/>
                <w:spacing w:val="-7"/>
                <w:sz w:val="18"/>
              </w:rPr>
              <w:t xml:space="preserve"> </w:t>
            </w:r>
            <w:r>
              <w:rPr>
                <w:rFonts w:ascii="Cambria"/>
                <w:sz w:val="18"/>
              </w:rPr>
              <w:t>assessment</w:t>
            </w:r>
            <w:r>
              <w:rPr>
                <w:rFonts w:ascii="Cambria"/>
                <w:spacing w:val="40"/>
                <w:sz w:val="18"/>
              </w:rPr>
              <w:t xml:space="preserve"> </w:t>
            </w:r>
            <w:r>
              <w:rPr>
                <w:rFonts w:ascii="Cambria"/>
                <w:sz w:val="18"/>
              </w:rPr>
              <w:t>strategies for MS Urology trainees.</w:t>
            </w:r>
          </w:p>
          <w:p w14:paraId="232C32BB" w14:textId="77777777" w:rsidR="006B3278" w:rsidRDefault="00000000">
            <w:pPr>
              <w:pStyle w:val="TableParagraph"/>
              <w:spacing w:line="297" w:lineRule="auto"/>
              <w:ind w:left="108" w:right="131"/>
              <w:rPr>
                <w:rFonts w:ascii="Cambria"/>
                <w:sz w:val="18"/>
              </w:rPr>
            </w:pPr>
            <w:r>
              <w:rPr>
                <w:rFonts w:ascii="Cambria"/>
                <w:sz w:val="18"/>
              </w:rPr>
              <w:t>Actively</w:t>
            </w:r>
            <w:r>
              <w:rPr>
                <w:rFonts w:ascii="Cambria"/>
                <w:spacing w:val="-3"/>
                <w:sz w:val="18"/>
              </w:rPr>
              <w:t xml:space="preserve"> </w:t>
            </w:r>
            <w:r>
              <w:rPr>
                <w:rFonts w:ascii="Cambria"/>
                <w:sz w:val="18"/>
              </w:rPr>
              <w:t>involved</w:t>
            </w:r>
            <w:r>
              <w:rPr>
                <w:rFonts w:ascii="Cambria"/>
                <w:spacing w:val="-5"/>
                <w:sz w:val="18"/>
              </w:rPr>
              <w:t xml:space="preserve"> </w:t>
            </w:r>
            <w:r>
              <w:rPr>
                <w:rFonts w:ascii="Cambria"/>
                <w:sz w:val="18"/>
              </w:rPr>
              <w:t>in</w:t>
            </w:r>
            <w:r>
              <w:rPr>
                <w:rFonts w:ascii="Cambria"/>
                <w:spacing w:val="-5"/>
                <w:sz w:val="18"/>
              </w:rPr>
              <w:t xml:space="preserve"> </w:t>
            </w:r>
            <w:r>
              <w:rPr>
                <w:rFonts w:ascii="Cambria"/>
                <w:sz w:val="18"/>
              </w:rPr>
              <w:t>guidance</w:t>
            </w:r>
            <w:r>
              <w:rPr>
                <w:rFonts w:ascii="Cambria"/>
                <w:spacing w:val="-5"/>
                <w:sz w:val="18"/>
              </w:rPr>
              <w:t xml:space="preserve"> </w:t>
            </w:r>
            <w:r>
              <w:rPr>
                <w:rFonts w:ascii="Cambria"/>
                <w:sz w:val="18"/>
              </w:rPr>
              <w:t>of</w:t>
            </w:r>
            <w:r>
              <w:rPr>
                <w:rFonts w:ascii="Cambria"/>
                <w:spacing w:val="-5"/>
                <w:sz w:val="18"/>
              </w:rPr>
              <w:t xml:space="preserve"> </w:t>
            </w:r>
            <w:r>
              <w:rPr>
                <w:rFonts w:ascii="Cambria"/>
                <w:sz w:val="18"/>
              </w:rPr>
              <w:t>research</w:t>
            </w:r>
            <w:r>
              <w:rPr>
                <w:rFonts w:ascii="Cambria"/>
                <w:spacing w:val="-5"/>
                <w:sz w:val="18"/>
              </w:rPr>
              <w:t xml:space="preserve"> </w:t>
            </w:r>
            <w:r>
              <w:rPr>
                <w:rFonts w:ascii="Cambria"/>
                <w:sz w:val="18"/>
              </w:rPr>
              <w:t>,</w:t>
            </w:r>
            <w:r>
              <w:rPr>
                <w:rFonts w:ascii="Cambria"/>
                <w:spacing w:val="-7"/>
                <w:sz w:val="18"/>
              </w:rPr>
              <w:t xml:space="preserve"> </w:t>
            </w:r>
            <w:r>
              <w:rPr>
                <w:rFonts w:ascii="Cambria"/>
                <w:sz w:val="18"/>
              </w:rPr>
              <w:t>synopsis</w:t>
            </w:r>
            <w:r>
              <w:rPr>
                <w:rFonts w:ascii="Cambria"/>
                <w:spacing w:val="-6"/>
                <w:sz w:val="18"/>
              </w:rPr>
              <w:t xml:space="preserve"> </w:t>
            </w:r>
            <w:r>
              <w:rPr>
                <w:rFonts w:ascii="Cambria"/>
                <w:sz w:val="18"/>
              </w:rPr>
              <w:t>and</w:t>
            </w:r>
            <w:r>
              <w:rPr>
                <w:rFonts w:ascii="Cambria"/>
                <w:spacing w:val="40"/>
                <w:sz w:val="18"/>
              </w:rPr>
              <w:t xml:space="preserve"> </w:t>
            </w:r>
            <w:r>
              <w:rPr>
                <w:rFonts w:ascii="Cambria"/>
                <w:sz w:val="18"/>
              </w:rPr>
              <w:t>thesis</w:t>
            </w:r>
            <w:r>
              <w:rPr>
                <w:rFonts w:ascii="Cambria"/>
                <w:spacing w:val="-1"/>
                <w:sz w:val="18"/>
              </w:rPr>
              <w:t xml:space="preserve"> </w:t>
            </w:r>
            <w:r>
              <w:rPr>
                <w:rFonts w:ascii="Cambria"/>
                <w:sz w:val="18"/>
              </w:rPr>
              <w:t>writing.</w:t>
            </w:r>
          </w:p>
          <w:p w14:paraId="71A2E73A" w14:textId="77777777" w:rsidR="006B3278" w:rsidRDefault="00000000">
            <w:pPr>
              <w:pStyle w:val="TableParagraph"/>
              <w:spacing w:line="208" w:lineRule="exact"/>
              <w:ind w:left="108"/>
              <w:rPr>
                <w:rFonts w:ascii="Cambria"/>
                <w:sz w:val="18"/>
              </w:rPr>
            </w:pPr>
            <w:r>
              <w:rPr>
                <w:rFonts w:ascii="Cambria"/>
                <w:sz w:val="18"/>
              </w:rPr>
              <w:t>Also</w:t>
            </w:r>
            <w:r>
              <w:rPr>
                <w:rFonts w:ascii="Cambria"/>
                <w:spacing w:val="-1"/>
                <w:sz w:val="18"/>
              </w:rPr>
              <w:t xml:space="preserve"> </w:t>
            </w:r>
            <w:r>
              <w:rPr>
                <w:rFonts w:ascii="Cambria"/>
                <w:sz w:val="18"/>
              </w:rPr>
              <w:t>helped</w:t>
            </w:r>
            <w:r>
              <w:rPr>
                <w:rFonts w:ascii="Cambria"/>
                <w:spacing w:val="-3"/>
                <w:sz w:val="18"/>
              </w:rPr>
              <w:t xml:space="preserve"> </w:t>
            </w:r>
            <w:r>
              <w:rPr>
                <w:rFonts w:ascii="Cambria"/>
                <w:sz w:val="18"/>
              </w:rPr>
              <w:t>Prof.</w:t>
            </w:r>
            <w:r>
              <w:rPr>
                <w:rFonts w:ascii="Cambria"/>
                <w:spacing w:val="-4"/>
                <w:sz w:val="18"/>
              </w:rPr>
              <w:t xml:space="preserve"> </w:t>
            </w:r>
            <w:r>
              <w:rPr>
                <w:rFonts w:ascii="Cambria"/>
                <w:sz w:val="18"/>
              </w:rPr>
              <w:t>Dr.</w:t>
            </w:r>
            <w:r>
              <w:rPr>
                <w:rFonts w:ascii="Cambria"/>
                <w:spacing w:val="-3"/>
                <w:sz w:val="18"/>
              </w:rPr>
              <w:t xml:space="preserve"> </w:t>
            </w:r>
            <w:r>
              <w:rPr>
                <w:rFonts w:ascii="Cambria"/>
                <w:sz w:val="18"/>
              </w:rPr>
              <w:t>Zein</w:t>
            </w:r>
            <w:r>
              <w:rPr>
                <w:rFonts w:ascii="Cambria"/>
                <w:spacing w:val="-2"/>
                <w:sz w:val="18"/>
              </w:rPr>
              <w:t xml:space="preserve"> </w:t>
            </w:r>
            <w:r>
              <w:rPr>
                <w:rFonts w:ascii="Cambria"/>
                <w:sz w:val="18"/>
              </w:rPr>
              <w:t>in</w:t>
            </w:r>
            <w:r>
              <w:rPr>
                <w:rFonts w:ascii="Cambria"/>
                <w:spacing w:val="-3"/>
                <w:sz w:val="18"/>
              </w:rPr>
              <w:t xml:space="preserve"> </w:t>
            </w:r>
            <w:r>
              <w:rPr>
                <w:rFonts w:ascii="Cambria"/>
                <w:sz w:val="18"/>
              </w:rPr>
              <w:t xml:space="preserve">proof </w:t>
            </w:r>
            <w:r>
              <w:rPr>
                <w:rFonts w:ascii="Cambria"/>
                <w:spacing w:val="-2"/>
                <w:sz w:val="18"/>
              </w:rPr>
              <w:t>reading.</w:t>
            </w:r>
          </w:p>
        </w:tc>
      </w:tr>
      <w:tr w:rsidR="006B3278" w14:paraId="1A953B47" w14:textId="77777777">
        <w:trPr>
          <w:trHeight w:val="2937"/>
        </w:trPr>
        <w:tc>
          <w:tcPr>
            <w:tcW w:w="718" w:type="dxa"/>
          </w:tcPr>
          <w:p w14:paraId="00FBB7D1" w14:textId="77777777" w:rsidR="006B3278" w:rsidRDefault="00000000">
            <w:pPr>
              <w:pStyle w:val="TableParagraph"/>
              <w:spacing w:before="40"/>
              <w:ind w:left="107"/>
              <w:rPr>
                <w:rFonts w:ascii="Cambria"/>
                <w:sz w:val="18"/>
              </w:rPr>
            </w:pPr>
            <w:r>
              <w:rPr>
                <w:rFonts w:ascii="Cambria"/>
                <w:sz w:val="18"/>
              </w:rPr>
              <w:t>3</w:t>
            </w:r>
          </w:p>
        </w:tc>
        <w:tc>
          <w:tcPr>
            <w:tcW w:w="4724" w:type="dxa"/>
          </w:tcPr>
          <w:p w14:paraId="53C78EDD" w14:textId="77777777" w:rsidR="006B3278" w:rsidRDefault="00000000">
            <w:pPr>
              <w:pStyle w:val="TableParagraph"/>
              <w:spacing w:before="30" w:line="290" w:lineRule="auto"/>
              <w:ind w:left="2882"/>
              <w:rPr>
                <w:b/>
                <w:sz w:val="18"/>
              </w:rPr>
            </w:pPr>
            <w:r>
              <w:rPr>
                <w:b/>
                <w:sz w:val="18"/>
              </w:rPr>
              <w:t>DR</w:t>
            </w:r>
            <w:r>
              <w:rPr>
                <w:b/>
                <w:spacing w:val="-16"/>
                <w:sz w:val="18"/>
              </w:rPr>
              <w:t xml:space="preserve"> </w:t>
            </w:r>
            <w:r>
              <w:rPr>
                <w:b/>
                <w:sz w:val="18"/>
              </w:rPr>
              <w:t>UMER</w:t>
            </w:r>
            <w:r>
              <w:rPr>
                <w:b/>
                <w:spacing w:val="-15"/>
                <w:sz w:val="18"/>
              </w:rPr>
              <w:t xml:space="preserve"> </w:t>
            </w:r>
            <w:r>
              <w:rPr>
                <w:b/>
                <w:sz w:val="18"/>
              </w:rPr>
              <w:t xml:space="preserve">JAVED </w:t>
            </w:r>
            <w:r>
              <w:rPr>
                <w:b/>
                <w:spacing w:val="-2"/>
                <w:sz w:val="18"/>
              </w:rPr>
              <w:t>CHUGHTAI MBBS.FCPS</w:t>
            </w:r>
          </w:p>
          <w:p w14:paraId="29C08822" w14:textId="77777777" w:rsidR="006B3278" w:rsidRDefault="00000000">
            <w:pPr>
              <w:pStyle w:val="TableParagraph"/>
              <w:spacing w:line="192" w:lineRule="exact"/>
              <w:ind w:left="2882"/>
              <w:rPr>
                <w:sz w:val="18"/>
              </w:rPr>
            </w:pPr>
            <w:r>
              <w:rPr>
                <w:sz w:val="18"/>
              </w:rPr>
              <w:t>Senior</w:t>
            </w:r>
            <w:r>
              <w:rPr>
                <w:spacing w:val="-4"/>
                <w:sz w:val="18"/>
              </w:rPr>
              <w:t xml:space="preserve"> </w:t>
            </w:r>
            <w:r>
              <w:rPr>
                <w:spacing w:val="-2"/>
                <w:sz w:val="18"/>
              </w:rPr>
              <w:t>Registrar</w:t>
            </w:r>
          </w:p>
          <w:p w14:paraId="5A33491B" w14:textId="77777777" w:rsidR="006B3278" w:rsidRDefault="00000000">
            <w:pPr>
              <w:pStyle w:val="TableParagraph"/>
              <w:ind w:left="2882" w:right="488"/>
              <w:rPr>
                <w:sz w:val="18"/>
              </w:rPr>
            </w:pPr>
            <w:r>
              <w:rPr>
                <w:spacing w:val="-2"/>
                <w:sz w:val="18"/>
              </w:rPr>
              <w:t xml:space="preserve">Urology Department </w:t>
            </w:r>
            <w:r>
              <w:rPr>
                <w:sz w:val="18"/>
              </w:rPr>
              <w:t>Benazir</w:t>
            </w:r>
            <w:r>
              <w:rPr>
                <w:spacing w:val="-16"/>
                <w:sz w:val="18"/>
              </w:rPr>
              <w:t xml:space="preserve"> </w:t>
            </w:r>
            <w:r>
              <w:rPr>
                <w:sz w:val="18"/>
              </w:rPr>
              <w:t xml:space="preserve">Bhutto </w:t>
            </w:r>
            <w:r>
              <w:rPr>
                <w:spacing w:val="-2"/>
                <w:sz w:val="18"/>
              </w:rPr>
              <w:t>Hospital Rawalpindi</w:t>
            </w:r>
          </w:p>
        </w:tc>
        <w:tc>
          <w:tcPr>
            <w:tcW w:w="4832" w:type="dxa"/>
          </w:tcPr>
          <w:p w14:paraId="7C8878F5" w14:textId="77777777" w:rsidR="006B3278" w:rsidRDefault="00000000">
            <w:pPr>
              <w:pStyle w:val="TableParagraph"/>
              <w:ind w:left="108" w:right="131"/>
              <w:rPr>
                <w:rFonts w:ascii="Calibri"/>
                <w:sz w:val="18"/>
              </w:rPr>
            </w:pPr>
            <w:r>
              <w:rPr>
                <w:rFonts w:ascii="Calibri"/>
                <w:sz w:val="18"/>
              </w:rPr>
              <w:t>Over all synthesis, structuring &amp; over all write up of MS Urology</w:t>
            </w:r>
            <w:r>
              <w:rPr>
                <w:rFonts w:ascii="Calibri"/>
                <w:spacing w:val="-5"/>
                <w:sz w:val="18"/>
              </w:rPr>
              <w:t xml:space="preserve"> </w:t>
            </w:r>
            <w:r>
              <w:rPr>
                <w:rFonts w:ascii="Calibri"/>
                <w:sz w:val="18"/>
              </w:rPr>
              <w:t>Curriculum,</w:t>
            </w:r>
            <w:r>
              <w:rPr>
                <w:rFonts w:ascii="Calibri"/>
                <w:spacing w:val="-5"/>
                <w:sz w:val="18"/>
              </w:rPr>
              <w:t xml:space="preserve"> </w:t>
            </w:r>
            <w:r>
              <w:rPr>
                <w:rFonts w:ascii="Calibri"/>
                <w:sz w:val="18"/>
              </w:rPr>
              <w:t>and</w:t>
            </w:r>
            <w:r>
              <w:rPr>
                <w:rFonts w:ascii="Calibri"/>
                <w:spacing w:val="-6"/>
                <w:sz w:val="18"/>
              </w:rPr>
              <w:t xml:space="preserve"> </w:t>
            </w:r>
            <w:r>
              <w:rPr>
                <w:rFonts w:ascii="Calibri"/>
                <w:sz w:val="18"/>
              </w:rPr>
              <w:t>Log</w:t>
            </w:r>
            <w:r>
              <w:rPr>
                <w:rFonts w:ascii="Calibri"/>
                <w:spacing w:val="-6"/>
                <w:sz w:val="18"/>
              </w:rPr>
              <w:t xml:space="preserve"> </w:t>
            </w:r>
            <w:r>
              <w:rPr>
                <w:rFonts w:ascii="Calibri"/>
                <w:sz w:val="18"/>
              </w:rPr>
              <w:t>Book</w:t>
            </w:r>
            <w:r>
              <w:rPr>
                <w:rFonts w:ascii="Calibri"/>
                <w:spacing w:val="-5"/>
                <w:sz w:val="18"/>
              </w:rPr>
              <w:t xml:space="preserve"> </w:t>
            </w:r>
            <w:r>
              <w:rPr>
                <w:rFonts w:ascii="Calibri"/>
                <w:sz w:val="18"/>
              </w:rPr>
              <w:t>for</w:t>
            </w:r>
            <w:r>
              <w:rPr>
                <w:rFonts w:ascii="Calibri"/>
                <w:spacing w:val="-5"/>
                <w:sz w:val="18"/>
              </w:rPr>
              <w:t xml:space="preserve"> </w:t>
            </w:r>
            <w:r>
              <w:rPr>
                <w:rFonts w:ascii="Calibri"/>
                <w:sz w:val="18"/>
              </w:rPr>
              <w:t>MS</w:t>
            </w:r>
            <w:r>
              <w:rPr>
                <w:rFonts w:ascii="Calibri"/>
                <w:spacing w:val="-7"/>
                <w:sz w:val="18"/>
              </w:rPr>
              <w:t xml:space="preserve"> </w:t>
            </w:r>
            <w:r>
              <w:rPr>
                <w:rFonts w:ascii="Calibri"/>
                <w:sz w:val="18"/>
              </w:rPr>
              <w:t>Urology</w:t>
            </w:r>
            <w:r>
              <w:rPr>
                <w:rFonts w:ascii="Calibri"/>
                <w:spacing w:val="-5"/>
                <w:sz w:val="18"/>
              </w:rPr>
              <w:t xml:space="preserve"> </w:t>
            </w:r>
            <w:r>
              <w:rPr>
                <w:rFonts w:ascii="Calibri"/>
                <w:sz w:val="18"/>
              </w:rPr>
              <w:t>under guidance of Professor Dr. Zein-</w:t>
            </w:r>
            <w:proofErr w:type="spellStart"/>
            <w:r>
              <w:rPr>
                <w:rFonts w:ascii="Calibri"/>
                <w:sz w:val="18"/>
              </w:rPr>
              <w:t>el</w:t>
            </w:r>
            <w:proofErr w:type="spellEnd"/>
            <w:r>
              <w:rPr>
                <w:rFonts w:ascii="Calibri"/>
                <w:sz w:val="18"/>
              </w:rPr>
              <w:t>-Amir</w:t>
            </w:r>
          </w:p>
        </w:tc>
      </w:tr>
    </w:tbl>
    <w:p w14:paraId="6A0FD866" w14:textId="77777777" w:rsidR="006B3278" w:rsidRDefault="006B3278">
      <w:pPr>
        <w:rPr>
          <w:rFonts w:ascii="Calibri"/>
          <w:sz w:val="18"/>
        </w:rPr>
        <w:sectPr w:rsidR="006B3278">
          <w:pgSz w:w="11930" w:h="16860"/>
          <w:pgMar w:top="2160" w:right="460" w:bottom="280" w:left="140" w:header="680" w:footer="0" w:gutter="0"/>
          <w:cols w:space="720"/>
        </w:sectPr>
      </w:pPr>
    </w:p>
    <w:p w14:paraId="7CEDB770" w14:textId="77777777" w:rsidR="006B3278" w:rsidRDefault="00000000">
      <w:pPr>
        <w:pStyle w:val="BodyText"/>
        <w:spacing w:line="20" w:lineRule="exact"/>
        <w:ind w:left="112"/>
        <w:rPr>
          <w:rFonts w:ascii="Cambria"/>
          <w:sz w:val="2"/>
        </w:rPr>
      </w:pPr>
      <w:r>
        <w:rPr>
          <w:noProof/>
        </w:rPr>
        <w:lastRenderedPageBreak/>
        <mc:AlternateContent>
          <mc:Choice Requires="wps">
            <w:drawing>
              <wp:anchor distT="0" distB="0" distL="0" distR="0" simplePos="0" relativeHeight="480495104" behindDoc="1" locked="0" layoutInCell="1" allowOverlap="1" wp14:anchorId="3508638C" wp14:editId="1DDFBE10">
                <wp:simplePos x="0" y="0"/>
                <wp:positionH relativeFrom="page">
                  <wp:posOffset>4170553</wp:posOffset>
                </wp:positionH>
                <wp:positionV relativeFrom="page">
                  <wp:posOffset>3639566</wp:posOffset>
                </wp:positionV>
                <wp:extent cx="456565" cy="3937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393700"/>
                        </a:xfrm>
                        <a:prstGeom prst="rect">
                          <a:avLst/>
                        </a:prstGeom>
                      </wps:spPr>
                      <wps:txbx>
                        <w:txbxContent>
                          <w:p w14:paraId="51B3B8EF" w14:textId="77777777" w:rsidR="006B3278" w:rsidRDefault="00000000">
                            <w:pPr>
                              <w:spacing w:line="183" w:lineRule="exact"/>
                              <w:rPr>
                                <w:rFonts w:ascii="Calibri"/>
                                <w:sz w:val="18"/>
                              </w:rPr>
                            </w:pPr>
                            <w:r>
                              <w:rPr>
                                <w:rFonts w:ascii="Calibri"/>
                                <w:spacing w:val="-2"/>
                                <w:sz w:val="18"/>
                              </w:rPr>
                              <w:t>Assistanc</w:t>
                            </w:r>
                          </w:p>
                          <w:p w14:paraId="76CA85E2" w14:textId="77777777" w:rsidR="006B3278" w:rsidRDefault="00000000">
                            <w:pPr>
                              <w:ind w:right="-2"/>
                              <w:rPr>
                                <w:rFonts w:ascii="Calibri"/>
                                <w:sz w:val="18"/>
                              </w:rPr>
                            </w:pPr>
                            <w:r>
                              <w:rPr>
                                <w:rFonts w:ascii="Calibri"/>
                                <w:spacing w:val="-2"/>
                                <w:sz w:val="18"/>
                              </w:rPr>
                              <w:t>Qadeer</w:t>
                            </w:r>
                            <w:r>
                              <w:rPr>
                                <w:rFonts w:ascii="Calibri"/>
                                <w:spacing w:val="-9"/>
                                <w:sz w:val="18"/>
                              </w:rPr>
                              <w:t xml:space="preserve"> </w:t>
                            </w:r>
                            <w:r>
                              <w:rPr>
                                <w:rFonts w:ascii="Calibri"/>
                                <w:spacing w:val="-2"/>
                                <w:sz w:val="18"/>
                              </w:rPr>
                              <w:t>in</w:t>
                            </w:r>
                            <w:r>
                              <w:rPr>
                                <w:rFonts w:ascii="Calibri"/>
                                <w:sz w:val="18"/>
                              </w:rPr>
                              <w:t xml:space="preserve"> </w:t>
                            </w:r>
                            <w:r>
                              <w:rPr>
                                <w:rFonts w:ascii="Calibri"/>
                                <w:spacing w:val="-2"/>
                                <w:sz w:val="18"/>
                              </w:rPr>
                              <w:t>computer</w:t>
                            </w:r>
                          </w:p>
                        </w:txbxContent>
                      </wps:txbx>
                      <wps:bodyPr wrap="square" lIns="0" tIns="0" rIns="0" bIns="0" rtlCol="0">
                        <a:noAutofit/>
                      </wps:bodyPr>
                    </wps:wsp>
                  </a:graphicData>
                </a:graphic>
              </wp:anchor>
            </w:drawing>
          </mc:Choice>
          <mc:Fallback>
            <w:pict>
              <v:shapetype w14:anchorId="3508638C" id="_x0000_t202" coordsize="21600,21600" o:spt="202" path="m,l,21600r21600,l21600,xe">
                <v:stroke joinstyle="miter"/>
                <v:path gradientshapeok="t" o:connecttype="rect"/>
              </v:shapetype>
              <v:shape id="Textbox 17" o:spid="_x0000_s1026" type="#_x0000_t202" style="position:absolute;left:0;text-align:left;margin-left:328.4pt;margin-top:286.6pt;width:35.95pt;height:31pt;z-index:-228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" filled="f" stroked="f">
                <v:textbox inset="0,0,0,0">
                  <w:txbxContent>
                    <w:p w14:paraId="51B3B8EF" w14:textId="77777777" w:rsidR="006B3278" w:rsidRDefault="00000000">
                      <w:pPr>
                        <w:spacing w:line="183" w:lineRule="exact"/>
                        <w:rPr>
                          <w:rFonts w:ascii="Calibri"/>
                          <w:sz w:val="18"/>
                        </w:rPr>
                      </w:pPr>
                      <w:r>
                        <w:rPr>
                          <w:rFonts w:ascii="Calibri"/>
                          <w:spacing w:val="-2"/>
                          <w:sz w:val="18"/>
                        </w:rPr>
                        <w:t>Assistanc</w:t>
                      </w:r>
                    </w:p>
                    <w:p w14:paraId="76CA85E2" w14:textId="77777777" w:rsidR="006B3278" w:rsidRDefault="00000000">
                      <w:pPr>
                        <w:ind w:right="-2"/>
                        <w:rPr>
                          <w:rFonts w:ascii="Calibri"/>
                          <w:sz w:val="18"/>
                        </w:rPr>
                      </w:pPr>
                      <w:r>
                        <w:rPr>
                          <w:rFonts w:ascii="Calibri"/>
                          <w:spacing w:val="-2"/>
                          <w:sz w:val="18"/>
                        </w:rPr>
                        <w:t>Qadeer</w:t>
                      </w:r>
                      <w:r>
                        <w:rPr>
                          <w:rFonts w:ascii="Calibri"/>
                          <w:spacing w:val="-9"/>
                          <w:sz w:val="18"/>
                        </w:rPr>
                        <w:t xml:space="preserve"> </w:t>
                      </w:r>
                      <w:r>
                        <w:rPr>
                          <w:rFonts w:ascii="Calibri"/>
                          <w:spacing w:val="-2"/>
                          <w:sz w:val="18"/>
                        </w:rPr>
                        <w:t>in</w:t>
                      </w:r>
                      <w:r>
                        <w:rPr>
                          <w:rFonts w:ascii="Calibri"/>
                          <w:sz w:val="18"/>
                        </w:rPr>
                        <w:t xml:space="preserve"> </w:t>
                      </w:r>
                      <w:r>
                        <w:rPr>
                          <w:rFonts w:ascii="Calibri"/>
                          <w:spacing w:val="-2"/>
                          <w:sz w:val="18"/>
                        </w:rPr>
                        <w:t>computer</w:t>
                      </w:r>
                    </w:p>
                  </w:txbxContent>
                </v:textbox>
                <w10:wrap anchorx="page" anchory="page"/>
              </v:shape>
            </w:pict>
          </mc:Fallback>
        </mc:AlternateContent>
      </w:r>
      <w:r>
        <w:rPr>
          <w:rFonts w:ascii="Cambria"/>
          <w:noProof/>
          <w:sz w:val="2"/>
        </w:rPr>
        <mc:AlternateContent>
          <mc:Choice Requires="wpg">
            <w:drawing>
              <wp:inline distT="0" distB="0" distL="0" distR="0" wp14:anchorId="2B8B3B3D" wp14:editId="176C5B52">
                <wp:extent cx="6743700" cy="6350"/>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6350"/>
                          <a:chOff x="0" y="0"/>
                          <a:chExt cx="6743700" cy="6350"/>
                        </a:xfrm>
                      </wpg:grpSpPr>
                      <wps:wsp>
                        <wps:cNvPr id="19" name="Graphic 19"/>
                        <wps:cNvSpPr/>
                        <wps:spPr>
                          <a:xfrm>
                            <a:off x="0" y="0"/>
                            <a:ext cx="6743700" cy="6350"/>
                          </a:xfrm>
                          <a:custGeom>
                            <a:avLst/>
                            <a:gdLst/>
                            <a:ahLst/>
                            <a:cxnLst/>
                            <a:rect l="l" t="t" r="r" b="b"/>
                            <a:pathLst>
                              <a:path w="6743700" h="6350">
                                <a:moveTo>
                                  <a:pt x="6743700" y="0"/>
                                </a:moveTo>
                                <a:lnTo>
                                  <a:pt x="0" y="0"/>
                                </a:lnTo>
                                <a:lnTo>
                                  <a:pt x="0" y="6096"/>
                                </a:lnTo>
                                <a:lnTo>
                                  <a:pt x="6743700" y="6096"/>
                                </a:lnTo>
                                <a:lnTo>
                                  <a:pt x="674370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FCEAB2E" id="Group 18" o:spid="_x0000_s1026" style="width:531pt;height:.5pt;mso-position-horizontal-relative:char;mso-position-vertical-relative:line" coordsize="67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">
                <v:shape id="Graphic 19" o:spid="_x0000_s1027" style="position:absolute;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" path="m6743700,l,,,6096r6743700,l6743700,xe" fillcolor="#d9d9d9" stroked="f">
                  <v:path arrowok="t"/>
                </v:shape>
                <w10:anchorlock/>
              </v:group>
            </w:pict>
          </mc:Fallback>
        </mc:AlternateContent>
      </w:r>
    </w:p>
    <w:p w14:paraId="46A34397" w14:textId="77777777" w:rsidR="006B3278" w:rsidRDefault="006B3278">
      <w:pPr>
        <w:pStyle w:val="BodyText"/>
        <w:spacing w:before="9"/>
        <w:rPr>
          <w:rFonts w:ascii="Cambria"/>
          <w:sz w:val="22"/>
        </w:rPr>
      </w:pPr>
    </w:p>
    <w:tbl>
      <w:tblPr>
        <w:tblW w:w="0" w:type="auto"/>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2876"/>
        <w:gridCol w:w="1847"/>
        <w:gridCol w:w="836"/>
        <w:gridCol w:w="3994"/>
      </w:tblGrid>
      <w:tr w:rsidR="006B3278" w14:paraId="3F4496CF" w14:textId="77777777">
        <w:trPr>
          <w:trHeight w:val="3259"/>
        </w:trPr>
        <w:tc>
          <w:tcPr>
            <w:tcW w:w="718" w:type="dxa"/>
          </w:tcPr>
          <w:p w14:paraId="0064D419" w14:textId="77777777" w:rsidR="006B3278" w:rsidRDefault="00000000">
            <w:pPr>
              <w:pStyle w:val="TableParagraph"/>
              <w:spacing w:before="42"/>
              <w:ind w:left="107"/>
              <w:rPr>
                <w:rFonts w:ascii="Cambria"/>
                <w:sz w:val="18"/>
              </w:rPr>
            </w:pPr>
            <w:r>
              <w:rPr>
                <w:rFonts w:ascii="Cambria"/>
                <w:sz w:val="18"/>
              </w:rPr>
              <w:t>4</w:t>
            </w:r>
          </w:p>
        </w:tc>
        <w:tc>
          <w:tcPr>
            <w:tcW w:w="4723" w:type="dxa"/>
            <w:gridSpan w:val="2"/>
          </w:tcPr>
          <w:p w14:paraId="37296733" w14:textId="77777777" w:rsidR="006B3278" w:rsidRDefault="006B3278">
            <w:pPr>
              <w:pStyle w:val="TableParagraph"/>
              <w:spacing w:before="11"/>
              <w:rPr>
                <w:rFonts w:ascii="Cambria"/>
                <w:sz w:val="18"/>
              </w:rPr>
            </w:pPr>
          </w:p>
          <w:p w14:paraId="4A68D822" w14:textId="77777777" w:rsidR="006B3278" w:rsidRDefault="00000000">
            <w:pPr>
              <w:pStyle w:val="TableParagraph"/>
              <w:ind w:left="2882" w:right="555"/>
              <w:rPr>
                <w:b/>
                <w:sz w:val="18"/>
              </w:rPr>
            </w:pPr>
            <w:r>
              <w:rPr>
                <w:noProof/>
              </w:rPr>
              <mc:AlternateContent>
                <mc:Choice Requires="wpg">
                  <w:drawing>
                    <wp:anchor distT="0" distB="0" distL="0" distR="0" simplePos="0" relativeHeight="480496640" behindDoc="1" locked="0" layoutInCell="1" allowOverlap="1" wp14:anchorId="32F80932" wp14:editId="708583AD">
                      <wp:simplePos x="0" y="0"/>
                      <wp:positionH relativeFrom="column">
                        <wp:posOffset>63303</wp:posOffset>
                      </wp:positionH>
                      <wp:positionV relativeFrom="paragraph">
                        <wp:posOffset>-137550</wp:posOffset>
                      </wp:positionV>
                      <wp:extent cx="1530985" cy="20015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985" cy="2001520"/>
                                <a:chOff x="0" y="0"/>
                                <a:chExt cx="1530985" cy="2001520"/>
                              </a:xfrm>
                            </wpg:grpSpPr>
                            <pic:pic xmlns:pic="http://schemas.openxmlformats.org/drawingml/2006/picture">
                              <pic:nvPicPr>
                                <pic:cNvPr id="21" name="Image 21"/>
                                <pic:cNvPicPr/>
                              </pic:nvPicPr>
                              <pic:blipFill>
                                <a:blip r:embed="rId19" cstate="print"/>
                                <a:stretch>
                                  <a:fillRect/>
                                </a:stretch>
                              </pic:blipFill>
                              <pic:spPr>
                                <a:xfrm>
                                  <a:off x="0" y="0"/>
                                  <a:ext cx="1518952" cy="1986248"/>
                                </a:xfrm>
                                <a:prstGeom prst="rect">
                                  <a:avLst/>
                                </a:prstGeom>
                              </pic:spPr>
                            </pic:pic>
                          </wpg:wgp>
                        </a:graphicData>
                      </a:graphic>
                    </wp:anchor>
                  </w:drawing>
                </mc:Choice>
                <mc:Fallback>
                  <w:pict>
                    <v:group w14:anchorId="25EAD759" id="Group 20" o:spid="_x0000_s1026" style="position:absolute;margin-left:5pt;margin-top:-10.85pt;width:120.55pt;height:157.6pt;z-index:-22819840;mso-wrap-distance-left:0;mso-wrap-distance-right:0" coordsize="15309,2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">
                      <v:shape id="Image 21" o:spid="_x0000_s1027" type="#_x0000_t75" style="position:absolute;width:15189;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">
                        <v:imagedata r:id="rId20" o:title=""/>
                      </v:shape>
                    </v:group>
                  </w:pict>
                </mc:Fallback>
              </mc:AlternateContent>
            </w:r>
            <w:r>
              <w:rPr>
                <w:b/>
                <w:sz w:val="18"/>
              </w:rPr>
              <w:t xml:space="preserve">DR RAMEEZ </w:t>
            </w:r>
            <w:r>
              <w:rPr>
                <w:b/>
                <w:spacing w:val="-2"/>
                <w:sz w:val="18"/>
              </w:rPr>
              <w:t xml:space="preserve">AHMED </w:t>
            </w:r>
            <w:r>
              <w:rPr>
                <w:b/>
                <w:sz w:val="18"/>
              </w:rPr>
              <w:t>MBBS,</w:t>
            </w:r>
            <w:r>
              <w:rPr>
                <w:b/>
                <w:spacing w:val="-16"/>
                <w:sz w:val="18"/>
              </w:rPr>
              <w:t xml:space="preserve"> </w:t>
            </w:r>
            <w:r>
              <w:rPr>
                <w:b/>
                <w:sz w:val="18"/>
              </w:rPr>
              <w:t xml:space="preserve">FCPS, </w:t>
            </w:r>
            <w:r>
              <w:rPr>
                <w:b/>
                <w:spacing w:val="-4"/>
                <w:sz w:val="18"/>
              </w:rPr>
              <w:t>MRCS</w:t>
            </w:r>
          </w:p>
          <w:p w14:paraId="333878F4" w14:textId="77777777" w:rsidR="006B3278" w:rsidRDefault="00000000">
            <w:pPr>
              <w:pStyle w:val="TableParagraph"/>
              <w:ind w:left="2882" w:right="487" w:firstLine="64"/>
              <w:rPr>
                <w:sz w:val="18"/>
              </w:rPr>
            </w:pPr>
            <w:r>
              <w:rPr>
                <w:spacing w:val="-2"/>
                <w:sz w:val="18"/>
              </w:rPr>
              <w:t xml:space="preserve">Senior Registrar Urology Department </w:t>
            </w:r>
            <w:r>
              <w:rPr>
                <w:sz w:val="18"/>
              </w:rPr>
              <w:t>Benazir</w:t>
            </w:r>
            <w:r>
              <w:rPr>
                <w:spacing w:val="-16"/>
                <w:sz w:val="18"/>
              </w:rPr>
              <w:t xml:space="preserve"> </w:t>
            </w:r>
            <w:r>
              <w:rPr>
                <w:sz w:val="18"/>
              </w:rPr>
              <w:t xml:space="preserve">Bhutto </w:t>
            </w:r>
            <w:r>
              <w:rPr>
                <w:spacing w:val="-2"/>
                <w:sz w:val="18"/>
              </w:rPr>
              <w:t>Hospital Rawalpindi</w:t>
            </w:r>
          </w:p>
        </w:tc>
        <w:tc>
          <w:tcPr>
            <w:tcW w:w="4830" w:type="dxa"/>
            <w:gridSpan w:val="2"/>
          </w:tcPr>
          <w:p w14:paraId="1884F200" w14:textId="77777777" w:rsidR="006B3278" w:rsidRDefault="00000000">
            <w:pPr>
              <w:pStyle w:val="TableParagraph"/>
              <w:spacing w:before="1"/>
              <w:ind w:left="108" w:right="14"/>
              <w:rPr>
                <w:rFonts w:ascii="Calibri"/>
                <w:sz w:val="18"/>
              </w:rPr>
            </w:pPr>
            <w:r>
              <w:rPr>
                <w:rFonts w:ascii="Calibri"/>
                <w:sz w:val="18"/>
              </w:rPr>
              <w:t>Assistance</w:t>
            </w:r>
            <w:r>
              <w:rPr>
                <w:rFonts w:ascii="Calibri"/>
                <w:spacing w:val="-5"/>
                <w:sz w:val="18"/>
              </w:rPr>
              <w:t xml:space="preserve"> </w:t>
            </w:r>
            <w:r>
              <w:rPr>
                <w:rFonts w:ascii="Calibri"/>
                <w:sz w:val="18"/>
              </w:rPr>
              <w:t>of</w:t>
            </w:r>
            <w:r>
              <w:rPr>
                <w:rFonts w:ascii="Calibri"/>
                <w:spacing w:val="-5"/>
                <w:sz w:val="18"/>
              </w:rPr>
              <w:t xml:space="preserve"> </w:t>
            </w:r>
            <w:r>
              <w:rPr>
                <w:rFonts w:ascii="Calibri"/>
                <w:sz w:val="18"/>
              </w:rPr>
              <w:t>Professor</w:t>
            </w:r>
            <w:r>
              <w:rPr>
                <w:rFonts w:ascii="Calibri"/>
                <w:spacing w:val="-4"/>
                <w:sz w:val="18"/>
              </w:rPr>
              <w:t xml:space="preserve"> </w:t>
            </w:r>
            <w:r>
              <w:rPr>
                <w:rFonts w:ascii="Calibri"/>
                <w:sz w:val="18"/>
              </w:rPr>
              <w:t>Dr.</w:t>
            </w:r>
            <w:r>
              <w:rPr>
                <w:rFonts w:ascii="Calibri"/>
                <w:spacing w:val="-5"/>
                <w:sz w:val="18"/>
              </w:rPr>
              <w:t xml:space="preserve"> </w:t>
            </w:r>
            <w:r>
              <w:rPr>
                <w:rFonts w:ascii="Calibri"/>
                <w:sz w:val="18"/>
              </w:rPr>
              <w:t>Zein-</w:t>
            </w:r>
            <w:proofErr w:type="spellStart"/>
            <w:r>
              <w:rPr>
                <w:rFonts w:ascii="Calibri"/>
                <w:sz w:val="18"/>
              </w:rPr>
              <w:t>el</w:t>
            </w:r>
            <w:proofErr w:type="spellEnd"/>
            <w:r>
              <w:rPr>
                <w:rFonts w:ascii="Calibri"/>
                <w:sz w:val="18"/>
              </w:rPr>
              <w:t>-Amir</w:t>
            </w:r>
            <w:r>
              <w:rPr>
                <w:rFonts w:ascii="Calibri"/>
                <w:spacing w:val="-5"/>
                <w:sz w:val="18"/>
              </w:rPr>
              <w:t xml:space="preserve"> </w:t>
            </w:r>
            <w:r>
              <w:rPr>
                <w:rFonts w:ascii="Calibri"/>
                <w:sz w:val="18"/>
              </w:rPr>
              <w:t>and</w:t>
            </w:r>
            <w:r>
              <w:rPr>
                <w:rFonts w:ascii="Calibri"/>
                <w:spacing w:val="-5"/>
                <w:sz w:val="18"/>
              </w:rPr>
              <w:t xml:space="preserve"> </w:t>
            </w:r>
            <w:r>
              <w:rPr>
                <w:rFonts w:ascii="Calibri"/>
                <w:sz w:val="18"/>
              </w:rPr>
              <w:t>Dr.</w:t>
            </w:r>
            <w:r>
              <w:rPr>
                <w:rFonts w:ascii="Calibri"/>
                <w:spacing w:val="-5"/>
                <w:sz w:val="18"/>
              </w:rPr>
              <w:t xml:space="preserve"> </w:t>
            </w:r>
            <w:r>
              <w:rPr>
                <w:rFonts w:ascii="Calibri"/>
                <w:sz w:val="18"/>
              </w:rPr>
              <w:t>Umer</w:t>
            </w:r>
            <w:r>
              <w:rPr>
                <w:rFonts w:ascii="Calibri"/>
                <w:spacing w:val="-4"/>
                <w:sz w:val="18"/>
              </w:rPr>
              <w:t xml:space="preserve"> </w:t>
            </w:r>
            <w:r>
              <w:rPr>
                <w:rFonts w:ascii="Calibri"/>
                <w:sz w:val="18"/>
              </w:rPr>
              <w:t>Javed</w:t>
            </w:r>
            <w:r>
              <w:rPr>
                <w:rFonts w:ascii="Calibri"/>
                <w:spacing w:val="-5"/>
                <w:sz w:val="18"/>
              </w:rPr>
              <w:t xml:space="preserve"> </w:t>
            </w:r>
            <w:r>
              <w:rPr>
                <w:rFonts w:ascii="Calibri"/>
                <w:sz w:val="18"/>
              </w:rPr>
              <w:t>in compiling curriculum, designing the log book and computer work under their direct guidance &amp; supervision.</w:t>
            </w:r>
          </w:p>
        </w:tc>
      </w:tr>
      <w:tr w:rsidR="006B3278" w14:paraId="57A4BB7D" w14:textId="77777777">
        <w:trPr>
          <w:trHeight w:val="2479"/>
        </w:trPr>
        <w:tc>
          <w:tcPr>
            <w:tcW w:w="718" w:type="dxa"/>
            <w:vMerge w:val="restart"/>
          </w:tcPr>
          <w:p w14:paraId="455A4E81" w14:textId="77777777" w:rsidR="006B3278" w:rsidRDefault="00000000">
            <w:pPr>
              <w:pStyle w:val="TableParagraph"/>
              <w:spacing w:before="40"/>
              <w:ind w:left="107"/>
              <w:rPr>
                <w:rFonts w:ascii="Cambria"/>
                <w:sz w:val="18"/>
              </w:rPr>
            </w:pPr>
            <w:r>
              <w:rPr>
                <w:noProof/>
              </w:rPr>
              <mc:AlternateContent>
                <mc:Choice Requires="wpg">
                  <w:drawing>
                    <wp:anchor distT="0" distB="0" distL="0" distR="0" simplePos="0" relativeHeight="480495616" behindDoc="1" locked="0" layoutInCell="1" allowOverlap="1" wp14:anchorId="4D196CBF" wp14:editId="636DC09D">
                      <wp:simplePos x="0" y="0"/>
                      <wp:positionH relativeFrom="column">
                        <wp:posOffset>523494</wp:posOffset>
                      </wp:positionH>
                      <wp:positionV relativeFrom="paragraph">
                        <wp:posOffset>-358</wp:posOffset>
                      </wp:positionV>
                      <wp:extent cx="1675130" cy="1648460"/>
                      <wp:effectExtent l="0" t="0" r="0" b="0"/>
                      <wp:wrapNone/>
                      <wp:docPr id="22" name="Group 22" descr="SmartSelect_20241003_224227_Galle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5130" cy="1648460"/>
                                <a:chOff x="0" y="0"/>
                                <a:chExt cx="1675130" cy="1648460"/>
                              </a:xfrm>
                            </wpg:grpSpPr>
                            <pic:pic xmlns:pic="http://schemas.openxmlformats.org/drawingml/2006/picture">
                              <pic:nvPicPr>
                                <pic:cNvPr id="23" name="Image 23" descr="SmartSelect_20241003_224227_Gallery"/>
                                <pic:cNvPicPr/>
                              </pic:nvPicPr>
                              <pic:blipFill>
                                <a:blip r:embed="rId21" cstate="print"/>
                                <a:stretch>
                                  <a:fillRect/>
                                </a:stretch>
                              </pic:blipFill>
                              <pic:spPr>
                                <a:xfrm>
                                  <a:off x="0" y="0"/>
                                  <a:ext cx="1690745" cy="1663827"/>
                                </a:xfrm>
                                <a:prstGeom prst="rect">
                                  <a:avLst/>
                                </a:prstGeom>
                              </pic:spPr>
                            </pic:pic>
                          </wpg:wgp>
                        </a:graphicData>
                      </a:graphic>
                    </wp:anchor>
                  </w:drawing>
                </mc:Choice>
                <mc:Fallback>
                  <w:pict>
                    <v:group w14:anchorId="67B7AAFC" id="Group 22" o:spid="_x0000_s1026" alt="SmartSelect_20241003_224227_Gallery" style="position:absolute;margin-left:41.2pt;margin-top:-.05pt;width:131.9pt;height:129.8pt;z-index:-22820864;mso-wrap-distance-left:0;mso-wrap-distance-right:0" coordsize="16751,16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">
                      <v:shape id="Image 23" o:spid="_x0000_s1027" type="#_x0000_t75" alt="SmartSelect_20241003_224227_Gallery" style="position:absolute;width:16907;height:1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">
                        <v:imagedata r:id="rId22" o:title="SmartSelect_20241003_224227_Gallery"/>
                      </v:shape>
                    </v:group>
                  </w:pict>
                </mc:Fallback>
              </mc:AlternateContent>
            </w:r>
            <w:r>
              <w:rPr>
                <w:rFonts w:ascii="Cambria"/>
                <w:sz w:val="18"/>
              </w:rPr>
              <w:t>5</w:t>
            </w:r>
          </w:p>
        </w:tc>
        <w:tc>
          <w:tcPr>
            <w:tcW w:w="2876" w:type="dxa"/>
            <w:tcBorders>
              <w:bottom w:val="nil"/>
            </w:tcBorders>
          </w:tcPr>
          <w:p w14:paraId="34827365" w14:textId="77777777" w:rsidR="006B3278" w:rsidRDefault="006B3278">
            <w:pPr>
              <w:pStyle w:val="TableParagraph"/>
              <w:rPr>
                <w:rFonts w:ascii="Times New Roman"/>
                <w:sz w:val="18"/>
              </w:rPr>
            </w:pPr>
          </w:p>
        </w:tc>
        <w:tc>
          <w:tcPr>
            <w:tcW w:w="2683" w:type="dxa"/>
            <w:gridSpan w:val="2"/>
            <w:shd w:val="clear" w:color="auto" w:fill="FFFFFF"/>
          </w:tcPr>
          <w:p w14:paraId="0B91BCF1" w14:textId="77777777" w:rsidR="006B3278" w:rsidRDefault="00000000">
            <w:pPr>
              <w:pStyle w:val="TableParagraph"/>
              <w:tabs>
                <w:tab w:val="left" w:pos="2627"/>
              </w:tabs>
              <w:spacing w:line="328" w:lineRule="exact"/>
              <w:ind w:left="150" w:right="-58"/>
              <w:rPr>
                <w:rFonts w:ascii="Calibri"/>
                <w:sz w:val="18"/>
              </w:rPr>
            </w:pPr>
            <w:r>
              <w:rPr>
                <w:noProof/>
              </w:rPr>
              <mc:AlternateContent>
                <mc:Choice Requires="wpg">
                  <w:drawing>
                    <wp:anchor distT="0" distB="0" distL="0" distR="0" simplePos="0" relativeHeight="480496128" behindDoc="1" locked="0" layoutInCell="1" allowOverlap="1" wp14:anchorId="04833017" wp14:editId="37D888CB">
                      <wp:simplePos x="0" y="0"/>
                      <wp:positionH relativeFrom="column">
                        <wp:posOffset>0</wp:posOffset>
                      </wp:positionH>
                      <wp:positionV relativeFrom="paragraph">
                        <wp:posOffset>24383</wp:posOffset>
                      </wp:positionV>
                      <wp:extent cx="1704975" cy="155321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975" cy="1553210"/>
                                <a:chOff x="0" y="0"/>
                                <a:chExt cx="1704975" cy="1553210"/>
                              </a:xfrm>
                            </wpg:grpSpPr>
                            <wps:wsp>
                              <wps:cNvPr id="25" name="Graphic 25"/>
                              <wps:cNvSpPr/>
                              <wps:spPr>
                                <a:xfrm>
                                  <a:off x="0" y="0"/>
                                  <a:ext cx="1704975" cy="1553210"/>
                                </a:xfrm>
                                <a:custGeom>
                                  <a:avLst/>
                                  <a:gdLst/>
                                  <a:ahLst/>
                                  <a:cxnLst/>
                                  <a:rect l="l" t="t" r="r" b="b"/>
                                  <a:pathLst>
                                    <a:path w="1704975" h="1553210">
                                      <a:moveTo>
                                        <a:pt x="1704975" y="0"/>
                                      </a:moveTo>
                                      <a:lnTo>
                                        <a:pt x="0" y="0"/>
                                      </a:lnTo>
                                      <a:lnTo>
                                        <a:pt x="0" y="1553209"/>
                                      </a:lnTo>
                                      <a:lnTo>
                                        <a:pt x="1704975" y="1553209"/>
                                      </a:lnTo>
                                      <a:lnTo>
                                        <a:pt x="17049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FEA2FC" id="Group 24" o:spid="_x0000_s1026" style="position:absolute;margin-left:0;margin-top:1.9pt;width:134.25pt;height:122.3pt;z-index:-22820352;mso-wrap-distance-left:0;mso-wrap-distance-right:0" coordsize="17049,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">
                      <v:shape id="Graphic 25" o:spid="_x0000_s1027" style="position:absolute;width:17049;height:15532;visibility:visible;mso-wrap-style:square;v-text-anchor:top" coordsize="1704975,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" path="m1704975,l,,,1553209r1704975,l1704975,xe" stroked="f">
                        <v:path arrowok="t"/>
                      </v:shape>
                    </v:group>
                  </w:pict>
                </mc:Fallback>
              </mc:AlternateContent>
            </w:r>
            <w:r>
              <w:rPr>
                <w:rFonts w:ascii="Cambria"/>
                <w:b/>
                <w:sz w:val="18"/>
              </w:rPr>
              <w:t>DR.</w:t>
            </w:r>
            <w:r>
              <w:rPr>
                <w:rFonts w:ascii="Cambria"/>
                <w:b/>
                <w:spacing w:val="-2"/>
                <w:sz w:val="18"/>
              </w:rPr>
              <w:t xml:space="preserve"> </w:t>
            </w:r>
            <w:r>
              <w:rPr>
                <w:rFonts w:ascii="Cambria"/>
                <w:b/>
                <w:sz w:val="18"/>
              </w:rPr>
              <w:t>M.</w:t>
            </w:r>
            <w:r>
              <w:rPr>
                <w:rFonts w:ascii="Cambria"/>
                <w:b/>
                <w:spacing w:val="-2"/>
                <w:sz w:val="18"/>
              </w:rPr>
              <w:t xml:space="preserve"> </w:t>
            </w:r>
            <w:r>
              <w:rPr>
                <w:rFonts w:ascii="Cambria"/>
                <w:b/>
                <w:sz w:val="18"/>
              </w:rPr>
              <w:t>USAMA</w:t>
            </w:r>
            <w:r>
              <w:rPr>
                <w:rFonts w:ascii="Cambria"/>
                <w:b/>
                <w:spacing w:val="-1"/>
                <w:sz w:val="18"/>
              </w:rPr>
              <w:t xml:space="preserve"> </w:t>
            </w:r>
            <w:r>
              <w:rPr>
                <w:rFonts w:ascii="Cambria"/>
                <w:b/>
                <w:spacing w:val="-2"/>
                <w:sz w:val="18"/>
              </w:rPr>
              <w:t>JAVID</w:t>
            </w:r>
            <w:r>
              <w:rPr>
                <w:rFonts w:ascii="Cambria"/>
                <w:b/>
                <w:sz w:val="18"/>
              </w:rPr>
              <w:tab/>
            </w:r>
            <w:r>
              <w:rPr>
                <w:rFonts w:ascii="Calibri"/>
                <w:spacing w:val="-10"/>
                <w:position w:val="12"/>
                <w:sz w:val="18"/>
              </w:rPr>
              <w:t>e</w:t>
            </w:r>
          </w:p>
          <w:p w14:paraId="710A1575" w14:textId="77777777" w:rsidR="006B3278" w:rsidRDefault="00000000">
            <w:pPr>
              <w:pStyle w:val="TableParagraph"/>
              <w:spacing w:before="209" w:line="480" w:lineRule="auto"/>
              <w:ind w:left="150" w:right="509"/>
              <w:rPr>
                <w:rFonts w:ascii="Cambria"/>
                <w:sz w:val="18"/>
              </w:rPr>
            </w:pPr>
            <w:r>
              <w:rPr>
                <w:rFonts w:ascii="Cambria"/>
                <w:sz w:val="18"/>
              </w:rPr>
              <w:t>Resident</w:t>
            </w:r>
            <w:r>
              <w:rPr>
                <w:rFonts w:ascii="Cambria"/>
                <w:spacing w:val="-1"/>
                <w:sz w:val="18"/>
              </w:rPr>
              <w:t xml:space="preserve"> </w:t>
            </w:r>
            <w:r>
              <w:rPr>
                <w:rFonts w:ascii="Cambria"/>
                <w:sz w:val="18"/>
              </w:rPr>
              <w:t>Urologist</w:t>
            </w:r>
            <w:r>
              <w:rPr>
                <w:rFonts w:ascii="Cambria"/>
                <w:spacing w:val="40"/>
                <w:sz w:val="18"/>
              </w:rPr>
              <w:t xml:space="preserve"> </w:t>
            </w:r>
            <w:r>
              <w:rPr>
                <w:rFonts w:ascii="Cambria"/>
                <w:sz w:val="18"/>
              </w:rPr>
              <w:t>Urology Department</w:t>
            </w:r>
            <w:r>
              <w:rPr>
                <w:rFonts w:ascii="Cambria"/>
                <w:spacing w:val="40"/>
                <w:sz w:val="18"/>
              </w:rPr>
              <w:t xml:space="preserve"> </w:t>
            </w:r>
            <w:r>
              <w:rPr>
                <w:rFonts w:ascii="Cambria"/>
                <w:sz w:val="18"/>
              </w:rPr>
              <w:t>Benazir</w:t>
            </w:r>
            <w:r>
              <w:rPr>
                <w:rFonts w:ascii="Cambria"/>
                <w:spacing w:val="-10"/>
                <w:sz w:val="18"/>
              </w:rPr>
              <w:t xml:space="preserve"> </w:t>
            </w:r>
            <w:r>
              <w:rPr>
                <w:rFonts w:ascii="Cambria"/>
                <w:sz w:val="18"/>
              </w:rPr>
              <w:t>Bhutto</w:t>
            </w:r>
            <w:r>
              <w:rPr>
                <w:rFonts w:ascii="Cambria"/>
                <w:spacing w:val="-10"/>
                <w:sz w:val="18"/>
              </w:rPr>
              <w:t xml:space="preserve"> </w:t>
            </w:r>
            <w:r>
              <w:rPr>
                <w:rFonts w:ascii="Cambria"/>
                <w:sz w:val="18"/>
              </w:rPr>
              <w:t>Hospital</w:t>
            </w:r>
            <w:r>
              <w:rPr>
                <w:rFonts w:ascii="Cambria"/>
                <w:spacing w:val="40"/>
                <w:sz w:val="18"/>
              </w:rPr>
              <w:t xml:space="preserve"> </w:t>
            </w:r>
            <w:r>
              <w:rPr>
                <w:rFonts w:ascii="Cambria"/>
                <w:spacing w:val="-2"/>
                <w:sz w:val="18"/>
              </w:rPr>
              <w:t>Rawalpindi</w:t>
            </w:r>
          </w:p>
        </w:tc>
        <w:tc>
          <w:tcPr>
            <w:tcW w:w="3994" w:type="dxa"/>
            <w:tcBorders>
              <w:bottom w:val="nil"/>
            </w:tcBorders>
          </w:tcPr>
          <w:p w14:paraId="2AE61447" w14:textId="77777777" w:rsidR="006B3278" w:rsidRDefault="00000000">
            <w:pPr>
              <w:pStyle w:val="TableParagraph"/>
              <w:ind w:left="28" w:right="53" w:firstLine="45"/>
              <w:rPr>
                <w:rFonts w:ascii="Calibri"/>
                <w:sz w:val="18"/>
              </w:rPr>
            </w:pPr>
            <w:r>
              <w:rPr>
                <w:rFonts w:ascii="Calibri"/>
                <w:sz w:val="18"/>
              </w:rPr>
              <w:t>of Professor Dr. Zein-</w:t>
            </w:r>
            <w:proofErr w:type="spellStart"/>
            <w:r>
              <w:rPr>
                <w:rFonts w:ascii="Calibri"/>
                <w:sz w:val="18"/>
              </w:rPr>
              <w:t>el</w:t>
            </w:r>
            <w:proofErr w:type="spellEnd"/>
            <w:r>
              <w:rPr>
                <w:rFonts w:ascii="Calibri"/>
                <w:sz w:val="18"/>
              </w:rPr>
              <w:t>-Amir and Dr. Zeeshan compiling</w:t>
            </w:r>
            <w:r>
              <w:rPr>
                <w:rFonts w:ascii="Calibri"/>
                <w:spacing w:val="-7"/>
                <w:sz w:val="18"/>
              </w:rPr>
              <w:t xml:space="preserve"> </w:t>
            </w:r>
            <w:r>
              <w:rPr>
                <w:rFonts w:ascii="Calibri"/>
                <w:sz w:val="18"/>
              </w:rPr>
              <w:t>curriculum,</w:t>
            </w:r>
            <w:r>
              <w:rPr>
                <w:rFonts w:ascii="Calibri"/>
                <w:spacing w:val="-4"/>
                <w:sz w:val="18"/>
              </w:rPr>
              <w:t xml:space="preserve"> </w:t>
            </w:r>
            <w:r>
              <w:rPr>
                <w:rFonts w:ascii="Calibri"/>
                <w:sz w:val="18"/>
              </w:rPr>
              <w:t>designing</w:t>
            </w:r>
            <w:r>
              <w:rPr>
                <w:rFonts w:ascii="Calibri"/>
                <w:spacing w:val="-7"/>
                <w:sz w:val="18"/>
              </w:rPr>
              <w:t xml:space="preserve"> </w:t>
            </w:r>
            <w:r>
              <w:rPr>
                <w:rFonts w:ascii="Calibri"/>
                <w:sz w:val="18"/>
              </w:rPr>
              <w:t>the</w:t>
            </w:r>
            <w:r>
              <w:rPr>
                <w:rFonts w:ascii="Calibri"/>
                <w:spacing w:val="-7"/>
                <w:sz w:val="18"/>
              </w:rPr>
              <w:t xml:space="preserve"> </w:t>
            </w:r>
            <w:r>
              <w:rPr>
                <w:rFonts w:ascii="Calibri"/>
                <w:sz w:val="18"/>
              </w:rPr>
              <w:t>log</w:t>
            </w:r>
            <w:r>
              <w:rPr>
                <w:rFonts w:ascii="Calibri"/>
                <w:spacing w:val="-7"/>
                <w:sz w:val="18"/>
              </w:rPr>
              <w:t xml:space="preserve"> </w:t>
            </w:r>
            <w:r>
              <w:rPr>
                <w:rFonts w:ascii="Calibri"/>
                <w:sz w:val="18"/>
              </w:rPr>
              <w:t>book</w:t>
            </w:r>
            <w:r>
              <w:rPr>
                <w:rFonts w:ascii="Calibri"/>
                <w:spacing w:val="-6"/>
                <w:sz w:val="18"/>
              </w:rPr>
              <w:t xml:space="preserve"> </w:t>
            </w:r>
            <w:r>
              <w:rPr>
                <w:rFonts w:ascii="Calibri"/>
                <w:sz w:val="18"/>
              </w:rPr>
              <w:t>and work under their direct guidance &amp; supervision.</w:t>
            </w:r>
          </w:p>
        </w:tc>
      </w:tr>
      <w:tr w:rsidR="006B3278" w14:paraId="0D7995B4" w14:textId="77777777">
        <w:trPr>
          <w:trHeight w:val="1216"/>
        </w:trPr>
        <w:tc>
          <w:tcPr>
            <w:tcW w:w="718" w:type="dxa"/>
            <w:vMerge/>
            <w:tcBorders>
              <w:top w:val="nil"/>
            </w:tcBorders>
          </w:tcPr>
          <w:p w14:paraId="65B98020" w14:textId="77777777" w:rsidR="006B3278" w:rsidRDefault="006B3278">
            <w:pPr>
              <w:rPr>
                <w:sz w:val="2"/>
                <w:szCs w:val="2"/>
              </w:rPr>
            </w:pPr>
          </w:p>
        </w:tc>
        <w:tc>
          <w:tcPr>
            <w:tcW w:w="4723" w:type="dxa"/>
            <w:gridSpan w:val="2"/>
            <w:tcBorders>
              <w:top w:val="nil"/>
            </w:tcBorders>
          </w:tcPr>
          <w:p w14:paraId="1875440A" w14:textId="77777777" w:rsidR="006B3278" w:rsidRDefault="006B3278">
            <w:pPr>
              <w:pStyle w:val="TableParagraph"/>
              <w:rPr>
                <w:rFonts w:ascii="Times New Roman"/>
                <w:sz w:val="18"/>
              </w:rPr>
            </w:pPr>
          </w:p>
        </w:tc>
        <w:tc>
          <w:tcPr>
            <w:tcW w:w="4830" w:type="dxa"/>
            <w:gridSpan w:val="2"/>
            <w:tcBorders>
              <w:top w:val="nil"/>
            </w:tcBorders>
          </w:tcPr>
          <w:p w14:paraId="65BFE323" w14:textId="77777777" w:rsidR="006B3278" w:rsidRDefault="006B3278">
            <w:pPr>
              <w:pStyle w:val="TableParagraph"/>
              <w:rPr>
                <w:rFonts w:ascii="Times New Roman"/>
                <w:sz w:val="18"/>
              </w:rPr>
            </w:pPr>
          </w:p>
        </w:tc>
      </w:tr>
    </w:tbl>
    <w:p w14:paraId="0C70C1A8" w14:textId="77777777" w:rsidR="006B3278" w:rsidRDefault="006B3278">
      <w:pPr>
        <w:pStyle w:val="BodyText"/>
        <w:rPr>
          <w:rFonts w:ascii="Cambria"/>
          <w:sz w:val="20"/>
        </w:rPr>
      </w:pPr>
    </w:p>
    <w:p w14:paraId="5CC20466" w14:textId="77777777" w:rsidR="006B3278" w:rsidRDefault="006B3278">
      <w:pPr>
        <w:pStyle w:val="BodyText"/>
        <w:rPr>
          <w:rFonts w:ascii="Cambria"/>
          <w:sz w:val="20"/>
        </w:rPr>
      </w:pPr>
    </w:p>
    <w:p w14:paraId="1A2FAA01" w14:textId="77777777" w:rsidR="006B3278" w:rsidRDefault="006B3278">
      <w:pPr>
        <w:pStyle w:val="BodyText"/>
        <w:rPr>
          <w:rFonts w:ascii="Cambria"/>
          <w:sz w:val="20"/>
        </w:rPr>
      </w:pPr>
    </w:p>
    <w:p w14:paraId="31999FE3" w14:textId="77777777" w:rsidR="006B3278" w:rsidRDefault="006B3278">
      <w:pPr>
        <w:pStyle w:val="BodyText"/>
        <w:rPr>
          <w:rFonts w:ascii="Cambria"/>
          <w:sz w:val="20"/>
        </w:rPr>
      </w:pPr>
    </w:p>
    <w:p w14:paraId="6D9791CB" w14:textId="77777777" w:rsidR="006B3278" w:rsidRDefault="006B3278">
      <w:pPr>
        <w:pStyle w:val="BodyText"/>
        <w:rPr>
          <w:rFonts w:ascii="Cambria"/>
          <w:sz w:val="20"/>
        </w:rPr>
      </w:pPr>
    </w:p>
    <w:p w14:paraId="6AC0F9C7" w14:textId="77777777" w:rsidR="006B3278" w:rsidRDefault="006B3278">
      <w:pPr>
        <w:pStyle w:val="BodyText"/>
        <w:rPr>
          <w:rFonts w:ascii="Cambria"/>
          <w:sz w:val="20"/>
        </w:rPr>
      </w:pPr>
    </w:p>
    <w:p w14:paraId="083B29D4" w14:textId="77777777" w:rsidR="006B3278" w:rsidRDefault="006B3278">
      <w:pPr>
        <w:pStyle w:val="BodyText"/>
        <w:rPr>
          <w:rFonts w:ascii="Cambria"/>
          <w:sz w:val="20"/>
        </w:rPr>
      </w:pPr>
    </w:p>
    <w:p w14:paraId="60C05805" w14:textId="77777777" w:rsidR="006B3278" w:rsidRDefault="006B3278">
      <w:pPr>
        <w:pStyle w:val="BodyText"/>
        <w:rPr>
          <w:rFonts w:ascii="Cambria"/>
          <w:sz w:val="20"/>
        </w:rPr>
      </w:pPr>
    </w:p>
    <w:p w14:paraId="4DFDA5E3" w14:textId="77777777" w:rsidR="006B3278" w:rsidRDefault="006B3278">
      <w:pPr>
        <w:pStyle w:val="BodyText"/>
        <w:rPr>
          <w:rFonts w:ascii="Cambria"/>
          <w:sz w:val="20"/>
        </w:rPr>
      </w:pPr>
    </w:p>
    <w:p w14:paraId="16D1C8CA" w14:textId="77777777" w:rsidR="006B3278" w:rsidRDefault="006B3278">
      <w:pPr>
        <w:pStyle w:val="BodyText"/>
        <w:rPr>
          <w:rFonts w:ascii="Cambria"/>
          <w:sz w:val="20"/>
        </w:rPr>
      </w:pPr>
    </w:p>
    <w:p w14:paraId="0910A043" w14:textId="77777777" w:rsidR="006B3278" w:rsidRDefault="006B3278">
      <w:pPr>
        <w:pStyle w:val="BodyText"/>
        <w:rPr>
          <w:rFonts w:ascii="Cambria"/>
          <w:sz w:val="20"/>
        </w:rPr>
      </w:pPr>
    </w:p>
    <w:p w14:paraId="5DE0EAA0" w14:textId="77777777" w:rsidR="006B3278" w:rsidRDefault="006B3278">
      <w:pPr>
        <w:pStyle w:val="BodyText"/>
        <w:rPr>
          <w:rFonts w:ascii="Cambria"/>
          <w:sz w:val="20"/>
        </w:rPr>
      </w:pPr>
    </w:p>
    <w:p w14:paraId="1895F67C" w14:textId="77777777" w:rsidR="006B3278" w:rsidRDefault="006B3278">
      <w:pPr>
        <w:pStyle w:val="BodyText"/>
        <w:rPr>
          <w:rFonts w:ascii="Cambria"/>
          <w:sz w:val="20"/>
        </w:rPr>
      </w:pPr>
    </w:p>
    <w:p w14:paraId="4C1DBE46" w14:textId="77777777" w:rsidR="006B3278" w:rsidRDefault="006B3278">
      <w:pPr>
        <w:pStyle w:val="BodyText"/>
        <w:rPr>
          <w:rFonts w:ascii="Cambria"/>
          <w:sz w:val="20"/>
        </w:rPr>
      </w:pPr>
    </w:p>
    <w:p w14:paraId="2C196B5B" w14:textId="77777777" w:rsidR="006B3278" w:rsidRDefault="006B3278">
      <w:pPr>
        <w:pStyle w:val="BodyText"/>
        <w:rPr>
          <w:rFonts w:ascii="Cambria"/>
          <w:sz w:val="20"/>
        </w:rPr>
      </w:pPr>
    </w:p>
    <w:p w14:paraId="6638596C" w14:textId="77777777" w:rsidR="006B3278" w:rsidRDefault="006B3278">
      <w:pPr>
        <w:pStyle w:val="BodyText"/>
        <w:rPr>
          <w:rFonts w:ascii="Cambria"/>
          <w:sz w:val="20"/>
        </w:rPr>
      </w:pPr>
    </w:p>
    <w:p w14:paraId="1ACB7C7F" w14:textId="77777777" w:rsidR="006B3278" w:rsidRDefault="006B3278">
      <w:pPr>
        <w:pStyle w:val="BodyText"/>
        <w:rPr>
          <w:rFonts w:ascii="Cambria"/>
          <w:sz w:val="20"/>
        </w:rPr>
      </w:pPr>
    </w:p>
    <w:p w14:paraId="0B73DC12" w14:textId="77777777" w:rsidR="006B3278" w:rsidRDefault="006B3278">
      <w:pPr>
        <w:pStyle w:val="BodyText"/>
        <w:rPr>
          <w:rFonts w:ascii="Cambria"/>
          <w:sz w:val="20"/>
        </w:rPr>
      </w:pPr>
    </w:p>
    <w:p w14:paraId="76CE6066" w14:textId="77777777" w:rsidR="006B3278" w:rsidRDefault="006B3278">
      <w:pPr>
        <w:pStyle w:val="BodyText"/>
        <w:rPr>
          <w:rFonts w:ascii="Cambria"/>
          <w:sz w:val="20"/>
        </w:rPr>
      </w:pPr>
    </w:p>
    <w:p w14:paraId="66551C4B" w14:textId="77777777" w:rsidR="006B3278" w:rsidRDefault="006B3278">
      <w:pPr>
        <w:pStyle w:val="BodyText"/>
        <w:rPr>
          <w:rFonts w:ascii="Cambria"/>
          <w:sz w:val="20"/>
        </w:rPr>
      </w:pPr>
    </w:p>
    <w:p w14:paraId="6A2B512B" w14:textId="77777777" w:rsidR="006B3278" w:rsidRDefault="006B3278">
      <w:pPr>
        <w:pStyle w:val="BodyText"/>
        <w:rPr>
          <w:rFonts w:ascii="Cambria"/>
          <w:sz w:val="20"/>
        </w:rPr>
      </w:pPr>
    </w:p>
    <w:p w14:paraId="1AD5DC5A" w14:textId="77777777" w:rsidR="006B3278" w:rsidRDefault="006B3278">
      <w:pPr>
        <w:pStyle w:val="BodyText"/>
        <w:rPr>
          <w:rFonts w:ascii="Cambria"/>
          <w:sz w:val="20"/>
        </w:rPr>
      </w:pPr>
    </w:p>
    <w:p w14:paraId="19733A98" w14:textId="77777777" w:rsidR="006B3278" w:rsidRDefault="006B3278">
      <w:pPr>
        <w:pStyle w:val="BodyText"/>
        <w:rPr>
          <w:rFonts w:ascii="Cambria"/>
          <w:sz w:val="20"/>
        </w:rPr>
      </w:pPr>
    </w:p>
    <w:p w14:paraId="749BA126" w14:textId="77777777" w:rsidR="006B3278" w:rsidRDefault="006B3278">
      <w:pPr>
        <w:pStyle w:val="BodyText"/>
        <w:rPr>
          <w:rFonts w:ascii="Cambria"/>
          <w:sz w:val="20"/>
        </w:rPr>
      </w:pPr>
    </w:p>
    <w:p w14:paraId="11821708" w14:textId="77777777" w:rsidR="006B3278" w:rsidRDefault="00000000">
      <w:pPr>
        <w:pStyle w:val="BodyText"/>
        <w:spacing w:before="9"/>
        <w:rPr>
          <w:rFonts w:ascii="Cambria"/>
          <w:sz w:val="19"/>
        </w:rPr>
      </w:pPr>
      <w:r>
        <w:rPr>
          <w:noProof/>
        </w:rPr>
        <mc:AlternateContent>
          <mc:Choice Requires="wps">
            <w:drawing>
              <wp:anchor distT="0" distB="0" distL="0" distR="0" simplePos="0" relativeHeight="487591424" behindDoc="1" locked="0" layoutInCell="1" allowOverlap="1" wp14:anchorId="0904B48F" wp14:editId="148F7924">
                <wp:simplePos x="0" y="0"/>
                <wp:positionH relativeFrom="page">
                  <wp:posOffset>160020</wp:posOffset>
                </wp:positionH>
                <wp:positionV relativeFrom="paragraph">
                  <wp:posOffset>162413</wp:posOffset>
                </wp:positionV>
                <wp:extent cx="6743700" cy="3683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19"/>
                              </a:moveTo>
                              <a:lnTo>
                                <a:pt x="0" y="27419"/>
                              </a:lnTo>
                              <a:lnTo>
                                <a:pt x="0" y="36563"/>
                              </a:lnTo>
                              <a:lnTo>
                                <a:pt x="6743700" y="36563"/>
                              </a:lnTo>
                              <a:lnTo>
                                <a:pt x="6743700" y="27419"/>
                              </a:lnTo>
                              <a:close/>
                            </a:path>
                            <a:path w="6743700" h="36830">
                              <a:moveTo>
                                <a:pt x="6743700" y="0"/>
                              </a:moveTo>
                              <a:lnTo>
                                <a:pt x="0" y="0"/>
                              </a:lnTo>
                              <a:lnTo>
                                <a:pt x="0" y="18275"/>
                              </a:lnTo>
                              <a:lnTo>
                                <a:pt x="6743700" y="18275"/>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4D4ED032" id="Graphic 26" o:spid="_x0000_s1026" style="position:absolute;margin-left:12.6pt;margin-top:12.8pt;width:531pt;height:2.9pt;z-index:-15725056;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" path="m6743700,27419l,27419r,9144l6743700,36563r,-9144xem6743700,l,,,18275r6743700,l6743700,xe" fillcolor="#933634" stroked="f">
                <v:path arrowok="t"/>
                <w10:wrap type="topAndBottom" anchorx="page"/>
              </v:shape>
            </w:pict>
          </mc:Fallback>
        </mc:AlternateContent>
      </w:r>
    </w:p>
    <w:p w14:paraId="46BA5ADC" w14:textId="77777777" w:rsidR="006B3278" w:rsidRDefault="006B3278">
      <w:pPr>
        <w:rPr>
          <w:rFonts w:ascii="Cambria"/>
          <w:sz w:val="19"/>
        </w:rPr>
        <w:sectPr w:rsidR="006B3278">
          <w:headerReference w:type="default" r:id="rId23"/>
          <w:pgSz w:w="11930" w:h="16860"/>
          <w:pgMar w:top="2120" w:right="460" w:bottom="280" w:left="140" w:header="680" w:footer="0" w:gutter="0"/>
          <w:cols w:space="720"/>
        </w:sectPr>
      </w:pPr>
    </w:p>
    <w:p w14:paraId="763C724D" w14:textId="77777777" w:rsidR="006B3278" w:rsidRDefault="00000000">
      <w:pPr>
        <w:pStyle w:val="BodyText"/>
        <w:spacing w:line="20" w:lineRule="exact"/>
        <w:ind w:left="112"/>
        <w:rPr>
          <w:rFonts w:ascii="Cambria"/>
          <w:sz w:val="2"/>
        </w:rPr>
      </w:pPr>
      <w:r>
        <w:rPr>
          <w:rFonts w:ascii="Cambria"/>
          <w:noProof/>
          <w:sz w:val="2"/>
        </w:rPr>
        <w:lastRenderedPageBreak/>
        <mc:AlternateContent>
          <mc:Choice Requires="wpg">
            <w:drawing>
              <wp:inline distT="0" distB="0" distL="0" distR="0" wp14:anchorId="5F270D7A" wp14:editId="783CF262">
                <wp:extent cx="6743700" cy="635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6350"/>
                          <a:chOff x="0" y="0"/>
                          <a:chExt cx="6743700" cy="6350"/>
                        </a:xfrm>
                      </wpg:grpSpPr>
                      <wps:wsp>
                        <wps:cNvPr id="28" name="Graphic 28"/>
                        <wps:cNvSpPr/>
                        <wps:spPr>
                          <a:xfrm>
                            <a:off x="0" y="0"/>
                            <a:ext cx="6743700" cy="6350"/>
                          </a:xfrm>
                          <a:custGeom>
                            <a:avLst/>
                            <a:gdLst/>
                            <a:ahLst/>
                            <a:cxnLst/>
                            <a:rect l="l" t="t" r="r" b="b"/>
                            <a:pathLst>
                              <a:path w="6743700" h="6350">
                                <a:moveTo>
                                  <a:pt x="6743700" y="0"/>
                                </a:moveTo>
                                <a:lnTo>
                                  <a:pt x="0" y="0"/>
                                </a:lnTo>
                                <a:lnTo>
                                  <a:pt x="0" y="6096"/>
                                </a:lnTo>
                                <a:lnTo>
                                  <a:pt x="6743700" y="6096"/>
                                </a:lnTo>
                                <a:lnTo>
                                  <a:pt x="674370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8FA6213" id="Group 27" o:spid="_x0000_s1026" style="width:531pt;height:.5pt;mso-position-horizontal-relative:char;mso-position-vertical-relative:line" coordsize="67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">
                <v:shape id="Graphic 28" o:spid="_x0000_s1027" style="position:absolute;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" path="m6743700,l,,,6096r6743700,l6743700,xe" fillcolor="#d9d9d9" stroked="f">
                  <v:path arrowok="t"/>
                </v:shape>
                <w10:anchorlock/>
              </v:group>
            </w:pict>
          </mc:Fallback>
        </mc:AlternateContent>
      </w:r>
    </w:p>
    <w:p w14:paraId="07F9DFA6" w14:textId="77777777" w:rsidR="006B3278" w:rsidRDefault="006B3278">
      <w:pPr>
        <w:pStyle w:val="BodyText"/>
        <w:spacing w:before="2"/>
        <w:rPr>
          <w:rFonts w:ascii="Cambria"/>
          <w:sz w:val="14"/>
        </w:rPr>
      </w:pPr>
    </w:p>
    <w:p w14:paraId="18059788" w14:textId="77777777" w:rsidR="006B3278" w:rsidRDefault="00000000">
      <w:pPr>
        <w:spacing w:before="100"/>
        <w:ind w:left="635" w:right="1137"/>
        <w:jc w:val="center"/>
        <w:rPr>
          <w:rFonts w:ascii="Cambria"/>
          <w:b/>
          <w:sz w:val="24"/>
        </w:rPr>
      </w:pPr>
      <w:r>
        <w:rPr>
          <w:rFonts w:ascii="Cambria"/>
          <w:b/>
          <w:color w:val="622322"/>
          <w:spacing w:val="15"/>
          <w:sz w:val="24"/>
          <w:u w:val="single" w:color="622322"/>
        </w:rPr>
        <w:t>TABLE</w:t>
      </w:r>
      <w:r>
        <w:rPr>
          <w:rFonts w:ascii="Cambria"/>
          <w:b/>
          <w:color w:val="622322"/>
          <w:spacing w:val="37"/>
          <w:sz w:val="24"/>
          <w:u w:val="single" w:color="622322"/>
        </w:rPr>
        <w:t xml:space="preserve"> </w:t>
      </w:r>
      <w:r>
        <w:rPr>
          <w:rFonts w:ascii="Cambria"/>
          <w:b/>
          <w:color w:val="622322"/>
          <w:spacing w:val="10"/>
          <w:sz w:val="24"/>
          <w:u w:val="single" w:color="622322"/>
        </w:rPr>
        <w:t>OF</w:t>
      </w:r>
      <w:r>
        <w:rPr>
          <w:rFonts w:ascii="Cambria"/>
          <w:b/>
          <w:color w:val="622322"/>
          <w:spacing w:val="40"/>
          <w:sz w:val="24"/>
          <w:u w:val="single" w:color="622322"/>
        </w:rPr>
        <w:t xml:space="preserve"> </w:t>
      </w:r>
      <w:r>
        <w:rPr>
          <w:rFonts w:ascii="Cambria"/>
          <w:b/>
          <w:color w:val="622322"/>
          <w:spacing w:val="15"/>
          <w:sz w:val="24"/>
          <w:u w:val="single" w:color="622322"/>
        </w:rPr>
        <w:t>CONTENTS</w:t>
      </w:r>
    </w:p>
    <w:p w14:paraId="29930709" w14:textId="77777777" w:rsidR="006B3278" w:rsidRDefault="00000000">
      <w:pPr>
        <w:pStyle w:val="BodyText"/>
        <w:spacing w:before="3"/>
        <w:rPr>
          <w:rFonts w:ascii="Cambria"/>
          <w:b/>
          <w:sz w:val="22"/>
        </w:rPr>
      </w:pPr>
      <w:r>
        <w:rPr>
          <w:noProof/>
        </w:rPr>
        <mc:AlternateContent>
          <mc:Choice Requires="wps">
            <w:drawing>
              <wp:anchor distT="0" distB="0" distL="0" distR="0" simplePos="0" relativeHeight="487594496" behindDoc="1" locked="0" layoutInCell="1" allowOverlap="1" wp14:anchorId="552B9D79" wp14:editId="05451F2D">
                <wp:simplePos x="0" y="0"/>
                <wp:positionH relativeFrom="page">
                  <wp:posOffset>160020</wp:posOffset>
                </wp:positionH>
                <wp:positionV relativeFrom="paragraph">
                  <wp:posOffset>181512</wp:posOffset>
                </wp:positionV>
                <wp:extent cx="6743700" cy="3683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418D1196" id="Graphic 29" o:spid="_x0000_s1026" style="position:absolute;margin-left:12.6pt;margin-top:14.3pt;width:531pt;height:2.9pt;z-index:-15721984;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" path="m6743700,27432l,27432r,9144l6743700,36576r,-9144xem6743700,l,,,18288r6743700,l6743700,xe" fillcolor="#933634" stroked="f">
                <v:path arrowok="t"/>
                <w10:wrap type="topAndBottom" anchorx="page"/>
              </v:shape>
            </w:pict>
          </mc:Fallback>
        </mc:AlternateContent>
      </w:r>
    </w:p>
    <w:p w14:paraId="0881BAD1" w14:textId="77777777" w:rsidR="006B3278" w:rsidRDefault="006B3278">
      <w:pPr>
        <w:pStyle w:val="BodyText"/>
        <w:rPr>
          <w:rFonts w:ascii="Cambria"/>
          <w:b/>
          <w:sz w:val="20"/>
        </w:rPr>
      </w:pPr>
    </w:p>
    <w:p w14:paraId="73E88F88" w14:textId="77777777" w:rsidR="006B3278" w:rsidRDefault="006B3278">
      <w:pPr>
        <w:pStyle w:val="BodyText"/>
        <w:rPr>
          <w:rFonts w:ascii="Cambria"/>
          <w:b/>
          <w:sz w:val="20"/>
        </w:rPr>
      </w:pPr>
    </w:p>
    <w:p w14:paraId="3BD749AB" w14:textId="77777777" w:rsidR="006B3278" w:rsidRDefault="006B3278">
      <w:pPr>
        <w:pStyle w:val="BodyText"/>
        <w:rPr>
          <w:rFonts w:ascii="Cambria"/>
          <w:b/>
          <w:sz w:val="20"/>
        </w:rPr>
      </w:pPr>
    </w:p>
    <w:p w14:paraId="4D32094D" w14:textId="77777777" w:rsidR="006B3278" w:rsidRDefault="006B3278">
      <w:pPr>
        <w:pStyle w:val="BodyText"/>
        <w:spacing w:before="2" w:after="1"/>
        <w:rPr>
          <w:rFonts w:ascii="Cambria"/>
          <w:b/>
          <w:sz w:val="20"/>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6127"/>
        <w:gridCol w:w="1179"/>
      </w:tblGrid>
      <w:tr w:rsidR="006B3278" w14:paraId="402E8875" w14:textId="77777777">
        <w:trPr>
          <w:trHeight w:val="338"/>
        </w:trPr>
        <w:tc>
          <w:tcPr>
            <w:tcW w:w="1352" w:type="dxa"/>
          </w:tcPr>
          <w:p w14:paraId="139BA332" w14:textId="77777777" w:rsidR="006B3278" w:rsidRDefault="00000000">
            <w:pPr>
              <w:pStyle w:val="TableParagraph"/>
              <w:spacing w:line="292" w:lineRule="exact"/>
              <w:ind w:left="107"/>
              <w:rPr>
                <w:rFonts w:ascii="Calibri"/>
                <w:sz w:val="24"/>
              </w:rPr>
            </w:pPr>
            <w:r>
              <w:rPr>
                <w:rFonts w:ascii="Calibri"/>
                <w:sz w:val="24"/>
              </w:rPr>
              <w:t>S.</w:t>
            </w:r>
            <w:r>
              <w:rPr>
                <w:rFonts w:ascii="Calibri"/>
                <w:spacing w:val="-1"/>
                <w:sz w:val="24"/>
              </w:rPr>
              <w:t xml:space="preserve"> </w:t>
            </w:r>
            <w:r>
              <w:rPr>
                <w:rFonts w:ascii="Calibri"/>
                <w:spacing w:val="-5"/>
                <w:sz w:val="24"/>
              </w:rPr>
              <w:t>No.</w:t>
            </w:r>
          </w:p>
        </w:tc>
        <w:tc>
          <w:tcPr>
            <w:tcW w:w="6127" w:type="dxa"/>
          </w:tcPr>
          <w:p w14:paraId="54D06EEF" w14:textId="77777777" w:rsidR="006B3278" w:rsidRDefault="00000000">
            <w:pPr>
              <w:pStyle w:val="TableParagraph"/>
              <w:spacing w:line="292" w:lineRule="exact"/>
              <w:ind w:left="105"/>
              <w:rPr>
                <w:rFonts w:ascii="Calibri"/>
                <w:sz w:val="24"/>
              </w:rPr>
            </w:pPr>
            <w:r>
              <w:rPr>
                <w:rFonts w:ascii="Calibri"/>
                <w:spacing w:val="-2"/>
                <w:sz w:val="24"/>
              </w:rPr>
              <w:t>Title</w:t>
            </w:r>
          </w:p>
        </w:tc>
        <w:tc>
          <w:tcPr>
            <w:tcW w:w="1179" w:type="dxa"/>
          </w:tcPr>
          <w:p w14:paraId="5B3CA263" w14:textId="77777777" w:rsidR="006B3278" w:rsidRDefault="00000000">
            <w:pPr>
              <w:pStyle w:val="TableParagraph"/>
              <w:spacing w:line="292" w:lineRule="exact"/>
              <w:ind w:left="104"/>
              <w:rPr>
                <w:rFonts w:ascii="Calibri"/>
                <w:sz w:val="24"/>
              </w:rPr>
            </w:pPr>
            <w:r>
              <w:rPr>
                <w:rFonts w:ascii="Calibri"/>
                <w:sz w:val="24"/>
              </w:rPr>
              <w:t>Page</w:t>
            </w:r>
            <w:r>
              <w:rPr>
                <w:rFonts w:ascii="Calibri"/>
                <w:spacing w:val="1"/>
                <w:sz w:val="24"/>
              </w:rPr>
              <w:t xml:space="preserve"> </w:t>
            </w:r>
            <w:r>
              <w:rPr>
                <w:rFonts w:ascii="Calibri"/>
                <w:spacing w:val="-5"/>
                <w:sz w:val="24"/>
              </w:rPr>
              <w:t>No.</w:t>
            </w:r>
          </w:p>
        </w:tc>
      </w:tr>
      <w:tr w:rsidR="006B3278" w14:paraId="39358D3D" w14:textId="77777777">
        <w:trPr>
          <w:trHeight w:val="335"/>
        </w:trPr>
        <w:tc>
          <w:tcPr>
            <w:tcW w:w="1352" w:type="dxa"/>
          </w:tcPr>
          <w:p w14:paraId="5435B7D6"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3"/>
                <w:sz w:val="24"/>
              </w:rPr>
              <w:t xml:space="preserve"> </w:t>
            </w:r>
            <w:r>
              <w:rPr>
                <w:rFonts w:ascii="Calibri"/>
                <w:b/>
                <w:spacing w:val="-10"/>
                <w:sz w:val="24"/>
              </w:rPr>
              <w:t>I</w:t>
            </w:r>
          </w:p>
        </w:tc>
        <w:tc>
          <w:tcPr>
            <w:tcW w:w="6127" w:type="dxa"/>
          </w:tcPr>
          <w:p w14:paraId="2BDA6396" w14:textId="77777777" w:rsidR="006B3278" w:rsidRDefault="00000000">
            <w:pPr>
              <w:pStyle w:val="TableParagraph"/>
              <w:spacing w:line="292" w:lineRule="exact"/>
              <w:ind w:left="105"/>
              <w:rPr>
                <w:rFonts w:ascii="Calibri"/>
                <w:b/>
                <w:sz w:val="24"/>
              </w:rPr>
            </w:pPr>
            <w:r>
              <w:rPr>
                <w:rFonts w:ascii="Calibri"/>
                <w:b/>
                <w:spacing w:val="-2"/>
                <w:sz w:val="24"/>
              </w:rPr>
              <w:t>Preamble</w:t>
            </w:r>
          </w:p>
        </w:tc>
        <w:tc>
          <w:tcPr>
            <w:tcW w:w="1179" w:type="dxa"/>
          </w:tcPr>
          <w:p w14:paraId="742B38F9" w14:textId="77777777" w:rsidR="006B3278" w:rsidRDefault="00000000">
            <w:pPr>
              <w:pStyle w:val="TableParagraph"/>
              <w:spacing w:line="292" w:lineRule="exact"/>
              <w:ind w:left="104"/>
              <w:rPr>
                <w:rFonts w:ascii="Calibri"/>
                <w:b/>
                <w:sz w:val="24"/>
              </w:rPr>
            </w:pPr>
            <w:r>
              <w:rPr>
                <w:rFonts w:ascii="Calibri"/>
                <w:b/>
                <w:sz w:val="24"/>
              </w:rPr>
              <w:t>7</w:t>
            </w:r>
          </w:p>
        </w:tc>
      </w:tr>
      <w:tr w:rsidR="006B3278" w14:paraId="36F766D2" w14:textId="77777777">
        <w:trPr>
          <w:trHeight w:val="338"/>
        </w:trPr>
        <w:tc>
          <w:tcPr>
            <w:tcW w:w="1352" w:type="dxa"/>
          </w:tcPr>
          <w:p w14:paraId="56781C79" w14:textId="77777777" w:rsidR="006B3278" w:rsidRDefault="00000000">
            <w:pPr>
              <w:pStyle w:val="TableParagraph"/>
              <w:spacing w:before="2"/>
              <w:ind w:left="107"/>
              <w:rPr>
                <w:rFonts w:ascii="Calibri"/>
                <w:sz w:val="24"/>
              </w:rPr>
            </w:pPr>
            <w:r>
              <w:rPr>
                <w:rFonts w:ascii="Calibri"/>
                <w:sz w:val="24"/>
              </w:rPr>
              <w:t>1</w:t>
            </w:r>
          </w:p>
        </w:tc>
        <w:tc>
          <w:tcPr>
            <w:tcW w:w="6127" w:type="dxa"/>
          </w:tcPr>
          <w:p w14:paraId="58E93A74" w14:textId="77777777" w:rsidR="006B3278" w:rsidRDefault="00000000">
            <w:pPr>
              <w:pStyle w:val="TableParagraph"/>
              <w:spacing w:before="2"/>
              <w:ind w:left="105"/>
              <w:rPr>
                <w:rFonts w:ascii="Calibri"/>
                <w:sz w:val="24"/>
              </w:rPr>
            </w:pPr>
            <w:r>
              <w:rPr>
                <w:rFonts w:ascii="Calibri"/>
                <w:spacing w:val="-2"/>
                <w:sz w:val="24"/>
              </w:rPr>
              <w:t>Introduction</w:t>
            </w:r>
          </w:p>
        </w:tc>
        <w:tc>
          <w:tcPr>
            <w:tcW w:w="1179" w:type="dxa"/>
          </w:tcPr>
          <w:p w14:paraId="06744E95" w14:textId="77777777" w:rsidR="006B3278" w:rsidRDefault="00000000">
            <w:pPr>
              <w:pStyle w:val="TableParagraph"/>
              <w:spacing w:before="2"/>
              <w:ind w:left="104"/>
              <w:rPr>
                <w:rFonts w:ascii="Calibri"/>
                <w:sz w:val="24"/>
              </w:rPr>
            </w:pPr>
            <w:r>
              <w:rPr>
                <w:rFonts w:ascii="Calibri"/>
                <w:sz w:val="24"/>
              </w:rPr>
              <w:t>7</w:t>
            </w:r>
          </w:p>
        </w:tc>
      </w:tr>
      <w:tr w:rsidR="006B3278" w14:paraId="3CCED946" w14:textId="77777777">
        <w:trPr>
          <w:trHeight w:val="842"/>
        </w:trPr>
        <w:tc>
          <w:tcPr>
            <w:tcW w:w="1352" w:type="dxa"/>
          </w:tcPr>
          <w:p w14:paraId="4C306513" w14:textId="77777777" w:rsidR="006B3278" w:rsidRDefault="00000000">
            <w:pPr>
              <w:pStyle w:val="TableParagraph"/>
              <w:spacing w:line="292" w:lineRule="exact"/>
              <w:ind w:left="107"/>
              <w:rPr>
                <w:rFonts w:ascii="Calibri"/>
                <w:sz w:val="24"/>
              </w:rPr>
            </w:pPr>
            <w:r>
              <w:rPr>
                <w:rFonts w:ascii="Calibri"/>
                <w:sz w:val="24"/>
              </w:rPr>
              <w:t>2</w:t>
            </w:r>
          </w:p>
        </w:tc>
        <w:tc>
          <w:tcPr>
            <w:tcW w:w="6127" w:type="dxa"/>
          </w:tcPr>
          <w:p w14:paraId="77A25B1F" w14:textId="77777777" w:rsidR="006B3278" w:rsidRDefault="00000000">
            <w:pPr>
              <w:pStyle w:val="TableParagraph"/>
              <w:spacing w:line="292" w:lineRule="exact"/>
              <w:ind w:left="105"/>
              <w:rPr>
                <w:rFonts w:ascii="Calibri"/>
                <w:sz w:val="24"/>
              </w:rPr>
            </w:pPr>
            <w:r>
              <w:rPr>
                <w:rFonts w:ascii="Calibri"/>
                <w:sz w:val="24"/>
              </w:rPr>
              <w:t>Mission</w:t>
            </w:r>
            <w:r>
              <w:rPr>
                <w:rFonts w:ascii="Calibri"/>
                <w:spacing w:val="-6"/>
                <w:sz w:val="24"/>
              </w:rPr>
              <w:t xml:space="preserve"> </w:t>
            </w:r>
            <w:r>
              <w:rPr>
                <w:rFonts w:ascii="Calibri"/>
                <w:spacing w:val="-2"/>
                <w:sz w:val="24"/>
              </w:rPr>
              <w:t>Statement</w:t>
            </w:r>
          </w:p>
          <w:p w14:paraId="2A8EB092" w14:textId="77777777" w:rsidR="006B3278" w:rsidRDefault="00000000">
            <w:pPr>
              <w:pStyle w:val="TableParagraph"/>
              <w:numPr>
                <w:ilvl w:val="1"/>
                <w:numId w:val="122"/>
              </w:numPr>
              <w:tabs>
                <w:tab w:val="left" w:pos="428"/>
              </w:tabs>
              <w:spacing w:before="42"/>
              <w:ind w:left="428" w:hanging="323"/>
              <w:rPr>
                <w:rFonts w:ascii="Calibri"/>
                <w:sz w:val="18"/>
              </w:rPr>
            </w:pPr>
            <w:r>
              <w:rPr>
                <w:rFonts w:ascii="Calibri"/>
                <w:sz w:val="18"/>
              </w:rPr>
              <w:t>RMU</w:t>
            </w:r>
            <w:r>
              <w:rPr>
                <w:rFonts w:ascii="Calibri"/>
                <w:spacing w:val="-4"/>
                <w:sz w:val="18"/>
              </w:rPr>
              <w:t xml:space="preserve"> </w:t>
            </w:r>
            <w:r>
              <w:rPr>
                <w:rFonts w:ascii="Calibri"/>
                <w:sz w:val="18"/>
              </w:rPr>
              <w:t>mission</w:t>
            </w:r>
            <w:r>
              <w:rPr>
                <w:rFonts w:ascii="Calibri"/>
                <w:spacing w:val="-4"/>
                <w:sz w:val="18"/>
              </w:rPr>
              <w:t xml:space="preserve"> </w:t>
            </w:r>
            <w:r>
              <w:rPr>
                <w:rFonts w:ascii="Calibri"/>
                <w:spacing w:val="-2"/>
                <w:sz w:val="18"/>
              </w:rPr>
              <w:t>statement</w:t>
            </w:r>
          </w:p>
          <w:p w14:paraId="3F1891B4" w14:textId="77777777" w:rsidR="006B3278" w:rsidRDefault="00000000">
            <w:pPr>
              <w:pStyle w:val="TableParagraph"/>
              <w:numPr>
                <w:ilvl w:val="1"/>
                <w:numId w:val="122"/>
              </w:numPr>
              <w:tabs>
                <w:tab w:val="left" w:pos="428"/>
              </w:tabs>
              <w:spacing w:before="35"/>
              <w:ind w:left="428" w:hanging="323"/>
              <w:rPr>
                <w:rFonts w:ascii="Calibri"/>
                <w:sz w:val="18"/>
              </w:rPr>
            </w:pPr>
            <w:r>
              <w:rPr>
                <w:rFonts w:ascii="Calibri"/>
                <w:sz w:val="18"/>
              </w:rPr>
              <w:t>Urology</w:t>
            </w:r>
            <w:r>
              <w:rPr>
                <w:rFonts w:ascii="Calibri"/>
                <w:spacing w:val="-5"/>
                <w:sz w:val="18"/>
              </w:rPr>
              <w:t xml:space="preserve"> </w:t>
            </w:r>
            <w:r>
              <w:rPr>
                <w:rFonts w:ascii="Calibri"/>
                <w:sz w:val="18"/>
              </w:rPr>
              <w:t>mission</w:t>
            </w:r>
            <w:r>
              <w:rPr>
                <w:rFonts w:ascii="Calibri"/>
                <w:spacing w:val="-5"/>
                <w:sz w:val="18"/>
              </w:rPr>
              <w:t xml:space="preserve"> </w:t>
            </w:r>
            <w:r>
              <w:rPr>
                <w:rFonts w:ascii="Calibri"/>
                <w:spacing w:val="-2"/>
                <w:sz w:val="18"/>
              </w:rPr>
              <w:t>statement</w:t>
            </w:r>
          </w:p>
        </w:tc>
        <w:tc>
          <w:tcPr>
            <w:tcW w:w="1179" w:type="dxa"/>
          </w:tcPr>
          <w:p w14:paraId="2C9A76DD" w14:textId="77777777" w:rsidR="006B3278" w:rsidRDefault="00000000">
            <w:pPr>
              <w:pStyle w:val="TableParagraph"/>
              <w:spacing w:line="292" w:lineRule="exact"/>
              <w:ind w:left="104"/>
              <w:rPr>
                <w:rFonts w:ascii="Calibri"/>
                <w:sz w:val="24"/>
              </w:rPr>
            </w:pPr>
            <w:r>
              <w:rPr>
                <w:rFonts w:ascii="Calibri"/>
                <w:spacing w:val="-5"/>
                <w:sz w:val="24"/>
              </w:rPr>
              <w:t>10</w:t>
            </w:r>
          </w:p>
        </w:tc>
      </w:tr>
      <w:tr w:rsidR="006B3278" w14:paraId="67BB5452" w14:textId="77777777">
        <w:trPr>
          <w:trHeight w:val="337"/>
        </w:trPr>
        <w:tc>
          <w:tcPr>
            <w:tcW w:w="1352" w:type="dxa"/>
          </w:tcPr>
          <w:p w14:paraId="667215DD" w14:textId="77777777" w:rsidR="006B3278" w:rsidRDefault="00000000">
            <w:pPr>
              <w:pStyle w:val="TableParagraph"/>
              <w:spacing w:line="292" w:lineRule="exact"/>
              <w:ind w:left="107"/>
              <w:rPr>
                <w:rFonts w:ascii="Calibri"/>
                <w:sz w:val="24"/>
              </w:rPr>
            </w:pPr>
            <w:r>
              <w:rPr>
                <w:rFonts w:ascii="Calibri"/>
                <w:sz w:val="24"/>
              </w:rPr>
              <w:t>3</w:t>
            </w:r>
          </w:p>
        </w:tc>
        <w:tc>
          <w:tcPr>
            <w:tcW w:w="6127" w:type="dxa"/>
          </w:tcPr>
          <w:p w14:paraId="41BDAB68" w14:textId="77777777" w:rsidR="006B3278" w:rsidRDefault="00000000">
            <w:pPr>
              <w:pStyle w:val="TableParagraph"/>
              <w:spacing w:line="292" w:lineRule="exact"/>
              <w:ind w:left="105"/>
              <w:rPr>
                <w:rFonts w:ascii="Calibri"/>
                <w:sz w:val="24"/>
              </w:rPr>
            </w:pPr>
            <w:r>
              <w:rPr>
                <w:rFonts w:ascii="Calibri"/>
                <w:sz w:val="24"/>
              </w:rPr>
              <w:t>Rules</w:t>
            </w:r>
            <w:r>
              <w:rPr>
                <w:rFonts w:ascii="Calibri"/>
                <w:spacing w:val="-2"/>
                <w:sz w:val="24"/>
              </w:rPr>
              <w:t xml:space="preserve"> </w:t>
            </w:r>
            <w:r>
              <w:rPr>
                <w:rFonts w:ascii="Calibri"/>
                <w:sz w:val="24"/>
              </w:rPr>
              <w:t xml:space="preserve">and </w:t>
            </w:r>
            <w:r>
              <w:rPr>
                <w:rFonts w:ascii="Calibri"/>
                <w:spacing w:val="-2"/>
                <w:sz w:val="24"/>
              </w:rPr>
              <w:t>regulations</w:t>
            </w:r>
          </w:p>
        </w:tc>
        <w:tc>
          <w:tcPr>
            <w:tcW w:w="1179" w:type="dxa"/>
          </w:tcPr>
          <w:p w14:paraId="246592BE" w14:textId="77777777" w:rsidR="006B3278" w:rsidRDefault="00000000">
            <w:pPr>
              <w:pStyle w:val="TableParagraph"/>
              <w:spacing w:line="292" w:lineRule="exact"/>
              <w:ind w:left="104"/>
              <w:rPr>
                <w:rFonts w:ascii="Calibri"/>
                <w:sz w:val="24"/>
              </w:rPr>
            </w:pPr>
            <w:r>
              <w:rPr>
                <w:rFonts w:ascii="Calibri"/>
                <w:spacing w:val="-5"/>
                <w:sz w:val="24"/>
              </w:rPr>
              <w:t>11</w:t>
            </w:r>
          </w:p>
        </w:tc>
      </w:tr>
      <w:tr w:rsidR="006B3278" w14:paraId="147C08EB" w14:textId="77777777">
        <w:trPr>
          <w:trHeight w:val="950"/>
        </w:trPr>
        <w:tc>
          <w:tcPr>
            <w:tcW w:w="1352" w:type="dxa"/>
          </w:tcPr>
          <w:p w14:paraId="189EAAB4" w14:textId="77777777" w:rsidR="006B3278" w:rsidRDefault="00000000">
            <w:pPr>
              <w:pStyle w:val="TableParagraph"/>
              <w:spacing w:line="292" w:lineRule="exact"/>
              <w:ind w:left="107"/>
              <w:rPr>
                <w:rFonts w:ascii="Calibri"/>
                <w:sz w:val="24"/>
              </w:rPr>
            </w:pPr>
            <w:r>
              <w:rPr>
                <w:rFonts w:ascii="Calibri"/>
                <w:sz w:val="24"/>
              </w:rPr>
              <w:t>4</w:t>
            </w:r>
          </w:p>
        </w:tc>
        <w:tc>
          <w:tcPr>
            <w:tcW w:w="6127" w:type="dxa"/>
          </w:tcPr>
          <w:p w14:paraId="1A0777DC" w14:textId="77777777" w:rsidR="006B3278" w:rsidRDefault="00000000">
            <w:pPr>
              <w:pStyle w:val="TableParagraph"/>
              <w:spacing w:line="292" w:lineRule="exact"/>
              <w:ind w:left="105"/>
              <w:rPr>
                <w:rFonts w:ascii="Calibri"/>
                <w:sz w:val="24"/>
              </w:rPr>
            </w:pPr>
            <w:r>
              <w:rPr>
                <w:rFonts w:ascii="Calibri"/>
                <w:sz w:val="24"/>
              </w:rPr>
              <w:t>General</w:t>
            </w:r>
            <w:r>
              <w:rPr>
                <w:rFonts w:ascii="Calibri"/>
                <w:spacing w:val="-4"/>
                <w:sz w:val="24"/>
              </w:rPr>
              <w:t xml:space="preserve"> </w:t>
            </w:r>
            <w:r>
              <w:rPr>
                <w:rFonts w:ascii="Calibri"/>
                <w:sz w:val="24"/>
              </w:rPr>
              <w:t>framework</w:t>
            </w:r>
            <w:r>
              <w:rPr>
                <w:rFonts w:ascii="Calibri"/>
                <w:spacing w:val="-2"/>
                <w:sz w:val="24"/>
              </w:rPr>
              <w:t xml:space="preserve"> </w:t>
            </w:r>
            <w:r>
              <w:rPr>
                <w:rFonts w:ascii="Calibri"/>
                <w:sz w:val="24"/>
              </w:rPr>
              <w:t>of</w:t>
            </w:r>
            <w:r>
              <w:rPr>
                <w:rFonts w:ascii="Calibri"/>
                <w:spacing w:val="-2"/>
                <w:sz w:val="24"/>
              </w:rPr>
              <w:t xml:space="preserve"> </w:t>
            </w:r>
            <w:r>
              <w:rPr>
                <w:rFonts w:ascii="Calibri"/>
                <w:sz w:val="24"/>
              </w:rPr>
              <w:t>MS</w:t>
            </w:r>
            <w:r>
              <w:rPr>
                <w:rFonts w:ascii="Calibri"/>
                <w:spacing w:val="2"/>
                <w:sz w:val="24"/>
              </w:rPr>
              <w:t xml:space="preserve"> </w:t>
            </w:r>
            <w:r>
              <w:rPr>
                <w:rFonts w:ascii="Calibri"/>
                <w:spacing w:val="-2"/>
                <w:sz w:val="24"/>
              </w:rPr>
              <w:t>Urology</w:t>
            </w:r>
          </w:p>
          <w:p w14:paraId="2B8DFCCE" w14:textId="77777777" w:rsidR="006B3278" w:rsidRDefault="00000000">
            <w:pPr>
              <w:pStyle w:val="TableParagraph"/>
              <w:numPr>
                <w:ilvl w:val="1"/>
                <w:numId w:val="121"/>
              </w:numPr>
              <w:tabs>
                <w:tab w:val="left" w:pos="425"/>
              </w:tabs>
              <w:spacing w:line="219" w:lineRule="exact"/>
              <w:ind w:left="425" w:hanging="320"/>
              <w:rPr>
                <w:rFonts w:ascii="Calibri"/>
                <w:sz w:val="18"/>
              </w:rPr>
            </w:pPr>
            <w:r>
              <w:rPr>
                <w:rFonts w:ascii="Calibri"/>
                <w:sz w:val="18"/>
              </w:rPr>
              <w:t>Recognized</w:t>
            </w:r>
            <w:r>
              <w:rPr>
                <w:rFonts w:ascii="Calibri"/>
                <w:spacing w:val="-5"/>
                <w:sz w:val="18"/>
              </w:rPr>
              <w:t xml:space="preserve"> </w:t>
            </w:r>
            <w:r>
              <w:rPr>
                <w:rFonts w:ascii="Calibri"/>
                <w:sz w:val="18"/>
              </w:rPr>
              <w:t>training</w:t>
            </w:r>
            <w:r>
              <w:rPr>
                <w:rFonts w:ascii="Calibri"/>
                <w:spacing w:val="-5"/>
                <w:sz w:val="18"/>
              </w:rPr>
              <w:t xml:space="preserve"> </w:t>
            </w:r>
            <w:r>
              <w:rPr>
                <w:rFonts w:ascii="Calibri"/>
                <w:sz w:val="18"/>
              </w:rPr>
              <w:t>centers</w:t>
            </w:r>
            <w:r>
              <w:rPr>
                <w:rFonts w:ascii="Calibri"/>
                <w:spacing w:val="-3"/>
                <w:sz w:val="18"/>
              </w:rPr>
              <w:t xml:space="preserve"> </w:t>
            </w:r>
            <w:r>
              <w:rPr>
                <w:rFonts w:ascii="Calibri"/>
                <w:sz w:val="18"/>
              </w:rPr>
              <w:t>and</w:t>
            </w:r>
            <w:r>
              <w:rPr>
                <w:rFonts w:ascii="Calibri"/>
                <w:spacing w:val="-4"/>
                <w:sz w:val="18"/>
              </w:rPr>
              <w:t xml:space="preserve"> </w:t>
            </w:r>
            <w:r>
              <w:rPr>
                <w:rFonts w:ascii="Calibri"/>
                <w:spacing w:val="-2"/>
                <w:sz w:val="18"/>
              </w:rPr>
              <w:t>supervisors.</w:t>
            </w:r>
          </w:p>
          <w:p w14:paraId="01282210" w14:textId="77777777" w:rsidR="006B3278" w:rsidRDefault="00000000">
            <w:pPr>
              <w:pStyle w:val="TableParagraph"/>
              <w:numPr>
                <w:ilvl w:val="1"/>
                <w:numId w:val="121"/>
              </w:numPr>
              <w:tabs>
                <w:tab w:val="left" w:pos="425"/>
              </w:tabs>
              <w:spacing w:line="219" w:lineRule="exact"/>
              <w:ind w:left="425" w:hanging="320"/>
              <w:rPr>
                <w:rFonts w:ascii="Calibri"/>
                <w:sz w:val="18"/>
              </w:rPr>
            </w:pPr>
            <w:r>
              <w:rPr>
                <w:rFonts w:ascii="Calibri"/>
                <w:sz w:val="18"/>
              </w:rPr>
              <w:t>Training</w:t>
            </w:r>
            <w:r>
              <w:rPr>
                <w:rFonts w:ascii="Calibri"/>
                <w:spacing w:val="-3"/>
                <w:sz w:val="18"/>
              </w:rPr>
              <w:t xml:space="preserve"> </w:t>
            </w:r>
            <w:r>
              <w:rPr>
                <w:rFonts w:ascii="Calibri"/>
                <w:sz w:val="18"/>
              </w:rPr>
              <w:t>pathway</w:t>
            </w:r>
            <w:r>
              <w:rPr>
                <w:rFonts w:ascii="Calibri"/>
                <w:spacing w:val="-1"/>
                <w:sz w:val="18"/>
              </w:rPr>
              <w:t xml:space="preserve"> </w:t>
            </w:r>
            <w:r>
              <w:rPr>
                <w:rFonts w:ascii="Calibri"/>
                <w:sz w:val="18"/>
              </w:rPr>
              <w:t>&amp;</w:t>
            </w:r>
            <w:r>
              <w:rPr>
                <w:rFonts w:ascii="Calibri"/>
                <w:spacing w:val="-1"/>
                <w:sz w:val="18"/>
              </w:rPr>
              <w:t xml:space="preserve"> </w:t>
            </w:r>
            <w:r>
              <w:rPr>
                <w:rFonts w:ascii="Calibri"/>
                <w:sz w:val="18"/>
              </w:rPr>
              <w:t>duration of</w:t>
            </w:r>
            <w:r>
              <w:rPr>
                <w:rFonts w:ascii="Calibri"/>
                <w:spacing w:val="-2"/>
                <w:sz w:val="18"/>
              </w:rPr>
              <w:t xml:space="preserve"> program.</w:t>
            </w:r>
          </w:p>
          <w:p w14:paraId="7BAF6E44" w14:textId="77777777" w:rsidR="006B3278" w:rsidRDefault="00000000">
            <w:pPr>
              <w:pStyle w:val="TableParagraph"/>
              <w:numPr>
                <w:ilvl w:val="1"/>
                <w:numId w:val="121"/>
              </w:numPr>
              <w:tabs>
                <w:tab w:val="left" w:pos="384"/>
              </w:tabs>
              <w:spacing w:before="1" w:line="199" w:lineRule="exact"/>
              <w:ind w:left="384" w:hanging="279"/>
              <w:rPr>
                <w:rFonts w:ascii="Calibri"/>
                <w:sz w:val="18"/>
              </w:rPr>
            </w:pPr>
            <w:r>
              <w:rPr>
                <w:rFonts w:ascii="Calibri"/>
                <w:sz w:val="18"/>
              </w:rPr>
              <w:t>Program</w:t>
            </w:r>
            <w:r>
              <w:rPr>
                <w:rFonts w:ascii="Calibri"/>
                <w:spacing w:val="-3"/>
                <w:sz w:val="18"/>
              </w:rPr>
              <w:t xml:space="preserve"> </w:t>
            </w:r>
            <w:r>
              <w:rPr>
                <w:rFonts w:ascii="Calibri"/>
                <w:sz w:val="18"/>
              </w:rPr>
              <w:t>personnel</w:t>
            </w:r>
            <w:r>
              <w:rPr>
                <w:rFonts w:ascii="Calibri"/>
                <w:spacing w:val="-4"/>
                <w:sz w:val="18"/>
              </w:rPr>
              <w:t xml:space="preserve"> </w:t>
            </w:r>
            <w:r>
              <w:rPr>
                <w:rFonts w:ascii="Calibri"/>
                <w:sz w:val="18"/>
              </w:rPr>
              <w:t>&amp;</w:t>
            </w:r>
            <w:r>
              <w:rPr>
                <w:rFonts w:ascii="Calibri"/>
                <w:spacing w:val="-3"/>
                <w:sz w:val="18"/>
              </w:rPr>
              <w:t xml:space="preserve"> </w:t>
            </w:r>
            <w:r>
              <w:rPr>
                <w:rFonts w:ascii="Calibri"/>
                <w:spacing w:val="-2"/>
                <w:sz w:val="18"/>
              </w:rPr>
              <w:t>Resources</w:t>
            </w:r>
          </w:p>
        </w:tc>
        <w:tc>
          <w:tcPr>
            <w:tcW w:w="1179" w:type="dxa"/>
          </w:tcPr>
          <w:p w14:paraId="14261839" w14:textId="77777777" w:rsidR="006B3278" w:rsidRDefault="00000000">
            <w:pPr>
              <w:pStyle w:val="TableParagraph"/>
              <w:spacing w:line="292" w:lineRule="exact"/>
              <w:ind w:left="104"/>
              <w:rPr>
                <w:rFonts w:ascii="Calibri"/>
                <w:sz w:val="24"/>
              </w:rPr>
            </w:pPr>
            <w:r>
              <w:rPr>
                <w:rFonts w:ascii="Calibri"/>
                <w:spacing w:val="-5"/>
                <w:sz w:val="24"/>
              </w:rPr>
              <w:t>12</w:t>
            </w:r>
          </w:p>
        </w:tc>
      </w:tr>
      <w:tr w:rsidR="006B3278" w14:paraId="780A662F" w14:textId="77777777">
        <w:trPr>
          <w:trHeight w:val="337"/>
        </w:trPr>
        <w:tc>
          <w:tcPr>
            <w:tcW w:w="1352" w:type="dxa"/>
          </w:tcPr>
          <w:p w14:paraId="756EDA69" w14:textId="77777777" w:rsidR="006B3278" w:rsidRDefault="00000000">
            <w:pPr>
              <w:pStyle w:val="TableParagraph"/>
              <w:spacing w:before="1"/>
              <w:ind w:left="107"/>
              <w:rPr>
                <w:rFonts w:ascii="Calibri"/>
                <w:sz w:val="24"/>
              </w:rPr>
            </w:pPr>
            <w:r>
              <w:rPr>
                <w:rFonts w:ascii="Calibri"/>
                <w:sz w:val="24"/>
              </w:rPr>
              <w:t>5</w:t>
            </w:r>
          </w:p>
        </w:tc>
        <w:tc>
          <w:tcPr>
            <w:tcW w:w="6127" w:type="dxa"/>
          </w:tcPr>
          <w:p w14:paraId="38BDF371" w14:textId="77777777" w:rsidR="006B3278" w:rsidRDefault="00000000">
            <w:pPr>
              <w:pStyle w:val="TableParagraph"/>
              <w:spacing w:before="1"/>
              <w:ind w:left="160"/>
              <w:rPr>
                <w:rFonts w:ascii="Calibri"/>
                <w:sz w:val="24"/>
              </w:rPr>
            </w:pPr>
            <w:r>
              <w:rPr>
                <w:rFonts w:ascii="Calibri"/>
                <w:spacing w:val="-2"/>
                <w:sz w:val="24"/>
              </w:rPr>
              <w:t>Outcomes</w:t>
            </w:r>
          </w:p>
        </w:tc>
        <w:tc>
          <w:tcPr>
            <w:tcW w:w="1179" w:type="dxa"/>
          </w:tcPr>
          <w:p w14:paraId="6A311548" w14:textId="77777777" w:rsidR="006B3278" w:rsidRDefault="00000000">
            <w:pPr>
              <w:pStyle w:val="TableParagraph"/>
              <w:spacing w:before="1"/>
              <w:ind w:left="104"/>
              <w:rPr>
                <w:rFonts w:ascii="Calibri"/>
                <w:sz w:val="24"/>
              </w:rPr>
            </w:pPr>
            <w:r>
              <w:rPr>
                <w:rFonts w:ascii="Calibri"/>
                <w:spacing w:val="-5"/>
                <w:sz w:val="24"/>
              </w:rPr>
              <w:t>17</w:t>
            </w:r>
          </w:p>
        </w:tc>
      </w:tr>
      <w:tr w:rsidR="006B3278" w14:paraId="3074563D" w14:textId="77777777">
        <w:trPr>
          <w:trHeight w:val="338"/>
        </w:trPr>
        <w:tc>
          <w:tcPr>
            <w:tcW w:w="1352" w:type="dxa"/>
          </w:tcPr>
          <w:p w14:paraId="41FF2304" w14:textId="77777777" w:rsidR="006B3278" w:rsidRDefault="00000000">
            <w:pPr>
              <w:pStyle w:val="TableParagraph"/>
              <w:spacing w:line="292" w:lineRule="exact"/>
              <w:ind w:left="107"/>
              <w:rPr>
                <w:rFonts w:ascii="Calibri"/>
                <w:sz w:val="24"/>
              </w:rPr>
            </w:pPr>
            <w:r>
              <w:rPr>
                <w:rFonts w:ascii="Calibri"/>
                <w:sz w:val="24"/>
              </w:rPr>
              <w:t>6</w:t>
            </w:r>
          </w:p>
        </w:tc>
        <w:tc>
          <w:tcPr>
            <w:tcW w:w="6127" w:type="dxa"/>
          </w:tcPr>
          <w:p w14:paraId="73EF39B9" w14:textId="77777777" w:rsidR="006B3278" w:rsidRDefault="00000000">
            <w:pPr>
              <w:pStyle w:val="TableParagraph"/>
              <w:spacing w:line="292" w:lineRule="exact"/>
              <w:ind w:left="105"/>
              <w:rPr>
                <w:rFonts w:ascii="Calibri"/>
                <w:sz w:val="24"/>
              </w:rPr>
            </w:pPr>
            <w:r>
              <w:rPr>
                <w:rFonts w:ascii="Calibri"/>
                <w:sz w:val="24"/>
              </w:rPr>
              <w:t>Core</w:t>
            </w:r>
            <w:r>
              <w:rPr>
                <w:rFonts w:ascii="Calibri"/>
                <w:spacing w:val="1"/>
                <w:sz w:val="24"/>
              </w:rPr>
              <w:t xml:space="preserve"> </w:t>
            </w:r>
            <w:r>
              <w:rPr>
                <w:rFonts w:ascii="Calibri"/>
                <w:spacing w:val="-2"/>
                <w:sz w:val="24"/>
              </w:rPr>
              <w:t>Competencies</w:t>
            </w:r>
          </w:p>
        </w:tc>
        <w:tc>
          <w:tcPr>
            <w:tcW w:w="1179" w:type="dxa"/>
          </w:tcPr>
          <w:p w14:paraId="3B867647" w14:textId="77777777" w:rsidR="006B3278" w:rsidRDefault="00000000">
            <w:pPr>
              <w:pStyle w:val="TableParagraph"/>
              <w:spacing w:line="292" w:lineRule="exact"/>
              <w:ind w:left="104"/>
              <w:rPr>
                <w:rFonts w:ascii="Calibri"/>
                <w:sz w:val="24"/>
              </w:rPr>
            </w:pPr>
            <w:r>
              <w:rPr>
                <w:rFonts w:ascii="Calibri"/>
                <w:spacing w:val="-5"/>
                <w:sz w:val="24"/>
              </w:rPr>
              <w:t>20</w:t>
            </w:r>
          </w:p>
        </w:tc>
      </w:tr>
      <w:tr w:rsidR="006B3278" w14:paraId="18379943" w14:textId="77777777">
        <w:trPr>
          <w:trHeight w:val="335"/>
        </w:trPr>
        <w:tc>
          <w:tcPr>
            <w:tcW w:w="1352" w:type="dxa"/>
          </w:tcPr>
          <w:p w14:paraId="7A1D30D5" w14:textId="77777777" w:rsidR="006B3278" w:rsidRDefault="00000000">
            <w:pPr>
              <w:pStyle w:val="TableParagraph"/>
              <w:spacing w:line="292" w:lineRule="exact"/>
              <w:ind w:left="107"/>
              <w:rPr>
                <w:rFonts w:ascii="Calibri"/>
                <w:sz w:val="24"/>
              </w:rPr>
            </w:pPr>
            <w:r>
              <w:rPr>
                <w:rFonts w:ascii="Calibri"/>
                <w:sz w:val="24"/>
              </w:rPr>
              <w:t>7</w:t>
            </w:r>
          </w:p>
        </w:tc>
        <w:tc>
          <w:tcPr>
            <w:tcW w:w="6127" w:type="dxa"/>
          </w:tcPr>
          <w:p w14:paraId="4CE750F1" w14:textId="77777777" w:rsidR="006B3278" w:rsidRDefault="00000000">
            <w:pPr>
              <w:pStyle w:val="TableParagraph"/>
              <w:spacing w:line="292" w:lineRule="exact"/>
              <w:ind w:left="105"/>
              <w:rPr>
                <w:rFonts w:ascii="Calibri"/>
                <w:sz w:val="24"/>
              </w:rPr>
            </w:pPr>
            <w:r>
              <w:rPr>
                <w:rFonts w:ascii="Calibri"/>
                <w:spacing w:val="-2"/>
                <w:sz w:val="24"/>
              </w:rPr>
              <w:t>Rotations</w:t>
            </w:r>
          </w:p>
        </w:tc>
        <w:tc>
          <w:tcPr>
            <w:tcW w:w="1179" w:type="dxa"/>
          </w:tcPr>
          <w:p w14:paraId="6119073D" w14:textId="77777777" w:rsidR="006B3278" w:rsidRDefault="00000000">
            <w:pPr>
              <w:pStyle w:val="TableParagraph"/>
              <w:spacing w:line="292" w:lineRule="exact"/>
              <w:ind w:left="104"/>
              <w:rPr>
                <w:rFonts w:ascii="Calibri"/>
                <w:sz w:val="24"/>
              </w:rPr>
            </w:pPr>
            <w:r>
              <w:rPr>
                <w:rFonts w:ascii="Calibri"/>
                <w:spacing w:val="-5"/>
                <w:sz w:val="24"/>
              </w:rPr>
              <w:t>25</w:t>
            </w:r>
          </w:p>
        </w:tc>
      </w:tr>
      <w:tr w:rsidR="006B3278" w14:paraId="7C20B6C4" w14:textId="77777777">
        <w:trPr>
          <w:trHeight w:val="338"/>
        </w:trPr>
        <w:tc>
          <w:tcPr>
            <w:tcW w:w="1352" w:type="dxa"/>
          </w:tcPr>
          <w:p w14:paraId="27FF5A9C" w14:textId="77777777" w:rsidR="006B3278" w:rsidRDefault="00000000">
            <w:pPr>
              <w:pStyle w:val="TableParagraph"/>
              <w:spacing w:line="292" w:lineRule="exact"/>
              <w:ind w:left="107"/>
              <w:rPr>
                <w:rFonts w:ascii="Calibri"/>
                <w:sz w:val="24"/>
              </w:rPr>
            </w:pPr>
            <w:r>
              <w:rPr>
                <w:rFonts w:ascii="Calibri"/>
                <w:sz w:val="24"/>
              </w:rPr>
              <w:t>8</w:t>
            </w:r>
          </w:p>
        </w:tc>
        <w:tc>
          <w:tcPr>
            <w:tcW w:w="6127" w:type="dxa"/>
          </w:tcPr>
          <w:p w14:paraId="0A43E027" w14:textId="77777777" w:rsidR="006B3278" w:rsidRDefault="00000000">
            <w:pPr>
              <w:pStyle w:val="TableParagraph"/>
              <w:spacing w:line="292" w:lineRule="exact"/>
              <w:ind w:left="105"/>
              <w:rPr>
                <w:rFonts w:ascii="Calibri"/>
                <w:sz w:val="24"/>
              </w:rPr>
            </w:pPr>
            <w:r>
              <w:rPr>
                <w:rFonts w:ascii="Calibri"/>
                <w:sz w:val="24"/>
              </w:rPr>
              <w:t>Teaching</w:t>
            </w:r>
            <w:r>
              <w:rPr>
                <w:rFonts w:ascii="Calibri"/>
                <w:spacing w:val="-3"/>
                <w:sz w:val="24"/>
              </w:rPr>
              <w:t xml:space="preserve"> </w:t>
            </w:r>
            <w:r>
              <w:rPr>
                <w:rFonts w:ascii="Calibri"/>
                <w:spacing w:val="-2"/>
                <w:sz w:val="24"/>
              </w:rPr>
              <w:t>strategies</w:t>
            </w:r>
          </w:p>
        </w:tc>
        <w:tc>
          <w:tcPr>
            <w:tcW w:w="1179" w:type="dxa"/>
          </w:tcPr>
          <w:p w14:paraId="68FAE499" w14:textId="77777777" w:rsidR="006B3278" w:rsidRDefault="00000000">
            <w:pPr>
              <w:pStyle w:val="TableParagraph"/>
              <w:spacing w:line="292" w:lineRule="exact"/>
              <w:ind w:left="104"/>
              <w:rPr>
                <w:rFonts w:ascii="Calibri"/>
                <w:sz w:val="24"/>
              </w:rPr>
            </w:pPr>
            <w:r>
              <w:rPr>
                <w:rFonts w:ascii="Calibri"/>
                <w:spacing w:val="-5"/>
                <w:sz w:val="24"/>
              </w:rPr>
              <w:t>26</w:t>
            </w:r>
          </w:p>
        </w:tc>
      </w:tr>
      <w:tr w:rsidR="006B3278" w14:paraId="3A952172" w14:textId="77777777">
        <w:trPr>
          <w:trHeight w:val="335"/>
        </w:trPr>
        <w:tc>
          <w:tcPr>
            <w:tcW w:w="1352" w:type="dxa"/>
          </w:tcPr>
          <w:p w14:paraId="0E1080B5" w14:textId="77777777" w:rsidR="006B3278" w:rsidRDefault="00000000">
            <w:pPr>
              <w:pStyle w:val="TableParagraph"/>
              <w:spacing w:line="292" w:lineRule="exact"/>
              <w:ind w:left="107"/>
              <w:rPr>
                <w:rFonts w:ascii="Calibri"/>
                <w:sz w:val="24"/>
              </w:rPr>
            </w:pPr>
            <w:r>
              <w:rPr>
                <w:rFonts w:ascii="Calibri"/>
                <w:sz w:val="24"/>
              </w:rPr>
              <w:t>9</w:t>
            </w:r>
          </w:p>
        </w:tc>
        <w:tc>
          <w:tcPr>
            <w:tcW w:w="6127" w:type="dxa"/>
          </w:tcPr>
          <w:p w14:paraId="2A264AD7" w14:textId="77777777" w:rsidR="006B3278" w:rsidRDefault="00000000">
            <w:pPr>
              <w:pStyle w:val="TableParagraph"/>
              <w:spacing w:line="292" w:lineRule="exact"/>
              <w:ind w:left="105"/>
              <w:rPr>
                <w:rFonts w:ascii="Calibri"/>
                <w:sz w:val="24"/>
              </w:rPr>
            </w:pPr>
            <w:r>
              <w:rPr>
                <w:rFonts w:ascii="Calibri"/>
                <w:sz w:val="24"/>
              </w:rPr>
              <w:t>Assessment</w:t>
            </w:r>
            <w:r>
              <w:rPr>
                <w:rFonts w:ascii="Calibri"/>
                <w:spacing w:val="49"/>
                <w:sz w:val="24"/>
              </w:rPr>
              <w:t xml:space="preserve"> </w:t>
            </w:r>
            <w:r>
              <w:rPr>
                <w:rFonts w:ascii="Calibri"/>
                <w:spacing w:val="-2"/>
                <w:sz w:val="24"/>
              </w:rPr>
              <w:t>Guidelines</w:t>
            </w:r>
          </w:p>
        </w:tc>
        <w:tc>
          <w:tcPr>
            <w:tcW w:w="1179" w:type="dxa"/>
          </w:tcPr>
          <w:p w14:paraId="1A11DE98" w14:textId="77777777" w:rsidR="006B3278" w:rsidRDefault="00000000">
            <w:pPr>
              <w:pStyle w:val="TableParagraph"/>
              <w:spacing w:line="292" w:lineRule="exact"/>
              <w:ind w:left="104"/>
              <w:rPr>
                <w:rFonts w:ascii="Calibri"/>
                <w:sz w:val="24"/>
              </w:rPr>
            </w:pPr>
            <w:r>
              <w:rPr>
                <w:rFonts w:ascii="Calibri"/>
                <w:spacing w:val="-5"/>
                <w:sz w:val="24"/>
              </w:rPr>
              <w:t>29</w:t>
            </w:r>
          </w:p>
        </w:tc>
      </w:tr>
      <w:tr w:rsidR="006B3278" w14:paraId="55C407B5" w14:textId="77777777">
        <w:trPr>
          <w:trHeight w:val="338"/>
        </w:trPr>
        <w:tc>
          <w:tcPr>
            <w:tcW w:w="1352" w:type="dxa"/>
          </w:tcPr>
          <w:p w14:paraId="0630DD0C"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3"/>
                <w:sz w:val="24"/>
              </w:rPr>
              <w:t xml:space="preserve"> </w:t>
            </w:r>
            <w:r>
              <w:rPr>
                <w:rFonts w:ascii="Calibri"/>
                <w:b/>
                <w:spacing w:val="-5"/>
                <w:sz w:val="24"/>
              </w:rPr>
              <w:t>II</w:t>
            </w:r>
          </w:p>
        </w:tc>
        <w:tc>
          <w:tcPr>
            <w:tcW w:w="6127" w:type="dxa"/>
          </w:tcPr>
          <w:p w14:paraId="1B9CC58A" w14:textId="77777777" w:rsidR="006B3278" w:rsidRDefault="00000000">
            <w:pPr>
              <w:pStyle w:val="TableParagraph"/>
              <w:spacing w:line="292" w:lineRule="exact"/>
              <w:ind w:left="105"/>
              <w:rPr>
                <w:rFonts w:ascii="Calibri"/>
                <w:b/>
                <w:sz w:val="24"/>
              </w:rPr>
            </w:pPr>
            <w:r>
              <w:rPr>
                <w:rFonts w:ascii="Calibri"/>
                <w:b/>
                <w:sz w:val="24"/>
              </w:rPr>
              <w:t>Competencies</w:t>
            </w:r>
            <w:r>
              <w:rPr>
                <w:rFonts w:ascii="Calibri"/>
                <w:b/>
                <w:spacing w:val="-4"/>
                <w:sz w:val="24"/>
              </w:rPr>
              <w:t xml:space="preserve"> </w:t>
            </w:r>
            <w:r>
              <w:rPr>
                <w:rFonts w:ascii="Calibri"/>
                <w:b/>
                <w:sz w:val="24"/>
              </w:rPr>
              <w:t>&amp;</w:t>
            </w:r>
            <w:r>
              <w:rPr>
                <w:rFonts w:ascii="Calibri"/>
                <w:b/>
                <w:spacing w:val="-2"/>
                <w:sz w:val="24"/>
              </w:rPr>
              <w:t xml:space="preserve"> </w:t>
            </w:r>
            <w:r>
              <w:rPr>
                <w:rFonts w:ascii="Calibri"/>
                <w:b/>
                <w:sz w:val="24"/>
              </w:rPr>
              <w:t>Course</w:t>
            </w:r>
            <w:r>
              <w:rPr>
                <w:rFonts w:ascii="Calibri"/>
                <w:b/>
                <w:spacing w:val="-4"/>
                <w:sz w:val="24"/>
              </w:rPr>
              <w:t xml:space="preserve"> </w:t>
            </w:r>
            <w:r>
              <w:rPr>
                <w:rFonts w:ascii="Calibri"/>
                <w:b/>
                <w:spacing w:val="-2"/>
                <w:sz w:val="24"/>
              </w:rPr>
              <w:t>Contents</w:t>
            </w:r>
          </w:p>
        </w:tc>
        <w:tc>
          <w:tcPr>
            <w:tcW w:w="1179" w:type="dxa"/>
          </w:tcPr>
          <w:p w14:paraId="6853111A" w14:textId="77777777" w:rsidR="006B3278" w:rsidRDefault="00000000">
            <w:pPr>
              <w:pStyle w:val="TableParagraph"/>
              <w:spacing w:line="292" w:lineRule="exact"/>
              <w:ind w:left="104"/>
              <w:rPr>
                <w:rFonts w:ascii="Calibri"/>
                <w:b/>
                <w:sz w:val="24"/>
              </w:rPr>
            </w:pPr>
            <w:r>
              <w:rPr>
                <w:rFonts w:ascii="Calibri"/>
                <w:b/>
                <w:spacing w:val="-5"/>
                <w:sz w:val="24"/>
              </w:rPr>
              <w:t>33</w:t>
            </w:r>
          </w:p>
        </w:tc>
      </w:tr>
      <w:tr w:rsidR="006B3278" w14:paraId="78ED7E58" w14:textId="77777777">
        <w:trPr>
          <w:trHeight w:val="335"/>
        </w:trPr>
        <w:tc>
          <w:tcPr>
            <w:tcW w:w="1352" w:type="dxa"/>
          </w:tcPr>
          <w:p w14:paraId="5C688EDB" w14:textId="77777777" w:rsidR="006B3278" w:rsidRDefault="00000000">
            <w:pPr>
              <w:pStyle w:val="TableParagraph"/>
              <w:spacing w:line="292" w:lineRule="exact"/>
              <w:ind w:left="107"/>
              <w:rPr>
                <w:rFonts w:ascii="Calibri"/>
                <w:sz w:val="24"/>
              </w:rPr>
            </w:pPr>
            <w:r>
              <w:rPr>
                <w:rFonts w:ascii="Calibri"/>
                <w:sz w:val="24"/>
              </w:rPr>
              <w:t>1</w:t>
            </w:r>
          </w:p>
        </w:tc>
        <w:tc>
          <w:tcPr>
            <w:tcW w:w="6127" w:type="dxa"/>
          </w:tcPr>
          <w:p w14:paraId="323D5B2D" w14:textId="77777777" w:rsidR="006B3278" w:rsidRDefault="00000000">
            <w:pPr>
              <w:pStyle w:val="TableParagraph"/>
              <w:spacing w:line="292" w:lineRule="exact"/>
              <w:ind w:left="105"/>
              <w:rPr>
                <w:rFonts w:ascii="Calibri"/>
                <w:sz w:val="24"/>
              </w:rPr>
            </w:pPr>
            <w:r>
              <w:rPr>
                <w:rFonts w:ascii="Calibri"/>
                <w:spacing w:val="-2"/>
                <w:sz w:val="24"/>
              </w:rPr>
              <w:t>Competencies</w:t>
            </w:r>
          </w:p>
        </w:tc>
        <w:tc>
          <w:tcPr>
            <w:tcW w:w="1179" w:type="dxa"/>
          </w:tcPr>
          <w:p w14:paraId="76DF8B3C" w14:textId="77777777" w:rsidR="006B3278" w:rsidRDefault="00000000">
            <w:pPr>
              <w:pStyle w:val="TableParagraph"/>
              <w:spacing w:line="292" w:lineRule="exact"/>
              <w:ind w:left="104"/>
              <w:rPr>
                <w:rFonts w:ascii="Calibri"/>
                <w:sz w:val="24"/>
              </w:rPr>
            </w:pPr>
            <w:r>
              <w:rPr>
                <w:rFonts w:ascii="Calibri"/>
                <w:spacing w:val="-5"/>
                <w:sz w:val="24"/>
              </w:rPr>
              <w:t>33</w:t>
            </w:r>
          </w:p>
        </w:tc>
      </w:tr>
      <w:tr w:rsidR="006B3278" w14:paraId="70643A6E" w14:textId="77777777">
        <w:trPr>
          <w:trHeight w:val="337"/>
        </w:trPr>
        <w:tc>
          <w:tcPr>
            <w:tcW w:w="1352" w:type="dxa"/>
          </w:tcPr>
          <w:p w14:paraId="4A14F86B" w14:textId="77777777" w:rsidR="006B3278" w:rsidRDefault="00000000">
            <w:pPr>
              <w:pStyle w:val="TableParagraph"/>
              <w:spacing w:line="292" w:lineRule="exact"/>
              <w:ind w:left="107"/>
              <w:rPr>
                <w:rFonts w:ascii="Calibri"/>
                <w:sz w:val="24"/>
              </w:rPr>
            </w:pPr>
            <w:r>
              <w:rPr>
                <w:rFonts w:ascii="Calibri"/>
                <w:sz w:val="24"/>
              </w:rPr>
              <w:t>2</w:t>
            </w:r>
          </w:p>
        </w:tc>
        <w:tc>
          <w:tcPr>
            <w:tcW w:w="6127" w:type="dxa"/>
          </w:tcPr>
          <w:p w14:paraId="218B03DB" w14:textId="77777777" w:rsidR="006B3278" w:rsidRDefault="00000000">
            <w:pPr>
              <w:pStyle w:val="TableParagraph"/>
              <w:spacing w:line="292" w:lineRule="exact"/>
              <w:ind w:left="105"/>
              <w:rPr>
                <w:rFonts w:ascii="Calibri"/>
                <w:sz w:val="24"/>
              </w:rPr>
            </w:pPr>
            <w:r>
              <w:rPr>
                <w:rFonts w:ascii="Calibri"/>
                <w:sz w:val="24"/>
              </w:rPr>
              <w:t>Syllabus</w:t>
            </w:r>
            <w:r>
              <w:rPr>
                <w:rFonts w:ascii="Calibri"/>
                <w:spacing w:val="-3"/>
                <w:sz w:val="24"/>
              </w:rPr>
              <w:t xml:space="preserve"> </w:t>
            </w:r>
            <w:r>
              <w:rPr>
                <w:rFonts w:ascii="Calibri"/>
                <w:sz w:val="24"/>
              </w:rPr>
              <w:t>of</w:t>
            </w:r>
            <w:r>
              <w:rPr>
                <w:rFonts w:ascii="Calibri"/>
                <w:spacing w:val="-3"/>
                <w:sz w:val="24"/>
              </w:rPr>
              <w:t xml:space="preserve"> </w:t>
            </w:r>
            <w:r>
              <w:rPr>
                <w:rFonts w:ascii="Calibri"/>
                <w:sz w:val="24"/>
              </w:rPr>
              <w:t>the</w:t>
            </w:r>
            <w:r>
              <w:rPr>
                <w:rFonts w:ascii="Calibri"/>
                <w:spacing w:val="-4"/>
                <w:sz w:val="24"/>
              </w:rPr>
              <w:t xml:space="preserve"> </w:t>
            </w:r>
            <w:r>
              <w:rPr>
                <w:rFonts w:ascii="Calibri"/>
                <w:spacing w:val="-2"/>
                <w:sz w:val="24"/>
              </w:rPr>
              <w:t>Course</w:t>
            </w:r>
          </w:p>
        </w:tc>
        <w:tc>
          <w:tcPr>
            <w:tcW w:w="1179" w:type="dxa"/>
          </w:tcPr>
          <w:p w14:paraId="6D1F9A02" w14:textId="77777777" w:rsidR="006B3278" w:rsidRDefault="00000000">
            <w:pPr>
              <w:pStyle w:val="TableParagraph"/>
              <w:spacing w:line="292" w:lineRule="exact"/>
              <w:ind w:left="104"/>
              <w:rPr>
                <w:rFonts w:ascii="Calibri"/>
                <w:sz w:val="24"/>
              </w:rPr>
            </w:pPr>
            <w:r>
              <w:rPr>
                <w:rFonts w:ascii="Calibri"/>
                <w:spacing w:val="-5"/>
                <w:sz w:val="24"/>
              </w:rPr>
              <w:t>41</w:t>
            </w:r>
          </w:p>
        </w:tc>
      </w:tr>
      <w:tr w:rsidR="006B3278" w14:paraId="401DB0F5" w14:textId="77777777">
        <w:trPr>
          <w:trHeight w:val="335"/>
        </w:trPr>
        <w:tc>
          <w:tcPr>
            <w:tcW w:w="1352" w:type="dxa"/>
          </w:tcPr>
          <w:p w14:paraId="502289F7"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3"/>
                <w:sz w:val="24"/>
              </w:rPr>
              <w:t xml:space="preserve"> </w:t>
            </w:r>
            <w:r>
              <w:rPr>
                <w:rFonts w:ascii="Calibri"/>
                <w:b/>
                <w:spacing w:val="-5"/>
                <w:sz w:val="24"/>
              </w:rPr>
              <w:t>III</w:t>
            </w:r>
          </w:p>
        </w:tc>
        <w:tc>
          <w:tcPr>
            <w:tcW w:w="6127" w:type="dxa"/>
          </w:tcPr>
          <w:p w14:paraId="5813BA3F" w14:textId="77777777" w:rsidR="006B3278" w:rsidRDefault="00000000">
            <w:pPr>
              <w:pStyle w:val="TableParagraph"/>
              <w:spacing w:line="292" w:lineRule="exact"/>
              <w:ind w:left="105"/>
              <w:rPr>
                <w:rFonts w:ascii="Calibri"/>
                <w:b/>
                <w:sz w:val="24"/>
              </w:rPr>
            </w:pPr>
            <w:r>
              <w:rPr>
                <w:rFonts w:ascii="Calibri"/>
                <w:b/>
                <w:spacing w:val="-2"/>
                <w:sz w:val="24"/>
              </w:rPr>
              <w:t>Research</w:t>
            </w:r>
          </w:p>
        </w:tc>
        <w:tc>
          <w:tcPr>
            <w:tcW w:w="1179" w:type="dxa"/>
          </w:tcPr>
          <w:p w14:paraId="07DCE3D9" w14:textId="77777777" w:rsidR="006B3278" w:rsidRDefault="00000000">
            <w:pPr>
              <w:pStyle w:val="TableParagraph"/>
              <w:spacing w:line="292" w:lineRule="exact"/>
              <w:ind w:left="104"/>
              <w:rPr>
                <w:rFonts w:ascii="Calibri"/>
                <w:b/>
                <w:sz w:val="24"/>
              </w:rPr>
            </w:pPr>
            <w:r>
              <w:rPr>
                <w:rFonts w:ascii="Calibri"/>
                <w:b/>
                <w:spacing w:val="-5"/>
                <w:sz w:val="24"/>
              </w:rPr>
              <w:t>66</w:t>
            </w:r>
          </w:p>
        </w:tc>
      </w:tr>
      <w:tr w:rsidR="006B3278" w14:paraId="754BB94F" w14:textId="77777777">
        <w:trPr>
          <w:trHeight w:val="337"/>
        </w:trPr>
        <w:tc>
          <w:tcPr>
            <w:tcW w:w="1352" w:type="dxa"/>
          </w:tcPr>
          <w:p w14:paraId="4E1A7886" w14:textId="77777777" w:rsidR="006B3278" w:rsidRDefault="00000000">
            <w:pPr>
              <w:pStyle w:val="TableParagraph"/>
              <w:spacing w:before="1"/>
              <w:ind w:left="107"/>
              <w:rPr>
                <w:rFonts w:ascii="Calibri"/>
                <w:sz w:val="24"/>
              </w:rPr>
            </w:pPr>
            <w:r>
              <w:rPr>
                <w:rFonts w:ascii="Calibri"/>
                <w:sz w:val="24"/>
              </w:rPr>
              <w:t>1</w:t>
            </w:r>
          </w:p>
        </w:tc>
        <w:tc>
          <w:tcPr>
            <w:tcW w:w="6127" w:type="dxa"/>
          </w:tcPr>
          <w:p w14:paraId="688E9E7E" w14:textId="77777777" w:rsidR="006B3278" w:rsidRDefault="00000000">
            <w:pPr>
              <w:pStyle w:val="TableParagraph"/>
              <w:spacing w:before="1"/>
              <w:ind w:left="105"/>
              <w:rPr>
                <w:rFonts w:ascii="Calibri"/>
                <w:sz w:val="24"/>
              </w:rPr>
            </w:pPr>
            <w:r>
              <w:rPr>
                <w:rFonts w:ascii="Calibri"/>
                <w:sz w:val="24"/>
              </w:rPr>
              <w:t>Submission</w:t>
            </w:r>
            <w:r>
              <w:rPr>
                <w:rFonts w:ascii="Calibri"/>
                <w:spacing w:val="-4"/>
                <w:sz w:val="24"/>
              </w:rPr>
              <w:t xml:space="preserve"> </w:t>
            </w:r>
            <w:r>
              <w:rPr>
                <w:rFonts w:ascii="Calibri"/>
                <w:sz w:val="24"/>
              </w:rPr>
              <w:t>of</w:t>
            </w:r>
            <w:r>
              <w:rPr>
                <w:rFonts w:ascii="Calibri"/>
                <w:spacing w:val="-3"/>
                <w:sz w:val="24"/>
              </w:rPr>
              <w:t xml:space="preserve"> </w:t>
            </w:r>
            <w:r>
              <w:rPr>
                <w:rFonts w:ascii="Calibri"/>
                <w:spacing w:val="-2"/>
                <w:sz w:val="24"/>
              </w:rPr>
              <w:t>synopsis</w:t>
            </w:r>
          </w:p>
        </w:tc>
        <w:tc>
          <w:tcPr>
            <w:tcW w:w="1179" w:type="dxa"/>
          </w:tcPr>
          <w:p w14:paraId="4263449B" w14:textId="77777777" w:rsidR="006B3278" w:rsidRDefault="00000000">
            <w:pPr>
              <w:pStyle w:val="TableParagraph"/>
              <w:spacing w:before="1"/>
              <w:ind w:left="104"/>
              <w:rPr>
                <w:rFonts w:ascii="Calibri"/>
                <w:sz w:val="24"/>
              </w:rPr>
            </w:pPr>
            <w:r>
              <w:rPr>
                <w:rFonts w:ascii="Calibri"/>
                <w:spacing w:val="-5"/>
                <w:sz w:val="24"/>
              </w:rPr>
              <w:t>69</w:t>
            </w:r>
          </w:p>
        </w:tc>
      </w:tr>
      <w:tr w:rsidR="006B3278" w14:paraId="68164C87" w14:textId="77777777">
        <w:trPr>
          <w:trHeight w:val="336"/>
        </w:trPr>
        <w:tc>
          <w:tcPr>
            <w:tcW w:w="1352" w:type="dxa"/>
          </w:tcPr>
          <w:p w14:paraId="75110515" w14:textId="77777777" w:rsidR="006B3278" w:rsidRDefault="00000000">
            <w:pPr>
              <w:pStyle w:val="TableParagraph"/>
              <w:spacing w:line="292" w:lineRule="exact"/>
              <w:ind w:left="107"/>
              <w:rPr>
                <w:rFonts w:ascii="Calibri"/>
                <w:sz w:val="24"/>
              </w:rPr>
            </w:pPr>
            <w:r>
              <w:rPr>
                <w:rFonts w:ascii="Calibri"/>
                <w:sz w:val="24"/>
              </w:rPr>
              <w:t>2</w:t>
            </w:r>
          </w:p>
        </w:tc>
        <w:tc>
          <w:tcPr>
            <w:tcW w:w="6127" w:type="dxa"/>
          </w:tcPr>
          <w:p w14:paraId="28FCDA5C" w14:textId="77777777" w:rsidR="006B3278" w:rsidRDefault="00000000">
            <w:pPr>
              <w:pStyle w:val="TableParagraph"/>
              <w:spacing w:line="292" w:lineRule="exact"/>
              <w:ind w:left="105"/>
              <w:rPr>
                <w:rFonts w:ascii="Calibri"/>
                <w:sz w:val="24"/>
              </w:rPr>
            </w:pPr>
            <w:r>
              <w:rPr>
                <w:rFonts w:ascii="Calibri"/>
                <w:sz w:val="24"/>
              </w:rPr>
              <w:t>Submission</w:t>
            </w:r>
            <w:r>
              <w:rPr>
                <w:rFonts w:ascii="Calibri"/>
                <w:spacing w:val="-4"/>
                <w:sz w:val="24"/>
              </w:rPr>
              <w:t xml:space="preserve"> </w:t>
            </w:r>
            <w:r>
              <w:rPr>
                <w:rFonts w:ascii="Calibri"/>
                <w:sz w:val="24"/>
              </w:rPr>
              <w:t>of</w:t>
            </w:r>
            <w:r>
              <w:rPr>
                <w:rFonts w:ascii="Calibri"/>
                <w:spacing w:val="-5"/>
                <w:sz w:val="24"/>
              </w:rPr>
              <w:t xml:space="preserve"> </w:t>
            </w:r>
            <w:r>
              <w:rPr>
                <w:rFonts w:ascii="Calibri"/>
                <w:spacing w:val="-2"/>
                <w:sz w:val="24"/>
              </w:rPr>
              <w:t>thesis</w:t>
            </w:r>
          </w:p>
        </w:tc>
        <w:tc>
          <w:tcPr>
            <w:tcW w:w="1179" w:type="dxa"/>
          </w:tcPr>
          <w:p w14:paraId="0751CC46" w14:textId="77777777" w:rsidR="006B3278" w:rsidRDefault="00000000">
            <w:pPr>
              <w:pStyle w:val="TableParagraph"/>
              <w:spacing w:line="292" w:lineRule="exact"/>
              <w:ind w:left="104"/>
              <w:rPr>
                <w:rFonts w:ascii="Calibri"/>
                <w:sz w:val="24"/>
              </w:rPr>
            </w:pPr>
            <w:r>
              <w:rPr>
                <w:rFonts w:ascii="Calibri"/>
                <w:spacing w:val="-5"/>
                <w:sz w:val="24"/>
              </w:rPr>
              <w:t>69</w:t>
            </w:r>
          </w:p>
        </w:tc>
      </w:tr>
      <w:tr w:rsidR="006B3278" w14:paraId="43563B42" w14:textId="77777777">
        <w:trPr>
          <w:trHeight w:val="338"/>
        </w:trPr>
        <w:tc>
          <w:tcPr>
            <w:tcW w:w="1352" w:type="dxa"/>
          </w:tcPr>
          <w:p w14:paraId="3A82D29A" w14:textId="77777777" w:rsidR="006B3278" w:rsidRDefault="00000000">
            <w:pPr>
              <w:pStyle w:val="TableParagraph"/>
              <w:spacing w:before="1"/>
              <w:ind w:left="107"/>
              <w:rPr>
                <w:rFonts w:ascii="Calibri"/>
                <w:sz w:val="24"/>
              </w:rPr>
            </w:pPr>
            <w:r>
              <w:rPr>
                <w:rFonts w:ascii="Calibri"/>
                <w:sz w:val="24"/>
              </w:rPr>
              <w:t>3</w:t>
            </w:r>
          </w:p>
        </w:tc>
        <w:tc>
          <w:tcPr>
            <w:tcW w:w="6127" w:type="dxa"/>
          </w:tcPr>
          <w:p w14:paraId="47D62594" w14:textId="77777777" w:rsidR="006B3278" w:rsidRDefault="00000000">
            <w:pPr>
              <w:pStyle w:val="TableParagraph"/>
              <w:spacing w:before="1"/>
              <w:ind w:left="105"/>
              <w:rPr>
                <w:rFonts w:ascii="Calibri"/>
                <w:sz w:val="24"/>
              </w:rPr>
            </w:pPr>
            <w:r>
              <w:rPr>
                <w:rFonts w:ascii="Calibri"/>
                <w:sz w:val="24"/>
              </w:rPr>
              <w:t>E</w:t>
            </w:r>
            <w:r>
              <w:rPr>
                <w:rFonts w:ascii="Calibri"/>
                <w:spacing w:val="1"/>
                <w:sz w:val="24"/>
              </w:rPr>
              <w:t xml:space="preserve"> </w:t>
            </w:r>
            <w:r>
              <w:rPr>
                <w:rFonts w:ascii="Calibri"/>
                <w:sz w:val="24"/>
              </w:rPr>
              <w:t>Log</w:t>
            </w:r>
            <w:r>
              <w:rPr>
                <w:rFonts w:ascii="Calibri"/>
                <w:spacing w:val="1"/>
                <w:sz w:val="24"/>
              </w:rPr>
              <w:t xml:space="preserve"> </w:t>
            </w:r>
            <w:r>
              <w:rPr>
                <w:rFonts w:ascii="Calibri"/>
                <w:spacing w:val="-4"/>
                <w:sz w:val="24"/>
              </w:rPr>
              <w:t>Book</w:t>
            </w:r>
          </w:p>
        </w:tc>
        <w:tc>
          <w:tcPr>
            <w:tcW w:w="1179" w:type="dxa"/>
          </w:tcPr>
          <w:p w14:paraId="7D6C6B1D" w14:textId="77777777" w:rsidR="006B3278" w:rsidRDefault="00000000">
            <w:pPr>
              <w:pStyle w:val="TableParagraph"/>
              <w:spacing w:before="1"/>
              <w:ind w:left="104"/>
              <w:rPr>
                <w:rFonts w:ascii="Calibri"/>
                <w:sz w:val="24"/>
              </w:rPr>
            </w:pPr>
            <w:r>
              <w:rPr>
                <w:rFonts w:ascii="Calibri"/>
                <w:spacing w:val="-5"/>
                <w:sz w:val="24"/>
              </w:rPr>
              <w:t>70</w:t>
            </w:r>
          </w:p>
        </w:tc>
      </w:tr>
      <w:tr w:rsidR="006B3278" w14:paraId="166505C0" w14:textId="77777777">
        <w:trPr>
          <w:trHeight w:val="337"/>
        </w:trPr>
        <w:tc>
          <w:tcPr>
            <w:tcW w:w="1352" w:type="dxa"/>
          </w:tcPr>
          <w:p w14:paraId="5E2C3967"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3"/>
                <w:sz w:val="24"/>
              </w:rPr>
              <w:t xml:space="preserve"> </w:t>
            </w:r>
            <w:r>
              <w:rPr>
                <w:rFonts w:ascii="Calibri"/>
                <w:b/>
                <w:spacing w:val="-5"/>
                <w:sz w:val="24"/>
              </w:rPr>
              <w:t>IV</w:t>
            </w:r>
          </w:p>
        </w:tc>
        <w:tc>
          <w:tcPr>
            <w:tcW w:w="6127" w:type="dxa"/>
          </w:tcPr>
          <w:p w14:paraId="61A309DF" w14:textId="77777777" w:rsidR="006B3278" w:rsidRDefault="00000000">
            <w:pPr>
              <w:pStyle w:val="TableParagraph"/>
              <w:spacing w:line="292" w:lineRule="exact"/>
              <w:ind w:left="105"/>
              <w:rPr>
                <w:rFonts w:ascii="Calibri"/>
                <w:b/>
                <w:sz w:val="24"/>
              </w:rPr>
            </w:pPr>
            <w:r>
              <w:rPr>
                <w:rFonts w:ascii="Calibri"/>
                <w:b/>
                <w:spacing w:val="-2"/>
                <w:sz w:val="24"/>
              </w:rPr>
              <w:t>Workshops</w:t>
            </w:r>
          </w:p>
        </w:tc>
        <w:tc>
          <w:tcPr>
            <w:tcW w:w="1179" w:type="dxa"/>
          </w:tcPr>
          <w:p w14:paraId="46BE879A" w14:textId="77777777" w:rsidR="006B3278" w:rsidRDefault="00000000">
            <w:pPr>
              <w:pStyle w:val="TableParagraph"/>
              <w:spacing w:line="292" w:lineRule="exact"/>
              <w:ind w:left="104"/>
              <w:rPr>
                <w:rFonts w:ascii="Calibri"/>
                <w:b/>
                <w:sz w:val="24"/>
              </w:rPr>
            </w:pPr>
            <w:r>
              <w:rPr>
                <w:rFonts w:ascii="Calibri"/>
                <w:b/>
                <w:spacing w:val="-5"/>
                <w:sz w:val="24"/>
              </w:rPr>
              <w:t>91</w:t>
            </w:r>
          </w:p>
        </w:tc>
      </w:tr>
      <w:tr w:rsidR="006B3278" w14:paraId="592DD4A1" w14:textId="77777777">
        <w:trPr>
          <w:trHeight w:val="335"/>
        </w:trPr>
        <w:tc>
          <w:tcPr>
            <w:tcW w:w="1352" w:type="dxa"/>
          </w:tcPr>
          <w:p w14:paraId="3C9A5252" w14:textId="77777777" w:rsidR="006B3278" w:rsidRDefault="00000000">
            <w:pPr>
              <w:pStyle w:val="TableParagraph"/>
              <w:spacing w:line="292" w:lineRule="exact"/>
              <w:ind w:left="107"/>
              <w:rPr>
                <w:rFonts w:ascii="Calibri"/>
                <w:sz w:val="24"/>
              </w:rPr>
            </w:pPr>
            <w:r>
              <w:rPr>
                <w:rFonts w:ascii="Calibri"/>
                <w:sz w:val="24"/>
              </w:rPr>
              <w:t>1</w:t>
            </w:r>
          </w:p>
        </w:tc>
        <w:tc>
          <w:tcPr>
            <w:tcW w:w="6127" w:type="dxa"/>
          </w:tcPr>
          <w:p w14:paraId="0754D6C7" w14:textId="77777777" w:rsidR="006B3278" w:rsidRDefault="00000000">
            <w:pPr>
              <w:pStyle w:val="TableParagraph"/>
              <w:spacing w:line="292" w:lineRule="exact"/>
              <w:ind w:left="105"/>
              <w:rPr>
                <w:rFonts w:ascii="Calibri"/>
                <w:sz w:val="24"/>
              </w:rPr>
            </w:pPr>
            <w:r>
              <w:rPr>
                <w:rFonts w:ascii="Calibri"/>
                <w:sz w:val="24"/>
              </w:rPr>
              <w:t>Workshop</w:t>
            </w:r>
            <w:r>
              <w:rPr>
                <w:rFonts w:ascii="Calibri"/>
                <w:spacing w:val="-1"/>
                <w:sz w:val="24"/>
              </w:rPr>
              <w:t xml:space="preserve"> </w:t>
            </w:r>
            <w:r>
              <w:rPr>
                <w:rFonts w:ascii="Calibri"/>
                <w:spacing w:val="-2"/>
                <w:sz w:val="24"/>
              </w:rPr>
              <w:t>details</w:t>
            </w:r>
          </w:p>
        </w:tc>
        <w:tc>
          <w:tcPr>
            <w:tcW w:w="1179" w:type="dxa"/>
          </w:tcPr>
          <w:p w14:paraId="5CC0529A" w14:textId="77777777" w:rsidR="006B3278" w:rsidRDefault="00000000">
            <w:pPr>
              <w:pStyle w:val="TableParagraph"/>
              <w:spacing w:line="292" w:lineRule="exact"/>
              <w:ind w:left="104"/>
              <w:rPr>
                <w:rFonts w:ascii="Calibri"/>
                <w:sz w:val="24"/>
              </w:rPr>
            </w:pPr>
            <w:r>
              <w:rPr>
                <w:rFonts w:ascii="Calibri"/>
                <w:spacing w:val="-5"/>
                <w:sz w:val="24"/>
              </w:rPr>
              <w:t>91</w:t>
            </w:r>
          </w:p>
        </w:tc>
      </w:tr>
      <w:tr w:rsidR="006B3278" w14:paraId="011D1DF0" w14:textId="77777777">
        <w:trPr>
          <w:trHeight w:val="337"/>
        </w:trPr>
        <w:tc>
          <w:tcPr>
            <w:tcW w:w="1352" w:type="dxa"/>
          </w:tcPr>
          <w:p w14:paraId="4E4319E6"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1"/>
                <w:sz w:val="24"/>
              </w:rPr>
              <w:t xml:space="preserve"> </w:t>
            </w:r>
            <w:r>
              <w:rPr>
                <w:rFonts w:ascii="Calibri"/>
                <w:b/>
                <w:spacing w:val="-10"/>
                <w:sz w:val="24"/>
              </w:rPr>
              <w:t>V</w:t>
            </w:r>
          </w:p>
        </w:tc>
        <w:tc>
          <w:tcPr>
            <w:tcW w:w="6127" w:type="dxa"/>
          </w:tcPr>
          <w:p w14:paraId="7F457E98" w14:textId="77777777" w:rsidR="006B3278" w:rsidRDefault="00000000">
            <w:pPr>
              <w:pStyle w:val="TableParagraph"/>
              <w:spacing w:line="292" w:lineRule="exact"/>
              <w:ind w:left="105"/>
              <w:rPr>
                <w:rFonts w:ascii="Calibri"/>
                <w:b/>
                <w:sz w:val="24"/>
              </w:rPr>
            </w:pPr>
            <w:r>
              <w:rPr>
                <w:rFonts w:ascii="Calibri"/>
                <w:b/>
                <w:sz w:val="24"/>
              </w:rPr>
              <w:t>Life</w:t>
            </w:r>
            <w:r>
              <w:rPr>
                <w:rFonts w:ascii="Calibri"/>
                <w:b/>
                <w:spacing w:val="-2"/>
                <w:sz w:val="24"/>
              </w:rPr>
              <w:t xml:space="preserve"> </w:t>
            </w:r>
            <w:r>
              <w:rPr>
                <w:rFonts w:ascii="Calibri"/>
                <w:b/>
                <w:sz w:val="24"/>
              </w:rPr>
              <w:t>cycle</w:t>
            </w:r>
            <w:r>
              <w:rPr>
                <w:rFonts w:ascii="Calibri"/>
                <w:b/>
                <w:spacing w:val="-2"/>
                <w:sz w:val="24"/>
              </w:rPr>
              <w:t xml:space="preserve"> </w:t>
            </w:r>
            <w:r>
              <w:rPr>
                <w:rFonts w:ascii="Calibri"/>
                <w:b/>
                <w:sz w:val="24"/>
              </w:rPr>
              <w:t>of MS</w:t>
            </w:r>
            <w:r>
              <w:rPr>
                <w:rFonts w:ascii="Calibri"/>
                <w:b/>
                <w:spacing w:val="1"/>
                <w:sz w:val="24"/>
              </w:rPr>
              <w:t xml:space="preserve"> </w:t>
            </w:r>
            <w:r>
              <w:rPr>
                <w:rFonts w:ascii="Calibri"/>
                <w:b/>
                <w:spacing w:val="-2"/>
                <w:sz w:val="24"/>
              </w:rPr>
              <w:t>UROLOGY</w:t>
            </w:r>
          </w:p>
        </w:tc>
        <w:tc>
          <w:tcPr>
            <w:tcW w:w="1179" w:type="dxa"/>
          </w:tcPr>
          <w:p w14:paraId="28167898" w14:textId="77777777" w:rsidR="006B3278" w:rsidRDefault="00000000">
            <w:pPr>
              <w:pStyle w:val="TableParagraph"/>
              <w:spacing w:line="292" w:lineRule="exact"/>
              <w:ind w:left="104"/>
              <w:rPr>
                <w:rFonts w:ascii="Calibri"/>
                <w:b/>
                <w:sz w:val="24"/>
              </w:rPr>
            </w:pPr>
            <w:r>
              <w:rPr>
                <w:rFonts w:ascii="Calibri"/>
                <w:b/>
                <w:spacing w:val="-5"/>
                <w:sz w:val="24"/>
              </w:rPr>
              <w:t>96</w:t>
            </w:r>
          </w:p>
        </w:tc>
      </w:tr>
      <w:tr w:rsidR="006B3278" w14:paraId="30D1A27E" w14:textId="77777777">
        <w:trPr>
          <w:trHeight w:val="1010"/>
        </w:trPr>
        <w:tc>
          <w:tcPr>
            <w:tcW w:w="1352" w:type="dxa"/>
          </w:tcPr>
          <w:p w14:paraId="551234F0" w14:textId="77777777" w:rsidR="006B3278" w:rsidRDefault="00000000">
            <w:pPr>
              <w:pStyle w:val="TableParagraph"/>
              <w:spacing w:line="219" w:lineRule="exact"/>
              <w:ind w:left="107"/>
              <w:rPr>
                <w:rFonts w:ascii="Calibri"/>
                <w:sz w:val="18"/>
              </w:rPr>
            </w:pPr>
            <w:r>
              <w:rPr>
                <w:rFonts w:ascii="Calibri"/>
                <w:sz w:val="18"/>
              </w:rPr>
              <w:t>1</w:t>
            </w:r>
          </w:p>
        </w:tc>
        <w:tc>
          <w:tcPr>
            <w:tcW w:w="6127" w:type="dxa"/>
          </w:tcPr>
          <w:p w14:paraId="3685B03C" w14:textId="77777777" w:rsidR="006B3278" w:rsidRDefault="00000000">
            <w:pPr>
              <w:pStyle w:val="TableParagraph"/>
              <w:spacing w:line="265" w:lineRule="exact"/>
              <w:ind w:left="105"/>
              <w:rPr>
                <w:rFonts w:ascii="Calibri"/>
              </w:rPr>
            </w:pPr>
            <w:r>
              <w:rPr>
                <w:rFonts w:ascii="Calibri"/>
              </w:rPr>
              <w:t>Milestones</w:t>
            </w:r>
            <w:r>
              <w:rPr>
                <w:rFonts w:ascii="Calibri"/>
                <w:spacing w:val="-7"/>
              </w:rPr>
              <w:t xml:space="preserve"> </w:t>
            </w:r>
            <w:r>
              <w:rPr>
                <w:rFonts w:ascii="Calibri"/>
              </w:rPr>
              <w:t>to</w:t>
            </w:r>
            <w:r>
              <w:rPr>
                <w:rFonts w:ascii="Calibri"/>
                <w:spacing w:val="-2"/>
              </w:rPr>
              <w:t xml:space="preserve"> </w:t>
            </w:r>
            <w:r>
              <w:rPr>
                <w:rFonts w:ascii="Calibri"/>
              </w:rPr>
              <w:t>be achieved</w:t>
            </w:r>
            <w:r>
              <w:rPr>
                <w:rFonts w:ascii="Calibri"/>
                <w:spacing w:val="-6"/>
              </w:rPr>
              <w:t xml:space="preserve"> </w:t>
            </w:r>
            <w:r>
              <w:rPr>
                <w:rFonts w:ascii="Calibri"/>
              </w:rPr>
              <w:t>by</w:t>
            </w:r>
            <w:r>
              <w:rPr>
                <w:rFonts w:ascii="Calibri"/>
                <w:spacing w:val="-2"/>
              </w:rPr>
              <w:t xml:space="preserve"> trainees</w:t>
            </w:r>
          </w:p>
          <w:p w14:paraId="41C6B2F5" w14:textId="77777777" w:rsidR="006B3278" w:rsidRDefault="00000000">
            <w:pPr>
              <w:pStyle w:val="TableParagraph"/>
              <w:numPr>
                <w:ilvl w:val="1"/>
                <w:numId w:val="120"/>
              </w:numPr>
              <w:tabs>
                <w:tab w:val="left" w:pos="482"/>
              </w:tabs>
              <w:spacing w:before="41"/>
              <w:ind w:left="482" w:hanging="377"/>
              <w:rPr>
                <w:rFonts w:ascii="Calibri"/>
              </w:rPr>
            </w:pPr>
            <w:r>
              <w:rPr>
                <w:rFonts w:ascii="Calibri"/>
              </w:rPr>
              <w:t>EPAs</w:t>
            </w:r>
            <w:r>
              <w:rPr>
                <w:rFonts w:ascii="Calibri"/>
                <w:spacing w:val="-5"/>
              </w:rPr>
              <w:t xml:space="preserve"> </w:t>
            </w:r>
            <w:r>
              <w:rPr>
                <w:rFonts w:ascii="Calibri"/>
              </w:rPr>
              <w:t>of</w:t>
            </w:r>
            <w:r>
              <w:rPr>
                <w:rFonts w:ascii="Calibri"/>
                <w:spacing w:val="-4"/>
              </w:rPr>
              <w:t xml:space="preserve"> </w:t>
            </w:r>
            <w:r>
              <w:rPr>
                <w:rFonts w:ascii="Calibri"/>
              </w:rPr>
              <w:t>Urology in</w:t>
            </w:r>
            <w:r>
              <w:rPr>
                <w:rFonts w:ascii="Calibri"/>
                <w:spacing w:val="-3"/>
              </w:rPr>
              <w:t xml:space="preserve"> </w:t>
            </w:r>
            <w:r>
              <w:rPr>
                <w:rFonts w:ascii="Calibri"/>
                <w:spacing w:val="-4"/>
              </w:rPr>
              <w:t>RMU.</w:t>
            </w:r>
          </w:p>
          <w:p w14:paraId="7ECC2D94" w14:textId="77777777" w:rsidR="006B3278" w:rsidRDefault="00000000">
            <w:pPr>
              <w:pStyle w:val="TableParagraph"/>
              <w:numPr>
                <w:ilvl w:val="1"/>
                <w:numId w:val="120"/>
              </w:numPr>
              <w:tabs>
                <w:tab w:val="left" w:pos="532"/>
              </w:tabs>
              <w:spacing w:before="38"/>
              <w:ind w:left="532" w:hanging="427"/>
              <w:rPr>
                <w:rFonts w:ascii="Calibri"/>
              </w:rPr>
            </w:pPr>
            <w:r>
              <w:rPr>
                <w:rFonts w:ascii="Calibri"/>
              </w:rPr>
              <w:t>TOS</w:t>
            </w:r>
            <w:r>
              <w:rPr>
                <w:rFonts w:ascii="Calibri"/>
                <w:spacing w:val="-5"/>
              </w:rPr>
              <w:t xml:space="preserve"> </w:t>
            </w:r>
            <w:r>
              <w:rPr>
                <w:rFonts w:ascii="Calibri"/>
              </w:rPr>
              <w:t>of</w:t>
            </w:r>
            <w:r>
              <w:rPr>
                <w:rFonts w:ascii="Calibri"/>
                <w:spacing w:val="-4"/>
              </w:rPr>
              <w:t xml:space="preserve"> </w:t>
            </w:r>
            <w:r>
              <w:rPr>
                <w:rFonts w:ascii="Calibri"/>
              </w:rPr>
              <w:t>1</w:t>
            </w:r>
            <w:r>
              <w:rPr>
                <w:rFonts w:ascii="Calibri"/>
                <w:vertAlign w:val="superscript"/>
              </w:rPr>
              <w:t>st</w:t>
            </w:r>
            <w:r>
              <w:rPr>
                <w:rFonts w:ascii="Calibri"/>
                <w:spacing w:val="-3"/>
              </w:rPr>
              <w:t xml:space="preserve"> </w:t>
            </w:r>
            <w:r>
              <w:rPr>
                <w:rFonts w:ascii="Calibri"/>
              </w:rPr>
              <w:t>year</w:t>
            </w:r>
            <w:r>
              <w:rPr>
                <w:rFonts w:ascii="Calibri"/>
                <w:spacing w:val="-2"/>
              </w:rPr>
              <w:t xml:space="preserve"> </w:t>
            </w:r>
            <w:r>
              <w:rPr>
                <w:rFonts w:ascii="Calibri"/>
              </w:rPr>
              <w:t>(general</w:t>
            </w:r>
            <w:r>
              <w:rPr>
                <w:rFonts w:ascii="Calibri"/>
                <w:spacing w:val="-3"/>
              </w:rPr>
              <w:t xml:space="preserve"> </w:t>
            </w:r>
            <w:r>
              <w:rPr>
                <w:rFonts w:ascii="Calibri"/>
                <w:spacing w:val="-2"/>
              </w:rPr>
              <w:t>surgery)</w:t>
            </w:r>
          </w:p>
        </w:tc>
        <w:tc>
          <w:tcPr>
            <w:tcW w:w="1179" w:type="dxa"/>
          </w:tcPr>
          <w:p w14:paraId="79FD7907" w14:textId="77777777" w:rsidR="006B3278" w:rsidRDefault="00000000">
            <w:pPr>
              <w:pStyle w:val="TableParagraph"/>
              <w:spacing w:line="292" w:lineRule="exact"/>
              <w:ind w:left="104"/>
              <w:rPr>
                <w:rFonts w:ascii="Calibri"/>
                <w:sz w:val="24"/>
              </w:rPr>
            </w:pPr>
            <w:r>
              <w:rPr>
                <w:rFonts w:ascii="Calibri"/>
                <w:spacing w:val="-5"/>
                <w:sz w:val="24"/>
              </w:rPr>
              <w:t>97</w:t>
            </w:r>
          </w:p>
          <w:p w14:paraId="0C1901E6" w14:textId="77777777" w:rsidR="006B3278" w:rsidRDefault="00000000">
            <w:pPr>
              <w:pStyle w:val="TableParagraph"/>
              <w:spacing w:before="43"/>
              <w:ind w:left="104"/>
              <w:rPr>
                <w:rFonts w:ascii="Calibri"/>
                <w:sz w:val="24"/>
              </w:rPr>
            </w:pPr>
            <w:r>
              <w:rPr>
                <w:rFonts w:ascii="Calibri"/>
                <w:spacing w:val="-5"/>
                <w:sz w:val="24"/>
              </w:rPr>
              <w:t>116</w:t>
            </w:r>
          </w:p>
          <w:p w14:paraId="366A8DE0" w14:textId="77777777" w:rsidR="006B3278" w:rsidRDefault="00000000">
            <w:pPr>
              <w:pStyle w:val="TableParagraph"/>
              <w:spacing w:before="45"/>
              <w:ind w:left="104"/>
              <w:rPr>
                <w:rFonts w:ascii="Calibri"/>
                <w:sz w:val="24"/>
              </w:rPr>
            </w:pPr>
            <w:r>
              <w:rPr>
                <w:rFonts w:ascii="Calibri"/>
                <w:spacing w:val="-5"/>
                <w:sz w:val="24"/>
              </w:rPr>
              <w:t>125</w:t>
            </w:r>
          </w:p>
        </w:tc>
      </w:tr>
      <w:tr w:rsidR="006B3278" w14:paraId="2504537B" w14:textId="77777777">
        <w:trPr>
          <w:trHeight w:val="1684"/>
        </w:trPr>
        <w:tc>
          <w:tcPr>
            <w:tcW w:w="1352" w:type="dxa"/>
          </w:tcPr>
          <w:p w14:paraId="755386A0"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1"/>
                <w:sz w:val="24"/>
              </w:rPr>
              <w:t xml:space="preserve"> </w:t>
            </w:r>
            <w:r>
              <w:rPr>
                <w:rFonts w:ascii="Calibri"/>
                <w:b/>
                <w:spacing w:val="-5"/>
                <w:sz w:val="24"/>
              </w:rPr>
              <w:t>VI</w:t>
            </w:r>
          </w:p>
        </w:tc>
        <w:tc>
          <w:tcPr>
            <w:tcW w:w="6127" w:type="dxa"/>
          </w:tcPr>
          <w:p w14:paraId="20609393" w14:textId="77777777" w:rsidR="006B3278" w:rsidRDefault="00000000">
            <w:pPr>
              <w:pStyle w:val="TableParagraph"/>
              <w:spacing w:line="292" w:lineRule="exact"/>
              <w:ind w:left="105"/>
              <w:rPr>
                <w:rFonts w:ascii="Calibri"/>
                <w:b/>
                <w:sz w:val="24"/>
              </w:rPr>
            </w:pPr>
            <w:r>
              <w:rPr>
                <w:rFonts w:ascii="Calibri"/>
                <w:b/>
                <w:sz w:val="24"/>
              </w:rPr>
              <w:t>Assessment</w:t>
            </w:r>
            <w:r>
              <w:rPr>
                <w:rFonts w:ascii="Calibri"/>
                <w:b/>
                <w:spacing w:val="-7"/>
                <w:sz w:val="24"/>
              </w:rPr>
              <w:t xml:space="preserve"> </w:t>
            </w:r>
            <w:r>
              <w:rPr>
                <w:rFonts w:ascii="Calibri"/>
                <w:b/>
                <w:spacing w:val="-2"/>
                <w:sz w:val="24"/>
              </w:rPr>
              <w:t>strategies</w:t>
            </w:r>
          </w:p>
          <w:p w14:paraId="340A3429" w14:textId="77777777" w:rsidR="006B3278" w:rsidRDefault="00000000">
            <w:pPr>
              <w:pStyle w:val="TableParagraph"/>
              <w:numPr>
                <w:ilvl w:val="1"/>
                <w:numId w:val="119"/>
              </w:numPr>
              <w:tabs>
                <w:tab w:val="left" w:pos="464"/>
              </w:tabs>
              <w:spacing w:before="45"/>
              <w:ind w:left="464" w:hanging="359"/>
              <w:rPr>
                <w:rFonts w:ascii="Calibri"/>
                <w:sz w:val="24"/>
              </w:rPr>
            </w:pPr>
            <w:r>
              <w:rPr>
                <w:rFonts w:ascii="Calibri"/>
                <w:sz w:val="24"/>
              </w:rPr>
              <w:t>MTA,</w:t>
            </w:r>
            <w:r>
              <w:rPr>
                <w:rFonts w:ascii="Calibri"/>
                <w:spacing w:val="-2"/>
                <w:sz w:val="24"/>
              </w:rPr>
              <w:t xml:space="preserve"> </w:t>
            </w:r>
            <w:r>
              <w:rPr>
                <w:rFonts w:ascii="Calibri"/>
                <w:sz w:val="24"/>
              </w:rPr>
              <w:t>FTA,</w:t>
            </w:r>
            <w:r>
              <w:rPr>
                <w:rFonts w:ascii="Calibri"/>
                <w:spacing w:val="-2"/>
                <w:sz w:val="24"/>
              </w:rPr>
              <w:t xml:space="preserve"> </w:t>
            </w:r>
            <w:r>
              <w:rPr>
                <w:rFonts w:ascii="Calibri"/>
                <w:sz w:val="24"/>
              </w:rPr>
              <w:t>Thesis</w:t>
            </w:r>
            <w:r>
              <w:rPr>
                <w:rFonts w:ascii="Calibri"/>
                <w:spacing w:val="-4"/>
                <w:sz w:val="24"/>
              </w:rPr>
              <w:t xml:space="preserve"> </w:t>
            </w:r>
            <w:r>
              <w:rPr>
                <w:rFonts w:ascii="Calibri"/>
                <w:spacing w:val="-2"/>
                <w:sz w:val="24"/>
              </w:rPr>
              <w:t>defense.</w:t>
            </w:r>
          </w:p>
          <w:p w14:paraId="067FE6DC" w14:textId="77777777" w:rsidR="006B3278" w:rsidRDefault="00000000">
            <w:pPr>
              <w:pStyle w:val="TableParagraph"/>
              <w:numPr>
                <w:ilvl w:val="1"/>
                <w:numId w:val="119"/>
              </w:numPr>
              <w:tabs>
                <w:tab w:val="left" w:pos="464"/>
              </w:tabs>
              <w:spacing w:before="41"/>
              <w:ind w:left="464" w:hanging="359"/>
              <w:rPr>
                <w:rFonts w:ascii="Calibri"/>
                <w:sz w:val="24"/>
              </w:rPr>
            </w:pPr>
            <w:r>
              <w:rPr>
                <w:rFonts w:ascii="Calibri"/>
              </w:rPr>
              <w:t>Table</w:t>
            </w:r>
            <w:r>
              <w:rPr>
                <w:rFonts w:ascii="Calibri"/>
                <w:spacing w:val="-4"/>
              </w:rPr>
              <w:t xml:space="preserve"> </w:t>
            </w:r>
            <w:r>
              <w:rPr>
                <w:rFonts w:ascii="Calibri"/>
              </w:rPr>
              <w:t>of</w:t>
            </w:r>
            <w:r>
              <w:rPr>
                <w:rFonts w:ascii="Calibri"/>
                <w:spacing w:val="-2"/>
              </w:rPr>
              <w:t xml:space="preserve"> </w:t>
            </w:r>
            <w:r>
              <w:rPr>
                <w:rFonts w:ascii="Calibri"/>
              </w:rPr>
              <w:t>specification</w:t>
            </w:r>
            <w:r>
              <w:rPr>
                <w:rFonts w:ascii="Calibri"/>
                <w:spacing w:val="-3"/>
              </w:rPr>
              <w:t xml:space="preserve"> </w:t>
            </w:r>
            <w:r>
              <w:rPr>
                <w:rFonts w:ascii="Calibri"/>
              </w:rPr>
              <w:t>in</w:t>
            </w:r>
            <w:r>
              <w:rPr>
                <w:rFonts w:ascii="Calibri"/>
                <w:spacing w:val="-2"/>
              </w:rPr>
              <w:t xml:space="preserve"> Urology</w:t>
            </w:r>
          </w:p>
          <w:p w14:paraId="73C830DA" w14:textId="77777777" w:rsidR="006B3278" w:rsidRDefault="00000000">
            <w:pPr>
              <w:pStyle w:val="TableParagraph"/>
              <w:numPr>
                <w:ilvl w:val="1"/>
                <w:numId w:val="119"/>
              </w:numPr>
              <w:tabs>
                <w:tab w:val="left" w:pos="464"/>
              </w:tabs>
              <w:spacing w:before="36"/>
              <w:ind w:left="464" w:hanging="359"/>
              <w:rPr>
                <w:rFonts w:ascii="Calibri"/>
              </w:rPr>
            </w:pPr>
            <w:r>
              <w:rPr>
                <w:rFonts w:ascii="Calibri"/>
              </w:rPr>
              <w:t>Table</w:t>
            </w:r>
            <w:r>
              <w:rPr>
                <w:rFonts w:ascii="Calibri"/>
                <w:spacing w:val="-4"/>
              </w:rPr>
              <w:t xml:space="preserve"> </w:t>
            </w:r>
            <w:r>
              <w:rPr>
                <w:rFonts w:ascii="Calibri"/>
              </w:rPr>
              <w:t>of</w:t>
            </w:r>
            <w:r>
              <w:rPr>
                <w:rFonts w:ascii="Calibri"/>
                <w:spacing w:val="-3"/>
              </w:rPr>
              <w:t xml:space="preserve"> </w:t>
            </w:r>
            <w:r>
              <w:rPr>
                <w:rFonts w:ascii="Calibri"/>
              </w:rPr>
              <w:t>specification</w:t>
            </w:r>
            <w:r>
              <w:rPr>
                <w:rFonts w:ascii="Calibri"/>
                <w:spacing w:val="-3"/>
              </w:rPr>
              <w:t xml:space="preserve"> </w:t>
            </w:r>
            <w:r>
              <w:rPr>
                <w:rFonts w:ascii="Calibri"/>
              </w:rPr>
              <w:t>unit</w:t>
            </w:r>
            <w:r>
              <w:rPr>
                <w:rFonts w:ascii="Calibri"/>
                <w:spacing w:val="-3"/>
              </w:rPr>
              <w:t xml:space="preserve"> </w:t>
            </w:r>
            <w:r>
              <w:rPr>
                <w:rFonts w:ascii="Calibri"/>
                <w:spacing w:val="-2"/>
              </w:rPr>
              <w:t>wise.</w:t>
            </w:r>
          </w:p>
          <w:p w14:paraId="62071E78" w14:textId="77777777" w:rsidR="006B3278" w:rsidRDefault="00000000">
            <w:pPr>
              <w:pStyle w:val="TableParagraph"/>
              <w:numPr>
                <w:ilvl w:val="1"/>
                <w:numId w:val="119"/>
              </w:numPr>
              <w:tabs>
                <w:tab w:val="left" w:pos="464"/>
              </w:tabs>
              <w:spacing w:before="39"/>
              <w:ind w:left="464" w:hanging="359"/>
              <w:rPr>
                <w:rFonts w:ascii="Calibri"/>
                <w:sz w:val="24"/>
              </w:rPr>
            </w:pPr>
            <w:r>
              <w:rPr>
                <w:rFonts w:ascii="Calibri"/>
              </w:rPr>
              <w:t>Topic</w:t>
            </w:r>
            <w:r>
              <w:rPr>
                <w:rFonts w:ascii="Calibri"/>
                <w:spacing w:val="-4"/>
              </w:rPr>
              <w:t xml:space="preserve"> </w:t>
            </w:r>
            <w:r>
              <w:rPr>
                <w:rFonts w:ascii="Calibri"/>
              </w:rPr>
              <w:t>wise</w:t>
            </w:r>
            <w:r>
              <w:rPr>
                <w:rFonts w:ascii="Calibri"/>
                <w:spacing w:val="-4"/>
              </w:rPr>
              <w:t xml:space="preserve"> </w:t>
            </w:r>
            <w:r>
              <w:rPr>
                <w:rFonts w:ascii="Calibri"/>
              </w:rPr>
              <w:t>distribution</w:t>
            </w:r>
            <w:r>
              <w:rPr>
                <w:rFonts w:ascii="Calibri"/>
                <w:spacing w:val="-5"/>
              </w:rPr>
              <w:t xml:space="preserve"> </w:t>
            </w:r>
            <w:r>
              <w:rPr>
                <w:rFonts w:ascii="Calibri"/>
              </w:rPr>
              <w:t>of</w:t>
            </w:r>
            <w:r>
              <w:rPr>
                <w:rFonts w:ascii="Calibri"/>
                <w:spacing w:val="-4"/>
              </w:rPr>
              <w:t xml:space="preserve"> </w:t>
            </w:r>
            <w:r>
              <w:rPr>
                <w:rFonts w:ascii="Calibri"/>
              </w:rPr>
              <w:t>OSCE</w:t>
            </w:r>
            <w:r>
              <w:rPr>
                <w:rFonts w:ascii="Calibri"/>
                <w:spacing w:val="-1"/>
              </w:rPr>
              <w:t xml:space="preserve"> </w:t>
            </w:r>
            <w:r>
              <w:rPr>
                <w:rFonts w:ascii="Calibri"/>
                <w:spacing w:val="-2"/>
              </w:rPr>
              <w:t>stations</w:t>
            </w:r>
            <w:r>
              <w:rPr>
                <w:rFonts w:ascii="Calibri"/>
                <w:spacing w:val="-2"/>
                <w:sz w:val="20"/>
              </w:rPr>
              <w:t>.</w:t>
            </w:r>
          </w:p>
        </w:tc>
        <w:tc>
          <w:tcPr>
            <w:tcW w:w="1179" w:type="dxa"/>
          </w:tcPr>
          <w:p w14:paraId="4628C46D" w14:textId="77777777" w:rsidR="006B3278" w:rsidRDefault="00000000">
            <w:pPr>
              <w:pStyle w:val="TableParagraph"/>
              <w:spacing w:line="292" w:lineRule="exact"/>
              <w:ind w:left="104"/>
              <w:rPr>
                <w:rFonts w:ascii="Calibri"/>
                <w:b/>
                <w:sz w:val="24"/>
              </w:rPr>
            </w:pPr>
            <w:r>
              <w:rPr>
                <w:rFonts w:ascii="Calibri"/>
                <w:b/>
                <w:spacing w:val="-5"/>
                <w:sz w:val="24"/>
              </w:rPr>
              <w:t>128</w:t>
            </w:r>
          </w:p>
        </w:tc>
      </w:tr>
      <w:tr w:rsidR="006B3278" w14:paraId="3F185B8A" w14:textId="77777777">
        <w:trPr>
          <w:trHeight w:val="338"/>
        </w:trPr>
        <w:tc>
          <w:tcPr>
            <w:tcW w:w="1352" w:type="dxa"/>
          </w:tcPr>
          <w:p w14:paraId="32034CE8" w14:textId="77777777" w:rsidR="006B3278" w:rsidRDefault="00000000">
            <w:pPr>
              <w:pStyle w:val="TableParagraph"/>
              <w:spacing w:line="292" w:lineRule="exact"/>
              <w:ind w:left="107"/>
              <w:rPr>
                <w:rFonts w:ascii="Calibri"/>
                <w:b/>
                <w:sz w:val="24"/>
              </w:rPr>
            </w:pPr>
            <w:r>
              <w:rPr>
                <w:rFonts w:ascii="Calibri"/>
                <w:b/>
                <w:sz w:val="24"/>
              </w:rPr>
              <w:t>Section</w:t>
            </w:r>
            <w:r>
              <w:rPr>
                <w:rFonts w:ascii="Calibri"/>
                <w:b/>
                <w:spacing w:val="-1"/>
                <w:sz w:val="24"/>
              </w:rPr>
              <w:t xml:space="preserve"> </w:t>
            </w:r>
            <w:r>
              <w:rPr>
                <w:rFonts w:ascii="Calibri"/>
                <w:b/>
                <w:spacing w:val="-5"/>
                <w:sz w:val="24"/>
              </w:rPr>
              <w:t>VII</w:t>
            </w:r>
          </w:p>
        </w:tc>
        <w:tc>
          <w:tcPr>
            <w:tcW w:w="6127" w:type="dxa"/>
          </w:tcPr>
          <w:p w14:paraId="43AA351A" w14:textId="77777777" w:rsidR="006B3278" w:rsidRDefault="00000000">
            <w:pPr>
              <w:pStyle w:val="TableParagraph"/>
              <w:spacing w:line="292" w:lineRule="exact"/>
              <w:ind w:left="105"/>
              <w:rPr>
                <w:rFonts w:ascii="Calibri"/>
                <w:b/>
                <w:sz w:val="24"/>
              </w:rPr>
            </w:pPr>
            <w:r>
              <w:rPr>
                <w:rFonts w:ascii="Calibri"/>
                <w:b/>
                <w:spacing w:val="-2"/>
                <w:sz w:val="24"/>
              </w:rPr>
              <w:t>References</w:t>
            </w:r>
          </w:p>
        </w:tc>
        <w:tc>
          <w:tcPr>
            <w:tcW w:w="1179" w:type="dxa"/>
          </w:tcPr>
          <w:p w14:paraId="73C3F198" w14:textId="77777777" w:rsidR="006B3278" w:rsidRDefault="00000000">
            <w:pPr>
              <w:pStyle w:val="TableParagraph"/>
              <w:spacing w:line="292" w:lineRule="exact"/>
              <w:ind w:left="104"/>
              <w:rPr>
                <w:rFonts w:ascii="Calibri"/>
                <w:b/>
                <w:sz w:val="24"/>
              </w:rPr>
            </w:pPr>
            <w:r>
              <w:rPr>
                <w:rFonts w:ascii="Calibri"/>
                <w:b/>
                <w:spacing w:val="-5"/>
                <w:sz w:val="24"/>
              </w:rPr>
              <w:t>152</w:t>
            </w:r>
          </w:p>
        </w:tc>
      </w:tr>
    </w:tbl>
    <w:p w14:paraId="247C98C6" w14:textId="77777777" w:rsidR="006B3278" w:rsidRDefault="006B3278">
      <w:pPr>
        <w:spacing w:line="292" w:lineRule="exact"/>
        <w:rPr>
          <w:rFonts w:ascii="Calibri"/>
          <w:sz w:val="24"/>
        </w:rPr>
        <w:sectPr w:rsidR="006B3278">
          <w:pgSz w:w="11930" w:h="16860"/>
          <w:pgMar w:top="2120" w:right="460" w:bottom="280" w:left="140" w:header="680" w:footer="0" w:gutter="0"/>
          <w:cols w:space="720"/>
        </w:sectPr>
      </w:pPr>
    </w:p>
    <w:p w14:paraId="5AFD9D06" w14:textId="77777777" w:rsidR="006B3278" w:rsidRDefault="006B3278">
      <w:pPr>
        <w:pStyle w:val="BodyText"/>
        <w:spacing w:before="10"/>
        <w:rPr>
          <w:rFonts w:ascii="Cambria"/>
          <w:b/>
          <w:sz w:val="21"/>
        </w:rPr>
      </w:pPr>
    </w:p>
    <w:tbl>
      <w:tblPr>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2"/>
        <w:gridCol w:w="6127"/>
        <w:gridCol w:w="1179"/>
      </w:tblGrid>
      <w:tr w:rsidR="006B3278" w14:paraId="4366DB47" w14:textId="77777777">
        <w:trPr>
          <w:trHeight w:val="337"/>
        </w:trPr>
        <w:tc>
          <w:tcPr>
            <w:tcW w:w="1352" w:type="dxa"/>
          </w:tcPr>
          <w:p w14:paraId="4E7DD8C1" w14:textId="77777777" w:rsidR="006B3278" w:rsidRDefault="00000000">
            <w:pPr>
              <w:pStyle w:val="TableParagraph"/>
              <w:spacing w:before="1"/>
              <w:ind w:left="107"/>
              <w:rPr>
                <w:rFonts w:ascii="Calibri"/>
                <w:b/>
                <w:sz w:val="24"/>
              </w:rPr>
            </w:pPr>
            <w:r>
              <w:rPr>
                <w:rFonts w:ascii="Calibri"/>
                <w:b/>
                <w:sz w:val="24"/>
              </w:rPr>
              <w:t>Section</w:t>
            </w:r>
            <w:r>
              <w:rPr>
                <w:rFonts w:ascii="Calibri"/>
                <w:b/>
                <w:spacing w:val="-3"/>
                <w:sz w:val="24"/>
              </w:rPr>
              <w:t xml:space="preserve"> </w:t>
            </w:r>
            <w:r>
              <w:rPr>
                <w:rFonts w:ascii="Calibri"/>
                <w:b/>
                <w:spacing w:val="-4"/>
                <w:sz w:val="24"/>
              </w:rPr>
              <w:t>VIII</w:t>
            </w:r>
          </w:p>
        </w:tc>
        <w:tc>
          <w:tcPr>
            <w:tcW w:w="6127" w:type="dxa"/>
          </w:tcPr>
          <w:p w14:paraId="4CF13B54" w14:textId="77777777" w:rsidR="006B3278" w:rsidRDefault="00000000">
            <w:pPr>
              <w:pStyle w:val="TableParagraph"/>
              <w:spacing w:before="1"/>
              <w:ind w:left="105"/>
              <w:rPr>
                <w:rFonts w:ascii="Calibri"/>
                <w:b/>
                <w:sz w:val="24"/>
              </w:rPr>
            </w:pPr>
            <w:r>
              <w:rPr>
                <w:rFonts w:ascii="Calibri"/>
                <w:b/>
                <w:spacing w:val="-2"/>
                <w:sz w:val="24"/>
              </w:rPr>
              <w:t>Appendices</w:t>
            </w:r>
          </w:p>
        </w:tc>
        <w:tc>
          <w:tcPr>
            <w:tcW w:w="1179" w:type="dxa"/>
          </w:tcPr>
          <w:p w14:paraId="5D7DEFD6" w14:textId="77777777" w:rsidR="006B3278" w:rsidRDefault="00000000">
            <w:pPr>
              <w:pStyle w:val="TableParagraph"/>
              <w:spacing w:before="1"/>
              <w:ind w:left="104"/>
              <w:rPr>
                <w:rFonts w:ascii="Calibri"/>
                <w:b/>
                <w:sz w:val="24"/>
              </w:rPr>
            </w:pPr>
            <w:r>
              <w:rPr>
                <w:rFonts w:ascii="Calibri"/>
                <w:b/>
                <w:spacing w:val="-5"/>
                <w:sz w:val="24"/>
              </w:rPr>
              <w:t>155</w:t>
            </w:r>
          </w:p>
        </w:tc>
      </w:tr>
    </w:tbl>
    <w:p w14:paraId="5BF71A44" w14:textId="77777777" w:rsidR="006B3278" w:rsidRDefault="006B3278">
      <w:pPr>
        <w:pStyle w:val="BodyText"/>
        <w:rPr>
          <w:rFonts w:ascii="Cambria"/>
          <w:b/>
          <w:sz w:val="20"/>
        </w:rPr>
      </w:pPr>
    </w:p>
    <w:p w14:paraId="31B79CFD" w14:textId="77777777" w:rsidR="006B3278" w:rsidRDefault="006B3278">
      <w:pPr>
        <w:pStyle w:val="BodyText"/>
        <w:rPr>
          <w:rFonts w:ascii="Cambria"/>
          <w:b/>
          <w:sz w:val="20"/>
        </w:rPr>
      </w:pPr>
    </w:p>
    <w:p w14:paraId="6C0E5A2B" w14:textId="77777777" w:rsidR="006B3278" w:rsidRDefault="00000000">
      <w:pPr>
        <w:tabs>
          <w:tab w:val="left" w:pos="3739"/>
        </w:tabs>
        <w:spacing w:before="243"/>
        <w:ind w:left="560"/>
        <w:rPr>
          <w:b/>
          <w:sz w:val="32"/>
        </w:rPr>
      </w:pPr>
      <w:r>
        <w:rPr>
          <w:b/>
          <w:color w:val="F79546"/>
          <w:sz w:val="32"/>
        </w:rPr>
        <w:t>SECTION</w:t>
      </w:r>
      <w:r>
        <w:rPr>
          <w:b/>
          <w:color w:val="F79546"/>
          <w:spacing w:val="-14"/>
          <w:sz w:val="32"/>
        </w:rPr>
        <w:t xml:space="preserve"> </w:t>
      </w:r>
      <w:r>
        <w:rPr>
          <w:b/>
          <w:color w:val="F79546"/>
          <w:spacing w:val="-10"/>
          <w:sz w:val="32"/>
        </w:rPr>
        <w:t>I</w:t>
      </w:r>
      <w:r>
        <w:rPr>
          <w:b/>
          <w:color w:val="F79546"/>
          <w:sz w:val="32"/>
        </w:rPr>
        <w:tab/>
      </w:r>
      <w:r>
        <w:rPr>
          <w:b/>
          <w:color w:val="F79546"/>
          <w:spacing w:val="-2"/>
          <w:sz w:val="32"/>
        </w:rPr>
        <w:t>PREAMBLE</w:t>
      </w:r>
    </w:p>
    <w:p w14:paraId="7DA60FAA" w14:textId="77777777" w:rsidR="006B3278" w:rsidRDefault="00000000">
      <w:pPr>
        <w:pStyle w:val="Heading6"/>
        <w:numPr>
          <w:ilvl w:val="0"/>
          <w:numId w:val="118"/>
        </w:numPr>
        <w:tabs>
          <w:tab w:val="left" w:pos="930"/>
        </w:tabs>
        <w:spacing w:before="233"/>
        <w:jc w:val="left"/>
        <w:rPr>
          <w:rFonts w:ascii="Times New Roman"/>
          <w:color w:val="00AFEF"/>
        </w:rPr>
      </w:pPr>
      <w:r>
        <w:rPr>
          <w:rFonts w:ascii="Times New Roman"/>
          <w:color w:val="00AFEF"/>
          <w:spacing w:val="-2"/>
        </w:rPr>
        <w:t>Introduction</w:t>
      </w:r>
    </w:p>
    <w:p w14:paraId="66B3EA43" w14:textId="77777777" w:rsidR="006B3278" w:rsidRDefault="006B3278">
      <w:pPr>
        <w:pStyle w:val="BodyText"/>
        <w:spacing w:before="3"/>
        <w:rPr>
          <w:b/>
          <w:sz w:val="41"/>
        </w:rPr>
      </w:pPr>
    </w:p>
    <w:p w14:paraId="1F2EEFC6" w14:textId="77777777" w:rsidR="006B3278" w:rsidRDefault="00000000">
      <w:pPr>
        <w:pStyle w:val="BodyText"/>
        <w:spacing w:line="487" w:lineRule="auto"/>
        <w:ind w:left="232" w:right="621"/>
        <w:jc w:val="both"/>
      </w:pPr>
      <w:r>
        <w:t xml:space="preserve">The curriculum provides the approved framework for the training of doctors to the level of independent, consultant practice Urology, addressing the requirements of patients, the population and the strategic health </w:t>
      </w:r>
      <w:r>
        <w:rPr>
          <w:spacing w:val="-2"/>
        </w:rPr>
        <w:t>services.</w:t>
      </w:r>
    </w:p>
    <w:p w14:paraId="66B133D4" w14:textId="77777777" w:rsidR="006B3278" w:rsidRDefault="00000000">
      <w:pPr>
        <w:spacing w:before="204"/>
        <w:ind w:left="232"/>
        <w:jc w:val="both"/>
        <w:rPr>
          <w:b/>
          <w:sz w:val="24"/>
        </w:rPr>
      </w:pPr>
      <w:r>
        <w:rPr>
          <w:b/>
          <w:sz w:val="24"/>
          <w:u w:val="single"/>
        </w:rPr>
        <w:t>Definition</w:t>
      </w:r>
      <w:r>
        <w:rPr>
          <w:b/>
          <w:spacing w:val="-4"/>
          <w:sz w:val="24"/>
          <w:u w:val="single"/>
        </w:rPr>
        <w:t xml:space="preserve"> </w:t>
      </w:r>
      <w:r>
        <w:rPr>
          <w:b/>
          <w:sz w:val="24"/>
          <w:u w:val="single"/>
        </w:rPr>
        <w:t xml:space="preserve">of </w:t>
      </w:r>
      <w:proofErr w:type="spellStart"/>
      <w:r>
        <w:rPr>
          <w:b/>
          <w:spacing w:val="-2"/>
          <w:sz w:val="24"/>
          <w:u w:val="single"/>
        </w:rPr>
        <w:t>Speciality</w:t>
      </w:r>
      <w:proofErr w:type="spellEnd"/>
      <w:r>
        <w:rPr>
          <w:b/>
          <w:spacing w:val="-2"/>
          <w:sz w:val="24"/>
          <w:u w:val="single"/>
        </w:rPr>
        <w:t>:</w:t>
      </w:r>
    </w:p>
    <w:p w14:paraId="371E2EFF" w14:textId="77777777" w:rsidR="006B3278" w:rsidRDefault="006B3278">
      <w:pPr>
        <w:pStyle w:val="BodyText"/>
        <w:rPr>
          <w:b/>
          <w:sz w:val="20"/>
        </w:rPr>
      </w:pPr>
    </w:p>
    <w:p w14:paraId="1BFDC475" w14:textId="77777777" w:rsidR="006B3278" w:rsidRDefault="006B3278">
      <w:pPr>
        <w:pStyle w:val="BodyText"/>
        <w:spacing w:before="10"/>
        <w:rPr>
          <w:b/>
          <w:sz w:val="21"/>
        </w:rPr>
      </w:pPr>
    </w:p>
    <w:p w14:paraId="71666B7B" w14:textId="77777777" w:rsidR="006B3278" w:rsidRDefault="00000000">
      <w:pPr>
        <w:pStyle w:val="BodyText"/>
        <w:spacing w:before="1" w:line="489" w:lineRule="auto"/>
        <w:ind w:left="232" w:right="618"/>
        <w:jc w:val="both"/>
      </w:pPr>
      <w:r>
        <w:t>Urology evaluates and treats patients with disorders of the genitourinary tract, including the adrenal gland and external genitalia. Specialists in this discipline</w:t>
      </w:r>
      <w:r>
        <w:rPr>
          <w:spacing w:val="-1"/>
        </w:rPr>
        <w:t xml:space="preserve"> </w:t>
      </w:r>
      <w:r>
        <w:t>demonstrate knowledge of the basic and clinical sciences related to the normal and diseased genitourinary system, as well as attendant skills in medical and surgical therapy. Residency programs educate physicians in the prevention and treatment of genitourinary disease, including the diagnosis, medical, and surgical management, and reconstruction of the genitourinary tract.</w:t>
      </w:r>
    </w:p>
    <w:p w14:paraId="0136499F" w14:textId="77777777" w:rsidR="006B3278" w:rsidRDefault="00000000">
      <w:pPr>
        <w:spacing w:before="192"/>
        <w:ind w:left="232"/>
        <w:jc w:val="both"/>
        <w:rPr>
          <w:b/>
          <w:sz w:val="24"/>
        </w:rPr>
      </w:pPr>
      <w:r>
        <w:rPr>
          <w:b/>
          <w:sz w:val="24"/>
          <w:u w:val="single"/>
        </w:rPr>
        <w:t>Purpose</w:t>
      </w:r>
      <w:r>
        <w:rPr>
          <w:b/>
          <w:spacing w:val="-2"/>
          <w:sz w:val="24"/>
          <w:u w:val="single"/>
        </w:rPr>
        <w:t xml:space="preserve"> </w:t>
      </w:r>
      <w:r>
        <w:rPr>
          <w:b/>
          <w:sz w:val="24"/>
          <w:u w:val="single"/>
        </w:rPr>
        <w:t>of</w:t>
      </w:r>
      <w:r>
        <w:rPr>
          <w:b/>
          <w:spacing w:val="-2"/>
          <w:sz w:val="24"/>
          <w:u w:val="single"/>
        </w:rPr>
        <w:t xml:space="preserve"> </w:t>
      </w:r>
      <w:r>
        <w:rPr>
          <w:b/>
          <w:sz w:val="24"/>
          <w:u w:val="single"/>
        </w:rPr>
        <w:t>the</w:t>
      </w:r>
      <w:r>
        <w:rPr>
          <w:b/>
          <w:spacing w:val="-2"/>
          <w:sz w:val="24"/>
          <w:u w:val="single"/>
        </w:rPr>
        <w:t xml:space="preserve"> curriculum:</w:t>
      </w:r>
    </w:p>
    <w:p w14:paraId="1AB2F6A9" w14:textId="77777777" w:rsidR="006B3278" w:rsidRDefault="006B3278">
      <w:pPr>
        <w:pStyle w:val="BodyText"/>
        <w:rPr>
          <w:b/>
          <w:sz w:val="20"/>
        </w:rPr>
      </w:pPr>
    </w:p>
    <w:p w14:paraId="5EAD7714" w14:textId="77777777" w:rsidR="006B3278" w:rsidRDefault="006B3278">
      <w:pPr>
        <w:pStyle w:val="BodyText"/>
        <w:spacing w:before="2"/>
        <w:rPr>
          <w:b/>
          <w:sz w:val="22"/>
        </w:rPr>
      </w:pPr>
    </w:p>
    <w:p w14:paraId="3FBE1CC2" w14:textId="77777777" w:rsidR="006B3278" w:rsidRDefault="00000000">
      <w:pPr>
        <w:pStyle w:val="BodyText"/>
        <w:spacing w:before="1" w:line="487" w:lineRule="auto"/>
        <w:ind w:left="860" w:right="616"/>
        <w:jc w:val="both"/>
      </w:pPr>
      <w:r>
        <w:t>The purpose of the curriculum for Urology is to produce, at certification, competent doctors, able to deliver excellent outcomes for patients as consultant urologists. The curriculum will provide consultant Urologists with the generic professional and specialty-specific capabilities needed to manage patients presenting with the full range of acute and elective Urology</w:t>
      </w:r>
      <w:r>
        <w:rPr>
          <w:spacing w:val="-3"/>
        </w:rPr>
        <w:t xml:space="preserve"> </w:t>
      </w:r>
      <w:r>
        <w:t>conditions. Trainees will continue to develop their skills in the generality</w:t>
      </w:r>
      <w:r>
        <w:rPr>
          <w:spacing w:val="-3"/>
        </w:rPr>
        <w:t xml:space="preserve"> </w:t>
      </w:r>
      <w:r>
        <w:t>of Urology</w:t>
      </w:r>
      <w:r>
        <w:rPr>
          <w:spacing w:val="-3"/>
        </w:rPr>
        <w:t xml:space="preserve"> </w:t>
      </w:r>
      <w:r>
        <w:t>(both acute and elective such that they</w:t>
      </w:r>
      <w:r>
        <w:rPr>
          <w:spacing w:val="-1"/>
        </w:rPr>
        <w:t xml:space="preserve"> </w:t>
      </w:r>
      <w:r>
        <w:t>are competent to deal with 95% of cases presenting</w:t>
      </w:r>
      <w:r>
        <w:rPr>
          <w:spacing w:val="-2"/>
        </w:rPr>
        <w:t xml:space="preserve"> </w:t>
      </w:r>
      <w:r>
        <w:t>during</w:t>
      </w:r>
      <w:r>
        <w:rPr>
          <w:spacing w:val="-1"/>
        </w:rPr>
        <w:t xml:space="preserve"> </w:t>
      </w:r>
      <w:r>
        <w:t>an unselected emergency</w:t>
      </w:r>
      <w:r>
        <w:rPr>
          <w:spacing w:val="-3"/>
        </w:rPr>
        <w:t xml:space="preserve"> </w:t>
      </w:r>
      <w:r>
        <w:t>„take‟. Additionally, trainees will be expected to be competent to manage the full range of acute and elective conditions in the</w:t>
      </w:r>
      <w:r>
        <w:rPr>
          <w:spacing w:val="34"/>
        </w:rPr>
        <w:t xml:space="preserve"> </w:t>
      </w:r>
      <w:r>
        <w:t>generality</w:t>
      </w:r>
      <w:r>
        <w:rPr>
          <w:spacing w:val="29"/>
        </w:rPr>
        <w:t xml:space="preserve"> </w:t>
      </w:r>
      <w:r>
        <w:t>of</w:t>
      </w:r>
      <w:r>
        <w:rPr>
          <w:spacing w:val="34"/>
        </w:rPr>
        <w:t xml:space="preserve"> </w:t>
      </w:r>
      <w:r>
        <w:t>their</w:t>
      </w:r>
      <w:r>
        <w:rPr>
          <w:spacing w:val="34"/>
        </w:rPr>
        <w:t xml:space="preserve"> </w:t>
      </w:r>
      <w:r>
        <w:t>chosen</w:t>
      </w:r>
      <w:r>
        <w:rPr>
          <w:spacing w:val="34"/>
        </w:rPr>
        <w:t xml:space="preserve"> </w:t>
      </w:r>
      <w:r>
        <w:t>special</w:t>
      </w:r>
      <w:r>
        <w:rPr>
          <w:spacing w:val="34"/>
        </w:rPr>
        <w:t xml:space="preserve"> </w:t>
      </w:r>
      <w:r>
        <w:t>interest,</w:t>
      </w:r>
      <w:r>
        <w:rPr>
          <w:spacing w:val="36"/>
        </w:rPr>
        <w:t xml:space="preserve"> </w:t>
      </w:r>
      <w:r>
        <w:t>including</w:t>
      </w:r>
      <w:r>
        <w:rPr>
          <w:spacing w:val="32"/>
        </w:rPr>
        <w:t xml:space="preserve"> </w:t>
      </w:r>
      <w:r>
        <w:t>the</w:t>
      </w:r>
      <w:r>
        <w:rPr>
          <w:spacing w:val="34"/>
        </w:rPr>
        <w:t xml:space="preserve"> </w:t>
      </w:r>
      <w:r>
        <w:t>operation.</w:t>
      </w:r>
      <w:r>
        <w:rPr>
          <w:spacing w:val="34"/>
        </w:rPr>
        <w:t xml:space="preserve"> </w:t>
      </w:r>
      <w:r>
        <w:t>It</w:t>
      </w:r>
      <w:r>
        <w:rPr>
          <w:spacing w:val="35"/>
        </w:rPr>
        <w:t xml:space="preserve"> </w:t>
      </w:r>
      <w:r>
        <w:t>is</w:t>
      </w:r>
      <w:r>
        <w:rPr>
          <w:spacing w:val="35"/>
        </w:rPr>
        <w:t xml:space="preserve"> </w:t>
      </w:r>
      <w:r>
        <w:t>acknowledged</w:t>
      </w:r>
      <w:r>
        <w:rPr>
          <w:spacing w:val="34"/>
        </w:rPr>
        <w:t xml:space="preserve"> </w:t>
      </w:r>
      <w:r>
        <w:t>that</w:t>
      </w:r>
      <w:r>
        <w:rPr>
          <w:spacing w:val="35"/>
        </w:rPr>
        <w:t xml:space="preserve"> </w:t>
      </w:r>
      <w:r>
        <w:rPr>
          <w:spacing w:val="-5"/>
        </w:rPr>
        <w:t>the</w:t>
      </w:r>
    </w:p>
    <w:p w14:paraId="7B622294" w14:textId="77777777" w:rsidR="006B3278" w:rsidRDefault="006B3278">
      <w:pPr>
        <w:spacing w:line="487" w:lineRule="auto"/>
        <w:jc w:val="both"/>
        <w:sectPr w:rsidR="006B3278">
          <w:headerReference w:type="default" r:id="rId24"/>
          <w:pgSz w:w="11930" w:h="16860"/>
          <w:pgMar w:top="2160" w:right="460" w:bottom="280" w:left="140" w:header="680" w:footer="0" w:gutter="0"/>
          <w:cols w:space="720"/>
        </w:sectPr>
      </w:pPr>
    </w:p>
    <w:p w14:paraId="7ED57B60" w14:textId="77777777" w:rsidR="006B3278" w:rsidRDefault="006B3278">
      <w:pPr>
        <w:pStyle w:val="BodyText"/>
        <w:rPr>
          <w:sz w:val="20"/>
        </w:rPr>
      </w:pPr>
    </w:p>
    <w:p w14:paraId="5EEB1C91" w14:textId="77777777" w:rsidR="006B3278" w:rsidRDefault="006B3278">
      <w:pPr>
        <w:pStyle w:val="BodyText"/>
        <w:spacing w:before="10"/>
        <w:rPr>
          <w:sz w:val="21"/>
        </w:rPr>
      </w:pPr>
    </w:p>
    <w:p w14:paraId="7CB3C8E7" w14:textId="77777777" w:rsidR="006B3278" w:rsidRDefault="00000000">
      <w:pPr>
        <w:pStyle w:val="BodyText"/>
        <w:spacing w:line="489" w:lineRule="auto"/>
        <w:ind w:left="860" w:right="615"/>
        <w:jc w:val="both"/>
      </w:pPr>
      <w:r>
        <w:t>responsibility for patients in this specialist area will include care for patients up to, including and beyond the point of operation. Trainees will be entrusted to undertake the role of the Urology Postgraduate Resident</w:t>
      </w:r>
      <w:r>
        <w:rPr>
          <w:spacing w:val="40"/>
        </w:rPr>
        <w:t xml:space="preserve"> </w:t>
      </w:r>
      <w:r>
        <w:t>(</w:t>
      </w:r>
      <w:proofErr w:type="spellStart"/>
      <w:r>
        <w:t>pgr</w:t>
      </w:r>
      <w:proofErr w:type="spellEnd"/>
      <w:r>
        <w:t>) during training and will be qualified at certification to apply for consultant posts in Urology.</w:t>
      </w:r>
    </w:p>
    <w:p w14:paraId="182F4B25" w14:textId="77777777" w:rsidR="006B3278" w:rsidRDefault="006B3278">
      <w:pPr>
        <w:pStyle w:val="BodyText"/>
        <w:spacing w:before="2"/>
        <w:rPr>
          <w:sz w:val="33"/>
        </w:rPr>
      </w:pPr>
    </w:p>
    <w:p w14:paraId="69627C6B" w14:textId="77777777" w:rsidR="006B3278" w:rsidRDefault="00000000">
      <w:pPr>
        <w:ind w:left="860"/>
        <w:jc w:val="both"/>
        <w:rPr>
          <w:b/>
          <w:sz w:val="24"/>
        </w:rPr>
      </w:pPr>
      <w:r>
        <w:rPr>
          <w:b/>
          <w:sz w:val="24"/>
          <w:u w:val="single"/>
        </w:rPr>
        <w:t>Rationale</w:t>
      </w:r>
      <w:r>
        <w:rPr>
          <w:b/>
          <w:spacing w:val="-2"/>
          <w:sz w:val="24"/>
          <w:u w:val="single"/>
        </w:rPr>
        <w:t xml:space="preserve"> </w:t>
      </w:r>
      <w:r>
        <w:rPr>
          <w:b/>
          <w:sz w:val="24"/>
          <w:u w:val="single"/>
        </w:rPr>
        <w:t>and development</w:t>
      </w:r>
      <w:r>
        <w:rPr>
          <w:b/>
          <w:spacing w:val="-1"/>
          <w:sz w:val="24"/>
          <w:u w:val="single"/>
        </w:rPr>
        <w:t xml:space="preserve"> </w:t>
      </w:r>
      <w:r>
        <w:rPr>
          <w:b/>
          <w:sz w:val="24"/>
          <w:u w:val="single"/>
        </w:rPr>
        <w:t>of</w:t>
      </w:r>
      <w:r>
        <w:rPr>
          <w:b/>
          <w:spacing w:val="-1"/>
          <w:sz w:val="24"/>
          <w:u w:val="single"/>
        </w:rPr>
        <w:t xml:space="preserve"> </w:t>
      </w:r>
      <w:r>
        <w:rPr>
          <w:b/>
          <w:sz w:val="24"/>
          <w:u w:val="single"/>
        </w:rPr>
        <w:t>a</w:t>
      </w:r>
      <w:r>
        <w:rPr>
          <w:b/>
          <w:spacing w:val="-1"/>
          <w:sz w:val="24"/>
          <w:u w:val="single"/>
        </w:rPr>
        <w:t xml:space="preserve"> </w:t>
      </w:r>
      <w:r>
        <w:rPr>
          <w:b/>
          <w:sz w:val="24"/>
          <w:u w:val="single"/>
        </w:rPr>
        <w:t xml:space="preserve">new </w:t>
      </w:r>
      <w:r>
        <w:rPr>
          <w:b/>
          <w:spacing w:val="-2"/>
          <w:sz w:val="24"/>
          <w:u w:val="single"/>
        </w:rPr>
        <w:t>curriculum</w:t>
      </w:r>
    </w:p>
    <w:p w14:paraId="024BF4A2" w14:textId="77777777" w:rsidR="006B3278" w:rsidRDefault="006B3278">
      <w:pPr>
        <w:pStyle w:val="BodyText"/>
        <w:rPr>
          <w:b/>
          <w:sz w:val="20"/>
        </w:rPr>
      </w:pPr>
    </w:p>
    <w:p w14:paraId="36F4A393" w14:textId="77777777" w:rsidR="006B3278" w:rsidRDefault="006B3278">
      <w:pPr>
        <w:pStyle w:val="BodyText"/>
        <w:spacing w:before="9"/>
        <w:rPr>
          <w:b/>
          <w:sz w:val="19"/>
        </w:rPr>
      </w:pPr>
    </w:p>
    <w:p w14:paraId="62340523" w14:textId="77777777" w:rsidR="006B3278" w:rsidRDefault="00000000">
      <w:pPr>
        <w:pStyle w:val="BodyText"/>
        <w:spacing w:before="90" w:line="360" w:lineRule="auto"/>
        <w:ind w:left="860" w:right="657"/>
      </w:pPr>
      <w:r>
        <w:t>The curriculum has been developed with extensive input and representation from stakeholders including</w:t>
      </w:r>
      <w:r>
        <w:rPr>
          <w:spacing w:val="-4"/>
        </w:rPr>
        <w:t xml:space="preserve"> </w:t>
      </w:r>
      <w:r>
        <w:t>trainees,</w:t>
      </w:r>
      <w:r>
        <w:rPr>
          <w:spacing w:val="-2"/>
        </w:rPr>
        <w:t xml:space="preserve"> </w:t>
      </w:r>
      <w:r>
        <w:t>trainers,</w:t>
      </w:r>
      <w:r>
        <w:rPr>
          <w:spacing w:val="-2"/>
        </w:rPr>
        <w:t xml:space="preserve"> </w:t>
      </w:r>
      <w:r>
        <w:t>patient</w:t>
      </w:r>
      <w:r>
        <w:rPr>
          <w:spacing w:val="-2"/>
        </w:rPr>
        <w:t xml:space="preserve"> </w:t>
      </w:r>
      <w:r>
        <w:t>and</w:t>
      </w:r>
      <w:r>
        <w:rPr>
          <w:spacing w:val="-2"/>
        </w:rPr>
        <w:t xml:space="preserve"> </w:t>
      </w:r>
      <w:r>
        <w:t>lay</w:t>
      </w:r>
      <w:r>
        <w:rPr>
          <w:spacing w:val="-7"/>
        </w:rPr>
        <w:t xml:space="preserve"> </w:t>
      </w:r>
      <w:r>
        <w:t>representatives,</w:t>
      </w:r>
      <w:r>
        <w:rPr>
          <w:spacing w:val="-2"/>
        </w:rPr>
        <w:t xml:space="preserve"> </w:t>
      </w:r>
      <w:r>
        <w:t>education</w:t>
      </w:r>
      <w:r>
        <w:rPr>
          <w:spacing w:val="-2"/>
        </w:rPr>
        <w:t xml:space="preserve"> </w:t>
      </w:r>
      <w:r>
        <w:t>providers</w:t>
      </w:r>
      <w:r>
        <w:rPr>
          <w:spacing w:val="-2"/>
        </w:rPr>
        <w:t xml:space="preserve"> </w:t>
      </w:r>
      <w:r>
        <w:t>.</w:t>
      </w:r>
      <w:r>
        <w:rPr>
          <w:spacing w:val="-2"/>
        </w:rPr>
        <w:t xml:space="preserve"> </w:t>
      </w:r>
      <w:r>
        <w:t>Previous</w:t>
      </w:r>
      <w:r>
        <w:rPr>
          <w:spacing w:val="-2"/>
        </w:rPr>
        <w:t xml:space="preserve"> </w:t>
      </w:r>
      <w:r>
        <w:t>attempts</w:t>
      </w:r>
      <w:r>
        <w:rPr>
          <w:spacing w:val="-2"/>
        </w:rPr>
        <w:t xml:space="preserve"> </w:t>
      </w:r>
      <w:r>
        <w:t xml:space="preserve">at revising the Urology curriculum were </w:t>
      </w:r>
      <w:proofErr w:type="spellStart"/>
      <w:r>
        <w:t>centred</w:t>
      </w:r>
      <w:proofErr w:type="spellEnd"/>
      <w:r>
        <w:t xml:space="preserve"> on defining a series of core diagnostic and therapeutic capabilities in a five year training </w:t>
      </w:r>
      <w:proofErr w:type="spellStart"/>
      <w:r>
        <w:t>programme</w:t>
      </w:r>
      <w:proofErr w:type="spellEnd"/>
      <w:r>
        <w:t xml:space="preserve">. The previous curriculum failed to equip trainees with those skills needed to deliver an unselected take in adult and </w:t>
      </w:r>
      <w:proofErr w:type="spellStart"/>
      <w:r>
        <w:t>paediatric</w:t>
      </w:r>
      <w:proofErr w:type="spellEnd"/>
      <w:r>
        <w:t xml:space="preserve"> emergency urology and to support colleagues from other </w:t>
      </w:r>
      <w:proofErr w:type="spellStart"/>
      <w:r>
        <w:t>specialities</w:t>
      </w:r>
      <w:proofErr w:type="spellEnd"/>
      <w:r>
        <w:t xml:space="preserve"> in the secondary care setting.</w:t>
      </w:r>
    </w:p>
    <w:p w14:paraId="00B5EC2E" w14:textId="77777777" w:rsidR="006B3278" w:rsidRDefault="006B3278">
      <w:pPr>
        <w:pStyle w:val="BodyText"/>
        <w:spacing w:before="1"/>
        <w:rPr>
          <w:sz w:val="36"/>
        </w:rPr>
      </w:pPr>
    </w:p>
    <w:p w14:paraId="5E3259BB" w14:textId="77777777" w:rsidR="006B3278" w:rsidRDefault="00000000">
      <w:pPr>
        <w:pStyle w:val="BodyText"/>
        <w:spacing w:line="360" w:lineRule="auto"/>
        <w:ind w:left="860" w:right="657"/>
      </w:pPr>
      <w:r>
        <w:t>Additionally,</w:t>
      </w:r>
      <w:r>
        <w:rPr>
          <w:spacing w:val="-2"/>
        </w:rPr>
        <w:t xml:space="preserve"> </w:t>
      </w:r>
      <w:r>
        <w:t>the</w:t>
      </w:r>
      <w:r>
        <w:rPr>
          <w:spacing w:val="-2"/>
        </w:rPr>
        <w:t xml:space="preserve"> </w:t>
      </w:r>
      <w:r>
        <w:t>curriculum</w:t>
      </w:r>
      <w:r>
        <w:rPr>
          <w:spacing w:val="-2"/>
        </w:rPr>
        <w:t xml:space="preserve"> </w:t>
      </w:r>
      <w:r>
        <w:t>provides</w:t>
      </w:r>
      <w:r>
        <w:rPr>
          <w:spacing w:val="-2"/>
        </w:rPr>
        <w:t xml:space="preserve"> </w:t>
      </w:r>
      <w:r>
        <w:t>for</w:t>
      </w:r>
      <w:r>
        <w:rPr>
          <w:spacing w:val="-4"/>
        </w:rPr>
        <w:t xml:space="preserve"> </w:t>
      </w:r>
      <w:r>
        <w:t>areas</w:t>
      </w:r>
      <w:r>
        <w:rPr>
          <w:spacing w:val="-2"/>
        </w:rPr>
        <w:t xml:space="preserve"> </w:t>
      </w:r>
      <w:r>
        <w:t>of</w:t>
      </w:r>
      <w:r>
        <w:rPr>
          <w:spacing w:val="-1"/>
        </w:rPr>
        <w:t xml:space="preserve"> </w:t>
      </w:r>
      <w:r>
        <w:t>special</w:t>
      </w:r>
      <w:r>
        <w:rPr>
          <w:spacing w:val="-2"/>
        </w:rPr>
        <w:t xml:space="preserve"> </w:t>
      </w:r>
      <w:r>
        <w:t>interest</w:t>
      </w:r>
      <w:r>
        <w:rPr>
          <w:spacing w:val="-2"/>
        </w:rPr>
        <w:t xml:space="preserve"> </w:t>
      </w:r>
      <w:r>
        <w:t>in</w:t>
      </w:r>
      <w:r>
        <w:rPr>
          <w:spacing w:val="-2"/>
        </w:rPr>
        <w:t xml:space="preserve"> </w:t>
      </w:r>
      <w:r>
        <w:t>which</w:t>
      </w:r>
      <w:r>
        <w:rPr>
          <w:spacing w:val="-2"/>
        </w:rPr>
        <w:t xml:space="preserve"> </w:t>
      </w:r>
      <w:r>
        <w:t>trainees can</w:t>
      </w:r>
      <w:r>
        <w:rPr>
          <w:spacing w:val="-2"/>
        </w:rPr>
        <w:t xml:space="preserve"> </w:t>
      </w:r>
      <w:r>
        <w:t>develop</w:t>
      </w:r>
      <w:r>
        <w:rPr>
          <w:spacing w:val="-2"/>
        </w:rPr>
        <w:t xml:space="preserve"> </w:t>
      </w:r>
      <w:r>
        <w:t>areas of expertise which in turn have been proven to deliver better outcomes for patients. The curriculum framework articulates the standard required to work at the consultant level, and at key progression points during training, as well as encouraging the pursuit of excellence in all aspects of clinical and wider practice.</w:t>
      </w:r>
    </w:p>
    <w:p w14:paraId="4CA93D8A" w14:textId="77777777" w:rsidR="006B3278" w:rsidRDefault="006B3278">
      <w:pPr>
        <w:pStyle w:val="BodyText"/>
        <w:spacing w:before="1"/>
        <w:rPr>
          <w:sz w:val="36"/>
        </w:rPr>
      </w:pPr>
    </w:p>
    <w:p w14:paraId="13AABDF0" w14:textId="77777777" w:rsidR="006B3278" w:rsidRDefault="00000000">
      <w:pPr>
        <w:pStyle w:val="BodyText"/>
        <w:spacing w:line="360" w:lineRule="auto"/>
        <w:ind w:left="860" w:right="657" w:firstLine="60"/>
      </w:pPr>
      <w:r>
        <w:t>Service</w:t>
      </w:r>
      <w:r>
        <w:rPr>
          <w:spacing w:val="-3"/>
        </w:rPr>
        <w:t xml:space="preserve"> </w:t>
      </w:r>
      <w:r>
        <w:t>providers</w:t>
      </w:r>
      <w:r>
        <w:rPr>
          <w:spacing w:val="-2"/>
        </w:rPr>
        <w:t xml:space="preserve"> </w:t>
      </w:r>
      <w:r>
        <w:t>and</w:t>
      </w:r>
      <w:r>
        <w:rPr>
          <w:spacing w:val="-2"/>
        </w:rPr>
        <w:t xml:space="preserve"> </w:t>
      </w:r>
      <w:r>
        <w:t>patients</w:t>
      </w:r>
      <w:r>
        <w:rPr>
          <w:spacing w:val="-2"/>
        </w:rPr>
        <w:t xml:space="preserve"> </w:t>
      </w:r>
      <w:r>
        <w:t>benefit</w:t>
      </w:r>
      <w:r>
        <w:rPr>
          <w:spacing w:val="-2"/>
        </w:rPr>
        <w:t xml:space="preserve"> </w:t>
      </w:r>
      <w:r>
        <w:t>from</w:t>
      </w:r>
      <w:r>
        <w:rPr>
          <w:spacing w:val="-2"/>
        </w:rPr>
        <w:t xml:space="preserve"> </w:t>
      </w:r>
      <w:r>
        <w:t>consultant</w:t>
      </w:r>
      <w:r>
        <w:rPr>
          <w:spacing w:val="-2"/>
        </w:rPr>
        <w:t xml:space="preserve"> </w:t>
      </w:r>
      <w:r>
        <w:t>urologists</w:t>
      </w:r>
      <w:r>
        <w:rPr>
          <w:spacing w:val="-2"/>
        </w:rPr>
        <w:t xml:space="preserve"> </w:t>
      </w:r>
      <w:r>
        <w:t>who</w:t>
      </w:r>
      <w:r>
        <w:rPr>
          <w:spacing w:val="-2"/>
        </w:rPr>
        <w:t xml:space="preserve"> </w:t>
      </w:r>
      <w:r>
        <w:t>are</w:t>
      </w:r>
      <w:r>
        <w:rPr>
          <w:spacing w:val="-3"/>
        </w:rPr>
        <w:t xml:space="preserve"> </w:t>
      </w:r>
      <w:r>
        <w:t>trained</w:t>
      </w:r>
      <w:r>
        <w:rPr>
          <w:spacing w:val="-2"/>
        </w:rPr>
        <w:t xml:space="preserve"> </w:t>
      </w:r>
      <w:r>
        <w:t>in</w:t>
      </w:r>
      <w:r>
        <w:rPr>
          <w:spacing w:val="-2"/>
        </w:rPr>
        <w:t xml:space="preserve"> </w:t>
      </w:r>
      <w:r>
        <w:t>the</w:t>
      </w:r>
      <w:r>
        <w:rPr>
          <w:spacing w:val="-1"/>
        </w:rPr>
        <w:t xml:space="preserve"> </w:t>
      </w:r>
      <w:r>
        <w:t>generality</w:t>
      </w:r>
      <w:r>
        <w:rPr>
          <w:spacing w:val="-7"/>
        </w:rPr>
        <w:t xml:space="preserve"> </w:t>
      </w:r>
      <w:r>
        <w:t>of the</w:t>
      </w:r>
      <w:r>
        <w:rPr>
          <w:spacing w:val="-1"/>
        </w:rPr>
        <w:t xml:space="preserve"> </w:t>
      </w:r>
      <w:r>
        <w:t>specialty</w:t>
      </w:r>
      <w:r>
        <w:rPr>
          <w:spacing w:val="-6"/>
        </w:rPr>
        <w:t xml:space="preserve"> </w:t>
      </w:r>
      <w:r>
        <w:t>but</w:t>
      </w:r>
      <w:r>
        <w:rPr>
          <w:spacing w:val="-1"/>
        </w:rPr>
        <w:t xml:space="preserve"> </w:t>
      </w:r>
      <w:r>
        <w:t>who</w:t>
      </w:r>
      <w:r>
        <w:rPr>
          <w:spacing w:val="-1"/>
        </w:rPr>
        <w:t xml:space="preserve"> </w:t>
      </w:r>
      <w:r>
        <w:t>also</w:t>
      </w:r>
      <w:r>
        <w:rPr>
          <w:spacing w:val="-1"/>
        </w:rPr>
        <w:t xml:space="preserve"> </w:t>
      </w:r>
      <w:r>
        <w:t>have</w:t>
      </w:r>
      <w:r>
        <w:rPr>
          <w:spacing w:val="-2"/>
        </w:rPr>
        <w:t xml:space="preserve"> </w:t>
      </w:r>
      <w:r>
        <w:t>special</w:t>
      </w:r>
      <w:r>
        <w:rPr>
          <w:spacing w:val="-1"/>
        </w:rPr>
        <w:t xml:space="preserve"> </w:t>
      </w:r>
      <w:r>
        <w:t>interest</w:t>
      </w:r>
      <w:r>
        <w:rPr>
          <w:spacing w:val="-1"/>
        </w:rPr>
        <w:t xml:space="preserve"> </w:t>
      </w:r>
      <w:r>
        <w:t>skills</w:t>
      </w:r>
      <w:r>
        <w:rPr>
          <w:spacing w:val="-1"/>
        </w:rPr>
        <w:t xml:space="preserve"> </w:t>
      </w:r>
      <w:r>
        <w:t>to</w:t>
      </w:r>
      <w:r>
        <w:rPr>
          <w:spacing w:val="-1"/>
        </w:rPr>
        <w:t xml:space="preserve"> </w:t>
      </w:r>
      <w:r>
        <w:t>provide</w:t>
      </w:r>
      <w:r>
        <w:rPr>
          <w:spacing w:val="-1"/>
        </w:rPr>
        <w:t xml:space="preserve"> </w:t>
      </w:r>
      <w:r>
        <w:t>more</w:t>
      </w:r>
      <w:r>
        <w:rPr>
          <w:spacing w:val="-2"/>
        </w:rPr>
        <w:t xml:space="preserve"> </w:t>
      </w:r>
      <w:r>
        <w:t>specialist</w:t>
      </w:r>
      <w:r>
        <w:rPr>
          <w:spacing w:val="-1"/>
        </w:rPr>
        <w:t xml:space="preserve"> </w:t>
      </w:r>
      <w:r>
        <w:t>care.</w:t>
      </w:r>
      <w:r>
        <w:rPr>
          <w:spacing w:val="-1"/>
        </w:rPr>
        <w:t xml:space="preserve"> </w:t>
      </w:r>
      <w:r>
        <w:t>The</w:t>
      </w:r>
      <w:r>
        <w:rPr>
          <w:spacing w:val="-2"/>
        </w:rPr>
        <w:t xml:space="preserve"> </w:t>
      </w:r>
      <w:r>
        <w:t>curriculum ensures that trainees will, at certification, have both a special interest skill and full range of general emergency and elective skills.</w:t>
      </w:r>
    </w:p>
    <w:p w14:paraId="18455BC2" w14:textId="77777777" w:rsidR="006B3278" w:rsidRDefault="006B3278">
      <w:pPr>
        <w:pStyle w:val="BodyText"/>
        <w:rPr>
          <w:sz w:val="20"/>
        </w:rPr>
      </w:pPr>
    </w:p>
    <w:p w14:paraId="37DDE477" w14:textId="77777777" w:rsidR="006B3278" w:rsidRDefault="006B3278">
      <w:pPr>
        <w:pStyle w:val="BodyText"/>
        <w:rPr>
          <w:sz w:val="20"/>
        </w:rPr>
      </w:pPr>
    </w:p>
    <w:p w14:paraId="56926B8A" w14:textId="77777777" w:rsidR="006B3278" w:rsidRDefault="006B3278">
      <w:pPr>
        <w:pStyle w:val="BodyText"/>
        <w:rPr>
          <w:sz w:val="20"/>
        </w:rPr>
      </w:pPr>
    </w:p>
    <w:p w14:paraId="4A3483D2" w14:textId="77777777" w:rsidR="006B3278" w:rsidRDefault="00000000">
      <w:pPr>
        <w:pStyle w:val="BodyText"/>
        <w:spacing w:before="8"/>
        <w:rPr>
          <w:sz w:val="11"/>
        </w:rPr>
      </w:pPr>
      <w:r>
        <w:rPr>
          <w:noProof/>
        </w:rPr>
        <mc:AlternateContent>
          <mc:Choice Requires="wps">
            <w:drawing>
              <wp:anchor distT="0" distB="0" distL="0" distR="0" simplePos="0" relativeHeight="487595008" behindDoc="1" locked="0" layoutInCell="1" allowOverlap="1" wp14:anchorId="47C9AA42" wp14:editId="1E958690">
                <wp:simplePos x="0" y="0"/>
                <wp:positionH relativeFrom="page">
                  <wp:posOffset>160020</wp:posOffset>
                </wp:positionH>
                <wp:positionV relativeFrom="paragraph">
                  <wp:posOffset>100640</wp:posOffset>
                </wp:positionV>
                <wp:extent cx="6743700" cy="3683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44"/>
                              </a:moveTo>
                              <a:lnTo>
                                <a:pt x="0" y="27444"/>
                              </a:lnTo>
                              <a:lnTo>
                                <a:pt x="0" y="36576"/>
                              </a:lnTo>
                              <a:lnTo>
                                <a:pt x="6743700" y="36576"/>
                              </a:lnTo>
                              <a:lnTo>
                                <a:pt x="6743700" y="27444"/>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2C7E5DE" id="Graphic 33" o:spid="_x0000_s1026" style="position:absolute;margin-left:12.6pt;margin-top:7.9pt;width:531pt;height:2.9pt;z-index:-15721472;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" path="m6743700,27444l,27444r,9132l6743700,36576r,-9132xem6743700,l,,,18288r6743700,l6743700,xe" fillcolor="#933634" stroked="f">
                <v:path arrowok="t"/>
                <w10:wrap type="topAndBottom" anchorx="page"/>
              </v:shape>
            </w:pict>
          </mc:Fallback>
        </mc:AlternateContent>
      </w:r>
    </w:p>
    <w:p w14:paraId="5BB1DE56" w14:textId="77777777" w:rsidR="006B3278" w:rsidRDefault="006B3278">
      <w:pPr>
        <w:rPr>
          <w:sz w:val="11"/>
        </w:rPr>
        <w:sectPr w:rsidR="006B3278">
          <w:pgSz w:w="11930" w:h="16860"/>
          <w:pgMar w:top="2160" w:right="460" w:bottom="280" w:left="140" w:header="680" w:footer="0" w:gutter="0"/>
          <w:cols w:space="720"/>
        </w:sectPr>
      </w:pPr>
    </w:p>
    <w:p w14:paraId="51AB7B48" w14:textId="77777777" w:rsidR="006B3278" w:rsidRDefault="006B3278">
      <w:pPr>
        <w:pStyle w:val="BodyText"/>
        <w:rPr>
          <w:sz w:val="20"/>
        </w:rPr>
      </w:pPr>
    </w:p>
    <w:p w14:paraId="3AA56487" w14:textId="77777777" w:rsidR="006B3278" w:rsidRDefault="006B3278">
      <w:pPr>
        <w:pStyle w:val="BodyText"/>
        <w:rPr>
          <w:sz w:val="20"/>
        </w:rPr>
      </w:pPr>
    </w:p>
    <w:p w14:paraId="760E740B" w14:textId="77777777" w:rsidR="006B3278" w:rsidRDefault="006B3278">
      <w:pPr>
        <w:pStyle w:val="BodyText"/>
        <w:rPr>
          <w:sz w:val="20"/>
        </w:rPr>
      </w:pPr>
    </w:p>
    <w:p w14:paraId="2386C482" w14:textId="77777777" w:rsidR="006B3278" w:rsidRDefault="006B3278">
      <w:pPr>
        <w:pStyle w:val="BodyText"/>
        <w:rPr>
          <w:sz w:val="20"/>
        </w:rPr>
      </w:pPr>
    </w:p>
    <w:p w14:paraId="042D621B" w14:textId="77777777" w:rsidR="006B3278" w:rsidRDefault="006B3278">
      <w:pPr>
        <w:pStyle w:val="BodyText"/>
        <w:rPr>
          <w:sz w:val="20"/>
        </w:rPr>
      </w:pPr>
    </w:p>
    <w:p w14:paraId="5C196618" w14:textId="77777777" w:rsidR="006B3278" w:rsidRDefault="006B3278">
      <w:pPr>
        <w:pStyle w:val="BodyText"/>
        <w:rPr>
          <w:sz w:val="20"/>
        </w:rPr>
      </w:pPr>
    </w:p>
    <w:p w14:paraId="556EA113" w14:textId="77777777" w:rsidR="006B3278" w:rsidRDefault="006B3278">
      <w:pPr>
        <w:pStyle w:val="BodyText"/>
        <w:rPr>
          <w:sz w:val="20"/>
        </w:rPr>
      </w:pPr>
    </w:p>
    <w:p w14:paraId="1026477F" w14:textId="77777777" w:rsidR="006B3278" w:rsidRDefault="006B3278">
      <w:pPr>
        <w:pStyle w:val="BodyText"/>
        <w:rPr>
          <w:sz w:val="20"/>
        </w:rPr>
      </w:pPr>
    </w:p>
    <w:p w14:paraId="279194B3" w14:textId="77777777" w:rsidR="006B3278" w:rsidRDefault="006B3278">
      <w:pPr>
        <w:pStyle w:val="BodyText"/>
        <w:rPr>
          <w:sz w:val="20"/>
        </w:rPr>
      </w:pPr>
    </w:p>
    <w:p w14:paraId="17026E66" w14:textId="77777777" w:rsidR="006B3278" w:rsidRDefault="006B3278">
      <w:pPr>
        <w:pStyle w:val="BodyText"/>
        <w:spacing w:before="10"/>
        <w:rPr>
          <w:sz w:val="21"/>
        </w:rPr>
      </w:pPr>
    </w:p>
    <w:p w14:paraId="5351EA96" w14:textId="77777777" w:rsidR="006B3278" w:rsidRDefault="00000000">
      <w:pPr>
        <w:pStyle w:val="Heading6"/>
        <w:numPr>
          <w:ilvl w:val="0"/>
          <w:numId w:val="118"/>
        </w:numPr>
        <w:tabs>
          <w:tab w:val="left" w:pos="949"/>
        </w:tabs>
        <w:spacing w:before="89"/>
        <w:ind w:left="949" w:hanging="809"/>
        <w:jc w:val="left"/>
        <w:rPr>
          <w:rFonts w:ascii="Times New Roman"/>
          <w:color w:val="974705"/>
        </w:rPr>
      </w:pPr>
      <w:r>
        <w:rPr>
          <w:rFonts w:ascii="Times New Roman"/>
          <w:color w:val="974705"/>
          <w:spacing w:val="16"/>
        </w:rPr>
        <w:t>Mission</w:t>
      </w:r>
      <w:r>
        <w:rPr>
          <w:rFonts w:ascii="Times New Roman"/>
          <w:color w:val="974705"/>
          <w:spacing w:val="40"/>
        </w:rPr>
        <w:t xml:space="preserve"> </w:t>
      </w:r>
      <w:r>
        <w:rPr>
          <w:rFonts w:ascii="Times New Roman"/>
          <w:color w:val="974705"/>
          <w:spacing w:val="14"/>
        </w:rPr>
        <w:t>Statement</w:t>
      </w:r>
    </w:p>
    <w:p w14:paraId="08A16ACA" w14:textId="77777777" w:rsidR="006B3278" w:rsidRDefault="006B3278">
      <w:pPr>
        <w:pStyle w:val="BodyText"/>
        <w:rPr>
          <w:b/>
          <w:sz w:val="30"/>
        </w:rPr>
      </w:pPr>
    </w:p>
    <w:p w14:paraId="338A893F" w14:textId="77777777" w:rsidR="006B3278" w:rsidRDefault="00000000">
      <w:pPr>
        <w:pStyle w:val="ListParagraph"/>
        <w:numPr>
          <w:ilvl w:val="1"/>
          <w:numId w:val="118"/>
        </w:numPr>
        <w:tabs>
          <w:tab w:val="left" w:pos="1617"/>
        </w:tabs>
        <w:spacing w:before="215"/>
        <w:ind w:left="1617" w:hanging="437"/>
        <w:jc w:val="left"/>
        <w:rPr>
          <w:color w:val="00AFEF"/>
          <w:sz w:val="24"/>
        </w:rPr>
      </w:pPr>
      <w:r>
        <w:rPr>
          <w:color w:val="00AFEF"/>
          <w:spacing w:val="13"/>
          <w:sz w:val="24"/>
        </w:rPr>
        <w:t>RMU</w:t>
      </w:r>
      <w:r>
        <w:rPr>
          <w:color w:val="00AFEF"/>
          <w:spacing w:val="40"/>
          <w:sz w:val="24"/>
        </w:rPr>
        <w:t xml:space="preserve"> </w:t>
      </w:r>
      <w:r>
        <w:rPr>
          <w:color w:val="00AFEF"/>
          <w:spacing w:val="16"/>
          <w:sz w:val="24"/>
        </w:rPr>
        <w:t>Mission</w:t>
      </w:r>
      <w:r>
        <w:rPr>
          <w:color w:val="00AFEF"/>
          <w:spacing w:val="47"/>
          <w:sz w:val="24"/>
        </w:rPr>
        <w:t xml:space="preserve"> </w:t>
      </w:r>
      <w:r>
        <w:rPr>
          <w:color w:val="00AFEF"/>
          <w:spacing w:val="15"/>
          <w:sz w:val="24"/>
        </w:rPr>
        <w:t>Statement:</w:t>
      </w:r>
    </w:p>
    <w:p w14:paraId="64C002C3" w14:textId="77777777" w:rsidR="006B3278" w:rsidRDefault="00000000">
      <w:pPr>
        <w:pStyle w:val="BodyText"/>
        <w:spacing w:before="2"/>
        <w:rPr>
          <w:sz w:val="12"/>
        </w:rPr>
      </w:pPr>
      <w:r>
        <w:rPr>
          <w:noProof/>
        </w:rPr>
        <mc:AlternateContent>
          <mc:Choice Requires="wps">
            <w:drawing>
              <wp:anchor distT="0" distB="0" distL="0" distR="0" simplePos="0" relativeHeight="487595520" behindDoc="1" locked="0" layoutInCell="1" allowOverlap="1" wp14:anchorId="6957FAF5" wp14:editId="6F436F21">
                <wp:simplePos x="0" y="0"/>
                <wp:positionH relativeFrom="page">
                  <wp:posOffset>160020</wp:posOffset>
                </wp:positionH>
                <wp:positionV relativeFrom="paragraph">
                  <wp:posOffset>104378</wp:posOffset>
                </wp:positionV>
                <wp:extent cx="6743700" cy="3683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7CBA254" id="Graphic 34" o:spid="_x0000_s1026" style="position:absolute;margin-left:12.6pt;margin-top:8.2pt;width:531pt;height:2.9pt;z-index:-15720960;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" path="m6743700,27432l,27432r,9144l6743700,36576r,-9144xem6743700,l,,,18288r6743700,l6743700,xe" fillcolor="#933634" stroked="f">
                <v:path arrowok="t"/>
                <w10:wrap type="topAndBottom" anchorx="page"/>
              </v:shape>
            </w:pict>
          </mc:Fallback>
        </mc:AlternateContent>
      </w:r>
    </w:p>
    <w:p w14:paraId="3536DA9E" w14:textId="77777777" w:rsidR="006B3278" w:rsidRDefault="006B3278">
      <w:pPr>
        <w:pStyle w:val="BodyText"/>
        <w:spacing w:before="3"/>
        <w:rPr>
          <w:sz w:val="26"/>
        </w:rPr>
      </w:pPr>
    </w:p>
    <w:p w14:paraId="146DA8D5" w14:textId="77777777" w:rsidR="006B3278" w:rsidRDefault="00000000">
      <w:pPr>
        <w:pStyle w:val="BodyText"/>
        <w:spacing w:before="90" w:line="362" w:lineRule="auto"/>
        <w:ind w:left="860" w:right="652" w:firstLine="1759"/>
        <w:jc w:val="both"/>
      </w:pPr>
      <w:r>
        <w:rPr>
          <w:noProof/>
        </w:rPr>
        <mc:AlternateContent>
          <mc:Choice Requires="wps">
            <w:drawing>
              <wp:anchor distT="0" distB="0" distL="0" distR="0" simplePos="0" relativeHeight="487596032" behindDoc="1" locked="0" layoutInCell="1" allowOverlap="1" wp14:anchorId="090B34EF" wp14:editId="0DFA76B1">
                <wp:simplePos x="0" y="0"/>
                <wp:positionH relativeFrom="page">
                  <wp:posOffset>617220</wp:posOffset>
                </wp:positionH>
                <wp:positionV relativeFrom="paragraph">
                  <wp:posOffset>863893</wp:posOffset>
                </wp:positionV>
                <wp:extent cx="6286500" cy="3683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36830"/>
                        </a:xfrm>
                        <a:custGeom>
                          <a:avLst/>
                          <a:gdLst/>
                          <a:ahLst/>
                          <a:cxnLst/>
                          <a:rect l="l" t="t" r="r" b="b"/>
                          <a:pathLst>
                            <a:path w="6286500" h="36830">
                              <a:moveTo>
                                <a:pt x="6286500" y="27432"/>
                              </a:moveTo>
                              <a:lnTo>
                                <a:pt x="0" y="27432"/>
                              </a:lnTo>
                              <a:lnTo>
                                <a:pt x="0" y="36576"/>
                              </a:lnTo>
                              <a:lnTo>
                                <a:pt x="6286500" y="36576"/>
                              </a:lnTo>
                              <a:lnTo>
                                <a:pt x="6286500" y="27432"/>
                              </a:lnTo>
                              <a:close/>
                            </a:path>
                            <a:path w="6286500" h="36830">
                              <a:moveTo>
                                <a:pt x="6286500" y="0"/>
                              </a:moveTo>
                              <a:lnTo>
                                <a:pt x="0" y="0"/>
                              </a:lnTo>
                              <a:lnTo>
                                <a:pt x="0" y="18288"/>
                              </a:lnTo>
                              <a:lnTo>
                                <a:pt x="6286500" y="18288"/>
                              </a:lnTo>
                              <a:lnTo>
                                <a:pt x="62865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420064E1" id="Graphic 35" o:spid="_x0000_s1026" style="position:absolute;margin-left:48.6pt;margin-top:68pt;width:495pt;height:2.9pt;z-index:-15720448;visibility:visible;mso-wrap-style:square;mso-wrap-distance-left:0;mso-wrap-distance-top:0;mso-wrap-distance-right:0;mso-wrap-distance-bottom:0;mso-position-horizontal:absolute;mso-position-horizontal-relative:page;mso-position-vertical:absolute;mso-position-vertical-relative:text;v-text-anchor:top" coordsize="62865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" path="m6286500,27432l,27432r,9144l6286500,36576r,-9144xem6286500,l,,,18288r6286500,l6286500,xe" fillcolor="#933634" stroked="f">
                <v:path arrowok="t"/>
                <w10:wrap type="topAndBottom" anchorx="page"/>
              </v:shape>
            </w:pict>
          </mc:Fallback>
        </mc:AlternateContent>
      </w:r>
      <w:r>
        <w:t xml:space="preserve">To </w:t>
      </w:r>
      <w:r>
        <w:rPr>
          <w:spacing w:val="16"/>
        </w:rPr>
        <w:t xml:space="preserve">impart evidence </w:t>
      </w:r>
      <w:r>
        <w:rPr>
          <w:spacing w:val="15"/>
        </w:rPr>
        <w:t xml:space="preserve">based </w:t>
      </w:r>
      <w:r>
        <w:rPr>
          <w:spacing w:val="16"/>
        </w:rPr>
        <w:t xml:space="preserve">research </w:t>
      </w:r>
      <w:r>
        <w:rPr>
          <w:spacing w:val="17"/>
        </w:rPr>
        <w:t xml:space="preserve">oriented </w:t>
      </w:r>
      <w:r>
        <w:rPr>
          <w:spacing w:val="16"/>
        </w:rPr>
        <w:t xml:space="preserve">health </w:t>
      </w:r>
      <w:r>
        <w:rPr>
          <w:spacing w:val="17"/>
        </w:rPr>
        <w:t xml:space="preserve">professional education </w:t>
      </w:r>
      <w:r>
        <w:rPr>
          <w:spacing w:val="10"/>
        </w:rPr>
        <w:t xml:space="preserve">in </w:t>
      </w:r>
      <w:r>
        <w:rPr>
          <w:spacing w:val="15"/>
        </w:rPr>
        <w:t xml:space="preserve">order </w:t>
      </w:r>
      <w:r>
        <w:rPr>
          <w:spacing w:val="10"/>
        </w:rPr>
        <w:t xml:space="preserve">to </w:t>
      </w:r>
      <w:r>
        <w:rPr>
          <w:spacing w:val="16"/>
        </w:rPr>
        <w:t xml:space="preserve">provide </w:t>
      </w:r>
      <w:r>
        <w:rPr>
          <w:spacing w:val="14"/>
        </w:rPr>
        <w:t xml:space="preserve">best </w:t>
      </w:r>
      <w:r>
        <w:rPr>
          <w:spacing w:val="16"/>
        </w:rPr>
        <w:t xml:space="preserve">possible patient </w:t>
      </w:r>
      <w:r>
        <w:rPr>
          <w:spacing w:val="14"/>
        </w:rPr>
        <w:t xml:space="preserve">care </w:t>
      </w:r>
      <w:r>
        <w:rPr>
          <w:spacing w:val="13"/>
        </w:rPr>
        <w:t xml:space="preserve">and </w:t>
      </w:r>
      <w:r>
        <w:rPr>
          <w:spacing w:val="17"/>
        </w:rPr>
        <w:t xml:space="preserve">inculcate </w:t>
      </w:r>
      <w:r>
        <w:rPr>
          <w:spacing w:val="13"/>
        </w:rPr>
        <w:t xml:space="preserve">the </w:t>
      </w:r>
      <w:r>
        <w:rPr>
          <w:spacing w:val="16"/>
        </w:rPr>
        <w:t xml:space="preserve">values </w:t>
      </w:r>
      <w:r>
        <w:t xml:space="preserve">of </w:t>
      </w:r>
      <w:r>
        <w:rPr>
          <w:spacing w:val="15"/>
        </w:rPr>
        <w:t>mutual</w:t>
      </w:r>
      <w:r>
        <w:rPr>
          <w:spacing w:val="40"/>
        </w:rPr>
        <w:t xml:space="preserve"> </w:t>
      </w:r>
      <w:r>
        <w:rPr>
          <w:spacing w:val="16"/>
        </w:rPr>
        <w:t>respect,</w:t>
      </w:r>
      <w:r>
        <w:rPr>
          <w:spacing w:val="40"/>
        </w:rPr>
        <w:t xml:space="preserve"> </w:t>
      </w:r>
      <w:r>
        <w:rPr>
          <w:spacing w:val="16"/>
        </w:rPr>
        <w:t>ethical</w:t>
      </w:r>
      <w:r>
        <w:rPr>
          <w:spacing w:val="40"/>
        </w:rPr>
        <w:t xml:space="preserve"> </w:t>
      </w:r>
      <w:r>
        <w:rPr>
          <w:spacing w:val="16"/>
        </w:rPr>
        <w:t>practice</w:t>
      </w:r>
      <w:r>
        <w:rPr>
          <w:spacing w:val="40"/>
        </w:rPr>
        <w:t xml:space="preserve"> </w:t>
      </w:r>
      <w:r>
        <w:rPr>
          <w:spacing w:val="10"/>
        </w:rPr>
        <w:t>of</w:t>
      </w:r>
      <w:r>
        <w:rPr>
          <w:spacing w:val="17"/>
        </w:rPr>
        <w:t xml:space="preserve"> healthcare</w:t>
      </w:r>
      <w:r>
        <w:rPr>
          <w:spacing w:val="40"/>
        </w:rPr>
        <w:t xml:space="preserve"> </w:t>
      </w:r>
      <w:r>
        <w:rPr>
          <w:spacing w:val="13"/>
        </w:rPr>
        <w:t>and</w:t>
      </w:r>
      <w:r>
        <w:rPr>
          <w:spacing w:val="16"/>
        </w:rPr>
        <w:t xml:space="preserve"> social</w:t>
      </w:r>
      <w:r>
        <w:rPr>
          <w:spacing w:val="40"/>
        </w:rPr>
        <w:t xml:space="preserve"> </w:t>
      </w:r>
      <w:r>
        <w:rPr>
          <w:spacing w:val="18"/>
        </w:rPr>
        <w:t>accountability.</w:t>
      </w:r>
    </w:p>
    <w:p w14:paraId="4DF2A727" w14:textId="77777777" w:rsidR="006B3278" w:rsidRDefault="006B3278">
      <w:pPr>
        <w:pStyle w:val="BodyText"/>
        <w:spacing w:before="9"/>
        <w:rPr>
          <w:sz w:val="26"/>
        </w:rPr>
      </w:pPr>
    </w:p>
    <w:p w14:paraId="710370B6" w14:textId="77777777" w:rsidR="006B3278" w:rsidRDefault="00000000">
      <w:pPr>
        <w:pStyle w:val="ListParagraph"/>
        <w:numPr>
          <w:ilvl w:val="1"/>
          <w:numId w:val="118"/>
        </w:numPr>
        <w:tabs>
          <w:tab w:val="left" w:pos="818"/>
        </w:tabs>
        <w:spacing w:before="90"/>
        <w:ind w:left="818" w:hanging="440"/>
        <w:jc w:val="left"/>
        <w:rPr>
          <w:color w:val="00AFEF"/>
          <w:sz w:val="24"/>
        </w:rPr>
      </w:pPr>
      <w:r>
        <w:rPr>
          <w:color w:val="00AFEF"/>
          <w:spacing w:val="16"/>
          <w:sz w:val="24"/>
        </w:rPr>
        <w:t>Mission</w:t>
      </w:r>
      <w:r>
        <w:rPr>
          <w:color w:val="00AFEF"/>
          <w:spacing w:val="39"/>
          <w:sz w:val="24"/>
        </w:rPr>
        <w:t xml:space="preserve"> </w:t>
      </w:r>
      <w:r>
        <w:rPr>
          <w:color w:val="00AFEF"/>
          <w:spacing w:val="17"/>
          <w:sz w:val="24"/>
        </w:rPr>
        <w:t>Statement</w:t>
      </w:r>
      <w:r>
        <w:rPr>
          <w:color w:val="00AFEF"/>
          <w:spacing w:val="45"/>
          <w:sz w:val="24"/>
        </w:rPr>
        <w:t xml:space="preserve"> </w:t>
      </w:r>
      <w:r>
        <w:rPr>
          <w:color w:val="00AFEF"/>
          <w:spacing w:val="10"/>
          <w:sz w:val="24"/>
        </w:rPr>
        <w:t>of</w:t>
      </w:r>
      <w:r>
        <w:rPr>
          <w:color w:val="00AFEF"/>
          <w:spacing w:val="42"/>
          <w:sz w:val="24"/>
        </w:rPr>
        <w:t xml:space="preserve"> </w:t>
      </w:r>
      <w:r>
        <w:rPr>
          <w:color w:val="00AFEF"/>
          <w:spacing w:val="14"/>
          <w:sz w:val="24"/>
        </w:rPr>
        <w:t>Urology:</w:t>
      </w:r>
    </w:p>
    <w:p w14:paraId="2C07E563" w14:textId="77777777" w:rsidR="006B3278" w:rsidRDefault="00000000">
      <w:pPr>
        <w:pStyle w:val="BodyText"/>
        <w:spacing w:before="2"/>
        <w:rPr>
          <w:sz w:val="12"/>
        </w:rPr>
      </w:pPr>
      <w:r>
        <w:rPr>
          <w:noProof/>
        </w:rPr>
        <mc:AlternateContent>
          <mc:Choice Requires="wps">
            <w:drawing>
              <wp:anchor distT="0" distB="0" distL="0" distR="0" simplePos="0" relativeHeight="487596544" behindDoc="1" locked="0" layoutInCell="1" allowOverlap="1" wp14:anchorId="5CA80AD0" wp14:editId="35B3B557">
                <wp:simplePos x="0" y="0"/>
                <wp:positionH relativeFrom="page">
                  <wp:posOffset>160020</wp:posOffset>
                </wp:positionH>
                <wp:positionV relativeFrom="paragraph">
                  <wp:posOffset>104170</wp:posOffset>
                </wp:positionV>
                <wp:extent cx="6743700" cy="3683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7C555DB4" id="Graphic 36" o:spid="_x0000_s1026" style="position:absolute;margin-left:12.6pt;margin-top:8.2pt;width:531pt;height:2.9pt;z-index:-15719936;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" path="m6743700,27432l,27432r,9144l6743700,36576r,-9144xem6743700,l,,,18288r6743700,l6743700,xe" fillcolor="#933634" stroked="f">
                <v:path arrowok="t"/>
                <w10:wrap type="topAndBottom" anchorx="page"/>
              </v:shape>
            </w:pict>
          </mc:Fallback>
        </mc:AlternateContent>
      </w:r>
    </w:p>
    <w:p w14:paraId="45F7D6C3" w14:textId="77777777" w:rsidR="006B3278" w:rsidRDefault="006B3278">
      <w:pPr>
        <w:pStyle w:val="BodyText"/>
        <w:spacing w:before="3"/>
        <w:rPr>
          <w:sz w:val="26"/>
        </w:rPr>
      </w:pPr>
    </w:p>
    <w:p w14:paraId="4FF6E1D6" w14:textId="77777777" w:rsidR="006B3278" w:rsidRDefault="00000000">
      <w:pPr>
        <w:pStyle w:val="BodyText"/>
        <w:tabs>
          <w:tab w:val="left" w:pos="1483"/>
          <w:tab w:val="left" w:pos="2588"/>
          <w:tab w:val="left" w:pos="4145"/>
          <w:tab w:val="left" w:pos="5489"/>
          <w:tab w:val="left" w:pos="6126"/>
          <w:tab w:val="left" w:pos="7264"/>
          <w:tab w:val="left" w:pos="7724"/>
          <w:tab w:val="left" w:pos="8854"/>
          <w:tab w:val="left" w:pos="9820"/>
        </w:tabs>
        <w:spacing w:before="90" w:line="364" w:lineRule="auto"/>
        <w:ind w:left="860" w:right="657" w:firstLine="84"/>
      </w:pPr>
      <w:r>
        <w:rPr>
          <w:noProof/>
        </w:rPr>
        <mc:AlternateContent>
          <mc:Choice Requires="wps">
            <w:drawing>
              <wp:anchor distT="0" distB="0" distL="0" distR="0" simplePos="0" relativeHeight="487597056" behindDoc="1" locked="0" layoutInCell="1" allowOverlap="1" wp14:anchorId="4A409409" wp14:editId="2A7BF769">
                <wp:simplePos x="0" y="0"/>
                <wp:positionH relativeFrom="page">
                  <wp:posOffset>617220</wp:posOffset>
                </wp:positionH>
                <wp:positionV relativeFrom="paragraph">
                  <wp:posOffset>601765</wp:posOffset>
                </wp:positionV>
                <wp:extent cx="6286500" cy="3683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36830"/>
                        </a:xfrm>
                        <a:custGeom>
                          <a:avLst/>
                          <a:gdLst/>
                          <a:ahLst/>
                          <a:cxnLst/>
                          <a:rect l="l" t="t" r="r" b="b"/>
                          <a:pathLst>
                            <a:path w="6286500" h="36830">
                              <a:moveTo>
                                <a:pt x="6286500" y="27432"/>
                              </a:moveTo>
                              <a:lnTo>
                                <a:pt x="0" y="27432"/>
                              </a:lnTo>
                              <a:lnTo>
                                <a:pt x="0" y="36576"/>
                              </a:lnTo>
                              <a:lnTo>
                                <a:pt x="6286500" y="36576"/>
                              </a:lnTo>
                              <a:lnTo>
                                <a:pt x="6286500" y="27432"/>
                              </a:lnTo>
                              <a:close/>
                            </a:path>
                            <a:path w="6286500" h="36830">
                              <a:moveTo>
                                <a:pt x="6286500" y="0"/>
                              </a:moveTo>
                              <a:lnTo>
                                <a:pt x="0" y="0"/>
                              </a:lnTo>
                              <a:lnTo>
                                <a:pt x="0" y="18288"/>
                              </a:lnTo>
                              <a:lnTo>
                                <a:pt x="6286500" y="18288"/>
                              </a:lnTo>
                              <a:lnTo>
                                <a:pt x="62865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2054C3F" id="Graphic 37" o:spid="_x0000_s1026" style="position:absolute;margin-left:48.6pt;margin-top:47.4pt;width:495pt;height:2.9pt;z-index:-15719424;visibility:visible;mso-wrap-style:square;mso-wrap-distance-left:0;mso-wrap-distance-top:0;mso-wrap-distance-right:0;mso-wrap-distance-bottom:0;mso-position-horizontal:absolute;mso-position-horizontal-relative:page;mso-position-vertical:absolute;mso-position-vertical-relative:text;v-text-anchor:top" coordsize="62865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" path="m6286500,27432l,27432r,9144l6286500,36576r,-9144xem6286500,l,,,18288r6286500,l6286500,xe" fillcolor="#933634" stroked="f">
                <v:path arrowok="t"/>
                <w10:wrap type="topAndBottom" anchorx="page"/>
              </v:shape>
            </w:pict>
          </mc:Fallback>
        </mc:AlternateContent>
      </w:r>
      <w:r>
        <w:rPr>
          <w:spacing w:val="-6"/>
        </w:rPr>
        <w:t>To</w:t>
      </w:r>
      <w:r>
        <w:tab/>
      </w:r>
      <w:r>
        <w:rPr>
          <w:spacing w:val="14"/>
        </w:rPr>
        <w:t>provide</w:t>
      </w:r>
      <w:r>
        <w:tab/>
      </w:r>
      <w:r>
        <w:rPr>
          <w:spacing w:val="15"/>
        </w:rPr>
        <w:t>exceptional</w:t>
      </w:r>
      <w:r>
        <w:tab/>
      </w:r>
      <w:r>
        <w:rPr>
          <w:spacing w:val="15"/>
        </w:rPr>
        <w:t>education</w:t>
      </w:r>
      <w:r>
        <w:tab/>
      </w:r>
      <w:r>
        <w:rPr>
          <w:spacing w:val="9"/>
        </w:rPr>
        <w:t>and</w:t>
      </w:r>
      <w:r>
        <w:tab/>
      </w:r>
      <w:r>
        <w:rPr>
          <w:spacing w:val="15"/>
        </w:rPr>
        <w:t>training</w:t>
      </w:r>
      <w:r>
        <w:tab/>
      </w:r>
      <w:r>
        <w:rPr>
          <w:spacing w:val="3"/>
        </w:rPr>
        <w:t>to</w:t>
      </w:r>
      <w:r>
        <w:tab/>
      </w:r>
      <w:r>
        <w:rPr>
          <w:spacing w:val="14"/>
        </w:rPr>
        <w:t>develop</w:t>
      </w:r>
      <w:r>
        <w:tab/>
      </w:r>
      <w:r>
        <w:rPr>
          <w:spacing w:val="14"/>
        </w:rPr>
        <w:t>highly</w:t>
      </w:r>
      <w:r>
        <w:tab/>
      </w:r>
      <w:r>
        <w:rPr>
          <w:spacing w:val="13"/>
        </w:rPr>
        <w:t xml:space="preserve">skilled, </w:t>
      </w:r>
      <w:r>
        <w:rPr>
          <w:spacing w:val="17"/>
        </w:rPr>
        <w:t xml:space="preserve">knowledgeable, </w:t>
      </w:r>
      <w:r>
        <w:rPr>
          <w:spacing w:val="16"/>
        </w:rPr>
        <w:t xml:space="preserve">research oriented </w:t>
      </w:r>
      <w:r>
        <w:rPr>
          <w:spacing w:val="13"/>
        </w:rPr>
        <w:t xml:space="preserve">and </w:t>
      </w:r>
      <w:r>
        <w:rPr>
          <w:spacing w:val="17"/>
        </w:rPr>
        <w:t>compassionate</w:t>
      </w:r>
      <w:r>
        <w:rPr>
          <w:spacing w:val="40"/>
        </w:rPr>
        <w:t xml:space="preserve"> </w:t>
      </w:r>
      <w:r>
        <w:rPr>
          <w:spacing w:val="17"/>
        </w:rPr>
        <w:t>Urologists.</w:t>
      </w:r>
    </w:p>
    <w:p w14:paraId="4D42B744" w14:textId="77777777" w:rsidR="006B3278" w:rsidRDefault="006B3278">
      <w:pPr>
        <w:pStyle w:val="BodyText"/>
        <w:rPr>
          <w:sz w:val="20"/>
        </w:rPr>
      </w:pPr>
    </w:p>
    <w:p w14:paraId="137D9475" w14:textId="77777777" w:rsidR="006B3278" w:rsidRDefault="00000000">
      <w:pPr>
        <w:pStyle w:val="BodyText"/>
        <w:spacing w:before="8"/>
        <w:rPr>
          <w:sz w:val="25"/>
        </w:rPr>
      </w:pPr>
      <w:r>
        <w:rPr>
          <w:noProof/>
        </w:rPr>
        <mc:AlternateContent>
          <mc:Choice Requires="wps">
            <w:drawing>
              <wp:anchor distT="0" distB="0" distL="0" distR="0" simplePos="0" relativeHeight="487597568" behindDoc="1" locked="0" layoutInCell="1" allowOverlap="1" wp14:anchorId="70CF3E53" wp14:editId="5996E56B">
                <wp:simplePos x="0" y="0"/>
                <wp:positionH relativeFrom="page">
                  <wp:posOffset>160020</wp:posOffset>
                </wp:positionH>
                <wp:positionV relativeFrom="paragraph">
                  <wp:posOffset>202958</wp:posOffset>
                </wp:positionV>
                <wp:extent cx="6743700" cy="3683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44"/>
                              </a:moveTo>
                              <a:lnTo>
                                <a:pt x="0" y="27444"/>
                              </a:lnTo>
                              <a:lnTo>
                                <a:pt x="0" y="36576"/>
                              </a:lnTo>
                              <a:lnTo>
                                <a:pt x="6743700" y="36576"/>
                              </a:lnTo>
                              <a:lnTo>
                                <a:pt x="6743700" y="27444"/>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64572ED" id="Graphic 38" o:spid="_x0000_s1026" style="position:absolute;margin-left:12.6pt;margin-top:16pt;width:531pt;height:2.9pt;z-index:-15718912;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" path="m6743700,27444l,27444r,9132l6743700,36576r,-9132xem6743700,l,,,18288r6743700,l6743700,xe" fillcolor="#933634" stroked="f">
                <v:path arrowok="t"/>
                <w10:wrap type="topAndBottom" anchorx="page"/>
              </v:shape>
            </w:pict>
          </mc:Fallback>
        </mc:AlternateContent>
      </w:r>
    </w:p>
    <w:p w14:paraId="53B4FD6E" w14:textId="77777777" w:rsidR="006B3278" w:rsidRDefault="006B3278">
      <w:pPr>
        <w:rPr>
          <w:sz w:val="25"/>
        </w:rPr>
        <w:sectPr w:rsidR="006B3278">
          <w:pgSz w:w="11930" w:h="16860"/>
          <w:pgMar w:top="2160" w:right="460" w:bottom="280" w:left="140" w:header="680" w:footer="0" w:gutter="0"/>
          <w:cols w:space="720"/>
        </w:sectPr>
      </w:pPr>
    </w:p>
    <w:p w14:paraId="616B5640" w14:textId="77777777" w:rsidR="006B3278" w:rsidRDefault="006B3278">
      <w:pPr>
        <w:pStyle w:val="BodyText"/>
        <w:rPr>
          <w:sz w:val="20"/>
        </w:rPr>
      </w:pPr>
    </w:p>
    <w:p w14:paraId="6DD8C7AA" w14:textId="77777777" w:rsidR="006B3278" w:rsidRDefault="006B3278">
      <w:pPr>
        <w:pStyle w:val="BodyText"/>
        <w:rPr>
          <w:sz w:val="20"/>
        </w:rPr>
      </w:pPr>
    </w:p>
    <w:p w14:paraId="3070AC9C" w14:textId="77777777" w:rsidR="006B3278" w:rsidRDefault="006B3278">
      <w:pPr>
        <w:pStyle w:val="BodyText"/>
        <w:rPr>
          <w:sz w:val="20"/>
        </w:rPr>
      </w:pPr>
    </w:p>
    <w:p w14:paraId="6D9AAD38" w14:textId="77777777" w:rsidR="006B3278" w:rsidRDefault="006B3278">
      <w:pPr>
        <w:pStyle w:val="BodyText"/>
        <w:rPr>
          <w:sz w:val="20"/>
        </w:rPr>
      </w:pPr>
    </w:p>
    <w:p w14:paraId="61F4214C" w14:textId="77777777" w:rsidR="006B3278" w:rsidRDefault="006B3278">
      <w:pPr>
        <w:pStyle w:val="BodyText"/>
        <w:spacing w:before="9"/>
        <w:rPr>
          <w:sz w:val="15"/>
        </w:rPr>
      </w:pPr>
    </w:p>
    <w:p w14:paraId="6DAE466F" w14:textId="77777777" w:rsidR="006B3278" w:rsidRDefault="00000000">
      <w:pPr>
        <w:pStyle w:val="Heading6"/>
        <w:numPr>
          <w:ilvl w:val="0"/>
          <w:numId w:val="118"/>
        </w:numPr>
        <w:tabs>
          <w:tab w:val="left" w:pos="1581"/>
        </w:tabs>
        <w:ind w:left="1581" w:hanging="721"/>
        <w:jc w:val="left"/>
        <w:rPr>
          <w:color w:val="622322"/>
        </w:rPr>
      </w:pPr>
      <w:r>
        <w:rPr>
          <w:noProof/>
        </w:rPr>
        <mc:AlternateContent>
          <mc:Choice Requires="wps">
            <w:drawing>
              <wp:anchor distT="0" distB="0" distL="0" distR="0" simplePos="0" relativeHeight="487598080" behindDoc="1" locked="0" layoutInCell="1" allowOverlap="1" wp14:anchorId="0CEC3009" wp14:editId="5BFB8DE7">
                <wp:simplePos x="0" y="0"/>
                <wp:positionH relativeFrom="page">
                  <wp:posOffset>160020</wp:posOffset>
                </wp:positionH>
                <wp:positionV relativeFrom="paragraph">
                  <wp:posOffset>284895</wp:posOffset>
                </wp:positionV>
                <wp:extent cx="6743700" cy="3683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37AA37A" id="Graphic 39" o:spid="_x0000_s1026" style="position:absolute;margin-left:12.6pt;margin-top:22.45pt;width:531pt;height:2.9pt;z-index:-15718400;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" path="m6743700,27432l,27432r,9144l6743700,36576r,-9144xem6743700,l,,,18288r6743700,l6743700,xe" fillcolor="#933634" stroked="f">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5C7FBF71" wp14:editId="2BE03ACD">
                <wp:simplePos x="0" y="0"/>
                <wp:positionH relativeFrom="page">
                  <wp:posOffset>160020</wp:posOffset>
                </wp:positionH>
                <wp:positionV relativeFrom="paragraph">
                  <wp:posOffset>515019</wp:posOffset>
                </wp:positionV>
                <wp:extent cx="67437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1270"/>
                        </a:xfrm>
                        <a:custGeom>
                          <a:avLst/>
                          <a:gdLst/>
                          <a:ahLst/>
                          <a:cxnLst/>
                          <a:rect l="l" t="t" r="r" b="b"/>
                          <a:pathLst>
                            <a:path w="6743700">
                              <a:moveTo>
                                <a:pt x="0" y="0"/>
                              </a:moveTo>
                              <a:lnTo>
                                <a:pt x="674370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0AB47F24" id="Graphic 40" o:spid="_x0000_s1026" style="position:absolute;margin-left:12.6pt;margin-top:40.55pt;width:53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743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" path="m,l6743700,e" filled="f" strokecolor="#612322" strokeweight=".48pt">
                <v:stroke dashstyle="1 1"/>
                <v:path arrowok="t"/>
                <w10:wrap type="topAndBottom" anchorx="page"/>
              </v:shape>
            </w:pict>
          </mc:Fallback>
        </mc:AlternateContent>
      </w:r>
      <w:r>
        <w:rPr>
          <w:color w:val="622322"/>
          <w:spacing w:val="14"/>
        </w:rPr>
        <w:t>Rules</w:t>
      </w:r>
      <w:r>
        <w:rPr>
          <w:color w:val="622322"/>
          <w:spacing w:val="39"/>
        </w:rPr>
        <w:t xml:space="preserve"> </w:t>
      </w:r>
      <w:r>
        <w:rPr>
          <w:color w:val="622322"/>
        </w:rPr>
        <w:t>&amp;</w:t>
      </w:r>
      <w:r>
        <w:rPr>
          <w:color w:val="622322"/>
          <w:spacing w:val="40"/>
        </w:rPr>
        <w:t xml:space="preserve"> </w:t>
      </w:r>
      <w:r>
        <w:rPr>
          <w:color w:val="622322"/>
          <w:spacing w:val="15"/>
        </w:rPr>
        <w:t>Regulations</w:t>
      </w:r>
    </w:p>
    <w:p w14:paraId="51D10AC2" w14:textId="77777777" w:rsidR="006B3278" w:rsidRDefault="006B3278">
      <w:pPr>
        <w:pStyle w:val="BodyText"/>
        <w:spacing w:before="11"/>
        <w:rPr>
          <w:rFonts w:ascii="Cambria"/>
          <w:b/>
          <w:sz w:val="23"/>
        </w:rPr>
      </w:pPr>
    </w:p>
    <w:p w14:paraId="5B9686D2" w14:textId="77777777" w:rsidR="006B3278" w:rsidRDefault="00000000">
      <w:pPr>
        <w:pStyle w:val="ListParagraph"/>
        <w:numPr>
          <w:ilvl w:val="1"/>
          <w:numId w:val="118"/>
        </w:numPr>
        <w:tabs>
          <w:tab w:val="left" w:pos="1249"/>
        </w:tabs>
        <w:spacing w:before="21" w:after="38"/>
        <w:ind w:left="1249" w:hanging="389"/>
        <w:jc w:val="left"/>
        <w:rPr>
          <w:rFonts w:ascii="Cambria"/>
          <w:b/>
          <w:color w:val="00AFEF"/>
          <w:sz w:val="24"/>
        </w:rPr>
      </w:pPr>
      <w:r>
        <w:rPr>
          <w:rFonts w:ascii="Cambria"/>
          <w:b/>
          <w:color w:val="00AFEF"/>
          <w:spacing w:val="-2"/>
          <w:sz w:val="24"/>
        </w:rPr>
        <w:t>Registration/Enrolment</w:t>
      </w:r>
    </w:p>
    <w:p w14:paraId="38BF1808" w14:textId="77777777" w:rsidR="006B3278" w:rsidRDefault="00000000">
      <w:pPr>
        <w:pStyle w:val="BodyText"/>
        <w:spacing w:line="20" w:lineRule="exact"/>
        <w:ind w:left="112"/>
        <w:rPr>
          <w:rFonts w:ascii="Cambria"/>
          <w:sz w:val="2"/>
        </w:rPr>
      </w:pPr>
      <w:r>
        <w:rPr>
          <w:rFonts w:ascii="Cambria"/>
          <w:noProof/>
          <w:sz w:val="2"/>
        </w:rPr>
        <mc:AlternateContent>
          <mc:Choice Requires="wpg">
            <w:drawing>
              <wp:inline distT="0" distB="0" distL="0" distR="0" wp14:anchorId="543CA1C3" wp14:editId="3516A722">
                <wp:extent cx="6743700" cy="6350"/>
                <wp:effectExtent l="9525" t="0" r="0" b="317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6350"/>
                          <a:chOff x="0" y="0"/>
                          <a:chExt cx="6743700" cy="6350"/>
                        </a:xfrm>
                      </wpg:grpSpPr>
                      <wps:wsp>
                        <wps:cNvPr id="42" name="Graphic 42"/>
                        <wps:cNvSpPr/>
                        <wps:spPr>
                          <a:xfrm>
                            <a:off x="0" y="3047"/>
                            <a:ext cx="6743700" cy="1270"/>
                          </a:xfrm>
                          <a:custGeom>
                            <a:avLst/>
                            <a:gdLst/>
                            <a:ahLst/>
                            <a:cxnLst/>
                            <a:rect l="l" t="t" r="r" b="b"/>
                            <a:pathLst>
                              <a:path w="6743700">
                                <a:moveTo>
                                  <a:pt x="0" y="0"/>
                                </a:moveTo>
                                <a:lnTo>
                                  <a:pt x="674370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13138A18" id="Group 41" o:spid="_x0000_s1026" style="width:531pt;height:.5pt;mso-position-horizontal-relative:char;mso-position-vertical-relative:line" coordsize="67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">
                <v:shape id="Graphic 42" o:spid="_x0000_s1027" style="position:absolute;top:30;width:67437;height:13;visibility:visible;mso-wrap-style:square;v-text-anchor:top" coordsize="674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" path="m,l6743700,e" filled="f" strokecolor="#612322" strokeweight=".48pt">
                  <v:stroke dashstyle="1 1"/>
                  <v:path arrowok="t"/>
                </v:shape>
                <w10:anchorlock/>
              </v:group>
            </w:pict>
          </mc:Fallback>
        </mc:AlternateContent>
      </w:r>
    </w:p>
    <w:p w14:paraId="1609BA68" w14:textId="77777777" w:rsidR="006B3278" w:rsidRDefault="00000000">
      <w:pPr>
        <w:pStyle w:val="ListParagraph"/>
        <w:numPr>
          <w:ilvl w:val="2"/>
          <w:numId w:val="118"/>
        </w:numPr>
        <w:tabs>
          <w:tab w:val="left" w:pos="1581"/>
        </w:tabs>
        <w:spacing w:before="178" w:line="352" w:lineRule="auto"/>
        <w:ind w:right="626"/>
        <w:rPr>
          <w:sz w:val="24"/>
        </w:rPr>
      </w:pPr>
      <w:r>
        <w:rPr>
          <w:sz w:val="24"/>
        </w:rPr>
        <w:t>As</w:t>
      </w:r>
      <w:r>
        <w:rPr>
          <w:spacing w:val="-1"/>
          <w:sz w:val="24"/>
        </w:rPr>
        <w:t xml:space="preserve"> </w:t>
      </w:r>
      <w:r>
        <w:rPr>
          <w:sz w:val="24"/>
        </w:rPr>
        <w:t>per</w:t>
      </w:r>
      <w:r>
        <w:rPr>
          <w:spacing w:val="-1"/>
          <w:sz w:val="24"/>
        </w:rPr>
        <w:t xml:space="preserve"> </w:t>
      </w:r>
      <w:r>
        <w:rPr>
          <w:sz w:val="24"/>
        </w:rPr>
        <w:t>policy</w:t>
      </w:r>
      <w:r>
        <w:rPr>
          <w:spacing w:val="-5"/>
          <w:sz w:val="24"/>
        </w:rPr>
        <w:t xml:space="preserve"> </w:t>
      </w:r>
      <w:r>
        <w:rPr>
          <w:sz w:val="24"/>
        </w:rPr>
        <w:t>of</w:t>
      </w:r>
      <w:r>
        <w:rPr>
          <w:spacing w:val="-1"/>
          <w:sz w:val="24"/>
        </w:rPr>
        <w:t xml:space="preserve"> </w:t>
      </w:r>
      <w:r>
        <w:rPr>
          <w:sz w:val="24"/>
        </w:rPr>
        <w:t>Pakistan Medical &amp;</w:t>
      </w:r>
      <w:r>
        <w:rPr>
          <w:spacing w:val="-2"/>
          <w:sz w:val="24"/>
        </w:rPr>
        <w:t xml:space="preserve"> </w:t>
      </w:r>
      <w:r>
        <w:rPr>
          <w:sz w:val="24"/>
        </w:rPr>
        <w:t>Dental Council, the</w:t>
      </w:r>
      <w:r>
        <w:rPr>
          <w:spacing w:val="-1"/>
          <w:sz w:val="24"/>
        </w:rPr>
        <w:t xml:space="preserve"> </w:t>
      </w:r>
      <w:r>
        <w:rPr>
          <w:sz w:val="24"/>
        </w:rPr>
        <w:t>number</w:t>
      </w:r>
      <w:r>
        <w:rPr>
          <w:spacing w:val="-2"/>
          <w:sz w:val="24"/>
        </w:rPr>
        <w:t xml:space="preserve"> </w:t>
      </w:r>
      <w:r>
        <w:rPr>
          <w:sz w:val="24"/>
        </w:rPr>
        <w:t>of PG</w:t>
      </w:r>
      <w:r>
        <w:rPr>
          <w:spacing w:val="-1"/>
          <w:sz w:val="24"/>
        </w:rPr>
        <w:t xml:space="preserve"> </w:t>
      </w:r>
      <w:r>
        <w:rPr>
          <w:sz w:val="24"/>
        </w:rPr>
        <w:t>Trainees/ Students per supervisor shall be maximum 04 per annum for all PG programs.</w:t>
      </w:r>
    </w:p>
    <w:p w14:paraId="0E40F6E9" w14:textId="77777777" w:rsidR="006B3278" w:rsidRDefault="00000000">
      <w:pPr>
        <w:pStyle w:val="ListParagraph"/>
        <w:numPr>
          <w:ilvl w:val="2"/>
          <w:numId w:val="118"/>
        </w:numPr>
        <w:tabs>
          <w:tab w:val="left" w:pos="1581"/>
        </w:tabs>
        <w:spacing w:before="7"/>
        <w:rPr>
          <w:sz w:val="24"/>
        </w:rPr>
      </w:pPr>
      <w:r>
        <w:rPr>
          <w:sz w:val="24"/>
        </w:rPr>
        <w:t>The</w:t>
      </w:r>
      <w:r>
        <w:rPr>
          <w:spacing w:val="-5"/>
          <w:sz w:val="24"/>
        </w:rPr>
        <w:t xml:space="preserve"> </w:t>
      </w:r>
      <w:r>
        <w:rPr>
          <w:sz w:val="24"/>
        </w:rPr>
        <w:t>beds</w:t>
      </w:r>
      <w:r>
        <w:rPr>
          <w:spacing w:val="-1"/>
          <w:sz w:val="24"/>
        </w:rPr>
        <w:t xml:space="preserve"> </w:t>
      </w:r>
      <w:r>
        <w:rPr>
          <w:sz w:val="24"/>
        </w:rPr>
        <w:t>to trainee</w:t>
      </w:r>
      <w:r>
        <w:rPr>
          <w:spacing w:val="-2"/>
          <w:sz w:val="24"/>
        </w:rPr>
        <w:t xml:space="preserve"> </w:t>
      </w:r>
      <w:r>
        <w:rPr>
          <w:sz w:val="24"/>
        </w:rPr>
        <w:t>ratio</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approved teaching</w:t>
      </w:r>
      <w:r>
        <w:rPr>
          <w:spacing w:val="-2"/>
          <w:sz w:val="24"/>
        </w:rPr>
        <w:t xml:space="preserve"> </w:t>
      </w:r>
      <w:r>
        <w:rPr>
          <w:sz w:val="24"/>
        </w:rPr>
        <w:t>site</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at least</w:t>
      </w:r>
      <w:r>
        <w:rPr>
          <w:spacing w:val="-1"/>
          <w:sz w:val="24"/>
        </w:rPr>
        <w:t xml:space="preserve"> </w:t>
      </w:r>
      <w:r>
        <w:rPr>
          <w:sz w:val="24"/>
        </w:rPr>
        <w:t>5 beds</w:t>
      </w:r>
      <w:r>
        <w:rPr>
          <w:spacing w:val="-1"/>
          <w:sz w:val="24"/>
        </w:rPr>
        <w:t xml:space="preserve"> </w:t>
      </w:r>
      <w:r>
        <w:rPr>
          <w:sz w:val="24"/>
        </w:rPr>
        <w:t>per</w:t>
      </w:r>
      <w:r>
        <w:rPr>
          <w:spacing w:val="-2"/>
          <w:sz w:val="24"/>
        </w:rPr>
        <w:t xml:space="preserve"> trainee.</w:t>
      </w:r>
    </w:p>
    <w:p w14:paraId="6D4CF4ED" w14:textId="77777777" w:rsidR="006B3278" w:rsidRDefault="00000000">
      <w:pPr>
        <w:pStyle w:val="ListParagraph"/>
        <w:numPr>
          <w:ilvl w:val="2"/>
          <w:numId w:val="118"/>
        </w:numPr>
        <w:tabs>
          <w:tab w:val="left" w:pos="1581"/>
        </w:tabs>
        <w:spacing w:before="138"/>
        <w:rPr>
          <w:sz w:val="24"/>
        </w:rPr>
      </w:pPr>
      <w:r>
        <w:rPr>
          <w:sz w:val="24"/>
        </w:rPr>
        <w:t>The</w:t>
      </w:r>
      <w:r>
        <w:rPr>
          <w:spacing w:val="-4"/>
          <w:sz w:val="24"/>
        </w:rPr>
        <w:t xml:space="preserve"> </w:t>
      </w:r>
      <w:r>
        <w:rPr>
          <w:sz w:val="24"/>
        </w:rPr>
        <w:t>University</w:t>
      </w:r>
      <w:r>
        <w:rPr>
          <w:spacing w:val="-5"/>
          <w:sz w:val="24"/>
        </w:rPr>
        <w:t xml:space="preserve"> </w:t>
      </w:r>
      <w:r>
        <w:rPr>
          <w:sz w:val="24"/>
        </w:rPr>
        <w:t>will</w:t>
      </w:r>
      <w:r>
        <w:rPr>
          <w:spacing w:val="1"/>
          <w:sz w:val="24"/>
        </w:rPr>
        <w:t xml:space="preserve"> </w:t>
      </w:r>
      <w:r>
        <w:rPr>
          <w:sz w:val="24"/>
        </w:rPr>
        <w:t>approve</w:t>
      </w:r>
      <w:r>
        <w:rPr>
          <w:spacing w:val="-1"/>
          <w:sz w:val="24"/>
        </w:rPr>
        <w:t xml:space="preserve"> </w:t>
      </w:r>
      <w:r>
        <w:rPr>
          <w:sz w:val="24"/>
        </w:rPr>
        <w:t>supervisors</w:t>
      </w:r>
      <w:r>
        <w:rPr>
          <w:spacing w:val="1"/>
          <w:sz w:val="24"/>
        </w:rPr>
        <w:t xml:space="preserve"> </w:t>
      </w:r>
      <w:r>
        <w:rPr>
          <w:sz w:val="24"/>
        </w:rPr>
        <w:t>for MS</w:t>
      </w:r>
      <w:r>
        <w:rPr>
          <w:spacing w:val="1"/>
          <w:sz w:val="24"/>
        </w:rPr>
        <w:t xml:space="preserve"> </w:t>
      </w:r>
      <w:r>
        <w:rPr>
          <w:spacing w:val="-2"/>
          <w:sz w:val="24"/>
        </w:rPr>
        <w:t>courses.</w:t>
      </w:r>
    </w:p>
    <w:p w14:paraId="3C5D0F59" w14:textId="77777777" w:rsidR="006B3278" w:rsidRDefault="00000000">
      <w:pPr>
        <w:pStyle w:val="ListParagraph"/>
        <w:numPr>
          <w:ilvl w:val="2"/>
          <w:numId w:val="118"/>
        </w:numPr>
        <w:tabs>
          <w:tab w:val="left" w:pos="1581"/>
        </w:tabs>
        <w:spacing w:before="138" w:line="350" w:lineRule="auto"/>
        <w:ind w:right="620"/>
        <w:rPr>
          <w:sz w:val="24"/>
        </w:rPr>
      </w:pPr>
      <w:r>
        <w:rPr>
          <w:sz w:val="24"/>
        </w:rPr>
        <w:t>Candidates selected for the courses: after their enrollment at the relevant institutions shall be</w:t>
      </w:r>
      <w:r>
        <w:rPr>
          <w:spacing w:val="40"/>
          <w:sz w:val="24"/>
        </w:rPr>
        <w:t xml:space="preserve"> </w:t>
      </w:r>
      <w:r>
        <w:rPr>
          <w:sz w:val="24"/>
        </w:rPr>
        <w:t>registered with RMU as per prescribed Registration Regulations.</w:t>
      </w:r>
    </w:p>
    <w:p w14:paraId="5922AEDC" w14:textId="77777777" w:rsidR="006B3278" w:rsidRDefault="006B3278">
      <w:pPr>
        <w:pStyle w:val="BodyText"/>
        <w:spacing w:before="6"/>
        <w:rPr>
          <w:sz w:val="36"/>
        </w:rPr>
      </w:pPr>
    </w:p>
    <w:p w14:paraId="229B0C7C" w14:textId="77777777" w:rsidR="006B3278" w:rsidRDefault="00000000">
      <w:pPr>
        <w:pStyle w:val="ListParagraph"/>
        <w:numPr>
          <w:ilvl w:val="1"/>
          <w:numId w:val="118"/>
        </w:numPr>
        <w:tabs>
          <w:tab w:val="left" w:pos="1441"/>
        </w:tabs>
        <w:ind w:left="1441" w:hanging="499"/>
        <w:jc w:val="left"/>
        <w:rPr>
          <w:b/>
          <w:color w:val="00AFEF"/>
          <w:sz w:val="28"/>
        </w:rPr>
      </w:pPr>
      <w:r>
        <w:rPr>
          <w:noProof/>
        </w:rPr>
        <mc:AlternateContent>
          <mc:Choice Requires="wps">
            <w:drawing>
              <wp:anchor distT="0" distB="0" distL="0" distR="0" simplePos="0" relativeHeight="487599616" behindDoc="1" locked="0" layoutInCell="1" allowOverlap="1" wp14:anchorId="41168F67" wp14:editId="19884A45">
                <wp:simplePos x="0" y="0"/>
                <wp:positionH relativeFrom="page">
                  <wp:posOffset>160020</wp:posOffset>
                </wp:positionH>
                <wp:positionV relativeFrom="paragraph">
                  <wp:posOffset>217808</wp:posOffset>
                </wp:positionV>
                <wp:extent cx="6743700" cy="3683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6830"/>
                        </a:xfrm>
                        <a:custGeom>
                          <a:avLst/>
                          <a:gdLst/>
                          <a:ahLst/>
                          <a:cxnLst/>
                          <a:rect l="l" t="t" r="r" b="b"/>
                          <a:pathLst>
                            <a:path w="6743700" h="36830">
                              <a:moveTo>
                                <a:pt x="6743700" y="27432"/>
                              </a:moveTo>
                              <a:lnTo>
                                <a:pt x="0" y="27432"/>
                              </a:lnTo>
                              <a:lnTo>
                                <a:pt x="0" y="36576"/>
                              </a:lnTo>
                              <a:lnTo>
                                <a:pt x="6743700" y="36576"/>
                              </a:lnTo>
                              <a:lnTo>
                                <a:pt x="6743700" y="27432"/>
                              </a:lnTo>
                              <a:close/>
                            </a:path>
                            <a:path w="6743700" h="36830">
                              <a:moveTo>
                                <a:pt x="6743700" y="0"/>
                              </a:moveTo>
                              <a:lnTo>
                                <a:pt x="0" y="0"/>
                              </a:lnTo>
                              <a:lnTo>
                                <a:pt x="0" y="18288"/>
                              </a:lnTo>
                              <a:lnTo>
                                <a:pt x="6743700" y="18288"/>
                              </a:lnTo>
                              <a:lnTo>
                                <a:pt x="674370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07DDFE1D" id="Graphic 43" o:spid="_x0000_s1026" style="position:absolute;margin-left:12.6pt;margin-top:17.15pt;width:531pt;height:2.9pt;z-index:-15716864;visibility:visible;mso-wrap-style:square;mso-wrap-distance-left:0;mso-wrap-distance-top:0;mso-wrap-distance-right:0;mso-wrap-distance-bottom:0;mso-position-horizontal:absolute;mso-position-horizontal-relative:page;mso-position-vertical:absolute;mso-position-vertical-relative:text;v-text-anchor:top" coordsize="674370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" path="m6743700,27432l,27432r,9144l6743700,36576r,-9144xem6743700,l,,,18288r6743700,l6743700,xe" fillcolor="#933634" stroked="f">
                <v:path arrowok="t"/>
                <w10:wrap type="topAndBottom" anchorx="page"/>
              </v:shape>
            </w:pict>
          </mc:Fallback>
        </mc:AlternateContent>
      </w:r>
      <w:r>
        <w:rPr>
          <w:b/>
          <w:color w:val="00AFEF"/>
          <w:spacing w:val="17"/>
          <w:sz w:val="24"/>
        </w:rPr>
        <w:t>Admission</w:t>
      </w:r>
      <w:r>
        <w:rPr>
          <w:b/>
          <w:color w:val="00AFEF"/>
          <w:spacing w:val="39"/>
          <w:sz w:val="24"/>
        </w:rPr>
        <w:t xml:space="preserve"> </w:t>
      </w:r>
      <w:r>
        <w:rPr>
          <w:b/>
          <w:color w:val="00AFEF"/>
          <w:spacing w:val="15"/>
          <w:sz w:val="24"/>
        </w:rPr>
        <w:t>Criteria</w:t>
      </w:r>
    </w:p>
    <w:p w14:paraId="313AAD5E" w14:textId="77777777" w:rsidR="006B3278" w:rsidRDefault="006B3278">
      <w:pPr>
        <w:pStyle w:val="BodyText"/>
        <w:rPr>
          <w:b/>
          <w:sz w:val="9"/>
        </w:rPr>
      </w:pPr>
    </w:p>
    <w:p w14:paraId="3319AB18" w14:textId="77777777" w:rsidR="006B3278" w:rsidRDefault="00000000">
      <w:pPr>
        <w:pStyle w:val="BodyText"/>
        <w:spacing w:before="90"/>
        <w:ind w:left="860"/>
        <w:jc w:val="both"/>
      </w:pPr>
      <w:r>
        <w:t>For</w:t>
      </w:r>
      <w:r>
        <w:rPr>
          <w:spacing w:val="-4"/>
        </w:rPr>
        <w:t xml:space="preserve"> </w:t>
      </w:r>
      <w:r>
        <w:t>admission in MS</w:t>
      </w:r>
      <w:r>
        <w:rPr>
          <w:spacing w:val="1"/>
        </w:rPr>
        <w:t xml:space="preserve"> </w:t>
      </w:r>
      <w:r>
        <w:t>Urology</w:t>
      </w:r>
      <w:r>
        <w:rPr>
          <w:spacing w:val="-4"/>
        </w:rPr>
        <w:t xml:space="preserve"> </w:t>
      </w:r>
      <w:r>
        <w:t>course, the</w:t>
      </w:r>
      <w:r>
        <w:rPr>
          <w:spacing w:val="-1"/>
        </w:rPr>
        <w:t xml:space="preserve"> </w:t>
      </w:r>
      <w:r>
        <w:t>candidate</w:t>
      </w:r>
      <w:r>
        <w:rPr>
          <w:spacing w:val="-1"/>
        </w:rPr>
        <w:t xml:space="preserve"> </w:t>
      </w:r>
      <w:r>
        <w:t xml:space="preserve">shall </w:t>
      </w:r>
      <w:r>
        <w:rPr>
          <w:spacing w:val="-2"/>
        </w:rPr>
        <w:t>have:</w:t>
      </w:r>
    </w:p>
    <w:p w14:paraId="7AC5772E" w14:textId="77777777" w:rsidR="006B3278" w:rsidRDefault="00000000">
      <w:pPr>
        <w:pStyle w:val="ListParagraph"/>
        <w:numPr>
          <w:ilvl w:val="2"/>
          <w:numId w:val="118"/>
        </w:numPr>
        <w:tabs>
          <w:tab w:val="left" w:pos="1492"/>
        </w:tabs>
        <w:spacing w:before="139"/>
        <w:ind w:left="1492"/>
        <w:rPr>
          <w:sz w:val="24"/>
        </w:rPr>
      </w:pPr>
      <w:r>
        <w:rPr>
          <w:sz w:val="24"/>
        </w:rPr>
        <w:t>MBBS</w:t>
      </w:r>
      <w:r>
        <w:rPr>
          <w:spacing w:val="-4"/>
          <w:sz w:val="24"/>
        </w:rPr>
        <w:t xml:space="preserve"> </w:t>
      </w:r>
      <w:r>
        <w:rPr>
          <w:spacing w:val="-2"/>
          <w:sz w:val="24"/>
        </w:rPr>
        <w:t>degree</w:t>
      </w:r>
    </w:p>
    <w:p w14:paraId="047A1A26" w14:textId="77777777" w:rsidR="006B3278" w:rsidRDefault="00000000">
      <w:pPr>
        <w:pStyle w:val="ListParagraph"/>
        <w:numPr>
          <w:ilvl w:val="2"/>
          <w:numId w:val="118"/>
        </w:numPr>
        <w:tabs>
          <w:tab w:val="left" w:pos="1492"/>
        </w:tabs>
        <w:spacing w:before="138"/>
        <w:ind w:left="1492"/>
        <w:rPr>
          <w:sz w:val="24"/>
        </w:rPr>
      </w:pPr>
      <w:r>
        <w:rPr>
          <w:sz w:val="24"/>
        </w:rPr>
        <w:t>Completed</w:t>
      </w:r>
      <w:r>
        <w:rPr>
          <w:spacing w:val="-1"/>
          <w:sz w:val="24"/>
        </w:rPr>
        <w:t xml:space="preserve"> </w:t>
      </w:r>
      <w:r>
        <w:rPr>
          <w:sz w:val="24"/>
        </w:rPr>
        <w:t>one-year</w:t>
      </w:r>
      <w:r>
        <w:rPr>
          <w:spacing w:val="-2"/>
          <w:sz w:val="24"/>
        </w:rPr>
        <w:t xml:space="preserve"> </w:t>
      </w:r>
      <w:r>
        <w:rPr>
          <w:sz w:val="24"/>
        </w:rPr>
        <w:t>House</w:t>
      </w:r>
      <w:r>
        <w:rPr>
          <w:spacing w:val="-1"/>
          <w:sz w:val="24"/>
        </w:rPr>
        <w:t xml:space="preserve"> </w:t>
      </w:r>
      <w:r>
        <w:rPr>
          <w:spacing w:val="-5"/>
          <w:sz w:val="24"/>
        </w:rPr>
        <w:t>Job</w:t>
      </w:r>
    </w:p>
    <w:p w14:paraId="5B49CFC9" w14:textId="77777777" w:rsidR="006B3278" w:rsidRDefault="00000000">
      <w:pPr>
        <w:pStyle w:val="ListParagraph"/>
        <w:numPr>
          <w:ilvl w:val="2"/>
          <w:numId w:val="118"/>
        </w:numPr>
        <w:tabs>
          <w:tab w:val="left" w:pos="1492"/>
        </w:tabs>
        <w:spacing w:before="135"/>
        <w:ind w:left="1492"/>
        <w:rPr>
          <w:sz w:val="24"/>
        </w:rPr>
      </w:pPr>
      <w:r>
        <w:rPr>
          <w:sz w:val="24"/>
        </w:rPr>
        <w:t>Registration</w:t>
      </w:r>
      <w:r>
        <w:rPr>
          <w:spacing w:val="-3"/>
          <w:sz w:val="24"/>
        </w:rPr>
        <w:t xml:space="preserve"> </w:t>
      </w:r>
      <w:r>
        <w:rPr>
          <w:sz w:val="24"/>
        </w:rPr>
        <w:t>with</w:t>
      </w:r>
      <w:r>
        <w:rPr>
          <w:spacing w:val="-3"/>
          <w:sz w:val="24"/>
        </w:rPr>
        <w:t xml:space="preserve"> </w:t>
      </w:r>
      <w:r>
        <w:rPr>
          <w:spacing w:val="-4"/>
          <w:sz w:val="24"/>
        </w:rPr>
        <w:t>PMDC</w:t>
      </w:r>
    </w:p>
    <w:p w14:paraId="39B543C3" w14:textId="77777777" w:rsidR="006B3278" w:rsidRDefault="00000000">
      <w:pPr>
        <w:pStyle w:val="ListParagraph"/>
        <w:numPr>
          <w:ilvl w:val="2"/>
          <w:numId w:val="118"/>
        </w:numPr>
        <w:tabs>
          <w:tab w:val="left" w:pos="1492"/>
        </w:tabs>
        <w:spacing w:before="138"/>
        <w:ind w:left="1492"/>
        <w:rPr>
          <w:sz w:val="24"/>
        </w:rPr>
      </w:pPr>
      <w:r>
        <w:rPr>
          <w:sz w:val="24"/>
        </w:rPr>
        <w:t>Passed</w:t>
      </w:r>
      <w:r>
        <w:rPr>
          <w:spacing w:val="-2"/>
          <w:sz w:val="24"/>
        </w:rPr>
        <w:t xml:space="preserve"> </w:t>
      </w:r>
      <w:r>
        <w:rPr>
          <w:sz w:val="24"/>
        </w:rPr>
        <w:t>Entry</w:t>
      </w:r>
      <w:r>
        <w:rPr>
          <w:spacing w:val="-3"/>
          <w:sz w:val="24"/>
        </w:rPr>
        <w:t xml:space="preserve"> </w:t>
      </w:r>
      <w:r>
        <w:rPr>
          <w:sz w:val="24"/>
        </w:rPr>
        <w:t>Test conducted by</w:t>
      </w:r>
      <w:r>
        <w:rPr>
          <w:spacing w:val="-5"/>
          <w:sz w:val="24"/>
        </w:rPr>
        <w:t xml:space="preserve"> </w:t>
      </w:r>
      <w:r>
        <w:rPr>
          <w:sz w:val="24"/>
        </w:rPr>
        <w:t>the University</w:t>
      </w:r>
      <w:r>
        <w:rPr>
          <w:spacing w:val="-3"/>
          <w:sz w:val="24"/>
        </w:rPr>
        <w:t xml:space="preserve"> </w:t>
      </w:r>
      <w:r>
        <w:rPr>
          <w:sz w:val="24"/>
        </w:rPr>
        <w:t>&amp; aptitude interview</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Institute</w:t>
      </w:r>
      <w:r>
        <w:rPr>
          <w:spacing w:val="-1"/>
          <w:sz w:val="24"/>
        </w:rPr>
        <w:t xml:space="preserve"> </w:t>
      </w:r>
      <w:r>
        <w:rPr>
          <w:spacing w:val="-2"/>
          <w:sz w:val="24"/>
        </w:rPr>
        <w:t>concerned</w:t>
      </w:r>
    </w:p>
    <w:p w14:paraId="79F55F56" w14:textId="77777777" w:rsidR="006B3278" w:rsidRDefault="00000000">
      <w:pPr>
        <w:pStyle w:val="ListParagraph"/>
        <w:numPr>
          <w:ilvl w:val="2"/>
          <w:numId w:val="118"/>
        </w:numPr>
        <w:tabs>
          <w:tab w:val="left" w:pos="1492"/>
        </w:tabs>
        <w:spacing w:before="138" w:line="357" w:lineRule="auto"/>
        <w:ind w:left="1492" w:right="615"/>
        <w:jc w:val="both"/>
        <w:rPr>
          <w:sz w:val="24"/>
        </w:rPr>
      </w:pPr>
      <w:r>
        <w:rPr>
          <w:sz w:val="24"/>
        </w:rPr>
        <w:t>Having up to the mark credentials as per RMU rules (no. of attempts in each professional, any gold medals or distinctions, relevant work experience, Rural/ Army services, research experience in a recognized institution, any research article published in a National or International Journal) may also be considered on case to case basis.</w:t>
      </w:r>
    </w:p>
    <w:p w14:paraId="55575BBB" w14:textId="77777777" w:rsidR="006B3278" w:rsidRDefault="006B3278">
      <w:pPr>
        <w:pStyle w:val="BodyText"/>
        <w:spacing w:before="1"/>
        <w:rPr>
          <w:sz w:val="36"/>
        </w:rPr>
      </w:pPr>
    </w:p>
    <w:p w14:paraId="1366E795" w14:textId="77777777" w:rsidR="006B3278" w:rsidRDefault="00000000">
      <w:pPr>
        <w:pStyle w:val="BodyText"/>
        <w:spacing w:line="360" w:lineRule="auto"/>
        <w:ind w:left="860" w:right="615"/>
        <w:jc w:val="both"/>
      </w:pPr>
      <w:r>
        <w:rPr>
          <w:b/>
        </w:rPr>
        <w:t>Exemptions</w:t>
      </w:r>
      <w:r>
        <w:t>: A candidate holding FCPS/FRCS/Diplomat/equivalent qualification in Urology</w:t>
      </w:r>
      <w:r>
        <w:rPr>
          <w:spacing w:val="-1"/>
        </w:rPr>
        <w:t xml:space="preserve"> </w:t>
      </w:r>
      <w:r>
        <w:t>shall be exempted from Part-I Examination and shall be directly admitted to Part-II Examinations, subject to fulfillment of requirements for the examination.</w:t>
      </w:r>
    </w:p>
    <w:p w14:paraId="6DCF0004" w14:textId="77777777" w:rsidR="006B3278" w:rsidRDefault="006B3278">
      <w:pPr>
        <w:pStyle w:val="BodyText"/>
        <w:rPr>
          <w:sz w:val="26"/>
        </w:rPr>
      </w:pPr>
    </w:p>
    <w:p w14:paraId="39407ED5" w14:textId="77777777" w:rsidR="006B3278" w:rsidRDefault="006B3278">
      <w:pPr>
        <w:pStyle w:val="BodyText"/>
        <w:rPr>
          <w:sz w:val="26"/>
        </w:rPr>
      </w:pPr>
    </w:p>
    <w:p w14:paraId="7A4E8213" w14:textId="77777777" w:rsidR="006B3278" w:rsidRDefault="006B3278">
      <w:pPr>
        <w:pStyle w:val="BodyText"/>
        <w:rPr>
          <w:sz w:val="26"/>
        </w:rPr>
      </w:pPr>
    </w:p>
    <w:p w14:paraId="30E104CB" w14:textId="77777777" w:rsidR="006B3278" w:rsidRDefault="006B3278">
      <w:pPr>
        <w:pStyle w:val="BodyText"/>
        <w:rPr>
          <w:sz w:val="26"/>
        </w:rPr>
      </w:pPr>
    </w:p>
    <w:p w14:paraId="4381BD2F" w14:textId="77777777" w:rsidR="006B3278" w:rsidRDefault="00000000">
      <w:pPr>
        <w:pStyle w:val="Heading6"/>
        <w:numPr>
          <w:ilvl w:val="0"/>
          <w:numId w:val="117"/>
        </w:numPr>
        <w:tabs>
          <w:tab w:val="left" w:pos="482"/>
        </w:tabs>
        <w:spacing w:before="197"/>
        <w:ind w:left="482" w:hanging="342"/>
        <w:jc w:val="left"/>
        <w:rPr>
          <w:color w:val="974705"/>
        </w:rPr>
      </w:pPr>
      <w:r>
        <w:rPr>
          <w:color w:val="974705"/>
        </w:rPr>
        <w:t>General</w:t>
      </w:r>
      <w:r>
        <w:rPr>
          <w:color w:val="974705"/>
          <w:spacing w:val="-3"/>
        </w:rPr>
        <w:t xml:space="preserve"> </w:t>
      </w:r>
      <w:r>
        <w:rPr>
          <w:color w:val="974705"/>
        </w:rPr>
        <w:t>Framework</w:t>
      </w:r>
      <w:r>
        <w:rPr>
          <w:color w:val="974705"/>
          <w:spacing w:val="-5"/>
        </w:rPr>
        <w:t xml:space="preserve"> </w:t>
      </w:r>
      <w:r>
        <w:rPr>
          <w:color w:val="974705"/>
        </w:rPr>
        <w:t>of</w:t>
      </w:r>
      <w:r>
        <w:rPr>
          <w:color w:val="974705"/>
          <w:spacing w:val="-7"/>
        </w:rPr>
        <w:t xml:space="preserve"> </w:t>
      </w:r>
      <w:r>
        <w:rPr>
          <w:color w:val="974705"/>
        </w:rPr>
        <w:t>MS</w:t>
      </w:r>
      <w:r>
        <w:rPr>
          <w:color w:val="974705"/>
          <w:spacing w:val="-2"/>
        </w:rPr>
        <w:t xml:space="preserve"> Urology</w:t>
      </w:r>
    </w:p>
    <w:p w14:paraId="63437AF4" w14:textId="77777777" w:rsidR="006B3278" w:rsidRDefault="006B3278">
      <w:pPr>
        <w:sectPr w:rsidR="006B3278">
          <w:pgSz w:w="11930" w:h="16860"/>
          <w:pgMar w:top="2160" w:right="460" w:bottom="280" w:left="140" w:header="680" w:footer="0" w:gutter="0"/>
          <w:cols w:space="720"/>
        </w:sectPr>
      </w:pPr>
    </w:p>
    <w:p w14:paraId="2ED0DC67" w14:textId="77777777" w:rsidR="006B3278" w:rsidRDefault="006B3278">
      <w:pPr>
        <w:pStyle w:val="BodyText"/>
        <w:spacing w:before="8"/>
        <w:rPr>
          <w:rFonts w:ascii="Cambria"/>
          <w:b/>
          <w:sz w:val="13"/>
        </w:rPr>
      </w:pPr>
    </w:p>
    <w:p w14:paraId="1DA41544" w14:textId="77777777" w:rsidR="006B3278" w:rsidRDefault="00000000">
      <w:pPr>
        <w:pStyle w:val="BodyText"/>
        <w:spacing w:before="90" w:line="360" w:lineRule="auto"/>
        <w:ind w:left="140" w:firstLine="720"/>
      </w:pPr>
      <w:r>
        <w:t>MS Urology will be a 5-year program. Those candidates who will complete their training and other</w:t>
      </w:r>
      <w:r>
        <w:rPr>
          <w:spacing w:val="80"/>
        </w:rPr>
        <w:t xml:space="preserve"> </w:t>
      </w:r>
      <w:r>
        <w:t>requirements will be awarded an MS (Urology) degree by the Rawalpindi Medical University.</w:t>
      </w:r>
    </w:p>
    <w:p w14:paraId="3AD08DDF" w14:textId="77777777" w:rsidR="006B3278" w:rsidRDefault="00000000">
      <w:pPr>
        <w:spacing w:before="208"/>
        <w:ind w:left="140"/>
        <w:rPr>
          <w:rFonts w:ascii="Cambria"/>
          <w:b/>
          <w:sz w:val="24"/>
        </w:rPr>
      </w:pPr>
      <w:r>
        <w:rPr>
          <w:rFonts w:ascii="Cambria"/>
          <w:b/>
          <w:color w:val="00AFEF"/>
          <w:sz w:val="24"/>
        </w:rPr>
        <w:t>Table</w:t>
      </w:r>
      <w:r>
        <w:rPr>
          <w:rFonts w:ascii="Cambria"/>
          <w:b/>
          <w:color w:val="00AFEF"/>
          <w:spacing w:val="-3"/>
          <w:sz w:val="24"/>
        </w:rPr>
        <w:t xml:space="preserve"> </w:t>
      </w:r>
      <w:r>
        <w:rPr>
          <w:rFonts w:ascii="Cambria"/>
          <w:b/>
          <w:color w:val="00AFEF"/>
          <w:sz w:val="24"/>
        </w:rPr>
        <w:t>1:</w:t>
      </w:r>
      <w:r>
        <w:rPr>
          <w:rFonts w:ascii="Cambria"/>
          <w:b/>
          <w:color w:val="00AFEF"/>
          <w:spacing w:val="-3"/>
          <w:sz w:val="24"/>
        </w:rPr>
        <w:t xml:space="preserve"> </w:t>
      </w:r>
      <w:r>
        <w:rPr>
          <w:rFonts w:ascii="Cambria"/>
          <w:b/>
          <w:color w:val="00AFEF"/>
          <w:sz w:val="24"/>
        </w:rPr>
        <w:t>Training</w:t>
      </w:r>
      <w:r>
        <w:rPr>
          <w:rFonts w:ascii="Cambria"/>
          <w:b/>
          <w:color w:val="00AFEF"/>
          <w:spacing w:val="-3"/>
          <w:sz w:val="24"/>
        </w:rPr>
        <w:t xml:space="preserve"> </w:t>
      </w:r>
      <w:r>
        <w:rPr>
          <w:rFonts w:ascii="Cambria"/>
          <w:b/>
          <w:color w:val="00AFEF"/>
          <w:sz w:val="24"/>
        </w:rPr>
        <w:t>Pathway</w:t>
      </w:r>
      <w:r>
        <w:rPr>
          <w:rFonts w:ascii="Cambria"/>
          <w:b/>
          <w:color w:val="00AFEF"/>
          <w:spacing w:val="-2"/>
          <w:sz w:val="24"/>
        </w:rPr>
        <w:t xml:space="preserve"> </w:t>
      </w:r>
      <w:r>
        <w:rPr>
          <w:rFonts w:ascii="Cambria"/>
          <w:b/>
          <w:color w:val="00AFEF"/>
          <w:sz w:val="24"/>
        </w:rPr>
        <w:t>MS</w:t>
      </w:r>
      <w:r>
        <w:rPr>
          <w:rFonts w:ascii="Cambria"/>
          <w:b/>
          <w:color w:val="00AFEF"/>
          <w:spacing w:val="-1"/>
          <w:sz w:val="24"/>
        </w:rPr>
        <w:t xml:space="preserve"> </w:t>
      </w:r>
      <w:r>
        <w:rPr>
          <w:rFonts w:ascii="Cambria"/>
          <w:b/>
          <w:color w:val="00AFEF"/>
          <w:spacing w:val="-2"/>
          <w:sz w:val="24"/>
        </w:rPr>
        <w:t>Urology</w:t>
      </w:r>
    </w:p>
    <w:p w14:paraId="6DDF7861" w14:textId="77777777" w:rsidR="006B3278" w:rsidRDefault="00000000">
      <w:pPr>
        <w:pStyle w:val="Heading5"/>
        <w:numPr>
          <w:ilvl w:val="1"/>
          <w:numId w:val="117"/>
        </w:numPr>
        <w:tabs>
          <w:tab w:val="left" w:pos="923"/>
        </w:tabs>
        <w:spacing w:before="211"/>
        <w:ind w:left="923" w:hanging="598"/>
        <w:jc w:val="left"/>
        <w:rPr>
          <w:color w:val="155F82"/>
        </w:rPr>
      </w:pPr>
      <w:r>
        <w:rPr>
          <w:color w:val="155F82"/>
          <w:w w:val="105"/>
        </w:rPr>
        <w:t>FRAMEWORK</w:t>
      </w:r>
      <w:r>
        <w:rPr>
          <w:color w:val="155F82"/>
          <w:spacing w:val="-8"/>
          <w:w w:val="105"/>
        </w:rPr>
        <w:t xml:space="preserve"> </w:t>
      </w:r>
      <w:r>
        <w:rPr>
          <w:color w:val="155F82"/>
          <w:w w:val="105"/>
        </w:rPr>
        <w:t>OF</w:t>
      </w:r>
      <w:r>
        <w:rPr>
          <w:color w:val="155F82"/>
          <w:spacing w:val="-9"/>
          <w:w w:val="105"/>
        </w:rPr>
        <w:t xml:space="preserve"> </w:t>
      </w:r>
      <w:r>
        <w:rPr>
          <w:color w:val="155F82"/>
          <w:w w:val="105"/>
        </w:rPr>
        <w:t>THE</w:t>
      </w:r>
      <w:r>
        <w:rPr>
          <w:color w:val="155F82"/>
          <w:spacing w:val="-9"/>
          <w:w w:val="105"/>
        </w:rPr>
        <w:t xml:space="preserve"> </w:t>
      </w:r>
      <w:r>
        <w:rPr>
          <w:color w:val="155F82"/>
          <w:spacing w:val="-2"/>
          <w:w w:val="105"/>
        </w:rPr>
        <w:t>PROGRAMME:</w:t>
      </w:r>
    </w:p>
    <w:p w14:paraId="311A0F4F" w14:textId="77777777" w:rsidR="006B3278" w:rsidRDefault="006B3278">
      <w:pPr>
        <w:pStyle w:val="BodyText"/>
        <w:spacing w:before="9"/>
        <w:rPr>
          <w:rFonts w:ascii="Cambria"/>
          <w:b/>
          <w:sz w:val="41"/>
        </w:rPr>
      </w:pPr>
    </w:p>
    <w:p w14:paraId="4FCA1D18" w14:textId="77777777" w:rsidR="006B3278" w:rsidRDefault="00000000">
      <w:pPr>
        <w:ind w:left="260"/>
        <w:rPr>
          <w:rFonts w:ascii="Cambria"/>
          <w:b/>
        </w:rPr>
      </w:pPr>
      <w:r>
        <w:rPr>
          <w:rFonts w:ascii="Cambria"/>
          <w:b/>
        </w:rPr>
        <w:t>Below</w:t>
      </w:r>
      <w:r>
        <w:rPr>
          <w:rFonts w:ascii="Cambria"/>
          <w:b/>
          <w:spacing w:val="-13"/>
        </w:rPr>
        <w:t xml:space="preserve"> </w:t>
      </w:r>
      <w:r>
        <w:rPr>
          <w:rFonts w:ascii="Cambria"/>
          <w:b/>
        </w:rPr>
        <w:t>is</w:t>
      </w:r>
      <w:r>
        <w:rPr>
          <w:rFonts w:ascii="Cambria"/>
          <w:b/>
          <w:spacing w:val="-8"/>
        </w:rPr>
        <w:t xml:space="preserve"> </w:t>
      </w:r>
      <w:r>
        <w:rPr>
          <w:rFonts w:ascii="Cambria"/>
          <w:b/>
        </w:rPr>
        <w:t>the</w:t>
      </w:r>
      <w:r>
        <w:rPr>
          <w:rFonts w:ascii="Cambria"/>
          <w:b/>
          <w:spacing w:val="-7"/>
        </w:rPr>
        <w:t xml:space="preserve"> </w:t>
      </w:r>
      <w:r>
        <w:rPr>
          <w:rFonts w:ascii="Cambria"/>
          <w:b/>
        </w:rPr>
        <w:t>detailed</w:t>
      </w:r>
      <w:r>
        <w:rPr>
          <w:rFonts w:ascii="Cambria"/>
          <w:b/>
          <w:spacing w:val="-7"/>
        </w:rPr>
        <w:t xml:space="preserve"> </w:t>
      </w:r>
      <w:r>
        <w:rPr>
          <w:rFonts w:ascii="Cambria"/>
          <w:b/>
        </w:rPr>
        <w:t>framework</w:t>
      </w:r>
      <w:r>
        <w:rPr>
          <w:rFonts w:ascii="Cambria"/>
          <w:b/>
          <w:spacing w:val="-8"/>
        </w:rPr>
        <w:t xml:space="preserve"> </w:t>
      </w:r>
      <w:r>
        <w:rPr>
          <w:rFonts w:ascii="Cambria"/>
          <w:b/>
        </w:rPr>
        <w:t>of</w:t>
      </w:r>
      <w:r>
        <w:rPr>
          <w:rFonts w:ascii="Cambria"/>
          <w:b/>
          <w:spacing w:val="-7"/>
        </w:rPr>
        <w:t xml:space="preserve"> </w:t>
      </w:r>
      <w:r>
        <w:rPr>
          <w:rFonts w:ascii="Cambria"/>
          <w:b/>
        </w:rPr>
        <w:t>the</w:t>
      </w:r>
      <w:r>
        <w:rPr>
          <w:rFonts w:ascii="Cambria"/>
          <w:b/>
          <w:spacing w:val="-7"/>
        </w:rPr>
        <w:t xml:space="preserve"> </w:t>
      </w:r>
      <w:r>
        <w:rPr>
          <w:rFonts w:ascii="Cambria"/>
          <w:b/>
        </w:rPr>
        <w:t>MS</w:t>
      </w:r>
      <w:r>
        <w:rPr>
          <w:rFonts w:ascii="Cambria"/>
          <w:b/>
          <w:spacing w:val="-5"/>
        </w:rPr>
        <w:t xml:space="preserve"> </w:t>
      </w:r>
      <w:r>
        <w:rPr>
          <w:rFonts w:ascii="Cambria"/>
          <w:b/>
        </w:rPr>
        <w:t>Urology</w:t>
      </w:r>
      <w:r>
        <w:rPr>
          <w:rFonts w:ascii="Cambria"/>
          <w:b/>
          <w:spacing w:val="-7"/>
        </w:rPr>
        <w:t xml:space="preserve"> </w:t>
      </w:r>
      <w:r>
        <w:rPr>
          <w:rFonts w:ascii="Cambria"/>
          <w:b/>
        </w:rPr>
        <w:t>program</w:t>
      </w:r>
      <w:r>
        <w:rPr>
          <w:rFonts w:ascii="Cambria"/>
          <w:b/>
          <w:spacing w:val="-7"/>
        </w:rPr>
        <w:t xml:space="preserve"> </w:t>
      </w:r>
      <w:r>
        <w:rPr>
          <w:rFonts w:ascii="Cambria"/>
          <w:b/>
        </w:rPr>
        <w:t>at</w:t>
      </w:r>
      <w:r>
        <w:rPr>
          <w:rFonts w:ascii="Cambria"/>
          <w:b/>
          <w:spacing w:val="-8"/>
        </w:rPr>
        <w:t xml:space="preserve"> </w:t>
      </w:r>
      <w:r>
        <w:rPr>
          <w:rFonts w:ascii="Cambria"/>
          <w:b/>
        </w:rPr>
        <w:t>Rawalpindi</w:t>
      </w:r>
      <w:r>
        <w:rPr>
          <w:rFonts w:ascii="Cambria"/>
          <w:b/>
          <w:spacing w:val="-8"/>
        </w:rPr>
        <w:t xml:space="preserve"> </w:t>
      </w:r>
      <w:r>
        <w:rPr>
          <w:rFonts w:ascii="Cambria"/>
          <w:b/>
        </w:rPr>
        <w:t>Medical</w:t>
      </w:r>
      <w:r>
        <w:rPr>
          <w:rFonts w:ascii="Cambria"/>
          <w:b/>
          <w:spacing w:val="-7"/>
        </w:rPr>
        <w:t xml:space="preserve"> </w:t>
      </w:r>
      <w:r>
        <w:rPr>
          <w:rFonts w:ascii="Cambria"/>
          <w:b/>
          <w:spacing w:val="-2"/>
        </w:rPr>
        <w:t>University</w:t>
      </w:r>
    </w:p>
    <w:p w14:paraId="17CB01EE" w14:textId="77777777" w:rsidR="006B3278" w:rsidRDefault="006B3278">
      <w:pPr>
        <w:pStyle w:val="BodyText"/>
        <w:rPr>
          <w:rFonts w:ascii="Cambria"/>
          <w:b/>
          <w:sz w:val="20"/>
        </w:rPr>
      </w:pPr>
    </w:p>
    <w:p w14:paraId="6215C3A0" w14:textId="77777777" w:rsidR="006B3278" w:rsidRDefault="006B3278">
      <w:pPr>
        <w:pStyle w:val="BodyText"/>
        <w:rPr>
          <w:rFonts w:ascii="Cambria"/>
          <w:b/>
          <w:sz w:val="20"/>
        </w:rPr>
      </w:pPr>
    </w:p>
    <w:p w14:paraId="77FECBDB" w14:textId="77777777" w:rsidR="006B3278" w:rsidRDefault="006B3278">
      <w:pPr>
        <w:pStyle w:val="BodyText"/>
        <w:spacing w:before="8"/>
        <w:rPr>
          <w:rFonts w:ascii="Cambria"/>
          <w:b/>
          <w:sz w:val="25"/>
        </w:rPr>
      </w:pPr>
    </w:p>
    <w:tbl>
      <w:tblPr>
        <w:tblW w:w="0" w:type="auto"/>
        <w:tblInd w:w="280"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left w:w="0" w:type="dxa"/>
          <w:right w:w="0" w:type="dxa"/>
        </w:tblCellMar>
        <w:tblLook w:val="01E0" w:firstRow="1" w:lastRow="1" w:firstColumn="1" w:lastColumn="1" w:noHBand="0" w:noVBand="0"/>
      </w:tblPr>
      <w:tblGrid>
        <w:gridCol w:w="2300"/>
        <w:gridCol w:w="444"/>
        <w:gridCol w:w="8198"/>
      </w:tblGrid>
      <w:tr w:rsidR="006B3278" w14:paraId="0D09B9E3" w14:textId="77777777">
        <w:trPr>
          <w:trHeight w:val="422"/>
        </w:trPr>
        <w:tc>
          <w:tcPr>
            <w:tcW w:w="10942" w:type="dxa"/>
            <w:gridSpan w:val="3"/>
            <w:tcBorders>
              <w:top w:val="nil"/>
              <w:left w:val="nil"/>
              <w:bottom w:val="nil"/>
              <w:right w:val="nil"/>
            </w:tcBorders>
            <w:shd w:val="clear" w:color="auto" w:fill="4F81BB"/>
          </w:tcPr>
          <w:p w14:paraId="04DF7EA2" w14:textId="77777777" w:rsidR="006B3278" w:rsidRDefault="00000000">
            <w:pPr>
              <w:pStyle w:val="TableParagraph"/>
              <w:tabs>
                <w:tab w:val="left" w:pos="5881"/>
              </w:tabs>
              <w:spacing w:before="6"/>
              <w:ind w:left="840"/>
              <w:rPr>
                <w:rFonts w:ascii="Times New Roman"/>
                <w:b/>
                <w:sz w:val="24"/>
              </w:rPr>
            </w:pPr>
            <w:r>
              <w:rPr>
                <w:rFonts w:ascii="Times New Roman"/>
                <w:b/>
                <w:color w:val="FFFFFF"/>
                <w:spacing w:val="-2"/>
                <w:sz w:val="24"/>
              </w:rPr>
              <w:t>Component</w:t>
            </w:r>
            <w:r>
              <w:rPr>
                <w:rFonts w:ascii="Times New Roman"/>
                <w:b/>
                <w:color w:val="FFFFFF"/>
                <w:sz w:val="24"/>
              </w:rPr>
              <w:tab/>
            </w:r>
            <w:r>
              <w:rPr>
                <w:rFonts w:ascii="Times New Roman"/>
                <w:b/>
                <w:color w:val="FFFFFF"/>
                <w:spacing w:val="-2"/>
                <w:sz w:val="24"/>
              </w:rPr>
              <w:t>Details</w:t>
            </w:r>
          </w:p>
        </w:tc>
      </w:tr>
      <w:tr w:rsidR="006B3278" w14:paraId="0F38ABCE" w14:textId="77777777">
        <w:trPr>
          <w:trHeight w:val="402"/>
        </w:trPr>
        <w:tc>
          <w:tcPr>
            <w:tcW w:w="2300" w:type="dxa"/>
            <w:tcBorders>
              <w:top w:val="nil"/>
            </w:tcBorders>
            <w:shd w:val="clear" w:color="auto" w:fill="DBE3EF"/>
          </w:tcPr>
          <w:p w14:paraId="492CF34F" w14:textId="77777777" w:rsidR="006B3278" w:rsidRDefault="00000000">
            <w:pPr>
              <w:pStyle w:val="TableParagraph"/>
              <w:spacing w:line="266" w:lineRule="exact"/>
              <w:ind w:left="110"/>
              <w:rPr>
                <w:rFonts w:ascii="Times New Roman"/>
                <w:b/>
                <w:sz w:val="24"/>
              </w:rPr>
            </w:pPr>
            <w:r>
              <w:rPr>
                <w:rFonts w:ascii="Times New Roman"/>
                <w:b/>
                <w:sz w:val="24"/>
              </w:rPr>
              <w:t>Course</w:t>
            </w:r>
            <w:r>
              <w:rPr>
                <w:rFonts w:ascii="Times New Roman"/>
                <w:b/>
                <w:spacing w:val="-6"/>
                <w:sz w:val="24"/>
              </w:rPr>
              <w:t xml:space="preserve"> </w:t>
            </w:r>
            <w:r>
              <w:rPr>
                <w:rFonts w:ascii="Times New Roman"/>
                <w:b/>
                <w:spacing w:val="-2"/>
                <w:sz w:val="24"/>
              </w:rPr>
              <w:t>Title</w:t>
            </w:r>
          </w:p>
        </w:tc>
        <w:tc>
          <w:tcPr>
            <w:tcW w:w="8642" w:type="dxa"/>
            <w:gridSpan w:val="2"/>
            <w:tcBorders>
              <w:top w:val="nil"/>
            </w:tcBorders>
            <w:shd w:val="clear" w:color="auto" w:fill="DBE3EF"/>
          </w:tcPr>
          <w:p w14:paraId="5C7F003A" w14:textId="77777777" w:rsidR="006B3278" w:rsidRDefault="00000000">
            <w:pPr>
              <w:pStyle w:val="TableParagraph"/>
              <w:spacing w:line="266" w:lineRule="exact"/>
              <w:ind w:left="109"/>
              <w:rPr>
                <w:rFonts w:ascii="Times New Roman"/>
                <w:sz w:val="24"/>
              </w:rPr>
            </w:pPr>
            <w:r>
              <w:rPr>
                <w:rFonts w:ascii="Times New Roman"/>
                <w:sz w:val="24"/>
              </w:rPr>
              <w:t>MS</w:t>
            </w:r>
            <w:r>
              <w:rPr>
                <w:rFonts w:ascii="Times New Roman"/>
                <w:spacing w:val="1"/>
                <w:sz w:val="24"/>
              </w:rPr>
              <w:t xml:space="preserve"> </w:t>
            </w:r>
            <w:r>
              <w:rPr>
                <w:rFonts w:ascii="Times New Roman"/>
                <w:spacing w:val="-2"/>
                <w:sz w:val="24"/>
              </w:rPr>
              <w:t>UROLOGY</w:t>
            </w:r>
          </w:p>
        </w:tc>
      </w:tr>
      <w:tr w:rsidR="006B3278" w14:paraId="54D2C8E9" w14:textId="77777777">
        <w:trPr>
          <w:trHeight w:val="534"/>
        </w:trPr>
        <w:tc>
          <w:tcPr>
            <w:tcW w:w="2300" w:type="dxa"/>
          </w:tcPr>
          <w:p w14:paraId="0C23C58C" w14:textId="77777777" w:rsidR="006B3278" w:rsidRDefault="00000000">
            <w:pPr>
              <w:pStyle w:val="TableParagraph"/>
              <w:spacing w:line="265" w:lineRule="exact"/>
              <w:ind w:left="110"/>
              <w:rPr>
                <w:rFonts w:ascii="Times New Roman"/>
                <w:b/>
                <w:sz w:val="24"/>
              </w:rPr>
            </w:pPr>
            <w:r>
              <w:rPr>
                <w:rFonts w:ascii="Times New Roman"/>
                <w:b/>
                <w:sz w:val="24"/>
              </w:rPr>
              <w:t>Training</w:t>
            </w:r>
            <w:r>
              <w:rPr>
                <w:rFonts w:ascii="Times New Roman"/>
                <w:b/>
                <w:spacing w:val="-3"/>
                <w:sz w:val="24"/>
              </w:rPr>
              <w:t xml:space="preserve"> </w:t>
            </w:r>
            <w:r>
              <w:rPr>
                <w:rFonts w:ascii="Times New Roman"/>
                <w:b/>
                <w:spacing w:val="-2"/>
                <w:sz w:val="24"/>
              </w:rPr>
              <w:t>Center</w:t>
            </w:r>
          </w:p>
        </w:tc>
        <w:tc>
          <w:tcPr>
            <w:tcW w:w="8642" w:type="dxa"/>
            <w:gridSpan w:val="2"/>
          </w:tcPr>
          <w:p w14:paraId="535E38D1" w14:textId="77777777" w:rsidR="006B3278" w:rsidRDefault="00000000">
            <w:pPr>
              <w:pStyle w:val="TableParagraph"/>
              <w:spacing w:line="262" w:lineRule="exact"/>
              <w:ind w:left="150"/>
              <w:rPr>
                <w:rFonts w:ascii="Times New Roman"/>
                <w:sz w:val="24"/>
              </w:rPr>
            </w:pPr>
            <w:r>
              <w:rPr>
                <w:rFonts w:ascii="Times New Roman"/>
                <w:sz w:val="24"/>
              </w:rPr>
              <w:t>Department</w:t>
            </w:r>
            <w:r>
              <w:rPr>
                <w:rFonts w:ascii="Times New Roman"/>
                <w:spacing w:val="-3"/>
                <w:sz w:val="24"/>
              </w:rPr>
              <w:t xml:space="preserve"> </w:t>
            </w:r>
            <w:r>
              <w:rPr>
                <w:rFonts w:ascii="Times New Roman"/>
                <w:sz w:val="24"/>
              </w:rPr>
              <w:t>of</w:t>
            </w:r>
            <w:r>
              <w:rPr>
                <w:rFonts w:ascii="Times New Roman"/>
                <w:spacing w:val="-5"/>
                <w:sz w:val="24"/>
              </w:rPr>
              <w:t xml:space="preserve"> </w:t>
            </w:r>
            <w:r>
              <w:rPr>
                <w:rFonts w:ascii="Times New Roman"/>
                <w:sz w:val="24"/>
              </w:rPr>
              <w:t>UROLOGY,</w:t>
            </w:r>
            <w:r>
              <w:rPr>
                <w:rFonts w:ascii="Times New Roman"/>
                <w:spacing w:val="-3"/>
                <w:sz w:val="24"/>
              </w:rPr>
              <w:t xml:space="preserve"> </w:t>
            </w:r>
            <w:r>
              <w:rPr>
                <w:rFonts w:ascii="Times New Roman"/>
                <w:sz w:val="24"/>
              </w:rPr>
              <w:t>Rawalpindi</w:t>
            </w:r>
            <w:r>
              <w:rPr>
                <w:rFonts w:ascii="Times New Roman"/>
                <w:spacing w:val="-2"/>
                <w:sz w:val="24"/>
              </w:rPr>
              <w:t xml:space="preserve"> Medical</w:t>
            </w:r>
          </w:p>
          <w:p w14:paraId="60B6832A" w14:textId="77777777" w:rsidR="006B3278" w:rsidRDefault="00000000">
            <w:pPr>
              <w:pStyle w:val="TableParagraph"/>
              <w:spacing w:line="253" w:lineRule="exact"/>
              <w:ind w:left="150"/>
              <w:rPr>
                <w:rFonts w:ascii="Times New Roman"/>
                <w:sz w:val="24"/>
              </w:rPr>
            </w:pPr>
            <w:r>
              <w:rPr>
                <w:rFonts w:ascii="Times New Roman"/>
                <w:sz w:val="24"/>
              </w:rPr>
              <w:t>University</w:t>
            </w:r>
            <w:r>
              <w:rPr>
                <w:rFonts w:ascii="Times New Roman"/>
                <w:spacing w:val="-3"/>
                <w:sz w:val="24"/>
              </w:rPr>
              <w:t xml:space="preserve"> </w:t>
            </w:r>
            <w:r>
              <w:rPr>
                <w:rFonts w:ascii="Times New Roman"/>
                <w:spacing w:val="-2"/>
                <w:sz w:val="24"/>
              </w:rPr>
              <w:t>(RMU)</w:t>
            </w:r>
          </w:p>
        </w:tc>
      </w:tr>
      <w:tr w:rsidR="006B3278" w14:paraId="09D302C4" w14:textId="77777777">
        <w:trPr>
          <w:trHeight w:val="402"/>
        </w:trPr>
        <w:tc>
          <w:tcPr>
            <w:tcW w:w="2300" w:type="dxa"/>
            <w:shd w:val="clear" w:color="auto" w:fill="DBE3EF"/>
          </w:tcPr>
          <w:p w14:paraId="357266A4" w14:textId="77777777" w:rsidR="006B3278" w:rsidRDefault="00000000">
            <w:pPr>
              <w:pStyle w:val="TableParagraph"/>
              <w:spacing w:line="265" w:lineRule="exact"/>
              <w:ind w:left="110"/>
              <w:rPr>
                <w:rFonts w:ascii="Times New Roman"/>
                <w:b/>
                <w:sz w:val="24"/>
              </w:rPr>
            </w:pPr>
            <w:r>
              <w:rPr>
                <w:rFonts w:ascii="Times New Roman"/>
                <w:b/>
                <w:sz w:val="24"/>
              </w:rPr>
              <w:t>Duration</w:t>
            </w:r>
            <w:r>
              <w:rPr>
                <w:rFonts w:ascii="Times New Roman"/>
                <w:b/>
                <w:spacing w:val="-2"/>
                <w:sz w:val="24"/>
              </w:rPr>
              <w:t xml:space="preserve"> </w:t>
            </w:r>
            <w:r>
              <w:rPr>
                <w:rFonts w:ascii="Times New Roman"/>
                <w:b/>
                <w:sz w:val="24"/>
              </w:rPr>
              <w:t>of</w:t>
            </w:r>
            <w:r>
              <w:rPr>
                <w:rFonts w:ascii="Times New Roman"/>
                <w:b/>
                <w:spacing w:val="-2"/>
                <w:sz w:val="24"/>
              </w:rPr>
              <w:t xml:space="preserve"> Course</w:t>
            </w:r>
          </w:p>
        </w:tc>
        <w:tc>
          <w:tcPr>
            <w:tcW w:w="8642" w:type="dxa"/>
            <w:gridSpan w:val="2"/>
            <w:shd w:val="clear" w:color="auto" w:fill="DBE3EF"/>
          </w:tcPr>
          <w:p w14:paraId="00D86CCF" w14:textId="77777777" w:rsidR="006B3278" w:rsidRDefault="00000000">
            <w:pPr>
              <w:pStyle w:val="TableParagraph"/>
              <w:spacing w:line="265" w:lineRule="exact"/>
              <w:ind w:left="109"/>
              <w:rPr>
                <w:rFonts w:ascii="Times New Roman"/>
                <w:sz w:val="24"/>
              </w:rPr>
            </w:pPr>
            <w:r>
              <w:rPr>
                <w:rFonts w:ascii="Times New Roman"/>
                <w:sz w:val="24"/>
              </w:rPr>
              <w:t>5</w:t>
            </w:r>
            <w:r>
              <w:rPr>
                <w:rFonts w:ascii="Times New Roman"/>
                <w:spacing w:val="62"/>
                <w:sz w:val="24"/>
              </w:rPr>
              <w:t xml:space="preserve"> </w:t>
            </w:r>
            <w:r>
              <w:rPr>
                <w:rFonts w:ascii="Times New Roman"/>
                <w:spacing w:val="-2"/>
                <w:sz w:val="24"/>
              </w:rPr>
              <w:t>years</w:t>
            </w:r>
          </w:p>
        </w:tc>
      </w:tr>
      <w:tr w:rsidR="006B3278" w14:paraId="0ACE4D5D" w14:textId="77777777">
        <w:trPr>
          <w:trHeight w:val="403"/>
        </w:trPr>
        <w:tc>
          <w:tcPr>
            <w:tcW w:w="2300" w:type="dxa"/>
          </w:tcPr>
          <w:p w14:paraId="7F1DCA34" w14:textId="77777777" w:rsidR="006B3278" w:rsidRDefault="00000000">
            <w:pPr>
              <w:pStyle w:val="TableParagraph"/>
              <w:spacing w:line="265" w:lineRule="exact"/>
              <w:ind w:left="110"/>
              <w:rPr>
                <w:rFonts w:ascii="Times New Roman"/>
                <w:b/>
                <w:sz w:val="24"/>
              </w:rPr>
            </w:pPr>
            <w:r>
              <w:rPr>
                <w:rFonts w:ascii="Times New Roman"/>
                <w:b/>
                <w:sz w:val="24"/>
              </w:rPr>
              <w:t>Credit</w:t>
            </w:r>
            <w:r>
              <w:rPr>
                <w:rFonts w:ascii="Times New Roman"/>
                <w:b/>
                <w:spacing w:val="-5"/>
                <w:sz w:val="24"/>
              </w:rPr>
              <w:t xml:space="preserve"> </w:t>
            </w:r>
            <w:r>
              <w:rPr>
                <w:rFonts w:ascii="Times New Roman"/>
                <w:b/>
                <w:spacing w:val="-2"/>
                <w:sz w:val="24"/>
              </w:rPr>
              <w:t>Hours</w:t>
            </w:r>
          </w:p>
        </w:tc>
        <w:tc>
          <w:tcPr>
            <w:tcW w:w="8642" w:type="dxa"/>
            <w:gridSpan w:val="2"/>
          </w:tcPr>
          <w:p w14:paraId="34E330A7" w14:textId="77777777" w:rsidR="006B3278" w:rsidRDefault="00000000">
            <w:pPr>
              <w:pStyle w:val="TableParagraph"/>
              <w:spacing w:line="265" w:lineRule="exact"/>
              <w:ind w:left="109"/>
              <w:rPr>
                <w:rFonts w:ascii="Times New Roman"/>
                <w:sz w:val="24"/>
              </w:rPr>
            </w:pPr>
            <w:r>
              <w:rPr>
                <w:rFonts w:ascii="Times New Roman"/>
                <w:sz w:val="24"/>
              </w:rPr>
              <w:t xml:space="preserve">165 </w:t>
            </w:r>
            <w:r>
              <w:rPr>
                <w:rFonts w:ascii="Times New Roman"/>
                <w:spacing w:val="-2"/>
                <w:sz w:val="24"/>
              </w:rPr>
              <w:t>hours</w:t>
            </w:r>
          </w:p>
        </w:tc>
      </w:tr>
      <w:tr w:rsidR="006B3278" w14:paraId="23BB35A0" w14:textId="77777777">
        <w:trPr>
          <w:trHeight w:val="400"/>
        </w:trPr>
        <w:tc>
          <w:tcPr>
            <w:tcW w:w="2300" w:type="dxa"/>
            <w:shd w:val="clear" w:color="auto" w:fill="DBE3EF"/>
          </w:tcPr>
          <w:p w14:paraId="277AA255" w14:textId="77777777" w:rsidR="006B3278" w:rsidRDefault="00000000">
            <w:pPr>
              <w:pStyle w:val="TableParagraph"/>
              <w:spacing w:line="265" w:lineRule="exact"/>
              <w:ind w:left="110"/>
              <w:rPr>
                <w:rFonts w:ascii="Times New Roman"/>
                <w:b/>
                <w:sz w:val="24"/>
              </w:rPr>
            </w:pPr>
            <w:r>
              <w:rPr>
                <w:rFonts w:ascii="Times New Roman"/>
                <w:b/>
                <w:spacing w:val="-2"/>
                <w:sz w:val="24"/>
              </w:rPr>
              <w:t>Supervision</w:t>
            </w:r>
          </w:p>
        </w:tc>
        <w:tc>
          <w:tcPr>
            <w:tcW w:w="8642" w:type="dxa"/>
            <w:gridSpan w:val="2"/>
            <w:shd w:val="clear" w:color="auto" w:fill="DBE3EF"/>
          </w:tcPr>
          <w:p w14:paraId="26B25D8A" w14:textId="77777777" w:rsidR="006B3278" w:rsidRDefault="00000000">
            <w:pPr>
              <w:pStyle w:val="TableParagraph"/>
              <w:spacing w:line="265" w:lineRule="exact"/>
              <w:ind w:left="109"/>
              <w:rPr>
                <w:rFonts w:ascii="Times New Roman"/>
                <w:sz w:val="24"/>
              </w:rPr>
            </w:pPr>
            <w:r>
              <w:rPr>
                <w:rFonts w:ascii="Times New Roman"/>
                <w:sz w:val="24"/>
              </w:rPr>
              <w:t>Structured</w:t>
            </w:r>
            <w:r>
              <w:rPr>
                <w:rFonts w:ascii="Times New Roman"/>
                <w:spacing w:val="-4"/>
                <w:sz w:val="24"/>
              </w:rPr>
              <w:t xml:space="preserve"> </w:t>
            </w:r>
            <w:r>
              <w:rPr>
                <w:rFonts w:ascii="Times New Roman"/>
                <w:sz w:val="24"/>
              </w:rPr>
              <w:t>training</w:t>
            </w:r>
            <w:r>
              <w:rPr>
                <w:rFonts w:ascii="Times New Roman"/>
                <w:spacing w:val="-5"/>
                <w:sz w:val="24"/>
              </w:rPr>
              <w:t xml:space="preserve"> </w:t>
            </w:r>
            <w:r>
              <w:rPr>
                <w:rFonts w:ascii="Times New Roman"/>
                <w:sz w:val="24"/>
              </w:rPr>
              <w:t>under</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guidance</w:t>
            </w:r>
            <w:r>
              <w:rPr>
                <w:rFonts w:ascii="Times New Roman"/>
                <w:spacing w:val="-2"/>
                <w:sz w:val="24"/>
              </w:rPr>
              <w:t xml:space="preserve"> </w:t>
            </w:r>
            <w:r>
              <w:rPr>
                <w:rFonts w:ascii="Times New Roman"/>
                <w:sz w:val="24"/>
              </w:rPr>
              <w:t>of</w:t>
            </w:r>
            <w:r>
              <w:rPr>
                <w:rFonts w:ascii="Times New Roman"/>
                <w:spacing w:val="-6"/>
                <w:sz w:val="24"/>
              </w:rPr>
              <w:t xml:space="preserve"> </w:t>
            </w:r>
            <w:r>
              <w:rPr>
                <w:rFonts w:ascii="Times New Roman"/>
                <w:sz w:val="24"/>
              </w:rPr>
              <w:t>an</w:t>
            </w:r>
            <w:r>
              <w:rPr>
                <w:rFonts w:ascii="Times New Roman"/>
                <w:spacing w:val="1"/>
                <w:sz w:val="24"/>
              </w:rPr>
              <w:t xml:space="preserve"> </w:t>
            </w:r>
            <w:r>
              <w:rPr>
                <w:rFonts w:ascii="Times New Roman"/>
                <w:sz w:val="24"/>
              </w:rPr>
              <w:t>approved</w:t>
            </w:r>
            <w:r>
              <w:rPr>
                <w:rFonts w:ascii="Times New Roman"/>
                <w:spacing w:val="-3"/>
                <w:sz w:val="24"/>
              </w:rPr>
              <w:t xml:space="preserve"> </w:t>
            </w:r>
            <w:r>
              <w:rPr>
                <w:rFonts w:ascii="Times New Roman"/>
                <w:spacing w:val="-2"/>
                <w:sz w:val="24"/>
              </w:rPr>
              <w:t>supervisor.</w:t>
            </w:r>
          </w:p>
        </w:tc>
      </w:tr>
      <w:tr w:rsidR="006B3278" w14:paraId="2A22874D" w14:textId="77777777">
        <w:trPr>
          <w:trHeight w:val="806"/>
        </w:trPr>
        <w:tc>
          <w:tcPr>
            <w:tcW w:w="2300" w:type="dxa"/>
          </w:tcPr>
          <w:p w14:paraId="60050155" w14:textId="77777777" w:rsidR="006B3278" w:rsidRDefault="00000000">
            <w:pPr>
              <w:pStyle w:val="TableParagraph"/>
              <w:spacing w:line="265" w:lineRule="exact"/>
              <w:ind w:left="110"/>
              <w:rPr>
                <w:rFonts w:ascii="Times New Roman"/>
                <w:b/>
                <w:sz w:val="24"/>
              </w:rPr>
            </w:pPr>
            <w:r>
              <w:rPr>
                <w:rFonts w:ascii="Times New Roman"/>
                <w:b/>
                <w:sz w:val="24"/>
              </w:rPr>
              <w:t>Induction</w:t>
            </w:r>
            <w:r>
              <w:rPr>
                <w:rFonts w:ascii="Times New Roman"/>
                <w:b/>
                <w:spacing w:val="-2"/>
                <w:sz w:val="24"/>
              </w:rPr>
              <w:t xml:space="preserve"> Period</w:t>
            </w:r>
          </w:p>
        </w:tc>
        <w:tc>
          <w:tcPr>
            <w:tcW w:w="8642" w:type="dxa"/>
            <w:gridSpan w:val="2"/>
          </w:tcPr>
          <w:p w14:paraId="3B10FB49" w14:textId="77777777" w:rsidR="006B3278" w:rsidRDefault="00000000">
            <w:pPr>
              <w:pStyle w:val="TableParagraph"/>
              <w:numPr>
                <w:ilvl w:val="0"/>
                <w:numId w:val="116"/>
              </w:numPr>
              <w:tabs>
                <w:tab w:val="left" w:pos="226"/>
              </w:tabs>
              <w:spacing w:line="272" w:lineRule="exact"/>
              <w:ind w:left="226" w:hanging="119"/>
              <w:rPr>
                <w:rFonts w:ascii="Times New Roman" w:hAnsi="Times New Roman"/>
                <w:sz w:val="24"/>
              </w:rPr>
            </w:pPr>
            <w:r>
              <w:rPr>
                <w:rFonts w:ascii="Times New Roman" w:hAnsi="Times New Roman"/>
                <w:b/>
                <w:sz w:val="24"/>
              </w:rPr>
              <w:t>Duration:</w:t>
            </w:r>
            <w:r>
              <w:rPr>
                <w:rFonts w:ascii="Times New Roman" w:hAnsi="Times New Roman"/>
                <w:b/>
                <w:spacing w:val="-4"/>
                <w:sz w:val="24"/>
              </w:rPr>
              <w:t xml:space="preserve"> </w:t>
            </w:r>
            <w:r>
              <w:rPr>
                <w:rFonts w:ascii="Times New Roman" w:hAnsi="Times New Roman"/>
                <w:sz w:val="24"/>
              </w:rPr>
              <w:t>First</w:t>
            </w:r>
            <w:r>
              <w:rPr>
                <w:rFonts w:ascii="Times New Roman" w:hAnsi="Times New Roman"/>
                <w:spacing w:val="-3"/>
                <w:sz w:val="24"/>
              </w:rPr>
              <w:t xml:space="preserve"> </w:t>
            </w:r>
            <w:r>
              <w:rPr>
                <w:rFonts w:ascii="Times New Roman" w:hAnsi="Times New Roman"/>
                <w:sz w:val="24"/>
              </w:rPr>
              <w:t>6</w:t>
            </w:r>
            <w:r>
              <w:rPr>
                <w:rFonts w:ascii="Times New Roman" w:hAnsi="Times New Roman"/>
                <w:spacing w:val="-4"/>
                <w:sz w:val="24"/>
              </w:rPr>
              <w:t xml:space="preserve"> </w:t>
            </w:r>
            <w:r>
              <w:rPr>
                <w:rFonts w:ascii="Times New Roman" w:hAnsi="Times New Roman"/>
                <w:sz w:val="24"/>
              </w:rPr>
              <w:t>months</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Department</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6"/>
                <w:sz w:val="24"/>
              </w:rPr>
              <w:t xml:space="preserve"> </w:t>
            </w:r>
            <w:r>
              <w:rPr>
                <w:rFonts w:ascii="Times New Roman" w:hAnsi="Times New Roman"/>
                <w:spacing w:val="-2"/>
                <w:sz w:val="24"/>
              </w:rPr>
              <w:t>Urology</w:t>
            </w:r>
          </w:p>
          <w:p w14:paraId="1584FE75" w14:textId="77777777" w:rsidR="006B3278" w:rsidRDefault="00000000">
            <w:pPr>
              <w:pStyle w:val="TableParagraph"/>
              <w:numPr>
                <w:ilvl w:val="0"/>
                <w:numId w:val="116"/>
              </w:numPr>
              <w:tabs>
                <w:tab w:val="left" w:pos="226"/>
              </w:tabs>
              <w:spacing w:before="125"/>
              <w:ind w:left="226" w:hanging="119"/>
              <w:rPr>
                <w:rFonts w:ascii="Times New Roman" w:hAnsi="Times New Roman"/>
                <w:sz w:val="24"/>
              </w:rPr>
            </w:pPr>
            <w:r>
              <w:rPr>
                <w:rFonts w:ascii="Times New Roman" w:hAnsi="Times New Roman"/>
                <w:b/>
                <w:sz w:val="24"/>
              </w:rPr>
              <w:t>Focus:</w:t>
            </w:r>
            <w:r>
              <w:rPr>
                <w:rFonts w:ascii="Times New Roman" w:hAnsi="Times New Roman"/>
                <w:b/>
                <w:spacing w:val="-2"/>
                <w:sz w:val="24"/>
              </w:rPr>
              <w:t xml:space="preserve"> </w:t>
            </w:r>
            <w:r>
              <w:rPr>
                <w:rFonts w:ascii="Times New Roman" w:hAnsi="Times New Roman"/>
                <w:sz w:val="24"/>
              </w:rPr>
              <w:t>Orientation</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UROLOGY</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mandatory</w:t>
            </w:r>
            <w:r>
              <w:rPr>
                <w:rFonts w:ascii="Times New Roman" w:hAnsi="Times New Roman"/>
                <w:spacing w:val="-6"/>
                <w:sz w:val="24"/>
              </w:rPr>
              <w:t xml:space="preserve"> </w:t>
            </w:r>
            <w:r>
              <w:rPr>
                <w:rFonts w:ascii="Times New Roman" w:hAnsi="Times New Roman"/>
                <w:spacing w:val="-2"/>
                <w:sz w:val="24"/>
              </w:rPr>
              <w:t>workshops</w:t>
            </w:r>
          </w:p>
        </w:tc>
      </w:tr>
      <w:tr w:rsidR="006B3278" w14:paraId="5EB92CE2" w14:textId="77777777">
        <w:trPr>
          <w:trHeight w:val="1206"/>
        </w:trPr>
        <w:tc>
          <w:tcPr>
            <w:tcW w:w="2300" w:type="dxa"/>
            <w:shd w:val="clear" w:color="auto" w:fill="DBE3EF"/>
          </w:tcPr>
          <w:p w14:paraId="09AD62AD" w14:textId="77777777" w:rsidR="006B3278" w:rsidRDefault="00000000">
            <w:pPr>
              <w:pStyle w:val="TableParagraph"/>
              <w:spacing w:line="232" w:lineRule="auto"/>
              <w:ind w:left="110"/>
              <w:rPr>
                <w:rFonts w:ascii="Times New Roman"/>
                <w:b/>
                <w:sz w:val="24"/>
              </w:rPr>
            </w:pPr>
            <w:r>
              <w:rPr>
                <w:rFonts w:ascii="Times New Roman"/>
                <w:b/>
                <w:sz w:val="24"/>
              </w:rPr>
              <w:t>Basic</w:t>
            </w:r>
            <w:r>
              <w:rPr>
                <w:rFonts w:ascii="Times New Roman"/>
                <w:b/>
                <w:spacing w:val="-15"/>
                <w:sz w:val="24"/>
              </w:rPr>
              <w:t xml:space="preserve"> </w:t>
            </w:r>
            <w:r>
              <w:rPr>
                <w:rFonts w:ascii="Times New Roman"/>
                <w:b/>
                <w:sz w:val="24"/>
              </w:rPr>
              <w:t>Training</w:t>
            </w:r>
            <w:r>
              <w:rPr>
                <w:rFonts w:ascii="Times New Roman"/>
                <w:b/>
                <w:spacing w:val="-15"/>
                <w:sz w:val="24"/>
              </w:rPr>
              <w:t xml:space="preserve"> </w:t>
            </w:r>
            <w:r>
              <w:rPr>
                <w:rFonts w:ascii="Times New Roman"/>
                <w:b/>
                <w:sz w:val="24"/>
              </w:rPr>
              <w:t xml:space="preserve">(Part </w:t>
            </w:r>
            <w:r>
              <w:rPr>
                <w:rFonts w:ascii="Times New Roman"/>
                <w:b/>
                <w:spacing w:val="-6"/>
                <w:sz w:val="24"/>
              </w:rPr>
              <w:t>I)</w:t>
            </w:r>
          </w:p>
        </w:tc>
        <w:tc>
          <w:tcPr>
            <w:tcW w:w="8642" w:type="dxa"/>
            <w:gridSpan w:val="2"/>
            <w:shd w:val="clear" w:color="auto" w:fill="DBE3EF"/>
          </w:tcPr>
          <w:p w14:paraId="5BAF482F" w14:textId="77777777" w:rsidR="006B3278" w:rsidRDefault="00000000">
            <w:pPr>
              <w:pStyle w:val="TableParagraph"/>
              <w:numPr>
                <w:ilvl w:val="0"/>
                <w:numId w:val="115"/>
              </w:numPr>
              <w:tabs>
                <w:tab w:val="left" w:pos="226"/>
              </w:tabs>
              <w:spacing w:line="272" w:lineRule="exact"/>
              <w:ind w:left="226" w:hanging="119"/>
              <w:rPr>
                <w:rFonts w:ascii="Times New Roman" w:hAnsi="Times New Roman"/>
                <w:sz w:val="24"/>
              </w:rPr>
            </w:pPr>
            <w:r>
              <w:rPr>
                <w:rFonts w:ascii="Times New Roman" w:hAnsi="Times New Roman"/>
                <w:b/>
                <w:sz w:val="24"/>
              </w:rPr>
              <w:t>Duration:</w:t>
            </w:r>
            <w:r>
              <w:rPr>
                <w:rFonts w:ascii="Times New Roman" w:hAnsi="Times New Roman"/>
                <w:b/>
                <w:spacing w:val="-1"/>
                <w:sz w:val="24"/>
              </w:rPr>
              <w:t xml:space="preserve"> </w:t>
            </w:r>
            <w:r>
              <w:rPr>
                <w:rFonts w:ascii="Times New Roman" w:hAnsi="Times New Roman"/>
                <w:sz w:val="24"/>
              </w:rPr>
              <w:t>24</w:t>
            </w:r>
            <w:r>
              <w:rPr>
                <w:rFonts w:ascii="Times New Roman" w:hAnsi="Times New Roman"/>
                <w:spacing w:val="-3"/>
                <w:sz w:val="24"/>
              </w:rPr>
              <w:t xml:space="preserve"> </w:t>
            </w:r>
            <w:r>
              <w:rPr>
                <w:rFonts w:ascii="Times New Roman" w:hAnsi="Times New Roman"/>
                <w:spacing w:val="-2"/>
                <w:sz w:val="24"/>
              </w:rPr>
              <w:t>months</w:t>
            </w:r>
          </w:p>
          <w:p w14:paraId="6E711BE5" w14:textId="77777777" w:rsidR="006B3278" w:rsidRDefault="00000000">
            <w:pPr>
              <w:pStyle w:val="TableParagraph"/>
              <w:numPr>
                <w:ilvl w:val="0"/>
                <w:numId w:val="115"/>
              </w:numPr>
              <w:tabs>
                <w:tab w:val="left" w:pos="226"/>
              </w:tabs>
              <w:spacing w:before="122"/>
              <w:ind w:left="226" w:hanging="119"/>
              <w:rPr>
                <w:rFonts w:ascii="Times New Roman" w:hAnsi="Times New Roman"/>
                <w:sz w:val="24"/>
              </w:rPr>
            </w:pPr>
            <w:r>
              <w:rPr>
                <w:rFonts w:ascii="Times New Roman" w:hAnsi="Times New Roman"/>
                <w:b/>
                <w:sz w:val="24"/>
              </w:rPr>
              <w:t>Content:</w:t>
            </w:r>
            <w:r>
              <w:rPr>
                <w:rFonts w:ascii="Times New Roman" w:hAnsi="Times New Roman"/>
                <w:b/>
                <w:spacing w:val="-4"/>
                <w:sz w:val="24"/>
              </w:rPr>
              <w:t xml:space="preserve"> </w:t>
            </w:r>
            <w:r>
              <w:rPr>
                <w:rFonts w:ascii="Times New Roman" w:hAnsi="Times New Roman"/>
                <w:sz w:val="24"/>
              </w:rPr>
              <w:t>Training</w:t>
            </w:r>
            <w:r>
              <w:rPr>
                <w:rFonts w:ascii="Times New Roman" w:hAnsi="Times New Roman"/>
                <w:spacing w:val="-5"/>
                <w:sz w:val="24"/>
              </w:rPr>
              <w:t xml:space="preserve"> </w:t>
            </w:r>
            <w:r>
              <w:rPr>
                <w:rFonts w:ascii="Times New Roman" w:hAnsi="Times New Roman"/>
                <w:sz w:val="24"/>
              </w:rPr>
              <w:t>in basic</w:t>
            </w:r>
            <w:r>
              <w:rPr>
                <w:rFonts w:ascii="Times New Roman" w:hAnsi="Times New Roman"/>
                <w:spacing w:val="-6"/>
                <w:sz w:val="24"/>
              </w:rPr>
              <w:t xml:space="preserve"> </w:t>
            </w:r>
            <w:r>
              <w:rPr>
                <w:rFonts w:ascii="Times New Roman" w:hAnsi="Times New Roman"/>
                <w:sz w:val="24"/>
              </w:rPr>
              <w:t>principles of</w:t>
            </w:r>
            <w:r>
              <w:rPr>
                <w:rFonts w:ascii="Times New Roman" w:hAnsi="Times New Roman"/>
                <w:spacing w:val="-1"/>
                <w:sz w:val="24"/>
              </w:rPr>
              <w:t xml:space="preserve"> </w:t>
            </w:r>
            <w:r>
              <w:rPr>
                <w:rFonts w:ascii="Times New Roman" w:hAnsi="Times New Roman"/>
                <w:sz w:val="24"/>
              </w:rPr>
              <w:t>Urology</w:t>
            </w:r>
            <w:r>
              <w:rPr>
                <w:rFonts w:ascii="Times New Roman" w:hAnsi="Times New Roman"/>
                <w:spacing w:val="-4"/>
                <w:sz w:val="24"/>
              </w:rPr>
              <w:t xml:space="preserve"> </w:t>
            </w:r>
            <w:r>
              <w:rPr>
                <w:rFonts w:ascii="Times New Roman" w:hAnsi="Times New Roman"/>
                <w:sz w:val="24"/>
              </w:rPr>
              <w:t>&amp;</w:t>
            </w:r>
            <w:r>
              <w:rPr>
                <w:rFonts w:ascii="Times New Roman" w:hAnsi="Times New Roman"/>
                <w:spacing w:val="-2"/>
                <w:sz w:val="24"/>
              </w:rPr>
              <w:t xml:space="preserve"> </w:t>
            </w:r>
            <w:r>
              <w:rPr>
                <w:rFonts w:ascii="Times New Roman" w:hAnsi="Times New Roman"/>
                <w:sz w:val="24"/>
              </w:rPr>
              <w:t xml:space="preserve">General </w:t>
            </w:r>
            <w:r>
              <w:rPr>
                <w:rFonts w:ascii="Times New Roman" w:hAnsi="Times New Roman"/>
                <w:spacing w:val="-2"/>
                <w:sz w:val="24"/>
              </w:rPr>
              <w:t>Surgery</w:t>
            </w:r>
          </w:p>
          <w:p w14:paraId="044824D2" w14:textId="77777777" w:rsidR="006B3278" w:rsidRDefault="00000000">
            <w:pPr>
              <w:pStyle w:val="TableParagraph"/>
              <w:numPr>
                <w:ilvl w:val="0"/>
                <w:numId w:val="115"/>
              </w:numPr>
              <w:tabs>
                <w:tab w:val="left" w:pos="226"/>
              </w:tabs>
              <w:spacing w:before="130"/>
              <w:ind w:left="226" w:hanging="119"/>
              <w:rPr>
                <w:rFonts w:ascii="Times New Roman" w:hAnsi="Times New Roman"/>
                <w:sz w:val="24"/>
              </w:rPr>
            </w:pPr>
            <w:r>
              <w:rPr>
                <w:rFonts w:ascii="Times New Roman" w:hAnsi="Times New Roman"/>
                <w:b/>
                <w:sz w:val="24"/>
              </w:rPr>
              <w:t>Research</w:t>
            </w:r>
            <w:r>
              <w:rPr>
                <w:rFonts w:ascii="Times New Roman" w:hAnsi="Times New Roman"/>
                <w:b/>
                <w:spacing w:val="-5"/>
                <w:sz w:val="24"/>
              </w:rPr>
              <w:t xml:space="preserve"> </w:t>
            </w:r>
            <w:r>
              <w:rPr>
                <w:rFonts w:ascii="Times New Roman" w:hAnsi="Times New Roman"/>
                <w:b/>
                <w:sz w:val="24"/>
              </w:rPr>
              <w:t>Requirement:</w:t>
            </w:r>
            <w:r>
              <w:rPr>
                <w:rFonts w:ascii="Times New Roman" w:hAnsi="Times New Roman"/>
                <w:b/>
                <w:spacing w:val="-2"/>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pacing w:val="-5"/>
                <w:sz w:val="24"/>
              </w:rPr>
              <w:t>DSR</w:t>
            </w:r>
          </w:p>
        </w:tc>
      </w:tr>
      <w:tr w:rsidR="006B3278" w14:paraId="71F5DD3F" w14:textId="77777777">
        <w:trPr>
          <w:trHeight w:val="1209"/>
        </w:trPr>
        <w:tc>
          <w:tcPr>
            <w:tcW w:w="2300" w:type="dxa"/>
          </w:tcPr>
          <w:p w14:paraId="00FBB478" w14:textId="77777777" w:rsidR="006B3278" w:rsidRDefault="00000000">
            <w:pPr>
              <w:pStyle w:val="TableParagraph"/>
              <w:spacing w:line="275" w:lineRule="exact"/>
              <w:ind w:left="110"/>
              <w:rPr>
                <w:rFonts w:ascii="Times New Roman"/>
                <w:b/>
                <w:sz w:val="24"/>
              </w:rPr>
            </w:pPr>
            <w:r>
              <w:rPr>
                <w:rFonts w:ascii="Times New Roman"/>
                <w:b/>
                <w:sz w:val="24"/>
              </w:rPr>
              <w:t>Rotations</w:t>
            </w:r>
            <w:r>
              <w:rPr>
                <w:rFonts w:ascii="Times New Roman"/>
                <w:b/>
                <w:spacing w:val="-5"/>
                <w:sz w:val="24"/>
              </w:rPr>
              <w:t xml:space="preserve"> </w:t>
            </w:r>
            <w:r>
              <w:rPr>
                <w:rFonts w:ascii="Times New Roman"/>
                <w:b/>
                <w:sz w:val="24"/>
              </w:rPr>
              <w:t>(Part</w:t>
            </w:r>
            <w:r>
              <w:rPr>
                <w:rFonts w:ascii="Times New Roman"/>
                <w:b/>
                <w:spacing w:val="-5"/>
                <w:sz w:val="24"/>
              </w:rPr>
              <w:t xml:space="preserve"> I)</w:t>
            </w:r>
          </w:p>
        </w:tc>
        <w:tc>
          <w:tcPr>
            <w:tcW w:w="8642" w:type="dxa"/>
            <w:gridSpan w:val="2"/>
          </w:tcPr>
          <w:p w14:paraId="53471551" w14:textId="77777777" w:rsidR="006B3278" w:rsidRDefault="00000000">
            <w:pPr>
              <w:pStyle w:val="TableParagraph"/>
              <w:numPr>
                <w:ilvl w:val="0"/>
                <w:numId w:val="114"/>
              </w:numPr>
              <w:tabs>
                <w:tab w:val="left" w:pos="226"/>
              </w:tabs>
              <w:spacing w:line="277" w:lineRule="exact"/>
              <w:ind w:left="226" w:hanging="119"/>
              <w:rPr>
                <w:rFonts w:ascii="Times New Roman" w:hAnsi="Times New Roman"/>
                <w:sz w:val="24"/>
              </w:rPr>
            </w:pPr>
            <w:r>
              <w:rPr>
                <w:rFonts w:ascii="Times New Roman" w:hAnsi="Times New Roman"/>
                <w:sz w:val="24"/>
              </w:rPr>
              <w:t>Pediatric</w:t>
            </w:r>
            <w:r>
              <w:rPr>
                <w:rFonts w:ascii="Times New Roman" w:hAnsi="Times New Roman"/>
                <w:spacing w:val="-3"/>
                <w:sz w:val="24"/>
              </w:rPr>
              <w:t xml:space="preserve"> </w:t>
            </w:r>
            <w:r>
              <w:rPr>
                <w:rFonts w:ascii="Times New Roman" w:hAnsi="Times New Roman"/>
                <w:sz w:val="24"/>
              </w:rPr>
              <w:t>Surgery</w:t>
            </w:r>
            <w:r>
              <w:rPr>
                <w:rFonts w:ascii="Times New Roman" w:hAnsi="Times New Roman"/>
                <w:spacing w:val="-4"/>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pacing w:val="-2"/>
                <w:sz w:val="24"/>
              </w:rPr>
              <w:t>months)</w:t>
            </w:r>
          </w:p>
          <w:p w14:paraId="6909A755" w14:textId="77777777" w:rsidR="006B3278" w:rsidRDefault="00000000">
            <w:pPr>
              <w:pStyle w:val="TableParagraph"/>
              <w:numPr>
                <w:ilvl w:val="0"/>
                <w:numId w:val="114"/>
              </w:numPr>
              <w:tabs>
                <w:tab w:val="left" w:pos="226"/>
              </w:tabs>
              <w:spacing w:before="123"/>
              <w:ind w:left="226" w:hanging="119"/>
              <w:rPr>
                <w:rFonts w:ascii="Times New Roman" w:hAnsi="Times New Roman"/>
                <w:sz w:val="24"/>
              </w:rPr>
            </w:pPr>
            <w:r>
              <w:rPr>
                <w:rFonts w:ascii="Times New Roman" w:hAnsi="Times New Roman"/>
                <w:sz w:val="24"/>
              </w:rPr>
              <w:t>Plastic</w:t>
            </w:r>
            <w:r>
              <w:rPr>
                <w:rFonts w:ascii="Times New Roman" w:hAnsi="Times New Roman"/>
                <w:spacing w:val="-1"/>
                <w:sz w:val="24"/>
              </w:rPr>
              <w:t xml:space="preserve"> </w:t>
            </w:r>
            <w:r>
              <w:rPr>
                <w:rFonts w:ascii="Times New Roman" w:hAnsi="Times New Roman"/>
                <w:sz w:val="24"/>
              </w:rPr>
              <w:t>Surgery</w:t>
            </w:r>
            <w:r>
              <w:rPr>
                <w:rFonts w:ascii="Times New Roman" w:hAnsi="Times New Roman"/>
                <w:spacing w:val="-5"/>
                <w:sz w:val="24"/>
              </w:rPr>
              <w:t xml:space="preserve"> </w:t>
            </w:r>
            <w:r>
              <w:rPr>
                <w:rFonts w:ascii="Times New Roman" w:hAnsi="Times New Roman"/>
                <w:sz w:val="24"/>
              </w:rPr>
              <w:t>(2</w:t>
            </w:r>
            <w:r>
              <w:rPr>
                <w:rFonts w:ascii="Times New Roman" w:hAnsi="Times New Roman"/>
                <w:spacing w:val="-3"/>
                <w:sz w:val="24"/>
              </w:rPr>
              <w:t xml:space="preserve"> </w:t>
            </w:r>
            <w:r>
              <w:rPr>
                <w:rFonts w:ascii="Times New Roman" w:hAnsi="Times New Roman"/>
                <w:spacing w:val="-2"/>
                <w:sz w:val="24"/>
              </w:rPr>
              <w:t>months)</w:t>
            </w:r>
          </w:p>
          <w:p w14:paraId="32654431" w14:textId="77777777" w:rsidR="006B3278" w:rsidRDefault="00000000">
            <w:pPr>
              <w:pStyle w:val="TableParagraph"/>
              <w:numPr>
                <w:ilvl w:val="0"/>
                <w:numId w:val="114"/>
              </w:numPr>
              <w:tabs>
                <w:tab w:val="left" w:pos="226"/>
              </w:tabs>
              <w:spacing w:before="129"/>
              <w:ind w:left="226" w:hanging="119"/>
              <w:rPr>
                <w:rFonts w:ascii="Times New Roman" w:hAnsi="Times New Roman"/>
                <w:sz w:val="24"/>
              </w:rPr>
            </w:pPr>
            <w:r>
              <w:rPr>
                <w:rFonts w:ascii="Times New Roman" w:hAnsi="Times New Roman"/>
                <w:sz w:val="24"/>
              </w:rPr>
              <w:t>Radiology</w:t>
            </w:r>
            <w:r>
              <w:rPr>
                <w:rFonts w:ascii="Times New Roman" w:hAnsi="Times New Roman"/>
                <w:spacing w:val="-5"/>
                <w:sz w:val="24"/>
              </w:rPr>
              <w:t xml:space="preserve"> </w:t>
            </w:r>
            <w:r>
              <w:rPr>
                <w:rFonts w:ascii="Times New Roman" w:hAnsi="Times New Roman"/>
                <w:sz w:val="24"/>
              </w:rPr>
              <w:t>(2</w:t>
            </w:r>
            <w:r>
              <w:rPr>
                <w:rFonts w:ascii="Times New Roman" w:hAnsi="Times New Roman"/>
                <w:spacing w:val="1"/>
                <w:sz w:val="24"/>
              </w:rPr>
              <w:t xml:space="preserve"> </w:t>
            </w:r>
            <w:r>
              <w:rPr>
                <w:rFonts w:ascii="Times New Roman" w:hAnsi="Times New Roman"/>
                <w:spacing w:val="-2"/>
                <w:sz w:val="24"/>
              </w:rPr>
              <w:t>months)</w:t>
            </w:r>
          </w:p>
        </w:tc>
      </w:tr>
      <w:tr w:rsidR="006B3278" w14:paraId="08213FE4" w14:textId="77777777">
        <w:trPr>
          <w:trHeight w:val="945"/>
        </w:trPr>
        <w:tc>
          <w:tcPr>
            <w:tcW w:w="2300" w:type="dxa"/>
            <w:shd w:val="clear" w:color="auto" w:fill="DBE3EF"/>
          </w:tcPr>
          <w:p w14:paraId="0035A4BD" w14:textId="77777777" w:rsidR="006B3278" w:rsidRDefault="00000000">
            <w:pPr>
              <w:pStyle w:val="TableParagraph"/>
              <w:spacing w:line="265" w:lineRule="exact"/>
              <w:ind w:left="110"/>
              <w:rPr>
                <w:rFonts w:ascii="Times New Roman"/>
                <w:b/>
                <w:sz w:val="24"/>
              </w:rPr>
            </w:pPr>
            <w:r>
              <w:rPr>
                <w:rFonts w:ascii="Times New Roman"/>
                <w:b/>
                <w:sz w:val="24"/>
              </w:rPr>
              <w:t>Assessment</w:t>
            </w:r>
            <w:r>
              <w:rPr>
                <w:rFonts w:ascii="Times New Roman"/>
                <w:b/>
                <w:spacing w:val="-9"/>
                <w:sz w:val="24"/>
              </w:rPr>
              <w:t xml:space="preserve"> </w:t>
            </w:r>
            <w:r>
              <w:rPr>
                <w:rFonts w:ascii="Times New Roman"/>
                <w:b/>
                <w:sz w:val="24"/>
              </w:rPr>
              <w:t>(Part</w:t>
            </w:r>
            <w:r>
              <w:rPr>
                <w:rFonts w:ascii="Times New Roman"/>
                <w:b/>
                <w:spacing w:val="-6"/>
                <w:sz w:val="24"/>
              </w:rPr>
              <w:t xml:space="preserve"> </w:t>
            </w:r>
            <w:r>
              <w:rPr>
                <w:rFonts w:ascii="Times New Roman"/>
                <w:b/>
                <w:spacing w:val="-5"/>
                <w:sz w:val="24"/>
              </w:rPr>
              <w:t>I)</w:t>
            </w:r>
          </w:p>
        </w:tc>
        <w:tc>
          <w:tcPr>
            <w:tcW w:w="8642" w:type="dxa"/>
            <w:gridSpan w:val="2"/>
            <w:shd w:val="clear" w:color="auto" w:fill="DBE3EF"/>
          </w:tcPr>
          <w:p w14:paraId="24FD9B09" w14:textId="77777777" w:rsidR="006B3278" w:rsidRDefault="00000000">
            <w:pPr>
              <w:pStyle w:val="TableParagraph"/>
              <w:spacing w:line="262" w:lineRule="exact"/>
              <w:ind w:left="109"/>
              <w:rPr>
                <w:rFonts w:ascii="Times New Roman"/>
                <w:sz w:val="24"/>
              </w:rPr>
            </w:pPr>
            <w:r>
              <w:rPr>
                <w:rFonts w:ascii="Times New Roman"/>
                <w:sz w:val="24"/>
              </w:rPr>
              <w:t>Continuous</w:t>
            </w:r>
            <w:r>
              <w:rPr>
                <w:rFonts w:ascii="Times New Roman"/>
                <w:spacing w:val="-5"/>
                <w:sz w:val="24"/>
              </w:rPr>
              <w:t xml:space="preserve"> </w:t>
            </w:r>
            <w:r>
              <w:rPr>
                <w:rFonts w:ascii="Times New Roman"/>
                <w:sz w:val="24"/>
              </w:rPr>
              <w:t>internal</w:t>
            </w:r>
            <w:r>
              <w:rPr>
                <w:rFonts w:ascii="Times New Roman"/>
                <w:spacing w:val="-3"/>
                <w:sz w:val="24"/>
              </w:rPr>
              <w:t xml:space="preserve"> </w:t>
            </w:r>
            <w:r>
              <w:rPr>
                <w:rFonts w:ascii="Times New Roman"/>
                <w:sz w:val="24"/>
              </w:rPr>
              <w:t>assessment</w:t>
            </w:r>
            <w:r>
              <w:rPr>
                <w:rFonts w:ascii="Times New Roman"/>
                <w:spacing w:val="-5"/>
                <w:sz w:val="24"/>
              </w:rPr>
              <w:t xml:space="preserve"> </w:t>
            </w:r>
            <w:r>
              <w:rPr>
                <w:rFonts w:ascii="Times New Roman"/>
                <w:sz w:val="24"/>
              </w:rPr>
              <w:t>based</w:t>
            </w:r>
            <w:r>
              <w:rPr>
                <w:rFonts w:ascii="Times New Roman"/>
                <w:spacing w:val="-6"/>
                <w:sz w:val="24"/>
              </w:rPr>
              <w:t xml:space="preserve"> </w:t>
            </w:r>
            <w:r>
              <w:rPr>
                <w:rFonts w:ascii="Times New Roman"/>
                <w:sz w:val="24"/>
              </w:rPr>
              <w:t>on</w:t>
            </w:r>
            <w:r>
              <w:rPr>
                <w:rFonts w:ascii="Times New Roman"/>
                <w:spacing w:val="-4"/>
                <w:sz w:val="24"/>
              </w:rPr>
              <w:t xml:space="preserve"> </w:t>
            </w:r>
            <w:r>
              <w:rPr>
                <w:rFonts w:ascii="Times New Roman"/>
                <w:sz w:val="24"/>
              </w:rPr>
              <w:t>competency</w:t>
            </w:r>
            <w:r>
              <w:rPr>
                <w:rFonts w:ascii="Times New Roman"/>
                <w:spacing w:val="-3"/>
                <w:sz w:val="24"/>
              </w:rPr>
              <w:t xml:space="preserve"> </w:t>
            </w:r>
            <w:r>
              <w:rPr>
                <w:rFonts w:ascii="Times New Roman"/>
                <w:sz w:val="24"/>
              </w:rPr>
              <w:t>&amp;</w:t>
            </w:r>
            <w:r>
              <w:rPr>
                <w:rFonts w:ascii="Times New Roman"/>
                <w:spacing w:val="-3"/>
                <w:sz w:val="24"/>
              </w:rPr>
              <w:t xml:space="preserve"> </w:t>
            </w:r>
            <w:r>
              <w:rPr>
                <w:rFonts w:ascii="Times New Roman"/>
                <w:sz w:val="24"/>
              </w:rPr>
              <w:t>Formative</w:t>
            </w:r>
            <w:r>
              <w:rPr>
                <w:rFonts w:ascii="Times New Roman"/>
                <w:spacing w:val="-3"/>
                <w:sz w:val="24"/>
              </w:rPr>
              <w:t xml:space="preserve"> </w:t>
            </w:r>
            <w:r>
              <w:rPr>
                <w:rFonts w:ascii="Times New Roman"/>
                <w:spacing w:val="-2"/>
                <w:sz w:val="24"/>
              </w:rPr>
              <w:t>assessment:</w:t>
            </w:r>
          </w:p>
          <w:p w14:paraId="303180D6" w14:textId="77777777" w:rsidR="006B3278" w:rsidRDefault="00000000">
            <w:pPr>
              <w:pStyle w:val="TableParagraph"/>
              <w:spacing w:line="272" w:lineRule="exact"/>
              <w:ind w:left="109"/>
              <w:rPr>
                <w:rFonts w:ascii="Times New Roman"/>
                <w:b/>
                <w:sz w:val="24"/>
              </w:rPr>
            </w:pPr>
            <w:r>
              <w:rPr>
                <w:rFonts w:ascii="Times New Roman"/>
                <w:b/>
                <w:sz w:val="24"/>
              </w:rPr>
              <w:t>In-Training-</w:t>
            </w:r>
            <w:r>
              <w:rPr>
                <w:rFonts w:ascii="Times New Roman"/>
                <w:b/>
                <w:spacing w:val="-7"/>
                <w:sz w:val="24"/>
              </w:rPr>
              <w:t xml:space="preserve"> </w:t>
            </w:r>
            <w:r>
              <w:rPr>
                <w:rFonts w:ascii="Times New Roman"/>
                <w:b/>
                <w:sz w:val="24"/>
              </w:rPr>
              <w:t>Assessment</w:t>
            </w:r>
            <w:r>
              <w:rPr>
                <w:rFonts w:ascii="Times New Roman"/>
                <w:b/>
                <w:spacing w:val="-4"/>
                <w:sz w:val="24"/>
              </w:rPr>
              <w:t xml:space="preserve"> </w:t>
            </w:r>
            <w:r>
              <w:rPr>
                <w:rFonts w:ascii="Times New Roman"/>
                <w:b/>
                <w:sz w:val="24"/>
              </w:rPr>
              <w:t>Year-1</w:t>
            </w:r>
            <w:r>
              <w:rPr>
                <w:rFonts w:ascii="Times New Roman"/>
                <w:b/>
                <w:spacing w:val="-4"/>
                <w:sz w:val="24"/>
              </w:rPr>
              <w:t xml:space="preserve"> </w:t>
            </w:r>
            <w:r>
              <w:rPr>
                <w:rFonts w:ascii="Times New Roman"/>
                <w:b/>
                <w:sz w:val="24"/>
              </w:rPr>
              <w:t>(at</w:t>
            </w:r>
            <w:r>
              <w:rPr>
                <w:rFonts w:ascii="Times New Roman"/>
                <w:b/>
                <w:spacing w:val="-3"/>
                <w:sz w:val="24"/>
              </w:rPr>
              <w:t xml:space="preserve"> </w:t>
            </w:r>
            <w:r>
              <w:rPr>
                <w:rFonts w:ascii="Times New Roman"/>
                <w:b/>
                <w:sz w:val="24"/>
              </w:rPr>
              <w:t>the</w:t>
            </w:r>
            <w:r>
              <w:rPr>
                <w:rFonts w:ascii="Times New Roman"/>
                <w:b/>
                <w:spacing w:val="-4"/>
                <w:sz w:val="24"/>
              </w:rPr>
              <w:t xml:space="preserve"> </w:t>
            </w:r>
            <w:r>
              <w:rPr>
                <w:rFonts w:ascii="Times New Roman"/>
                <w:b/>
                <w:spacing w:val="-5"/>
                <w:sz w:val="24"/>
              </w:rPr>
              <w:t>end</w:t>
            </w:r>
          </w:p>
          <w:p w14:paraId="76286E6D" w14:textId="77777777" w:rsidR="006B3278" w:rsidRDefault="00000000">
            <w:pPr>
              <w:pStyle w:val="TableParagraph"/>
              <w:spacing w:before="132" w:line="259" w:lineRule="exact"/>
              <w:ind w:left="109"/>
              <w:rPr>
                <w:rFonts w:ascii="Times New Roman"/>
                <w:b/>
                <w:sz w:val="24"/>
              </w:rPr>
            </w:pPr>
            <w:r>
              <w:rPr>
                <w:rFonts w:ascii="Times New Roman"/>
                <w:b/>
                <w:sz w:val="24"/>
              </w:rPr>
              <w:t>of</w:t>
            </w:r>
            <w:r>
              <w:rPr>
                <w:rFonts w:ascii="Times New Roman"/>
                <w:b/>
                <w:spacing w:val="-2"/>
                <w:sz w:val="24"/>
              </w:rPr>
              <w:t xml:space="preserve"> </w:t>
            </w:r>
            <w:r>
              <w:rPr>
                <w:rFonts w:ascii="Times New Roman"/>
                <w:b/>
                <w:sz w:val="24"/>
              </w:rPr>
              <w:t>year</w:t>
            </w:r>
            <w:r>
              <w:rPr>
                <w:rFonts w:ascii="Times New Roman"/>
                <w:b/>
                <w:spacing w:val="-1"/>
                <w:sz w:val="24"/>
              </w:rPr>
              <w:t xml:space="preserve"> </w:t>
            </w:r>
            <w:r>
              <w:rPr>
                <w:rFonts w:ascii="Times New Roman"/>
                <w:b/>
                <w:spacing w:val="-5"/>
                <w:sz w:val="24"/>
              </w:rPr>
              <w:t>1)</w:t>
            </w:r>
          </w:p>
        </w:tc>
      </w:tr>
      <w:tr w:rsidR="006B3278" w14:paraId="2342A822" w14:textId="77777777">
        <w:trPr>
          <w:trHeight w:val="945"/>
        </w:trPr>
        <w:tc>
          <w:tcPr>
            <w:tcW w:w="2300" w:type="dxa"/>
          </w:tcPr>
          <w:p w14:paraId="7E9CBDB4" w14:textId="77777777" w:rsidR="006B3278" w:rsidRDefault="00000000">
            <w:pPr>
              <w:pStyle w:val="TableParagraph"/>
              <w:spacing w:line="232" w:lineRule="auto"/>
              <w:ind w:left="110"/>
              <w:rPr>
                <w:rFonts w:ascii="Times New Roman"/>
                <w:b/>
                <w:sz w:val="24"/>
              </w:rPr>
            </w:pPr>
            <w:r>
              <w:rPr>
                <w:rFonts w:ascii="Times New Roman"/>
                <w:b/>
                <w:sz w:val="24"/>
              </w:rPr>
              <w:t xml:space="preserve">Mid Term </w:t>
            </w:r>
            <w:r>
              <w:rPr>
                <w:rFonts w:ascii="Times New Roman"/>
                <w:b/>
                <w:spacing w:val="-2"/>
                <w:sz w:val="24"/>
              </w:rPr>
              <w:t>Assessment</w:t>
            </w:r>
          </w:p>
          <w:p w14:paraId="5E26A537" w14:textId="77777777" w:rsidR="006B3278" w:rsidRDefault="00000000">
            <w:pPr>
              <w:pStyle w:val="TableParagraph"/>
              <w:spacing w:before="133" w:line="257" w:lineRule="exact"/>
              <w:ind w:left="110"/>
              <w:rPr>
                <w:rFonts w:ascii="Times New Roman"/>
                <w:b/>
                <w:sz w:val="24"/>
              </w:rPr>
            </w:pPr>
            <w:r>
              <w:rPr>
                <w:rFonts w:ascii="Times New Roman"/>
                <w:b/>
                <w:spacing w:val="-2"/>
                <w:sz w:val="24"/>
              </w:rPr>
              <w:t>(MTA)</w:t>
            </w:r>
          </w:p>
        </w:tc>
        <w:tc>
          <w:tcPr>
            <w:tcW w:w="8642" w:type="dxa"/>
            <w:gridSpan w:val="2"/>
          </w:tcPr>
          <w:p w14:paraId="0B9D0E84" w14:textId="77777777" w:rsidR="006B3278" w:rsidRDefault="00000000">
            <w:pPr>
              <w:pStyle w:val="TableParagraph"/>
              <w:spacing w:line="265" w:lineRule="exact"/>
              <w:ind w:left="109"/>
              <w:rPr>
                <w:rFonts w:ascii="Times New Roman"/>
                <w:sz w:val="24"/>
              </w:rPr>
            </w:pPr>
            <w:r>
              <w:rPr>
                <w:rFonts w:ascii="Times New Roman"/>
                <w:sz w:val="24"/>
              </w:rPr>
              <w:t>At</w:t>
            </w:r>
            <w:r>
              <w:rPr>
                <w:rFonts w:ascii="Times New Roman"/>
                <w:spacing w:val="-1"/>
                <w:sz w:val="24"/>
              </w:rPr>
              <w:t xml:space="preserve"> </w:t>
            </w:r>
            <w:r>
              <w:rPr>
                <w:rFonts w:ascii="Times New Roman"/>
                <w:sz w:val="24"/>
              </w:rPr>
              <w:t>the</w:t>
            </w:r>
            <w:r>
              <w:rPr>
                <w:rFonts w:ascii="Times New Roman"/>
                <w:spacing w:val="-4"/>
                <w:sz w:val="24"/>
              </w:rPr>
              <w:t xml:space="preserve"> </w:t>
            </w:r>
            <w:r>
              <w:rPr>
                <w:rFonts w:ascii="Times New Roman"/>
                <w:sz w:val="24"/>
              </w:rPr>
              <w:t>end</w:t>
            </w:r>
            <w:r>
              <w:rPr>
                <w:rFonts w:ascii="Times New Roman"/>
                <w:spacing w:val="-4"/>
                <w:sz w:val="24"/>
              </w:rPr>
              <w:t xml:space="preserve"> </w:t>
            </w:r>
            <w:r>
              <w:rPr>
                <w:rFonts w:ascii="Times New Roman"/>
                <w:sz w:val="24"/>
              </w:rPr>
              <w:t>of</w:t>
            </w:r>
            <w:r>
              <w:rPr>
                <w:rFonts w:ascii="Times New Roman"/>
                <w:spacing w:val="-5"/>
                <w:sz w:val="24"/>
              </w:rPr>
              <w:t xml:space="preserve"> </w:t>
            </w:r>
            <w:r>
              <w:rPr>
                <w:rFonts w:ascii="Times New Roman"/>
                <w:sz w:val="24"/>
              </w:rPr>
              <w:t>2 years,</w:t>
            </w:r>
            <w:r>
              <w:rPr>
                <w:rFonts w:ascii="Times New Roman"/>
                <w:spacing w:val="-2"/>
                <w:sz w:val="24"/>
              </w:rPr>
              <w:t xml:space="preserve"> </w:t>
            </w:r>
            <w:r>
              <w:rPr>
                <w:rFonts w:ascii="Times New Roman"/>
                <w:sz w:val="24"/>
              </w:rPr>
              <w:t>candidates will</w:t>
            </w:r>
            <w:r>
              <w:rPr>
                <w:rFonts w:ascii="Times New Roman"/>
                <w:spacing w:val="-3"/>
                <w:sz w:val="24"/>
              </w:rPr>
              <w:t xml:space="preserve"> </w:t>
            </w:r>
            <w:r>
              <w:rPr>
                <w:rFonts w:ascii="Times New Roman"/>
                <w:sz w:val="24"/>
              </w:rPr>
              <w:t>take</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Mid</w:t>
            </w:r>
            <w:r>
              <w:rPr>
                <w:rFonts w:ascii="Times New Roman"/>
                <w:spacing w:val="-6"/>
                <w:sz w:val="24"/>
              </w:rPr>
              <w:t xml:space="preserve"> </w:t>
            </w:r>
            <w:r>
              <w:rPr>
                <w:rFonts w:ascii="Times New Roman"/>
                <w:sz w:val="24"/>
              </w:rPr>
              <w:t>Term</w:t>
            </w:r>
            <w:r>
              <w:rPr>
                <w:rFonts w:ascii="Times New Roman"/>
                <w:spacing w:val="-1"/>
                <w:sz w:val="24"/>
              </w:rPr>
              <w:t xml:space="preserve"> </w:t>
            </w:r>
            <w:r>
              <w:rPr>
                <w:rFonts w:ascii="Times New Roman"/>
                <w:sz w:val="24"/>
              </w:rPr>
              <w:t>Assessment</w:t>
            </w:r>
            <w:r>
              <w:rPr>
                <w:rFonts w:ascii="Times New Roman"/>
                <w:spacing w:val="2"/>
                <w:sz w:val="24"/>
              </w:rPr>
              <w:t xml:space="preserve"> </w:t>
            </w:r>
            <w:r>
              <w:rPr>
                <w:rFonts w:ascii="Times New Roman"/>
                <w:spacing w:val="-2"/>
                <w:sz w:val="24"/>
              </w:rPr>
              <w:t>(Summative)</w:t>
            </w:r>
          </w:p>
        </w:tc>
      </w:tr>
      <w:tr w:rsidR="006B3278" w14:paraId="3F4F344F" w14:textId="77777777">
        <w:trPr>
          <w:trHeight w:val="806"/>
        </w:trPr>
        <w:tc>
          <w:tcPr>
            <w:tcW w:w="2300" w:type="dxa"/>
            <w:shd w:val="clear" w:color="auto" w:fill="DBE3EF"/>
          </w:tcPr>
          <w:p w14:paraId="4F38F372" w14:textId="77777777" w:rsidR="006B3278" w:rsidRDefault="00000000">
            <w:pPr>
              <w:pStyle w:val="TableParagraph"/>
              <w:spacing w:line="232" w:lineRule="auto"/>
              <w:ind w:left="110" w:right="181"/>
              <w:rPr>
                <w:rFonts w:ascii="Times New Roman"/>
                <w:b/>
                <w:sz w:val="24"/>
              </w:rPr>
            </w:pPr>
            <w:r>
              <w:rPr>
                <w:rFonts w:ascii="Times New Roman"/>
                <w:b/>
                <w:sz w:val="24"/>
              </w:rPr>
              <w:t>Advanced</w:t>
            </w:r>
            <w:r>
              <w:rPr>
                <w:rFonts w:ascii="Times New Roman"/>
                <w:b/>
                <w:spacing w:val="-15"/>
                <w:sz w:val="24"/>
              </w:rPr>
              <w:t xml:space="preserve"> </w:t>
            </w:r>
            <w:r>
              <w:rPr>
                <w:rFonts w:ascii="Times New Roman"/>
                <w:b/>
                <w:sz w:val="24"/>
              </w:rPr>
              <w:t>Training (Part II)</w:t>
            </w:r>
          </w:p>
        </w:tc>
        <w:tc>
          <w:tcPr>
            <w:tcW w:w="8642" w:type="dxa"/>
            <w:gridSpan w:val="2"/>
            <w:shd w:val="clear" w:color="auto" w:fill="DBE3EF"/>
          </w:tcPr>
          <w:p w14:paraId="56E0471C" w14:textId="77777777" w:rsidR="006B3278" w:rsidRDefault="00000000">
            <w:pPr>
              <w:pStyle w:val="TableParagraph"/>
              <w:numPr>
                <w:ilvl w:val="0"/>
                <w:numId w:val="113"/>
              </w:numPr>
              <w:tabs>
                <w:tab w:val="left" w:pos="226"/>
              </w:tabs>
              <w:spacing w:line="275" w:lineRule="exact"/>
              <w:ind w:left="226" w:hanging="119"/>
              <w:rPr>
                <w:rFonts w:ascii="Times New Roman" w:hAnsi="Times New Roman"/>
                <w:sz w:val="24"/>
              </w:rPr>
            </w:pPr>
            <w:r>
              <w:rPr>
                <w:rFonts w:ascii="Times New Roman" w:hAnsi="Times New Roman"/>
                <w:b/>
                <w:sz w:val="24"/>
              </w:rPr>
              <w:t>Duration:</w:t>
            </w:r>
            <w:r>
              <w:rPr>
                <w:rFonts w:ascii="Times New Roman" w:hAnsi="Times New Roman"/>
                <w:b/>
                <w:spacing w:val="-3"/>
                <w:sz w:val="24"/>
              </w:rPr>
              <w:t xml:space="preserve"> </w:t>
            </w:r>
            <w:r>
              <w:rPr>
                <w:rFonts w:ascii="Times New Roman" w:hAnsi="Times New Roman"/>
                <w:sz w:val="24"/>
              </w:rPr>
              <w:t>3rd,</w:t>
            </w:r>
            <w:r>
              <w:rPr>
                <w:rFonts w:ascii="Times New Roman" w:hAnsi="Times New Roman"/>
                <w:spacing w:val="-6"/>
                <w:sz w:val="24"/>
              </w:rPr>
              <w:t xml:space="preserve"> </w:t>
            </w:r>
            <w:r>
              <w:rPr>
                <w:rFonts w:ascii="Times New Roman" w:hAnsi="Times New Roman"/>
                <w:sz w:val="24"/>
              </w:rPr>
              <w:t>4th</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5th</w:t>
            </w:r>
            <w:r>
              <w:rPr>
                <w:rFonts w:ascii="Times New Roman" w:hAnsi="Times New Roman"/>
                <w:spacing w:val="-7"/>
                <w:sz w:val="24"/>
              </w:rPr>
              <w:t xml:space="preserve"> </w:t>
            </w:r>
            <w:r>
              <w:rPr>
                <w:rFonts w:ascii="Times New Roman" w:hAnsi="Times New Roman"/>
                <w:spacing w:val="-4"/>
                <w:sz w:val="24"/>
              </w:rPr>
              <w:t>years</w:t>
            </w:r>
          </w:p>
          <w:p w14:paraId="7514F02F" w14:textId="77777777" w:rsidR="006B3278" w:rsidRDefault="00000000">
            <w:pPr>
              <w:pStyle w:val="TableParagraph"/>
              <w:numPr>
                <w:ilvl w:val="0"/>
                <w:numId w:val="113"/>
              </w:numPr>
              <w:tabs>
                <w:tab w:val="left" w:pos="226"/>
              </w:tabs>
              <w:spacing w:before="120"/>
              <w:ind w:left="226" w:hanging="119"/>
              <w:rPr>
                <w:rFonts w:ascii="Times New Roman" w:hAnsi="Times New Roman"/>
                <w:sz w:val="24"/>
              </w:rPr>
            </w:pPr>
            <w:r>
              <w:rPr>
                <w:rFonts w:ascii="Times New Roman" w:hAnsi="Times New Roman"/>
                <w:b/>
                <w:sz w:val="24"/>
              </w:rPr>
              <w:t>Focus:</w:t>
            </w:r>
            <w:r>
              <w:rPr>
                <w:rFonts w:ascii="Times New Roman" w:hAnsi="Times New Roman"/>
                <w:b/>
                <w:spacing w:val="-3"/>
                <w:sz w:val="24"/>
              </w:rPr>
              <w:t xml:space="preserve"> </w:t>
            </w:r>
            <w:r>
              <w:rPr>
                <w:rFonts w:ascii="Times New Roman" w:hAnsi="Times New Roman"/>
                <w:sz w:val="24"/>
              </w:rPr>
              <w:t>UROLOGY</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Research,</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Thesis</w:t>
            </w:r>
            <w:r>
              <w:rPr>
                <w:rFonts w:ascii="Times New Roman" w:hAnsi="Times New Roman"/>
                <w:spacing w:val="-4"/>
                <w:sz w:val="24"/>
              </w:rPr>
              <w:t xml:space="preserve"> </w:t>
            </w:r>
            <w:r>
              <w:rPr>
                <w:rFonts w:ascii="Times New Roman" w:hAnsi="Times New Roman"/>
                <w:spacing w:val="-2"/>
                <w:sz w:val="24"/>
              </w:rPr>
              <w:t>writing</w:t>
            </w:r>
          </w:p>
        </w:tc>
      </w:tr>
      <w:tr w:rsidR="006B3278" w14:paraId="0367A7C1" w14:textId="77777777">
        <w:trPr>
          <w:trHeight w:val="786"/>
        </w:trPr>
        <w:tc>
          <w:tcPr>
            <w:tcW w:w="2744" w:type="dxa"/>
            <w:gridSpan w:val="2"/>
            <w:shd w:val="clear" w:color="auto" w:fill="DBE3EF"/>
          </w:tcPr>
          <w:p w14:paraId="5C9690A4" w14:textId="77777777" w:rsidR="006B3278" w:rsidRDefault="00000000">
            <w:pPr>
              <w:pStyle w:val="TableParagraph"/>
              <w:spacing w:line="268" w:lineRule="exact"/>
              <w:ind w:left="117"/>
              <w:rPr>
                <w:rFonts w:ascii="Times New Roman"/>
                <w:b/>
                <w:sz w:val="24"/>
              </w:rPr>
            </w:pPr>
            <w:r>
              <w:rPr>
                <w:rFonts w:ascii="Times New Roman"/>
                <w:b/>
                <w:sz w:val="24"/>
              </w:rPr>
              <w:t>Assessment</w:t>
            </w:r>
            <w:r>
              <w:rPr>
                <w:rFonts w:ascii="Times New Roman"/>
                <w:b/>
                <w:spacing w:val="-9"/>
                <w:sz w:val="24"/>
              </w:rPr>
              <w:t xml:space="preserve"> </w:t>
            </w:r>
            <w:r>
              <w:rPr>
                <w:rFonts w:ascii="Times New Roman"/>
                <w:b/>
                <w:sz w:val="24"/>
              </w:rPr>
              <w:t>(Part</w:t>
            </w:r>
            <w:r>
              <w:rPr>
                <w:rFonts w:ascii="Times New Roman"/>
                <w:b/>
                <w:spacing w:val="-6"/>
                <w:sz w:val="24"/>
              </w:rPr>
              <w:t xml:space="preserve"> </w:t>
            </w:r>
            <w:r>
              <w:rPr>
                <w:rFonts w:ascii="Times New Roman"/>
                <w:b/>
                <w:spacing w:val="-5"/>
                <w:sz w:val="24"/>
              </w:rPr>
              <w:t>II)</w:t>
            </w:r>
          </w:p>
        </w:tc>
        <w:tc>
          <w:tcPr>
            <w:tcW w:w="8198" w:type="dxa"/>
            <w:shd w:val="clear" w:color="auto" w:fill="DBE3EF"/>
          </w:tcPr>
          <w:p w14:paraId="1737CA88" w14:textId="77777777" w:rsidR="006B3278" w:rsidRDefault="00000000">
            <w:pPr>
              <w:pStyle w:val="TableParagraph"/>
              <w:spacing w:line="263" w:lineRule="exact"/>
              <w:ind w:left="112"/>
              <w:rPr>
                <w:rFonts w:ascii="Times New Roman"/>
                <w:sz w:val="24"/>
              </w:rPr>
            </w:pPr>
            <w:r>
              <w:rPr>
                <w:rFonts w:ascii="Times New Roman"/>
                <w:sz w:val="24"/>
              </w:rPr>
              <w:t>Competency-based</w:t>
            </w:r>
            <w:r>
              <w:rPr>
                <w:rFonts w:ascii="Times New Roman"/>
                <w:spacing w:val="-5"/>
                <w:sz w:val="24"/>
              </w:rPr>
              <w:t xml:space="preserve"> </w:t>
            </w:r>
            <w:r>
              <w:rPr>
                <w:rFonts w:ascii="Times New Roman"/>
                <w:sz w:val="24"/>
              </w:rPr>
              <w:t>continuous</w:t>
            </w:r>
            <w:r>
              <w:rPr>
                <w:rFonts w:ascii="Times New Roman"/>
                <w:spacing w:val="-2"/>
                <w:sz w:val="24"/>
              </w:rPr>
              <w:t xml:space="preserve"> </w:t>
            </w:r>
            <w:r>
              <w:rPr>
                <w:rFonts w:ascii="Times New Roman"/>
                <w:sz w:val="24"/>
              </w:rPr>
              <w:t>internal</w:t>
            </w:r>
            <w:r>
              <w:rPr>
                <w:rFonts w:ascii="Times New Roman"/>
                <w:spacing w:val="-6"/>
                <w:sz w:val="24"/>
              </w:rPr>
              <w:t xml:space="preserve"> </w:t>
            </w:r>
            <w:r>
              <w:rPr>
                <w:rFonts w:ascii="Times New Roman"/>
                <w:sz w:val="24"/>
              </w:rPr>
              <w:t>assessment</w:t>
            </w:r>
            <w:r>
              <w:rPr>
                <w:rFonts w:ascii="Times New Roman"/>
                <w:spacing w:val="-6"/>
                <w:sz w:val="24"/>
              </w:rPr>
              <w:t xml:space="preserve"> </w:t>
            </w:r>
            <w:r>
              <w:rPr>
                <w:rFonts w:ascii="Times New Roman"/>
                <w:sz w:val="24"/>
              </w:rPr>
              <w:t>&amp;</w:t>
            </w:r>
            <w:r>
              <w:rPr>
                <w:rFonts w:ascii="Times New Roman"/>
                <w:spacing w:val="-7"/>
                <w:sz w:val="24"/>
              </w:rPr>
              <w:t xml:space="preserve"> </w:t>
            </w:r>
            <w:r>
              <w:rPr>
                <w:rFonts w:ascii="Times New Roman"/>
                <w:sz w:val="24"/>
              </w:rPr>
              <w:t>Formative</w:t>
            </w:r>
            <w:r>
              <w:rPr>
                <w:rFonts w:ascii="Times New Roman"/>
                <w:spacing w:val="-2"/>
                <w:sz w:val="24"/>
              </w:rPr>
              <w:t xml:space="preserve"> assessment:</w:t>
            </w:r>
          </w:p>
          <w:p w14:paraId="52618CE9" w14:textId="77777777" w:rsidR="006B3278" w:rsidRDefault="00000000">
            <w:pPr>
              <w:pStyle w:val="TableParagraph"/>
              <w:spacing w:line="254" w:lineRule="exact"/>
              <w:ind w:left="112" w:right="3074" w:firstLine="57"/>
              <w:rPr>
                <w:rFonts w:ascii="Times New Roman"/>
                <w:b/>
                <w:sz w:val="24"/>
              </w:rPr>
            </w:pPr>
            <w:r>
              <w:rPr>
                <w:rFonts w:ascii="Times New Roman"/>
                <w:b/>
                <w:sz w:val="24"/>
              </w:rPr>
              <w:t>In-Training</w:t>
            </w:r>
            <w:r>
              <w:rPr>
                <w:rFonts w:ascii="Times New Roman"/>
                <w:b/>
                <w:spacing w:val="-11"/>
                <w:sz w:val="24"/>
              </w:rPr>
              <w:t xml:space="preserve"> </w:t>
            </w:r>
            <w:r>
              <w:rPr>
                <w:rFonts w:ascii="Times New Roman"/>
                <w:b/>
                <w:sz w:val="24"/>
              </w:rPr>
              <w:t>Assessment</w:t>
            </w:r>
            <w:r>
              <w:rPr>
                <w:rFonts w:ascii="Times New Roman"/>
                <w:b/>
                <w:spacing w:val="-9"/>
                <w:sz w:val="24"/>
              </w:rPr>
              <w:t xml:space="preserve"> </w:t>
            </w:r>
            <w:r>
              <w:rPr>
                <w:rFonts w:ascii="Times New Roman"/>
                <w:b/>
                <w:sz w:val="24"/>
              </w:rPr>
              <w:t>Year-3</w:t>
            </w:r>
            <w:r>
              <w:rPr>
                <w:rFonts w:ascii="Times New Roman"/>
                <w:b/>
                <w:spacing w:val="-9"/>
                <w:sz w:val="24"/>
              </w:rPr>
              <w:t xml:space="preserve"> </w:t>
            </w:r>
            <w:r>
              <w:rPr>
                <w:rFonts w:ascii="Times New Roman"/>
                <w:b/>
                <w:sz w:val="24"/>
              </w:rPr>
              <w:t>(at</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end</w:t>
            </w:r>
            <w:r>
              <w:rPr>
                <w:rFonts w:ascii="Times New Roman"/>
                <w:b/>
                <w:spacing w:val="-8"/>
                <w:sz w:val="24"/>
              </w:rPr>
              <w:t xml:space="preserve"> </w:t>
            </w:r>
            <w:r>
              <w:rPr>
                <w:rFonts w:ascii="Times New Roman"/>
                <w:b/>
                <w:sz w:val="24"/>
              </w:rPr>
              <w:t>of year 3)</w:t>
            </w:r>
          </w:p>
        </w:tc>
      </w:tr>
    </w:tbl>
    <w:p w14:paraId="3A9B5A2D" w14:textId="77777777" w:rsidR="006B3278" w:rsidRDefault="006B3278">
      <w:pPr>
        <w:spacing w:line="254" w:lineRule="exact"/>
        <w:rPr>
          <w:sz w:val="24"/>
        </w:rPr>
        <w:sectPr w:rsidR="006B3278">
          <w:pgSz w:w="11930" w:h="16860"/>
          <w:pgMar w:top="2160" w:right="460" w:bottom="280" w:left="140" w:header="680" w:footer="0" w:gutter="0"/>
          <w:cols w:space="720"/>
        </w:sectPr>
      </w:pPr>
    </w:p>
    <w:p w14:paraId="74DF39A0" w14:textId="77777777" w:rsidR="006B3278" w:rsidRDefault="00000000">
      <w:pPr>
        <w:pStyle w:val="BodyText"/>
        <w:spacing w:line="20" w:lineRule="exact"/>
        <w:ind w:left="112"/>
        <w:rPr>
          <w:rFonts w:ascii="Cambria"/>
          <w:sz w:val="2"/>
        </w:rPr>
      </w:pPr>
      <w:r>
        <w:rPr>
          <w:rFonts w:ascii="Cambria"/>
          <w:noProof/>
          <w:sz w:val="2"/>
        </w:rPr>
        <w:lastRenderedPageBreak/>
        <mc:AlternateContent>
          <mc:Choice Requires="wpg">
            <w:drawing>
              <wp:inline distT="0" distB="0" distL="0" distR="0" wp14:anchorId="1C960978" wp14:editId="42F5F040">
                <wp:extent cx="6743700" cy="63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3700" cy="6350"/>
                          <a:chOff x="0" y="0"/>
                          <a:chExt cx="6743700" cy="6350"/>
                        </a:xfrm>
                      </wpg:grpSpPr>
                      <wps:wsp>
                        <wps:cNvPr id="47" name="Graphic 47"/>
                        <wps:cNvSpPr/>
                        <wps:spPr>
                          <a:xfrm>
                            <a:off x="0" y="0"/>
                            <a:ext cx="6743700" cy="6350"/>
                          </a:xfrm>
                          <a:custGeom>
                            <a:avLst/>
                            <a:gdLst/>
                            <a:ahLst/>
                            <a:cxnLst/>
                            <a:rect l="l" t="t" r="r" b="b"/>
                            <a:pathLst>
                              <a:path w="6743700" h="6350">
                                <a:moveTo>
                                  <a:pt x="6743700" y="0"/>
                                </a:moveTo>
                                <a:lnTo>
                                  <a:pt x="0" y="0"/>
                                </a:lnTo>
                                <a:lnTo>
                                  <a:pt x="0" y="6096"/>
                                </a:lnTo>
                                <a:lnTo>
                                  <a:pt x="6743700" y="6096"/>
                                </a:lnTo>
                                <a:lnTo>
                                  <a:pt x="674370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FD69509" id="Group 46" o:spid="_x0000_s1026" style="width:531pt;height:.5pt;mso-position-horizontal-relative:char;mso-position-vertical-relative:line" coordsize="674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">
                <v:shape id="Graphic 47" o:spid="_x0000_s1027" style="position:absolute;width:67437;height:63;visibility:visible;mso-wrap-style:square;v-text-anchor:top" coordsize="6743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" path="m6743700,l,,,6096r6743700,l6743700,xe" fillcolor="#d9d9d9" stroked="f">
                  <v:path arrowok="t"/>
                </v:shape>
                <w10:anchorlock/>
              </v:group>
            </w:pict>
          </mc:Fallback>
        </mc:AlternateContent>
      </w:r>
    </w:p>
    <w:p w14:paraId="32B2A1B1" w14:textId="77777777" w:rsidR="006B3278" w:rsidRDefault="006B3278">
      <w:pPr>
        <w:pStyle w:val="BodyText"/>
        <w:spacing w:before="9"/>
        <w:rPr>
          <w:rFonts w:ascii="Cambria"/>
          <w:b/>
          <w:sz w:val="22"/>
        </w:rPr>
      </w:pPr>
    </w:p>
    <w:tbl>
      <w:tblPr>
        <w:tblW w:w="0" w:type="auto"/>
        <w:tblInd w:w="282" w:type="dxa"/>
        <w:tblBorders>
          <w:top w:val="single" w:sz="4" w:space="0" w:color="93B3D5"/>
          <w:left w:val="single" w:sz="4" w:space="0" w:color="93B3D5"/>
          <w:bottom w:val="single" w:sz="4" w:space="0" w:color="93B3D5"/>
          <w:right w:val="single" w:sz="4" w:space="0" w:color="93B3D5"/>
          <w:insideH w:val="single" w:sz="4" w:space="0" w:color="93B3D5"/>
          <w:insideV w:val="single" w:sz="4" w:space="0" w:color="93B3D5"/>
        </w:tblBorders>
        <w:tblLayout w:type="fixed"/>
        <w:tblCellMar>
          <w:left w:w="0" w:type="dxa"/>
          <w:right w:w="0" w:type="dxa"/>
        </w:tblCellMar>
        <w:tblLook w:val="01E0" w:firstRow="1" w:lastRow="1" w:firstColumn="1" w:lastColumn="1" w:noHBand="0" w:noVBand="0"/>
      </w:tblPr>
      <w:tblGrid>
        <w:gridCol w:w="2739"/>
        <w:gridCol w:w="8198"/>
      </w:tblGrid>
      <w:tr w:rsidR="006B3278" w14:paraId="2A337153" w14:textId="77777777">
        <w:trPr>
          <w:trHeight w:val="786"/>
        </w:trPr>
        <w:tc>
          <w:tcPr>
            <w:tcW w:w="2739" w:type="dxa"/>
            <w:shd w:val="clear" w:color="auto" w:fill="DBE3EF"/>
          </w:tcPr>
          <w:p w14:paraId="09F1D2CE" w14:textId="77777777" w:rsidR="006B3278" w:rsidRDefault="006B3278">
            <w:pPr>
              <w:pStyle w:val="TableParagraph"/>
              <w:rPr>
                <w:rFonts w:ascii="Times New Roman"/>
              </w:rPr>
            </w:pPr>
          </w:p>
        </w:tc>
        <w:tc>
          <w:tcPr>
            <w:tcW w:w="8198" w:type="dxa"/>
            <w:shd w:val="clear" w:color="auto" w:fill="DBE3EF"/>
          </w:tcPr>
          <w:p w14:paraId="1D30D199" w14:textId="77777777" w:rsidR="006B3278" w:rsidRDefault="00000000">
            <w:pPr>
              <w:pStyle w:val="TableParagraph"/>
              <w:spacing w:line="263" w:lineRule="exact"/>
              <w:ind w:left="112"/>
              <w:rPr>
                <w:rFonts w:ascii="Times New Roman"/>
                <w:sz w:val="24"/>
              </w:rPr>
            </w:pPr>
            <w:r>
              <w:rPr>
                <w:rFonts w:ascii="Times New Roman"/>
                <w:sz w:val="24"/>
              </w:rPr>
              <w:t>Competency-based</w:t>
            </w:r>
            <w:r>
              <w:rPr>
                <w:rFonts w:ascii="Times New Roman"/>
                <w:spacing w:val="-5"/>
                <w:sz w:val="24"/>
              </w:rPr>
              <w:t xml:space="preserve"> </w:t>
            </w:r>
            <w:r>
              <w:rPr>
                <w:rFonts w:ascii="Times New Roman"/>
                <w:sz w:val="24"/>
              </w:rPr>
              <w:t>continuous</w:t>
            </w:r>
            <w:r>
              <w:rPr>
                <w:rFonts w:ascii="Times New Roman"/>
                <w:spacing w:val="-2"/>
                <w:sz w:val="24"/>
              </w:rPr>
              <w:t xml:space="preserve"> </w:t>
            </w:r>
            <w:r>
              <w:rPr>
                <w:rFonts w:ascii="Times New Roman"/>
                <w:sz w:val="24"/>
              </w:rPr>
              <w:t>internal</w:t>
            </w:r>
            <w:r>
              <w:rPr>
                <w:rFonts w:ascii="Times New Roman"/>
                <w:spacing w:val="-6"/>
                <w:sz w:val="24"/>
              </w:rPr>
              <w:t xml:space="preserve"> </w:t>
            </w:r>
            <w:r>
              <w:rPr>
                <w:rFonts w:ascii="Times New Roman"/>
                <w:sz w:val="24"/>
              </w:rPr>
              <w:t>assessment</w:t>
            </w:r>
            <w:r>
              <w:rPr>
                <w:rFonts w:ascii="Times New Roman"/>
                <w:spacing w:val="-6"/>
                <w:sz w:val="24"/>
              </w:rPr>
              <w:t xml:space="preserve"> </w:t>
            </w:r>
            <w:r>
              <w:rPr>
                <w:rFonts w:ascii="Times New Roman"/>
                <w:sz w:val="24"/>
              </w:rPr>
              <w:t>&amp;</w:t>
            </w:r>
            <w:r>
              <w:rPr>
                <w:rFonts w:ascii="Times New Roman"/>
                <w:spacing w:val="-7"/>
                <w:sz w:val="24"/>
              </w:rPr>
              <w:t xml:space="preserve"> </w:t>
            </w:r>
            <w:r>
              <w:rPr>
                <w:rFonts w:ascii="Times New Roman"/>
                <w:sz w:val="24"/>
              </w:rPr>
              <w:t>Formative</w:t>
            </w:r>
            <w:r>
              <w:rPr>
                <w:rFonts w:ascii="Times New Roman"/>
                <w:spacing w:val="-2"/>
                <w:sz w:val="24"/>
              </w:rPr>
              <w:t xml:space="preserve"> assessment:</w:t>
            </w:r>
          </w:p>
          <w:p w14:paraId="74E5AD3A" w14:textId="77777777" w:rsidR="006B3278" w:rsidRDefault="00000000">
            <w:pPr>
              <w:pStyle w:val="TableParagraph"/>
              <w:spacing w:line="254" w:lineRule="exact"/>
              <w:ind w:left="112" w:right="3074"/>
              <w:rPr>
                <w:rFonts w:ascii="Times New Roman"/>
                <w:b/>
                <w:sz w:val="24"/>
              </w:rPr>
            </w:pPr>
            <w:r>
              <w:rPr>
                <w:rFonts w:ascii="Times New Roman"/>
                <w:b/>
                <w:sz w:val="24"/>
              </w:rPr>
              <w:t>In-Training</w:t>
            </w:r>
            <w:r>
              <w:rPr>
                <w:rFonts w:ascii="Times New Roman"/>
                <w:b/>
                <w:spacing w:val="-9"/>
                <w:sz w:val="24"/>
              </w:rPr>
              <w:t xml:space="preserve"> </w:t>
            </w:r>
            <w:r>
              <w:rPr>
                <w:rFonts w:ascii="Times New Roman"/>
                <w:b/>
                <w:sz w:val="24"/>
              </w:rPr>
              <w:t>Assessment</w:t>
            </w:r>
            <w:r>
              <w:rPr>
                <w:rFonts w:ascii="Times New Roman"/>
                <w:b/>
                <w:spacing w:val="-10"/>
                <w:sz w:val="24"/>
              </w:rPr>
              <w:t xml:space="preserve"> </w:t>
            </w:r>
            <w:r>
              <w:rPr>
                <w:rFonts w:ascii="Times New Roman"/>
                <w:b/>
                <w:sz w:val="24"/>
              </w:rPr>
              <w:t>Year-4</w:t>
            </w:r>
            <w:r>
              <w:rPr>
                <w:rFonts w:ascii="Times New Roman"/>
                <w:b/>
                <w:spacing w:val="-10"/>
                <w:sz w:val="24"/>
              </w:rPr>
              <w:t xml:space="preserve"> </w:t>
            </w:r>
            <w:r>
              <w:rPr>
                <w:rFonts w:ascii="Times New Roman"/>
                <w:b/>
                <w:sz w:val="24"/>
              </w:rPr>
              <w:t>(at</w:t>
            </w:r>
            <w:r>
              <w:rPr>
                <w:rFonts w:ascii="Times New Roman"/>
                <w:b/>
                <w:spacing w:val="-9"/>
                <w:sz w:val="24"/>
              </w:rPr>
              <w:t xml:space="preserve"> </w:t>
            </w:r>
            <w:r>
              <w:rPr>
                <w:rFonts w:ascii="Times New Roman"/>
                <w:b/>
                <w:sz w:val="24"/>
              </w:rPr>
              <w:t>the</w:t>
            </w:r>
            <w:r>
              <w:rPr>
                <w:rFonts w:ascii="Times New Roman"/>
                <w:b/>
                <w:spacing w:val="-11"/>
                <w:sz w:val="24"/>
              </w:rPr>
              <w:t xml:space="preserve"> </w:t>
            </w:r>
            <w:r>
              <w:rPr>
                <w:rFonts w:ascii="Times New Roman"/>
                <w:b/>
                <w:sz w:val="24"/>
              </w:rPr>
              <w:t>end</w:t>
            </w:r>
            <w:r>
              <w:rPr>
                <w:rFonts w:ascii="Times New Roman"/>
                <w:b/>
                <w:spacing w:val="-9"/>
                <w:sz w:val="24"/>
              </w:rPr>
              <w:t xml:space="preserve"> </w:t>
            </w:r>
            <w:r>
              <w:rPr>
                <w:rFonts w:ascii="Times New Roman"/>
                <w:b/>
                <w:sz w:val="24"/>
              </w:rPr>
              <w:t>of year 4)</w:t>
            </w:r>
          </w:p>
        </w:tc>
      </w:tr>
      <w:tr w:rsidR="006B3278" w14:paraId="342AD661" w14:textId="77777777">
        <w:trPr>
          <w:trHeight w:val="537"/>
        </w:trPr>
        <w:tc>
          <w:tcPr>
            <w:tcW w:w="2739" w:type="dxa"/>
          </w:tcPr>
          <w:p w14:paraId="128F3C52" w14:textId="77777777" w:rsidR="006B3278" w:rsidRDefault="00000000">
            <w:pPr>
              <w:pStyle w:val="TableParagraph"/>
              <w:spacing w:before="7" w:line="220" w:lineRule="auto"/>
              <w:ind w:left="112"/>
              <w:rPr>
                <w:rFonts w:ascii="Times New Roman"/>
                <w:b/>
                <w:sz w:val="24"/>
              </w:rPr>
            </w:pPr>
            <w:r>
              <w:rPr>
                <w:rFonts w:ascii="Times New Roman"/>
                <w:b/>
                <w:sz w:val="24"/>
              </w:rPr>
              <w:t>Final</w:t>
            </w:r>
            <w:r>
              <w:rPr>
                <w:rFonts w:ascii="Times New Roman"/>
                <w:b/>
                <w:spacing w:val="-15"/>
                <w:sz w:val="24"/>
              </w:rPr>
              <w:t xml:space="preserve"> </w:t>
            </w:r>
            <w:r>
              <w:rPr>
                <w:rFonts w:ascii="Times New Roman"/>
                <w:b/>
                <w:sz w:val="24"/>
              </w:rPr>
              <w:t>Term</w:t>
            </w:r>
            <w:r>
              <w:rPr>
                <w:rFonts w:ascii="Times New Roman"/>
                <w:b/>
                <w:spacing w:val="-15"/>
                <w:sz w:val="24"/>
              </w:rPr>
              <w:t xml:space="preserve"> </w:t>
            </w:r>
            <w:r>
              <w:rPr>
                <w:rFonts w:ascii="Times New Roman"/>
                <w:b/>
                <w:sz w:val="24"/>
              </w:rPr>
              <w:t xml:space="preserve">Assessment </w:t>
            </w:r>
            <w:r>
              <w:rPr>
                <w:rFonts w:ascii="Times New Roman"/>
                <w:b/>
                <w:spacing w:val="-2"/>
                <w:sz w:val="24"/>
              </w:rPr>
              <w:t>(FTA)</w:t>
            </w:r>
          </w:p>
        </w:tc>
        <w:tc>
          <w:tcPr>
            <w:tcW w:w="8198" w:type="dxa"/>
          </w:tcPr>
          <w:p w14:paraId="1C09CDFD" w14:textId="77777777" w:rsidR="006B3278" w:rsidRDefault="00000000">
            <w:pPr>
              <w:pStyle w:val="TableParagraph"/>
              <w:spacing w:line="262" w:lineRule="exact"/>
              <w:ind w:left="112"/>
              <w:rPr>
                <w:rFonts w:ascii="Times New Roman"/>
                <w:sz w:val="24"/>
              </w:rPr>
            </w:pPr>
            <w:r>
              <w:rPr>
                <w:rFonts w:ascii="Times New Roman"/>
                <w:sz w:val="24"/>
              </w:rPr>
              <w:t>At</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z w:val="24"/>
              </w:rPr>
              <w:t>end</w:t>
            </w:r>
            <w:r>
              <w:rPr>
                <w:rFonts w:ascii="Times New Roman"/>
                <w:spacing w:val="-1"/>
                <w:sz w:val="24"/>
              </w:rPr>
              <w:t xml:space="preserve"> </w:t>
            </w:r>
            <w:r>
              <w:rPr>
                <w:rFonts w:ascii="Times New Roman"/>
                <w:sz w:val="24"/>
              </w:rPr>
              <w:t>of</w:t>
            </w:r>
            <w:r>
              <w:rPr>
                <w:rFonts w:ascii="Times New Roman"/>
                <w:spacing w:val="-5"/>
                <w:sz w:val="24"/>
              </w:rPr>
              <w:t xml:space="preserve"> </w:t>
            </w:r>
            <w:r>
              <w:rPr>
                <w:rFonts w:ascii="Times New Roman"/>
                <w:sz w:val="24"/>
              </w:rPr>
              <w:t>five years,</w:t>
            </w:r>
            <w:r>
              <w:rPr>
                <w:rFonts w:ascii="Times New Roman"/>
                <w:spacing w:val="-2"/>
                <w:sz w:val="24"/>
              </w:rPr>
              <w:t xml:space="preserve"> </w:t>
            </w:r>
            <w:r>
              <w:rPr>
                <w:rFonts w:ascii="Times New Roman"/>
                <w:sz w:val="24"/>
              </w:rPr>
              <w:t>candidates</w:t>
            </w:r>
            <w:r>
              <w:rPr>
                <w:rFonts w:ascii="Times New Roman"/>
                <w:spacing w:val="-1"/>
                <w:sz w:val="24"/>
              </w:rPr>
              <w:t xml:space="preserve"> </w:t>
            </w:r>
            <w:r>
              <w:rPr>
                <w:rFonts w:ascii="Times New Roman"/>
                <w:sz w:val="24"/>
              </w:rPr>
              <w:t>will</w:t>
            </w:r>
            <w:r>
              <w:rPr>
                <w:rFonts w:ascii="Times New Roman"/>
                <w:spacing w:val="-2"/>
                <w:sz w:val="24"/>
              </w:rPr>
              <w:t xml:space="preserve"> </w:t>
            </w:r>
            <w:r>
              <w:rPr>
                <w:rFonts w:ascii="Times New Roman"/>
                <w:sz w:val="24"/>
              </w:rPr>
              <w:t>take</w:t>
            </w:r>
            <w:r>
              <w:rPr>
                <w:rFonts w:ascii="Times New Roman"/>
                <w:spacing w:val="-3"/>
                <w:sz w:val="24"/>
              </w:rPr>
              <w:t xml:space="preserve"> </w:t>
            </w:r>
            <w:r>
              <w:rPr>
                <w:rFonts w:ascii="Times New Roman"/>
                <w:sz w:val="24"/>
              </w:rPr>
              <w:t>the</w:t>
            </w:r>
            <w:r>
              <w:rPr>
                <w:rFonts w:ascii="Times New Roman"/>
                <w:spacing w:val="2"/>
                <w:sz w:val="24"/>
              </w:rPr>
              <w:t xml:space="preserve"> </w:t>
            </w:r>
            <w:r>
              <w:rPr>
                <w:rFonts w:ascii="Times New Roman"/>
                <w:sz w:val="24"/>
              </w:rPr>
              <w:t>Final</w:t>
            </w:r>
            <w:r>
              <w:rPr>
                <w:rFonts w:ascii="Times New Roman"/>
                <w:spacing w:val="-3"/>
                <w:sz w:val="24"/>
              </w:rPr>
              <w:t xml:space="preserve"> </w:t>
            </w:r>
            <w:r>
              <w:rPr>
                <w:rFonts w:ascii="Times New Roman"/>
                <w:sz w:val="24"/>
              </w:rPr>
              <w:t>term</w:t>
            </w:r>
            <w:r>
              <w:rPr>
                <w:rFonts w:ascii="Times New Roman"/>
                <w:spacing w:val="-2"/>
                <w:sz w:val="24"/>
              </w:rPr>
              <w:t xml:space="preserve"> Assessment</w:t>
            </w:r>
          </w:p>
          <w:p w14:paraId="3F301F3A" w14:textId="77777777" w:rsidR="006B3278" w:rsidRDefault="00000000">
            <w:pPr>
              <w:pStyle w:val="TableParagraph"/>
              <w:spacing w:line="255" w:lineRule="exact"/>
              <w:ind w:left="112"/>
              <w:rPr>
                <w:rFonts w:ascii="Times New Roman"/>
                <w:sz w:val="24"/>
              </w:rPr>
            </w:pPr>
            <w:r>
              <w:rPr>
                <w:rFonts w:ascii="Times New Roman"/>
                <w:sz w:val="24"/>
              </w:rPr>
              <w:t>(</w:t>
            </w:r>
            <w:r>
              <w:rPr>
                <w:rFonts w:ascii="Times New Roman"/>
                <w:spacing w:val="-4"/>
                <w:sz w:val="24"/>
              </w:rPr>
              <w:t xml:space="preserve"> </w:t>
            </w:r>
            <w:r>
              <w:rPr>
                <w:rFonts w:ascii="Times New Roman"/>
                <w:spacing w:val="-2"/>
                <w:sz w:val="24"/>
              </w:rPr>
              <w:t>Summative)</w:t>
            </w:r>
          </w:p>
        </w:tc>
      </w:tr>
      <w:tr w:rsidR="006B3278" w14:paraId="639BB010" w14:textId="77777777">
        <w:trPr>
          <w:trHeight w:val="496"/>
        </w:trPr>
        <w:tc>
          <w:tcPr>
            <w:tcW w:w="2739" w:type="dxa"/>
            <w:shd w:val="clear" w:color="auto" w:fill="DBE3EF"/>
          </w:tcPr>
          <w:p w14:paraId="6A6F06B3" w14:textId="77777777" w:rsidR="006B3278" w:rsidRDefault="00000000">
            <w:pPr>
              <w:pStyle w:val="TableParagraph"/>
              <w:spacing w:line="251" w:lineRule="exact"/>
              <w:ind w:left="112"/>
              <w:rPr>
                <w:rFonts w:ascii="Times New Roman"/>
                <w:b/>
                <w:sz w:val="24"/>
              </w:rPr>
            </w:pPr>
            <w:r>
              <w:rPr>
                <w:rFonts w:ascii="Times New Roman"/>
                <w:b/>
                <w:sz w:val="24"/>
              </w:rPr>
              <w:t>Research</w:t>
            </w:r>
            <w:r>
              <w:rPr>
                <w:rFonts w:ascii="Times New Roman"/>
                <w:b/>
                <w:spacing w:val="-7"/>
                <w:sz w:val="24"/>
              </w:rPr>
              <w:t xml:space="preserve"> </w:t>
            </w:r>
            <w:r>
              <w:rPr>
                <w:rFonts w:ascii="Times New Roman"/>
                <w:b/>
                <w:spacing w:val="-2"/>
                <w:sz w:val="24"/>
              </w:rPr>
              <w:t>Component</w:t>
            </w:r>
          </w:p>
        </w:tc>
        <w:tc>
          <w:tcPr>
            <w:tcW w:w="8198" w:type="dxa"/>
            <w:shd w:val="clear" w:color="auto" w:fill="DBE3EF"/>
          </w:tcPr>
          <w:p w14:paraId="4060FB76" w14:textId="77777777" w:rsidR="006B3278" w:rsidRDefault="00000000">
            <w:pPr>
              <w:pStyle w:val="TableParagraph"/>
              <w:spacing w:line="248" w:lineRule="exact"/>
              <w:ind w:left="64" w:right="649" w:firstLine="48"/>
              <w:rPr>
                <w:rFonts w:ascii="Times New Roman"/>
                <w:sz w:val="24"/>
              </w:rPr>
            </w:pPr>
            <w:r>
              <w:rPr>
                <w:rFonts w:ascii="Times New Roman"/>
                <w:sz w:val="24"/>
              </w:rPr>
              <w:t>Research</w:t>
            </w:r>
            <w:r>
              <w:rPr>
                <w:rFonts w:ascii="Times New Roman"/>
                <w:spacing w:val="-5"/>
                <w:sz w:val="24"/>
              </w:rPr>
              <w:t xml:space="preserve"> </w:t>
            </w:r>
            <w:r>
              <w:rPr>
                <w:rFonts w:ascii="Times New Roman"/>
                <w:sz w:val="24"/>
              </w:rPr>
              <w:t>component</w:t>
            </w:r>
            <w:r>
              <w:rPr>
                <w:rFonts w:ascii="Times New Roman"/>
                <w:spacing w:val="-5"/>
                <w:sz w:val="24"/>
              </w:rPr>
              <w:t xml:space="preserve"> </w:t>
            </w:r>
            <w:r>
              <w:rPr>
                <w:rFonts w:ascii="Times New Roman"/>
                <w:sz w:val="24"/>
              </w:rPr>
              <w:t>aligned</w:t>
            </w:r>
            <w:r>
              <w:rPr>
                <w:rFonts w:ascii="Times New Roman"/>
                <w:spacing w:val="-5"/>
                <w:sz w:val="24"/>
              </w:rPr>
              <w:t xml:space="preserve"> </w:t>
            </w:r>
            <w:r>
              <w:rPr>
                <w:rFonts w:ascii="Times New Roman"/>
                <w:sz w:val="24"/>
              </w:rPr>
              <w:t>with</w:t>
            </w:r>
            <w:r>
              <w:rPr>
                <w:rFonts w:ascii="Times New Roman"/>
                <w:spacing w:val="-10"/>
                <w:sz w:val="24"/>
              </w:rPr>
              <w:t xml:space="preserve"> </w:t>
            </w:r>
            <w:r>
              <w:rPr>
                <w:rFonts w:ascii="Times New Roman"/>
                <w:sz w:val="24"/>
              </w:rPr>
              <w:t>the</w:t>
            </w:r>
            <w:r>
              <w:rPr>
                <w:rFonts w:ascii="Times New Roman"/>
                <w:spacing w:val="-6"/>
                <w:sz w:val="24"/>
              </w:rPr>
              <w:t xml:space="preserve"> </w:t>
            </w:r>
            <w:r>
              <w:rPr>
                <w:rFonts w:ascii="Times New Roman"/>
                <w:sz w:val="24"/>
              </w:rPr>
              <w:t>Research</w:t>
            </w:r>
            <w:r>
              <w:rPr>
                <w:rFonts w:ascii="Times New Roman"/>
                <w:spacing w:val="-5"/>
                <w:sz w:val="24"/>
              </w:rPr>
              <w:t xml:space="preserve"> </w:t>
            </w:r>
            <w:r>
              <w:rPr>
                <w:rFonts w:ascii="Times New Roman"/>
                <w:sz w:val="24"/>
              </w:rPr>
              <w:t>Cycle,</w:t>
            </w:r>
            <w:r>
              <w:rPr>
                <w:rFonts w:ascii="Times New Roman"/>
                <w:spacing w:val="-5"/>
                <w:sz w:val="24"/>
              </w:rPr>
              <w:t xml:space="preserve"> </w:t>
            </w:r>
            <w:r>
              <w:rPr>
                <w:rFonts w:ascii="Times New Roman"/>
                <w:sz w:val="24"/>
              </w:rPr>
              <w:t>including</w:t>
            </w:r>
            <w:r>
              <w:rPr>
                <w:rFonts w:ascii="Times New Roman"/>
                <w:spacing w:val="-10"/>
                <w:sz w:val="24"/>
              </w:rPr>
              <w:t xml:space="preserve"> </w:t>
            </w:r>
            <w:r>
              <w:rPr>
                <w:rFonts w:ascii="Times New Roman"/>
                <w:sz w:val="24"/>
              </w:rPr>
              <w:t>thesis writing and submission according to RMU guidelines</w:t>
            </w:r>
          </w:p>
        </w:tc>
      </w:tr>
    </w:tbl>
    <w:p w14:paraId="66BE399D" w14:textId="77777777" w:rsidR="006B3278" w:rsidRDefault="006B3278">
      <w:pPr>
        <w:spacing w:line="248" w:lineRule="exact"/>
        <w:rPr>
          <w:sz w:val="24"/>
        </w:rPr>
        <w:sectPr w:rsidR="006B3278">
          <w:headerReference w:type="default" r:id="rId25"/>
          <w:pgSz w:w="11930" w:h="16860"/>
          <w:pgMar w:top="2120" w:right="460" w:bottom="280" w:left="140" w:header="680" w:footer="0" w:gutter="0"/>
          <w:cols w:space="720"/>
        </w:sectPr>
      </w:pPr>
    </w:p>
    <w:p w14:paraId="2AB53A24" w14:textId="77777777" w:rsidR="006B3278" w:rsidRDefault="006B3278">
      <w:pPr>
        <w:pStyle w:val="BodyText"/>
        <w:rPr>
          <w:rFonts w:ascii="Cambria"/>
          <w:b/>
          <w:sz w:val="20"/>
        </w:rPr>
      </w:pPr>
    </w:p>
    <w:p w14:paraId="05844575" w14:textId="77777777" w:rsidR="006B3278" w:rsidRDefault="006B3278">
      <w:pPr>
        <w:pStyle w:val="BodyText"/>
        <w:rPr>
          <w:rFonts w:ascii="Cambria"/>
          <w:b/>
          <w:sz w:val="20"/>
        </w:rPr>
      </w:pPr>
    </w:p>
    <w:p w14:paraId="3E694CD5" w14:textId="77777777" w:rsidR="006B3278" w:rsidRDefault="006B3278">
      <w:pPr>
        <w:pStyle w:val="BodyText"/>
        <w:rPr>
          <w:rFonts w:ascii="Cambria"/>
          <w:b/>
          <w:sz w:val="20"/>
        </w:rPr>
      </w:pPr>
    </w:p>
    <w:p w14:paraId="68B54B1D" w14:textId="77777777" w:rsidR="006B3278" w:rsidRDefault="00000000">
      <w:pPr>
        <w:pStyle w:val="BodyText"/>
        <w:spacing w:before="227"/>
        <w:ind w:left="1694"/>
        <w:rPr>
          <w:rFonts w:ascii="Cambria"/>
        </w:rPr>
      </w:pPr>
      <w:r>
        <w:rPr>
          <w:rFonts w:ascii="Cambria"/>
          <w:color w:val="00AFEF"/>
        </w:rPr>
        <w:t>4.</w:t>
      </w:r>
      <w:r>
        <w:rPr>
          <w:rFonts w:ascii="Cambria"/>
          <w:color w:val="00AFEF"/>
          <w:spacing w:val="-30"/>
        </w:rPr>
        <w:t xml:space="preserve"> </w:t>
      </w:r>
      <w:r>
        <w:rPr>
          <w:rFonts w:ascii="Cambria"/>
          <w:color w:val="00AFEF"/>
        </w:rPr>
        <w:t>1</w:t>
      </w:r>
      <w:r>
        <w:rPr>
          <w:rFonts w:ascii="Cambria"/>
          <w:color w:val="00AFEF"/>
          <w:spacing w:val="43"/>
        </w:rPr>
        <w:t xml:space="preserve"> </w:t>
      </w:r>
      <w:r>
        <w:rPr>
          <w:rFonts w:ascii="Cambria"/>
          <w:color w:val="00AFEF"/>
          <w:spacing w:val="17"/>
        </w:rPr>
        <w:t>RECOGNIZED</w:t>
      </w:r>
      <w:r>
        <w:rPr>
          <w:rFonts w:ascii="Cambria"/>
          <w:color w:val="00AFEF"/>
          <w:spacing w:val="43"/>
        </w:rPr>
        <w:t xml:space="preserve"> </w:t>
      </w:r>
      <w:r>
        <w:rPr>
          <w:rFonts w:ascii="Cambria"/>
          <w:color w:val="00AFEF"/>
          <w:spacing w:val="16"/>
        </w:rPr>
        <w:t>TRAINING</w:t>
      </w:r>
      <w:r>
        <w:rPr>
          <w:rFonts w:ascii="Cambria"/>
          <w:color w:val="00AFEF"/>
          <w:spacing w:val="51"/>
        </w:rPr>
        <w:t xml:space="preserve"> </w:t>
      </w:r>
      <w:r>
        <w:rPr>
          <w:rFonts w:ascii="Cambria"/>
          <w:color w:val="00AFEF"/>
          <w:spacing w:val="16"/>
        </w:rPr>
        <w:t>CENTERS</w:t>
      </w:r>
      <w:r>
        <w:rPr>
          <w:rFonts w:ascii="Cambria"/>
          <w:color w:val="00AFEF"/>
          <w:spacing w:val="46"/>
        </w:rPr>
        <w:t xml:space="preserve"> </w:t>
      </w:r>
      <w:r>
        <w:rPr>
          <w:rFonts w:ascii="Cambria"/>
          <w:color w:val="00AFEF"/>
          <w:spacing w:val="13"/>
        </w:rPr>
        <w:t>AND</w:t>
      </w:r>
      <w:r>
        <w:rPr>
          <w:rFonts w:ascii="Cambria"/>
          <w:color w:val="00AFEF"/>
          <w:spacing w:val="43"/>
        </w:rPr>
        <w:t xml:space="preserve"> </w:t>
      </w:r>
      <w:r>
        <w:rPr>
          <w:rFonts w:ascii="Cambria"/>
          <w:color w:val="00AFEF"/>
          <w:spacing w:val="16"/>
        </w:rPr>
        <w:t>SUPERVISORS</w:t>
      </w:r>
    </w:p>
    <w:p w14:paraId="0E0F792C" w14:textId="77777777" w:rsidR="006B3278" w:rsidRDefault="00000000">
      <w:pPr>
        <w:pStyle w:val="BodyText"/>
        <w:spacing w:before="8"/>
        <w:rPr>
          <w:rFonts w:ascii="Cambria"/>
          <w:sz w:val="11"/>
        </w:rPr>
      </w:pPr>
      <w:r>
        <w:rPr>
          <w:noProof/>
        </w:rPr>
        <mc:AlternateContent>
          <mc:Choice Requires="wps">
            <w:drawing>
              <wp:anchor distT="0" distB="0" distL="0" distR="0" simplePos="0" relativeHeight="487600640" behindDoc="1" locked="0" layoutInCell="1" allowOverlap="1" wp14:anchorId="700E8ECE" wp14:editId="79896094">
                <wp:simplePos x="0" y="0"/>
                <wp:positionH relativeFrom="page">
                  <wp:posOffset>591312</wp:posOffset>
                </wp:positionH>
                <wp:positionV relativeFrom="paragraph">
                  <wp:posOffset>102244</wp:posOffset>
                </wp:positionV>
                <wp:extent cx="6264910" cy="3683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44"/>
                              </a:moveTo>
                              <a:lnTo>
                                <a:pt x="0" y="27444"/>
                              </a:lnTo>
                              <a:lnTo>
                                <a:pt x="0" y="36576"/>
                              </a:lnTo>
                              <a:lnTo>
                                <a:pt x="6264910" y="36576"/>
                              </a:lnTo>
                              <a:lnTo>
                                <a:pt x="6264910" y="27444"/>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288574C2" id="Graphic 51" o:spid="_x0000_s1026" style="position:absolute;margin-left:46.55pt;margin-top:8.05pt;width:493.3pt;height:2.9pt;z-index:-15715840;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ZyRgIAANAFAAAOAAAAZHJzL2Uyb0RvYy54bWysVFFr2zAQfh/sPwi9L07izE1N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" path="m6264910,27444l,27444r,9132l6264910,36576r,-9132xem6264910,l,,,18288r6264910,l6264910,xe" fillcolor="#933634" stroked="f">
                <v:path arrowok="t"/>
                <w10:wrap type="topAndBottom" anchorx="page"/>
              </v:shape>
            </w:pict>
          </mc:Fallback>
        </mc:AlternateContent>
      </w:r>
    </w:p>
    <w:p w14:paraId="02A8341A" w14:textId="77777777" w:rsidR="006B3278" w:rsidRDefault="006B3278">
      <w:pPr>
        <w:pStyle w:val="BodyText"/>
        <w:spacing w:before="9"/>
        <w:rPr>
          <w:rFonts w:ascii="Cambria"/>
          <w:sz w:val="8"/>
        </w:rPr>
      </w:pPr>
    </w:p>
    <w:p w14:paraId="09E375E2" w14:textId="77777777" w:rsidR="006B3278" w:rsidRDefault="00000000">
      <w:pPr>
        <w:pStyle w:val="BodyText"/>
        <w:spacing w:before="90" w:line="360" w:lineRule="auto"/>
        <w:ind w:left="820" w:right="1140"/>
      </w:pPr>
      <w:r>
        <w:t>Three hospitals attached with Rawalpindi Medical University (RMU) and Allied Teaching Hospitals will start with MS program, i.e.</w:t>
      </w:r>
    </w:p>
    <w:p w14:paraId="762E0790" w14:textId="77777777" w:rsidR="006B3278" w:rsidRDefault="00000000">
      <w:pPr>
        <w:pStyle w:val="ListParagraph"/>
        <w:numPr>
          <w:ilvl w:val="2"/>
          <w:numId w:val="117"/>
        </w:numPr>
        <w:tabs>
          <w:tab w:val="left" w:pos="1554"/>
        </w:tabs>
        <w:spacing w:before="202"/>
        <w:ind w:hanging="360"/>
        <w:rPr>
          <w:sz w:val="24"/>
        </w:rPr>
      </w:pPr>
      <w:r>
        <w:rPr>
          <w:sz w:val="24"/>
        </w:rPr>
        <w:t>Department</w:t>
      </w:r>
      <w:r>
        <w:rPr>
          <w:spacing w:val="-2"/>
          <w:sz w:val="24"/>
        </w:rPr>
        <w:t xml:space="preserve"> </w:t>
      </w:r>
      <w:r>
        <w:rPr>
          <w:sz w:val="24"/>
        </w:rPr>
        <w:t>of</w:t>
      </w:r>
      <w:r>
        <w:rPr>
          <w:spacing w:val="1"/>
          <w:sz w:val="24"/>
        </w:rPr>
        <w:t xml:space="preserve"> </w:t>
      </w:r>
      <w:r>
        <w:rPr>
          <w:sz w:val="24"/>
        </w:rPr>
        <w:t>Urology</w:t>
      </w:r>
      <w:r>
        <w:rPr>
          <w:spacing w:val="-5"/>
          <w:sz w:val="24"/>
        </w:rPr>
        <w:t xml:space="preserve"> </w:t>
      </w:r>
      <w:r>
        <w:rPr>
          <w:sz w:val="24"/>
        </w:rPr>
        <w:t>(Benazir Bhutto</w:t>
      </w:r>
      <w:r>
        <w:rPr>
          <w:spacing w:val="-1"/>
          <w:sz w:val="24"/>
        </w:rPr>
        <w:t xml:space="preserve"> </w:t>
      </w:r>
      <w:r>
        <w:rPr>
          <w:sz w:val="24"/>
        </w:rPr>
        <w:t>Hospital,</w:t>
      </w:r>
      <w:r>
        <w:rPr>
          <w:spacing w:val="-1"/>
          <w:sz w:val="24"/>
        </w:rPr>
        <w:t xml:space="preserve"> </w:t>
      </w:r>
      <w:r>
        <w:rPr>
          <w:spacing w:val="-2"/>
          <w:sz w:val="24"/>
        </w:rPr>
        <w:t>Rawalpindi)</w:t>
      </w:r>
    </w:p>
    <w:p w14:paraId="5EE51371" w14:textId="77777777" w:rsidR="006B3278" w:rsidRDefault="006B3278">
      <w:pPr>
        <w:pStyle w:val="BodyText"/>
        <w:spacing w:before="4"/>
        <w:rPr>
          <w:sz w:val="29"/>
        </w:rPr>
      </w:pPr>
    </w:p>
    <w:p w14:paraId="1527B596" w14:textId="77777777" w:rsidR="006B3278" w:rsidRDefault="00000000">
      <w:pPr>
        <w:pStyle w:val="BodyText"/>
        <w:spacing w:line="360" w:lineRule="auto"/>
        <w:ind w:left="820" w:right="1140"/>
      </w:pPr>
      <w:r>
        <w:t>Teaching</w:t>
      </w:r>
      <w:r>
        <w:rPr>
          <w:spacing w:val="40"/>
        </w:rPr>
        <w:t xml:space="preserve"> </w:t>
      </w:r>
      <w:r>
        <w:t>faculty</w:t>
      </w:r>
      <w:r>
        <w:rPr>
          <w:spacing w:val="40"/>
        </w:rPr>
        <w:t xml:space="preserve"> </w:t>
      </w:r>
      <w:r>
        <w:t>with</w:t>
      </w:r>
      <w:r>
        <w:rPr>
          <w:spacing w:val="40"/>
        </w:rPr>
        <w:t xml:space="preserve"> </w:t>
      </w:r>
      <w:r>
        <w:t>five</w:t>
      </w:r>
      <w:r>
        <w:rPr>
          <w:spacing w:val="40"/>
        </w:rPr>
        <w:t xml:space="preserve"> </w:t>
      </w:r>
      <w:r>
        <w:t>or</w:t>
      </w:r>
      <w:r>
        <w:rPr>
          <w:spacing w:val="40"/>
        </w:rPr>
        <w:t xml:space="preserve"> </w:t>
      </w:r>
      <w:r>
        <w:t>more</w:t>
      </w:r>
      <w:r>
        <w:rPr>
          <w:spacing w:val="40"/>
        </w:rPr>
        <w:t xml:space="preserve"> </w:t>
      </w:r>
      <w:r>
        <w:t>than</w:t>
      </w:r>
      <w:r>
        <w:rPr>
          <w:spacing w:val="40"/>
        </w:rPr>
        <w:t xml:space="preserve"> </w:t>
      </w:r>
      <w:r>
        <w:t>five</w:t>
      </w:r>
      <w:r>
        <w:rPr>
          <w:spacing w:val="40"/>
        </w:rPr>
        <w:t xml:space="preserve"> </w:t>
      </w:r>
      <w:r>
        <w:t>years</w:t>
      </w:r>
      <w:r>
        <w:rPr>
          <w:spacing w:val="40"/>
        </w:rPr>
        <w:t xml:space="preserve"> </w:t>
      </w:r>
      <w:r>
        <w:t>teaching</w:t>
      </w:r>
      <w:r>
        <w:rPr>
          <w:spacing w:val="40"/>
        </w:rPr>
        <w:t xml:space="preserve"> </w:t>
      </w:r>
      <w:r>
        <w:t>experience</w:t>
      </w:r>
      <w:r>
        <w:rPr>
          <w:spacing w:val="40"/>
        </w:rPr>
        <w:t xml:space="preserve"> </w:t>
      </w:r>
      <w:r>
        <w:t>in</w:t>
      </w:r>
      <w:r>
        <w:rPr>
          <w:spacing w:val="40"/>
        </w:rPr>
        <w:t xml:space="preserve"> </w:t>
      </w:r>
      <w:r>
        <w:t>a</w:t>
      </w:r>
      <w:r>
        <w:rPr>
          <w:spacing w:val="40"/>
        </w:rPr>
        <w:t xml:space="preserve"> </w:t>
      </w:r>
      <w:r>
        <w:t>PMDC</w:t>
      </w:r>
      <w:r>
        <w:rPr>
          <w:spacing w:val="40"/>
        </w:rPr>
        <w:t xml:space="preserve"> </w:t>
      </w:r>
      <w:r>
        <w:t>recognized teaching hospital will be eligible to act as supervisors for MS program.</w:t>
      </w:r>
    </w:p>
    <w:p w14:paraId="2F6E05AC" w14:textId="77777777" w:rsidR="006B3278" w:rsidRDefault="006B3278">
      <w:pPr>
        <w:pStyle w:val="BodyText"/>
        <w:spacing w:before="2"/>
        <w:rPr>
          <w:sz w:val="35"/>
        </w:rPr>
      </w:pPr>
    </w:p>
    <w:p w14:paraId="2ADC6A95" w14:textId="77777777" w:rsidR="006B3278" w:rsidRDefault="00000000">
      <w:pPr>
        <w:pStyle w:val="Heading5"/>
        <w:numPr>
          <w:ilvl w:val="1"/>
          <w:numId w:val="117"/>
        </w:numPr>
        <w:tabs>
          <w:tab w:val="left" w:pos="2325"/>
          <w:tab w:val="left" w:pos="2701"/>
          <w:tab w:val="left" w:pos="3612"/>
          <w:tab w:val="left" w:pos="5463"/>
          <w:tab w:val="left" w:pos="7330"/>
          <w:tab w:val="left" w:pos="8255"/>
          <w:tab w:val="left" w:pos="10198"/>
        </w:tabs>
        <w:spacing w:before="0" w:line="362" w:lineRule="auto"/>
        <w:ind w:left="820" w:right="1156" w:firstLine="958"/>
        <w:jc w:val="left"/>
        <w:rPr>
          <w:color w:val="622322"/>
        </w:rPr>
      </w:pPr>
      <w:r>
        <w:rPr>
          <w:noProof/>
        </w:rPr>
        <mc:AlternateContent>
          <mc:Choice Requires="wps">
            <w:drawing>
              <wp:anchor distT="0" distB="0" distL="0" distR="0" simplePos="0" relativeHeight="487601152" behindDoc="1" locked="0" layoutInCell="1" allowOverlap="1" wp14:anchorId="264B15C3" wp14:editId="298EA764">
                <wp:simplePos x="0" y="0"/>
                <wp:positionH relativeFrom="page">
                  <wp:posOffset>591312</wp:posOffset>
                </wp:positionH>
                <wp:positionV relativeFrom="paragraph">
                  <wp:posOffset>633764</wp:posOffset>
                </wp:positionV>
                <wp:extent cx="6264910" cy="3683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4EEE314" id="Graphic 52" o:spid="_x0000_s1026" style="position:absolute;margin-left:46.55pt;margin-top:49.9pt;width:493.3pt;height:2.9pt;z-index:-15715328;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rFonts w:ascii="Times New Roman"/>
          <w:color w:val="622322"/>
          <w:spacing w:val="-10"/>
          <w:u w:val="single" w:color="622322"/>
        </w:rPr>
        <w:t>:</w:t>
      </w:r>
      <w:r>
        <w:rPr>
          <w:rFonts w:ascii="Times New Roman"/>
          <w:color w:val="622322"/>
          <w:u w:val="single" w:color="622322"/>
        </w:rPr>
        <w:tab/>
      </w:r>
      <w:r>
        <w:rPr>
          <w:rFonts w:ascii="Times New Roman"/>
          <w:color w:val="622322"/>
          <w:spacing w:val="9"/>
          <w:u w:val="single" w:color="622322"/>
        </w:rPr>
        <w:t>THE</w:t>
      </w:r>
      <w:r>
        <w:rPr>
          <w:rFonts w:ascii="Times New Roman"/>
          <w:color w:val="622322"/>
          <w:u w:val="single" w:color="622322"/>
        </w:rPr>
        <w:tab/>
      </w:r>
      <w:r>
        <w:rPr>
          <w:rFonts w:ascii="Times New Roman"/>
          <w:color w:val="622322"/>
          <w:spacing w:val="14"/>
          <w:u w:val="single" w:color="622322"/>
        </w:rPr>
        <w:t>TRAINING</w:t>
      </w:r>
      <w:r>
        <w:rPr>
          <w:rFonts w:ascii="Times New Roman"/>
          <w:color w:val="622322"/>
          <w:u w:val="single" w:color="622322"/>
        </w:rPr>
        <w:tab/>
      </w:r>
      <w:r>
        <w:rPr>
          <w:rFonts w:ascii="Times New Roman"/>
          <w:color w:val="622322"/>
          <w:spacing w:val="13"/>
          <w:u w:val="single" w:color="622322"/>
        </w:rPr>
        <w:t>PATHWAY</w:t>
      </w:r>
      <w:r>
        <w:rPr>
          <w:rFonts w:ascii="Times New Roman"/>
          <w:color w:val="622322"/>
          <w:u w:val="single" w:color="622322"/>
        </w:rPr>
        <w:tab/>
      </w:r>
      <w:r>
        <w:rPr>
          <w:rFonts w:ascii="Times New Roman"/>
          <w:color w:val="622322"/>
          <w:spacing w:val="8"/>
          <w:u w:val="single" w:color="622322"/>
        </w:rPr>
        <w:t>AND</w:t>
      </w:r>
      <w:r>
        <w:rPr>
          <w:rFonts w:ascii="Times New Roman"/>
          <w:color w:val="622322"/>
          <w:u w:val="single" w:color="622322"/>
        </w:rPr>
        <w:tab/>
      </w:r>
      <w:r>
        <w:rPr>
          <w:rFonts w:ascii="Times New Roman"/>
          <w:color w:val="622322"/>
          <w:spacing w:val="14"/>
          <w:u w:val="single" w:color="622322"/>
        </w:rPr>
        <w:t>DURATION</w:t>
      </w:r>
      <w:r>
        <w:rPr>
          <w:rFonts w:ascii="Times New Roman"/>
          <w:color w:val="622322"/>
          <w:u w:val="single" w:color="622322"/>
        </w:rPr>
        <w:tab/>
      </w:r>
      <w:r>
        <w:rPr>
          <w:rFonts w:ascii="Times New Roman"/>
          <w:color w:val="622322"/>
          <w:spacing w:val="-6"/>
          <w:u w:val="single" w:color="622322"/>
        </w:rPr>
        <w:t>OF</w:t>
      </w:r>
      <w:r>
        <w:rPr>
          <w:rFonts w:ascii="Times New Roman"/>
          <w:color w:val="622322"/>
          <w:spacing w:val="-6"/>
        </w:rPr>
        <w:t xml:space="preserve"> </w:t>
      </w:r>
      <w:r>
        <w:rPr>
          <w:rFonts w:ascii="Times New Roman"/>
          <w:color w:val="622322"/>
          <w:spacing w:val="14"/>
          <w:u w:val="single" w:color="622322"/>
        </w:rPr>
        <w:t>TRAINING</w:t>
      </w:r>
    </w:p>
    <w:p w14:paraId="64F19A76" w14:textId="77777777" w:rsidR="006B3278" w:rsidRDefault="006B3278">
      <w:pPr>
        <w:pStyle w:val="BodyText"/>
        <w:rPr>
          <w:b/>
          <w:sz w:val="20"/>
        </w:rPr>
      </w:pPr>
    </w:p>
    <w:p w14:paraId="23BF93E2" w14:textId="77777777" w:rsidR="006B3278" w:rsidRDefault="006B3278">
      <w:pPr>
        <w:pStyle w:val="BodyText"/>
        <w:rPr>
          <w:b/>
          <w:sz w:val="20"/>
        </w:rPr>
      </w:pPr>
    </w:p>
    <w:p w14:paraId="079917FA" w14:textId="77777777" w:rsidR="006B3278" w:rsidRDefault="006B3278">
      <w:pPr>
        <w:pStyle w:val="BodyText"/>
        <w:spacing w:before="3"/>
        <w:rPr>
          <w:b/>
        </w:rPr>
      </w:pPr>
    </w:p>
    <w:tbl>
      <w:tblPr>
        <w:tblW w:w="0" w:type="auto"/>
        <w:tblInd w:w="717"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left w:w="0" w:type="dxa"/>
          <w:right w:w="0" w:type="dxa"/>
        </w:tblCellMar>
        <w:tblLook w:val="01E0" w:firstRow="1" w:lastRow="1" w:firstColumn="1" w:lastColumn="1" w:noHBand="0" w:noVBand="0"/>
      </w:tblPr>
      <w:tblGrid>
        <w:gridCol w:w="2301"/>
        <w:gridCol w:w="3826"/>
        <w:gridCol w:w="4112"/>
      </w:tblGrid>
      <w:tr w:rsidR="006B3278" w14:paraId="75FB4B22" w14:textId="77777777">
        <w:trPr>
          <w:trHeight w:val="835"/>
        </w:trPr>
        <w:tc>
          <w:tcPr>
            <w:tcW w:w="2301" w:type="dxa"/>
            <w:tcBorders>
              <w:top w:val="nil"/>
              <w:bottom w:val="nil"/>
              <w:right w:val="nil"/>
            </w:tcBorders>
            <w:shd w:val="clear" w:color="auto" w:fill="4AACC5"/>
          </w:tcPr>
          <w:p w14:paraId="17398141" w14:textId="77777777" w:rsidR="006B3278" w:rsidRDefault="00000000">
            <w:pPr>
              <w:pStyle w:val="TableParagraph"/>
              <w:spacing w:before="8"/>
              <w:ind w:left="882" w:right="882"/>
              <w:jc w:val="center"/>
              <w:rPr>
                <w:rFonts w:ascii="Times New Roman"/>
                <w:b/>
                <w:sz w:val="24"/>
              </w:rPr>
            </w:pPr>
            <w:r>
              <w:rPr>
                <w:rFonts w:ascii="Times New Roman"/>
                <w:b/>
                <w:color w:val="FFFFFF"/>
                <w:spacing w:val="-4"/>
                <w:sz w:val="24"/>
              </w:rPr>
              <w:t>Year</w:t>
            </w:r>
          </w:p>
        </w:tc>
        <w:tc>
          <w:tcPr>
            <w:tcW w:w="3826" w:type="dxa"/>
            <w:tcBorders>
              <w:top w:val="nil"/>
              <w:left w:val="nil"/>
              <w:bottom w:val="nil"/>
              <w:right w:val="nil"/>
            </w:tcBorders>
            <w:shd w:val="clear" w:color="auto" w:fill="4AACC5"/>
          </w:tcPr>
          <w:p w14:paraId="14204D45" w14:textId="77777777" w:rsidR="006B3278" w:rsidRDefault="00000000">
            <w:pPr>
              <w:pStyle w:val="TableParagraph"/>
              <w:spacing w:before="8"/>
              <w:ind w:left="1240" w:right="1235"/>
              <w:jc w:val="center"/>
              <w:rPr>
                <w:rFonts w:ascii="Times New Roman"/>
                <w:b/>
                <w:sz w:val="24"/>
              </w:rPr>
            </w:pPr>
            <w:r>
              <w:rPr>
                <w:rFonts w:ascii="Times New Roman"/>
                <w:b/>
                <w:color w:val="FFFFFF"/>
                <w:spacing w:val="-2"/>
                <w:sz w:val="24"/>
              </w:rPr>
              <w:t>Departments</w:t>
            </w:r>
          </w:p>
        </w:tc>
        <w:tc>
          <w:tcPr>
            <w:tcW w:w="4112" w:type="dxa"/>
            <w:tcBorders>
              <w:top w:val="nil"/>
              <w:left w:val="nil"/>
              <w:bottom w:val="nil"/>
            </w:tcBorders>
            <w:shd w:val="clear" w:color="auto" w:fill="4AACC5"/>
          </w:tcPr>
          <w:p w14:paraId="3640FB73" w14:textId="77777777" w:rsidR="006B3278" w:rsidRDefault="00000000">
            <w:pPr>
              <w:pStyle w:val="TableParagraph"/>
              <w:spacing w:before="8"/>
              <w:ind w:left="1578" w:right="1568"/>
              <w:jc w:val="center"/>
              <w:rPr>
                <w:rFonts w:ascii="Times New Roman"/>
                <w:b/>
                <w:sz w:val="24"/>
              </w:rPr>
            </w:pPr>
            <w:r>
              <w:rPr>
                <w:rFonts w:ascii="Times New Roman"/>
                <w:b/>
                <w:color w:val="FFFFFF"/>
                <w:spacing w:val="-2"/>
                <w:sz w:val="24"/>
              </w:rPr>
              <w:t>Duration</w:t>
            </w:r>
          </w:p>
        </w:tc>
      </w:tr>
      <w:tr w:rsidR="006B3278" w14:paraId="79795765" w14:textId="77777777">
        <w:trPr>
          <w:trHeight w:val="827"/>
        </w:trPr>
        <w:tc>
          <w:tcPr>
            <w:tcW w:w="2301" w:type="dxa"/>
            <w:tcBorders>
              <w:top w:val="nil"/>
              <w:left w:val="single" w:sz="4" w:space="0" w:color="92CDDC"/>
              <w:bottom w:val="single" w:sz="4" w:space="0" w:color="92CDDC"/>
              <w:right w:val="single" w:sz="4" w:space="0" w:color="92CDDC"/>
            </w:tcBorders>
            <w:shd w:val="clear" w:color="auto" w:fill="DAEDF3"/>
          </w:tcPr>
          <w:p w14:paraId="447E47D2" w14:textId="77777777" w:rsidR="006B3278" w:rsidRDefault="00000000">
            <w:pPr>
              <w:pStyle w:val="TableParagraph"/>
              <w:spacing w:line="273" w:lineRule="exact"/>
              <w:ind w:left="702" w:right="700"/>
              <w:jc w:val="center"/>
              <w:rPr>
                <w:rFonts w:ascii="Times New Roman"/>
                <w:b/>
                <w:sz w:val="24"/>
              </w:rPr>
            </w:pPr>
            <w:r>
              <w:rPr>
                <w:rFonts w:ascii="Times New Roman"/>
                <w:b/>
                <w:sz w:val="24"/>
              </w:rPr>
              <w:t>1</w:t>
            </w:r>
            <w:r>
              <w:rPr>
                <w:rFonts w:ascii="Times New Roman"/>
                <w:b/>
                <w:sz w:val="24"/>
                <w:vertAlign w:val="superscript"/>
              </w:rPr>
              <w:t>st</w:t>
            </w:r>
            <w:r>
              <w:rPr>
                <w:rFonts w:ascii="Times New Roman"/>
                <w:b/>
                <w:spacing w:val="-1"/>
                <w:sz w:val="24"/>
              </w:rPr>
              <w:t xml:space="preserve"> </w:t>
            </w:r>
            <w:r>
              <w:rPr>
                <w:rFonts w:ascii="Times New Roman"/>
                <w:b/>
                <w:spacing w:val="-4"/>
                <w:sz w:val="24"/>
              </w:rPr>
              <w:t>Year</w:t>
            </w:r>
          </w:p>
        </w:tc>
        <w:tc>
          <w:tcPr>
            <w:tcW w:w="3826" w:type="dxa"/>
            <w:tcBorders>
              <w:top w:val="nil"/>
              <w:left w:val="single" w:sz="4" w:space="0" w:color="92CDDC"/>
              <w:bottom w:val="single" w:sz="4" w:space="0" w:color="92CDDC"/>
              <w:right w:val="single" w:sz="4" w:space="0" w:color="92CDDC"/>
            </w:tcBorders>
            <w:shd w:val="clear" w:color="auto" w:fill="DAEDF3"/>
          </w:tcPr>
          <w:p w14:paraId="3B960F7E" w14:textId="77777777" w:rsidR="006B3278" w:rsidRDefault="00000000">
            <w:pPr>
              <w:pStyle w:val="TableParagraph"/>
              <w:spacing w:line="273" w:lineRule="exact"/>
              <w:ind w:left="104"/>
              <w:rPr>
                <w:rFonts w:ascii="Times New Roman"/>
                <w:b/>
                <w:sz w:val="24"/>
              </w:rPr>
            </w:pPr>
            <w:r>
              <w:rPr>
                <w:rFonts w:ascii="Times New Roman"/>
                <w:b/>
                <w:spacing w:val="-2"/>
                <w:sz w:val="24"/>
              </w:rPr>
              <w:t>Urology</w:t>
            </w:r>
          </w:p>
          <w:p w14:paraId="06DD2434" w14:textId="77777777" w:rsidR="006B3278" w:rsidRDefault="006B3278">
            <w:pPr>
              <w:pStyle w:val="TableParagraph"/>
              <w:rPr>
                <w:rFonts w:ascii="Times New Roman"/>
                <w:b/>
                <w:sz w:val="24"/>
              </w:rPr>
            </w:pPr>
          </w:p>
          <w:p w14:paraId="6CC280AE" w14:textId="77777777" w:rsidR="006B3278" w:rsidRDefault="00000000">
            <w:pPr>
              <w:pStyle w:val="TableParagraph"/>
              <w:spacing w:line="259" w:lineRule="exact"/>
              <w:ind w:left="104"/>
              <w:rPr>
                <w:rFonts w:ascii="Times New Roman"/>
                <w:b/>
                <w:sz w:val="24"/>
              </w:rPr>
            </w:pPr>
            <w:r>
              <w:rPr>
                <w:rFonts w:ascii="Times New Roman"/>
                <w:b/>
                <w:sz w:val="24"/>
              </w:rPr>
              <w:t>General</w:t>
            </w:r>
            <w:r>
              <w:rPr>
                <w:rFonts w:ascii="Times New Roman"/>
                <w:b/>
                <w:spacing w:val="-3"/>
                <w:sz w:val="24"/>
              </w:rPr>
              <w:t xml:space="preserve"> </w:t>
            </w:r>
            <w:r>
              <w:rPr>
                <w:rFonts w:ascii="Times New Roman"/>
                <w:b/>
                <w:spacing w:val="-2"/>
                <w:sz w:val="24"/>
              </w:rPr>
              <w:t>Surgery</w:t>
            </w:r>
          </w:p>
        </w:tc>
        <w:tc>
          <w:tcPr>
            <w:tcW w:w="4112" w:type="dxa"/>
            <w:tcBorders>
              <w:top w:val="nil"/>
              <w:left w:val="single" w:sz="4" w:space="0" w:color="92CDDC"/>
              <w:bottom w:val="single" w:sz="4" w:space="0" w:color="92CDDC"/>
              <w:right w:val="single" w:sz="4" w:space="0" w:color="92CDDC"/>
            </w:tcBorders>
            <w:shd w:val="clear" w:color="auto" w:fill="DAEDF3"/>
          </w:tcPr>
          <w:p w14:paraId="7CCF9056" w14:textId="77777777" w:rsidR="006B3278" w:rsidRDefault="00000000">
            <w:pPr>
              <w:pStyle w:val="TableParagraph"/>
              <w:spacing w:line="275" w:lineRule="exact"/>
              <w:ind w:left="1555" w:right="1549"/>
              <w:jc w:val="center"/>
              <w:rPr>
                <w:rFonts w:ascii="Times New Roman"/>
                <w:b/>
                <w:sz w:val="24"/>
              </w:rPr>
            </w:pPr>
            <w:r>
              <w:rPr>
                <w:rFonts w:ascii="Times New Roman"/>
                <w:b/>
                <w:sz w:val="24"/>
              </w:rPr>
              <w:t xml:space="preserve">6 </w:t>
            </w:r>
            <w:r>
              <w:rPr>
                <w:rFonts w:ascii="Times New Roman"/>
                <w:b/>
                <w:spacing w:val="-2"/>
                <w:sz w:val="24"/>
              </w:rPr>
              <w:t>Months</w:t>
            </w:r>
          </w:p>
          <w:p w14:paraId="41E140A2" w14:textId="77777777" w:rsidR="006B3278" w:rsidRDefault="00000000">
            <w:pPr>
              <w:pStyle w:val="TableParagraph"/>
              <w:spacing w:before="139"/>
              <w:ind w:left="1555" w:right="1549"/>
              <w:jc w:val="center"/>
              <w:rPr>
                <w:rFonts w:ascii="Times New Roman"/>
                <w:b/>
                <w:sz w:val="24"/>
              </w:rPr>
            </w:pPr>
            <w:r>
              <w:rPr>
                <w:rFonts w:ascii="Times New Roman"/>
                <w:b/>
                <w:sz w:val="24"/>
              </w:rPr>
              <w:t xml:space="preserve">6 </w:t>
            </w:r>
            <w:r>
              <w:rPr>
                <w:rFonts w:ascii="Times New Roman"/>
                <w:b/>
                <w:spacing w:val="-2"/>
                <w:sz w:val="24"/>
              </w:rPr>
              <w:t>Months</w:t>
            </w:r>
          </w:p>
        </w:tc>
      </w:tr>
      <w:tr w:rsidR="006B3278" w14:paraId="4F97F83A" w14:textId="77777777">
        <w:trPr>
          <w:trHeight w:val="798"/>
        </w:trPr>
        <w:tc>
          <w:tcPr>
            <w:tcW w:w="2301" w:type="dxa"/>
            <w:tcBorders>
              <w:top w:val="single" w:sz="4" w:space="0" w:color="92CDDC"/>
              <w:left w:val="single" w:sz="4" w:space="0" w:color="92CDDC"/>
              <w:bottom w:val="single" w:sz="4" w:space="0" w:color="92CDDC"/>
              <w:right w:val="single" w:sz="4" w:space="0" w:color="92CDDC"/>
            </w:tcBorders>
          </w:tcPr>
          <w:p w14:paraId="3F1AC802" w14:textId="77777777" w:rsidR="006B3278" w:rsidRDefault="00000000">
            <w:pPr>
              <w:pStyle w:val="TableParagraph"/>
              <w:spacing w:line="273" w:lineRule="exact"/>
              <w:ind w:left="702" w:right="700"/>
              <w:jc w:val="center"/>
              <w:rPr>
                <w:rFonts w:ascii="Times New Roman"/>
                <w:b/>
                <w:sz w:val="24"/>
              </w:rPr>
            </w:pPr>
            <w:r>
              <w:rPr>
                <w:rFonts w:ascii="Times New Roman"/>
                <w:b/>
                <w:sz w:val="24"/>
              </w:rPr>
              <w:t>2</w:t>
            </w:r>
            <w:r>
              <w:rPr>
                <w:rFonts w:ascii="Times New Roman"/>
                <w:b/>
                <w:sz w:val="24"/>
                <w:vertAlign w:val="superscript"/>
              </w:rPr>
              <w:t>nd</w:t>
            </w:r>
            <w:r>
              <w:rPr>
                <w:rFonts w:ascii="Times New Roman"/>
                <w:b/>
                <w:spacing w:val="-1"/>
                <w:sz w:val="24"/>
              </w:rPr>
              <w:t xml:space="preserve"> </w:t>
            </w:r>
            <w:r>
              <w:rPr>
                <w:rFonts w:ascii="Times New Roman"/>
                <w:b/>
                <w:spacing w:val="-4"/>
                <w:sz w:val="24"/>
              </w:rPr>
              <w:t>Year</w:t>
            </w:r>
          </w:p>
        </w:tc>
        <w:tc>
          <w:tcPr>
            <w:tcW w:w="3826" w:type="dxa"/>
            <w:tcBorders>
              <w:top w:val="single" w:sz="4" w:space="0" w:color="92CDDC"/>
              <w:left w:val="single" w:sz="4" w:space="0" w:color="92CDDC"/>
              <w:bottom w:val="single" w:sz="4" w:space="0" w:color="92CDDC"/>
              <w:right w:val="single" w:sz="4" w:space="0" w:color="92CDDC"/>
            </w:tcBorders>
          </w:tcPr>
          <w:p w14:paraId="0177DA8F" w14:textId="77777777" w:rsidR="006B3278" w:rsidRDefault="00000000">
            <w:pPr>
              <w:pStyle w:val="TableParagraph"/>
              <w:spacing w:line="273" w:lineRule="exact"/>
              <w:ind w:left="987" w:right="987"/>
              <w:jc w:val="center"/>
              <w:rPr>
                <w:rFonts w:ascii="Times New Roman"/>
                <w:b/>
                <w:sz w:val="24"/>
              </w:rPr>
            </w:pPr>
            <w:r>
              <w:rPr>
                <w:rFonts w:ascii="Times New Roman"/>
                <w:b/>
                <w:sz w:val="24"/>
              </w:rPr>
              <w:t>General</w:t>
            </w:r>
            <w:r>
              <w:rPr>
                <w:rFonts w:ascii="Times New Roman"/>
                <w:b/>
                <w:spacing w:val="-3"/>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tcPr>
          <w:p w14:paraId="6E084DA7" w14:textId="77777777" w:rsidR="006B3278" w:rsidRDefault="00000000">
            <w:pPr>
              <w:pStyle w:val="TableParagraph"/>
              <w:spacing w:line="275" w:lineRule="exact"/>
              <w:ind w:left="1555" w:right="1549"/>
              <w:jc w:val="center"/>
              <w:rPr>
                <w:rFonts w:ascii="Times New Roman"/>
                <w:b/>
                <w:sz w:val="24"/>
              </w:rPr>
            </w:pPr>
            <w:r>
              <w:rPr>
                <w:rFonts w:ascii="Times New Roman"/>
                <w:b/>
                <w:sz w:val="24"/>
              </w:rPr>
              <w:t xml:space="preserve">6 </w:t>
            </w:r>
            <w:r>
              <w:rPr>
                <w:rFonts w:ascii="Times New Roman"/>
                <w:b/>
                <w:spacing w:val="-2"/>
                <w:sz w:val="24"/>
              </w:rPr>
              <w:t>Months</w:t>
            </w:r>
          </w:p>
        </w:tc>
      </w:tr>
      <w:tr w:rsidR="006B3278" w14:paraId="71DDAC8C" w14:textId="77777777">
        <w:trPr>
          <w:trHeight w:val="566"/>
        </w:trPr>
        <w:tc>
          <w:tcPr>
            <w:tcW w:w="2301" w:type="dxa"/>
            <w:vMerge w:val="restart"/>
            <w:tcBorders>
              <w:top w:val="single" w:sz="4" w:space="0" w:color="92CDDC"/>
              <w:left w:val="single" w:sz="4" w:space="0" w:color="92CDDC"/>
              <w:bottom w:val="single" w:sz="4" w:space="0" w:color="92CDDC"/>
              <w:right w:val="single" w:sz="4" w:space="0" w:color="92CDDC"/>
            </w:tcBorders>
            <w:shd w:val="clear" w:color="auto" w:fill="DAEDF3"/>
          </w:tcPr>
          <w:p w14:paraId="141AB87E" w14:textId="77777777" w:rsidR="006B3278" w:rsidRDefault="006B3278">
            <w:pPr>
              <w:pStyle w:val="TableParagraph"/>
              <w:rPr>
                <w:rFonts w:ascii="Times New Roman"/>
                <w:sz w:val="24"/>
              </w:rPr>
            </w:pPr>
          </w:p>
        </w:tc>
        <w:tc>
          <w:tcPr>
            <w:tcW w:w="3826" w:type="dxa"/>
            <w:tcBorders>
              <w:top w:val="single" w:sz="4" w:space="0" w:color="92CDDC"/>
              <w:left w:val="single" w:sz="4" w:space="0" w:color="92CDDC"/>
              <w:bottom w:val="single" w:sz="4" w:space="0" w:color="92CDDC"/>
              <w:right w:val="single" w:sz="4" w:space="0" w:color="92CDDC"/>
            </w:tcBorders>
            <w:shd w:val="clear" w:color="auto" w:fill="DAEDF3"/>
          </w:tcPr>
          <w:p w14:paraId="60247112" w14:textId="77777777" w:rsidR="006B3278" w:rsidRDefault="00000000">
            <w:pPr>
              <w:pStyle w:val="TableParagraph"/>
              <w:spacing w:line="273" w:lineRule="exact"/>
              <w:ind w:left="987" w:right="985"/>
              <w:jc w:val="center"/>
              <w:rPr>
                <w:rFonts w:ascii="Times New Roman"/>
                <w:b/>
                <w:sz w:val="24"/>
              </w:rPr>
            </w:pPr>
            <w:r>
              <w:rPr>
                <w:rFonts w:ascii="Times New Roman"/>
                <w:b/>
                <w:sz w:val="24"/>
              </w:rPr>
              <w:t>Plastic</w:t>
            </w:r>
            <w:r>
              <w:rPr>
                <w:rFonts w:ascii="Times New Roman"/>
                <w:b/>
                <w:spacing w:val="-3"/>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shd w:val="clear" w:color="auto" w:fill="DAEDF3"/>
          </w:tcPr>
          <w:p w14:paraId="71129B53" w14:textId="77777777" w:rsidR="006B3278" w:rsidRDefault="00000000">
            <w:pPr>
              <w:pStyle w:val="TableParagraph"/>
              <w:spacing w:line="275" w:lineRule="exact"/>
              <w:ind w:left="1555" w:right="1549"/>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5DCE6543" w14:textId="77777777">
        <w:trPr>
          <w:trHeight w:val="542"/>
        </w:trPr>
        <w:tc>
          <w:tcPr>
            <w:tcW w:w="2301" w:type="dxa"/>
            <w:vMerge/>
            <w:tcBorders>
              <w:top w:val="nil"/>
              <w:left w:val="single" w:sz="4" w:space="0" w:color="92CDDC"/>
              <w:bottom w:val="single" w:sz="4" w:space="0" w:color="92CDDC"/>
              <w:right w:val="single" w:sz="4" w:space="0" w:color="92CDDC"/>
            </w:tcBorders>
            <w:shd w:val="clear" w:color="auto" w:fill="DAEDF3"/>
          </w:tcPr>
          <w:p w14:paraId="60315831" w14:textId="77777777" w:rsidR="006B3278" w:rsidRDefault="006B3278">
            <w:pPr>
              <w:rPr>
                <w:sz w:val="2"/>
                <w:szCs w:val="2"/>
              </w:rPr>
            </w:pPr>
          </w:p>
        </w:tc>
        <w:tc>
          <w:tcPr>
            <w:tcW w:w="3826" w:type="dxa"/>
            <w:tcBorders>
              <w:top w:val="single" w:sz="4" w:space="0" w:color="92CDDC"/>
              <w:left w:val="single" w:sz="4" w:space="0" w:color="92CDDC"/>
              <w:bottom w:val="single" w:sz="4" w:space="0" w:color="92CDDC"/>
              <w:right w:val="single" w:sz="4" w:space="0" w:color="92CDDC"/>
            </w:tcBorders>
          </w:tcPr>
          <w:p w14:paraId="601127D7" w14:textId="77777777" w:rsidR="006B3278" w:rsidRDefault="00000000">
            <w:pPr>
              <w:pStyle w:val="TableParagraph"/>
              <w:spacing w:line="273" w:lineRule="exact"/>
              <w:ind w:left="987" w:right="981"/>
              <w:jc w:val="center"/>
              <w:rPr>
                <w:rFonts w:ascii="Times New Roman"/>
                <w:b/>
                <w:sz w:val="24"/>
              </w:rPr>
            </w:pPr>
            <w:r>
              <w:rPr>
                <w:rFonts w:ascii="Times New Roman"/>
                <w:b/>
                <w:spacing w:val="-2"/>
                <w:sz w:val="24"/>
              </w:rPr>
              <w:t>Radiology</w:t>
            </w:r>
          </w:p>
        </w:tc>
        <w:tc>
          <w:tcPr>
            <w:tcW w:w="4112" w:type="dxa"/>
            <w:tcBorders>
              <w:top w:val="single" w:sz="4" w:space="0" w:color="92CDDC"/>
              <w:left w:val="single" w:sz="4" w:space="0" w:color="92CDDC"/>
              <w:bottom w:val="single" w:sz="4" w:space="0" w:color="92CDDC"/>
              <w:right w:val="single" w:sz="4" w:space="0" w:color="92CDDC"/>
            </w:tcBorders>
          </w:tcPr>
          <w:p w14:paraId="0D324D5B" w14:textId="77777777" w:rsidR="006B3278" w:rsidRDefault="00000000">
            <w:pPr>
              <w:pStyle w:val="TableParagraph"/>
              <w:spacing w:line="276" w:lineRule="exact"/>
              <w:ind w:left="1555" w:right="1549"/>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4797558E" w14:textId="77777777">
        <w:trPr>
          <w:trHeight w:val="541"/>
        </w:trPr>
        <w:tc>
          <w:tcPr>
            <w:tcW w:w="2301" w:type="dxa"/>
            <w:vMerge/>
            <w:tcBorders>
              <w:top w:val="nil"/>
              <w:left w:val="single" w:sz="4" w:space="0" w:color="92CDDC"/>
              <w:bottom w:val="single" w:sz="4" w:space="0" w:color="92CDDC"/>
              <w:right w:val="single" w:sz="4" w:space="0" w:color="92CDDC"/>
            </w:tcBorders>
            <w:shd w:val="clear" w:color="auto" w:fill="DAEDF3"/>
          </w:tcPr>
          <w:p w14:paraId="520FA6F0" w14:textId="77777777" w:rsidR="006B3278" w:rsidRDefault="006B3278">
            <w:pPr>
              <w:rPr>
                <w:sz w:val="2"/>
                <w:szCs w:val="2"/>
              </w:rPr>
            </w:pPr>
          </w:p>
        </w:tc>
        <w:tc>
          <w:tcPr>
            <w:tcW w:w="3826" w:type="dxa"/>
            <w:tcBorders>
              <w:top w:val="single" w:sz="4" w:space="0" w:color="92CDDC"/>
              <w:left w:val="single" w:sz="4" w:space="0" w:color="92CDDC"/>
              <w:bottom w:val="single" w:sz="4" w:space="0" w:color="92CDDC"/>
              <w:right w:val="single" w:sz="4" w:space="0" w:color="92CDDC"/>
            </w:tcBorders>
            <w:shd w:val="clear" w:color="auto" w:fill="DAEDF3"/>
          </w:tcPr>
          <w:p w14:paraId="3D8418BC" w14:textId="77777777" w:rsidR="006B3278" w:rsidRDefault="00000000">
            <w:pPr>
              <w:pStyle w:val="TableParagraph"/>
              <w:spacing w:line="273" w:lineRule="exact"/>
              <w:ind w:left="987" w:right="987"/>
              <w:jc w:val="center"/>
              <w:rPr>
                <w:rFonts w:ascii="Times New Roman"/>
                <w:b/>
                <w:sz w:val="24"/>
              </w:rPr>
            </w:pPr>
            <w:r>
              <w:rPr>
                <w:rFonts w:ascii="Times New Roman"/>
                <w:b/>
                <w:sz w:val="24"/>
              </w:rPr>
              <w:t>Pediatric</w:t>
            </w:r>
            <w:r>
              <w:rPr>
                <w:rFonts w:ascii="Times New Roman"/>
                <w:b/>
                <w:spacing w:val="-4"/>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shd w:val="clear" w:color="auto" w:fill="DAEDF3"/>
          </w:tcPr>
          <w:p w14:paraId="0FB5AC15" w14:textId="77777777" w:rsidR="006B3278" w:rsidRDefault="00000000">
            <w:pPr>
              <w:pStyle w:val="TableParagraph"/>
              <w:spacing w:line="275" w:lineRule="exact"/>
              <w:ind w:left="1555" w:right="1549"/>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56C3B2F4" w14:textId="77777777">
        <w:trPr>
          <w:trHeight w:val="553"/>
        </w:trPr>
        <w:tc>
          <w:tcPr>
            <w:tcW w:w="2301" w:type="dxa"/>
            <w:tcBorders>
              <w:top w:val="single" w:sz="4" w:space="0" w:color="92CDDC"/>
              <w:left w:val="single" w:sz="4" w:space="0" w:color="92CDDC"/>
              <w:bottom w:val="single" w:sz="4" w:space="0" w:color="92CDDC"/>
              <w:right w:val="single" w:sz="4" w:space="0" w:color="92CDDC"/>
            </w:tcBorders>
          </w:tcPr>
          <w:p w14:paraId="13B9FDB5" w14:textId="77777777" w:rsidR="006B3278" w:rsidRDefault="00000000">
            <w:pPr>
              <w:pStyle w:val="TableParagraph"/>
              <w:spacing w:line="276" w:lineRule="exact"/>
              <w:ind w:left="895" w:hanging="512"/>
              <w:rPr>
                <w:rFonts w:ascii="Times New Roman"/>
                <w:b/>
                <w:sz w:val="24"/>
              </w:rPr>
            </w:pPr>
            <w:r>
              <w:rPr>
                <w:rFonts w:ascii="Times New Roman"/>
                <w:b/>
                <w:sz w:val="24"/>
              </w:rPr>
              <w:t>3rd</w:t>
            </w:r>
            <w:r>
              <w:rPr>
                <w:rFonts w:ascii="Times New Roman"/>
                <w:b/>
                <w:spacing w:val="-10"/>
                <w:sz w:val="24"/>
              </w:rPr>
              <w:t xml:space="preserve"> </w:t>
            </w:r>
            <w:r>
              <w:rPr>
                <w:rFonts w:ascii="Times New Roman"/>
                <w:b/>
                <w:sz w:val="24"/>
              </w:rPr>
              <w:t>,</w:t>
            </w:r>
            <w:r>
              <w:rPr>
                <w:rFonts w:ascii="Times New Roman"/>
                <w:b/>
                <w:spacing w:val="-10"/>
                <w:sz w:val="24"/>
              </w:rPr>
              <w:t xml:space="preserve"> </w:t>
            </w:r>
            <w:r>
              <w:rPr>
                <w:rFonts w:ascii="Times New Roman"/>
                <w:b/>
                <w:sz w:val="24"/>
              </w:rPr>
              <w:t>4th</w:t>
            </w:r>
            <w:r>
              <w:rPr>
                <w:rFonts w:ascii="Times New Roman"/>
                <w:b/>
                <w:spacing w:val="-10"/>
                <w:sz w:val="24"/>
              </w:rPr>
              <w:t xml:space="preserve"> </w:t>
            </w:r>
            <w:r>
              <w:rPr>
                <w:rFonts w:ascii="Times New Roman"/>
                <w:b/>
                <w:sz w:val="24"/>
              </w:rPr>
              <w:t>&amp;</w:t>
            </w:r>
            <w:r>
              <w:rPr>
                <w:rFonts w:ascii="Times New Roman"/>
                <w:b/>
                <w:spacing w:val="-10"/>
                <w:sz w:val="24"/>
              </w:rPr>
              <w:t xml:space="preserve"> </w:t>
            </w:r>
            <w:r>
              <w:rPr>
                <w:rFonts w:ascii="Times New Roman"/>
                <w:b/>
                <w:sz w:val="24"/>
              </w:rPr>
              <w:t xml:space="preserve">5th </w:t>
            </w:r>
            <w:r>
              <w:rPr>
                <w:rFonts w:ascii="Times New Roman"/>
                <w:b/>
                <w:spacing w:val="-4"/>
                <w:sz w:val="24"/>
              </w:rPr>
              <w:t>Year</w:t>
            </w:r>
          </w:p>
        </w:tc>
        <w:tc>
          <w:tcPr>
            <w:tcW w:w="3826" w:type="dxa"/>
            <w:tcBorders>
              <w:top w:val="single" w:sz="4" w:space="0" w:color="92CDDC"/>
              <w:left w:val="single" w:sz="4" w:space="0" w:color="92CDDC"/>
              <w:bottom w:val="single" w:sz="4" w:space="0" w:color="92CDDC"/>
              <w:right w:val="single" w:sz="4" w:space="0" w:color="92CDDC"/>
            </w:tcBorders>
          </w:tcPr>
          <w:p w14:paraId="6146C96A" w14:textId="77777777" w:rsidR="006B3278" w:rsidRDefault="00000000">
            <w:pPr>
              <w:pStyle w:val="TableParagraph"/>
              <w:spacing w:line="275" w:lineRule="exact"/>
              <w:ind w:left="987" w:right="985"/>
              <w:jc w:val="center"/>
              <w:rPr>
                <w:rFonts w:ascii="Times New Roman"/>
                <w:b/>
                <w:sz w:val="24"/>
              </w:rPr>
            </w:pPr>
            <w:r>
              <w:rPr>
                <w:rFonts w:ascii="Times New Roman"/>
                <w:b/>
                <w:spacing w:val="-2"/>
                <w:sz w:val="24"/>
              </w:rPr>
              <w:t>Urology</w:t>
            </w:r>
          </w:p>
        </w:tc>
        <w:tc>
          <w:tcPr>
            <w:tcW w:w="4112" w:type="dxa"/>
            <w:tcBorders>
              <w:top w:val="single" w:sz="4" w:space="0" w:color="92CDDC"/>
              <w:left w:val="single" w:sz="4" w:space="0" w:color="92CDDC"/>
              <w:bottom w:val="single" w:sz="4" w:space="0" w:color="92CDDC"/>
              <w:right w:val="single" w:sz="4" w:space="0" w:color="92CDDC"/>
            </w:tcBorders>
          </w:tcPr>
          <w:p w14:paraId="73A9DE57" w14:textId="77777777" w:rsidR="006B3278" w:rsidRDefault="00000000">
            <w:pPr>
              <w:pStyle w:val="TableParagraph"/>
              <w:spacing w:before="1"/>
              <w:ind w:left="1553" w:right="1549"/>
              <w:jc w:val="center"/>
              <w:rPr>
                <w:rFonts w:ascii="Times New Roman"/>
                <w:b/>
                <w:sz w:val="24"/>
              </w:rPr>
            </w:pPr>
            <w:r>
              <w:rPr>
                <w:rFonts w:ascii="Times New Roman"/>
                <w:b/>
                <w:sz w:val="24"/>
              </w:rPr>
              <w:t>3</w:t>
            </w:r>
            <w:r>
              <w:rPr>
                <w:rFonts w:ascii="Times New Roman"/>
                <w:b/>
                <w:spacing w:val="-2"/>
                <w:sz w:val="24"/>
              </w:rPr>
              <w:t xml:space="preserve"> Years</w:t>
            </w:r>
          </w:p>
        </w:tc>
      </w:tr>
    </w:tbl>
    <w:p w14:paraId="2CB52484" w14:textId="77777777" w:rsidR="006B3278" w:rsidRDefault="006B3278">
      <w:pPr>
        <w:jc w:val="center"/>
        <w:rPr>
          <w:sz w:val="24"/>
        </w:rPr>
        <w:sectPr w:rsidR="006B3278">
          <w:headerReference w:type="default" r:id="rId26"/>
          <w:pgSz w:w="11910" w:h="16840"/>
          <w:pgMar w:top="2000" w:right="0" w:bottom="280" w:left="140" w:header="536" w:footer="0" w:gutter="0"/>
          <w:cols w:space="720"/>
        </w:sectPr>
      </w:pPr>
    </w:p>
    <w:p w14:paraId="3C46A8AE" w14:textId="77777777" w:rsidR="006B3278" w:rsidRDefault="006B3278">
      <w:pPr>
        <w:pStyle w:val="BodyText"/>
        <w:rPr>
          <w:b/>
          <w:sz w:val="20"/>
        </w:rPr>
      </w:pPr>
    </w:p>
    <w:p w14:paraId="7DC1F50C" w14:textId="77777777" w:rsidR="006B3278" w:rsidRDefault="006B3278">
      <w:pPr>
        <w:pStyle w:val="BodyText"/>
        <w:rPr>
          <w:b/>
          <w:sz w:val="20"/>
        </w:rPr>
      </w:pPr>
    </w:p>
    <w:p w14:paraId="14E2C566" w14:textId="77777777" w:rsidR="006B3278" w:rsidRDefault="006B3278">
      <w:pPr>
        <w:pStyle w:val="BodyText"/>
        <w:rPr>
          <w:b/>
          <w:sz w:val="20"/>
        </w:rPr>
      </w:pPr>
    </w:p>
    <w:p w14:paraId="5ABB8D3B" w14:textId="77777777" w:rsidR="006B3278" w:rsidRDefault="006B3278">
      <w:pPr>
        <w:pStyle w:val="BodyText"/>
        <w:spacing w:before="1"/>
        <w:rPr>
          <w:b/>
          <w:sz w:val="22"/>
        </w:rPr>
      </w:pPr>
    </w:p>
    <w:p w14:paraId="6825EC98" w14:textId="77777777" w:rsidR="006B3278" w:rsidRDefault="00000000">
      <w:pPr>
        <w:pStyle w:val="BodyText"/>
        <w:spacing w:before="1" w:line="360" w:lineRule="auto"/>
        <w:ind w:left="820" w:right="1144"/>
        <w:jc w:val="both"/>
      </w:pPr>
      <w:r>
        <w:t xml:space="preserve">The duration of MS Urology course shall be five (5) years consisting of structured training in a recognized department under the guidance of an approved supervisor. The course is structured in two </w:t>
      </w:r>
      <w:r>
        <w:rPr>
          <w:spacing w:val="-2"/>
        </w:rPr>
        <w:t>phases:</w:t>
      </w:r>
    </w:p>
    <w:p w14:paraId="11F26D18" w14:textId="77777777" w:rsidR="006B3278" w:rsidRDefault="00000000">
      <w:pPr>
        <w:pStyle w:val="BodyText"/>
        <w:spacing w:before="200" w:line="360" w:lineRule="auto"/>
        <w:ind w:left="820" w:right="1134"/>
        <w:jc w:val="both"/>
      </w:pPr>
      <w:r>
        <w:rPr>
          <w:b/>
        </w:rPr>
        <w:t xml:space="preserve">Phase I </w:t>
      </w:r>
      <w:r>
        <w:t>is structured for the 1</w:t>
      </w:r>
      <w:r>
        <w:rPr>
          <w:vertAlign w:val="superscript"/>
        </w:rPr>
        <w:t>st</w:t>
      </w:r>
      <w:r>
        <w:t xml:space="preserve"> and 2</w:t>
      </w:r>
      <w:r>
        <w:rPr>
          <w:vertAlign w:val="superscript"/>
        </w:rPr>
        <w:t>nd</w:t>
      </w:r>
      <w:r>
        <w:t xml:space="preserve"> calendar year. After the initial 1st</w:t>
      </w:r>
      <w:r>
        <w:rPr>
          <w:spacing w:val="40"/>
        </w:rPr>
        <w:t xml:space="preserve"> </w:t>
      </w:r>
      <w:r>
        <w:t>Six months in Urology</w:t>
      </w:r>
      <w:r>
        <w:rPr>
          <w:spacing w:val="-4"/>
        </w:rPr>
        <w:t xml:space="preserve"> </w:t>
      </w:r>
      <w:r>
        <w:t>,the resident will be rotated in Mandatory General Surgical Dept. Doctors entering this will require</w:t>
      </w:r>
      <w:r>
        <w:rPr>
          <w:spacing w:val="40"/>
        </w:rPr>
        <w:t xml:space="preserve"> </w:t>
      </w:r>
      <w:r>
        <w:t>closely supervised training in basic examination methods and techniques and should rapidly be introduced to the elements of surgery and the management of general outpatients and accident and emergency</w:t>
      </w:r>
      <w:r>
        <w:rPr>
          <w:spacing w:val="-2"/>
        </w:rPr>
        <w:t xml:space="preserve"> </w:t>
      </w:r>
      <w:r>
        <w:t>Urological &amp; General Surgery</w:t>
      </w:r>
      <w:r>
        <w:rPr>
          <w:spacing w:val="-2"/>
        </w:rPr>
        <w:t xml:space="preserve"> </w:t>
      </w:r>
      <w:r>
        <w:t>patients. In their second year, they will be expected to take a larger role in both theatre and outpatients, where they will benefit from special clinics. The training units should therefore provide a broad-based training in Urological surgery and exposure to the common subspecialties. The candidate shall undertake didactic and interactive training in Basic Medical and Surgical Sciences. At the end of 1</w:t>
      </w:r>
      <w:r>
        <w:rPr>
          <w:vertAlign w:val="superscript"/>
        </w:rPr>
        <w:t>st</w:t>
      </w:r>
      <w:r>
        <w:t xml:space="preserve"> year an SEQ based examination will be conducted. After 1 year of General Surgical Rotation , he will attend mandatory rotations of Plastic Surgery, Pediatric Surgery &amp; Radiology. At the end of 2</w:t>
      </w:r>
      <w:r>
        <w:rPr>
          <w:vertAlign w:val="superscript"/>
        </w:rPr>
        <w:t>nd</w:t>
      </w:r>
      <w:r>
        <w:t xml:space="preserve"> year </w:t>
      </w:r>
      <w:r>
        <w:rPr>
          <w:b/>
        </w:rPr>
        <w:t xml:space="preserve">mid-term examination </w:t>
      </w:r>
      <w:r>
        <w:t>shall be held, comprising of 2 MCQ based question papers and Clinical OSCE.</w:t>
      </w:r>
    </w:p>
    <w:p w14:paraId="1C4FFE73" w14:textId="77777777" w:rsidR="006B3278" w:rsidRDefault="00000000">
      <w:pPr>
        <w:pStyle w:val="BodyText"/>
        <w:spacing w:before="201" w:line="360" w:lineRule="auto"/>
        <w:ind w:left="820" w:right="1133"/>
        <w:jc w:val="both"/>
      </w:pPr>
      <w:r>
        <w:rPr>
          <w:b/>
        </w:rPr>
        <w:t xml:space="preserve">Phase II </w:t>
      </w:r>
      <w:r>
        <w:t>is structured for 3</w:t>
      </w:r>
      <w:r>
        <w:rPr>
          <w:vertAlign w:val="superscript"/>
        </w:rPr>
        <w:t>rd</w:t>
      </w:r>
      <w:r>
        <w:t>, 4</w:t>
      </w:r>
      <w:r>
        <w:rPr>
          <w:vertAlign w:val="superscript"/>
        </w:rPr>
        <w:t>th</w:t>
      </w:r>
      <w:r>
        <w:t>&amp; 5th calendar years in MS Urology. The trainee should see</w:t>
      </w:r>
      <w:r>
        <w:rPr>
          <w:spacing w:val="40"/>
        </w:rPr>
        <w:t xml:space="preserve"> </w:t>
      </w:r>
      <w:r>
        <w:t>sufficient</w:t>
      </w:r>
      <w:r>
        <w:rPr>
          <w:spacing w:val="-2"/>
        </w:rPr>
        <w:t xml:space="preserve"> </w:t>
      </w:r>
      <w:r>
        <w:t>patients</w:t>
      </w:r>
      <w:r>
        <w:rPr>
          <w:spacing w:val="-2"/>
        </w:rPr>
        <w:t xml:space="preserve"> </w:t>
      </w:r>
      <w:r>
        <w:t>in</w:t>
      </w:r>
      <w:r>
        <w:rPr>
          <w:spacing w:val="-2"/>
        </w:rPr>
        <w:t xml:space="preserve"> </w:t>
      </w:r>
      <w:r>
        <w:t>a</w:t>
      </w:r>
      <w:r>
        <w:rPr>
          <w:spacing w:val="-1"/>
        </w:rPr>
        <w:t xml:space="preserve"> </w:t>
      </w:r>
      <w:r>
        <w:t>clinic</w:t>
      </w:r>
      <w:r>
        <w:rPr>
          <w:spacing w:val="-2"/>
        </w:rPr>
        <w:t xml:space="preserve"> </w:t>
      </w:r>
      <w:r>
        <w:t>to</w:t>
      </w:r>
      <w:r>
        <w:rPr>
          <w:spacing w:val="-2"/>
        </w:rPr>
        <w:t xml:space="preserve"> </w:t>
      </w:r>
      <w:r>
        <w:t>develop</w:t>
      </w:r>
      <w:r>
        <w:rPr>
          <w:spacing w:val="-2"/>
        </w:rPr>
        <w:t xml:space="preserve"> </w:t>
      </w:r>
      <w:r>
        <w:t>competency</w:t>
      </w:r>
      <w:r>
        <w:rPr>
          <w:spacing w:val="-5"/>
        </w:rPr>
        <w:t xml:space="preserve"> </w:t>
      </w:r>
      <w:r>
        <w:t>and</w:t>
      </w:r>
      <w:r>
        <w:rPr>
          <w:spacing w:val="-2"/>
        </w:rPr>
        <w:t xml:space="preserve"> </w:t>
      </w:r>
      <w:r>
        <w:t>fluency</w:t>
      </w:r>
      <w:r>
        <w:rPr>
          <w:spacing w:val="-7"/>
        </w:rPr>
        <w:t xml:space="preserve"> </w:t>
      </w:r>
      <w:r>
        <w:t>in</w:t>
      </w:r>
      <w:r>
        <w:rPr>
          <w:spacing w:val="-2"/>
        </w:rPr>
        <w:t xml:space="preserve"> </w:t>
      </w:r>
      <w:r>
        <w:t>managing</w:t>
      </w:r>
      <w:r>
        <w:rPr>
          <w:spacing w:val="-5"/>
        </w:rPr>
        <w:t xml:space="preserve"> </w:t>
      </w:r>
      <w:r>
        <w:t>patients</w:t>
      </w:r>
      <w:r>
        <w:rPr>
          <w:spacing w:val="-2"/>
        </w:rPr>
        <w:t xml:space="preserve"> </w:t>
      </w:r>
      <w:r>
        <w:t>in an</w:t>
      </w:r>
      <w:r>
        <w:rPr>
          <w:spacing w:val="-2"/>
        </w:rPr>
        <w:t xml:space="preserve"> </w:t>
      </w:r>
      <w:r>
        <w:t>outpatient setting but the number seen must not be excessive to the extent that training is impaired. The actual number of patients seen should be appropriate to the competency</w:t>
      </w:r>
      <w:r>
        <w:rPr>
          <w:spacing w:val="-2"/>
        </w:rPr>
        <w:t xml:space="preserve"> </w:t>
      </w:r>
      <w:r>
        <w:t>of the trainee and the complexity</w:t>
      </w:r>
      <w:r>
        <w:rPr>
          <w:spacing w:val="-2"/>
        </w:rPr>
        <w:t xml:space="preserve"> </w:t>
      </w:r>
      <w:r>
        <w:t>of the clinical condition of the patient. Surgical experience should develop as indicated by the learning outcomes in the curriculum. It is essential for the trainee to perform sufficient numbers of surgical cases (particularly cataract procedures) to experience a full range of clinical situations so that the trainee learns techniques to manage a range of cases and becomes competent in managing complications. At the end of 3</w:t>
      </w:r>
      <w:r>
        <w:rPr>
          <w:vertAlign w:val="superscript"/>
        </w:rPr>
        <w:t>rd</w:t>
      </w:r>
      <w:r>
        <w:rPr>
          <w:spacing w:val="-11"/>
        </w:rPr>
        <w:t xml:space="preserve"> </w:t>
      </w:r>
      <w:r>
        <w:t>&amp; 4th year an SEQ based examination will be conducted.</w:t>
      </w:r>
    </w:p>
    <w:p w14:paraId="43E13541" w14:textId="77777777" w:rsidR="006B3278" w:rsidRDefault="00000000">
      <w:pPr>
        <w:pStyle w:val="BodyText"/>
        <w:spacing w:before="201" w:line="360" w:lineRule="auto"/>
        <w:ind w:left="820" w:right="1138"/>
        <w:jc w:val="both"/>
      </w:pPr>
      <w:r>
        <w:t>The candidate will have to achieve sufficient clinical and research capability during this phase so as</w:t>
      </w:r>
      <w:r>
        <w:rPr>
          <w:spacing w:val="40"/>
        </w:rPr>
        <w:t xml:space="preserve"> </w:t>
      </w:r>
      <w:r>
        <w:t xml:space="preserve">to qualify his </w:t>
      </w:r>
      <w:r>
        <w:rPr>
          <w:b/>
        </w:rPr>
        <w:t xml:space="preserve">FTA </w:t>
      </w:r>
      <w:r>
        <w:t>for the award of degree.</w:t>
      </w:r>
    </w:p>
    <w:p w14:paraId="31C4D049" w14:textId="77777777" w:rsidR="006B3278" w:rsidRDefault="006B3278">
      <w:pPr>
        <w:spacing w:line="360" w:lineRule="auto"/>
        <w:jc w:val="both"/>
        <w:sectPr w:rsidR="006B3278">
          <w:pgSz w:w="11910" w:h="16840"/>
          <w:pgMar w:top="2000" w:right="0" w:bottom="280" w:left="140" w:header="536" w:footer="0" w:gutter="0"/>
          <w:cols w:space="720"/>
        </w:sectPr>
      </w:pPr>
    </w:p>
    <w:p w14:paraId="667759E8" w14:textId="77777777" w:rsidR="006B3278" w:rsidRDefault="006B3278">
      <w:pPr>
        <w:pStyle w:val="BodyText"/>
        <w:rPr>
          <w:sz w:val="20"/>
        </w:rPr>
      </w:pPr>
    </w:p>
    <w:p w14:paraId="0BC10DE0" w14:textId="77777777" w:rsidR="006B3278" w:rsidRDefault="006B3278">
      <w:pPr>
        <w:pStyle w:val="BodyText"/>
        <w:rPr>
          <w:sz w:val="20"/>
        </w:rPr>
      </w:pPr>
    </w:p>
    <w:p w14:paraId="083DEFC5" w14:textId="77777777" w:rsidR="006B3278" w:rsidRDefault="006B3278">
      <w:pPr>
        <w:pStyle w:val="BodyText"/>
        <w:spacing w:before="10"/>
        <w:rPr>
          <w:sz w:val="27"/>
        </w:rPr>
      </w:pPr>
    </w:p>
    <w:p w14:paraId="4B23FE2E" w14:textId="77777777" w:rsidR="006B3278" w:rsidRDefault="00000000">
      <w:pPr>
        <w:pStyle w:val="Heading9"/>
        <w:spacing w:before="90" w:line="535" w:lineRule="auto"/>
        <w:ind w:left="880" w:right="6855" w:hanging="60"/>
      </w:pPr>
      <w:r>
        <w:t>Program</w:t>
      </w:r>
      <w:r>
        <w:rPr>
          <w:spacing w:val="-14"/>
        </w:rPr>
        <w:t xml:space="preserve"> </w:t>
      </w:r>
      <w:r>
        <w:t>Personnel</w:t>
      </w:r>
      <w:r>
        <w:rPr>
          <w:spacing w:val="-13"/>
        </w:rPr>
        <w:t xml:space="preserve"> </w:t>
      </w:r>
      <w:r>
        <w:t>and</w:t>
      </w:r>
      <w:r>
        <w:rPr>
          <w:spacing w:val="-13"/>
        </w:rPr>
        <w:t xml:space="preserve"> </w:t>
      </w:r>
      <w:r>
        <w:t>Resources Program Director</w:t>
      </w:r>
    </w:p>
    <w:p w14:paraId="3EDB0B98" w14:textId="77777777" w:rsidR="006B3278" w:rsidRDefault="00000000">
      <w:pPr>
        <w:pStyle w:val="BodyText"/>
        <w:spacing w:line="269" w:lineRule="exact"/>
        <w:ind w:left="820"/>
      </w:pPr>
      <w:r>
        <w:t>The</w:t>
      </w:r>
      <w:r>
        <w:rPr>
          <w:spacing w:val="-5"/>
        </w:rPr>
        <w:t xml:space="preserve"> </w:t>
      </w:r>
      <w:r>
        <w:t>program director is</w:t>
      </w:r>
      <w:r>
        <w:rPr>
          <w:spacing w:val="-1"/>
        </w:rPr>
        <w:t xml:space="preserve"> </w:t>
      </w:r>
      <w:r>
        <w:t>the</w:t>
      </w:r>
      <w:r>
        <w:rPr>
          <w:spacing w:val="-1"/>
        </w:rPr>
        <w:t xml:space="preserve"> </w:t>
      </w:r>
      <w:r>
        <w:t>Head of</w:t>
      </w:r>
      <w:r>
        <w:rPr>
          <w:spacing w:val="-1"/>
        </w:rPr>
        <w:t xml:space="preserve"> </w:t>
      </w:r>
      <w:r>
        <w:t>Urology</w:t>
      </w:r>
      <w:r>
        <w:rPr>
          <w:spacing w:val="-5"/>
        </w:rPr>
        <w:t xml:space="preserve"> </w:t>
      </w:r>
      <w:r>
        <w:t>department of</w:t>
      </w:r>
      <w:r>
        <w:rPr>
          <w:spacing w:val="-1"/>
        </w:rPr>
        <w:t xml:space="preserve"> </w:t>
      </w:r>
      <w:r>
        <w:t xml:space="preserve">Rawalpindi Medical </w:t>
      </w:r>
      <w:r>
        <w:rPr>
          <w:spacing w:val="-2"/>
        </w:rPr>
        <w:t>University.</w:t>
      </w:r>
    </w:p>
    <w:p w14:paraId="74589ABC" w14:textId="77777777" w:rsidR="006B3278" w:rsidRDefault="006B3278">
      <w:pPr>
        <w:pStyle w:val="BodyText"/>
        <w:spacing w:before="10"/>
        <w:rPr>
          <w:sz w:val="29"/>
        </w:rPr>
      </w:pPr>
    </w:p>
    <w:p w14:paraId="06351A4F" w14:textId="77777777" w:rsidR="006B3278" w:rsidRDefault="00000000">
      <w:pPr>
        <w:pStyle w:val="Heading9"/>
        <w:ind w:left="880"/>
      </w:pPr>
      <w:r>
        <w:rPr>
          <w:spacing w:val="-2"/>
        </w:rPr>
        <w:t>Faculty</w:t>
      </w:r>
    </w:p>
    <w:p w14:paraId="3E3EED7D" w14:textId="77777777" w:rsidR="006B3278" w:rsidRDefault="006B3278">
      <w:pPr>
        <w:pStyle w:val="BodyText"/>
        <w:rPr>
          <w:b/>
          <w:sz w:val="29"/>
        </w:rPr>
      </w:pPr>
    </w:p>
    <w:p w14:paraId="0F29B55F" w14:textId="77777777" w:rsidR="006B3278" w:rsidRDefault="00000000">
      <w:pPr>
        <w:pStyle w:val="BodyText"/>
        <w:spacing w:line="360" w:lineRule="auto"/>
        <w:ind w:left="1180" w:right="2529"/>
        <w:jc w:val="both"/>
      </w:pPr>
      <w:r>
        <w:t>The</w:t>
      </w:r>
      <w:r>
        <w:rPr>
          <w:spacing w:val="-5"/>
        </w:rPr>
        <w:t xml:space="preserve"> </w:t>
      </w:r>
      <w:r>
        <w:t>faculty</w:t>
      </w:r>
      <w:r>
        <w:rPr>
          <w:spacing w:val="-7"/>
        </w:rPr>
        <w:t xml:space="preserve"> </w:t>
      </w:r>
      <w:r>
        <w:t>involved</w:t>
      </w:r>
      <w:r>
        <w:rPr>
          <w:spacing w:val="-3"/>
        </w:rPr>
        <w:t xml:space="preserve"> </w:t>
      </w:r>
      <w:r>
        <w:t>in</w:t>
      </w:r>
      <w:r>
        <w:rPr>
          <w:spacing w:val="-3"/>
        </w:rPr>
        <w:t xml:space="preserve"> </w:t>
      </w:r>
      <w:r>
        <w:t>the</w:t>
      </w:r>
      <w:r>
        <w:rPr>
          <w:spacing w:val="-4"/>
        </w:rPr>
        <w:t xml:space="preserve"> </w:t>
      </w:r>
      <w:r>
        <w:t>teaching</w:t>
      </w:r>
      <w:r>
        <w:rPr>
          <w:spacing w:val="-6"/>
        </w:rPr>
        <w:t xml:space="preserve"> </w:t>
      </w:r>
      <w:r>
        <w:t>process</w:t>
      </w:r>
      <w:r>
        <w:rPr>
          <w:spacing w:val="-3"/>
        </w:rPr>
        <w:t xml:space="preserve"> </w:t>
      </w:r>
      <w:r>
        <w:t>of</w:t>
      </w:r>
      <w:r>
        <w:rPr>
          <w:spacing w:val="-3"/>
        </w:rPr>
        <w:t xml:space="preserve"> </w:t>
      </w:r>
      <w:r>
        <w:t>the</w:t>
      </w:r>
      <w:r>
        <w:rPr>
          <w:spacing w:val="-4"/>
        </w:rPr>
        <w:t xml:space="preserve"> </w:t>
      </w:r>
      <w:r>
        <w:t>Urology,</w:t>
      </w:r>
      <w:r>
        <w:rPr>
          <w:spacing w:val="-3"/>
        </w:rPr>
        <w:t xml:space="preserve"> </w:t>
      </w:r>
      <w:r>
        <w:t>residents</w:t>
      </w:r>
      <w:r>
        <w:rPr>
          <w:spacing w:val="-3"/>
        </w:rPr>
        <w:t xml:space="preserve"> </w:t>
      </w:r>
      <w:r>
        <w:t>comprises</w:t>
      </w:r>
      <w:r>
        <w:rPr>
          <w:spacing w:val="-3"/>
        </w:rPr>
        <w:t xml:space="preserve"> </w:t>
      </w:r>
      <w:r>
        <w:t>of: Professor of Urology</w:t>
      </w:r>
    </w:p>
    <w:p w14:paraId="4E1FB2A3" w14:textId="77777777" w:rsidR="006B3278" w:rsidRDefault="00000000">
      <w:pPr>
        <w:pStyle w:val="BodyText"/>
        <w:spacing w:line="360" w:lineRule="auto"/>
        <w:ind w:left="1180" w:right="7563"/>
        <w:jc w:val="both"/>
      </w:pPr>
      <w:r>
        <w:t>Associate</w:t>
      </w:r>
      <w:r>
        <w:rPr>
          <w:spacing w:val="-11"/>
        </w:rPr>
        <w:t xml:space="preserve"> </w:t>
      </w:r>
      <w:r>
        <w:t>Professor</w:t>
      </w:r>
      <w:r>
        <w:rPr>
          <w:spacing w:val="-11"/>
        </w:rPr>
        <w:t xml:space="preserve"> </w:t>
      </w:r>
      <w:r>
        <w:t>of</w:t>
      </w:r>
      <w:r>
        <w:rPr>
          <w:spacing w:val="-12"/>
        </w:rPr>
        <w:t xml:space="preserve"> </w:t>
      </w:r>
      <w:r>
        <w:t>Urology Assistant Professor of Urology Senior Registrars</w:t>
      </w:r>
    </w:p>
    <w:p w14:paraId="3114E8BD" w14:textId="77777777" w:rsidR="006B3278" w:rsidRDefault="00000000">
      <w:pPr>
        <w:pStyle w:val="BodyText"/>
        <w:spacing w:before="160"/>
        <w:ind w:left="820"/>
        <w:jc w:val="both"/>
      </w:pPr>
      <w:r>
        <w:t>All</w:t>
      </w:r>
      <w:r>
        <w:rPr>
          <w:spacing w:val="-1"/>
        </w:rPr>
        <w:t xml:space="preserve"> </w:t>
      </w:r>
      <w:r>
        <w:t>the</w:t>
      </w:r>
      <w:r>
        <w:rPr>
          <w:spacing w:val="-1"/>
        </w:rPr>
        <w:t xml:space="preserve"> </w:t>
      </w:r>
      <w:r>
        <w:t>faculty</w:t>
      </w:r>
      <w:r>
        <w:rPr>
          <w:spacing w:val="-5"/>
        </w:rPr>
        <w:t xml:space="preserve"> </w:t>
      </w:r>
      <w:r>
        <w:t>members</w:t>
      </w:r>
      <w:r>
        <w:rPr>
          <w:spacing w:val="1"/>
        </w:rPr>
        <w:t xml:space="preserve"> </w:t>
      </w:r>
      <w:r>
        <w:t>of</w:t>
      </w:r>
      <w:r>
        <w:rPr>
          <w:spacing w:val="-1"/>
        </w:rPr>
        <w:t xml:space="preserve"> </w:t>
      </w:r>
      <w:r>
        <w:t>the</w:t>
      </w:r>
      <w:r>
        <w:rPr>
          <w:spacing w:val="-1"/>
        </w:rPr>
        <w:t xml:space="preserve"> </w:t>
      </w:r>
      <w:r>
        <w:t>department are</w:t>
      </w:r>
      <w:r>
        <w:rPr>
          <w:spacing w:val="1"/>
        </w:rPr>
        <w:t xml:space="preserve"> </w:t>
      </w:r>
      <w:r>
        <w:t>appointed as per</w:t>
      </w:r>
      <w:r>
        <w:rPr>
          <w:spacing w:val="-3"/>
        </w:rPr>
        <w:t xml:space="preserve"> </w:t>
      </w:r>
      <w:r>
        <w:t xml:space="preserve">the rules and regulations of </w:t>
      </w:r>
      <w:r>
        <w:rPr>
          <w:spacing w:val="-4"/>
        </w:rPr>
        <w:t>PMC.</w:t>
      </w:r>
    </w:p>
    <w:p w14:paraId="0A31661E" w14:textId="77777777" w:rsidR="006B3278" w:rsidRDefault="006B3278">
      <w:pPr>
        <w:pStyle w:val="BodyText"/>
        <w:spacing w:before="7"/>
        <w:rPr>
          <w:sz w:val="29"/>
        </w:rPr>
      </w:pPr>
    </w:p>
    <w:p w14:paraId="24273D01" w14:textId="77777777" w:rsidR="006B3278" w:rsidRDefault="00000000">
      <w:pPr>
        <w:pStyle w:val="Heading9"/>
        <w:spacing w:before="1"/>
        <w:ind w:left="880"/>
      </w:pPr>
      <w:r>
        <w:rPr>
          <w:spacing w:val="-2"/>
        </w:rPr>
        <w:t>Resources:</w:t>
      </w:r>
    </w:p>
    <w:p w14:paraId="105C1A5F" w14:textId="77777777" w:rsidR="006B3278" w:rsidRDefault="006B3278">
      <w:pPr>
        <w:pStyle w:val="BodyText"/>
        <w:spacing w:before="4"/>
        <w:rPr>
          <w:b/>
          <w:sz w:val="29"/>
        </w:rPr>
      </w:pPr>
    </w:p>
    <w:p w14:paraId="386C5B2B" w14:textId="77777777" w:rsidR="006B3278" w:rsidRDefault="00000000">
      <w:pPr>
        <w:spacing w:before="1"/>
        <w:ind w:left="820"/>
        <w:jc w:val="both"/>
        <w:rPr>
          <w:b/>
          <w:sz w:val="24"/>
        </w:rPr>
      </w:pPr>
      <w:r>
        <w:rPr>
          <w:b/>
          <w:sz w:val="24"/>
        </w:rPr>
        <w:t>Out-patient</w:t>
      </w:r>
      <w:r>
        <w:rPr>
          <w:b/>
          <w:spacing w:val="-1"/>
          <w:sz w:val="24"/>
        </w:rPr>
        <w:t xml:space="preserve"> </w:t>
      </w:r>
      <w:r>
        <w:rPr>
          <w:b/>
          <w:spacing w:val="-2"/>
          <w:sz w:val="24"/>
        </w:rPr>
        <w:t>Department</w:t>
      </w:r>
    </w:p>
    <w:p w14:paraId="2FF2645A" w14:textId="77777777" w:rsidR="006B3278" w:rsidRDefault="006B3278">
      <w:pPr>
        <w:pStyle w:val="BodyText"/>
        <w:rPr>
          <w:b/>
          <w:sz w:val="29"/>
        </w:rPr>
      </w:pPr>
    </w:p>
    <w:p w14:paraId="0100A179" w14:textId="77777777" w:rsidR="006B3278" w:rsidRDefault="00000000">
      <w:pPr>
        <w:pStyle w:val="BodyText"/>
        <w:spacing w:line="360" w:lineRule="auto"/>
        <w:ind w:left="820" w:right="1138"/>
        <w:jc w:val="both"/>
      </w:pPr>
      <w:r>
        <w:t>The outpatient areas of the hospital have a well-equipped Ambulatory Learning Environment for residents who are supervised by Consultant Urologists. The patients are examined in detail in a methodic manner and cases are explained to the residents. The treatment strategies outlined by the residents is supervised by the senior faculty members. The trainees are also provided with ample opportunities of clinical clerkship with consultant Urologists.</w:t>
      </w:r>
    </w:p>
    <w:p w14:paraId="103F4B18" w14:textId="77777777" w:rsidR="006B3278" w:rsidRDefault="00000000">
      <w:pPr>
        <w:pStyle w:val="Heading9"/>
        <w:spacing w:before="206"/>
        <w:ind w:left="820"/>
        <w:jc w:val="both"/>
      </w:pPr>
      <w:r>
        <w:t>Diagnostic</w:t>
      </w:r>
      <w:r>
        <w:rPr>
          <w:spacing w:val="-5"/>
        </w:rPr>
        <w:t xml:space="preserve"> </w:t>
      </w:r>
      <w:r>
        <w:t>Equipment</w:t>
      </w:r>
      <w:r>
        <w:rPr>
          <w:spacing w:val="-2"/>
        </w:rPr>
        <w:t xml:space="preserve"> Access</w:t>
      </w:r>
    </w:p>
    <w:p w14:paraId="67308AAB" w14:textId="77777777" w:rsidR="006B3278" w:rsidRDefault="006B3278">
      <w:pPr>
        <w:pStyle w:val="BodyText"/>
        <w:rPr>
          <w:b/>
          <w:sz w:val="29"/>
        </w:rPr>
      </w:pPr>
    </w:p>
    <w:p w14:paraId="4C44BB3E" w14:textId="77777777" w:rsidR="006B3278" w:rsidRDefault="00000000">
      <w:pPr>
        <w:pStyle w:val="BodyText"/>
        <w:spacing w:line="360" w:lineRule="auto"/>
        <w:ind w:left="820" w:right="1137"/>
        <w:jc w:val="both"/>
      </w:pPr>
      <w:r>
        <w:t>The residents have access to all the available diagnostic equipment e.g., Ultrasound machine, Cystoscope, Uroflowmetry etc.</w:t>
      </w:r>
    </w:p>
    <w:p w14:paraId="03D01816" w14:textId="77777777" w:rsidR="006B3278" w:rsidRDefault="00000000">
      <w:pPr>
        <w:pStyle w:val="Heading9"/>
        <w:spacing w:before="204"/>
        <w:ind w:left="820"/>
        <w:jc w:val="both"/>
      </w:pPr>
      <w:r>
        <w:t>Ambulatory</w:t>
      </w:r>
      <w:r>
        <w:rPr>
          <w:spacing w:val="-5"/>
        </w:rPr>
        <w:t xml:space="preserve"> </w:t>
      </w:r>
      <w:r>
        <w:rPr>
          <w:spacing w:val="-2"/>
        </w:rPr>
        <w:t>learning</w:t>
      </w:r>
    </w:p>
    <w:p w14:paraId="6138C04F" w14:textId="77777777" w:rsidR="006B3278" w:rsidRDefault="006B3278">
      <w:pPr>
        <w:pStyle w:val="BodyText"/>
        <w:rPr>
          <w:b/>
          <w:sz w:val="29"/>
        </w:rPr>
      </w:pPr>
    </w:p>
    <w:p w14:paraId="59367901" w14:textId="77777777" w:rsidR="006B3278" w:rsidRDefault="00000000">
      <w:pPr>
        <w:pStyle w:val="BodyText"/>
        <w:spacing w:line="360" w:lineRule="auto"/>
        <w:ind w:left="820" w:right="1136"/>
        <w:jc w:val="both"/>
      </w:pPr>
      <w:r>
        <w:t>There is an adequate volume and variety of clinical Urological problems representing the entire spectrum of Urological diseases, which help the residents to develop diagnostic, therapeutic, and manual skills and judge the appropriateness of treatment. The in-patient department also has an examination room equipped with Diagnostic facilities.</w:t>
      </w:r>
    </w:p>
    <w:p w14:paraId="19CD0132" w14:textId="77777777" w:rsidR="006B3278" w:rsidRDefault="006B3278">
      <w:pPr>
        <w:spacing w:line="360" w:lineRule="auto"/>
        <w:jc w:val="both"/>
        <w:sectPr w:rsidR="006B3278">
          <w:pgSz w:w="11910" w:h="16840"/>
          <w:pgMar w:top="2000" w:right="0" w:bottom="280" w:left="140" w:header="536" w:footer="0" w:gutter="0"/>
          <w:cols w:space="720"/>
        </w:sectPr>
      </w:pPr>
    </w:p>
    <w:p w14:paraId="68B388DE" w14:textId="77777777" w:rsidR="006B3278" w:rsidRDefault="006B3278">
      <w:pPr>
        <w:pStyle w:val="BodyText"/>
        <w:spacing w:before="5"/>
        <w:rPr>
          <w:sz w:val="14"/>
        </w:rPr>
      </w:pPr>
    </w:p>
    <w:p w14:paraId="4A96A535" w14:textId="77777777" w:rsidR="006B3278" w:rsidRDefault="00000000">
      <w:pPr>
        <w:pStyle w:val="Heading9"/>
        <w:spacing w:before="90"/>
        <w:ind w:left="820"/>
      </w:pPr>
      <w:r>
        <w:t>Surgical</w:t>
      </w:r>
      <w:r>
        <w:rPr>
          <w:spacing w:val="-1"/>
        </w:rPr>
        <w:t xml:space="preserve"> </w:t>
      </w:r>
      <w:r>
        <w:rPr>
          <w:spacing w:val="-2"/>
        </w:rPr>
        <w:t>Facilities</w:t>
      </w:r>
    </w:p>
    <w:p w14:paraId="104CC610" w14:textId="77777777" w:rsidR="006B3278" w:rsidRDefault="006B3278">
      <w:pPr>
        <w:pStyle w:val="BodyText"/>
        <w:rPr>
          <w:b/>
          <w:sz w:val="29"/>
        </w:rPr>
      </w:pPr>
    </w:p>
    <w:p w14:paraId="6C570530" w14:textId="77777777" w:rsidR="006B3278" w:rsidRDefault="00000000">
      <w:pPr>
        <w:pStyle w:val="BodyText"/>
        <w:spacing w:line="360" w:lineRule="auto"/>
        <w:ind w:left="820" w:right="1140"/>
      </w:pPr>
      <w:r>
        <w:t>The</w:t>
      </w:r>
      <w:r>
        <w:rPr>
          <w:spacing w:val="40"/>
        </w:rPr>
        <w:t xml:space="preserve"> </w:t>
      </w:r>
      <w:r>
        <w:t>surgical</w:t>
      </w:r>
      <w:r>
        <w:rPr>
          <w:spacing w:val="40"/>
        </w:rPr>
        <w:t xml:space="preserve"> </w:t>
      </w:r>
      <w:r>
        <w:t>facilities</w:t>
      </w:r>
      <w:r>
        <w:rPr>
          <w:spacing w:val="40"/>
        </w:rPr>
        <w:t xml:space="preserve"> </w:t>
      </w:r>
      <w:r>
        <w:t>include</w:t>
      </w:r>
      <w:r>
        <w:rPr>
          <w:spacing w:val="40"/>
        </w:rPr>
        <w:t xml:space="preserve"> </w:t>
      </w:r>
      <w:r>
        <w:t>an</w:t>
      </w:r>
      <w:r>
        <w:rPr>
          <w:spacing w:val="40"/>
        </w:rPr>
        <w:t xml:space="preserve"> </w:t>
      </w:r>
      <w:r>
        <w:t>operating</w:t>
      </w:r>
      <w:r>
        <w:rPr>
          <w:spacing w:val="39"/>
        </w:rPr>
        <w:t xml:space="preserve"> </w:t>
      </w:r>
      <w:r>
        <w:t>room</w:t>
      </w:r>
      <w:r>
        <w:rPr>
          <w:spacing w:val="40"/>
        </w:rPr>
        <w:t xml:space="preserve"> </w:t>
      </w:r>
      <w:r>
        <w:t>which</w:t>
      </w:r>
      <w:r>
        <w:rPr>
          <w:spacing w:val="40"/>
        </w:rPr>
        <w:t xml:space="preserve"> </w:t>
      </w:r>
      <w:r>
        <w:t>is</w:t>
      </w:r>
      <w:r>
        <w:rPr>
          <w:spacing w:val="40"/>
        </w:rPr>
        <w:t xml:space="preserve"> </w:t>
      </w:r>
      <w:r>
        <w:t>fully-equipped</w:t>
      </w:r>
      <w:r>
        <w:rPr>
          <w:spacing w:val="40"/>
        </w:rPr>
        <w:t xml:space="preserve"> </w:t>
      </w:r>
      <w:r>
        <w:t>for</w:t>
      </w:r>
      <w:r>
        <w:rPr>
          <w:spacing w:val="40"/>
        </w:rPr>
        <w:t xml:space="preserve"> </w:t>
      </w:r>
      <w:r>
        <w:t>Urological</w:t>
      </w:r>
      <w:r>
        <w:rPr>
          <w:spacing w:val="40"/>
        </w:rPr>
        <w:t xml:space="preserve"> </w:t>
      </w:r>
      <w:r>
        <w:t>surgery, including Ultrasound machine, Cystoscope, URS , DVIU equipment, PCNL equipment etc.</w:t>
      </w:r>
    </w:p>
    <w:p w14:paraId="616EF72D" w14:textId="77777777" w:rsidR="006B3278" w:rsidRDefault="00000000">
      <w:pPr>
        <w:pStyle w:val="BodyText"/>
        <w:spacing w:before="1"/>
        <w:rPr>
          <w:sz w:val="25"/>
        </w:rPr>
      </w:pPr>
      <w:r>
        <w:rPr>
          <w:noProof/>
        </w:rPr>
        <mc:AlternateContent>
          <mc:Choice Requires="wps">
            <w:drawing>
              <wp:anchor distT="0" distB="0" distL="0" distR="0" simplePos="0" relativeHeight="487601664" behindDoc="1" locked="0" layoutInCell="1" allowOverlap="1" wp14:anchorId="60B88117" wp14:editId="213D406D">
                <wp:simplePos x="0" y="0"/>
                <wp:positionH relativeFrom="page">
                  <wp:posOffset>591312</wp:posOffset>
                </wp:positionH>
                <wp:positionV relativeFrom="paragraph">
                  <wp:posOffset>198777</wp:posOffset>
                </wp:positionV>
                <wp:extent cx="626491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251F96D" id="Graphic 53" o:spid="_x0000_s1026" style="position:absolute;margin-left:46.55pt;margin-top:15.65pt;width:493.3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AyOfVC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790D532F" w14:textId="77777777" w:rsidR="006B3278" w:rsidRDefault="00000000">
      <w:pPr>
        <w:pStyle w:val="Heading6"/>
        <w:numPr>
          <w:ilvl w:val="0"/>
          <w:numId w:val="117"/>
        </w:numPr>
        <w:tabs>
          <w:tab w:val="left" w:pos="1162"/>
        </w:tabs>
        <w:spacing w:before="19" w:after="42"/>
        <w:ind w:left="1162" w:hanging="342"/>
        <w:jc w:val="left"/>
        <w:rPr>
          <w:color w:val="622322"/>
        </w:rPr>
      </w:pPr>
      <w:r>
        <w:rPr>
          <w:color w:val="622322"/>
          <w:spacing w:val="-2"/>
        </w:rPr>
        <w:t>Outcomes:</w:t>
      </w:r>
    </w:p>
    <w:p w14:paraId="0F3D2A1D"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45DD4CBF" wp14:editId="55D6093C">
                <wp:extent cx="6264910" cy="6350"/>
                <wp:effectExtent l="9525" t="0" r="2539" b="3175"/>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5" name="Graphic 5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15232AA9" id="Group 5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GhomFNwAgAAkwUAAA4AAAAAAAAAAAAAAAAA&#10;LgIAAGRycy9lMm9Eb2MueG1sUEsBAi0AFAAGAAgAAAAhACY8WJjaAAAAAwEAAA8AAAAAAAAAAAAA&#10;AAAAygQAAGRycy9kb3ducmV2LnhtbFBLBQYAAAAABAAEAPMAAADRBQAAAAA=&#10;">
                <v:shape id="Graphic 5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" path="m,l6264910,e" filled="f" strokecolor="#612322" strokeweight=".48pt">
                  <v:stroke dashstyle="1 1"/>
                  <v:path arrowok="t"/>
                </v:shape>
                <w10:anchorlock/>
              </v:group>
            </w:pict>
          </mc:Fallback>
        </mc:AlternateContent>
      </w:r>
    </w:p>
    <w:p w14:paraId="38854DB6" w14:textId="77777777" w:rsidR="006B3278" w:rsidRDefault="00000000">
      <w:pPr>
        <w:pStyle w:val="Heading8"/>
        <w:numPr>
          <w:ilvl w:val="1"/>
          <w:numId w:val="117"/>
        </w:numPr>
        <w:tabs>
          <w:tab w:val="left" w:pos="1355"/>
        </w:tabs>
        <w:spacing w:before="264"/>
        <w:ind w:left="1355" w:hanging="535"/>
        <w:jc w:val="left"/>
        <w:rPr>
          <w:rFonts w:ascii="Cambria"/>
          <w:sz w:val="28"/>
          <w:u w:val="none"/>
        </w:rPr>
      </w:pPr>
      <w:r>
        <w:rPr>
          <w:u w:val="none"/>
        </w:rPr>
        <w:t>OUTCOME OF</w:t>
      </w:r>
      <w:r>
        <w:rPr>
          <w:spacing w:val="-3"/>
          <w:u w:val="none"/>
        </w:rPr>
        <w:t xml:space="preserve"> </w:t>
      </w:r>
      <w:r>
        <w:rPr>
          <w:u w:val="none"/>
        </w:rPr>
        <w:t xml:space="preserve">THE </w:t>
      </w:r>
      <w:r>
        <w:rPr>
          <w:spacing w:val="-2"/>
          <w:u w:val="none"/>
        </w:rPr>
        <w:t>COURSE</w:t>
      </w:r>
    </w:p>
    <w:p w14:paraId="6D031B47" w14:textId="77777777" w:rsidR="006B3278" w:rsidRDefault="006B3278">
      <w:pPr>
        <w:pStyle w:val="BodyText"/>
        <w:spacing w:before="1"/>
        <w:rPr>
          <w:b/>
          <w:sz w:val="38"/>
        </w:rPr>
      </w:pPr>
    </w:p>
    <w:p w14:paraId="2B3A5CAB" w14:textId="77777777" w:rsidR="006B3278" w:rsidRDefault="00000000">
      <w:pPr>
        <w:pStyle w:val="BodyText"/>
        <w:spacing w:line="360" w:lineRule="auto"/>
        <w:ind w:left="820" w:right="1140"/>
      </w:pPr>
      <w:r>
        <w:t>The</w:t>
      </w:r>
      <w:r>
        <w:rPr>
          <w:spacing w:val="-4"/>
        </w:rPr>
        <w:t xml:space="preserve"> </w:t>
      </w:r>
      <w:r>
        <w:t>aim</w:t>
      </w:r>
      <w:r>
        <w:rPr>
          <w:spacing w:val="-2"/>
        </w:rPr>
        <w:t xml:space="preserve"> </w:t>
      </w:r>
      <w:r>
        <w:t>of</w:t>
      </w:r>
      <w:r>
        <w:rPr>
          <w:spacing w:val="-2"/>
        </w:rPr>
        <w:t xml:space="preserve"> </w:t>
      </w:r>
      <w:r>
        <w:t>the</w:t>
      </w:r>
      <w:r>
        <w:rPr>
          <w:spacing w:val="-4"/>
        </w:rPr>
        <w:t xml:space="preserve"> </w:t>
      </w:r>
      <w:r>
        <w:t>five-year</w:t>
      </w:r>
      <w:r>
        <w:rPr>
          <w:spacing w:val="-1"/>
        </w:rPr>
        <w:t xml:space="preserve"> </w:t>
      </w:r>
      <w:r>
        <w:t>MS</w:t>
      </w:r>
      <w:r>
        <w:rPr>
          <w:spacing w:val="-2"/>
        </w:rPr>
        <w:t xml:space="preserve"> </w:t>
      </w:r>
      <w:r>
        <w:t>Urology</w:t>
      </w:r>
      <w:r>
        <w:rPr>
          <w:spacing w:val="-7"/>
        </w:rPr>
        <w:t xml:space="preserve"> </w:t>
      </w:r>
      <w:r>
        <w:t>program</w:t>
      </w:r>
      <w:r>
        <w:rPr>
          <w:spacing w:val="-2"/>
        </w:rPr>
        <w:t xml:space="preserve"> </w:t>
      </w:r>
      <w:r>
        <w:t>is</w:t>
      </w:r>
      <w:r>
        <w:rPr>
          <w:spacing w:val="-2"/>
        </w:rPr>
        <w:t xml:space="preserve"> </w:t>
      </w:r>
      <w:r>
        <w:t>to</w:t>
      </w:r>
      <w:r>
        <w:rPr>
          <w:spacing w:val="-2"/>
        </w:rPr>
        <w:t xml:space="preserve"> </w:t>
      </w:r>
      <w:r>
        <w:t>train</w:t>
      </w:r>
      <w:r>
        <w:rPr>
          <w:spacing w:val="-2"/>
        </w:rPr>
        <w:t xml:space="preserve"> </w:t>
      </w:r>
      <w:r>
        <w:t>residents</w:t>
      </w:r>
      <w:r>
        <w:rPr>
          <w:spacing w:val="-2"/>
        </w:rPr>
        <w:t xml:space="preserve"> </w:t>
      </w:r>
      <w:r>
        <w:t>to</w:t>
      </w:r>
      <w:r>
        <w:rPr>
          <w:spacing w:val="-2"/>
        </w:rPr>
        <w:t xml:space="preserve"> </w:t>
      </w:r>
      <w:r>
        <w:t>acquire</w:t>
      </w:r>
      <w:r>
        <w:rPr>
          <w:spacing w:val="-3"/>
        </w:rPr>
        <w:t xml:space="preserve"> </w:t>
      </w:r>
      <w:r>
        <w:t>the</w:t>
      </w:r>
      <w:r>
        <w:rPr>
          <w:spacing w:val="-2"/>
        </w:rPr>
        <w:t xml:space="preserve"> </w:t>
      </w:r>
      <w:r>
        <w:t>competency</w:t>
      </w:r>
      <w:r>
        <w:rPr>
          <w:spacing w:val="-7"/>
        </w:rPr>
        <w:t xml:space="preserve"> </w:t>
      </w:r>
      <w:r>
        <w:t>of</w:t>
      </w:r>
      <w:r>
        <w:rPr>
          <w:spacing w:val="-2"/>
        </w:rPr>
        <w:t xml:space="preserve"> </w:t>
      </w:r>
      <w:r>
        <w:t>a specialist in the field of Urology so that they can become proficient teachers, researchers, and clinicians in their specialty after completion of their training.</w:t>
      </w:r>
    </w:p>
    <w:p w14:paraId="7901D8EB" w14:textId="77777777" w:rsidR="006B3278" w:rsidRDefault="006B3278">
      <w:pPr>
        <w:pStyle w:val="BodyText"/>
        <w:spacing w:before="4"/>
      </w:pPr>
    </w:p>
    <w:p w14:paraId="56EBB68A" w14:textId="77777777" w:rsidR="006B3278" w:rsidRDefault="00000000">
      <w:pPr>
        <w:pStyle w:val="BodyText"/>
        <w:spacing w:line="360" w:lineRule="auto"/>
        <w:ind w:left="820" w:right="1252"/>
        <w:jc w:val="both"/>
      </w:pPr>
      <w:r>
        <w:t>The</w:t>
      </w:r>
      <w:r>
        <w:rPr>
          <w:spacing w:val="-1"/>
        </w:rPr>
        <w:t xml:space="preserve"> </w:t>
      </w:r>
      <w:r>
        <w:t>Objective of this course is to produce, competent doctors, able</w:t>
      </w:r>
      <w:r>
        <w:rPr>
          <w:spacing w:val="-1"/>
        </w:rPr>
        <w:t xml:space="preserve"> </w:t>
      </w:r>
      <w:r>
        <w:t>to deliver excellent outcomes for patients. Trainees will continue to develop their skills in the field of Urology for better patient care . Trainees</w:t>
      </w:r>
      <w:r>
        <w:rPr>
          <w:spacing w:val="-2"/>
        </w:rPr>
        <w:t xml:space="preserve"> </w:t>
      </w:r>
      <w:r>
        <w:t>will</w:t>
      </w:r>
      <w:r>
        <w:rPr>
          <w:spacing w:val="-2"/>
        </w:rPr>
        <w:t xml:space="preserve"> </w:t>
      </w:r>
      <w:r>
        <w:t>be</w:t>
      </w:r>
      <w:r>
        <w:rPr>
          <w:spacing w:val="-1"/>
        </w:rPr>
        <w:t xml:space="preserve"> </w:t>
      </w:r>
      <w:r>
        <w:t>entrusted</w:t>
      </w:r>
      <w:r>
        <w:rPr>
          <w:spacing w:val="-2"/>
        </w:rPr>
        <w:t xml:space="preserve"> </w:t>
      </w:r>
      <w:r>
        <w:t>to</w:t>
      </w:r>
      <w:r>
        <w:rPr>
          <w:spacing w:val="-2"/>
        </w:rPr>
        <w:t xml:space="preserve"> </w:t>
      </w:r>
      <w:r>
        <w:t>undertake</w:t>
      </w:r>
      <w:r>
        <w:rPr>
          <w:spacing w:val="-4"/>
        </w:rPr>
        <w:t xml:space="preserve"> </w:t>
      </w:r>
      <w:r>
        <w:t>the role</w:t>
      </w:r>
      <w:r>
        <w:rPr>
          <w:spacing w:val="-4"/>
        </w:rPr>
        <w:t xml:space="preserve"> </w:t>
      </w:r>
      <w:r>
        <w:t>of</w:t>
      </w:r>
      <w:r>
        <w:rPr>
          <w:spacing w:val="-1"/>
        </w:rPr>
        <w:t xml:space="preserve"> </w:t>
      </w:r>
      <w:r>
        <w:t>the</w:t>
      </w:r>
      <w:r>
        <w:rPr>
          <w:spacing w:val="-2"/>
        </w:rPr>
        <w:t xml:space="preserve"> </w:t>
      </w:r>
      <w:r>
        <w:t>Urology</w:t>
      </w:r>
      <w:r>
        <w:rPr>
          <w:spacing w:val="-7"/>
        </w:rPr>
        <w:t xml:space="preserve"> </w:t>
      </w:r>
      <w:r>
        <w:t>Postgraduate</w:t>
      </w:r>
      <w:r>
        <w:rPr>
          <w:spacing w:val="-3"/>
        </w:rPr>
        <w:t xml:space="preserve"> </w:t>
      </w:r>
      <w:r>
        <w:t>Resident</w:t>
      </w:r>
      <w:r>
        <w:rPr>
          <w:spacing w:val="-2"/>
        </w:rPr>
        <w:t xml:space="preserve"> </w:t>
      </w:r>
      <w:r>
        <w:t>during</w:t>
      </w:r>
      <w:r>
        <w:rPr>
          <w:spacing w:val="-5"/>
        </w:rPr>
        <w:t xml:space="preserve"> </w:t>
      </w:r>
      <w:r>
        <w:t>training and will be qualified as Consultant Urologist upon completion of course &amp; passing the final exam.</w:t>
      </w:r>
    </w:p>
    <w:p w14:paraId="2BC6C00C" w14:textId="77777777" w:rsidR="006B3278" w:rsidRDefault="006B3278">
      <w:pPr>
        <w:pStyle w:val="BodyText"/>
        <w:spacing w:before="2"/>
        <w:rPr>
          <w:sz w:val="36"/>
        </w:rPr>
      </w:pPr>
    </w:p>
    <w:p w14:paraId="02C26621" w14:textId="77777777" w:rsidR="006B3278" w:rsidRDefault="00000000">
      <w:pPr>
        <w:pStyle w:val="BodyText"/>
        <w:spacing w:line="360" w:lineRule="auto"/>
        <w:ind w:left="820" w:right="1134"/>
        <w:jc w:val="both"/>
      </w:pPr>
      <w:r>
        <w:t>Patient</w:t>
      </w:r>
      <w:r>
        <w:rPr>
          <w:spacing w:val="-2"/>
        </w:rPr>
        <w:t xml:space="preserve"> </w:t>
      </w:r>
      <w:r>
        <w:t>safety</w:t>
      </w:r>
      <w:r>
        <w:rPr>
          <w:spacing w:val="-7"/>
        </w:rPr>
        <w:t xml:space="preserve"> </w:t>
      </w:r>
      <w:r>
        <w:t>and competent</w:t>
      </w:r>
      <w:r>
        <w:rPr>
          <w:spacing w:val="-2"/>
        </w:rPr>
        <w:t xml:space="preserve"> </w:t>
      </w:r>
      <w:r>
        <w:t>practice</w:t>
      </w:r>
      <w:r>
        <w:rPr>
          <w:spacing w:val="-3"/>
        </w:rPr>
        <w:t xml:space="preserve"> </w:t>
      </w:r>
      <w:r>
        <w:t>are</w:t>
      </w:r>
      <w:r>
        <w:rPr>
          <w:spacing w:val="-4"/>
        </w:rPr>
        <w:t xml:space="preserve"> </w:t>
      </w:r>
      <w:r>
        <w:t>both essential</w:t>
      </w:r>
      <w:r>
        <w:rPr>
          <w:spacing w:val="-2"/>
        </w:rPr>
        <w:t xml:space="preserve"> </w:t>
      </w:r>
      <w:r>
        <w:t>and</w:t>
      </w:r>
      <w:r>
        <w:rPr>
          <w:spacing w:val="-2"/>
        </w:rPr>
        <w:t xml:space="preserve"> </w:t>
      </w:r>
      <w:r>
        <w:t>the program</w:t>
      </w:r>
      <w:r>
        <w:rPr>
          <w:spacing w:val="-1"/>
        </w:rPr>
        <w:t xml:space="preserve"> </w:t>
      </w:r>
      <w:r>
        <w:t>has</w:t>
      </w:r>
      <w:r>
        <w:rPr>
          <w:spacing w:val="-2"/>
        </w:rPr>
        <w:t xml:space="preserve"> </w:t>
      </w:r>
      <w:r>
        <w:t>been</w:t>
      </w:r>
      <w:r>
        <w:rPr>
          <w:spacing w:val="-2"/>
        </w:rPr>
        <w:t xml:space="preserve"> </w:t>
      </w:r>
      <w:r>
        <w:t>designed</w:t>
      </w:r>
      <w:r>
        <w:rPr>
          <w:spacing w:val="-2"/>
        </w:rPr>
        <w:t xml:space="preserve"> </w:t>
      </w:r>
      <w:r>
        <w:t>so</w:t>
      </w:r>
      <w:r>
        <w:rPr>
          <w:spacing w:val="-2"/>
        </w:rPr>
        <w:t xml:space="preserve"> </w:t>
      </w:r>
      <w:r>
        <w:t>that</w:t>
      </w:r>
      <w:r>
        <w:rPr>
          <w:spacing w:val="-2"/>
        </w:rPr>
        <w:t xml:space="preserve"> </w:t>
      </w:r>
      <w:r>
        <w:t xml:space="preserve">the learning experience itself should not affect patient safety, expected levels of performance, and levels of trainer supervision needed for safe and professional practice. Upon satisfactory completion of training </w:t>
      </w:r>
      <w:proofErr w:type="spellStart"/>
      <w:r>
        <w:t>programmes</w:t>
      </w:r>
      <w:proofErr w:type="spellEnd"/>
      <w:r>
        <w:t>, we expect trainees to be able to work safely and competently in the defined</w:t>
      </w:r>
      <w:r>
        <w:rPr>
          <w:spacing w:val="40"/>
        </w:rPr>
        <w:t xml:space="preserve"> </w:t>
      </w:r>
      <w:r>
        <w:t xml:space="preserve">area of practice and to be able to manage or mitigate relevant risks effectively. A feature of the training </w:t>
      </w:r>
      <w:proofErr w:type="spellStart"/>
      <w:r>
        <w:t>programme</w:t>
      </w:r>
      <w:proofErr w:type="spellEnd"/>
      <w:r>
        <w:t xml:space="preserve"> is that it promotes and encourages excellence through the setting of high-level outcomes , assessment and feedback, allowing trainees to progress at their own rate.</w:t>
      </w:r>
    </w:p>
    <w:p w14:paraId="76D4A453" w14:textId="77777777" w:rsidR="006B3278" w:rsidRDefault="006B3278">
      <w:pPr>
        <w:pStyle w:val="BodyText"/>
        <w:rPr>
          <w:sz w:val="20"/>
        </w:rPr>
      </w:pPr>
    </w:p>
    <w:p w14:paraId="56B10807" w14:textId="77777777" w:rsidR="006B3278" w:rsidRDefault="006B3278">
      <w:pPr>
        <w:pStyle w:val="BodyText"/>
        <w:rPr>
          <w:sz w:val="20"/>
        </w:rPr>
      </w:pPr>
    </w:p>
    <w:p w14:paraId="608DD978" w14:textId="77777777" w:rsidR="006B3278" w:rsidRDefault="006B3278">
      <w:pPr>
        <w:pStyle w:val="BodyText"/>
        <w:rPr>
          <w:sz w:val="20"/>
        </w:rPr>
      </w:pPr>
    </w:p>
    <w:p w14:paraId="3CDCC422" w14:textId="77777777" w:rsidR="006B3278" w:rsidRDefault="00000000">
      <w:pPr>
        <w:pStyle w:val="BodyText"/>
        <w:spacing w:before="9"/>
        <w:rPr>
          <w:sz w:val="11"/>
        </w:rPr>
      </w:pPr>
      <w:r>
        <w:rPr>
          <w:noProof/>
        </w:rPr>
        <mc:AlternateContent>
          <mc:Choice Requires="wps">
            <w:drawing>
              <wp:anchor distT="0" distB="0" distL="0" distR="0" simplePos="0" relativeHeight="487602688" behindDoc="1" locked="0" layoutInCell="1" allowOverlap="1" wp14:anchorId="0F2D3870" wp14:editId="54DADAE8">
                <wp:simplePos x="0" y="0"/>
                <wp:positionH relativeFrom="page">
                  <wp:posOffset>591312</wp:posOffset>
                </wp:positionH>
                <wp:positionV relativeFrom="paragraph">
                  <wp:posOffset>101275</wp:posOffset>
                </wp:positionV>
                <wp:extent cx="6264910" cy="3683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CC7943E" id="Graphic 56" o:spid="_x0000_s1026" style="position:absolute;margin-left:46.55pt;margin-top:7.95pt;width:493.3pt;height:2.9pt;z-index:-15713792;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p>
    <w:p w14:paraId="7C5D29A2" w14:textId="77777777" w:rsidR="006B3278" w:rsidRDefault="006B3278">
      <w:pPr>
        <w:rPr>
          <w:sz w:val="11"/>
        </w:rPr>
        <w:sectPr w:rsidR="006B3278">
          <w:pgSz w:w="11910" w:h="16840"/>
          <w:pgMar w:top="2000" w:right="0" w:bottom="280" w:left="140" w:header="536" w:footer="0" w:gutter="0"/>
          <w:cols w:space="720"/>
        </w:sectPr>
      </w:pPr>
    </w:p>
    <w:p w14:paraId="1D133187" w14:textId="77777777" w:rsidR="006B3278" w:rsidRDefault="006B3278">
      <w:pPr>
        <w:pStyle w:val="BodyText"/>
        <w:spacing w:before="9"/>
        <w:rPr>
          <w:sz w:val="13"/>
        </w:rPr>
      </w:pPr>
    </w:p>
    <w:p w14:paraId="045FBD52" w14:textId="77777777" w:rsidR="006B3278" w:rsidRDefault="00000000">
      <w:pPr>
        <w:pStyle w:val="ListParagraph"/>
        <w:numPr>
          <w:ilvl w:val="1"/>
          <w:numId w:val="117"/>
        </w:numPr>
        <w:tabs>
          <w:tab w:val="left" w:pos="1522"/>
        </w:tabs>
        <w:spacing w:before="100"/>
        <w:ind w:left="1522" w:hanging="558"/>
        <w:jc w:val="left"/>
        <w:rPr>
          <w:rFonts w:ascii="Cambria"/>
          <w:color w:val="00AFEF"/>
          <w:sz w:val="24"/>
        </w:rPr>
      </w:pPr>
      <w:r>
        <w:rPr>
          <w:rFonts w:ascii="Cambria"/>
          <w:color w:val="00AFEF"/>
          <w:spacing w:val="15"/>
          <w:sz w:val="24"/>
        </w:rPr>
        <w:t>GOALS</w:t>
      </w:r>
      <w:r>
        <w:rPr>
          <w:rFonts w:ascii="Cambria"/>
          <w:color w:val="00AFEF"/>
          <w:spacing w:val="47"/>
          <w:sz w:val="24"/>
        </w:rPr>
        <w:t xml:space="preserve"> </w:t>
      </w:r>
      <w:r>
        <w:rPr>
          <w:rFonts w:ascii="Cambria"/>
          <w:color w:val="00AFEF"/>
          <w:sz w:val="24"/>
        </w:rPr>
        <w:t>OF</w:t>
      </w:r>
      <w:r>
        <w:rPr>
          <w:rFonts w:ascii="Cambria"/>
          <w:color w:val="00AFEF"/>
          <w:spacing w:val="47"/>
          <w:sz w:val="24"/>
        </w:rPr>
        <w:t xml:space="preserve"> </w:t>
      </w:r>
      <w:r>
        <w:rPr>
          <w:rFonts w:ascii="Cambria"/>
          <w:color w:val="00AFEF"/>
          <w:spacing w:val="13"/>
          <w:sz w:val="24"/>
        </w:rPr>
        <w:t>THE</w:t>
      </w:r>
      <w:r>
        <w:rPr>
          <w:rFonts w:ascii="Cambria"/>
          <w:color w:val="00AFEF"/>
          <w:spacing w:val="46"/>
          <w:sz w:val="24"/>
        </w:rPr>
        <w:t xml:space="preserve"> </w:t>
      </w:r>
      <w:r>
        <w:rPr>
          <w:rFonts w:ascii="Cambria"/>
          <w:color w:val="00AFEF"/>
          <w:spacing w:val="13"/>
          <w:sz w:val="24"/>
        </w:rPr>
        <w:t>COURSE</w:t>
      </w:r>
    </w:p>
    <w:p w14:paraId="67EEABE2" w14:textId="77777777" w:rsidR="006B3278" w:rsidRDefault="00000000">
      <w:pPr>
        <w:pStyle w:val="BodyText"/>
        <w:spacing w:before="10"/>
        <w:rPr>
          <w:rFonts w:ascii="Cambria"/>
          <w:sz w:val="11"/>
        </w:rPr>
      </w:pPr>
      <w:r>
        <w:rPr>
          <w:noProof/>
        </w:rPr>
        <mc:AlternateContent>
          <mc:Choice Requires="wps">
            <w:drawing>
              <wp:anchor distT="0" distB="0" distL="0" distR="0" simplePos="0" relativeHeight="487603200" behindDoc="1" locked="0" layoutInCell="1" allowOverlap="1" wp14:anchorId="6B0CD54A" wp14:editId="665F5E02">
                <wp:simplePos x="0" y="0"/>
                <wp:positionH relativeFrom="page">
                  <wp:posOffset>591312</wp:posOffset>
                </wp:positionH>
                <wp:positionV relativeFrom="paragraph">
                  <wp:posOffset>103723</wp:posOffset>
                </wp:positionV>
                <wp:extent cx="6264910" cy="3683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7BFD6095" id="Graphic 57" o:spid="_x0000_s1026" style="position:absolute;margin-left:46.55pt;margin-top:8.15pt;width:493.3pt;height:2.9pt;z-index:-15713280;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p>
    <w:p w14:paraId="4A44E6AD" w14:textId="77777777" w:rsidR="006B3278" w:rsidRDefault="006B3278">
      <w:pPr>
        <w:pStyle w:val="BodyText"/>
        <w:spacing w:before="2"/>
        <w:rPr>
          <w:rFonts w:ascii="Cambria"/>
          <w:sz w:val="8"/>
        </w:rPr>
      </w:pPr>
    </w:p>
    <w:p w14:paraId="50525210" w14:textId="77777777" w:rsidR="006B3278" w:rsidRDefault="00000000">
      <w:pPr>
        <w:pStyle w:val="BodyText"/>
        <w:spacing w:before="101"/>
        <w:ind w:left="820"/>
        <w:rPr>
          <w:rFonts w:ascii="Cambria"/>
        </w:rPr>
      </w:pPr>
      <w:r>
        <w:rPr>
          <w:rFonts w:ascii="Cambria"/>
        </w:rPr>
        <w:t>The</w:t>
      </w:r>
      <w:r>
        <w:rPr>
          <w:rFonts w:ascii="Cambria"/>
          <w:spacing w:val="-4"/>
        </w:rPr>
        <w:t xml:space="preserve"> </w:t>
      </w:r>
      <w:r>
        <w:rPr>
          <w:rFonts w:ascii="Cambria"/>
        </w:rPr>
        <w:t>goal</w:t>
      </w:r>
      <w:r>
        <w:rPr>
          <w:rFonts w:ascii="Cambria"/>
          <w:spacing w:val="-3"/>
        </w:rPr>
        <w:t xml:space="preserve"> </w:t>
      </w:r>
      <w:r>
        <w:rPr>
          <w:rFonts w:ascii="Cambria"/>
        </w:rPr>
        <w:t>of</w:t>
      </w:r>
      <w:r>
        <w:rPr>
          <w:rFonts w:ascii="Cambria"/>
          <w:spacing w:val="-3"/>
        </w:rPr>
        <w:t xml:space="preserve"> </w:t>
      </w:r>
      <w:r>
        <w:rPr>
          <w:rFonts w:ascii="Cambria"/>
        </w:rPr>
        <w:t>this</w:t>
      </w:r>
      <w:r>
        <w:rPr>
          <w:rFonts w:ascii="Cambria"/>
          <w:spacing w:val="-2"/>
        </w:rPr>
        <w:t xml:space="preserve"> </w:t>
      </w:r>
      <w:r>
        <w:rPr>
          <w:rFonts w:ascii="Cambria"/>
        </w:rPr>
        <w:t>course</w:t>
      </w:r>
      <w:r>
        <w:rPr>
          <w:rFonts w:ascii="Cambria"/>
          <w:spacing w:val="-2"/>
        </w:rPr>
        <w:t xml:space="preserve"> </w:t>
      </w:r>
      <w:r>
        <w:rPr>
          <w:rFonts w:ascii="Cambria"/>
        </w:rPr>
        <w:t>is</w:t>
      </w:r>
      <w:r>
        <w:rPr>
          <w:rFonts w:ascii="Cambria"/>
          <w:spacing w:val="-1"/>
        </w:rPr>
        <w:t xml:space="preserve"> </w:t>
      </w:r>
      <w:r>
        <w:rPr>
          <w:rFonts w:ascii="Cambria"/>
        </w:rPr>
        <w:t>to</w:t>
      </w:r>
      <w:r>
        <w:rPr>
          <w:rFonts w:ascii="Cambria"/>
          <w:spacing w:val="-2"/>
        </w:rPr>
        <w:t xml:space="preserve"> </w:t>
      </w:r>
      <w:r>
        <w:rPr>
          <w:rFonts w:ascii="Cambria"/>
        </w:rPr>
        <w:t>produce</w:t>
      </w:r>
      <w:r>
        <w:rPr>
          <w:rFonts w:ascii="Cambria"/>
          <w:spacing w:val="-2"/>
        </w:rPr>
        <w:t xml:space="preserve"> </w:t>
      </w:r>
      <w:r>
        <w:rPr>
          <w:rFonts w:ascii="Cambria"/>
        </w:rPr>
        <w:t>a</w:t>
      </w:r>
      <w:r>
        <w:rPr>
          <w:rFonts w:ascii="Cambria"/>
          <w:spacing w:val="-2"/>
        </w:rPr>
        <w:t xml:space="preserve"> </w:t>
      </w:r>
      <w:r>
        <w:rPr>
          <w:rFonts w:ascii="Cambria"/>
        </w:rPr>
        <w:t>competent Urologist</w:t>
      </w:r>
      <w:r>
        <w:rPr>
          <w:rFonts w:ascii="Cambria"/>
          <w:spacing w:val="-1"/>
        </w:rPr>
        <w:t xml:space="preserve"> </w:t>
      </w:r>
      <w:r>
        <w:rPr>
          <w:rFonts w:ascii="Cambria"/>
        </w:rPr>
        <w:t>who</w:t>
      </w:r>
      <w:r>
        <w:rPr>
          <w:rFonts w:ascii="Cambria"/>
          <w:spacing w:val="-1"/>
        </w:rPr>
        <w:t xml:space="preserve"> </w:t>
      </w:r>
      <w:r>
        <w:rPr>
          <w:rFonts w:ascii="Cambria"/>
          <w:spacing w:val="-5"/>
        </w:rPr>
        <w:t>is:</w:t>
      </w:r>
    </w:p>
    <w:p w14:paraId="01231A24" w14:textId="77777777" w:rsidR="006B3278" w:rsidRDefault="00000000">
      <w:pPr>
        <w:pStyle w:val="ListParagraph"/>
        <w:numPr>
          <w:ilvl w:val="2"/>
          <w:numId w:val="117"/>
        </w:numPr>
        <w:tabs>
          <w:tab w:val="left" w:pos="1540"/>
        </w:tabs>
        <w:spacing w:before="142" w:line="352" w:lineRule="auto"/>
        <w:ind w:left="1540" w:right="1135" w:hanging="360"/>
        <w:rPr>
          <w:rFonts w:ascii="Cambria" w:hAnsi="Cambria"/>
          <w:sz w:val="24"/>
        </w:rPr>
      </w:pPr>
      <w:r>
        <w:rPr>
          <w:rFonts w:ascii="Cambria" w:hAnsi="Cambria"/>
          <w:sz w:val="24"/>
        </w:rPr>
        <w:t>Aware of the current concepts in quality care in Disorders related to Urology and also of diagnosis, therapeutic, medical and surgical management of Urological problems</w:t>
      </w:r>
    </w:p>
    <w:p w14:paraId="3AAE80E4" w14:textId="77777777" w:rsidR="006B3278" w:rsidRDefault="00000000">
      <w:pPr>
        <w:pStyle w:val="ListParagraph"/>
        <w:numPr>
          <w:ilvl w:val="2"/>
          <w:numId w:val="117"/>
        </w:numPr>
        <w:tabs>
          <w:tab w:val="left" w:pos="1540"/>
        </w:tabs>
        <w:spacing w:before="10"/>
        <w:ind w:left="1540" w:hanging="360"/>
        <w:rPr>
          <w:rFonts w:ascii="Cambria" w:hAnsi="Cambria"/>
          <w:sz w:val="24"/>
        </w:rPr>
      </w:pPr>
      <w:r>
        <w:rPr>
          <w:rFonts w:ascii="Cambria" w:hAnsi="Cambria"/>
          <w:sz w:val="24"/>
        </w:rPr>
        <w:t>Able</w:t>
      </w:r>
      <w:r>
        <w:rPr>
          <w:rFonts w:ascii="Cambria" w:hAnsi="Cambria"/>
          <w:spacing w:val="-3"/>
          <w:sz w:val="24"/>
        </w:rPr>
        <w:t xml:space="preserve"> </w:t>
      </w:r>
      <w:r>
        <w:rPr>
          <w:rFonts w:ascii="Cambria" w:hAnsi="Cambria"/>
          <w:sz w:val="24"/>
        </w:rPr>
        <w:t>to</w:t>
      </w:r>
      <w:r>
        <w:rPr>
          <w:rFonts w:ascii="Cambria" w:hAnsi="Cambria"/>
          <w:spacing w:val="-2"/>
          <w:sz w:val="24"/>
        </w:rPr>
        <w:t xml:space="preserve"> </w:t>
      </w:r>
      <w:r>
        <w:rPr>
          <w:rFonts w:ascii="Cambria" w:hAnsi="Cambria"/>
          <w:sz w:val="24"/>
        </w:rPr>
        <w:t>offer</w:t>
      </w:r>
      <w:r>
        <w:rPr>
          <w:rFonts w:ascii="Cambria" w:hAnsi="Cambria"/>
          <w:spacing w:val="-2"/>
          <w:sz w:val="24"/>
        </w:rPr>
        <w:t xml:space="preserve"> </w:t>
      </w:r>
      <w:r>
        <w:rPr>
          <w:rFonts w:ascii="Cambria" w:hAnsi="Cambria"/>
          <w:sz w:val="24"/>
        </w:rPr>
        <w:t>initial</w:t>
      </w:r>
      <w:r>
        <w:rPr>
          <w:rFonts w:ascii="Cambria" w:hAnsi="Cambria"/>
          <w:spacing w:val="-3"/>
          <w:sz w:val="24"/>
        </w:rPr>
        <w:t xml:space="preserve"> </w:t>
      </w:r>
      <w:r>
        <w:rPr>
          <w:rFonts w:ascii="Cambria" w:hAnsi="Cambria"/>
          <w:sz w:val="24"/>
        </w:rPr>
        <w:t>primary</w:t>
      </w:r>
      <w:r>
        <w:rPr>
          <w:rFonts w:ascii="Cambria" w:hAnsi="Cambria"/>
          <w:spacing w:val="-4"/>
          <w:sz w:val="24"/>
        </w:rPr>
        <w:t xml:space="preserve"> </w:t>
      </w:r>
      <w:r>
        <w:rPr>
          <w:rFonts w:ascii="Cambria" w:hAnsi="Cambria"/>
          <w:sz w:val="24"/>
        </w:rPr>
        <w:t>management</w:t>
      </w:r>
      <w:r>
        <w:rPr>
          <w:rFonts w:ascii="Cambria" w:hAnsi="Cambria"/>
          <w:spacing w:val="-3"/>
          <w:sz w:val="24"/>
        </w:rPr>
        <w:t xml:space="preserve"> </w:t>
      </w:r>
      <w:r>
        <w:rPr>
          <w:rFonts w:ascii="Cambria" w:hAnsi="Cambria"/>
          <w:sz w:val="24"/>
        </w:rPr>
        <w:t>of</w:t>
      </w:r>
      <w:r>
        <w:rPr>
          <w:rFonts w:ascii="Cambria" w:hAnsi="Cambria"/>
          <w:spacing w:val="-2"/>
          <w:sz w:val="24"/>
        </w:rPr>
        <w:t xml:space="preserve"> </w:t>
      </w:r>
      <w:r>
        <w:rPr>
          <w:rFonts w:ascii="Cambria" w:hAnsi="Cambria"/>
          <w:sz w:val="24"/>
        </w:rPr>
        <w:t>acute Urological</w:t>
      </w:r>
      <w:r>
        <w:rPr>
          <w:rFonts w:ascii="Cambria" w:hAnsi="Cambria"/>
          <w:spacing w:val="-2"/>
          <w:sz w:val="24"/>
        </w:rPr>
        <w:t xml:space="preserve"> emergencies</w:t>
      </w:r>
    </w:p>
    <w:p w14:paraId="53936BF1" w14:textId="77777777" w:rsidR="006B3278" w:rsidRDefault="00000000">
      <w:pPr>
        <w:pStyle w:val="ListParagraph"/>
        <w:numPr>
          <w:ilvl w:val="2"/>
          <w:numId w:val="117"/>
        </w:numPr>
        <w:tabs>
          <w:tab w:val="left" w:pos="1540"/>
        </w:tabs>
        <w:spacing w:before="141" w:line="355" w:lineRule="auto"/>
        <w:ind w:left="1540" w:right="1138" w:hanging="360"/>
        <w:rPr>
          <w:rFonts w:ascii="Cambria" w:hAnsi="Cambria"/>
          <w:sz w:val="24"/>
        </w:rPr>
      </w:pPr>
      <w:r>
        <w:rPr>
          <w:rFonts w:ascii="Cambria" w:hAnsi="Cambria"/>
          <w:sz w:val="24"/>
        </w:rPr>
        <w:t>Aware</w:t>
      </w:r>
      <w:r>
        <w:rPr>
          <w:rFonts w:ascii="Cambria" w:hAnsi="Cambria"/>
          <w:spacing w:val="31"/>
          <w:sz w:val="24"/>
        </w:rPr>
        <w:t xml:space="preserve"> </w:t>
      </w:r>
      <w:r>
        <w:rPr>
          <w:rFonts w:ascii="Cambria" w:hAnsi="Cambria"/>
          <w:sz w:val="24"/>
        </w:rPr>
        <w:t>of</w:t>
      </w:r>
      <w:r>
        <w:rPr>
          <w:rFonts w:ascii="Cambria" w:hAnsi="Cambria"/>
          <w:spacing w:val="30"/>
          <w:sz w:val="24"/>
        </w:rPr>
        <w:t xml:space="preserve"> </w:t>
      </w:r>
      <w:r>
        <w:rPr>
          <w:rFonts w:ascii="Cambria" w:hAnsi="Cambria"/>
          <w:sz w:val="24"/>
        </w:rPr>
        <w:t>the</w:t>
      </w:r>
      <w:r>
        <w:rPr>
          <w:rFonts w:ascii="Cambria" w:hAnsi="Cambria"/>
          <w:spacing w:val="31"/>
          <w:sz w:val="24"/>
        </w:rPr>
        <w:t xml:space="preserve"> </w:t>
      </w:r>
      <w:r>
        <w:rPr>
          <w:rFonts w:ascii="Cambria" w:hAnsi="Cambria"/>
          <w:sz w:val="24"/>
        </w:rPr>
        <w:t>limitations</w:t>
      </w:r>
      <w:r>
        <w:rPr>
          <w:rFonts w:ascii="Cambria" w:hAnsi="Cambria"/>
          <w:spacing w:val="32"/>
          <w:sz w:val="24"/>
        </w:rPr>
        <w:t xml:space="preserve"> </w:t>
      </w:r>
      <w:r>
        <w:rPr>
          <w:rFonts w:ascii="Cambria" w:hAnsi="Cambria"/>
          <w:sz w:val="24"/>
        </w:rPr>
        <w:t>and</w:t>
      </w:r>
      <w:r>
        <w:rPr>
          <w:rFonts w:ascii="Cambria" w:hAnsi="Cambria"/>
          <w:spacing w:val="30"/>
          <w:sz w:val="24"/>
        </w:rPr>
        <w:t xml:space="preserve"> </w:t>
      </w:r>
      <w:r>
        <w:rPr>
          <w:rFonts w:ascii="Cambria" w:hAnsi="Cambria"/>
          <w:sz w:val="24"/>
        </w:rPr>
        <w:t>refer</w:t>
      </w:r>
      <w:r>
        <w:rPr>
          <w:rFonts w:ascii="Cambria" w:hAnsi="Cambria"/>
          <w:spacing w:val="30"/>
          <w:sz w:val="24"/>
        </w:rPr>
        <w:t xml:space="preserve"> </w:t>
      </w:r>
      <w:r>
        <w:rPr>
          <w:rFonts w:ascii="Cambria" w:hAnsi="Cambria"/>
          <w:sz w:val="24"/>
        </w:rPr>
        <w:t>readily</w:t>
      </w:r>
      <w:r>
        <w:rPr>
          <w:rFonts w:ascii="Cambria" w:hAnsi="Cambria"/>
          <w:spacing w:val="30"/>
          <w:sz w:val="24"/>
        </w:rPr>
        <w:t xml:space="preserve"> </w:t>
      </w:r>
      <w:r>
        <w:rPr>
          <w:rFonts w:ascii="Cambria" w:hAnsi="Cambria"/>
          <w:sz w:val="24"/>
        </w:rPr>
        <w:t>to</w:t>
      </w:r>
      <w:r>
        <w:rPr>
          <w:rFonts w:ascii="Cambria" w:hAnsi="Cambria"/>
          <w:spacing w:val="33"/>
          <w:sz w:val="24"/>
        </w:rPr>
        <w:t xml:space="preserve"> </w:t>
      </w:r>
      <w:r>
        <w:rPr>
          <w:rFonts w:ascii="Cambria" w:hAnsi="Cambria"/>
          <w:sz w:val="24"/>
        </w:rPr>
        <w:t>major</w:t>
      </w:r>
      <w:r>
        <w:rPr>
          <w:rFonts w:ascii="Cambria" w:hAnsi="Cambria"/>
          <w:spacing w:val="34"/>
          <w:sz w:val="24"/>
        </w:rPr>
        <w:t xml:space="preserve"> </w:t>
      </w:r>
      <w:r>
        <w:rPr>
          <w:rFonts w:ascii="Cambria" w:hAnsi="Cambria"/>
          <w:sz w:val="24"/>
        </w:rPr>
        <w:t>centers</w:t>
      </w:r>
      <w:r>
        <w:rPr>
          <w:rFonts w:ascii="Cambria" w:hAnsi="Cambria"/>
          <w:spacing w:val="32"/>
          <w:sz w:val="24"/>
        </w:rPr>
        <w:t xml:space="preserve"> </w:t>
      </w:r>
      <w:r>
        <w:rPr>
          <w:rFonts w:ascii="Cambria" w:hAnsi="Cambria"/>
          <w:sz w:val="24"/>
        </w:rPr>
        <w:t>for</w:t>
      </w:r>
      <w:r>
        <w:rPr>
          <w:rFonts w:ascii="Cambria" w:hAnsi="Cambria"/>
          <w:spacing w:val="30"/>
          <w:sz w:val="24"/>
        </w:rPr>
        <w:t xml:space="preserve"> </w:t>
      </w:r>
      <w:r>
        <w:rPr>
          <w:rFonts w:ascii="Cambria" w:hAnsi="Cambria"/>
          <w:sz w:val="24"/>
        </w:rPr>
        <w:t>more</w:t>
      </w:r>
      <w:r>
        <w:rPr>
          <w:rFonts w:ascii="Cambria" w:hAnsi="Cambria"/>
          <w:spacing w:val="31"/>
          <w:sz w:val="24"/>
        </w:rPr>
        <w:t xml:space="preserve"> </w:t>
      </w:r>
      <w:r>
        <w:rPr>
          <w:rFonts w:ascii="Cambria" w:hAnsi="Cambria"/>
          <w:sz w:val="24"/>
        </w:rPr>
        <w:t>qualified</w:t>
      </w:r>
      <w:r>
        <w:rPr>
          <w:rFonts w:ascii="Cambria" w:hAnsi="Cambria"/>
          <w:spacing w:val="30"/>
          <w:sz w:val="24"/>
        </w:rPr>
        <w:t xml:space="preserve"> </w:t>
      </w:r>
      <w:r>
        <w:rPr>
          <w:rFonts w:ascii="Cambria" w:hAnsi="Cambria"/>
          <w:sz w:val="24"/>
        </w:rPr>
        <w:t>care</w:t>
      </w:r>
      <w:r>
        <w:rPr>
          <w:rFonts w:ascii="Cambria" w:hAnsi="Cambria"/>
          <w:spacing w:val="31"/>
          <w:sz w:val="24"/>
        </w:rPr>
        <w:t xml:space="preserve"> </w:t>
      </w:r>
      <w:r>
        <w:rPr>
          <w:rFonts w:ascii="Cambria" w:hAnsi="Cambria"/>
          <w:sz w:val="24"/>
        </w:rPr>
        <w:t>of cases which warrant such referral</w:t>
      </w:r>
    </w:p>
    <w:p w14:paraId="59A0DBEF" w14:textId="77777777" w:rsidR="006B3278" w:rsidRDefault="00000000">
      <w:pPr>
        <w:pStyle w:val="ListParagraph"/>
        <w:numPr>
          <w:ilvl w:val="2"/>
          <w:numId w:val="117"/>
        </w:numPr>
        <w:tabs>
          <w:tab w:val="left" w:pos="1540"/>
        </w:tabs>
        <w:spacing w:before="7" w:line="352" w:lineRule="auto"/>
        <w:ind w:left="1540" w:right="1141" w:hanging="360"/>
        <w:rPr>
          <w:rFonts w:ascii="Cambria" w:hAnsi="Cambria"/>
          <w:sz w:val="24"/>
        </w:rPr>
      </w:pPr>
      <w:r>
        <w:rPr>
          <w:rFonts w:ascii="Cambria" w:hAnsi="Cambria"/>
          <w:sz w:val="24"/>
        </w:rPr>
        <w:t>Aware of research methodology and be able to conduct research and publish the work</w:t>
      </w:r>
      <w:r>
        <w:rPr>
          <w:rFonts w:ascii="Cambria" w:hAnsi="Cambria"/>
          <w:spacing w:val="80"/>
          <w:sz w:val="24"/>
        </w:rPr>
        <w:t xml:space="preserve"> </w:t>
      </w:r>
      <w:r>
        <w:rPr>
          <w:rFonts w:ascii="Cambria" w:hAnsi="Cambria"/>
          <w:spacing w:val="-4"/>
          <w:sz w:val="24"/>
        </w:rPr>
        <w:t>done</w:t>
      </w:r>
    </w:p>
    <w:p w14:paraId="0B22426F" w14:textId="77777777" w:rsidR="006B3278" w:rsidRDefault="00000000">
      <w:pPr>
        <w:pStyle w:val="ListParagraph"/>
        <w:numPr>
          <w:ilvl w:val="2"/>
          <w:numId w:val="117"/>
        </w:numPr>
        <w:tabs>
          <w:tab w:val="left" w:pos="1540"/>
        </w:tabs>
        <w:spacing w:before="10" w:line="352" w:lineRule="auto"/>
        <w:ind w:left="1540" w:right="1140" w:hanging="360"/>
        <w:rPr>
          <w:rFonts w:ascii="Cambria" w:hAnsi="Cambria"/>
          <w:sz w:val="24"/>
        </w:rPr>
      </w:pPr>
      <w:r>
        <w:rPr>
          <w:rFonts w:ascii="Cambria" w:hAnsi="Cambria"/>
          <w:sz w:val="24"/>
        </w:rPr>
        <w:t>Able</w:t>
      </w:r>
      <w:r>
        <w:rPr>
          <w:rFonts w:ascii="Cambria" w:hAnsi="Cambria"/>
          <w:spacing w:val="80"/>
          <w:sz w:val="24"/>
        </w:rPr>
        <w:t xml:space="preserve"> </w:t>
      </w:r>
      <w:r>
        <w:rPr>
          <w:rFonts w:ascii="Cambria" w:hAnsi="Cambria"/>
          <w:sz w:val="24"/>
        </w:rPr>
        <w:t>to</w:t>
      </w:r>
      <w:r>
        <w:rPr>
          <w:rFonts w:ascii="Cambria" w:hAnsi="Cambria"/>
          <w:spacing w:val="80"/>
          <w:sz w:val="24"/>
        </w:rPr>
        <w:t xml:space="preserve"> </w:t>
      </w:r>
      <w:r>
        <w:rPr>
          <w:rFonts w:ascii="Cambria" w:hAnsi="Cambria"/>
          <w:sz w:val="24"/>
        </w:rPr>
        <w:t>effectively</w:t>
      </w:r>
      <w:r>
        <w:rPr>
          <w:rFonts w:ascii="Cambria" w:hAnsi="Cambria"/>
          <w:spacing w:val="80"/>
          <w:sz w:val="24"/>
        </w:rPr>
        <w:t xml:space="preserve"> </w:t>
      </w:r>
      <w:r>
        <w:rPr>
          <w:rFonts w:ascii="Cambria" w:hAnsi="Cambria"/>
          <w:sz w:val="24"/>
        </w:rPr>
        <w:t>communicate</w:t>
      </w:r>
      <w:r>
        <w:rPr>
          <w:rFonts w:ascii="Cambria" w:hAnsi="Cambria"/>
          <w:spacing w:val="80"/>
          <w:sz w:val="24"/>
        </w:rPr>
        <w:t xml:space="preserve"> </w:t>
      </w:r>
      <w:r>
        <w:rPr>
          <w:rFonts w:ascii="Cambria" w:hAnsi="Cambria"/>
          <w:sz w:val="24"/>
        </w:rPr>
        <w:t>with</w:t>
      </w:r>
      <w:r>
        <w:rPr>
          <w:rFonts w:ascii="Cambria" w:hAnsi="Cambria"/>
          <w:spacing w:val="80"/>
          <w:sz w:val="24"/>
        </w:rPr>
        <w:t xml:space="preserve"> </w:t>
      </w:r>
      <w:r>
        <w:rPr>
          <w:rFonts w:ascii="Cambria" w:hAnsi="Cambria"/>
          <w:sz w:val="24"/>
        </w:rPr>
        <w:t>patients,</w:t>
      </w:r>
      <w:r>
        <w:rPr>
          <w:rFonts w:ascii="Cambria" w:hAnsi="Cambria"/>
          <w:spacing w:val="80"/>
          <w:sz w:val="24"/>
        </w:rPr>
        <w:t xml:space="preserve"> </w:t>
      </w:r>
      <w:r>
        <w:rPr>
          <w:rFonts w:ascii="Cambria" w:hAnsi="Cambria"/>
          <w:sz w:val="24"/>
        </w:rPr>
        <w:t>their</w:t>
      </w:r>
      <w:r>
        <w:rPr>
          <w:rFonts w:ascii="Cambria" w:hAnsi="Cambria"/>
          <w:spacing w:val="80"/>
          <w:sz w:val="24"/>
        </w:rPr>
        <w:t xml:space="preserve"> </w:t>
      </w:r>
      <w:r>
        <w:rPr>
          <w:rFonts w:ascii="Cambria" w:hAnsi="Cambria"/>
          <w:sz w:val="24"/>
        </w:rPr>
        <w:t>family</w:t>
      </w:r>
      <w:r>
        <w:rPr>
          <w:rFonts w:ascii="Cambria" w:hAnsi="Cambria"/>
          <w:spacing w:val="80"/>
          <w:sz w:val="24"/>
        </w:rPr>
        <w:t xml:space="preserve"> </w:t>
      </w:r>
      <w:r>
        <w:rPr>
          <w:rFonts w:ascii="Cambria" w:hAnsi="Cambria"/>
          <w:sz w:val="24"/>
        </w:rPr>
        <w:t>members,</w:t>
      </w:r>
      <w:r>
        <w:rPr>
          <w:rFonts w:ascii="Cambria" w:hAnsi="Cambria"/>
          <w:spacing w:val="80"/>
          <w:sz w:val="24"/>
        </w:rPr>
        <w:t xml:space="preserve"> </w:t>
      </w:r>
      <w:r>
        <w:rPr>
          <w:rFonts w:ascii="Cambria" w:hAnsi="Cambria"/>
          <w:sz w:val="24"/>
        </w:rPr>
        <w:t>people</w:t>
      </w:r>
      <w:r>
        <w:rPr>
          <w:rFonts w:ascii="Cambria" w:hAnsi="Cambria"/>
          <w:spacing w:val="80"/>
          <w:sz w:val="24"/>
        </w:rPr>
        <w:t xml:space="preserve"> </w:t>
      </w:r>
      <w:r>
        <w:rPr>
          <w:rFonts w:ascii="Cambria" w:hAnsi="Cambria"/>
          <w:sz w:val="24"/>
        </w:rPr>
        <w:t>and professional colleagues</w:t>
      </w:r>
    </w:p>
    <w:p w14:paraId="3C5B514D" w14:textId="77777777" w:rsidR="006B3278" w:rsidRDefault="00000000">
      <w:pPr>
        <w:pStyle w:val="ListParagraph"/>
        <w:numPr>
          <w:ilvl w:val="2"/>
          <w:numId w:val="117"/>
        </w:numPr>
        <w:tabs>
          <w:tab w:val="left" w:pos="1540"/>
        </w:tabs>
        <w:spacing w:before="10"/>
        <w:ind w:left="1540" w:hanging="360"/>
        <w:rPr>
          <w:rFonts w:ascii="Cambria" w:hAnsi="Cambria"/>
          <w:sz w:val="24"/>
        </w:rPr>
      </w:pPr>
      <w:r>
        <w:rPr>
          <w:rFonts w:ascii="Cambria" w:hAnsi="Cambria"/>
          <w:sz w:val="24"/>
        </w:rPr>
        <w:t>Able</w:t>
      </w:r>
      <w:r>
        <w:rPr>
          <w:rFonts w:ascii="Cambria" w:hAnsi="Cambria"/>
          <w:spacing w:val="-5"/>
          <w:sz w:val="24"/>
        </w:rPr>
        <w:t xml:space="preserve"> </w:t>
      </w:r>
      <w:r>
        <w:rPr>
          <w:rFonts w:ascii="Cambria" w:hAnsi="Cambria"/>
          <w:sz w:val="24"/>
        </w:rPr>
        <w:t>to</w:t>
      </w:r>
      <w:r>
        <w:rPr>
          <w:rFonts w:ascii="Cambria" w:hAnsi="Cambria"/>
          <w:spacing w:val="-3"/>
          <w:sz w:val="24"/>
        </w:rPr>
        <w:t xml:space="preserve"> </w:t>
      </w:r>
      <w:r>
        <w:rPr>
          <w:rFonts w:ascii="Cambria" w:hAnsi="Cambria"/>
          <w:sz w:val="24"/>
        </w:rPr>
        <w:t>exercise</w:t>
      </w:r>
      <w:r>
        <w:rPr>
          <w:rFonts w:ascii="Cambria" w:hAnsi="Cambria"/>
          <w:spacing w:val="-2"/>
          <w:sz w:val="24"/>
        </w:rPr>
        <w:t xml:space="preserve"> </w:t>
      </w:r>
      <w:r>
        <w:rPr>
          <w:rFonts w:ascii="Cambria" w:hAnsi="Cambria"/>
          <w:sz w:val="24"/>
        </w:rPr>
        <w:t>empathy</w:t>
      </w:r>
      <w:r>
        <w:rPr>
          <w:rFonts w:ascii="Cambria" w:hAnsi="Cambria"/>
          <w:spacing w:val="-4"/>
          <w:sz w:val="24"/>
        </w:rPr>
        <w:t xml:space="preserve"> </w:t>
      </w:r>
      <w:r>
        <w:rPr>
          <w:rFonts w:ascii="Cambria" w:hAnsi="Cambria"/>
          <w:sz w:val="24"/>
        </w:rPr>
        <w:t>and</w:t>
      </w:r>
      <w:r>
        <w:rPr>
          <w:rFonts w:ascii="Cambria" w:hAnsi="Cambria"/>
          <w:spacing w:val="-4"/>
          <w:sz w:val="24"/>
        </w:rPr>
        <w:t xml:space="preserve"> </w:t>
      </w:r>
      <w:r>
        <w:rPr>
          <w:rFonts w:ascii="Cambria" w:hAnsi="Cambria"/>
          <w:sz w:val="24"/>
        </w:rPr>
        <w:t>a</w:t>
      </w:r>
      <w:r>
        <w:rPr>
          <w:rFonts w:ascii="Cambria" w:hAnsi="Cambria"/>
          <w:spacing w:val="-3"/>
          <w:sz w:val="24"/>
        </w:rPr>
        <w:t xml:space="preserve"> </w:t>
      </w:r>
      <w:r>
        <w:rPr>
          <w:rFonts w:ascii="Cambria" w:hAnsi="Cambria"/>
          <w:sz w:val="24"/>
        </w:rPr>
        <w:t>caring</w:t>
      </w:r>
      <w:r>
        <w:rPr>
          <w:rFonts w:ascii="Cambria" w:hAnsi="Cambria"/>
          <w:spacing w:val="-5"/>
          <w:sz w:val="24"/>
        </w:rPr>
        <w:t xml:space="preserve"> </w:t>
      </w:r>
      <w:r>
        <w:rPr>
          <w:rFonts w:ascii="Cambria" w:hAnsi="Cambria"/>
          <w:sz w:val="24"/>
        </w:rPr>
        <w:t>attitude</w:t>
      </w:r>
      <w:r>
        <w:rPr>
          <w:rFonts w:ascii="Cambria" w:hAnsi="Cambria"/>
          <w:spacing w:val="-2"/>
          <w:sz w:val="24"/>
        </w:rPr>
        <w:t xml:space="preserve"> </w:t>
      </w:r>
      <w:r>
        <w:rPr>
          <w:rFonts w:ascii="Cambria" w:hAnsi="Cambria"/>
          <w:sz w:val="24"/>
        </w:rPr>
        <w:t>and</w:t>
      </w:r>
      <w:r>
        <w:rPr>
          <w:rFonts w:ascii="Cambria" w:hAnsi="Cambria"/>
          <w:spacing w:val="-4"/>
          <w:sz w:val="24"/>
        </w:rPr>
        <w:t xml:space="preserve"> </w:t>
      </w:r>
      <w:r>
        <w:rPr>
          <w:rFonts w:ascii="Cambria" w:hAnsi="Cambria"/>
          <w:sz w:val="24"/>
        </w:rPr>
        <w:t>maintain</w:t>
      </w:r>
      <w:r>
        <w:rPr>
          <w:rFonts w:ascii="Cambria" w:hAnsi="Cambria"/>
          <w:spacing w:val="-2"/>
          <w:sz w:val="24"/>
        </w:rPr>
        <w:t xml:space="preserve"> </w:t>
      </w:r>
      <w:r>
        <w:rPr>
          <w:rFonts w:ascii="Cambria" w:hAnsi="Cambria"/>
          <w:sz w:val="24"/>
        </w:rPr>
        <w:t>high</w:t>
      </w:r>
      <w:r>
        <w:rPr>
          <w:rFonts w:ascii="Cambria" w:hAnsi="Cambria"/>
          <w:spacing w:val="-3"/>
          <w:sz w:val="24"/>
        </w:rPr>
        <w:t xml:space="preserve"> </w:t>
      </w:r>
      <w:r>
        <w:rPr>
          <w:rFonts w:ascii="Cambria" w:hAnsi="Cambria"/>
          <w:sz w:val="24"/>
        </w:rPr>
        <w:t>ethical</w:t>
      </w:r>
      <w:r>
        <w:rPr>
          <w:rFonts w:ascii="Cambria" w:hAnsi="Cambria"/>
          <w:spacing w:val="-3"/>
          <w:sz w:val="24"/>
        </w:rPr>
        <w:t xml:space="preserve"> </w:t>
      </w:r>
      <w:r>
        <w:rPr>
          <w:rFonts w:ascii="Cambria" w:hAnsi="Cambria"/>
          <w:spacing w:val="-2"/>
          <w:sz w:val="24"/>
        </w:rPr>
        <w:t>standards</w:t>
      </w:r>
    </w:p>
    <w:p w14:paraId="164ABA90" w14:textId="77777777" w:rsidR="006B3278" w:rsidRDefault="00000000">
      <w:pPr>
        <w:pStyle w:val="ListParagraph"/>
        <w:numPr>
          <w:ilvl w:val="2"/>
          <w:numId w:val="117"/>
        </w:numPr>
        <w:tabs>
          <w:tab w:val="left" w:pos="1540"/>
        </w:tabs>
        <w:spacing w:before="140"/>
        <w:ind w:left="1540" w:hanging="360"/>
        <w:rPr>
          <w:rFonts w:ascii="Cambria" w:hAnsi="Cambria"/>
          <w:sz w:val="24"/>
        </w:rPr>
      </w:pPr>
      <w:r>
        <w:rPr>
          <w:rFonts w:ascii="Cambria" w:hAnsi="Cambria"/>
          <w:sz w:val="24"/>
        </w:rPr>
        <w:t>Able</w:t>
      </w:r>
      <w:r>
        <w:rPr>
          <w:rFonts w:ascii="Cambria" w:hAnsi="Cambria"/>
          <w:spacing w:val="1"/>
          <w:sz w:val="24"/>
        </w:rPr>
        <w:t xml:space="preserve"> </w:t>
      </w:r>
      <w:r>
        <w:rPr>
          <w:rFonts w:ascii="Cambria" w:hAnsi="Cambria"/>
          <w:sz w:val="24"/>
        </w:rPr>
        <w:t>to</w:t>
      </w:r>
      <w:r>
        <w:rPr>
          <w:rFonts w:ascii="Cambria" w:hAnsi="Cambria"/>
          <w:spacing w:val="4"/>
          <w:sz w:val="24"/>
        </w:rPr>
        <w:t xml:space="preserve"> </w:t>
      </w:r>
      <w:r>
        <w:rPr>
          <w:rFonts w:ascii="Cambria" w:hAnsi="Cambria"/>
          <w:sz w:val="24"/>
        </w:rPr>
        <w:t>continue</w:t>
      </w:r>
      <w:r>
        <w:rPr>
          <w:rFonts w:ascii="Cambria" w:hAnsi="Cambria"/>
          <w:spacing w:val="4"/>
          <w:sz w:val="24"/>
        </w:rPr>
        <w:t xml:space="preserve"> </w:t>
      </w:r>
      <w:r>
        <w:rPr>
          <w:rFonts w:ascii="Cambria" w:hAnsi="Cambria"/>
          <w:sz w:val="24"/>
        </w:rPr>
        <w:t>taking</w:t>
      </w:r>
      <w:r>
        <w:rPr>
          <w:rFonts w:ascii="Cambria" w:hAnsi="Cambria"/>
          <w:spacing w:val="2"/>
          <w:sz w:val="24"/>
        </w:rPr>
        <w:t xml:space="preserve"> </w:t>
      </w:r>
      <w:r>
        <w:rPr>
          <w:rFonts w:ascii="Cambria" w:hAnsi="Cambria"/>
          <w:sz w:val="24"/>
        </w:rPr>
        <w:t>keen</w:t>
      </w:r>
      <w:r>
        <w:rPr>
          <w:rFonts w:ascii="Cambria" w:hAnsi="Cambria"/>
          <w:spacing w:val="4"/>
          <w:sz w:val="24"/>
        </w:rPr>
        <w:t xml:space="preserve"> </w:t>
      </w:r>
      <w:r>
        <w:rPr>
          <w:rFonts w:ascii="Cambria" w:hAnsi="Cambria"/>
          <w:sz w:val="24"/>
        </w:rPr>
        <w:t>interest</w:t>
      </w:r>
      <w:r>
        <w:rPr>
          <w:rFonts w:ascii="Cambria" w:hAnsi="Cambria"/>
          <w:spacing w:val="3"/>
          <w:sz w:val="24"/>
        </w:rPr>
        <w:t xml:space="preserve"> </w:t>
      </w:r>
      <w:r>
        <w:rPr>
          <w:rFonts w:ascii="Cambria" w:hAnsi="Cambria"/>
          <w:sz w:val="24"/>
        </w:rPr>
        <w:t>in</w:t>
      </w:r>
      <w:r>
        <w:rPr>
          <w:rFonts w:ascii="Cambria" w:hAnsi="Cambria"/>
          <w:spacing w:val="4"/>
          <w:sz w:val="24"/>
        </w:rPr>
        <w:t xml:space="preserve"> </w:t>
      </w:r>
      <w:r>
        <w:rPr>
          <w:rFonts w:ascii="Cambria" w:hAnsi="Cambria"/>
          <w:sz w:val="24"/>
        </w:rPr>
        <w:t>continuing</w:t>
      </w:r>
      <w:r>
        <w:rPr>
          <w:rFonts w:ascii="Cambria" w:hAnsi="Cambria"/>
          <w:spacing w:val="2"/>
          <w:sz w:val="24"/>
        </w:rPr>
        <w:t xml:space="preserve"> </w:t>
      </w:r>
      <w:r>
        <w:rPr>
          <w:rFonts w:ascii="Cambria" w:hAnsi="Cambria"/>
          <w:sz w:val="24"/>
        </w:rPr>
        <w:t>education</w:t>
      </w:r>
      <w:r>
        <w:rPr>
          <w:rFonts w:ascii="Cambria" w:hAnsi="Cambria"/>
          <w:spacing w:val="4"/>
          <w:sz w:val="24"/>
        </w:rPr>
        <w:t xml:space="preserve"> </w:t>
      </w:r>
      <w:r>
        <w:rPr>
          <w:rFonts w:ascii="Cambria" w:hAnsi="Cambria"/>
          <w:sz w:val="24"/>
        </w:rPr>
        <w:t>irrespective</w:t>
      </w:r>
      <w:r>
        <w:rPr>
          <w:rFonts w:ascii="Cambria" w:hAnsi="Cambria"/>
          <w:spacing w:val="4"/>
          <w:sz w:val="24"/>
        </w:rPr>
        <w:t xml:space="preserve"> </w:t>
      </w:r>
      <w:r>
        <w:rPr>
          <w:rFonts w:ascii="Cambria" w:hAnsi="Cambria"/>
          <w:sz w:val="24"/>
        </w:rPr>
        <w:t>of</w:t>
      </w:r>
      <w:r>
        <w:rPr>
          <w:rFonts w:ascii="Cambria" w:hAnsi="Cambria"/>
          <w:spacing w:val="3"/>
          <w:sz w:val="24"/>
        </w:rPr>
        <w:t xml:space="preserve"> </w:t>
      </w:r>
      <w:r>
        <w:rPr>
          <w:rFonts w:ascii="Cambria" w:hAnsi="Cambria"/>
          <w:sz w:val="24"/>
        </w:rPr>
        <w:t>whether</w:t>
      </w:r>
      <w:r>
        <w:rPr>
          <w:rFonts w:ascii="Cambria" w:hAnsi="Cambria"/>
          <w:spacing w:val="3"/>
          <w:sz w:val="24"/>
        </w:rPr>
        <w:t xml:space="preserve"> </w:t>
      </w:r>
      <w:r>
        <w:rPr>
          <w:rFonts w:ascii="Cambria" w:hAnsi="Cambria"/>
          <w:spacing w:val="-5"/>
          <w:sz w:val="24"/>
        </w:rPr>
        <w:t>he</w:t>
      </w:r>
    </w:p>
    <w:p w14:paraId="4BE3D3A5" w14:textId="77777777" w:rsidR="006B3278" w:rsidRDefault="00000000">
      <w:pPr>
        <w:pStyle w:val="BodyText"/>
        <w:spacing w:before="142"/>
        <w:ind w:left="1540"/>
        <w:rPr>
          <w:rFonts w:ascii="Cambria"/>
        </w:rPr>
      </w:pPr>
      <w:r>
        <w:rPr>
          <w:rFonts w:ascii="Cambria"/>
        </w:rPr>
        <w:t>/</w:t>
      </w:r>
      <w:r>
        <w:rPr>
          <w:rFonts w:ascii="Cambria"/>
          <w:spacing w:val="-5"/>
        </w:rPr>
        <w:t xml:space="preserve"> </w:t>
      </w:r>
      <w:r>
        <w:rPr>
          <w:rFonts w:ascii="Cambria"/>
        </w:rPr>
        <w:t>she</w:t>
      </w:r>
      <w:r>
        <w:rPr>
          <w:rFonts w:ascii="Cambria"/>
          <w:spacing w:val="-2"/>
        </w:rPr>
        <w:t xml:space="preserve"> </w:t>
      </w:r>
      <w:r>
        <w:rPr>
          <w:rFonts w:ascii="Cambria"/>
        </w:rPr>
        <w:t>is</w:t>
      </w:r>
      <w:r>
        <w:rPr>
          <w:rFonts w:ascii="Cambria"/>
          <w:spacing w:val="-1"/>
        </w:rPr>
        <w:t xml:space="preserve"> </w:t>
      </w:r>
      <w:r>
        <w:rPr>
          <w:rFonts w:ascii="Cambria"/>
        </w:rPr>
        <w:t>in</w:t>
      </w:r>
      <w:r>
        <w:rPr>
          <w:rFonts w:ascii="Cambria"/>
          <w:spacing w:val="-3"/>
        </w:rPr>
        <w:t xml:space="preserve"> </w:t>
      </w:r>
      <w:r>
        <w:rPr>
          <w:rFonts w:ascii="Cambria"/>
        </w:rPr>
        <w:t>teaching</w:t>
      </w:r>
      <w:r>
        <w:rPr>
          <w:rFonts w:ascii="Cambria"/>
          <w:spacing w:val="-3"/>
        </w:rPr>
        <w:t xml:space="preserve"> </w:t>
      </w:r>
      <w:r>
        <w:rPr>
          <w:rFonts w:ascii="Cambria"/>
        </w:rPr>
        <w:t>institution</w:t>
      </w:r>
      <w:r>
        <w:rPr>
          <w:rFonts w:ascii="Cambria"/>
          <w:spacing w:val="-3"/>
        </w:rPr>
        <w:t xml:space="preserve"> </w:t>
      </w:r>
      <w:r>
        <w:rPr>
          <w:rFonts w:ascii="Cambria"/>
        </w:rPr>
        <w:t>or</w:t>
      </w:r>
      <w:r>
        <w:rPr>
          <w:rFonts w:ascii="Cambria"/>
          <w:spacing w:val="-2"/>
        </w:rPr>
        <w:t xml:space="preserve"> </w:t>
      </w:r>
      <w:r>
        <w:rPr>
          <w:rFonts w:ascii="Cambria"/>
        </w:rPr>
        <w:t>in</w:t>
      </w:r>
      <w:r>
        <w:rPr>
          <w:rFonts w:ascii="Cambria"/>
          <w:spacing w:val="-2"/>
        </w:rPr>
        <w:t xml:space="preserve"> </w:t>
      </w:r>
      <w:r>
        <w:rPr>
          <w:rFonts w:ascii="Cambria"/>
        </w:rPr>
        <w:t>clinical</w:t>
      </w:r>
      <w:r>
        <w:rPr>
          <w:rFonts w:ascii="Cambria"/>
          <w:spacing w:val="-2"/>
        </w:rPr>
        <w:t xml:space="preserve"> practice</w:t>
      </w:r>
    </w:p>
    <w:p w14:paraId="7E3B36A8" w14:textId="77777777" w:rsidR="006B3278" w:rsidRDefault="00000000">
      <w:pPr>
        <w:pStyle w:val="ListParagraph"/>
        <w:numPr>
          <w:ilvl w:val="2"/>
          <w:numId w:val="117"/>
        </w:numPr>
        <w:tabs>
          <w:tab w:val="left" w:pos="1540"/>
        </w:tabs>
        <w:spacing w:before="142" w:line="352" w:lineRule="auto"/>
        <w:ind w:left="1540" w:right="1134" w:hanging="360"/>
        <w:rPr>
          <w:rFonts w:ascii="Cambria" w:hAnsi="Cambria"/>
          <w:sz w:val="24"/>
        </w:rPr>
      </w:pPr>
      <w:r>
        <w:rPr>
          <w:rFonts w:ascii="Cambria" w:hAnsi="Cambria"/>
          <w:sz w:val="24"/>
        </w:rPr>
        <w:t>Dynamic,</w:t>
      </w:r>
      <w:r>
        <w:rPr>
          <w:rFonts w:ascii="Cambria" w:hAnsi="Cambria"/>
          <w:spacing w:val="38"/>
          <w:sz w:val="24"/>
        </w:rPr>
        <w:t xml:space="preserve"> </w:t>
      </w:r>
      <w:r>
        <w:rPr>
          <w:rFonts w:ascii="Cambria" w:hAnsi="Cambria"/>
          <w:sz w:val="24"/>
        </w:rPr>
        <w:t>available</w:t>
      </w:r>
      <w:r>
        <w:rPr>
          <w:rFonts w:ascii="Cambria" w:hAnsi="Cambria"/>
          <w:spacing w:val="37"/>
          <w:sz w:val="24"/>
        </w:rPr>
        <w:t xml:space="preserve"> </w:t>
      </w:r>
      <w:r>
        <w:rPr>
          <w:rFonts w:ascii="Cambria" w:hAnsi="Cambria"/>
          <w:sz w:val="24"/>
        </w:rPr>
        <w:t>at</w:t>
      </w:r>
      <w:r>
        <w:rPr>
          <w:rFonts w:ascii="Cambria" w:hAnsi="Cambria"/>
          <w:spacing w:val="40"/>
          <w:sz w:val="24"/>
        </w:rPr>
        <w:t xml:space="preserve"> </w:t>
      </w:r>
      <w:r>
        <w:rPr>
          <w:rFonts w:ascii="Cambria" w:hAnsi="Cambria"/>
          <w:sz w:val="24"/>
        </w:rPr>
        <w:t>all</w:t>
      </w:r>
      <w:r>
        <w:rPr>
          <w:rFonts w:ascii="Cambria" w:hAnsi="Cambria"/>
          <w:spacing w:val="37"/>
          <w:sz w:val="24"/>
        </w:rPr>
        <w:t xml:space="preserve"> </w:t>
      </w:r>
      <w:r>
        <w:rPr>
          <w:rFonts w:ascii="Cambria" w:hAnsi="Cambria"/>
          <w:sz w:val="24"/>
        </w:rPr>
        <w:t>times</w:t>
      </w:r>
      <w:r>
        <w:rPr>
          <w:rFonts w:ascii="Cambria" w:hAnsi="Cambria"/>
          <w:spacing w:val="37"/>
          <w:sz w:val="24"/>
        </w:rPr>
        <w:t xml:space="preserve"> </w:t>
      </w:r>
      <w:r>
        <w:rPr>
          <w:rFonts w:ascii="Cambria" w:hAnsi="Cambria"/>
          <w:sz w:val="24"/>
        </w:rPr>
        <w:t>and</w:t>
      </w:r>
      <w:r>
        <w:rPr>
          <w:rFonts w:ascii="Cambria" w:hAnsi="Cambria"/>
          <w:spacing w:val="36"/>
          <w:sz w:val="24"/>
        </w:rPr>
        <w:t xml:space="preserve"> </w:t>
      </w:r>
      <w:r>
        <w:rPr>
          <w:rFonts w:ascii="Cambria" w:hAnsi="Cambria"/>
          <w:sz w:val="24"/>
        </w:rPr>
        <w:t>proactive</w:t>
      </w:r>
      <w:r>
        <w:rPr>
          <w:rFonts w:ascii="Cambria" w:hAnsi="Cambria"/>
          <w:spacing w:val="38"/>
          <w:sz w:val="24"/>
        </w:rPr>
        <w:t xml:space="preserve"> </w:t>
      </w:r>
      <w:r>
        <w:rPr>
          <w:rFonts w:ascii="Cambria" w:hAnsi="Cambria"/>
          <w:sz w:val="24"/>
        </w:rPr>
        <w:t>in</w:t>
      </w:r>
      <w:r>
        <w:rPr>
          <w:rFonts w:ascii="Cambria" w:hAnsi="Cambria"/>
          <w:spacing w:val="38"/>
          <w:sz w:val="24"/>
        </w:rPr>
        <w:t xml:space="preserve"> </w:t>
      </w:r>
      <w:r>
        <w:rPr>
          <w:rFonts w:ascii="Cambria" w:hAnsi="Cambria"/>
          <w:sz w:val="24"/>
        </w:rPr>
        <w:t>the</w:t>
      </w:r>
      <w:r>
        <w:rPr>
          <w:rFonts w:ascii="Cambria" w:hAnsi="Cambria"/>
          <w:spacing w:val="38"/>
          <w:sz w:val="24"/>
        </w:rPr>
        <w:t xml:space="preserve"> </w:t>
      </w:r>
      <w:r>
        <w:rPr>
          <w:rFonts w:ascii="Cambria" w:hAnsi="Cambria"/>
          <w:sz w:val="24"/>
        </w:rPr>
        <w:t>management</w:t>
      </w:r>
      <w:r>
        <w:rPr>
          <w:rFonts w:ascii="Cambria" w:hAnsi="Cambria"/>
          <w:spacing w:val="38"/>
          <w:sz w:val="24"/>
        </w:rPr>
        <w:t xml:space="preserve"> </w:t>
      </w:r>
      <w:r>
        <w:rPr>
          <w:rFonts w:ascii="Cambria" w:hAnsi="Cambria"/>
          <w:sz w:val="24"/>
        </w:rPr>
        <w:t>of</w:t>
      </w:r>
      <w:r>
        <w:rPr>
          <w:rFonts w:ascii="Cambria" w:hAnsi="Cambria"/>
          <w:spacing w:val="40"/>
          <w:sz w:val="24"/>
        </w:rPr>
        <w:t xml:space="preserve"> </w:t>
      </w:r>
      <w:r>
        <w:rPr>
          <w:rFonts w:ascii="Cambria" w:hAnsi="Cambria"/>
          <w:sz w:val="24"/>
        </w:rPr>
        <w:t>patients</w:t>
      </w:r>
      <w:r>
        <w:rPr>
          <w:rFonts w:ascii="Cambria" w:hAnsi="Cambria"/>
          <w:spacing w:val="37"/>
          <w:sz w:val="24"/>
        </w:rPr>
        <w:t xml:space="preserve"> </w:t>
      </w:r>
      <w:r>
        <w:rPr>
          <w:rFonts w:ascii="Cambria" w:hAnsi="Cambria"/>
          <w:sz w:val="24"/>
        </w:rPr>
        <w:t>needing emergency care.</w:t>
      </w:r>
    </w:p>
    <w:p w14:paraId="40ACC371" w14:textId="77777777" w:rsidR="006B3278" w:rsidRDefault="006B3278">
      <w:pPr>
        <w:pStyle w:val="BodyText"/>
        <w:spacing w:before="4"/>
        <w:rPr>
          <w:rFonts w:ascii="Cambria"/>
          <w:sz w:val="35"/>
        </w:rPr>
      </w:pPr>
    </w:p>
    <w:p w14:paraId="3ED29BFE" w14:textId="77777777" w:rsidR="006B3278" w:rsidRDefault="00000000">
      <w:pPr>
        <w:pStyle w:val="ListParagraph"/>
        <w:numPr>
          <w:ilvl w:val="1"/>
          <w:numId w:val="117"/>
        </w:numPr>
        <w:tabs>
          <w:tab w:val="left" w:pos="2907"/>
        </w:tabs>
        <w:ind w:left="2907" w:hanging="558"/>
        <w:jc w:val="left"/>
        <w:rPr>
          <w:rFonts w:ascii="Cambria"/>
          <w:color w:val="00AFEF"/>
          <w:sz w:val="24"/>
        </w:rPr>
      </w:pPr>
      <w:r>
        <w:rPr>
          <w:rFonts w:ascii="Cambria"/>
          <w:color w:val="00AFEF"/>
          <w:spacing w:val="16"/>
          <w:sz w:val="24"/>
        </w:rPr>
        <w:t>OUTCOMES</w:t>
      </w:r>
      <w:r>
        <w:rPr>
          <w:rFonts w:ascii="Cambria"/>
          <w:color w:val="00AFEF"/>
          <w:spacing w:val="48"/>
          <w:sz w:val="24"/>
        </w:rPr>
        <w:t xml:space="preserve"> </w:t>
      </w:r>
      <w:r>
        <w:rPr>
          <w:rFonts w:ascii="Cambria"/>
          <w:color w:val="00AFEF"/>
          <w:sz w:val="24"/>
        </w:rPr>
        <w:t>OF</w:t>
      </w:r>
      <w:r>
        <w:rPr>
          <w:rFonts w:ascii="Cambria"/>
          <w:color w:val="00AFEF"/>
          <w:spacing w:val="49"/>
          <w:sz w:val="24"/>
        </w:rPr>
        <w:t xml:space="preserve"> </w:t>
      </w:r>
      <w:r>
        <w:rPr>
          <w:rFonts w:ascii="Cambria"/>
          <w:color w:val="00AFEF"/>
          <w:spacing w:val="12"/>
          <w:sz w:val="24"/>
        </w:rPr>
        <w:t>THE</w:t>
      </w:r>
      <w:r>
        <w:rPr>
          <w:rFonts w:ascii="Cambria"/>
          <w:color w:val="00AFEF"/>
          <w:spacing w:val="47"/>
          <w:sz w:val="24"/>
        </w:rPr>
        <w:t xml:space="preserve"> </w:t>
      </w:r>
      <w:r>
        <w:rPr>
          <w:rFonts w:ascii="Cambria"/>
          <w:color w:val="00AFEF"/>
          <w:spacing w:val="14"/>
          <w:sz w:val="24"/>
        </w:rPr>
        <w:t>COURSE</w:t>
      </w:r>
    </w:p>
    <w:p w14:paraId="30B7463A" w14:textId="77777777" w:rsidR="006B3278" w:rsidRDefault="00000000">
      <w:pPr>
        <w:pStyle w:val="BodyText"/>
        <w:spacing w:before="7"/>
        <w:rPr>
          <w:rFonts w:ascii="Cambria"/>
          <w:sz w:val="11"/>
        </w:rPr>
      </w:pPr>
      <w:r>
        <w:rPr>
          <w:noProof/>
        </w:rPr>
        <mc:AlternateContent>
          <mc:Choice Requires="wps">
            <w:drawing>
              <wp:anchor distT="0" distB="0" distL="0" distR="0" simplePos="0" relativeHeight="487603712" behindDoc="1" locked="0" layoutInCell="1" allowOverlap="1" wp14:anchorId="73A662BE" wp14:editId="51270211">
                <wp:simplePos x="0" y="0"/>
                <wp:positionH relativeFrom="page">
                  <wp:posOffset>591312</wp:posOffset>
                </wp:positionH>
                <wp:positionV relativeFrom="paragraph">
                  <wp:posOffset>102215</wp:posOffset>
                </wp:positionV>
                <wp:extent cx="6264910" cy="3683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19"/>
                              </a:moveTo>
                              <a:lnTo>
                                <a:pt x="0" y="27419"/>
                              </a:lnTo>
                              <a:lnTo>
                                <a:pt x="0" y="36563"/>
                              </a:lnTo>
                              <a:lnTo>
                                <a:pt x="6264910" y="36563"/>
                              </a:lnTo>
                              <a:lnTo>
                                <a:pt x="6264910" y="27419"/>
                              </a:lnTo>
                              <a:close/>
                            </a:path>
                            <a:path w="6264910" h="36830">
                              <a:moveTo>
                                <a:pt x="6264910" y="0"/>
                              </a:moveTo>
                              <a:lnTo>
                                <a:pt x="0" y="0"/>
                              </a:lnTo>
                              <a:lnTo>
                                <a:pt x="0" y="18275"/>
                              </a:lnTo>
                              <a:lnTo>
                                <a:pt x="6264910" y="18275"/>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1C6F4D68" id="Graphic 58" o:spid="_x0000_s1026" style="position:absolute;margin-left:46.55pt;margin-top:8.05pt;width:493.3pt;height:2.9pt;z-index:-15712768;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" path="m6264910,27419l,27419r,9144l6264910,36563r,-9144xem6264910,l,,,18275r6264910,l6264910,xe" fillcolor="#933634" stroked="f">
                <v:path arrowok="t"/>
                <w10:wrap type="topAndBottom" anchorx="page"/>
              </v:shape>
            </w:pict>
          </mc:Fallback>
        </mc:AlternateContent>
      </w:r>
    </w:p>
    <w:p w14:paraId="020DE894" w14:textId="77777777" w:rsidR="006B3278" w:rsidRDefault="006B3278">
      <w:pPr>
        <w:pStyle w:val="BodyText"/>
        <w:rPr>
          <w:rFonts w:ascii="Cambria"/>
          <w:sz w:val="20"/>
        </w:rPr>
      </w:pPr>
    </w:p>
    <w:p w14:paraId="6AA03082" w14:textId="77777777" w:rsidR="006B3278" w:rsidRDefault="006B3278">
      <w:pPr>
        <w:pStyle w:val="BodyText"/>
        <w:spacing w:before="3"/>
        <w:rPr>
          <w:rFonts w:ascii="Cambria"/>
        </w:rPr>
      </w:pPr>
    </w:p>
    <w:p w14:paraId="1E71D4A8" w14:textId="77777777" w:rsidR="006B3278" w:rsidRDefault="00000000">
      <w:pPr>
        <w:pStyle w:val="BodyText"/>
        <w:spacing w:before="100"/>
        <w:ind w:left="820"/>
        <w:rPr>
          <w:rFonts w:ascii="Cambria"/>
        </w:rPr>
      </w:pPr>
      <w:r>
        <w:rPr>
          <w:rFonts w:ascii="Cambria"/>
        </w:rPr>
        <w:t>At</w:t>
      </w:r>
      <w:r>
        <w:rPr>
          <w:rFonts w:ascii="Cambria"/>
          <w:spacing w:val="-5"/>
        </w:rPr>
        <w:t xml:space="preserve"> </w:t>
      </w:r>
      <w:r>
        <w:rPr>
          <w:rFonts w:ascii="Cambria"/>
        </w:rPr>
        <w:t>the</w:t>
      </w:r>
      <w:r>
        <w:rPr>
          <w:rFonts w:ascii="Cambria"/>
          <w:spacing w:val="-2"/>
        </w:rPr>
        <w:t xml:space="preserve"> </w:t>
      </w:r>
      <w:r>
        <w:rPr>
          <w:rFonts w:ascii="Cambria"/>
        </w:rPr>
        <w:t>end</w:t>
      </w:r>
      <w:r>
        <w:rPr>
          <w:rFonts w:ascii="Cambria"/>
          <w:spacing w:val="-4"/>
        </w:rPr>
        <w:t xml:space="preserve"> </w:t>
      </w:r>
      <w:r>
        <w:rPr>
          <w:rFonts w:ascii="Cambria"/>
        </w:rPr>
        <w:t>of</w:t>
      </w:r>
      <w:r>
        <w:rPr>
          <w:rFonts w:ascii="Cambria"/>
          <w:spacing w:val="-3"/>
        </w:rPr>
        <w:t xml:space="preserve"> </w:t>
      </w:r>
      <w:r>
        <w:rPr>
          <w:rFonts w:ascii="Cambria"/>
        </w:rPr>
        <w:t>MS</w:t>
      </w:r>
      <w:r>
        <w:rPr>
          <w:rFonts w:ascii="Cambria"/>
          <w:spacing w:val="-1"/>
        </w:rPr>
        <w:t xml:space="preserve"> </w:t>
      </w:r>
      <w:r>
        <w:rPr>
          <w:rFonts w:ascii="Cambria"/>
        </w:rPr>
        <w:t>course,</w:t>
      </w:r>
      <w:r>
        <w:rPr>
          <w:rFonts w:ascii="Cambria"/>
          <w:spacing w:val="-1"/>
        </w:rPr>
        <w:t xml:space="preserve"> </w:t>
      </w:r>
      <w:r>
        <w:rPr>
          <w:rFonts w:ascii="Cambria"/>
        </w:rPr>
        <w:t>the</w:t>
      </w:r>
      <w:r>
        <w:rPr>
          <w:rFonts w:ascii="Cambria"/>
          <w:spacing w:val="-2"/>
        </w:rPr>
        <w:t xml:space="preserve"> </w:t>
      </w:r>
      <w:r>
        <w:rPr>
          <w:rFonts w:ascii="Cambria"/>
        </w:rPr>
        <w:t>resident</w:t>
      </w:r>
      <w:r>
        <w:rPr>
          <w:rFonts w:ascii="Cambria"/>
          <w:spacing w:val="-3"/>
        </w:rPr>
        <w:t xml:space="preserve"> </w:t>
      </w:r>
      <w:r>
        <w:rPr>
          <w:rFonts w:ascii="Cambria"/>
        </w:rPr>
        <w:t>should</w:t>
      </w:r>
      <w:r>
        <w:rPr>
          <w:rFonts w:ascii="Cambria"/>
          <w:spacing w:val="-4"/>
        </w:rPr>
        <w:t xml:space="preserve"> </w:t>
      </w:r>
      <w:r>
        <w:rPr>
          <w:rFonts w:ascii="Cambria"/>
        </w:rPr>
        <w:t>be</w:t>
      </w:r>
      <w:r>
        <w:rPr>
          <w:rFonts w:ascii="Cambria"/>
          <w:spacing w:val="-1"/>
        </w:rPr>
        <w:t xml:space="preserve"> </w:t>
      </w:r>
      <w:r>
        <w:rPr>
          <w:rFonts w:ascii="Cambria"/>
        </w:rPr>
        <w:t>adept</w:t>
      </w:r>
      <w:r>
        <w:rPr>
          <w:rFonts w:ascii="Cambria"/>
          <w:spacing w:val="-3"/>
        </w:rPr>
        <w:t xml:space="preserve"> </w:t>
      </w:r>
      <w:r>
        <w:rPr>
          <w:rFonts w:ascii="Cambria"/>
        </w:rPr>
        <w:t>in</w:t>
      </w:r>
      <w:r>
        <w:rPr>
          <w:rFonts w:ascii="Cambria"/>
          <w:spacing w:val="-3"/>
        </w:rPr>
        <w:t xml:space="preserve"> </w:t>
      </w:r>
      <w:r>
        <w:rPr>
          <w:rFonts w:ascii="Cambria"/>
        </w:rPr>
        <w:t>the</w:t>
      </w:r>
      <w:r>
        <w:rPr>
          <w:rFonts w:ascii="Cambria"/>
          <w:spacing w:val="-2"/>
        </w:rPr>
        <w:t xml:space="preserve"> </w:t>
      </w:r>
      <w:r>
        <w:rPr>
          <w:rFonts w:ascii="Cambria"/>
        </w:rPr>
        <w:t>following</w:t>
      </w:r>
      <w:r>
        <w:rPr>
          <w:rFonts w:ascii="Cambria"/>
          <w:spacing w:val="-3"/>
        </w:rPr>
        <w:t xml:space="preserve"> </w:t>
      </w:r>
      <w:r>
        <w:rPr>
          <w:rFonts w:ascii="Cambria"/>
          <w:spacing w:val="-2"/>
        </w:rPr>
        <w:t>domains:</w:t>
      </w:r>
    </w:p>
    <w:p w14:paraId="0FF7EAF4" w14:textId="77777777" w:rsidR="006B3278" w:rsidRDefault="00000000">
      <w:pPr>
        <w:pStyle w:val="ListParagraph"/>
        <w:numPr>
          <w:ilvl w:val="2"/>
          <w:numId w:val="117"/>
        </w:numPr>
        <w:tabs>
          <w:tab w:val="left" w:pos="1540"/>
        </w:tabs>
        <w:spacing w:before="143"/>
        <w:ind w:left="1540" w:hanging="360"/>
        <w:rPr>
          <w:rFonts w:ascii="Cambria" w:hAnsi="Cambria"/>
          <w:sz w:val="24"/>
        </w:rPr>
      </w:pPr>
      <w:r>
        <w:rPr>
          <w:rFonts w:ascii="Cambria" w:hAnsi="Cambria"/>
          <w:sz w:val="24"/>
        </w:rPr>
        <w:t>Skill</w:t>
      </w:r>
      <w:r>
        <w:rPr>
          <w:rFonts w:ascii="Cambria" w:hAnsi="Cambria"/>
          <w:spacing w:val="-4"/>
          <w:sz w:val="24"/>
        </w:rPr>
        <w:t xml:space="preserve"> </w:t>
      </w:r>
      <w:r>
        <w:rPr>
          <w:rFonts w:ascii="Cambria" w:hAnsi="Cambria"/>
          <w:sz w:val="24"/>
        </w:rPr>
        <w:t>to</w:t>
      </w:r>
      <w:r>
        <w:rPr>
          <w:rFonts w:ascii="Cambria" w:hAnsi="Cambria"/>
          <w:spacing w:val="-2"/>
          <w:sz w:val="24"/>
        </w:rPr>
        <w:t xml:space="preserve"> </w:t>
      </w:r>
      <w:r>
        <w:rPr>
          <w:rFonts w:ascii="Cambria" w:hAnsi="Cambria"/>
          <w:sz w:val="24"/>
        </w:rPr>
        <w:t>take</w:t>
      </w:r>
      <w:r>
        <w:rPr>
          <w:rFonts w:ascii="Cambria" w:hAnsi="Cambria"/>
          <w:spacing w:val="-2"/>
          <w:sz w:val="24"/>
        </w:rPr>
        <w:t xml:space="preserve"> </w:t>
      </w:r>
      <w:r>
        <w:rPr>
          <w:rFonts w:ascii="Cambria" w:hAnsi="Cambria"/>
          <w:sz w:val="24"/>
        </w:rPr>
        <w:t>a</w:t>
      </w:r>
      <w:r>
        <w:rPr>
          <w:rFonts w:ascii="Cambria" w:hAnsi="Cambria"/>
          <w:spacing w:val="-2"/>
          <w:sz w:val="24"/>
        </w:rPr>
        <w:t xml:space="preserve"> </w:t>
      </w:r>
      <w:r>
        <w:rPr>
          <w:rFonts w:ascii="Cambria" w:hAnsi="Cambria"/>
          <w:sz w:val="24"/>
        </w:rPr>
        <w:t>proper</w:t>
      </w:r>
      <w:r>
        <w:rPr>
          <w:rFonts w:ascii="Cambria" w:hAnsi="Cambria"/>
          <w:spacing w:val="-3"/>
          <w:sz w:val="24"/>
        </w:rPr>
        <w:t xml:space="preserve"> </w:t>
      </w:r>
      <w:r>
        <w:rPr>
          <w:rFonts w:ascii="Cambria" w:hAnsi="Cambria"/>
          <w:sz w:val="24"/>
        </w:rPr>
        <w:t>history</w:t>
      </w:r>
      <w:r>
        <w:rPr>
          <w:rFonts w:ascii="Cambria" w:hAnsi="Cambria"/>
          <w:spacing w:val="-3"/>
          <w:sz w:val="24"/>
        </w:rPr>
        <w:t xml:space="preserve"> </w:t>
      </w:r>
      <w:r>
        <w:rPr>
          <w:rFonts w:ascii="Cambria" w:hAnsi="Cambria"/>
          <w:sz w:val="24"/>
        </w:rPr>
        <w:t>for</w:t>
      </w:r>
      <w:r>
        <w:rPr>
          <w:rFonts w:ascii="Cambria" w:hAnsi="Cambria"/>
          <w:spacing w:val="-1"/>
          <w:sz w:val="24"/>
        </w:rPr>
        <w:t xml:space="preserve"> </w:t>
      </w:r>
      <w:r>
        <w:rPr>
          <w:rFonts w:ascii="Cambria" w:hAnsi="Cambria"/>
          <w:sz w:val="24"/>
        </w:rPr>
        <w:t xml:space="preserve">Urological </w:t>
      </w:r>
      <w:r>
        <w:rPr>
          <w:rFonts w:ascii="Cambria" w:hAnsi="Cambria"/>
          <w:spacing w:val="-2"/>
          <w:sz w:val="24"/>
        </w:rPr>
        <w:t>disorders</w:t>
      </w:r>
    </w:p>
    <w:p w14:paraId="34FD55C7" w14:textId="77777777" w:rsidR="006B3278" w:rsidRDefault="00000000">
      <w:pPr>
        <w:pStyle w:val="ListParagraph"/>
        <w:numPr>
          <w:ilvl w:val="2"/>
          <w:numId w:val="117"/>
        </w:numPr>
        <w:tabs>
          <w:tab w:val="left" w:pos="1540"/>
        </w:tabs>
        <w:spacing w:before="140"/>
        <w:ind w:left="1540" w:hanging="360"/>
        <w:rPr>
          <w:rFonts w:ascii="Cambria" w:hAnsi="Cambria"/>
          <w:sz w:val="24"/>
        </w:rPr>
      </w:pPr>
      <w:r>
        <w:rPr>
          <w:rFonts w:ascii="Cambria" w:hAnsi="Cambria"/>
          <w:sz w:val="24"/>
        </w:rPr>
        <w:t>Relevant</w:t>
      </w:r>
      <w:r>
        <w:rPr>
          <w:rFonts w:ascii="Cambria" w:hAnsi="Cambria"/>
          <w:spacing w:val="-4"/>
          <w:sz w:val="24"/>
        </w:rPr>
        <w:t xml:space="preserve"> </w:t>
      </w:r>
      <w:r>
        <w:rPr>
          <w:rFonts w:ascii="Cambria" w:hAnsi="Cambria"/>
          <w:sz w:val="24"/>
        </w:rPr>
        <w:t>Clinical</w:t>
      </w:r>
      <w:r>
        <w:rPr>
          <w:rFonts w:ascii="Cambria" w:hAnsi="Cambria"/>
          <w:spacing w:val="-5"/>
          <w:sz w:val="24"/>
        </w:rPr>
        <w:t xml:space="preserve"> </w:t>
      </w:r>
      <w:r>
        <w:rPr>
          <w:rFonts w:ascii="Cambria" w:hAnsi="Cambria"/>
          <w:spacing w:val="-2"/>
          <w:sz w:val="24"/>
        </w:rPr>
        <w:t>examination.</w:t>
      </w:r>
    </w:p>
    <w:p w14:paraId="75D0838A" w14:textId="77777777" w:rsidR="006B3278" w:rsidRDefault="00000000">
      <w:pPr>
        <w:pStyle w:val="ListParagraph"/>
        <w:numPr>
          <w:ilvl w:val="2"/>
          <w:numId w:val="117"/>
        </w:numPr>
        <w:tabs>
          <w:tab w:val="left" w:pos="1540"/>
        </w:tabs>
        <w:spacing w:before="142"/>
        <w:ind w:left="1540" w:hanging="360"/>
        <w:rPr>
          <w:rFonts w:ascii="Cambria" w:hAnsi="Cambria"/>
          <w:sz w:val="24"/>
        </w:rPr>
      </w:pPr>
      <w:r>
        <w:rPr>
          <w:rFonts w:ascii="Cambria" w:hAnsi="Cambria"/>
          <w:sz w:val="24"/>
        </w:rPr>
        <w:t>Application</w:t>
      </w:r>
      <w:r>
        <w:rPr>
          <w:rFonts w:ascii="Cambria" w:hAnsi="Cambria"/>
          <w:spacing w:val="-7"/>
          <w:sz w:val="24"/>
        </w:rPr>
        <w:t xml:space="preserve"> </w:t>
      </w:r>
      <w:r>
        <w:rPr>
          <w:rFonts w:ascii="Cambria" w:hAnsi="Cambria"/>
          <w:sz w:val="24"/>
        </w:rPr>
        <w:t>of</w:t>
      </w:r>
      <w:r>
        <w:rPr>
          <w:rFonts w:ascii="Cambria" w:hAnsi="Cambria"/>
          <w:spacing w:val="-4"/>
          <w:sz w:val="24"/>
        </w:rPr>
        <w:t xml:space="preserve"> </w:t>
      </w:r>
      <w:r>
        <w:rPr>
          <w:rFonts w:ascii="Cambria" w:hAnsi="Cambria"/>
          <w:sz w:val="24"/>
        </w:rPr>
        <w:t>history</w:t>
      </w:r>
      <w:r>
        <w:rPr>
          <w:rFonts w:ascii="Cambria" w:hAnsi="Cambria"/>
          <w:spacing w:val="-5"/>
          <w:sz w:val="24"/>
        </w:rPr>
        <w:t xml:space="preserve"> </w:t>
      </w:r>
      <w:r>
        <w:rPr>
          <w:rFonts w:ascii="Cambria" w:hAnsi="Cambria"/>
          <w:sz w:val="24"/>
        </w:rPr>
        <w:t>&amp;</w:t>
      </w:r>
      <w:r>
        <w:rPr>
          <w:rFonts w:ascii="Cambria" w:hAnsi="Cambria"/>
          <w:spacing w:val="-5"/>
          <w:sz w:val="24"/>
        </w:rPr>
        <w:t xml:space="preserve"> </w:t>
      </w:r>
      <w:r>
        <w:rPr>
          <w:rFonts w:ascii="Cambria" w:hAnsi="Cambria"/>
          <w:sz w:val="24"/>
        </w:rPr>
        <w:t>clinical</w:t>
      </w:r>
      <w:r>
        <w:rPr>
          <w:rFonts w:ascii="Cambria" w:hAnsi="Cambria"/>
          <w:spacing w:val="-4"/>
          <w:sz w:val="24"/>
        </w:rPr>
        <w:t xml:space="preserve"> </w:t>
      </w:r>
      <w:r>
        <w:rPr>
          <w:rFonts w:ascii="Cambria" w:hAnsi="Cambria"/>
          <w:sz w:val="24"/>
        </w:rPr>
        <w:t>findings</w:t>
      </w:r>
      <w:r>
        <w:rPr>
          <w:rFonts w:ascii="Cambria" w:hAnsi="Cambria"/>
          <w:spacing w:val="-5"/>
          <w:sz w:val="24"/>
        </w:rPr>
        <w:t xml:space="preserve"> </w:t>
      </w:r>
      <w:r>
        <w:rPr>
          <w:rFonts w:ascii="Cambria" w:hAnsi="Cambria"/>
          <w:sz w:val="24"/>
        </w:rPr>
        <w:t>in</w:t>
      </w:r>
      <w:r>
        <w:rPr>
          <w:rFonts w:ascii="Cambria" w:hAnsi="Cambria"/>
          <w:spacing w:val="-4"/>
          <w:sz w:val="24"/>
        </w:rPr>
        <w:t xml:space="preserve"> </w:t>
      </w:r>
      <w:r>
        <w:rPr>
          <w:rFonts w:ascii="Cambria" w:hAnsi="Cambria"/>
          <w:sz w:val="24"/>
        </w:rPr>
        <w:t>making</w:t>
      </w:r>
      <w:r>
        <w:rPr>
          <w:rFonts w:ascii="Cambria" w:hAnsi="Cambria"/>
          <w:spacing w:val="-5"/>
          <w:sz w:val="24"/>
        </w:rPr>
        <w:t xml:space="preserve"> </w:t>
      </w:r>
      <w:r>
        <w:rPr>
          <w:rFonts w:ascii="Cambria" w:hAnsi="Cambria"/>
          <w:sz w:val="24"/>
        </w:rPr>
        <w:t>an</w:t>
      </w:r>
      <w:r>
        <w:rPr>
          <w:rFonts w:ascii="Cambria" w:hAnsi="Cambria"/>
          <w:spacing w:val="-4"/>
          <w:sz w:val="24"/>
        </w:rPr>
        <w:t xml:space="preserve"> </w:t>
      </w:r>
      <w:r>
        <w:rPr>
          <w:rFonts w:ascii="Cambria" w:hAnsi="Cambria"/>
          <w:sz w:val="24"/>
        </w:rPr>
        <w:t>appropriate</w:t>
      </w:r>
      <w:r>
        <w:rPr>
          <w:rFonts w:ascii="Cambria" w:hAnsi="Cambria"/>
          <w:spacing w:val="-5"/>
          <w:sz w:val="24"/>
        </w:rPr>
        <w:t xml:space="preserve"> </w:t>
      </w:r>
      <w:r>
        <w:rPr>
          <w:rFonts w:ascii="Cambria" w:hAnsi="Cambria"/>
          <w:sz w:val="24"/>
        </w:rPr>
        <w:t>clinical</w:t>
      </w:r>
      <w:r>
        <w:rPr>
          <w:rFonts w:ascii="Cambria" w:hAnsi="Cambria"/>
          <w:spacing w:val="-4"/>
          <w:sz w:val="24"/>
        </w:rPr>
        <w:t xml:space="preserve"> </w:t>
      </w:r>
      <w:r>
        <w:rPr>
          <w:rFonts w:ascii="Cambria" w:hAnsi="Cambria"/>
          <w:spacing w:val="-2"/>
          <w:sz w:val="24"/>
        </w:rPr>
        <w:t>diagnosis</w:t>
      </w:r>
    </w:p>
    <w:p w14:paraId="5B533393" w14:textId="77777777" w:rsidR="006B3278" w:rsidRDefault="00000000">
      <w:pPr>
        <w:pStyle w:val="ListParagraph"/>
        <w:numPr>
          <w:ilvl w:val="2"/>
          <w:numId w:val="117"/>
        </w:numPr>
        <w:tabs>
          <w:tab w:val="left" w:pos="1540"/>
        </w:tabs>
        <w:spacing w:before="140"/>
        <w:ind w:left="1540" w:hanging="360"/>
        <w:rPr>
          <w:rFonts w:ascii="Cambria" w:hAnsi="Cambria"/>
          <w:sz w:val="24"/>
        </w:rPr>
      </w:pPr>
      <w:r>
        <w:rPr>
          <w:rFonts w:ascii="Cambria" w:hAnsi="Cambria"/>
          <w:sz w:val="24"/>
        </w:rPr>
        <w:t>Interpretation</w:t>
      </w:r>
      <w:r>
        <w:rPr>
          <w:rFonts w:ascii="Cambria" w:hAnsi="Cambria"/>
          <w:spacing w:val="-6"/>
          <w:sz w:val="24"/>
        </w:rPr>
        <w:t xml:space="preserve"> </w:t>
      </w:r>
      <w:r>
        <w:rPr>
          <w:rFonts w:ascii="Cambria" w:hAnsi="Cambria"/>
          <w:sz w:val="24"/>
        </w:rPr>
        <w:t>of</w:t>
      </w:r>
      <w:r>
        <w:rPr>
          <w:rFonts w:ascii="Cambria" w:hAnsi="Cambria"/>
          <w:spacing w:val="-6"/>
          <w:sz w:val="24"/>
        </w:rPr>
        <w:t xml:space="preserve"> </w:t>
      </w:r>
      <w:r>
        <w:rPr>
          <w:rFonts w:ascii="Cambria" w:hAnsi="Cambria"/>
          <w:spacing w:val="-2"/>
          <w:sz w:val="24"/>
        </w:rPr>
        <w:t>investigations</w:t>
      </w:r>
    </w:p>
    <w:p w14:paraId="21EE84B7" w14:textId="77777777" w:rsidR="006B3278" w:rsidRDefault="00000000">
      <w:pPr>
        <w:pStyle w:val="ListParagraph"/>
        <w:numPr>
          <w:ilvl w:val="2"/>
          <w:numId w:val="117"/>
        </w:numPr>
        <w:tabs>
          <w:tab w:val="left" w:pos="1540"/>
        </w:tabs>
        <w:spacing w:before="139"/>
        <w:ind w:left="1540" w:hanging="360"/>
        <w:rPr>
          <w:rFonts w:ascii="Cambria" w:hAnsi="Cambria"/>
          <w:sz w:val="24"/>
        </w:rPr>
      </w:pPr>
      <w:r>
        <w:rPr>
          <w:rFonts w:ascii="Cambria" w:hAnsi="Cambria"/>
          <w:sz w:val="24"/>
        </w:rPr>
        <w:t>Discussion</w:t>
      </w:r>
      <w:r>
        <w:rPr>
          <w:rFonts w:ascii="Cambria" w:hAnsi="Cambria"/>
          <w:spacing w:val="-4"/>
          <w:sz w:val="24"/>
        </w:rPr>
        <w:t xml:space="preserve"> </w:t>
      </w:r>
      <w:r>
        <w:rPr>
          <w:rFonts w:ascii="Cambria" w:hAnsi="Cambria"/>
          <w:sz w:val="24"/>
        </w:rPr>
        <w:t>of</w:t>
      </w:r>
      <w:r>
        <w:rPr>
          <w:rFonts w:ascii="Cambria" w:hAnsi="Cambria"/>
          <w:spacing w:val="-4"/>
          <w:sz w:val="24"/>
        </w:rPr>
        <w:t xml:space="preserve"> </w:t>
      </w:r>
      <w:r>
        <w:rPr>
          <w:rFonts w:ascii="Cambria" w:hAnsi="Cambria"/>
          <w:sz w:val="24"/>
        </w:rPr>
        <w:t>options</w:t>
      </w:r>
      <w:r>
        <w:rPr>
          <w:rFonts w:ascii="Cambria" w:hAnsi="Cambria"/>
          <w:spacing w:val="-2"/>
          <w:sz w:val="24"/>
        </w:rPr>
        <w:t xml:space="preserve"> </w:t>
      </w:r>
      <w:r>
        <w:rPr>
          <w:rFonts w:ascii="Cambria" w:hAnsi="Cambria"/>
          <w:sz w:val="24"/>
        </w:rPr>
        <w:t>of</w:t>
      </w:r>
      <w:r>
        <w:rPr>
          <w:rFonts w:ascii="Cambria" w:hAnsi="Cambria"/>
          <w:spacing w:val="-3"/>
          <w:sz w:val="24"/>
        </w:rPr>
        <w:t xml:space="preserve"> </w:t>
      </w:r>
      <w:r>
        <w:rPr>
          <w:rFonts w:ascii="Cambria" w:hAnsi="Cambria"/>
          <w:sz w:val="24"/>
        </w:rPr>
        <w:t>treatment</w:t>
      </w:r>
      <w:r>
        <w:rPr>
          <w:rFonts w:ascii="Cambria" w:hAnsi="Cambria"/>
          <w:spacing w:val="-3"/>
          <w:sz w:val="24"/>
        </w:rPr>
        <w:t xml:space="preserve"> </w:t>
      </w:r>
      <w:r>
        <w:rPr>
          <w:rFonts w:ascii="Cambria" w:hAnsi="Cambria"/>
          <w:sz w:val="24"/>
        </w:rPr>
        <w:t>and</w:t>
      </w:r>
      <w:r>
        <w:rPr>
          <w:rFonts w:ascii="Cambria" w:hAnsi="Cambria"/>
          <w:spacing w:val="-4"/>
          <w:sz w:val="24"/>
        </w:rPr>
        <w:t xml:space="preserve"> </w:t>
      </w:r>
      <w:r>
        <w:rPr>
          <w:rFonts w:ascii="Cambria" w:hAnsi="Cambria"/>
          <w:sz w:val="24"/>
        </w:rPr>
        <w:t>follow</w:t>
      </w:r>
      <w:r>
        <w:rPr>
          <w:rFonts w:ascii="Cambria" w:hAnsi="Cambria"/>
          <w:spacing w:val="-5"/>
          <w:sz w:val="24"/>
        </w:rPr>
        <w:t xml:space="preserve"> </w:t>
      </w:r>
      <w:r>
        <w:rPr>
          <w:rFonts w:ascii="Cambria" w:hAnsi="Cambria"/>
          <w:sz w:val="24"/>
        </w:rPr>
        <w:t>up</w:t>
      </w:r>
      <w:r>
        <w:rPr>
          <w:rFonts w:ascii="Cambria" w:hAnsi="Cambria"/>
          <w:spacing w:val="-2"/>
          <w:sz w:val="24"/>
        </w:rPr>
        <w:t xml:space="preserve"> </w:t>
      </w:r>
      <w:r>
        <w:rPr>
          <w:rFonts w:ascii="Cambria" w:hAnsi="Cambria"/>
          <w:sz w:val="24"/>
        </w:rPr>
        <w:t>rehabilitation</w:t>
      </w:r>
      <w:r>
        <w:rPr>
          <w:rFonts w:ascii="Cambria" w:hAnsi="Cambria"/>
          <w:spacing w:val="-4"/>
          <w:sz w:val="24"/>
        </w:rPr>
        <w:t xml:space="preserve"> </w:t>
      </w:r>
      <w:r>
        <w:rPr>
          <w:rFonts w:ascii="Cambria" w:hAnsi="Cambria"/>
          <w:sz w:val="24"/>
        </w:rPr>
        <w:t>for</w:t>
      </w:r>
      <w:r>
        <w:rPr>
          <w:rFonts w:ascii="Cambria" w:hAnsi="Cambria"/>
          <w:spacing w:val="-4"/>
          <w:sz w:val="24"/>
        </w:rPr>
        <w:t xml:space="preserve"> </w:t>
      </w:r>
      <w:r>
        <w:rPr>
          <w:rFonts w:ascii="Cambria" w:hAnsi="Cambria"/>
          <w:sz w:val="24"/>
        </w:rPr>
        <w:t>the</w:t>
      </w:r>
      <w:r>
        <w:rPr>
          <w:rFonts w:ascii="Cambria" w:hAnsi="Cambria"/>
          <w:spacing w:val="-3"/>
          <w:sz w:val="24"/>
        </w:rPr>
        <w:t xml:space="preserve"> </w:t>
      </w:r>
      <w:r>
        <w:rPr>
          <w:rFonts w:ascii="Cambria" w:hAnsi="Cambria"/>
          <w:sz w:val="24"/>
        </w:rPr>
        <w:t>diagnosis</w:t>
      </w:r>
      <w:r>
        <w:rPr>
          <w:rFonts w:ascii="Cambria" w:hAnsi="Cambria"/>
          <w:spacing w:val="-2"/>
          <w:sz w:val="24"/>
        </w:rPr>
        <w:t xml:space="preserve"> </w:t>
      </w:r>
      <w:r>
        <w:rPr>
          <w:rFonts w:ascii="Cambria" w:hAnsi="Cambria"/>
          <w:spacing w:val="-4"/>
          <w:sz w:val="24"/>
        </w:rPr>
        <w:t>made</w:t>
      </w:r>
    </w:p>
    <w:p w14:paraId="5666330D" w14:textId="77777777" w:rsidR="006B3278" w:rsidRDefault="00000000">
      <w:pPr>
        <w:pStyle w:val="ListParagraph"/>
        <w:numPr>
          <w:ilvl w:val="2"/>
          <w:numId w:val="117"/>
        </w:numPr>
        <w:tabs>
          <w:tab w:val="left" w:pos="1540"/>
        </w:tabs>
        <w:spacing w:before="143" w:line="352" w:lineRule="auto"/>
        <w:ind w:left="1540" w:right="1141" w:hanging="360"/>
        <w:rPr>
          <w:rFonts w:ascii="Cambria" w:hAnsi="Cambria"/>
          <w:sz w:val="24"/>
        </w:rPr>
      </w:pPr>
      <w:r>
        <w:rPr>
          <w:rFonts w:ascii="Cambria" w:hAnsi="Cambria"/>
          <w:sz w:val="24"/>
        </w:rPr>
        <w:t>Have</w:t>
      </w:r>
      <w:r>
        <w:rPr>
          <w:rFonts w:ascii="Cambria" w:hAnsi="Cambria"/>
          <w:spacing w:val="40"/>
          <w:sz w:val="24"/>
        </w:rPr>
        <w:t xml:space="preserve"> </w:t>
      </w:r>
      <w:r>
        <w:rPr>
          <w:rFonts w:ascii="Cambria" w:hAnsi="Cambria"/>
          <w:sz w:val="24"/>
        </w:rPr>
        <w:t>an</w:t>
      </w:r>
      <w:r>
        <w:rPr>
          <w:rFonts w:ascii="Cambria" w:hAnsi="Cambria"/>
          <w:spacing w:val="40"/>
          <w:sz w:val="24"/>
        </w:rPr>
        <w:t xml:space="preserve"> </w:t>
      </w:r>
      <w:r>
        <w:rPr>
          <w:rFonts w:ascii="Cambria" w:hAnsi="Cambria"/>
          <w:sz w:val="24"/>
        </w:rPr>
        <w:t>in-depth</w:t>
      </w:r>
      <w:r>
        <w:rPr>
          <w:rFonts w:ascii="Cambria" w:hAnsi="Cambria"/>
          <w:spacing w:val="40"/>
          <w:sz w:val="24"/>
        </w:rPr>
        <w:t xml:space="preserve"> </w:t>
      </w:r>
      <w:r>
        <w:rPr>
          <w:rFonts w:ascii="Cambria" w:hAnsi="Cambria"/>
          <w:sz w:val="24"/>
        </w:rPr>
        <w:t>theoretical</w:t>
      </w:r>
      <w:r>
        <w:rPr>
          <w:rFonts w:ascii="Cambria" w:hAnsi="Cambria"/>
          <w:spacing w:val="40"/>
          <w:sz w:val="24"/>
        </w:rPr>
        <w:t xml:space="preserve"> </w:t>
      </w:r>
      <w:r>
        <w:rPr>
          <w:rFonts w:ascii="Cambria" w:hAnsi="Cambria"/>
          <w:sz w:val="24"/>
        </w:rPr>
        <w:t>knowledge</w:t>
      </w:r>
      <w:r>
        <w:rPr>
          <w:rFonts w:ascii="Cambria" w:hAnsi="Cambria"/>
          <w:spacing w:val="40"/>
          <w:sz w:val="24"/>
        </w:rPr>
        <w:t xml:space="preserve"> </w:t>
      </w:r>
      <w:r>
        <w:rPr>
          <w:rFonts w:ascii="Cambria" w:hAnsi="Cambria"/>
          <w:sz w:val="24"/>
        </w:rPr>
        <w:t>of</w:t>
      </w:r>
      <w:r>
        <w:rPr>
          <w:rFonts w:ascii="Cambria" w:hAnsi="Cambria"/>
          <w:spacing w:val="69"/>
          <w:sz w:val="24"/>
        </w:rPr>
        <w:t xml:space="preserve"> </w:t>
      </w:r>
      <w:r>
        <w:rPr>
          <w:rFonts w:ascii="Cambria" w:hAnsi="Cambria"/>
          <w:sz w:val="24"/>
        </w:rPr>
        <w:t>the</w:t>
      </w:r>
      <w:r>
        <w:rPr>
          <w:rFonts w:ascii="Cambria" w:hAnsi="Cambria"/>
          <w:spacing w:val="40"/>
          <w:sz w:val="24"/>
        </w:rPr>
        <w:t xml:space="preserve"> </w:t>
      </w:r>
      <w:r>
        <w:rPr>
          <w:rFonts w:ascii="Cambria" w:hAnsi="Cambria"/>
          <w:sz w:val="24"/>
        </w:rPr>
        <w:t>syllabus</w:t>
      </w:r>
      <w:r>
        <w:rPr>
          <w:rFonts w:ascii="Cambria" w:hAnsi="Cambria"/>
          <w:spacing w:val="40"/>
          <w:sz w:val="24"/>
        </w:rPr>
        <w:t xml:space="preserve"> </w:t>
      </w:r>
      <w:r>
        <w:rPr>
          <w:rFonts w:ascii="Cambria" w:hAnsi="Cambria"/>
          <w:sz w:val="24"/>
        </w:rPr>
        <w:t>with</w:t>
      </w:r>
      <w:r>
        <w:rPr>
          <w:rFonts w:ascii="Cambria" w:hAnsi="Cambria"/>
          <w:spacing w:val="40"/>
          <w:sz w:val="24"/>
        </w:rPr>
        <w:t xml:space="preserve"> </w:t>
      </w:r>
      <w:r>
        <w:rPr>
          <w:rFonts w:ascii="Cambria" w:hAnsi="Cambria"/>
          <w:sz w:val="24"/>
        </w:rPr>
        <w:t>emphasis</w:t>
      </w:r>
      <w:r>
        <w:rPr>
          <w:rFonts w:ascii="Cambria" w:hAnsi="Cambria"/>
          <w:spacing w:val="40"/>
          <w:sz w:val="24"/>
        </w:rPr>
        <w:t xml:space="preserve"> </w:t>
      </w:r>
      <w:r>
        <w:rPr>
          <w:rFonts w:ascii="Cambria" w:hAnsi="Cambria"/>
          <w:sz w:val="24"/>
        </w:rPr>
        <w:t>on</w:t>
      </w:r>
      <w:r>
        <w:rPr>
          <w:rFonts w:ascii="Cambria" w:hAnsi="Cambria"/>
          <w:spacing w:val="40"/>
          <w:sz w:val="24"/>
        </w:rPr>
        <w:t xml:space="preserve"> </w:t>
      </w:r>
      <w:r>
        <w:rPr>
          <w:rFonts w:ascii="Cambria" w:hAnsi="Cambria"/>
          <w:sz w:val="24"/>
        </w:rPr>
        <w:t>current</w:t>
      </w:r>
      <w:r>
        <w:rPr>
          <w:rFonts w:ascii="Cambria" w:hAnsi="Cambria"/>
          <w:spacing w:val="80"/>
          <w:sz w:val="24"/>
        </w:rPr>
        <w:t xml:space="preserve"> </w:t>
      </w:r>
      <w:r>
        <w:rPr>
          <w:rFonts w:ascii="Cambria" w:hAnsi="Cambria"/>
          <w:spacing w:val="-2"/>
          <w:sz w:val="24"/>
        </w:rPr>
        <w:t>concepts</w:t>
      </w:r>
    </w:p>
    <w:p w14:paraId="29C15A02" w14:textId="77777777" w:rsidR="006B3278" w:rsidRDefault="00000000">
      <w:pPr>
        <w:pStyle w:val="ListParagraph"/>
        <w:numPr>
          <w:ilvl w:val="2"/>
          <w:numId w:val="117"/>
        </w:numPr>
        <w:tabs>
          <w:tab w:val="left" w:pos="1540"/>
        </w:tabs>
        <w:spacing w:before="10" w:line="352" w:lineRule="auto"/>
        <w:ind w:left="1540" w:right="2672" w:hanging="360"/>
        <w:rPr>
          <w:rFonts w:ascii="Cambria" w:hAnsi="Cambria"/>
          <w:sz w:val="24"/>
        </w:rPr>
      </w:pPr>
      <w:r>
        <w:rPr>
          <w:rFonts w:ascii="Cambria" w:hAnsi="Cambria"/>
          <w:sz w:val="24"/>
        </w:rPr>
        <w:t>Learn</w:t>
      </w:r>
      <w:r>
        <w:rPr>
          <w:rFonts w:ascii="Cambria" w:hAnsi="Cambria"/>
          <w:spacing w:val="-4"/>
          <w:sz w:val="24"/>
        </w:rPr>
        <w:t xml:space="preserve"> </w:t>
      </w:r>
      <w:r>
        <w:rPr>
          <w:rFonts w:ascii="Cambria" w:hAnsi="Cambria"/>
          <w:sz w:val="24"/>
        </w:rPr>
        <w:t>basic</w:t>
      </w:r>
      <w:r>
        <w:rPr>
          <w:rFonts w:ascii="Cambria" w:hAnsi="Cambria"/>
          <w:spacing w:val="-4"/>
          <w:sz w:val="24"/>
        </w:rPr>
        <w:t xml:space="preserve"> </w:t>
      </w:r>
      <w:r>
        <w:rPr>
          <w:rFonts w:ascii="Cambria" w:hAnsi="Cambria"/>
          <w:sz w:val="24"/>
        </w:rPr>
        <w:t>skills</w:t>
      </w:r>
      <w:r>
        <w:rPr>
          <w:rFonts w:ascii="Cambria" w:hAnsi="Cambria"/>
          <w:spacing w:val="-4"/>
          <w:sz w:val="24"/>
        </w:rPr>
        <w:t xml:space="preserve"> </w:t>
      </w:r>
      <w:r>
        <w:rPr>
          <w:rFonts w:ascii="Cambria" w:hAnsi="Cambria"/>
          <w:sz w:val="24"/>
        </w:rPr>
        <w:t>in</w:t>
      </w:r>
      <w:r>
        <w:rPr>
          <w:rFonts w:ascii="Cambria" w:hAnsi="Cambria"/>
          <w:spacing w:val="-3"/>
          <w:sz w:val="24"/>
        </w:rPr>
        <w:t xml:space="preserve"> </w:t>
      </w:r>
      <w:r>
        <w:rPr>
          <w:rFonts w:ascii="Cambria" w:hAnsi="Cambria"/>
          <w:sz w:val="24"/>
        </w:rPr>
        <w:t>Urology</w:t>
      </w:r>
      <w:r>
        <w:rPr>
          <w:rFonts w:ascii="Cambria" w:hAnsi="Cambria"/>
          <w:spacing w:val="-4"/>
          <w:sz w:val="24"/>
        </w:rPr>
        <w:t xml:space="preserve"> </w:t>
      </w:r>
      <w:r>
        <w:rPr>
          <w:rFonts w:ascii="Cambria" w:hAnsi="Cambria"/>
          <w:sz w:val="24"/>
        </w:rPr>
        <w:t>by</w:t>
      </w:r>
      <w:r>
        <w:rPr>
          <w:rFonts w:ascii="Cambria" w:hAnsi="Cambria"/>
          <w:spacing w:val="-4"/>
          <w:sz w:val="24"/>
        </w:rPr>
        <w:t xml:space="preserve"> </w:t>
      </w:r>
      <w:r>
        <w:rPr>
          <w:rFonts w:ascii="Cambria" w:hAnsi="Cambria"/>
          <w:sz w:val="24"/>
        </w:rPr>
        <w:t>assisting</w:t>
      </w:r>
      <w:r>
        <w:rPr>
          <w:rFonts w:ascii="Cambria" w:hAnsi="Cambria"/>
          <w:spacing w:val="-4"/>
          <w:sz w:val="24"/>
        </w:rPr>
        <w:t xml:space="preserve"> </w:t>
      </w:r>
      <w:r>
        <w:rPr>
          <w:rFonts w:ascii="Cambria" w:hAnsi="Cambria"/>
          <w:sz w:val="24"/>
        </w:rPr>
        <w:t>or</w:t>
      </w:r>
      <w:r>
        <w:rPr>
          <w:rFonts w:ascii="Cambria" w:hAnsi="Cambria"/>
          <w:spacing w:val="-4"/>
          <w:sz w:val="24"/>
        </w:rPr>
        <w:t xml:space="preserve"> </w:t>
      </w:r>
      <w:r>
        <w:rPr>
          <w:rFonts w:ascii="Cambria" w:hAnsi="Cambria"/>
          <w:sz w:val="24"/>
        </w:rPr>
        <w:t>performing</w:t>
      </w:r>
      <w:r>
        <w:rPr>
          <w:rFonts w:ascii="Cambria" w:hAnsi="Cambria"/>
          <w:spacing w:val="-4"/>
          <w:sz w:val="24"/>
        </w:rPr>
        <w:t xml:space="preserve"> </w:t>
      </w:r>
      <w:r>
        <w:rPr>
          <w:rFonts w:ascii="Cambria" w:hAnsi="Cambria"/>
          <w:sz w:val="24"/>
        </w:rPr>
        <w:t>under</w:t>
      </w:r>
      <w:r>
        <w:rPr>
          <w:rFonts w:ascii="Cambria" w:hAnsi="Cambria"/>
          <w:spacing w:val="-4"/>
          <w:sz w:val="24"/>
        </w:rPr>
        <w:t xml:space="preserve"> </w:t>
      </w:r>
      <w:r>
        <w:rPr>
          <w:rFonts w:ascii="Cambria" w:hAnsi="Cambria"/>
          <w:sz w:val="24"/>
        </w:rPr>
        <w:t>supervision or perform independently as required.</w:t>
      </w:r>
    </w:p>
    <w:p w14:paraId="79A6C1DC" w14:textId="77777777" w:rsidR="006B3278" w:rsidRDefault="00000000">
      <w:pPr>
        <w:pStyle w:val="ListParagraph"/>
        <w:numPr>
          <w:ilvl w:val="2"/>
          <w:numId w:val="117"/>
        </w:numPr>
        <w:tabs>
          <w:tab w:val="left" w:pos="1540"/>
        </w:tabs>
        <w:spacing w:before="11"/>
        <w:ind w:left="1540" w:hanging="360"/>
        <w:rPr>
          <w:rFonts w:ascii="Cambria" w:hAnsi="Cambria"/>
          <w:sz w:val="24"/>
        </w:rPr>
      </w:pPr>
      <w:r>
        <w:rPr>
          <w:rFonts w:ascii="Cambria" w:hAnsi="Cambria"/>
          <w:sz w:val="24"/>
        </w:rPr>
        <w:t>Have</w:t>
      </w:r>
      <w:r>
        <w:rPr>
          <w:rFonts w:ascii="Cambria" w:hAnsi="Cambria"/>
          <w:spacing w:val="-4"/>
          <w:sz w:val="24"/>
        </w:rPr>
        <w:t xml:space="preserve"> </w:t>
      </w:r>
      <w:r>
        <w:rPr>
          <w:rFonts w:ascii="Cambria" w:hAnsi="Cambria"/>
          <w:sz w:val="24"/>
        </w:rPr>
        <w:t>basic</w:t>
      </w:r>
      <w:r>
        <w:rPr>
          <w:rFonts w:ascii="Cambria" w:hAnsi="Cambria"/>
          <w:spacing w:val="-2"/>
          <w:sz w:val="24"/>
        </w:rPr>
        <w:t xml:space="preserve"> </w:t>
      </w:r>
      <w:r>
        <w:rPr>
          <w:rFonts w:ascii="Cambria" w:hAnsi="Cambria"/>
          <w:sz w:val="24"/>
        </w:rPr>
        <w:t>knowledge</w:t>
      </w:r>
      <w:r>
        <w:rPr>
          <w:rFonts w:ascii="Cambria" w:hAnsi="Cambria"/>
          <w:spacing w:val="-1"/>
          <w:sz w:val="24"/>
        </w:rPr>
        <w:t xml:space="preserve"> </w:t>
      </w:r>
      <w:r>
        <w:rPr>
          <w:rFonts w:ascii="Cambria" w:hAnsi="Cambria"/>
          <w:sz w:val="24"/>
        </w:rPr>
        <w:t>of</w:t>
      </w:r>
      <w:r>
        <w:rPr>
          <w:rFonts w:ascii="Cambria" w:hAnsi="Cambria"/>
          <w:spacing w:val="-2"/>
          <w:sz w:val="24"/>
        </w:rPr>
        <w:t xml:space="preserve"> </w:t>
      </w:r>
      <w:r>
        <w:rPr>
          <w:rFonts w:ascii="Cambria" w:hAnsi="Cambria"/>
          <w:sz w:val="24"/>
        </w:rPr>
        <w:t>common</w:t>
      </w:r>
      <w:r>
        <w:rPr>
          <w:rFonts w:ascii="Cambria" w:hAnsi="Cambria"/>
          <w:spacing w:val="-3"/>
          <w:sz w:val="24"/>
        </w:rPr>
        <w:t xml:space="preserve"> </w:t>
      </w:r>
      <w:r>
        <w:rPr>
          <w:rFonts w:ascii="Cambria" w:hAnsi="Cambria"/>
          <w:sz w:val="24"/>
        </w:rPr>
        <w:t>disorders</w:t>
      </w:r>
      <w:r>
        <w:rPr>
          <w:rFonts w:ascii="Cambria" w:hAnsi="Cambria"/>
          <w:spacing w:val="-1"/>
          <w:sz w:val="24"/>
        </w:rPr>
        <w:t xml:space="preserve"> </w:t>
      </w:r>
      <w:r>
        <w:rPr>
          <w:rFonts w:ascii="Cambria" w:hAnsi="Cambria"/>
          <w:sz w:val="24"/>
        </w:rPr>
        <w:t>of</w:t>
      </w:r>
      <w:r>
        <w:rPr>
          <w:rFonts w:ascii="Cambria" w:hAnsi="Cambria"/>
          <w:spacing w:val="-2"/>
          <w:sz w:val="24"/>
        </w:rPr>
        <w:t xml:space="preserve"> </w:t>
      </w:r>
      <w:r>
        <w:rPr>
          <w:rFonts w:ascii="Cambria" w:hAnsi="Cambria"/>
          <w:sz w:val="24"/>
        </w:rPr>
        <w:t>the</w:t>
      </w:r>
      <w:r>
        <w:rPr>
          <w:rFonts w:ascii="Cambria" w:hAnsi="Cambria"/>
          <w:spacing w:val="1"/>
          <w:sz w:val="24"/>
        </w:rPr>
        <w:t xml:space="preserve"> </w:t>
      </w:r>
      <w:r>
        <w:rPr>
          <w:rFonts w:ascii="Cambria" w:hAnsi="Cambria"/>
          <w:spacing w:val="-2"/>
          <w:sz w:val="24"/>
        </w:rPr>
        <w:t>Urology.</w:t>
      </w:r>
    </w:p>
    <w:p w14:paraId="0D680B89" w14:textId="77777777" w:rsidR="006B3278" w:rsidRDefault="006B3278">
      <w:pPr>
        <w:rPr>
          <w:rFonts w:ascii="Cambria" w:hAnsi="Cambria"/>
          <w:sz w:val="24"/>
        </w:rPr>
        <w:sectPr w:rsidR="006B3278">
          <w:pgSz w:w="11910" w:h="16840"/>
          <w:pgMar w:top="2000" w:right="0" w:bottom="280" w:left="140" w:header="536" w:footer="0" w:gutter="0"/>
          <w:cols w:space="720"/>
        </w:sectPr>
      </w:pPr>
    </w:p>
    <w:p w14:paraId="6B8F4EEC" w14:textId="77777777" w:rsidR="006B3278" w:rsidRDefault="006B3278">
      <w:pPr>
        <w:pStyle w:val="BodyText"/>
        <w:spacing w:before="3"/>
        <w:rPr>
          <w:rFonts w:ascii="Cambria"/>
          <w:sz w:val="13"/>
        </w:rPr>
      </w:pPr>
    </w:p>
    <w:p w14:paraId="73D3B0DD" w14:textId="77777777" w:rsidR="006B3278" w:rsidRDefault="00000000">
      <w:pPr>
        <w:pStyle w:val="ListParagraph"/>
        <w:numPr>
          <w:ilvl w:val="2"/>
          <w:numId w:val="117"/>
        </w:numPr>
        <w:tabs>
          <w:tab w:val="left" w:pos="1540"/>
        </w:tabs>
        <w:spacing w:before="100" w:line="355" w:lineRule="auto"/>
        <w:ind w:left="1540" w:right="1135" w:hanging="360"/>
        <w:rPr>
          <w:rFonts w:ascii="Cambria" w:hAnsi="Cambria"/>
          <w:sz w:val="24"/>
        </w:rPr>
      </w:pPr>
      <w:r>
        <w:rPr>
          <w:rFonts w:ascii="Cambria" w:hAnsi="Cambria"/>
          <w:sz w:val="24"/>
        </w:rPr>
        <w:t>Develop understanding of principles of</w:t>
      </w:r>
      <w:r>
        <w:rPr>
          <w:rFonts w:ascii="Cambria" w:hAnsi="Cambria"/>
          <w:spacing w:val="40"/>
          <w:sz w:val="24"/>
        </w:rPr>
        <w:t xml:space="preserve"> </w:t>
      </w:r>
      <w:r>
        <w:rPr>
          <w:rFonts w:ascii="Cambria" w:hAnsi="Cambria"/>
          <w:sz w:val="24"/>
        </w:rPr>
        <w:t xml:space="preserve">Transplant surgery &amp; adequate Skills related to </w:t>
      </w:r>
      <w:r>
        <w:rPr>
          <w:rFonts w:ascii="Cambria" w:hAnsi="Cambria"/>
          <w:spacing w:val="-4"/>
          <w:sz w:val="24"/>
        </w:rPr>
        <w:t>it.</w:t>
      </w:r>
    </w:p>
    <w:p w14:paraId="1B34F550" w14:textId="77777777" w:rsidR="006B3278" w:rsidRDefault="006B3278">
      <w:pPr>
        <w:pStyle w:val="BodyText"/>
        <w:rPr>
          <w:rFonts w:ascii="Cambria"/>
          <w:sz w:val="20"/>
        </w:rPr>
      </w:pPr>
    </w:p>
    <w:p w14:paraId="59B3CE9C" w14:textId="77777777" w:rsidR="006B3278" w:rsidRDefault="006B3278">
      <w:pPr>
        <w:pStyle w:val="BodyText"/>
        <w:rPr>
          <w:rFonts w:ascii="Cambria"/>
          <w:sz w:val="20"/>
        </w:rPr>
      </w:pPr>
    </w:p>
    <w:p w14:paraId="620A1AA0" w14:textId="77777777" w:rsidR="006B3278" w:rsidRDefault="00000000">
      <w:pPr>
        <w:pStyle w:val="BodyText"/>
        <w:spacing w:before="8"/>
        <w:rPr>
          <w:rFonts w:ascii="Cambria"/>
          <w:sz w:val="20"/>
        </w:rPr>
      </w:pPr>
      <w:r>
        <w:rPr>
          <w:noProof/>
        </w:rPr>
        <mc:AlternateContent>
          <mc:Choice Requires="wps">
            <w:drawing>
              <wp:anchor distT="0" distB="0" distL="0" distR="0" simplePos="0" relativeHeight="487604224" behindDoc="1" locked="0" layoutInCell="1" allowOverlap="1" wp14:anchorId="60872782" wp14:editId="3C037E31">
                <wp:simplePos x="0" y="0"/>
                <wp:positionH relativeFrom="page">
                  <wp:posOffset>591312</wp:posOffset>
                </wp:positionH>
                <wp:positionV relativeFrom="paragraph">
                  <wp:posOffset>169343</wp:posOffset>
                </wp:positionV>
                <wp:extent cx="6264910"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6676B7B1" id="Graphic 59" o:spid="_x0000_s1026" style="position:absolute;margin-left:46.55pt;margin-top:13.35pt;width:493.3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38AC51CE" w14:textId="77777777" w:rsidR="006B3278" w:rsidRDefault="00000000">
      <w:pPr>
        <w:pStyle w:val="Heading5"/>
        <w:numPr>
          <w:ilvl w:val="0"/>
          <w:numId w:val="112"/>
        </w:numPr>
        <w:tabs>
          <w:tab w:val="left" w:pos="1540"/>
        </w:tabs>
        <w:spacing w:before="19" w:after="42"/>
        <w:ind w:hanging="720"/>
      </w:pPr>
      <w:r>
        <w:rPr>
          <w:color w:val="622322"/>
        </w:rPr>
        <w:t>CORE</w:t>
      </w:r>
      <w:r>
        <w:rPr>
          <w:color w:val="622322"/>
          <w:spacing w:val="-4"/>
        </w:rPr>
        <w:t xml:space="preserve"> </w:t>
      </w:r>
      <w:r>
        <w:rPr>
          <w:color w:val="622322"/>
          <w:spacing w:val="-2"/>
        </w:rPr>
        <w:t>COMPETENCIES</w:t>
      </w:r>
    </w:p>
    <w:p w14:paraId="45CB11F8"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6D0D0114" wp14:editId="26EF4FF5">
                <wp:extent cx="6264910" cy="6350"/>
                <wp:effectExtent l="9525" t="0" r="2539" b="3175"/>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61" name="Graphic 6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8A2F88F" id="Group 6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">
                <v:shape id="Graphic 6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" path="m,l6264910,e" filled="f" strokecolor="#612322" strokeweight=".48pt">
                  <v:stroke dashstyle="1 1"/>
                  <v:path arrowok="t"/>
                </v:shape>
                <w10:anchorlock/>
              </v:group>
            </w:pict>
          </mc:Fallback>
        </mc:AlternateContent>
      </w:r>
    </w:p>
    <w:p w14:paraId="1A7D3189" w14:textId="77777777" w:rsidR="006B3278" w:rsidRDefault="006B3278">
      <w:pPr>
        <w:pStyle w:val="BodyText"/>
        <w:rPr>
          <w:rFonts w:ascii="Cambria"/>
          <w:b/>
          <w:sz w:val="20"/>
        </w:rPr>
      </w:pPr>
    </w:p>
    <w:p w14:paraId="4FE21176" w14:textId="77777777" w:rsidR="006B3278" w:rsidRDefault="00000000">
      <w:pPr>
        <w:spacing w:before="231" w:line="360" w:lineRule="auto"/>
        <w:ind w:left="820" w:right="1136"/>
        <w:jc w:val="both"/>
        <w:rPr>
          <w:rFonts w:ascii="Cambria"/>
          <w:sz w:val="24"/>
        </w:rPr>
      </w:pPr>
      <w:r>
        <w:rPr>
          <w:rFonts w:ascii="Cambria"/>
          <w:sz w:val="24"/>
        </w:rPr>
        <w:t xml:space="preserve">The curriculum MS Urology of Rawalpindi Medical University, Rawalpindi is derived from </w:t>
      </w:r>
      <w:r>
        <w:rPr>
          <w:rFonts w:ascii="Cambria"/>
          <w:b/>
          <w:color w:val="30849B"/>
          <w:sz w:val="24"/>
        </w:rPr>
        <w:t xml:space="preserve">Accreditation Council for Graduate Medical Education (ACGME) </w:t>
      </w:r>
      <w:r>
        <w:rPr>
          <w:rFonts w:ascii="Cambria"/>
          <w:sz w:val="24"/>
        </w:rPr>
        <w:t>which is competency / performance-based system competencies.</w:t>
      </w:r>
    </w:p>
    <w:p w14:paraId="2EC4BAA7" w14:textId="77777777" w:rsidR="006B3278" w:rsidRDefault="00000000">
      <w:pPr>
        <w:pStyle w:val="ListParagraph"/>
        <w:numPr>
          <w:ilvl w:val="0"/>
          <w:numId w:val="110"/>
        </w:numPr>
        <w:tabs>
          <w:tab w:val="left" w:pos="1244"/>
        </w:tabs>
        <w:spacing w:before="200"/>
        <w:ind w:left="1244" w:hanging="424"/>
        <w:jc w:val="both"/>
        <w:rPr>
          <w:rFonts w:ascii="Cambria"/>
          <w:b/>
          <w:sz w:val="24"/>
        </w:rPr>
      </w:pPr>
      <w:r>
        <w:rPr>
          <w:rFonts w:ascii="Cambria"/>
          <w:b/>
          <w:color w:val="974705"/>
          <w:sz w:val="24"/>
        </w:rPr>
        <w:t>Medical</w:t>
      </w:r>
      <w:r>
        <w:rPr>
          <w:rFonts w:ascii="Cambria"/>
          <w:b/>
          <w:color w:val="974705"/>
          <w:spacing w:val="-4"/>
          <w:sz w:val="24"/>
        </w:rPr>
        <w:t xml:space="preserve"> </w:t>
      </w:r>
      <w:r>
        <w:rPr>
          <w:rFonts w:ascii="Cambria"/>
          <w:b/>
          <w:color w:val="974705"/>
          <w:sz w:val="24"/>
        </w:rPr>
        <w:t>Knowledge</w:t>
      </w:r>
      <w:r>
        <w:rPr>
          <w:rFonts w:ascii="Cambria"/>
          <w:b/>
          <w:color w:val="974705"/>
          <w:spacing w:val="-3"/>
          <w:sz w:val="24"/>
        </w:rPr>
        <w:t xml:space="preserve"> </w:t>
      </w:r>
      <w:r>
        <w:rPr>
          <w:rFonts w:ascii="Cambria"/>
          <w:b/>
          <w:color w:val="974705"/>
          <w:sz w:val="24"/>
        </w:rPr>
        <w:t>(</w:t>
      </w:r>
      <w:r>
        <w:rPr>
          <w:rFonts w:ascii="Cambria"/>
          <w:b/>
          <w:color w:val="974705"/>
          <w:spacing w:val="-5"/>
          <w:sz w:val="24"/>
        </w:rPr>
        <w:t xml:space="preserve"> </w:t>
      </w:r>
      <w:r>
        <w:rPr>
          <w:rFonts w:ascii="Cambria"/>
          <w:b/>
          <w:color w:val="974705"/>
          <w:sz w:val="24"/>
        </w:rPr>
        <w:t>40%)</w:t>
      </w:r>
      <w:r>
        <w:rPr>
          <w:rFonts w:ascii="Cambria"/>
          <w:b/>
          <w:color w:val="974705"/>
          <w:spacing w:val="-4"/>
          <w:sz w:val="24"/>
        </w:rPr>
        <w:t xml:space="preserve"> both</w:t>
      </w:r>
    </w:p>
    <w:p w14:paraId="4C3969E4" w14:textId="77777777" w:rsidR="006B3278" w:rsidRDefault="00000000">
      <w:pPr>
        <w:pStyle w:val="ListParagraph"/>
        <w:numPr>
          <w:ilvl w:val="0"/>
          <w:numId w:val="110"/>
        </w:numPr>
        <w:tabs>
          <w:tab w:val="left" w:pos="1244"/>
        </w:tabs>
        <w:spacing w:before="138"/>
        <w:ind w:left="1244" w:hanging="424"/>
        <w:jc w:val="both"/>
        <w:rPr>
          <w:rFonts w:ascii="Cambria"/>
          <w:b/>
          <w:sz w:val="24"/>
        </w:rPr>
      </w:pPr>
      <w:r>
        <w:rPr>
          <w:rFonts w:ascii="Cambria"/>
          <w:b/>
          <w:color w:val="974705"/>
          <w:sz w:val="24"/>
        </w:rPr>
        <w:t>Patient</w:t>
      </w:r>
      <w:r>
        <w:rPr>
          <w:rFonts w:ascii="Cambria"/>
          <w:b/>
          <w:color w:val="974705"/>
          <w:spacing w:val="-5"/>
          <w:sz w:val="24"/>
        </w:rPr>
        <w:t xml:space="preserve"> </w:t>
      </w:r>
      <w:r>
        <w:rPr>
          <w:rFonts w:ascii="Cambria"/>
          <w:b/>
          <w:color w:val="974705"/>
          <w:spacing w:val="-4"/>
          <w:sz w:val="24"/>
        </w:rPr>
        <w:t>Care</w:t>
      </w:r>
    </w:p>
    <w:p w14:paraId="51A025C5" w14:textId="77777777" w:rsidR="006B3278" w:rsidRDefault="00000000">
      <w:pPr>
        <w:pStyle w:val="ListParagraph"/>
        <w:numPr>
          <w:ilvl w:val="0"/>
          <w:numId w:val="110"/>
        </w:numPr>
        <w:tabs>
          <w:tab w:val="left" w:pos="1245"/>
        </w:tabs>
        <w:spacing w:before="141"/>
        <w:ind w:hanging="425"/>
        <w:rPr>
          <w:rFonts w:ascii="Cambria"/>
          <w:b/>
          <w:sz w:val="24"/>
        </w:rPr>
      </w:pPr>
      <w:r>
        <w:rPr>
          <w:rFonts w:ascii="Cambria"/>
          <w:b/>
          <w:color w:val="974705"/>
          <w:sz w:val="24"/>
        </w:rPr>
        <w:t>Interpersonal</w:t>
      </w:r>
      <w:r>
        <w:rPr>
          <w:rFonts w:ascii="Cambria"/>
          <w:b/>
          <w:color w:val="974705"/>
          <w:spacing w:val="-5"/>
          <w:sz w:val="24"/>
        </w:rPr>
        <w:t xml:space="preserve"> </w:t>
      </w:r>
      <w:r>
        <w:rPr>
          <w:rFonts w:ascii="Cambria"/>
          <w:b/>
          <w:color w:val="974705"/>
          <w:sz w:val="24"/>
        </w:rPr>
        <w:t>&amp;</w:t>
      </w:r>
      <w:r>
        <w:rPr>
          <w:rFonts w:ascii="Cambria"/>
          <w:b/>
          <w:color w:val="974705"/>
          <w:spacing w:val="-4"/>
          <w:sz w:val="24"/>
        </w:rPr>
        <w:t xml:space="preserve"> </w:t>
      </w:r>
      <w:r>
        <w:rPr>
          <w:rFonts w:ascii="Cambria"/>
          <w:b/>
          <w:color w:val="974705"/>
          <w:sz w:val="24"/>
        </w:rPr>
        <w:t>Communication</w:t>
      </w:r>
      <w:r>
        <w:rPr>
          <w:rFonts w:ascii="Cambria"/>
          <w:b/>
          <w:color w:val="974705"/>
          <w:spacing w:val="-5"/>
          <w:sz w:val="24"/>
        </w:rPr>
        <w:t xml:space="preserve"> </w:t>
      </w:r>
      <w:r>
        <w:rPr>
          <w:rFonts w:ascii="Cambria"/>
          <w:b/>
          <w:color w:val="974705"/>
          <w:sz w:val="24"/>
        </w:rPr>
        <w:t>Skills</w:t>
      </w:r>
      <w:r>
        <w:rPr>
          <w:rFonts w:ascii="Cambria"/>
          <w:b/>
          <w:color w:val="974705"/>
          <w:spacing w:val="-2"/>
          <w:sz w:val="24"/>
        </w:rPr>
        <w:t xml:space="preserve"> </w:t>
      </w:r>
      <w:r>
        <w:rPr>
          <w:rFonts w:ascii="Cambria"/>
          <w:b/>
          <w:color w:val="974705"/>
          <w:sz w:val="24"/>
        </w:rPr>
        <w:t>(</w:t>
      </w:r>
      <w:r>
        <w:rPr>
          <w:rFonts w:ascii="Cambria"/>
          <w:b/>
          <w:color w:val="974705"/>
          <w:spacing w:val="-5"/>
          <w:sz w:val="24"/>
        </w:rPr>
        <w:t xml:space="preserve"> </w:t>
      </w:r>
      <w:r>
        <w:rPr>
          <w:rFonts w:ascii="Cambria"/>
          <w:b/>
          <w:color w:val="974705"/>
          <w:sz w:val="24"/>
        </w:rPr>
        <w:t>40%)</w:t>
      </w:r>
      <w:r>
        <w:rPr>
          <w:rFonts w:ascii="Cambria"/>
          <w:b/>
          <w:color w:val="974705"/>
          <w:spacing w:val="-5"/>
          <w:sz w:val="24"/>
        </w:rPr>
        <w:t xml:space="preserve"> </w:t>
      </w:r>
      <w:r>
        <w:rPr>
          <w:rFonts w:ascii="Cambria"/>
          <w:b/>
          <w:color w:val="974705"/>
          <w:spacing w:val="-4"/>
          <w:sz w:val="24"/>
        </w:rPr>
        <w:t>both</w:t>
      </w:r>
    </w:p>
    <w:p w14:paraId="07D5DD86" w14:textId="77777777" w:rsidR="006B3278" w:rsidRDefault="00000000">
      <w:pPr>
        <w:pStyle w:val="ListParagraph"/>
        <w:numPr>
          <w:ilvl w:val="0"/>
          <w:numId w:val="110"/>
        </w:numPr>
        <w:tabs>
          <w:tab w:val="left" w:pos="1245"/>
        </w:tabs>
        <w:spacing w:before="142"/>
        <w:ind w:hanging="425"/>
        <w:rPr>
          <w:rFonts w:ascii="Cambria"/>
          <w:b/>
          <w:sz w:val="24"/>
        </w:rPr>
      </w:pPr>
      <w:r>
        <w:rPr>
          <w:rFonts w:ascii="Cambria"/>
          <w:b/>
          <w:color w:val="974705"/>
          <w:spacing w:val="-2"/>
          <w:sz w:val="24"/>
        </w:rPr>
        <w:t>Professionalism</w:t>
      </w:r>
    </w:p>
    <w:p w14:paraId="32A000D2" w14:textId="77777777" w:rsidR="006B3278" w:rsidRDefault="00000000">
      <w:pPr>
        <w:pStyle w:val="ListParagraph"/>
        <w:numPr>
          <w:ilvl w:val="0"/>
          <w:numId w:val="110"/>
        </w:numPr>
        <w:tabs>
          <w:tab w:val="left" w:pos="1245"/>
        </w:tabs>
        <w:spacing w:before="141"/>
        <w:ind w:hanging="425"/>
        <w:rPr>
          <w:rFonts w:ascii="Cambria"/>
          <w:b/>
          <w:sz w:val="24"/>
        </w:rPr>
      </w:pPr>
      <w:r>
        <w:rPr>
          <w:rFonts w:ascii="Cambria"/>
          <w:b/>
          <w:color w:val="974705"/>
          <w:sz w:val="24"/>
        </w:rPr>
        <w:t>Practice</w:t>
      </w:r>
      <w:r>
        <w:rPr>
          <w:rFonts w:ascii="Cambria"/>
          <w:b/>
          <w:color w:val="974705"/>
          <w:spacing w:val="-4"/>
          <w:sz w:val="24"/>
        </w:rPr>
        <w:t xml:space="preserve"> </w:t>
      </w:r>
      <w:r>
        <w:rPr>
          <w:rFonts w:ascii="Cambria"/>
          <w:b/>
          <w:color w:val="974705"/>
          <w:sz w:val="24"/>
        </w:rPr>
        <w:t>Based</w:t>
      </w:r>
      <w:r>
        <w:rPr>
          <w:rFonts w:ascii="Cambria"/>
          <w:b/>
          <w:color w:val="974705"/>
          <w:spacing w:val="-4"/>
          <w:sz w:val="24"/>
        </w:rPr>
        <w:t xml:space="preserve"> </w:t>
      </w:r>
      <w:r>
        <w:rPr>
          <w:rFonts w:ascii="Cambria"/>
          <w:b/>
          <w:color w:val="974705"/>
          <w:sz w:val="24"/>
        </w:rPr>
        <w:t>Learning</w:t>
      </w:r>
      <w:r>
        <w:rPr>
          <w:rFonts w:ascii="Cambria"/>
          <w:b/>
          <w:color w:val="974705"/>
          <w:spacing w:val="-1"/>
          <w:sz w:val="24"/>
        </w:rPr>
        <w:t xml:space="preserve"> </w:t>
      </w:r>
      <w:r>
        <w:rPr>
          <w:rFonts w:ascii="Cambria"/>
          <w:b/>
          <w:color w:val="974705"/>
          <w:sz w:val="24"/>
        </w:rPr>
        <w:t>(</w:t>
      </w:r>
      <w:r>
        <w:rPr>
          <w:rFonts w:ascii="Cambria"/>
          <w:b/>
          <w:color w:val="974705"/>
          <w:spacing w:val="-5"/>
          <w:sz w:val="24"/>
        </w:rPr>
        <w:t xml:space="preserve"> </w:t>
      </w:r>
      <w:r>
        <w:rPr>
          <w:rFonts w:ascii="Cambria"/>
          <w:b/>
          <w:color w:val="974705"/>
          <w:sz w:val="24"/>
        </w:rPr>
        <w:t>10%)</w:t>
      </w:r>
      <w:r>
        <w:rPr>
          <w:rFonts w:ascii="Cambria"/>
          <w:b/>
          <w:color w:val="974705"/>
          <w:spacing w:val="-3"/>
          <w:sz w:val="24"/>
        </w:rPr>
        <w:t xml:space="preserve"> </w:t>
      </w:r>
      <w:r>
        <w:rPr>
          <w:rFonts w:ascii="Cambria"/>
          <w:b/>
          <w:color w:val="974705"/>
          <w:spacing w:val="-4"/>
          <w:sz w:val="24"/>
        </w:rPr>
        <w:t>both</w:t>
      </w:r>
    </w:p>
    <w:p w14:paraId="3F4C5966" w14:textId="77777777" w:rsidR="006B3278" w:rsidRDefault="00000000">
      <w:pPr>
        <w:pStyle w:val="ListParagraph"/>
        <w:numPr>
          <w:ilvl w:val="0"/>
          <w:numId w:val="110"/>
        </w:numPr>
        <w:tabs>
          <w:tab w:val="left" w:pos="1245"/>
        </w:tabs>
        <w:spacing w:before="141"/>
        <w:ind w:hanging="425"/>
        <w:rPr>
          <w:rFonts w:ascii="Cambria"/>
          <w:b/>
          <w:sz w:val="24"/>
        </w:rPr>
      </w:pPr>
      <w:r>
        <w:rPr>
          <w:rFonts w:ascii="Cambria"/>
          <w:b/>
          <w:color w:val="974705"/>
          <w:sz w:val="24"/>
        </w:rPr>
        <w:t>System</w:t>
      </w:r>
      <w:r>
        <w:rPr>
          <w:rFonts w:ascii="Cambria"/>
          <w:b/>
          <w:color w:val="974705"/>
          <w:spacing w:val="-5"/>
          <w:sz w:val="24"/>
        </w:rPr>
        <w:t xml:space="preserve"> </w:t>
      </w:r>
      <w:r>
        <w:rPr>
          <w:rFonts w:ascii="Cambria"/>
          <w:b/>
          <w:color w:val="974705"/>
          <w:sz w:val="24"/>
        </w:rPr>
        <w:t>Based</w:t>
      </w:r>
      <w:r>
        <w:rPr>
          <w:rFonts w:ascii="Cambria"/>
          <w:b/>
          <w:color w:val="974705"/>
          <w:spacing w:val="-3"/>
          <w:sz w:val="24"/>
        </w:rPr>
        <w:t xml:space="preserve"> </w:t>
      </w:r>
      <w:r>
        <w:rPr>
          <w:rFonts w:ascii="Cambria"/>
          <w:b/>
          <w:color w:val="974705"/>
          <w:spacing w:val="-2"/>
          <w:sz w:val="24"/>
        </w:rPr>
        <w:t>Learning</w:t>
      </w:r>
    </w:p>
    <w:p w14:paraId="6F0E611D" w14:textId="77777777" w:rsidR="006B3278" w:rsidRDefault="00000000">
      <w:pPr>
        <w:pStyle w:val="ListParagraph"/>
        <w:numPr>
          <w:ilvl w:val="0"/>
          <w:numId w:val="110"/>
        </w:numPr>
        <w:tabs>
          <w:tab w:val="left" w:pos="1245"/>
        </w:tabs>
        <w:spacing w:before="141"/>
        <w:ind w:hanging="425"/>
        <w:rPr>
          <w:rFonts w:ascii="Cambria"/>
          <w:b/>
          <w:sz w:val="24"/>
        </w:rPr>
      </w:pPr>
      <w:r>
        <w:rPr>
          <w:rFonts w:ascii="Cambria"/>
          <w:b/>
          <w:color w:val="974705"/>
          <w:sz w:val="24"/>
        </w:rPr>
        <w:t>Research</w:t>
      </w:r>
      <w:r>
        <w:rPr>
          <w:rFonts w:ascii="Cambria"/>
          <w:b/>
          <w:color w:val="974705"/>
          <w:spacing w:val="-3"/>
          <w:sz w:val="24"/>
        </w:rPr>
        <w:t xml:space="preserve"> </w:t>
      </w:r>
      <w:r>
        <w:rPr>
          <w:rFonts w:ascii="Cambria"/>
          <w:b/>
          <w:color w:val="974705"/>
          <w:spacing w:val="-2"/>
          <w:sz w:val="24"/>
        </w:rPr>
        <w:t>(10%)</w:t>
      </w:r>
    </w:p>
    <w:p w14:paraId="15B0852E" w14:textId="77777777" w:rsidR="006B3278" w:rsidRDefault="006B3278">
      <w:pPr>
        <w:pStyle w:val="BodyText"/>
        <w:rPr>
          <w:rFonts w:ascii="Cambria"/>
          <w:b/>
          <w:sz w:val="20"/>
        </w:rPr>
      </w:pPr>
    </w:p>
    <w:p w14:paraId="2FF20210" w14:textId="77777777" w:rsidR="006B3278" w:rsidRDefault="00000000">
      <w:pPr>
        <w:pStyle w:val="BodyText"/>
        <w:rPr>
          <w:rFonts w:ascii="Cambria"/>
          <w:b/>
          <w:sz w:val="26"/>
        </w:rPr>
      </w:pPr>
      <w:r>
        <w:rPr>
          <w:noProof/>
        </w:rPr>
        <w:drawing>
          <wp:anchor distT="0" distB="0" distL="0" distR="0" simplePos="0" relativeHeight="487605248" behindDoc="1" locked="0" layoutInCell="1" allowOverlap="1" wp14:anchorId="45DB2EDD" wp14:editId="04A1AB5B">
            <wp:simplePos x="0" y="0"/>
            <wp:positionH relativeFrom="page">
              <wp:posOffset>879475</wp:posOffset>
            </wp:positionH>
            <wp:positionV relativeFrom="paragraph">
              <wp:posOffset>208897</wp:posOffset>
            </wp:positionV>
            <wp:extent cx="3329908" cy="3874770"/>
            <wp:effectExtent l="0" t="0" r="0" b="0"/>
            <wp:wrapTopAndBottom/>
            <wp:docPr id="62" name="Image 62" descr="https://static.cambridge.org/binary/version/id/urn:cambridge.org:id:binary:20210721123812920-0491:9781108884709:83964fig19_2.png?pub-status=l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s://static.cambridge.org/binary/version/id/urn:cambridge.org:id:binary:20210721123812920-0491:9781108884709:83964fig19_2.png?pub-status=live"/>
                    <pic:cNvPicPr/>
                  </pic:nvPicPr>
                  <pic:blipFill>
                    <a:blip r:embed="rId27" cstate="print"/>
                    <a:stretch>
                      <a:fillRect/>
                    </a:stretch>
                  </pic:blipFill>
                  <pic:spPr>
                    <a:xfrm>
                      <a:off x="0" y="0"/>
                      <a:ext cx="3329908" cy="3874770"/>
                    </a:xfrm>
                    <a:prstGeom prst="rect">
                      <a:avLst/>
                    </a:prstGeom>
                  </pic:spPr>
                </pic:pic>
              </a:graphicData>
            </a:graphic>
          </wp:anchor>
        </w:drawing>
      </w:r>
      <w:r>
        <w:rPr>
          <w:noProof/>
        </w:rPr>
        <mc:AlternateContent>
          <mc:Choice Requires="wpg">
            <w:drawing>
              <wp:anchor distT="0" distB="0" distL="0" distR="0" simplePos="0" relativeHeight="487605760" behindDoc="1" locked="0" layoutInCell="1" allowOverlap="1" wp14:anchorId="49377815" wp14:editId="7006960B">
                <wp:simplePos x="0" y="0"/>
                <wp:positionH relativeFrom="page">
                  <wp:posOffset>4710684</wp:posOffset>
                </wp:positionH>
                <wp:positionV relativeFrom="paragraph">
                  <wp:posOffset>1724616</wp:posOffset>
                </wp:positionV>
                <wp:extent cx="605155" cy="65849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 cy="658495"/>
                          <a:chOff x="0" y="0"/>
                          <a:chExt cx="605155" cy="658495"/>
                        </a:xfrm>
                      </wpg:grpSpPr>
                      <pic:pic xmlns:pic="http://schemas.openxmlformats.org/drawingml/2006/picture">
                        <pic:nvPicPr>
                          <pic:cNvPr id="64" name="Image 64"/>
                          <pic:cNvPicPr/>
                        </pic:nvPicPr>
                        <pic:blipFill>
                          <a:blip r:embed="rId28" cstate="print"/>
                          <a:stretch>
                            <a:fillRect/>
                          </a:stretch>
                        </pic:blipFill>
                        <pic:spPr>
                          <a:xfrm>
                            <a:off x="0" y="0"/>
                            <a:ext cx="605027" cy="658368"/>
                          </a:xfrm>
                          <a:prstGeom prst="rect">
                            <a:avLst/>
                          </a:prstGeom>
                        </pic:spPr>
                      </pic:pic>
                      <wps:wsp>
                        <wps:cNvPr id="65" name="Graphic 65"/>
                        <wps:cNvSpPr/>
                        <wps:spPr>
                          <a:xfrm>
                            <a:off x="42290" y="45084"/>
                            <a:ext cx="495300" cy="533400"/>
                          </a:xfrm>
                          <a:custGeom>
                            <a:avLst/>
                            <a:gdLst/>
                            <a:ahLst/>
                            <a:cxnLst/>
                            <a:rect l="l" t="t" r="r" b="b"/>
                            <a:pathLst>
                              <a:path w="495300" h="533400">
                                <a:moveTo>
                                  <a:pt x="247650" y="0"/>
                                </a:moveTo>
                                <a:lnTo>
                                  <a:pt x="189229" y="203708"/>
                                </a:lnTo>
                                <a:lnTo>
                                  <a:pt x="0" y="203708"/>
                                </a:lnTo>
                                <a:lnTo>
                                  <a:pt x="153035" y="329692"/>
                                </a:lnTo>
                                <a:lnTo>
                                  <a:pt x="94614" y="533400"/>
                                </a:lnTo>
                                <a:lnTo>
                                  <a:pt x="247650" y="407543"/>
                                </a:lnTo>
                                <a:lnTo>
                                  <a:pt x="400685" y="533400"/>
                                </a:lnTo>
                                <a:lnTo>
                                  <a:pt x="342264" y="329692"/>
                                </a:lnTo>
                                <a:lnTo>
                                  <a:pt x="495300" y="203708"/>
                                </a:lnTo>
                                <a:lnTo>
                                  <a:pt x="306070" y="203708"/>
                                </a:lnTo>
                                <a:lnTo>
                                  <a:pt x="247650" y="0"/>
                                </a:lnTo>
                                <a:close/>
                              </a:path>
                            </a:pathLst>
                          </a:custGeom>
                          <a:solidFill>
                            <a:srgbClr val="C0504D"/>
                          </a:solidFill>
                        </wps:spPr>
                        <wps:bodyPr wrap="square" lIns="0" tIns="0" rIns="0" bIns="0" rtlCol="0">
                          <a:prstTxWarp prst="textNoShape">
                            <a:avLst/>
                          </a:prstTxWarp>
                          <a:noAutofit/>
                        </wps:bodyPr>
                      </wps:wsp>
                      <wps:wsp>
                        <wps:cNvPr id="66" name="Graphic 66"/>
                        <wps:cNvSpPr/>
                        <wps:spPr>
                          <a:xfrm>
                            <a:off x="42290" y="45084"/>
                            <a:ext cx="495300" cy="533400"/>
                          </a:xfrm>
                          <a:custGeom>
                            <a:avLst/>
                            <a:gdLst/>
                            <a:ahLst/>
                            <a:cxnLst/>
                            <a:rect l="l" t="t" r="r" b="b"/>
                            <a:pathLst>
                              <a:path w="495300" h="533400">
                                <a:moveTo>
                                  <a:pt x="0" y="203708"/>
                                </a:moveTo>
                                <a:lnTo>
                                  <a:pt x="189229" y="203708"/>
                                </a:lnTo>
                                <a:lnTo>
                                  <a:pt x="247650" y="0"/>
                                </a:lnTo>
                                <a:lnTo>
                                  <a:pt x="306070" y="203708"/>
                                </a:lnTo>
                                <a:lnTo>
                                  <a:pt x="495300" y="203708"/>
                                </a:lnTo>
                                <a:lnTo>
                                  <a:pt x="342264" y="329692"/>
                                </a:lnTo>
                                <a:lnTo>
                                  <a:pt x="400685" y="533400"/>
                                </a:lnTo>
                                <a:lnTo>
                                  <a:pt x="247650" y="407543"/>
                                </a:lnTo>
                                <a:lnTo>
                                  <a:pt x="94614" y="533400"/>
                                </a:lnTo>
                                <a:lnTo>
                                  <a:pt x="153035" y="329692"/>
                                </a:lnTo>
                                <a:lnTo>
                                  <a:pt x="0" y="203708"/>
                                </a:lnTo>
                                <a:close/>
                              </a:path>
                            </a:pathLst>
                          </a:custGeom>
                          <a:ln w="381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71428760" id="Group 63" o:spid="_x0000_s1026" style="position:absolute;margin-left:370.9pt;margin-top:135.8pt;width:47.65pt;height:51.85pt;z-index:-15710720;mso-wrap-distance-left:0;mso-wrap-distance-right:0;mso-position-horizontal-relative:page" coordsize="6051,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">
                <v:shape id="Image 64" o:spid="_x0000_s1027" type="#_x0000_t75" style="position:absolute;width:6050;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">
                  <v:imagedata r:id="rId29" o:title=""/>
                </v:shape>
                <v:shape id="Graphic 65" o:spid="_x0000_s1028" style="position:absolute;left:422;top:450;width:4953;height:5334;visibility:visible;mso-wrap-style:square;v-text-anchor:top" coordsize="4953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" path="m247650,l189229,203708,,203708,153035,329692,94614,533400,247650,407543,400685,533400,342264,329692,495300,203708r-189230,l247650,xe" fillcolor="#c0504d" stroked="f">
                  <v:path arrowok="t"/>
                </v:shape>
                <v:shape id="Graphic 66" o:spid="_x0000_s1029" style="position:absolute;left:422;top:450;width:4953;height:5334;visibility:visible;mso-wrap-style:square;v-text-anchor:top" coordsize="495300,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" path="m,203708r189229,l247650,r58420,203708l495300,203708,342264,329692r58421,203708l247650,407543,94614,533400,153035,329692,,203708xe" filled="f" strokecolor="#f1f1f1" strokeweight="3pt">
                  <v:path arrowok="t"/>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47B70AB9" wp14:editId="5423363E">
                <wp:simplePos x="0" y="0"/>
                <wp:positionH relativeFrom="page">
                  <wp:posOffset>5624512</wp:posOffset>
                </wp:positionH>
                <wp:positionV relativeFrom="paragraph">
                  <wp:posOffset>1422039</wp:posOffset>
                </wp:positionV>
                <wp:extent cx="1362075" cy="1304925"/>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2075" cy="1304925"/>
                          <a:chOff x="0" y="0"/>
                          <a:chExt cx="1362075" cy="1304925"/>
                        </a:xfrm>
                      </wpg:grpSpPr>
                      <wps:wsp>
                        <wps:cNvPr id="68" name="Graphic 68"/>
                        <wps:cNvSpPr/>
                        <wps:spPr>
                          <a:xfrm>
                            <a:off x="4762" y="4762"/>
                            <a:ext cx="1352550" cy="1295400"/>
                          </a:xfrm>
                          <a:custGeom>
                            <a:avLst/>
                            <a:gdLst/>
                            <a:ahLst/>
                            <a:cxnLst/>
                            <a:rect l="l" t="t" r="r" b="b"/>
                            <a:pathLst>
                              <a:path w="1352550" h="1295400">
                                <a:moveTo>
                                  <a:pt x="0" y="647700"/>
                                </a:moveTo>
                                <a:lnTo>
                                  <a:pt x="1697" y="601438"/>
                                </a:lnTo>
                                <a:lnTo>
                                  <a:pt x="6715" y="556056"/>
                                </a:lnTo>
                                <a:lnTo>
                                  <a:pt x="14938" y="511661"/>
                                </a:lnTo>
                                <a:lnTo>
                                  <a:pt x="26251" y="468365"/>
                                </a:lnTo>
                                <a:lnTo>
                                  <a:pt x="40541" y="426275"/>
                                </a:lnTo>
                                <a:lnTo>
                                  <a:pt x="57693" y="385503"/>
                                </a:lnTo>
                                <a:lnTo>
                                  <a:pt x="77592" y="346157"/>
                                </a:lnTo>
                                <a:lnTo>
                                  <a:pt x="100125" y="308347"/>
                                </a:lnTo>
                                <a:lnTo>
                                  <a:pt x="125176" y="272183"/>
                                </a:lnTo>
                                <a:lnTo>
                                  <a:pt x="152631" y="237774"/>
                                </a:lnTo>
                                <a:lnTo>
                                  <a:pt x="182376" y="205229"/>
                                </a:lnTo>
                                <a:lnTo>
                                  <a:pt x="214297" y="174658"/>
                                </a:lnTo>
                                <a:lnTo>
                                  <a:pt x="248278" y="146171"/>
                                </a:lnTo>
                                <a:lnTo>
                                  <a:pt x="284207" y="119877"/>
                                </a:lnTo>
                                <a:lnTo>
                                  <a:pt x="321967" y="95886"/>
                                </a:lnTo>
                                <a:lnTo>
                                  <a:pt x="361445" y="74307"/>
                                </a:lnTo>
                                <a:lnTo>
                                  <a:pt x="402526" y="55250"/>
                                </a:lnTo>
                                <a:lnTo>
                                  <a:pt x="445096" y="38824"/>
                                </a:lnTo>
                                <a:lnTo>
                                  <a:pt x="489040" y="25140"/>
                                </a:lnTo>
                                <a:lnTo>
                                  <a:pt x="534245" y="14305"/>
                                </a:lnTo>
                                <a:lnTo>
                                  <a:pt x="580595" y="6431"/>
                                </a:lnTo>
                                <a:lnTo>
                                  <a:pt x="627976" y="1626"/>
                                </a:lnTo>
                                <a:lnTo>
                                  <a:pt x="676275" y="0"/>
                                </a:lnTo>
                                <a:lnTo>
                                  <a:pt x="724573" y="1626"/>
                                </a:lnTo>
                                <a:lnTo>
                                  <a:pt x="771954" y="6431"/>
                                </a:lnTo>
                                <a:lnTo>
                                  <a:pt x="818304" y="14305"/>
                                </a:lnTo>
                                <a:lnTo>
                                  <a:pt x="863509" y="25140"/>
                                </a:lnTo>
                                <a:lnTo>
                                  <a:pt x="907453" y="38824"/>
                                </a:lnTo>
                                <a:lnTo>
                                  <a:pt x="950023" y="55250"/>
                                </a:lnTo>
                                <a:lnTo>
                                  <a:pt x="991104" y="74307"/>
                                </a:lnTo>
                                <a:lnTo>
                                  <a:pt x="1030582" y="95886"/>
                                </a:lnTo>
                                <a:lnTo>
                                  <a:pt x="1068342" y="119877"/>
                                </a:lnTo>
                                <a:lnTo>
                                  <a:pt x="1104271" y="146171"/>
                                </a:lnTo>
                                <a:lnTo>
                                  <a:pt x="1138252" y="174658"/>
                                </a:lnTo>
                                <a:lnTo>
                                  <a:pt x="1170173" y="205229"/>
                                </a:lnTo>
                                <a:lnTo>
                                  <a:pt x="1199918" y="237774"/>
                                </a:lnTo>
                                <a:lnTo>
                                  <a:pt x="1227373" y="272183"/>
                                </a:lnTo>
                                <a:lnTo>
                                  <a:pt x="1252424" y="308347"/>
                                </a:lnTo>
                                <a:lnTo>
                                  <a:pt x="1274957" y="346157"/>
                                </a:lnTo>
                                <a:lnTo>
                                  <a:pt x="1294856" y="385503"/>
                                </a:lnTo>
                                <a:lnTo>
                                  <a:pt x="1312008" y="426275"/>
                                </a:lnTo>
                                <a:lnTo>
                                  <a:pt x="1326298" y="468365"/>
                                </a:lnTo>
                                <a:lnTo>
                                  <a:pt x="1337611" y="511661"/>
                                </a:lnTo>
                                <a:lnTo>
                                  <a:pt x="1345834" y="556056"/>
                                </a:lnTo>
                                <a:lnTo>
                                  <a:pt x="1350852" y="601438"/>
                                </a:lnTo>
                                <a:lnTo>
                                  <a:pt x="1352550" y="647700"/>
                                </a:lnTo>
                                <a:lnTo>
                                  <a:pt x="1350852" y="693961"/>
                                </a:lnTo>
                                <a:lnTo>
                                  <a:pt x="1345834" y="739343"/>
                                </a:lnTo>
                                <a:lnTo>
                                  <a:pt x="1337611" y="783738"/>
                                </a:lnTo>
                                <a:lnTo>
                                  <a:pt x="1326298" y="827034"/>
                                </a:lnTo>
                                <a:lnTo>
                                  <a:pt x="1312008" y="869124"/>
                                </a:lnTo>
                                <a:lnTo>
                                  <a:pt x="1294856" y="909896"/>
                                </a:lnTo>
                                <a:lnTo>
                                  <a:pt x="1274957" y="949242"/>
                                </a:lnTo>
                                <a:lnTo>
                                  <a:pt x="1252424" y="987052"/>
                                </a:lnTo>
                                <a:lnTo>
                                  <a:pt x="1227373" y="1023216"/>
                                </a:lnTo>
                                <a:lnTo>
                                  <a:pt x="1199918" y="1057625"/>
                                </a:lnTo>
                                <a:lnTo>
                                  <a:pt x="1170173" y="1090170"/>
                                </a:lnTo>
                                <a:lnTo>
                                  <a:pt x="1138252" y="1120741"/>
                                </a:lnTo>
                                <a:lnTo>
                                  <a:pt x="1104271" y="1149228"/>
                                </a:lnTo>
                                <a:lnTo>
                                  <a:pt x="1068342" y="1175522"/>
                                </a:lnTo>
                                <a:lnTo>
                                  <a:pt x="1030582" y="1199513"/>
                                </a:lnTo>
                                <a:lnTo>
                                  <a:pt x="991104" y="1221092"/>
                                </a:lnTo>
                                <a:lnTo>
                                  <a:pt x="950023" y="1240149"/>
                                </a:lnTo>
                                <a:lnTo>
                                  <a:pt x="907453" y="1256575"/>
                                </a:lnTo>
                                <a:lnTo>
                                  <a:pt x="863509" y="1270259"/>
                                </a:lnTo>
                                <a:lnTo>
                                  <a:pt x="818304" y="1281094"/>
                                </a:lnTo>
                                <a:lnTo>
                                  <a:pt x="771954" y="1288968"/>
                                </a:lnTo>
                                <a:lnTo>
                                  <a:pt x="724573" y="1293773"/>
                                </a:lnTo>
                                <a:lnTo>
                                  <a:pt x="676275" y="1295400"/>
                                </a:lnTo>
                                <a:lnTo>
                                  <a:pt x="627976" y="1293773"/>
                                </a:lnTo>
                                <a:lnTo>
                                  <a:pt x="580595" y="1288968"/>
                                </a:lnTo>
                                <a:lnTo>
                                  <a:pt x="534245" y="1281094"/>
                                </a:lnTo>
                                <a:lnTo>
                                  <a:pt x="489040" y="1270259"/>
                                </a:lnTo>
                                <a:lnTo>
                                  <a:pt x="445096" y="1256575"/>
                                </a:lnTo>
                                <a:lnTo>
                                  <a:pt x="402526" y="1240149"/>
                                </a:lnTo>
                                <a:lnTo>
                                  <a:pt x="361445" y="1221092"/>
                                </a:lnTo>
                                <a:lnTo>
                                  <a:pt x="321967" y="1199513"/>
                                </a:lnTo>
                                <a:lnTo>
                                  <a:pt x="284207" y="1175522"/>
                                </a:lnTo>
                                <a:lnTo>
                                  <a:pt x="248278" y="1149228"/>
                                </a:lnTo>
                                <a:lnTo>
                                  <a:pt x="214297" y="1120741"/>
                                </a:lnTo>
                                <a:lnTo>
                                  <a:pt x="182376" y="1090170"/>
                                </a:lnTo>
                                <a:lnTo>
                                  <a:pt x="152631" y="1057625"/>
                                </a:lnTo>
                                <a:lnTo>
                                  <a:pt x="125176" y="1023216"/>
                                </a:lnTo>
                                <a:lnTo>
                                  <a:pt x="100125" y="987052"/>
                                </a:lnTo>
                                <a:lnTo>
                                  <a:pt x="77592" y="949242"/>
                                </a:lnTo>
                                <a:lnTo>
                                  <a:pt x="57693" y="909896"/>
                                </a:lnTo>
                                <a:lnTo>
                                  <a:pt x="40541" y="869124"/>
                                </a:lnTo>
                                <a:lnTo>
                                  <a:pt x="26251" y="827034"/>
                                </a:lnTo>
                                <a:lnTo>
                                  <a:pt x="14938" y="783738"/>
                                </a:lnTo>
                                <a:lnTo>
                                  <a:pt x="6715" y="739343"/>
                                </a:lnTo>
                                <a:lnTo>
                                  <a:pt x="1697" y="693961"/>
                                </a:lnTo>
                                <a:lnTo>
                                  <a:pt x="0" y="647700"/>
                                </a:lnTo>
                                <a:close/>
                              </a:path>
                            </a:pathLst>
                          </a:custGeom>
                          <a:ln w="9525">
                            <a:solidFill>
                              <a:srgbClr val="000000"/>
                            </a:solidFill>
                            <a:prstDash val="solid"/>
                          </a:ln>
                        </wps:spPr>
                        <wps:bodyPr wrap="square" lIns="0" tIns="0" rIns="0" bIns="0" rtlCol="0">
                          <a:prstTxWarp prst="textNoShape">
                            <a:avLst/>
                          </a:prstTxWarp>
                          <a:noAutofit/>
                        </wps:bodyPr>
                      </wps:wsp>
                      <wps:wsp>
                        <wps:cNvPr id="69" name="Textbox 69"/>
                        <wps:cNvSpPr txBox="1"/>
                        <wps:spPr>
                          <a:xfrm>
                            <a:off x="0" y="0"/>
                            <a:ext cx="1362075" cy="1304925"/>
                          </a:xfrm>
                          <a:prstGeom prst="rect">
                            <a:avLst/>
                          </a:prstGeom>
                        </wps:spPr>
                        <wps:txbx>
                          <w:txbxContent>
                            <w:p w14:paraId="71F66FB9" w14:textId="77777777" w:rsidR="006B3278" w:rsidRDefault="006B3278">
                              <w:pPr>
                                <w:rPr>
                                  <w:rFonts w:ascii="Cambria"/>
                                  <w:b/>
                                  <w:sz w:val="32"/>
                                </w:rPr>
                              </w:pPr>
                            </w:p>
                            <w:p w14:paraId="1628F183" w14:textId="77777777" w:rsidR="006B3278" w:rsidRDefault="006B3278">
                              <w:pPr>
                                <w:rPr>
                                  <w:rFonts w:ascii="Cambria"/>
                                  <w:b/>
                                  <w:sz w:val="32"/>
                                </w:rPr>
                              </w:pPr>
                            </w:p>
                            <w:p w14:paraId="3BC5F83F" w14:textId="77777777" w:rsidR="006B3278" w:rsidRDefault="006B3278">
                              <w:pPr>
                                <w:spacing w:before="5"/>
                                <w:rPr>
                                  <w:rFonts w:ascii="Cambria"/>
                                  <w:b/>
                                  <w:sz w:val="38"/>
                                </w:rPr>
                              </w:pPr>
                            </w:p>
                            <w:p w14:paraId="34D15191" w14:textId="77777777" w:rsidR="006B3278" w:rsidRDefault="00000000">
                              <w:pPr>
                                <w:ind w:left="473"/>
                                <w:rPr>
                                  <w:rFonts w:ascii="Cambria"/>
                                  <w:b/>
                                  <w:sz w:val="28"/>
                                </w:rPr>
                              </w:pPr>
                              <w:r>
                                <w:rPr>
                                  <w:rFonts w:ascii="Cambria"/>
                                  <w:b/>
                                  <w:color w:val="FF0000"/>
                                  <w:spacing w:val="-2"/>
                                  <w:sz w:val="28"/>
                                </w:rPr>
                                <w:t>Research</w:t>
                              </w:r>
                            </w:p>
                          </w:txbxContent>
                        </wps:txbx>
                        <wps:bodyPr wrap="square" lIns="0" tIns="0" rIns="0" bIns="0" rtlCol="0">
                          <a:noAutofit/>
                        </wps:bodyPr>
                      </wps:wsp>
                    </wpg:wgp>
                  </a:graphicData>
                </a:graphic>
              </wp:anchor>
            </w:drawing>
          </mc:Choice>
          <mc:Fallback>
            <w:pict>
              <v:group w14:anchorId="47B70AB9" id="Group 67" o:spid="_x0000_s1027" style="position:absolute;margin-left:442.85pt;margin-top:111.95pt;width:107.25pt;height:102.75pt;z-index:-15710208;mso-wrap-distance-left:0;mso-wrap-distance-right:0;mso-position-horizontal-relative:page" coordsize="1362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">
                <v:shape id="Graphic 68" o:spid="_x0000_s1028" style="position:absolute;left:47;top:47;width:13526;height:12954;visibility:visible;mso-wrap-style:square;v-text-anchor:top" coordsize="135255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" path="m,647700l1697,601438,6715,556056r8223,-44395l26251,468365,40541,426275,57693,385503,77592,346157r22533,-37810l125176,272183r27455,-34409l182376,205229r31921,-30571l248278,146171r35929,-26294l321967,95886,361445,74307,402526,55250,445096,38824,489040,25140,534245,14305,580595,6431,627976,1626,676275,r48298,1626l771954,6431r46350,7874l863509,25140r43944,13684l950023,55250r41081,19057l1030582,95886r37760,23991l1104271,146171r33981,28487l1170173,205229r29745,32545l1227373,272183r25051,36164l1274957,346157r19899,39346l1312008,426275r14290,42090l1337611,511661r8223,44395l1350852,601438r1698,46262l1350852,693961r-5018,45382l1337611,783738r-11313,43296l1312008,869124r-17152,40772l1274957,949242r-22533,37810l1227373,1023216r-27455,34409l1170173,1090170r-31921,30571l1104271,1149228r-35929,26294l1030582,1199513r-39478,21579l950023,1240149r-42570,16426l863509,1270259r-45205,10835l771954,1288968r-47381,4805l676275,1295400r-48299,-1627l580595,1288968r-46350,-7874l489040,1270259r-43944,-13684l402526,1240149r-41081,-19057l321967,1199513r-37760,-23991l248278,1149228r-33981,-28487l182376,1090170r-29745,-32545l125176,1023216,100125,987052,77592,949242,57693,909896,40541,869124,26251,827034,14938,783738,6715,739343,1697,693961,,647700xe" filled="f">
                  <v:path arrowok="t"/>
                </v:shape>
                <v:shape id="Textbox 69" o:spid="_x0000_s1029" type="#_x0000_t202" style="position:absolute;width:13620;height:1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1F66FB9" w14:textId="77777777" w:rsidR="006B3278" w:rsidRDefault="006B3278">
                        <w:pPr>
                          <w:rPr>
                            <w:rFonts w:ascii="Cambria"/>
                            <w:b/>
                            <w:sz w:val="32"/>
                          </w:rPr>
                        </w:pPr>
                      </w:p>
                      <w:p w14:paraId="1628F183" w14:textId="77777777" w:rsidR="006B3278" w:rsidRDefault="006B3278">
                        <w:pPr>
                          <w:rPr>
                            <w:rFonts w:ascii="Cambria"/>
                            <w:b/>
                            <w:sz w:val="32"/>
                          </w:rPr>
                        </w:pPr>
                      </w:p>
                      <w:p w14:paraId="3BC5F83F" w14:textId="77777777" w:rsidR="006B3278" w:rsidRDefault="006B3278">
                        <w:pPr>
                          <w:spacing w:before="5"/>
                          <w:rPr>
                            <w:rFonts w:ascii="Cambria"/>
                            <w:b/>
                            <w:sz w:val="38"/>
                          </w:rPr>
                        </w:pPr>
                      </w:p>
                      <w:p w14:paraId="34D15191" w14:textId="77777777" w:rsidR="006B3278" w:rsidRDefault="00000000">
                        <w:pPr>
                          <w:ind w:left="473"/>
                          <w:rPr>
                            <w:rFonts w:ascii="Cambria"/>
                            <w:b/>
                            <w:sz w:val="28"/>
                          </w:rPr>
                        </w:pPr>
                        <w:r>
                          <w:rPr>
                            <w:rFonts w:ascii="Cambria"/>
                            <w:b/>
                            <w:color w:val="FF0000"/>
                            <w:spacing w:val="-2"/>
                            <w:sz w:val="28"/>
                          </w:rPr>
                          <w:t>Research</w:t>
                        </w:r>
                      </w:p>
                    </w:txbxContent>
                  </v:textbox>
                </v:shape>
                <w10:wrap type="topAndBottom" anchorx="page"/>
              </v:group>
            </w:pict>
          </mc:Fallback>
        </mc:AlternateContent>
      </w:r>
    </w:p>
    <w:p w14:paraId="7245FD2C" w14:textId="77777777" w:rsidR="006B3278" w:rsidRDefault="006B3278">
      <w:pPr>
        <w:rPr>
          <w:rFonts w:ascii="Cambria"/>
          <w:sz w:val="26"/>
        </w:rPr>
        <w:sectPr w:rsidR="006B3278">
          <w:pgSz w:w="11910" w:h="16840"/>
          <w:pgMar w:top="2000" w:right="0" w:bottom="280" w:left="140" w:header="536" w:footer="0" w:gutter="0"/>
          <w:cols w:space="720"/>
        </w:sectPr>
      </w:pPr>
    </w:p>
    <w:p w14:paraId="020E6744" w14:textId="77777777" w:rsidR="006B3278" w:rsidRDefault="006B3278">
      <w:pPr>
        <w:pStyle w:val="BodyText"/>
        <w:spacing w:before="4"/>
        <w:rPr>
          <w:rFonts w:ascii="Cambria"/>
          <w:b/>
          <w:sz w:val="13"/>
        </w:rPr>
      </w:pPr>
    </w:p>
    <w:p w14:paraId="7D9C4CED" w14:textId="77777777" w:rsidR="006B3278" w:rsidRDefault="00000000">
      <w:pPr>
        <w:pStyle w:val="Heading9"/>
        <w:spacing w:before="100"/>
        <w:ind w:left="1245"/>
        <w:rPr>
          <w:rFonts w:ascii="Cambria"/>
        </w:rPr>
      </w:pPr>
      <w:r>
        <w:rPr>
          <w:rFonts w:ascii="Cambria"/>
        </w:rPr>
        <w:t>7</w:t>
      </w:r>
      <w:r>
        <w:rPr>
          <w:rFonts w:ascii="Cambria"/>
          <w:position w:val="6"/>
          <w:sz w:val="16"/>
        </w:rPr>
        <w:t>TH</w:t>
      </w:r>
      <w:r>
        <w:rPr>
          <w:rFonts w:ascii="Cambria"/>
          <w:spacing w:val="13"/>
          <w:position w:val="6"/>
          <w:sz w:val="16"/>
        </w:rPr>
        <w:t xml:space="preserve"> </w:t>
      </w:r>
      <w:r>
        <w:rPr>
          <w:rFonts w:ascii="Cambria"/>
        </w:rPr>
        <w:t>Core</w:t>
      </w:r>
      <w:r>
        <w:rPr>
          <w:rFonts w:ascii="Cambria"/>
          <w:spacing w:val="-2"/>
        </w:rPr>
        <w:t xml:space="preserve"> </w:t>
      </w:r>
      <w:r>
        <w:rPr>
          <w:rFonts w:ascii="Cambria"/>
        </w:rPr>
        <w:t>competence</w:t>
      </w:r>
      <w:r>
        <w:rPr>
          <w:rFonts w:ascii="Cambria"/>
          <w:spacing w:val="-2"/>
        </w:rPr>
        <w:t xml:space="preserve"> </w:t>
      </w:r>
      <w:r>
        <w:rPr>
          <w:rFonts w:ascii="Cambria"/>
        </w:rPr>
        <w:t>in</w:t>
      </w:r>
      <w:r>
        <w:rPr>
          <w:rFonts w:ascii="Cambria"/>
          <w:spacing w:val="-3"/>
        </w:rPr>
        <w:t xml:space="preserve"> </w:t>
      </w:r>
      <w:r>
        <w:rPr>
          <w:rFonts w:ascii="Cambria"/>
        </w:rPr>
        <w:t>RMU</w:t>
      </w:r>
      <w:r>
        <w:rPr>
          <w:rFonts w:ascii="Cambria"/>
          <w:spacing w:val="-1"/>
        </w:rPr>
        <w:t xml:space="preserve"> </w:t>
      </w:r>
      <w:r>
        <w:rPr>
          <w:rFonts w:ascii="Cambria"/>
        </w:rPr>
        <w:t>residents</w:t>
      </w:r>
      <w:r>
        <w:rPr>
          <w:rFonts w:ascii="Cambria"/>
          <w:spacing w:val="-2"/>
        </w:rPr>
        <w:t xml:space="preserve"> </w:t>
      </w:r>
      <w:r>
        <w:rPr>
          <w:rFonts w:ascii="Cambria"/>
        </w:rPr>
        <w:t>will</w:t>
      </w:r>
      <w:r>
        <w:rPr>
          <w:rFonts w:ascii="Cambria"/>
          <w:spacing w:val="-3"/>
        </w:rPr>
        <w:t xml:space="preserve"> </w:t>
      </w:r>
      <w:r>
        <w:rPr>
          <w:rFonts w:ascii="Cambria"/>
        </w:rPr>
        <w:t>be</w:t>
      </w:r>
      <w:r>
        <w:rPr>
          <w:rFonts w:ascii="Cambria"/>
          <w:spacing w:val="-2"/>
        </w:rPr>
        <w:t xml:space="preserve"> research</w:t>
      </w:r>
    </w:p>
    <w:p w14:paraId="70402D43" w14:textId="77777777" w:rsidR="006B3278" w:rsidRDefault="006B3278">
      <w:pPr>
        <w:pStyle w:val="BodyText"/>
        <w:rPr>
          <w:rFonts w:ascii="Cambria"/>
          <w:b/>
          <w:sz w:val="28"/>
        </w:rPr>
      </w:pPr>
    </w:p>
    <w:p w14:paraId="69155C59" w14:textId="77777777" w:rsidR="006B3278" w:rsidRDefault="00000000">
      <w:pPr>
        <w:pStyle w:val="BodyText"/>
        <w:spacing w:before="216"/>
        <w:ind w:left="820"/>
        <w:rPr>
          <w:rFonts w:ascii="Cambria"/>
        </w:rPr>
      </w:pPr>
      <w:r>
        <w:rPr>
          <w:noProof/>
        </w:rPr>
        <mc:AlternateContent>
          <mc:Choice Requires="wps">
            <w:drawing>
              <wp:anchor distT="0" distB="0" distL="0" distR="0" simplePos="0" relativeHeight="487606784" behindDoc="1" locked="0" layoutInCell="1" allowOverlap="1" wp14:anchorId="65E4DCF6" wp14:editId="17FDAD8D">
                <wp:simplePos x="0" y="0"/>
                <wp:positionH relativeFrom="page">
                  <wp:posOffset>591312</wp:posOffset>
                </wp:positionH>
                <wp:positionV relativeFrom="paragraph">
                  <wp:posOffset>336833</wp:posOffset>
                </wp:positionV>
                <wp:extent cx="626491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0A81829C" id="Graphic 70" o:spid="_x0000_s1026" style="position:absolute;margin-left:46.55pt;margin-top:26.5pt;width:493.3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" path="m6264910,l,,,6096r6264910,l6264910,xe" fillcolor="#612322" stroked="f">
                <v:path arrowok="t"/>
                <w10:wrap type="topAndBottom" anchorx="page"/>
              </v:shape>
            </w:pict>
          </mc:Fallback>
        </mc:AlternateContent>
      </w:r>
      <w:r>
        <w:rPr>
          <w:rFonts w:ascii="Cambria"/>
          <w:color w:val="622322"/>
          <w:spacing w:val="11"/>
        </w:rPr>
        <w:t>FIGURE</w:t>
      </w:r>
      <w:r>
        <w:rPr>
          <w:rFonts w:ascii="Cambria"/>
          <w:color w:val="622322"/>
          <w:spacing w:val="38"/>
        </w:rPr>
        <w:t xml:space="preserve"> </w:t>
      </w:r>
      <w:r>
        <w:rPr>
          <w:rFonts w:ascii="Cambria"/>
          <w:color w:val="622322"/>
        </w:rPr>
        <w:t>1:</w:t>
      </w:r>
      <w:r>
        <w:rPr>
          <w:rFonts w:ascii="Cambria"/>
          <w:color w:val="622322"/>
          <w:spacing w:val="37"/>
        </w:rPr>
        <w:t xml:space="preserve"> </w:t>
      </w:r>
      <w:r>
        <w:rPr>
          <w:rFonts w:ascii="Cambria"/>
          <w:color w:val="622322"/>
          <w:spacing w:val="10"/>
        </w:rPr>
        <w:t>Core</w:t>
      </w:r>
      <w:r>
        <w:rPr>
          <w:rFonts w:ascii="Cambria"/>
          <w:color w:val="622322"/>
          <w:spacing w:val="38"/>
        </w:rPr>
        <w:t xml:space="preserve"> </w:t>
      </w:r>
      <w:r>
        <w:rPr>
          <w:rFonts w:ascii="Cambria"/>
          <w:color w:val="622322"/>
          <w:spacing w:val="13"/>
        </w:rPr>
        <w:t>Competencies</w:t>
      </w:r>
      <w:r>
        <w:rPr>
          <w:rFonts w:ascii="Cambria"/>
          <w:color w:val="622322"/>
          <w:spacing w:val="34"/>
        </w:rPr>
        <w:t xml:space="preserve"> </w:t>
      </w:r>
      <w:r>
        <w:rPr>
          <w:rFonts w:ascii="Cambria"/>
          <w:color w:val="622322"/>
        </w:rPr>
        <w:t>of</w:t>
      </w:r>
      <w:r>
        <w:rPr>
          <w:rFonts w:ascii="Cambria"/>
          <w:color w:val="622322"/>
          <w:spacing w:val="41"/>
        </w:rPr>
        <w:t xml:space="preserve"> </w:t>
      </w:r>
      <w:r>
        <w:rPr>
          <w:rFonts w:ascii="Cambria"/>
          <w:color w:val="622322"/>
        </w:rPr>
        <w:t>MS</w:t>
      </w:r>
      <w:r>
        <w:rPr>
          <w:rFonts w:ascii="Cambria"/>
          <w:color w:val="622322"/>
          <w:spacing w:val="36"/>
        </w:rPr>
        <w:t xml:space="preserve"> </w:t>
      </w:r>
      <w:r>
        <w:rPr>
          <w:rFonts w:ascii="Cambria"/>
          <w:color w:val="622322"/>
          <w:spacing w:val="10"/>
        </w:rPr>
        <w:t>UROLOGY</w:t>
      </w:r>
    </w:p>
    <w:p w14:paraId="7384A9A8" w14:textId="77777777" w:rsidR="006B3278" w:rsidRDefault="006B3278">
      <w:pPr>
        <w:pStyle w:val="BodyText"/>
        <w:rPr>
          <w:rFonts w:ascii="Cambria"/>
          <w:sz w:val="20"/>
        </w:rPr>
      </w:pPr>
    </w:p>
    <w:p w14:paraId="436D7E61" w14:textId="77777777" w:rsidR="006B3278" w:rsidRDefault="006B3278">
      <w:pPr>
        <w:pStyle w:val="BodyText"/>
        <w:rPr>
          <w:rFonts w:ascii="Cambria"/>
          <w:sz w:val="20"/>
        </w:rPr>
      </w:pPr>
    </w:p>
    <w:p w14:paraId="5A961BE3" w14:textId="77777777" w:rsidR="006B3278" w:rsidRDefault="006B3278">
      <w:pPr>
        <w:pStyle w:val="BodyText"/>
        <w:rPr>
          <w:rFonts w:ascii="Cambria"/>
          <w:sz w:val="20"/>
        </w:rPr>
      </w:pPr>
    </w:p>
    <w:p w14:paraId="4BB8CCB3" w14:textId="77777777" w:rsidR="006B3278" w:rsidRDefault="006B3278">
      <w:pPr>
        <w:pStyle w:val="BodyText"/>
        <w:rPr>
          <w:rFonts w:ascii="Cambria"/>
          <w:sz w:val="29"/>
        </w:rPr>
      </w:pPr>
    </w:p>
    <w:p w14:paraId="0B91C4D3" w14:textId="77777777" w:rsidR="006B3278" w:rsidRDefault="00000000">
      <w:pPr>
        <w:pStyle w:val="Heading6"/>
        <w:ind w:left="907" w:right="1248"/>
        <w:jc w:val="center"/>
      </w:pPr>
      <w:r>
        <w:rPr>
          <w:noProof/>
        </w:rPr>
        <mc:AlternateContent>
          <mc:Choice Requires="wps">
            <w:drawing>
              <wp:anchor distT="0" distB="0" distL="0" distR="0" simplePos="0" relativeHeight="487607296" behindDoc="1" locked="0" layoutInCell="1" allowOverlap="1" wp14:anchorId="79F7A813" wp14:editId="2CF7E766">
                <wp:simplePos x="0" y="0"/>
                <wp:positionH relativeFrom="page">
                  <wp:posOffset>591312</wp:posOffset>
                </wp:positionH>
                <wp:positionV relativeFrom="paragraph">
                  <wp:posOffset>297467</wp:posOffset>
                </wp:positionV>
                <wp:extent cx="6264910" cy="3683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44"/>
                              </a:moveTo>
                              <a:lnTo>
                                <a:pt x="0" y="27444"/>
                              </a:lnTo>
                              <a:lnTo>
                                <a:pt x="0" y="36576"/>
                              </a:lnTo>
                              <a:lnTo>
                                <a:pt x="6264910" y="36576"/>
                              </a:lnTo>
                              <a:lnTo>
                                <a:pt x="6264910" y="27444"/>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2C4BD643" id="Graphic 71" o:spid="_x0000_s1026" style="position:absolute;margin-left:46.55pt;margin-top:23.4pt;width:493.3pt;height:2.9pt;z-index:-15709184;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ZyRgIAANAFAAAOAAAAZHJzL2Uyb0RvYy54bWysVFFr2zAQfh/sPwi9L07izE1N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" path="m6264910,27444l,27444r,9132l6264910,36576r,-9132xem6264910,l,,,18288r6264910,l6264910,xe" fillcolor="#933634" stroked="f">
                <v:path arrowok="t"/>
                <w10:wrap type="topAndBottom" anchorx="page"/>
              </v:shape>
            </w:pict>
          </mc:Fallback>
        </mc:AlternateContent>
      </w:r>
      <w:r>
        <w:rPr>
          <w:color w:val="00AFEF"/>
          <w:spacing w:val="16"/>
        </w:rPr>
        <w:t>Medical</w:t>
      </w:r>
      <w:r>
        <w:rPr>
          <w:color w:val="00AFEF"/>
          <w:spacing w:val="36"/>
        </w:rPr>
        <w:t xml:space="preserve"> </w:t>
      </w:r>
      <w:r>
        <w:rPr>
          <w:color w:val="00AFEF"/>
          <w:spacing w:val="14"/>
        </w:rPr>
        <w:t>Knowledge</w:t>
      </w:r>
    </w:p>
    <w:p w14:paraId="7238854D" w14:textId="77777777" w:rsidR="006B3278" w:rsidRDefault="00000000">
      <w:pPr>
        <w:pStyle w:val="ListParagraph"/>
        <w:numPr>
          <w:ilvl w:val="1"/>
          <w:numId w:val="110"/>
        </w:numPr>
        <w:tabs>
          <w:tab w:val="left" w:pos="1360"/>
        </w:tabs>
        <w:spacing w:before="196" w:line="338" w:lineRule="auto"/>
        <w:ind w:right="1780"/>
        <w:jc w:val="both"/>
        <w:rPr>
          <w:rFonts w:ascii="Cambria" w:hAnsi="Cambria"/>
          <w:sz w:val="24"/>
        </w:rPr>
      </w:pPr>
      <w:r>
        <w:rPr>
          <w:rFonts w:ascii="Cambria" w:hAnsi="Cambria"/>
          <w:sz w:val="24"/>
        </w:rPr>
        <w:t>Demonstrate a thorough understanding of biomedical, clinical, and cognate sciences and apply this knowledge to patient care.</w:t>
      </w:r>
    </w:p>
    <w:p w14:paraId="7D5ED314" w14:textId="77777777" w:rsidR="006B3278" w:rsidRDefault="006B3278">
      <w:pPr>
        <w:pStyle w:val="BodyText"/>
        <w:rPr>
          <w:rFonts w:ascii="Cambria"/>
          <w:sz w:val="37"/>
        </w:rPr>
      </w:pPr>
    </w:p>
    <w:p w14:paraId="39D4AD10" w14:textId="77777777" w:rsidR="006B3278" w:rsidRDefault="00000000">
      <w:pPr>
        <w:pStyle w:val="Heading6"/>
        <w:spacing w:before="0"/>
        <w:ind w:left="908" w:right="1248"/>
        <w:jc w:val="center"/>
      </w:pPr>
      <w:r>
        <w:rPr>
          <w:noProof/>
        </w:rPr>
        <mc:AlternateContent>
          <mc:Choice Requires="wps">
            <w:drawing>
              <wp:anchor distT="0" distB="0" distL="0" distR="0" simplePos="0" relativeHeight="487607808" behindDoc="1" locked="0" layoutInCell="1" allowOverlap="1" wp14:anchorId="3D750FB1" wp14:editId="4EE7D8C2">
                <wp:simplePos x="0" y="0"/>
                <wp:positionH relativeFrom="page">
                  <wp:posOffset>591312</wp:posOffset>
                </wp:positionH>
                <wp:positionV relativeFrom="paragraph">
                  <wp:posOffset>232952</wp:posOffset>
                </wp:positionV>
                <wp:extent cx="6264910" cy="3683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4A73A09" id="Graphic 72" o:spid="_x0000_s1026" style="position:absolute;margin-left:46.55pt;margin-top:18.35pt;width:493.3pt;height:2.9pt;z-index:-15708672;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" path="m6264910,27432l,27432r,9144l6264910,36576r,-9144xem6264910,l,,,18288r6264910,l6264910,xe" fillcolor="#933634" stroked="f">
                <v:path arrowok="t"/>
                <w10:wrap type="topAndBottom" anchorx="page"/>
              </v:shape>
            </w:pict>
          </mc:Fallback>
        </mc:AlternateContent>
      </w:r>
      <w:r>
        <w:rPr>
          <w:color w:val="00AFEF"/>
          <w:spacing w:val="16"/>
        </w:rPr>
        <w:t>Patient</w:t>
      </w:r>
      <w:r>
        <w:rPr>
          <w:color w:val="00AFEF"/>
          <w:spacing w:val="39"/>
        </w:rPr>
        <w:t xml:space="preserve"> </w:t>
      </w:r>
      <w:r>
        <w:rPr>
          <w:color w:val="00AFEF"/>
          <w:spacing w:val="9"/>
        </w:rPr>
        <w:t>Care</w:t>
      </w:r>
    </w:p>
    <w:p w14:paraId="2F000FF6" w14:textId="77777777" w:rsidR="006B3278" w:rsidRDefault="00000000">
      <w:pPr>
        <w:pStyle w:val="ListParagraph"/>
        <w:numPr>
          <w:ilvl w:val="1"/>
          <w:numId w:val="110"/>
        </w:numPr>
        <w:tabs>
          <w:tab w:val="left" w:pos="1360"/>
        </w:tabs>
        <w:spacing w:before="196" w:line="268" w:lineRule="auto"/>
        <w:ind w:right="1782"/>
        <w:jc w:val="both"/>
        <w:rPr>
          <w:rFonts w:ascii="Cambria" w:hAnsi="Cambria"/>
          <w:sz w:val="24"/>
        </w:rPr>
      </w:pPr>
      <w:r>
        <w:rPr>
          <w:rFonts w:ascii="Cambria" w:hAnsi="Cambria"/>
          <w:sz w:val="24"/>
        </w:rPr>
        <w:t xml:space="preserve">Residents are expected to provide patient care compassionately, effectively for the promotion of health, prevention of illness, treatment of disease and end of life </w:t>
      </w:r>
      <w:r>
        <w:rPr>
          <w:rFonts w:ascii="Cambria" w:hAnsi="Cambria"/>
          <w:spacing w:val="-2"/>
          <w:sz w:val="24"/>
        </w:rPr>
        <w:t>decisions.</w:t>
      </w:r>
    </w:p>
    <w:p w14:paraId="30711F58" w14:textId="77777777" w:rsidR="006B3278" w:rsidRDefault="00000000">
      <w:pPr>
        <w:pStyle w:val="ListParagraph"/>
        <w:numPr>
          <w:ilvl w:val="1"/>
          <w:numId w:val="110"/>
        </w:numPr>
        <w:tabs>
          <w:tab w:val="left" w:pos="1360"/>
        </w:tabs>
        <w:spacing w:before="9" w:line="259" w:lineRule="auto"/>
        <w:ind w:right="1775"/>
        <w:jc w:val="both"/>
        <w:rPr>
          <w:rFonts w:ascii="Cambria" w:hAnsi="Cambria"/>
          <w:sz w:val="24"/>
        </w:rPr>
      </w:pPr>
      <w:r>
        <w:rPr>
          <w:rFonts w:ascii="Cambria" w:hAnsi="Cambria"/>
          <w:sz w:val="24"/>
        </w:rPr>
        <w:t>Gather accurate, essential information from all sources, including interviews, physical examinations, medical records, and diagnostic/therapeutic procedures.</w:t>
      </w:r>
    </w:p>
    <w:p w14:paraId="7ECC37AD" w14:textId="77777777" w:rsidR="006B3278" w:rsidRDefault="00000000">
      <w:pPr>
        <w:pStyle w:val="ListParagraph"/>
        <w:numPr>
          <w:ilvl w:val="1"/>
          <w:numId w:val="110"/>
        </w:numPr>
        <w:tabs>
          <w:tab w:val="left" w:pos="1360"/>
        </w:tabs>
        <w:spacing w:before="21" w:line="266" w:lineRule="auto"/>
        <w:ind w:right="1773"/>
        <w:jc w:val="both"/>
        <w:rPr>
          <w:rFonts w:ascii="Cambria" w:hAnsi="Cambria"/>
          <w:sz w:val="24"/>
        </w:rPr>
      </w:pPr>
      <w:r>
        <w:rPr>
          <w:rFonts w:ascii="Cambria" w:hAnsi="Cambria"/>
          <w:sz w:val="24"/>
        </w:rPr>
        <w:t xml:space="preserve">Make informed recommendations about preventive, diagnostic and therapeutic options, interventions based on clinical judgment, scientific evidence, and patient </w:t>
      </w:r>
      <w:r>
        <w:rPr>
          <w:rFonts w:ascii="Cambria" w:hAnsi="Cambria"/>
          <w:spacing w:val="-2"/>
          <w:sz w:val="24"/>
        </w:rPr>
        <w:t>preference.</w:t>
      </w:r>
    </w:p>
    <w:p w14:paraId="7B80D756" w14:textId="77777777" w:rsidR="006B3278" w:rsidRDefault="00000000">
      <w:pPr>
        <w:pStyle w:val="ListParagraph"/>
        <w:numPr>
          <w:ilvl w:val="1"/>
          <w:numId w:val="110"/>
        </w:numPr>
        <w:tabs>
          <w:tab w:val="left" w:pos="1360"/>
        </w:tabs>
        <w:spacing w:before="14" w:line="259" w:lineRule="auto"/>
        <w:ind w:right="1778"/>
        <w:jc w:val="both"/>
        <w:rPr>
          <w:rFonts w:ascii="Cambria" w:hAnsi="Cambria"/>
          <w:sz w:val="24"/>
        </w:rPr>
      </w:pPr>
      <w:r>
        <w:rPr>
          <w:rFonts w:ascii="Cambria" w:hAnsi="Cambria"/>
          <w:sz w:val="24"/>
        </w:rPr>
        <w:t>Develop, negotiate, and implement effective patient management plans and integration of patient care.</w:t>
      </w:r>
    </w:p>
    <w:p w14:paraId="18D2093D" w14:textId="77777777" w:rsidR="006B3278" w:rsidRDefault="00000000">
      <w:pPr>
        <w:pStyle w:val="ListParagraph"/>
        <w:numPr>
          <w:ilvl w:val="1"/>
          <w:numId w:val="110"/>
        </w:numPr>
        <w:tabs>
          <w:tab w:val="left" w:pos="1360"/>
        </w:tabs>
        <w:spacing w:before="22" w:line="256" w:lineRule="auto"/>
        <w:ind w:right="1781"/>
        <w:jc w:val="both"/>
        <w:rPr>
          <w:rFonts w:ascii="Cambria" w:hAnsi="Cambria"/>
          <w:sz w:val="24"/>
        </w:rPr>
      </w:pPr>
      <w:r>
        <w:rPr>
          <w:rFonts w:ascii="Cambria" w:hAnsi="Cambria"/>
          <w:sz w:val="24"/>
        </w:rPr>
        <w:t>Perform competently the diagnostic and therapeutic procedures considered essential to the practice of general surgery.</w:t>
      </w:r>
    </w:p>
    <w:p w14:paraId="4CB91A8A" w14:textId="77777777" w:rsidR="006B3278" w:rsidRDefault="006B3278">
      <w:pPr>
        <w:pStyle w:val="BodyText"/>
        <w:spacing w:before="6"/>
        <w:rPr>
          <w:rFonts w:ascii="Cambria"/>
          <w:sz w:val="36"/>
        </w:rPr>
      </w:pPr>
    </w:p>
    <w:p w14:paraId="743BEE81" w14:textId="77777777" w:rsidR="006B3278" w:rsidRDefault="00000000">
      <w:pPr>
        <w:pStyle w:val="Heading6"/>
        <w:spacing w:before="0"/>
        <w:ind w:left="901" w:right="1248"/>
        <w:jc w:val="center"/>
      </w:pPr>
      <w:r>
        <w:rPr>
          <w:noProof/>
        </w:rPr>
        <mc:AlternateContent>
          <mc:Choice Requires="wps">
            <w:drawing>
              <wp:anchor distT="0" distB="0" distL="0" distR="0" simplePos="0" relativeHeight="487608320" behindDoc="1" locked="0" layoutInCell="1" allowOverlap="1" wp14:anchorId="2F73740D" wp14:editId="7B37EDF0">
                <wp:simplePos x="0" y="0"/>
                <wp:positionH relativeFrom="page">
                  <wp:posOffset>591312</wp:posOffset>
                </wp:positionH>
                <wp:positionV relativeFrom="paragraph">
                  <wp:posOffset>232952</wp:posOffset>
                </wp:positionV>
                <wp:extent cx="6264910" cy="3683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44"/>
                              </a:moveTo>
                              <a:lnTo>
                                <a:pt x="0" y="27444"/>
                              </a:lnTo>
                              <a:lnTo>
                                <a:pt x="0" y="36576"/>
                              </a:lnTo>
                              <a:lnTo>
                                <a:pt x="6264910" y="36576"/>
                              </a:lnTo>
                              <a:lnTo>
                                <a:pt x="6264910" y="27444"/>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783EEE18" id="Graphic 73" o:spid="_x0000_s1026" style="position:absolute;margin-left:46.55pt;margin-top:18.35pt;width:493.3pt;height:2.9pt;z-index:-15708160;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ZyRgIAANAFAAAOAAAAZHJzL2Uyb0RvYy54bWysVFFr2zAQfh/sPwi9L07izE1N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" path="m6264910,27444l,27444r,9132l6264910,36576r,-9132xem6264910,l,,,18288r6264910,l6264910,xe" fillcolor="#933634" stroked="f">
                <v:path arrowok="t"/>
                <w10:wrap type="topAndBottom" anchorx="page"/>
              </v:shape>
            </w:pict>
          </mc:Fallback>
        </mc:AlternateContent>
      </w:r>
      <w:r>
        <w:rPr>
          <w:color w:val="00AFEF"/>
          <w:spacing w:val="17"/>
        </w:rPr>
        <w:t>Interpersonal</w:t>
      </w:r>
      <w:r>
        <w:rPr>
          <w:color w:val="00AFEF"/>
          <w:spacing w:val="45"/>
        </w:rPr>
        <w:t xml:space="preserve"> </w:t>
      </w:r>
      <w:r>
        <w:rPr>
          <w:color w:val="00AFEF"/>
          <w:spacing w:val="12"/>
        </w:rPr>
        <w:t>and</w:t>
      </w:r>
      <w:r>
        <w:rPr>
          <w:color w:val="00AFEF"/>
          <w:spacing w:val="41"/>
        </w:rPr>
        <w:t xml:space="preserve"> </w:t>
      </w:r>
      <w:r>
        <w:rPr>
          <w:color w:val="00AFEF"/>
          <w:spacing w:val="17"/>
        </w:rPr>
        <w:t>Communication</w:t>
      </w:r>
      <w:r>
        <w:rPr>
          <w:color w:val="00AFEF"/>
          <w:spacing w:val="41"/>
        </w:rPr>
        <w:t xml:space="preserve"> </w:t>
      </w:r>
      <w:r>
        <w:rPr>
          <w:color w:val="00AFEF"/>
          <w:spacing w:val="13"/>
        </w:rPr>
        <w:t>Skills</w:t>
      </w:r>
    </w:p>
    <w:p w14:paraId="3A39CAEB" w14:textId="77777777" w:rsidR="006B3278" w:rsidRDefault="00000000">
      <w:pPr>
        <w:pStyle w:val="ListParagraph"/>
        <w:numPr>
          <w:ilvl w:val="1"/>
          <w:numId w:val="110"/>
        </w:numPr>
        <w:tabs>
          <w:tab w:val="left" w:pos="1360"/>
        </w:tabs>
        <w:spacing w:before="205" w:line="232" w:lineRule="auto"/>
        <w:ind w:right="1779"/>
        <w:jc w:val="both"/>
        <w:rPr>
          <w:rFonts w:ascii="Cambria" w:hAnsi="Cambria"/>
          <w:sz w:val="24"/>
        </w:rPr>
      </w:pPr>
      <w:r>
        <w:rPr>
          <w:rFonts w:ascii="Cambria" w:hAnsi="Cambria"/>
          <w:sz w:val="24"/>
        </w:rPr>
        <w:t>Residents are expected to demonstrate interpersonal communication skills that enable them to establish and maintain professional relationships with patients, families, and other members of health care teams.</w:t>
      </w:r>
    </w:p>
    <w:p w14:paraId="562A5D2E" w14:textId="77777777" w:rsidR="006B3278" w:rsidRDefault="00000000">
      <w:pPr>
        <w:pStyle w:val="ListParagraph"/>
        <w:numPr>
          <w:ilvl w:val="1"/>
          <w:numId w:val="110"/>
        </w:numPr>
        <w:tabs>
          <w:tab w:val="left" w:pos="1360"/>
        </w:tabs>
        <w:spacing w:before="7" w:line="232" w:lineRule="auto"/>
        <w:ind w:right="1778"/>
        <w:jc w:val="both"/>
        <w:rPr>
          <w:rFonts w:ascii="Cambria" w:hAnsi="Cambria"/>
          <w:sz w:val="24"/>
        </w:rPr>
      </w:pPr>
      <w:r>
        <w:rPr>
          <w:rFonts w:ascii="Cambria" w:hAnsi="Cambria"/>
          <w:sz w:val="24"/>
        </w:rPr>
        <w:t>Provide effective and professional consultation to other physicians and health care professionals to deal with ethically professional relationships with patients, their families, and colleagues.</w:t>
      </w:r>
    </w:p>
    <w:p w14:paraId="32459650" w14:textId="77777777" w:rsidR="006B3278" w:rsidRDefault="00000000">
      <w:pPr>
        <w:pStyle w:val="ListParagraph"/>
        <w:numPr>
          <w:ilvl w:val="1"/>
          <w:numId w:val="110"/>
        </w:numPr>
        <w:tabs>
          <w:tab w:val="left" w:pos="1360"/>
        </w:tabs>
        <w:spacing w:before="14" w:line="225" w:lineRule="auto"/>
        <w:ind w:right="1776"/>
        <w:jc w:val="both"/>
        <w:rPr>
          <w:rFonts w:ascii="Cambria" w:hAnsi="Cambria"/>
          <w:sz w:val="24"/>
        </w:rPr>
      </w:pPr>
      <w:r>
        <w:rPr>
          <w:rFonts w:ascii="Cambria" w:hAnsi="Cambria"/>
          <w:sz w:val="24"/>
        </w:rPr>
        <w:t>Use effective listening, nonverbal, questioning, narrative skills to communicate with patients and families.</w:t>
      </w:r>
    </w:p>
    <w:p w14:paraId="32A4446B" w14:textId="77777777" w:rsidR="006B3278" w:rsidRDefault="00000000">
      <w:pPr>
        <w:pStyle w:val="ListParagraph"/>
        <w:numPr>
          <w:ilvl w:val="1"/>
          <w:numId w:val="110"/>
        </w:numPr>
        <w:tabs>
          <w:tab w:val="left" w:pos="1360"/>
        </w:tabs>
        <w:spacing w:before="1" w:line="291" w:lineRule="exact"/>
        <w:ind w:hanging="360"/>
        <w:jc w:val="both"/>
        <w:rPr>
          <w:rFonts w:ascii="Cambria" w:hAnsi="Cambria"/>
          <w:sz w:val="24"/>
        </w:rPr>
      </w:pPr>
      <w:r>
        <w:rPr>
          <w:rFonts w:ascii="Cambria" w:hAnsi="Cambria"/>
          <w:sz w:val="24"/>
        </w:rPr>
        <w:t>Interact</w:t>
      </w:r>
      <w:r>
        <w:rPr>
          <w:rFonts w:ascii="Cambria" w:hAnsi="Cambria"/>
          <w:spacing w:val="-8"/>
          <w:sz w:val="24"/>
        </w:rPr>
        <w:t xml:space="preserve"> </w:t>
      </w:r>
      <w:r>
        <w:rPr>
          <w:rFonts w:ascii="Cambria" w:hAnsi="Cambria"/>
          <w:sz w:val="24"/>
        </w:rPr>
        <w:t>with</w:t>
      </w:r>
      <w:r>
        <w:rPr>
          <w:rFonts w:ascii="Cambria" w:hAnsi="Cambria"/>
          <w:spacing w:val="-5"/>
          <w:sz w:val="24"/>
        </w:rPr>
        <w:t xml:space="preserve"> </w:t>
      </w:r>
      <w:r>
        <w:rPr>
          <w:rFonts w:ascii="Cambria" w:hAnsi="Cambria"/>
          <w:sz w:val="24"/>
        </w:rPr>
        <w:t>consultants</w:t>
      </w:r>
      <w:r>
        <w:rPr>
          <w:rFonts w:ascii="Cambria" w:hAnsi="Cambria"/>
          <w:spacing w:val="-5"/>
          <w:sz w:val="24"/>
        </w:rPr>
        <w:t xml:space="preserve"> </w:t>
      </w:r>
      <w:r>
        <w:rPr>
          <w:rFonts w:ascii="Cambria" w:hAnsi="Cambria"/>
          <w:sz w:val="24"/>
        </w:rPr>
        <w:t>in</w:t>
      </w:r>
      <w:r>
        <w:rPr>
          <w:rFonts w:ascii="Cambria" w:hAnsi="Cambria"/>
          <w:spacing w:val="-4"/>
          <w:sz w:val="24"/>
        </w:rPr>
        <w:t xml:space="preserve"> </w:t>
      </w:r>
      <w:r>
        <w:rPr>
          <w:rFonts w:ascii="Cambria" w:hAnsi="Cambria"/>
          <w:sz w:val="24"/>
        </w:rPr>
        <w:t>a</w:t>
      </w:r>
      <w:r>
        <w:rPr>
          <w:rFonts w:ascii="Cambria" w:hAnsi="Cambria"/>
          <w:spacing w:val="-6"/>
          <w:sz w:val="24"/>
        </w:rPr>
        <w:t xml:space="preserve"> </w:t>
      </w:r>
      <w:r>
        <w:rPr>
          <w:rFonts w:ascii="Cambria" w:hAnsi="Cambria"/>
          <w:sz w:val="24"/>
        </w:rPr>
        <w:t>respectful,</w:t>
      </w:r>
      <w:r>
        <w:rPr>
          <w:rFonts w:ascii="Cambria" w:hAnsi="Cambria"/>
          <w:spacing w:val="-6"/>
          <w:sz w:val="24"/>
        </w:rPr>
        <w:t xml:space="preserve"> </w:t>
      </w:r>
      <w:r>
        <w:rPr>
          <w:rFonts w:ascii="Cambria" w:hAnsi="Cambria"/>
          <w:sz w:val="24"/>
        </w:rPr>
        <w:t>appropriate</w:t>
      </w:r>
      <w:r>
        <w:rPr>
          <w:rFonts w:ascii="Cambria" w:hAnsi="Cambria"/>
          <w:spacing w:val="-4"/>
          <w:sz w:val="24"/>
        </w:rPr>
        <w:t xml:space="preserve"> </w:t>
      </w:r>
      <w:r>
        <w:rPr>
          <w:rFonts w:ascii="Cambria" w:hAnsi="Cambria"/>
          <w:spacing w:val="-2"/>
          <w:sz w:val="24"/>
        </w:rPr>
        <w:t>manner.</w:t>
      </w:r>
    </w:p>
    <w:p w14:paraId="62E1900A" w14:textId="77777777" w:rsidR="006B3278" w:rsidRDefault="00000000">
      <w:pPr>
        <w:pStyle w:val="ListParagraph"/>
        <w:numPr>
          <w:ilvl w:val="1"/>
          <w:numId w:val="110"/>
        </w:numPr>
        <w:tabs>
          <w:tab w:val="left" w:pos="1360"/>
        </w:tabs>
        <w:spacing w:line="291" w:lineRule="exact"/>
        <w:ind w:hanging="360"/>
        <w:jc w:val="both"/>
        <w:rPr>
          <w:rFonts w:ascii="Cambria" w:hAnsi="Cambria"/>
          <w:sz w:val="24"/>
        </w:rPr>
      </w:pPr>
      <w:r>
        <w:rPr>
          <w:rFonts w:ascii="Cambria" w:hAnsi="Cambria"/>
          <w:sz w:val="24"/>
        </w:rPr>
        <w:t>Maintain</w:t>
      </w:r>
      <w:r>
        <w:rPr>
          <w:rFonts w:ascii="Cambria" w:hAnsi="Cambria"/>
          <w:spacing w:val="-6"/>
          <w:sz w:val="24"/>
        </w:rPr>
        <w:t xml:space="preserve"> </w:t>
      </w:r>
      <w:r>
        <w:rPr>
          <w:rFonts w:ascii="Cambria" w:hAnsi="Cambria"/>
          <w:sz w:val="24"/>
        </w:rPr>
        <w:t>comprehensive,</w:t>
      </w:r>
      <w:r>
        <w:rPr>
          <w:rFonts w:ascii="Cambria" w:hAnsi="Cambria"/>
          <w:spacing w:val="-3"/>
          <w:sz w:val="24"/>
        </w:rPr>
        <w:t xml:space="preserve"> </w:t>
      </w:r>
      <w:r>
        <w:rPr>
          <w:rFonts w:ascii="Cambria" w:hAnsi="Cambria"/>
          <w:sz w:val="24"/>
        </w:rPr>
        <w:t>timely,</w:t>
      </w:r>
      <w:r>
        <w:rPr>
          <w:rFonts w:ascii="Cambria" w:hAnsi="Cambria"/>
          <w:spacing w:val="-4"/>
          <w:sz w:val="24"/>
        </w:rPr>
        <w:t xml:space="preserve"> </w:t>
      </w:r>
      <w:r>
        <w:rPr>
          <w:rFonts w:ascii="Cambria" w:hAnsi="Cambria"/>
          <w:sz w:val="24"/>
        </w:rPr>
        <w:t>and</w:t>
      </w:r>
      <w:r>
        <w:rPr>
          <w:rFonts w:ascii="Cambria" w:hAnsi="Cambria"/>
          <w:spacing w:val="-5"/>
          <w:sz w:val="24"/>
        </w:rPr>
        <w:t xml:space="preserve"> </w:t>
      </w:r>
      <w:r>
        <w:rPr>
          <w:rFonts w:ascii="Cambria" w:hAnsi="Cambria"/>
          <w:sz w:val="24"/>
        </w:rPr>
        <w:t>legible</w:t>
      </w:r>
      <w:r>
        <w:rPr>
          <w:rFonts w:ascii="Cambria" w:hAnsi="Cambria"/>
          <w:spacing w:val="-4"/>
          <w:sz w:val="24"/>
        </w:rPr>
        <w:t xml:space="preserve"> </w:t>
      </w:r>
      <w:r>
        <w:rPr>
          <w:rFonts w:ascii="Cambria" w:hAnsi="Cambria"/>
          <w:sz w:val="24"/>
        </w:rPr>
        <w:t>medical</w:t>
      </w:r>
      <w:r>
        <w:rPr>
          <w:rFonts w:ascii="Cambria" w:hAnsi="Cambria"/>
          <w:spacing w:val="-4"/>
          <w:sz w:val="24"/>
        </w:rPr>
        <w:t xml:space="preserve"> </w:t>
      </w:r>
      <w:r>
        <w:rPr>
          <w:rFonts w:ascii="Cambria" w:hAnsi="Cambria"/>
          <w:spacing w:val="-2"/>
          <w:sz w:val="24"/>
        </w:rPr>
        <w:t>records.</w:t>
      </w:r>
    </w:p>
    <w:p w14:paraId="025FC14E" w14:textId="77777777" w:rsidR="006B3278" w:rsidRDefault="006B3278">
      <w:pPr>
        <w:pStyle w:val="BodyText"/>
        <w:rPr>
          <w:rFonts w:ascii="Cambria"/>
          <w:sz w:val="20"/>
        </w:rPr>
      </w:pPr>
    </w:p>
    <w:p w14:paraId="2E876F81" w14:textId="77777777" w:rsidR="006B3278" w:rsidRDefault="006B3278">
      <w:pPr>
        <w:pStyle w:val="BodyText"/>
        <w:rPr>
          <w:rFonts w:ascii="Cambria"/>
          <w:sz w:val="20"/>
        </w:rPr>
      </w:pPr>
    </w:p>
    <w:p w14:paraId="1CCD7B1D" w14:textId="77777777" w:rsidR="006B3278" w:rsidRDefault="006B3278">
      <w:pPr>
        <w:pStyle w:val="BodyText"/>
        <w:rPr>
          <w:rFonts w:ascii="Cambria"/>
          <w:sz w:val="20"/>
        </w:rPr>
      </w:pPr>
    </w:p>
    <w:p w14:paraId="11F8CA73" w14:textId="77777777" w:rsidR="006B3278" w:rsidRDefault="00000000">
      <w:pPr>
        <w:pStyle w:val="BodyText"/>
        <w:spacing w:before="6"/>
        <w:rPr>
          <w:rFonts w:ascii="Cambria"/>
          <w:sz w:val="14"/>
        </w:rPr>
      </w:pPr>
      <w:r>
        <w:rPr>
          <w:noProof/>
        </w:rPr>
        <mc:AlternateContent>
          <mc:Choice Requires="wps">
            <w:drawing>
              <wp:anchor distT="0" distB="0" distL="0" distR="0" simplePos="0" relativeHeight="487608832" behindDoc="1" locked="0" layoutInCell="1" allowOverlap="1" wp14:anchorId="2BAFFA83" wp14:editId="192A43D7">
                <wp:simplePos x="0" y="0"/>
                <wp:positionH relativeFrom="page">
                  <wp:posOffset>705612</wp:posOffset>
                </wp:positionH>
                <wp:positionV relativeFrom="paragraph">
                  <wp:posOffset>123273</wp:posOffset>
                </wp:positionV>
                <wp:extent cx="6150610" cy="3683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36830"/>
                        </a:xfrm>
                        <a:custGeom>
                          <a:avLst/>
                          <a:gdLst/>
                          <a:ahLst/>
                          <a:cxnLst/>
                          <a:rect l="l" t="t" r="r" b="b"/>
                          <a:pathLst>
                            <a:path w="6150610" h="36830">
                              <a:moveTo>
                                <a:pt x="6150610" y="27444"/>
                              </a:moveTo>
                              <a:lnTo>
                                <a:pt x="0" y="27444"/>
                              </a:lnTo>
                              <a:lnTo>
                                <a:pt x="0" y="36576"/>
                              </a:lnTo>
                              <a:lnTo>
                                <a:pt x="6150610" y="36576"/>
                              </a:lnTo>
                              <a:lnTo>
                                <a:pt x="6150610" y="27444"/>
                              </a:lnTo>
                              <a:close/>
                            </a:path>
                            <a:path w="6150610" h="36830">
                              <a:moveTo>
                                <a:pt x="6150610" y="0"/>
                              </a:moveTo>
                              <a:lnTo>
                                <a:pt x="0" y="0"/>
                              </a:lnTo>
                              <a:lnTo>
                                <a:pt x="0" y="18288"/>
                              </a:lnTo>
                              <a:lnTo>
                                <a:pt x="6150610" y="18288"/>
                              </a:lnTo>
                              <a:lnTo>
                                <a:pt x="61506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6A8E5C8F" id="Graphic 74" o:spid="_x0000_s1026" style="position:absolute;margin-left:55.55pt;margin-top:9.7pt;width:484.3pt;height:2.9pt;z-index:-15707648;visibility:visible;mso-wrap-style:square;mso-wrap-distance-left:0;mso-wrap-distance-top:0;mso-wrap-distance-right:0;mso-wrap-distance-bottom:0;mso-position-horizontal:absolute;mso-position-horizontal-relative:page;mso-position-vertical:absolute;mso-position-vertical-relative:text;v-text-anchor:top" coordsize="61506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IyRgIAANAFAAAOAAAAZHJzL2Uyb0RvYy54bWysVFFr2zAQfh/sPwi9L07i1M1M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" path="m6150610,27444l,27444r,9132l6150610,36576r,-9132xem6150610,l,,,18288r6150610,l6150610,xe" fillcolor="#933634" stroked="f">
                <v:path arrowok="t"/>
                <w10:wrap type="topAndBottom" anchorx="page"/>
              </v:shape>
            </w:pict>
          </mc:Fallback>
        </mc:AlternateContent>
      </w:r>
    </w:p>
    <w:p w14:paraId="107B5920" w14:textId="77777777" w:rsidR="006B3278" w:rsidRDefault="006B3278">
      <w:pPr>
        <w:rPr>
          <w:rFonts w:ascii="Cambria"/>
          <w:sz w:val="14"/>
        </w:rPr>
        <w:sectPr w:rsidR="006B3278">
          <w:pgSz w:w="11910" w:h="16840"/>
          <w:pgMar w:top="2000" w:right="0" w:bottom="280" w:left="140" w:header="536" w:footer="0" w:gutter="0"/>
          <w:cols w:space="720"/>
        </w:sectPr>
      </w:pPr>
    </w:p>
    <w:p w14:paraId="6716CEB4" w14:textId="77777777" w:rsidR="006B3278" w:rsidRDefault="006B3278">
      <w:pPr>
        <w:pStyle w:val="BodyText"/>
        <w:rPr>
          <w:rFonts w:ascii="Cambria"/>
          <w:sz w:val="20"/>
        </w:rPr>
      </w:pPr>
    </w:p>
    <w:p w14:paraId="7104C46D" w14:textId="77777777" w:rsidR="006B3278" w:rsidRDefault="006B3278">
      <w:pPr>
        <w:pStyle w:val="BodyText"/>
        <w:rPr>
          <w:rFonts w:ascii="Cambria"/>
          <w:sz w:val="20"/>
        </w:rPr>
      </w:pPr>
    </w:p>
    <w:p w14:paraId="5EF07F29" w14:textId="77777777" w:rsidR="006B3278" w:rsidRDefault="006B3278">
      <w:pPr>
        <w:pStyle w:val="BodyText"/>
        <w:spacing w:before="10"/>
        <w:rPr>
          <w:rFonts w:ascii="Cambria"/>
          <w:sz w:val="25"/>
        </w:rPr>
      </w:pPr>
    </w:p>
    <w:p w14:paraId="4B4B2195" w14:textId="77777777" w:rsidR="006B3278" w:rsidRDefault="00000000">
      <w:pPr>
        <w:pStyle w:val="BodyText"/>
        <w:spacing w:line="57" w:lineRule="exact"/>
        <w:ind w:left="791"/>
        <w:rPr>
          <w:rFonts w:ascii="Cambria"/>
          <w:sz w:val="5"/>
        </w:rPr>
      </w:pPr>
      <w:r>
        <w:rPr>
          <w:rFonts w:ascii="Cambria"/>
          <w:noProof/>
          <w:sz w:val="5"/>
        </w:rPr>
        <mc:AlternateContent>
          <mc:Choice Requires="wpg">
            <w:drawing>
              <wp:inline distT="0" distB="0" distL="0" distR="0" wp14:anchorId="05795731" wp14:editId="1B129C3D">
                <wp:extent cx="6264910" cy="3683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36830"/>
                          <a:chOff x="0" y="0"/>
                          <a:chExt cx="6264910" cy="36830"/>
                        </a:xfrm>
                      </wpg:grpSpPr>
                      <wps:wsp>
                        <wps:cNvPr id="76" name="Graphic 76"/>
                        <wps:cNvSpPr/>
                        <wps:spPr>
                          <a:xfrm>
                            <a:off x="0" y="0"/>
                            <a:ext cx="6264910" cy="36830"/>
                          </a:xfrm>
                          <a:custGeom>
                            <a:avLst/>
                            <a:gdLst/>
                            <a:ahLst/>
                            <a:cxnLst/>
                            <a:rect l="l" t="t" r="r" b="b"/>
                            <a:pathLst>
                              <a:path w="6264910" h="36830">
                                <a:moveTo>
                                  <a:pt x="6264910" y="27444"/>
                                </a:moveTo>
                                <a:lnTo>
                                  <a:pt x="0" y="27444"/>
                                </a:lnTo>
                                <a:lnTo>
                                  <a:pt x="0" y="36576"/>
                                </a:lnTo>
                                <a:lnTo>
                                  <a:pt x="6264910" y="36576"/>
                                </a:lnTo>
                                <a:lnTo>
                                  <a:pt x="6264910" y="27444"/>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wpg:wgp>
                  </a:graphicData>
                </a:graphic>
              </wp:inline>
            </w:drawing>
          </mc:Choice>
          <mc:Fallback>
            <w:pict>
              <v:group w14:anchorId="7EE3EBB8" id="Group 75" o:spid="_x0000_s1026" style="width:493.3pt;height:2.9pt;mso-position-horizontal-relative:char;mso-position-vertical-relative:line" coordsize="6264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">
                <v:shape id="Graphic 76" o:spid="_x0000_s1027" style="position:absolute;width:62649;height:368;visibility:visible;mso-wrap-style:square;v-text-anchor:top" coordsize="62649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" path="m6264910,27444l,27444r,9132l6264910,36576r,-9132xem6264910,l,,,18288r6264910,l6264910,xe" fillcolor="#933634" stroked="f">
                  <v:path arrowok="t"/>
                </v:shape>
                <w10:anchorlock/>
              </v:group>
            </w:pict>
          </mc:Fallback>
        </mc:AlternateContent>
      </w:r>
    </w:p>
    <w:p w14:paraId="1C543B3B" w14:textId="77777777" w:rsidR="006B3278" w:rsidRDefault="006B3278">
      <w:pPr>
        <w:pStyle w:val="BodyText"/>
        <w:spacing w:before="10"/>
        <w:rPr>
          <w:rFonts w:ascii="Cambria"/>
          <w:sz w:val="25"/>
        </w:rPr>
      </w:pPr>
    </w:p>
    <w:p w14:paraId="667101B3" w14:textId="77777777" w:rsidR="006B3278" w:rsidRDefault="00000000">
      <w:pPr>
        <w:pStyle w:val="Heading6"/>
        <w:ind w:right="1090"/>
        <w:jc w:val="center"/>
      </w:pPr>
      <w:r>
        <w:rPr>
          <w:color w:val="00AFEF"/>
          <w:spacing w:val="15"/>
        </w:rPr>
        <w:t>Professionalism</w:t>
      </w:r>
    </w:p>
    <w:p w14:paraId="185B23DF" w14:textId="77777777" w:rsidR="006B3278" w:rsidRDefault="00000000">
      <w:pPr>
        <w:pStyle w:val="BodyText"/>
        <w:spacing w:before="6"/>
        <w:rPr>
          <w:rFonts w:ascii="Cambria"/>
          <w:b/>
          <w:sz w:val="13"/>
        </w:rPr>
      </w:pPr>
      <w:r>
        <w:rPr>
          <w:noProof/>
        </w:rPr>
        <mc:AlternateContent>
          <mc:Choice Requires="wps">
            <w:drawing>
              <wp:anchor distT="0" distB="0" distL="0" distR="0" simplePos="0" relativeHeight="487609856" behindDoc="1" locked="0" layoutInCell="1" allowOverlap="1" wp14:anchorId="340094CC" wp14:editId="15591846">
                <wp:simplePos x="0" y="0"/>
                <wp:positionH relativeFrom="page">
                  <wp:posOffset>705612</wp:posOffset>
                </wp:positionH>
                <wp:positionV relativeFrom="paragraph">
                  <wp:posOffset>115980</wp:posOffset>
                </wp:positionV>
                <wp:extent cx="6150610" cy="3683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36830"/>
                        </a:xfrm>
                        <a:custGeom>
                          <a:avLst/>
                          <a:gdLst/>
                          <a:ahLst/>
                          <a:cxnLst/>
                          <a:rect l="l" t="t" r="r" b="b"/>
                          <a:pathLst>
                            <a:path w="6150610" h="36830">
                              <a:moveTo>
                                <a:pt x="6150610" y="27432"/>
                              </a:moveTo>
                              <a:lnTo>
                                <a:pt x="0" y="27432"/>
                              </a:lnTo>
                              <a:lnTo>
                                <a:pt x="0" y="36576"/>
                              </a:lnTo>
                              <a:lnTo>
                                <a:pt x="6150610" y="36576"/>
                              </a:lnTo>
                              <a:lnTo>
                                <a:pt x="6150610" y="27432"/>
                              </a:lnTo>
                              <a:close/>
                            </a:path>
                            <a:path w="6150610" h="36830">
                              <a:moveTo>
                                <a:pt x="6150610" y="0"/>
                              </a:moveTo>
                              <a:lnTo>
                                <a:pt x="0" y="0"/>
                              </a:lnTo>
                              <a:lnTo>
                                <a:pt x="0" y="18288"/>
                              </a:lnTo>
                              <a:lnTo>
                                <a:pt x="6150610" y="18288"/>
                              </a:lnTo>
                              <a:lnTo>
                                <a:pt x="61506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9E3A333" id="Graphic 77" o:spid="_x0000_s1026" style="position:absolute;margin-left:55.55pt;margin-top:9.15pt;width:484.3pt;height:2.9pt;z-index:-15706624;visibility:visible;mso-wrap-style:square;mso-wrap-distance-left:0;mso-wrap-distance-top:0;mso-wrap-distance-right:0;mso-wrap-distance-bottom:0;mso-position-horizontal:absolute;mso-position-horizontal-relative:page;mso-position-vertical:absolute;mso-position-vertical-relative:text;v-text-anchor:top" coordsize="61506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" path="m6150610,27432l,27432r,9144l6150610,36576r,-9144xem6150610,l,,,18288r6150610,l6150610,xe" fillcolor="#933634" stroked="f">
                <v:path arrowok="t"/>
                <w10:wrap type="topAndBottom" anchorx="page"/>
              </v:shape>
            </w:pict>
          </mc:Fallback>
        </mc:AlternateContent>
      </w:r>
    </w:p>
    <w:p w14:paraId="7B7BCE71" w14:textId="77777777" w:rsidR="006B3278" w:rsidRDefault="006B3278">
      <w:pPr>
        <w:pStyle w:val="BodyText"/>
        <w:spacing w:before="2"/>
        <w:rPr>
          <w:rFonts w:ascii="Cambria"/>
          <w:b/>
          <w:sz w:val="8"/>
        </w:rPr>
      </w:pPr>
    </w:p>
    <w:p w14:paraId="57ABBA3D" w14:textId="77777777" w:rsidR="006B3278" w:rsidRDefault="00000000">
      <w:pPr>
        <w:pStyle w:val="ListParagraph"/>
        <w:numPr>
          <w:ilvl w:val="1"/>
          <w:numId w:val="110"/>
        </w:numPr>
        <w:tabs>
          <w:tab w:val="left" w:pos="1360"/>
        </w:tabs>
        <w:spacing w:before="101" w:line="352" w:lineRule="auto"/>
        <w:ind w:right="1773"/>
        <w:jc w:val="both"/>
        <w:rPr>
          <w:rFonts w:ascii="Cambria" w:hAnsi="Cambria"/>
          <w:sz w:val="24"/>
        </w:rPr>
      </w:pPr>
      <w:r>
        <w:rPr>
          <w:rFonts w:ascii="Cambria" w:hAnsi="Cambria"/>
          <w:sz w:val="24"/>
        </w:rPr>
        <w:t>Residents are expected to demonstrate behaviors that reflect a commitment to continuous professional developmental, ethical practice, an understanding and sensitivity to diversity and a responsible attitude toward their patients</w:t>
      </w:r>
      <w:r>
        <w:rPr>
          <w:rFonts w:ascii="Cambria" w:hAnsi="Cambria"/>
          <w:i/>
          <w:sz w:val="24"/>
        </w:rPr>
        <w:t xml:space="preserve">, </w:t>
      </w:r>
      <w:r>
        <w:rPr>
          <w:rFonts w:ascii="Cambria" w:hAnsi="Cambria"/>
          <w:sz w:val="24"/>
        </w:rPr>
        <w:t>their profession, and society.</w:t>
      </w:r>
    </w:p>
    <w:p w14:paraId="7214934B" w14:textId="77777777" w:rsidR="006B3278" w:rsidRDefault="00000000">
      <w:pPr>
        <w:pStyle w:val="ListParagraph"/>
        <w:numPr>
          <w:ilvl w:val="1"/>
          <w:numId w:val="110"/>
        </w:numPr>
        <w:tabs>
          <w:tab w:val="left" w:pos="1360"/>
        </w:tabs>
        <w:spacing w:before="17" w:line="338" w:lineRule="auto"/>
        <w:ind w:right="1779"/>
        <w:jc w:val="both"/>
        <w:rPr>
          <w:rFonts w:ascii="Cambria" w:hAnsi="Cambria"/>
          <w:sz w:val="24"/>
        </w:rPr>
      </w:pPr>
      <w:r>
        <w:rPr>
          <w:rFonts w:ascii="Cambria" w:hAnsi="Cambria"/>
          <w:sz w:val="24"/>
        </w:rPr>
        <w:t>Demonstrate respect, compassion, integrity, and altruism in relationships with patients, families, and colleagues.</w:t>
      </w:r>
    </w:p>
    <w:p w14:paraId="1A639BFC" w14:textId="77777777" w:rsidR="006B3278" w:rsidRDefault="00000000">
      <w:pPr>
        <w:pStyle w:val="ListParagraph"/>
        <w:numPr>
          <w:ilvl w:val="1"/>
          <w:numId w:val="110"/>
        </w:numPr>
        <w:tabs>
          <w:tab w:val="left" w:pos="1360"/>
        </w:tabs>
        <w:spacing w:before="32" w:line="348" w:lineRule="auto"/>
        <w:ind w:right="1780"/>
        <w:jc w:val="both"/>
        <w:rPr>
          <w:rFonts w:ascii="Cambria" w:hAnsi="Cambria"/>
          <w:sz w:val="24"/>
        </w:rPr>
      </w:pPr>
      <w:r>
        <w:rPr>
          <w:rFonts w:ascii="Cambria" w:hAnsi="Cambria"/>
          <w:sz w:val="24"/>
        </w:rPr>
        <w:t>Demonstrate sensitivity and responsiveness to the gender, age, culture, religion, sexual preference, socioeconomic status, beliefs, behavior and disabilities of</w:t>
      </w:r>
      <w:r>
        <w:rPr>
          <w:rFonts w:ascii="Cambria" w:hAnsi="Cambria"/>
          <w:spacing w:val="40"/>
          <w:sz w:val="24"/>
        </w:rPr>
        <w:t xml:space="preserve"> </w:t>
      </w:r>
      <w:r>
        <w:rPr>
          <w:rFonts w:ascii="Cambria" w:hAnsi="Cambria"/>
          <w:sz w:val="24"/>
        </w:rPr>
        <w:t>patients and professional colleagues.</w:t>
      </w:r>
    </w:p>
    <w:p w14:paraId="7A63D036" w14:textId="77777777" w:rsidR="006B3278" w:rsidRDefault="00000000">
      <w:pPr>
        <w:pStyle w:val="ListParagraph"/>
        <w:numPr>
          <w:ilvl w:val="1"/>
          <w:numId w:val="110"/>
        </w:numPr>
        <w:tabs>
          <w:tab w:val="left" w:pos="1360"/>
        </w:tabs>
        <w:spacing w:before="22" w:line="338" w:lineRule="auto"/>
        <w:ind w:right="1994"/>
        <w:rPr>
          <w:rFonts w:ascii="Cambria" w:hAnsi="Cambria"/>
          <w:sz w:val="24"/>
        </w:rPr>
      </w:pPr>
      <w:r>
        <w:rPr>
          <w:rFonts w:ascii="Cambria" w:hAnsi="Cambria"/>
          <w:sz w:val="24"/>
        </w:rPr>
        <w:t>Adhere</w:t>
      </w:r>
      <w:r>
        <w:rPr>
          <w:rFonts w:ascii="Cambria" w:hAnsi="Cambria"/>
          <w:spacing w:val="-5"/>
          <w:sz w:val="24"/>
        </w:rPr>
        <w:t xml:space="preserve"> </w:t>
      </w:r>
      <w:r>
        <w:rPr>
          <w:rFonts w:ascii="Cambria" w:hAnsi="Cambria"/>
          <w:sz w:val="24"/>
        </w:rPr>
        <w:t>to</w:t>
      </w:r>
      <w:r>
        <w:rPr>
          <w:rFonts w:ascii="Cambria" w:hAnsi="Cambria"/>
          <w:spacing w:val="-5"/>
          <w:sz w:val="24"/>
        </w:rPr>
        <w:t xml:space="preserve"> </w:t>
      </w:r>
      <w:r>
        <w:rPr>
          <w:rFonts w:ascii="Cambria" w:hAnsi="Cambria"/>
          <w:sz w:val="24"/>
        </w:rPr>
        <w:t>principles</w:t>
      </w:r>
      <w:r>
        <w:rPr>
          <w:rFonts w:ascii="Cambria" w:hAnsi="Cambria"/>
          <w:spacing w:val="-5"/>
          <w:sz w:val="24"/>
        </w:rPr>
        <w:t xml:space="preserve"> </w:t>
      </w:r>
      <w:r>
        <w:rPr>
          <w:rFonts w:ascii="Cambria" w:hAnsi="Cambria"/>
          <w:sz w:val="24"/>
        </w:rPr>
        <w:t>of</w:t>
      </w:r>
      <w:r>
        <w:rPr>
          <w:rFonts w:ascii="Cambria" w:hAnsi="Cambria"/>
          <w:spacing w:val="-6"/>
          <w:sz w:val="24"/>
        </w:rPr>
        <w:t xml:space="preserve"> </w:t>
      </w:r>
      <w:r>
        <w:rPr>
          <w:rFonts w:ascii="Cambria" w:hAnsi="Cambria"/>
          <w:sz w:val="24"/>
        </w:rPr>
        <w:t>confidentiality,</w:t>
      </w:r>
      <w:r>
        <w:rPr>
          <w:rFonts w:ascii="Cambria" w:hAnsi="Cambria"/>
          <w:spacing w:val="-5"/>
          <w:sz w:val="24"/>
        </w:rPr>
        <w:t xml:space="preserve"> </w:t>
      </w:r>
      <w:r>
        <w:rPr>
          <w:rFonts w:ascii="Cambria" w:hAnsi="Cambria"/>
          <w:sz w:val="24"/>
        </w:rPr>
        <w:t>scientific/academic</w:t>
      </w:r>
      <w:r>
        <w:rPr>
          <w:rFonts w:ascii="Cambria" w:hAnsi="Cambria"/>
          <w:spacing w:val="-6"/>
          <w:sz w:val="24"/>
        </w:rPr>
        <w:t xml:space="preserve"> </w:t>
      </w:r>
      <w:r>
        <w:rPr>
          <w:rFonts w:ascii="Cambria" w:hAnsi="Cambria"/>
          <w:sz w:val="24"/>
        </w:rPr>
        <w:t>integrity,</w:t>
      </w:r>
      <w:r>
        <w:rPr>
          <w:rFonts w:ascii="Cambria" w:hAnsi="Cambria"/>
          <w:spacing w:val="-5"/>
          <w:sz w:val="24"/>
        </w:rPr>
        <w:t xml:space="preserve"> </w:t>
      </w:r>
      <w:r>
        <w:rPr>
          <w:rFonts w:ascii="Cambria" w:hAnsi="Cambria"/>
          <w:sz w:val="24"/>
        </w:rPr>
        <w:t>and</w:t>
      </w:r>
      <w:r>
        <w:rPr>
          <w:rFonts w:ascii="Cambria" w:hAnsi="Cambria"/>
          <w:spacing w:val="-6"/>
          <w:sz w:val="24"/>
        </w:rPr>
        <w:t xml:space="preserve"> </w:t>
      </w:r>
      <w:r>
        <w:rPr>
          <w:rFonts w:ascii="Cambria" w:hAnsi="Cambria"/>
          <w:sz w:val="24"/>
        </w:rPr>
        <w:t xml:space="preserve">informed </w:t>
      </w:r>
      <w:r>
        <w:rPr>
          <w:rFonts w:ascii="Cambria" w:hAnsi="Cambria"/>
          <w:spacing w:val="-2"/>
          <w:sz w:val="24"/>
        </w:rPr>
        <w:t>consent.</w:t>
      </w:r>
    </w:p>
    <w:p w14:paraId="62379443" w14:textId="77777777" w:rsidR="006B3278" w:rsidRDefault="00000000">
      <w:pPr>
        <w:pStyle w:val="ListParagraph"/>
        <w:numPr>
          <w:ilvl w:val="1"/>
          <w:numId w:val="110"/>
        </w:numPr>
        <w:tabs>
          <w:tab w:val="left" w:pos="1360"/>
        </w:tabs>
        <w:spacing w:before="33"/>
        <w:ind w:hanging="360"/>
        <w:rPr>
          <w:rFonts w:ascii="Cambria" w:hAnsi="Cambria"/>
          <w:sz w:val="24"/>
        </w:rPr>
      </w:pPr>
      <w:r>
        <w:rPr>
          <w:rFonts w:ascii="Cambria" w:hAnsi="Cambria"/>
          <w:sz w:val="24"/>
        </w:rPr>
        <w:t>Recognize</w:t>
      </w:r>
      <w:r>
        <w:rPr>
          <w:rFonts w:ascii="Cambria" w:hAnsi="Cambria"/>
          <w:spacing w:val="-3"/>
          <w:sz w:val="24"/>
        </w:rPr>
        <w:t xml:space="preserve"> </w:t>
      </w:r>
      <w:r>
        <w:rPr>
          <w:rFonts w:ascii="Cambria" w:hAnsi="Cambria"/>
          <w:sz w:val="24"/>
        </w:rPr>
        <w:t>and</w:t>
      </w:r>
      <w:r>
        <w:rPr>
          <w:rFonts w:ascii="Cambria" w:hAnsi="Cambria"/>
          <w:spacing w:val="-3"/>
          <w:sz w:val="24"/>
        </w:rPr>
        <w:t xml:space="preserve"> </w:t>
      </w:r>
      <w:r>
        <w:rPr>
          <w:rFonts w:ascii="Cambria" w:hAnsi="Cambria"/>
          <w:sz w:val="24"/>
        </w:rPr>
        <w:t>identify</w:t>
      </w:r>
      <w:r>
        <w:rPr>
          <w:rFonts w:ascii="Cambria" w:hAnsi="Cambria"/>
          <w:spacing w:val="-2"/>
          <w:sz w:val="24"/>
        </w:rPr>
        <w:t xml:space="preserve"> </w:t>
      </w:r>
      <w:r>
        <w:rPr>
          <w:rFonts w:ascii="Cambria" w:hAnsi="Cambria"/>
          <w:sz w:val="24"/>
        </w:rPr>
        <w:t>deficiencies</w:t>
      </w:r>
      <w:r>
        <w:rPr>
          <w:rFonts w:ascii="Cambria" w:hAnsi="Cambria"/>
          <w:spacing w:val="-3"/>
          <w:sz w:val="24"/>
        </w:rPr>
        <w:t xml:space="preserve"> </w:t>
      </w:r>
      <w:r>
        <w:rPr>
          <w:rFonts w:ascii="Cambria" w:hAnsi="Cambria"/>
          <w:sz w:val="24"/>
        </w:rPr>
        <w:t>in</w:t>
      </w:r>
      <w:r>
        <w:rPr>
          <w:rFonts w:ascii="Cambria" w:hAnsi="Cambria"/>
          <w:spacing w:val="-2"/>
          <w:sz w:val="24"/>
        </w:rPr>
        <w:t xml:space="preserve"> </w:t>
      </w:r>
      <w:r>
        <w:rPr>
          <w:rFonts w:ascii="Cambria" w:hAnsi="Cambria"/>
          <w:sz w:val="24"/>
        </w:rPr>
        <w:t>peer</w:t>
      </w:r>
      <w:r>
        <w:rPr>
          <w:rFonts w:ascii="Cambria" w:hAnsi="Cambria"/>
          <w:spacing w:val="-3"/>
          <w:sz w:val="24"/>
        </w:rPr>
        <w:t xml:space="preserve"> </w:t>
      </w:r>
      <w:r>
        <w:rPr>
          <w:rFonts w:ascii="Cambria" w:hAnsi="Cambria"/>
          <w:spacing w:val="-2"/>
          <w:sz w:val="24"/>
        </w:rPr>
        <w:t>performance.</w:t>
      </w:r>
    </w:p>
    <w:p w14:paraId="093FB6DE" w14:textId="77777777" w:rsidR="006B3278" w:rsidRDefault="00000000">
      <w:pPr>
        <w:pStyle w:val="ListParagraph"/>
        <w:numPr>
          <w:ilvl w:val="1"/>
          <w:numId w:val="110"/>
        </w:numPr>
        <w:tabs>
          <w:tab w:val="left" w:pos="1360"/>
        </w:tabs>
        <w:spacing w:before="123"/>
        <w:ind w:hanging="360"/>
        <w:rPr>
          <w:rFonts w:ascii="Cambria" w:hAnsi="Cambria"/>
          <w:sz w:val="24"/>
        </w:rPr>
      </w:pPr>
      <w:r>
        <w:rPr>
          <w:rFonts w:ascii="Cambria" w:hAnsi="Cambria"/>
          <w:sz w:val="24"/>
        </w:rPr>
        <w:t>Understand</w:t>
      </w:r>
      <w:r>
        <w:rPr>
          <w:rFonts w:ascii="Cambria" w:hAnsi="Cambria"/>
          <w:spacing w:val="-7"/>
          <w:sz w:val="24"/>
        </w:rPr>
        <w:t xml:space="preserve"> </w:t>
      </w:r>
      <w:r>
        <w:rPr>
          <w:rFonts w:ascii="Cambria" w:hAnsi="Cambria"/>
          <w:sz w:val="24"/>
        </w:rPr>
        <w:t>and</w:t>
      </w:r>
      <w:r>
        <w:rPr>
          <w:rFonts w:ascii="Cambria" w:hAnsi="Cambria"/>
          <w:spacing w:val="-4"/>
          <w:sz w:val="24"/>
        </w:rPr>
        <w:t xml:space="preserve"> </w:t>
      </w:r>
      <w:r>
        <w:rPr>
          <w:rFonts w:ascii="Cambria" w:hAnsi="Cambria"/>
          <w:sz w:val="24"/>
        </w:rPr>
        <w:t>demonstrate</w:t>
      </w:r>
      <w:r>
        <w:rPr>
          <w:rFonts w:ascii="Cambria" w:hAnsi="Cambria"/>
          <w:spacing w:val="-2"/>
          <w:sz w:val="24"/>
        </w:rPr>
        <w:t xml:space="preserve"> </w:t>
      </w:r>
      <w:r>
        <w:rPr>
          <w:rFonts w:ascii="Cambria" w:hAnsi="Cambria"/>
          <w:sz w:val="24"/>
        </w:rPr>
        <w:t>the</w:t>
      </w:r>
      <w:r>
        <w:rPr>
          <w:rFonts w:ascii="Cambria" w:hAnsi="Cambria"/>
          <w:spacing w:val="-3"/>
          <w:sz w:val="24"/>
        </w:rPr>
        <w:t xml:space="preserve"> </w:t>
      </w:r>
      <w:r>
        <w:rPr>
          <w:rFonts w:ascii="Cambria" w:hAnsi="Cambria"/>
          <w:sz w:val="24"/>
        </w:rPr>
        <w:t>skill</w:t>
      </w:r>
      <w:r>
        <w:rPr>
          <w:rFonts w:ascii="Cambria" w:hAnsi="Cambria"/>
          <w:spacing w:val="-3"/>
          <w:sz w:val="24"/>
        </w:rPr>
        <w:t xml:space="preserve"> </w:t>
      </w:r>
      <w:r>
        <w:rPr>
          <w:rFonts w:ascii="Cambria" w:hAnsi="Cambria"/>
          <w:sz w:val="24"/>
        </w:rPr>
        <w:t>and</w:t>
      </w:r>
      <w:r>
        <w:rPr>
          <w:rFonts w:ascii="Cambria" w:hAnsi="Cambria"/>
          <w:spacing w:val="-2"/>
          <w:sz w:val="24"/>
        </w:rPr>
        <w:t xml:space="preserve"> </w:t>
      </w:r>
      <w:r>
        <w:rPr>
          <w:rFonts w:ascii="Cambria" w:hAnsi="Cambria"/>
          <w:sz w:val="24"/>
        </w:rPr>
        <w:t>art</w:t>
      </w:r>
      <w:r>
        <w:rPr>
          <w:rFonts w:ascii="Cambria" w:hAnsi="Cambria"/>
          <w:spacing w:val="-4"/>
          <w:sz w:val="24"/>
        </w:rPr>
        <w:t xml:space="preserve"> </w:t>
      </w:r>
      <w:r>
        <w:rPr>
          <w:rFonts w:ascii="Cambria" w:hAnsi="Cambria"/>
          <w:sz w:val="24"/>
        </w:rPr>
        <w:t>of</w:t>
      </w:r>
      <w:r>
        <w:rPr>
          <w:rFonts w:ascii="Cambria" w:hAnsi="Cambria"/>
          <w:spacing w:val="-2"/>
          <w:sz w:val="24"/>
        </w:rPr>
        <w:t xml:space="preserve"> </w:t>
      </w:r>
      <w:r>
        <w:rPr>
          <w:rFonts w:ascii="Cambria" w:hAnsi="Cambria"/>
          <w:sz w:val="24"/>
        </w:rPr>
        <w:t>end-of-life</w:t>
      </w:r>
      <w:r>
        <w:rPr>
          <w:rFonts w:ascii="Cambria" w:hAnsi="Cambria"/>
          <w:spacing w:val="-2"/>
          <w:sz w:val="24"/>
        </w:rPr>
        <w:t xml:space="preserve"> care.</w:t>
      </w:r>
    </w:p>
    <w:p w14:paraId="6C572508" w14:textId="77777777" w:rsidR="006B3278" w:rsidRDefault="006B3278">
      <w:pPr>
        <w:pStyle w:val="BodyText"/>
        <w:rPr>
          <w:rFonts w:ascii="Cambria"/>
          <w:sz w:val="30"/>
        </w:rPr>
      </w:pPr>
    </w:p>
    <w:p w14:paraId="6634A18F" w14:textId="77777777" w:rsidR="006B3278" w:rsidRDefault="00000000">
      <w:pPr>
        <w:pStyle w:val="Heading6"/>
        <w:spacing w:before="176"/>
        <w:ind w:right="1099"/>
        <w:jc w:val="center"/>
      </w:pPr>
      <w:r>
        <w:rPr>
          <w:color w:val="00AFEF"/>
          <w:spacing w:val="19"/>
        </w:rPr>
        <w:t>Practice-</w:t>
      </w:r>
      <w:r>
        <w:rPr>
          <w:color w:val="00AFEF"/>
          <w:spacing w:val="14"/>
        </w:rPr>
        <w:t>Based</w:t>
      </w:r>
      <w:r>
        <w:rPr>
          <w:color w:val="00AFEF"/>
          <w:spacing w:val="40"/>
        </w:rPr>
        <w:t xml:space="preserve"> </w:t>
      </w:r>
      <w:r>
        <w:rPr>
          <w:color w:val="00AFEF"/>
          <w:spacing w:val="16"/>
        </w:rPr>
        <w:t>Learning</w:t>
      </w:r>
      <w:r>
        <w:rPr>
          <w:color w:val="00AFEF"/>
          <w:spacing w:val="40"/>
        </w:rPr>
        <w:t xml:space="preserve"> </w:t>
      </w:r>
      <w:r>
        <w:rPr>
          <w:color w:val="00AFEF"/>
          <w:spacing w:val="12"/>
        </w:rPr>
        <w:t>and</w:t>
      </w:r>
      <w:r>
        <w:rPr>
          <w:color w:val="00AFEF"/>
          <w:spacing w:val="41"/>
        </w:rPr>
        <w:t xml:space="preserve"> </w:t>
      </w:r>
      <w:r>
        <w:rPr>
          <w:color w:val="00AFEF"/>
          <w:spacing w:val="14"/>
        </w:rPr>
        <w:t>Improvement</w:t>
      </w:r>
    </w:p>
    <w:p w14:paraId="0C26DC52" w14:textId="77777777" w:rsidR="006B3278" w:rsidRDefault="00000000">
      <w:pPr>
        <w:pStyle w:val="BodyText"/>
        <w:spacing w:before="6"/>
        <w:rPr>
          <w:rFonts w:ascii="Cambria"/>
          <w:b/>
          <w:sz w:val="13"/>
        </w:rPr>
      </w:pPr>
      <w:r>
        <w:rPr>
          <w:noProof/>
        </w:rPr>
        <mc:AlternateContent>
          <mc:Choice Requires="wps">
            <w:drawing>
              <wp:anchor distT="0" distB="0" distL="0" distR="0" simplePos="0" relativeHeight="487610368" behindDoc="1" locked="0" layoutInCell="1" allowOverlap="1" wp14:anchorId="1604F7D2" wp14:editId="57A3E437">
                <wp:simplePos x="0" y="0"/>
                <wp:positionH relativeFrom="page">
                  <wp:posOffset>705612</wp:posOffset>
                </wp:positionH>
                <wp:positionV relativeFrom="paragraph">
                  <wp:posOffset>116273</wp:posOffset>
                </wp:positionV>
                <wp:extent cx="6150610" cy="3683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36830"/>
                        </a:xfrm>
                        <a:custGeom>
                          <a:avLst/>
                          <a:gdLst/>
                          <a:ahLst/>
                          <a:cxnLst/>
                          <a:rect l="l" t="t" r="r" b="b"/>
                          <a:pathLst>
                            <a:path w="6150610" h="36830">
                              <a:moveTo>
                                <a:pt x="6150610" y="27444"/>
                              </a:moveTo>
                              <a:lnTo>
                                <a:pt x="0" y="27444"/>
                              </a:lnTo>
                              <a:lnTo>
                                <a:pt x="0" y="36576"/>
                              </a:lnTo>
                              <a:lnTo>
                                <a:pt x="6150610" y="36576"/>
                              </a:lnTo>
                              <a:lnTo>
                                <a:pt x="6150610" y="27444"/>
                              </a:lnTo>
                              <a:close/>
                            </a:path>
                            <a:path w="6150610" h="36830">
                              <a:moveTo>
                                <a:pt x="6150610" y="0"/>
                              </a:moveTo>
                              <a:lnTo>
                                <a:pt x="0" y="0"/>
                              </a:lnTo>
                              <a:lnTo>
                                <a:pt x="0" y="18288"/>
                              </a:lnTo>
                              <a:lnTo>
                                <a:pt x="6150610" y="18288"/>
                              </a:lnTo>
                              <a:lnTo>
                                <a:pt x="61506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4E26F92" id="Graphic 78" o:spid="_x0000_s1026" style="position:absolute;margin-left:55.55pt;margin-top:9.15pt;width:484.3pt;height:2.9pt;z-index:-15706112;visibility:visible;mso-wrap-style:square;mso-wrap-distance-left:0;mso-wrap-distance-top:0;mso-wrap-distance-right:0;mso-wrap-distance-bottom:0;mso-position-horizontal:absolute;mso-position-horizontal-relative:page;mso-position-vertical:absolute;mso-position-vertical-relative:text;v-text-anchor:top" coordsize="61506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IyRgIAANAFAAAOAAAAZHJzL2Uyb0RvYy54bWysVFFr2zAQfh/sPwi9L07i1M1M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" path="m6150610,27444l,27444r,9132l6150610,36576r,-9132xem6150610,l,,,18288r6150610,l6150610,xe" fillcolor="#933634" stroked="f">
                <v:path arrowok="t"/>
                <w10:wrap type="topAndBottom" anchorx="page"/>
              </v:shape>
            </w:pict>
          </mc:Fallback>
        </mc:AlternateContent>
      </w:r>
    </w:p>
    <w:p w14:paraId="49DEE272" w14:textId="77777777" w:rsidR="006B3278" w:rsidRDefault="006B3278">
      <w:pPr>
        <w:pStyle w:val="BodyText"/>
        <w:spacing w:before="2"/>
        <w:rPr>
          <w:rFonts w:ascii="Cambria"/>
          <w:b/>
          <w:sz w:val="8"/>
        </w:rPr>
      </w:pPr>
    </w:p>
    <w:p w14:paraId="06A21326" w14:textId="77777777" w:rsidR="006B3278" w:rsidRDefault="00000000">
      <w:pPr>
        <w:pStyle w:val="ListParagraph"/>
        <w:numPr>
          <w:ilvl w:val="1"/>
          <w:numId w:val="110"/>
        </w:numPr>
        <w:tabs>
          <w:tab w:val="left" w:pos="1360"/>
        </w:tabs>
        <w:spacing w:before="101" w:line="338" w:lineRule="auto"/>
        <w:ind w:right="1780"/>
        <w:jc w:val="both"/>
        <w:rPr>
          <w:rFonts w:ascii="Cambria" w:hAnsi="Cambria"/>
          <w:sz w:val="24"/>
        </w:rPr>
      </w:pPr>
      <w:r>
        <w:rPr>
          <w:rFonts w:ascii="Cambria" w:hAnsi="Cambria"/>
          <w:sz w:val="24"/>
        </w:rPr>
        <w:t>Residents are expected to be able to use scientific evidence, methods to investigate, evaluate, and improve patient care practices.</w:t>
      </w:r>
    </w:p>
    <w:p w14:paraId="12C54338" w14:textId="77777777" w:rsidR="006B3278" w:rsidRDefault="00000000">
      <w:pPr>
        <w:pStyle w:val="ListParagraph"/>
        <w:numPr>
          <w:ilvl w:val="1"/>
          <w:numId w:val="110"/>
        </w:numPr>
        <w:tabs>
          <w:tab w:val="left" w:pos="1360"/>
        </w:tabs>
        <w:spacing w:before="33" w:line="259" w:lineRule="auto"/>
        <w:ind w:right="1783"/>
        <w:jc w:val="both"/>
        <w:rPr>
          <w:rFonts w:ascii="Cambria" w:hAnsi="Cambria"/>
          <w:sz w:val="24"/>
        </w:rPr>
      </w:pPr>
      <w:r>
        <w:rPr>
          <w:rFonts w:ascii="Cambria" w:hAnsi="Cambria"/>
          <w:sz w:val="24"/>
        </w:rPr>
        <w:t>Identify areas for improvement and implement strategies to enhance knowledge, skills, attitudes, and processes of care.</w:t>
      </w:r>
    </w:p>
    <w:p w14:paraId="34B0677A" w14:textId="77777777" w:rsidR="006B3278" w:rsidRDefault="00000000">
      <w:pPr>
        <w:pStyle w:val="ListParagraph"/>
        <w:numPr>
          <w:ilvl w:val="1"/>
          <w:numId w:val="110"/>
        </w:numPr>
        <w:tabs>
          <w:tab w:val="left" w:pos="1360"/>
        </w:tabs>
        <w:spacing w:before="19" w:line="259" w:lineRule="auto"/>
        <w:ind w:right="1779"/>
        <w:jc w:val="both"/>
        <w:rPr>
          <w:rFonts w:ascii="Cambria" w:hAnsi="Cambria"/>
          <w:sz w:val="24"/>
        </w:rPr>
      </w:pPr>
      <w:r>
        <w:rPr>
          <w:rFonts w:ascii="Cambria" w:hAnsi="Cambria"/>
          <w:sz w:val="24"/>
        </w:rPr>
        <w:t>Analyze and evaluate practice experiences and implement strategies to continually improve the quality of patient practice.</w:t>
      </w:r>
    </w:p>
    <w:p w14:paraId="6E7E8CA2" w14:textId="77777777" w:rsidR="006B3278" w:rsidRDefault="00000000">
      <w:pPr>
        <w:pStyle w:val="ListParagraph"/>
        <w:numPr>
          <w:ilvl w:val="1"/>
          <w:numId w:val="110"/>
        </w:numPr>
        <w:tabs>
          <w:tab w:val="left" w:pos="1360"/>
        </w:tabs>
        <w:spacing w:before="21" w:line="338" w:lineRule="auto"/>
        <w:ind w:right="1782"/>
        <w:jc w:val="both"/>
        <w:rPr>
          <w:rFonts w:ascii="Cambria" w:hAnsi="Cambria"/>
          <w:sz w:val="24"/>
        </w:rPr>
      </w:pPr>
      <w:r>
        <w:rPr>
          <w:rFonts w:ascii="Cambria" w:hAnsi="Cambria"/>
          <w:sz w:val="24"/>
        </w:rPr>
        <w:t>Develop and maintain a willingness to learn from errors and use errors to improve the system or processes of care.</w:t>
      </w:r>
    </w:p>
    <w:p w14:paraId="07E6107A" w14:textId="77777777" w:rsidR="006B3278" w:rsidRDefault="00000000">
      <w:pPr>
        <w:pStyle w:val="ListParagraph"/>
        <w:numPr>
          <w:ilvl w:val="1"/>
          <w:numId w:val="110"/>
        </w:numPr>
        <w:tabs>
          <w:tab w:val="left" w:pos="1360"/>
        </w:tabs>
        <w:spacing w:before="33" w:line="348" w:lineRule="auto"/>
        <w:ind w:right="1776"/>
        <w:jc w:val="both"/>
        <w:rPr>
          <w:rFonts w:ascii="Cambria" w:hAnsi="Cambria"/>
          <w:sz w:val="24"/>
        </w:rPr>
      </w:pPr>
      <w:r>
        <w:rPr>
          <w:rFonts w:ascii="Cambria" w:hAnsi="Cambria"/>
          <w:sz w:val="24"/>
        </w:rPr>
        <w:t>Use information of technology or other available methodologies to access and manage information, support patient care decisions, and enhance both patient and physician education.</w:t>
      </w:r>
    </w:p>
    <w:p w14:paraId="2012C1E8" w14:textId="77777777" w:rsidR="006B3278" w:rsidRDefault="00000000">
      <w:pPr>
        <w:pStyle w:val="ListParagraph"/>
        <w:numPr>
          <w:ilvl w:val="1"/>
          <w:numId w:val="110"/>
        </w:numPr>
        <w:tabs>
          <w:tab w:val="left" w:pos="1360"/>
        </w:tabs>
        <w:spacing w:before="23" w:line="338" w:lineRule="auto"/>
        <w:ind w:right="1781"/>
        <w:jc w:val="both"/>
        <w:rPr>
          <w:rFonts w:ascii="Cambria" w:hAnsi="Cambria"/>
          <w:sz w:val="24"/>
        </w:rPr>
      </w:pPr>
      <w:r>
        <w:rPr>
          <w:rFonts w:ascii="Cambria" w:hAnsi="Cambria"/>
          <w:sz w:val="24"/>
        </w:rPr>
        <w:t>Develop error prevention skills and critical thinking leading to prevention of cognitive dispositions to respond.</w:t>
      </w:r>
    </w:p>
    <w:p w14:paraId="0AA5B3DB" w14:textId="77777777" w:rsidR="006B3278" w:rsidRDefault="006B3278">
      <w:pPr>
        <w:spacing w:line="338" w:lineRule="auto"/>
        <w:jc w:val="both"/>
        <w:rPr>
          <w:rFonts w:ascii="Cambria" w:hAnsi="Cambria"/>
          <w:sz w:val="24"/>
        </w:rPr>
        <w:sectPr w:rsidR="006B3278">
          <w:pgSz w:w="11910" w:h="16840"/>
          <w:pgMar w:top="2000" w:right="0" w:bottom="280" w:left="140" w:header="536" w:footer="0" w:gutter="0"/>
          <w:cols w:space="720"/>
        </w:sectPr>
      </w:pPr>
    </w:p>
    <w:p w14:paraId="11F1927B" w14:textId="77777777" w:rsidR="006B3278" w:rsidRDefault="006B3278">
      <w:pPr>
        <w:pStyle w:val="BodyText"/>
        <w:spacing w:before="8"/>
        <w:rPr>
          <w:rFonts w:ascii="Cambria"/>
          <w:sz w:val="13"/>
        </w:rPr>
      </w:pPr>
    </w:p>
    <w:p w14:paraId="7B8D3BD1" w14:textId="77777777" w:rsidR="006B3278" w:rsidRDefault="00000000">
      <w:pPr>
        <w:pStyle w:val="Heading6"/>
        <w:ind w:right="1090"/>
        <w:jc w:val="center"/>
      </w:pPr>
      <w:r>
        <w:rPr>
          <w:color w:val="00AFEF"/>
          <w:spacing w:val="18"/>
        </w:rPr>
        <w:t>Systems-</w:t>
      </w:r>
      <w:r>
        <w:rPr>
          <w:color w:val="00AFEF"/>
          <w:spacing w:val="14"/>
        </w:rPr>
        <w:t>Based</w:t>
      </w:r>
      <w:r>
        <w:rPr>
          <w:color w:val="00AFEF"/>
          <w:spacing w:val="49"/>
        </w:rPr>
        <w:t xml:space="preserve"> </w:t>
      </w:r>
      <w:r>
        <w:rPr>
          <w:color w:val="00AFEF"/>
          <w:spacing w:val="14"/>
        </w:rPr>
        <w:t>Practice</w:t>
      </w:r>
    </w:p>
    <w:p w14:paraId="743CB789" w14:textId="77777777" w:rsidR="006B3278" w:rsidRDefault="00000000">
      <w:pPr>
        <w:pStyle w:val="BodyText"/>
        <w:spacing w:before="6"/>
        <w:rPr>
          <w:rFonts w:ascii="Cambria"/>
          <w:b/>
          <w:sz w:val="13"/>
        </w:rPr>
      </w:pPr>
      <w:r>
        <w:rPr>
          <w:noProof/>
        </w:rPr>
        <mc:AlternateContent>
          <mc:Choice Requires="wps">
            <w:drawing>
              <wp:anchor distT="0" distB="0" distL="0" distR="0" simplePos="0" relativeHeight="487610880" behindDoc="1" locked="0" layoutInCell="1" allowOverlap="1" wp14:anchorId="45770346" wp14:editId="01C5607C">
                <wp:simplePos x="0" y="0"/>
                <wp:positionH relativeFrom="page">
                  <wp:posOffset>705612</wp:posOffset>
                </wp:positionH>
                <wp:positionV relativeFrom="paragraph">
                  <wp:posOffset>116287</wp:posOffset>
                </wp:positionV>
                <wp:extent cx="6150610" cy="3683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0610" cy="36830"/>
                        </a:xfrm>
                        <a:custGeom>
                          <a:avLst/>
                          <a:gdLst/>
                          <a:ahLst/>
                          <a:cxnLst/>
                          <a:rect l="l" t="t" r="r" b="b"/>
                          <a:pathLst>
                            <a:path w="6150610" h="36830">
                              <a:moveTo>
                                <a:pt x="6150610" y="27444"/>
                              </a:moveTo>
                              <a:lnTo>
                                <a:pt x="0" y="27444"/>
                              </a:lnTo>
                              <a:lnTo>
                                <a:pt x="0" y="36576"/>
                              </a:lnTo>
                              <a:lnTo>
                                <a:pt x="6150610" y="36576"/>
                              </a:lnTo>
                              <a:lnTo>
                                <a:pt x="6150610" y="27444"/>
                              </a:lnTo>
                              <a:close/>
                            </a:path>
                            <a:path w="6150610" h="36830">
                              <a:moveTo>
                                <a:pt x="6150610" y="0"/>
                              </a:moveTo>
                              <a:lnTo>
                                <a:pt x="0" y="0"/>
                              </a:lnTo>
                              <a:lnTo>
                                <a:pt x="0" y="18288"/>
                              </a:lnTo>
                              <a:lnTo>
                                <a:pt x="6150610" y="18288"/>
                              </a:lnTo>
                              <a:lnTo>
                                <a:pt x="61506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7132E354" id="Graphic 79" o:spid="_x0000_s1026" style="position:absolute;margin-left:55.55pt;margin-top:9.15pt;width:484.3pt;height:2.9pt;z-index:-15705600;visibility:visible;mso-wrap-style:square;mso-wrap-distance-left:0;mso-wrap-distance-top:0;mso-wrap-distance-right:0;mso-wrap-distance-bottom:0;mso-position-horizontal:absolute;mso-position-horizontal-relative:page;mso-position-vertical:absolute;mso-position-vertical-relative:text;v-text-anchor:top" coordsize="61506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" path="m6150610,27444l,27444r,9132l6150610,36576r,-9132xem6150610,l,,,18288r6150610,l6150610,xe" fillcolor="#933634" stroked="f">
                <v:path arrowok="t"/>
                <w10:wrap type="topAndBottom" anchorx="page"/>
              </v:shape>
            </w:pict>
          </mc:Fallback>
        </mc:AlternateContent>
      </w:r>
    </w:p>
    <w:p w14:paraId="5859F14A" w14:textId="77777777" w:rsidR="006B3278" w:rsidRDefault="006B3278">
      <w:pPr>
        <w:pStyle w:val="BodyText"/>
        <w:spacing w:before="2"/>
        <w:rPr>
          <w:rFonts w:ascii="Cambria"/>
          <w:b/>
          <w:sz w:val="8"/>
        </w:rPr>
      </w:pPr>
    </w:p>
    <w:p w14:paraId="0D8A7ABA" w14:textId="77777777" w:rsidR="006B3278" w:rsidRDefault="00000000">
      <w:pPr>
        <w:pStyle w:val="ListParagraph"/>
        <w:numPr>
          <w:ilvl w:val="1"/>
          <w:numId w:val="110"/>
        </w:numPr>
        <w:tabs>
          <w:tab w:val="left" w:pos="1360"/>
        </w:tabs>
        <w:spacing w:before="101" w:line="348" w:lineRule="auto"/>
        <w:ind w:right="1779"/>
        <w:jc w:val="both"/>
        <w:rPr>
          <w:rFonts w:ascii="Cambria" w:hAnsi="Cambria"/>
          <w:sz w:val="24"/>
        </w:rPr>
      </w:pPr>
      <w:r>
        <w:rPr>
          <w:rFonts w:ascii="Cambria" w:hAnsi="Cambria"/>
          <w:sz w:val="24"/>
        </w:rPr>
        <w:t>Residents are expected to demonstrate both an understanding of the contexts and systems in which health care is provided, and the ability to apply this knowledge to improve and optimize health care.</w:t>
      </w:r>
    </w:p>
    <w:p w14:paraId="1492F90E" w14:textId="77777777" w:rsidR="006B3278" w:rsidRDefault="00000000">
      <w:pPr>
        <w:pStyle w:val="ListParagraph"/>
        <w:numPr>
          <w:ilvl w:val="1"/>
          <w:numId w:val="110"/>
        </w:numPr>
        <w:tabs>
          <w:tab w:val="left" w:pos="1360"/>
        </w:tabs>
        <w:spacing w:before="24" w:line="338" w:lineRule="auto"/>
        <w:ind w:right="1778"/>
        <w:jc w:val="both"/>
        <w:rPr>
          <w:rFonts w:ascii="Cambria" w:hAnsi="Cambria"/>
          <w:sz w:val="24"/>
        </w:rPr>
      </w:pPr>
      <w:r>
        <w:rPr>
          <w:rFonts w:ascii="Cambria" w:hAnsi="Cambria"/>
          <w:sz w:val="24"/>
        </w:rPr>
        <w:t>Understands accesses and utilizes the resources, providers, and systems necessary to provide optimal care.</w:t>
      </w:r>
    </w:p>
    <w:p w14:paraId="65694C80" w14:textId="77777777" w:rsidR="006B3278" w:rsidRDefault="00000000">
      <w:pPr>
        <w:pStyle w:val="ListParagraph"/>
        <w:numPr>
          <w:ilvl w:val="1"/>
          <w:numId w:val="110"/>
        </w:numPr>
        <w:tabs>
          <w:tab w:val="left" w:pos="1360"/>
        </w:tabs>
        <w:spacing w:before="33" w:line="336" w:lineRule="auto"/>
        <w:ind w:right="1779"/>
        <w:jc w:val="both"/>
        <w:rPr>
          <w:rFonts w:ascii="Cambria" w:hAnsi="Cambria"/>
          <w:sz w:val="24"/>
        </w:rPr>
      </w:pPr>
      <w:r>
        <w:rPr>
          <w:rFonts w:ascii="Cambria" w:hAnsi="Cambria"/>
          <w:sz w:val="24"/>
        </w:rPr>
        <w:t>Understand</w:t>
      </w:r>
      <w:r>
        <w:rPr>
          <w:rFonts w:ascii="Cambria" w:hAnsi="Cambria"/>
          <w:spacing w:val="-1"/>
          <w:sz w:val="24"/>
        </w:rPr>
        <w:t xml:space="preserve"> </w:t>
      </w:r>
      <w:r>
        <w:rPr>
          <w:rFonts w:ascii="Cambria" w:hAnsi="Cambria"/>
          <w:sz w:val="24"/>
        </w:rPr>
        <w:t>the limitations and</w:t>
      </w:r>
      <w:r>
        <w:rPr>
          <w:rFonts w:ascii="Cambria" w:hAnsi="Cambria"/>
          <w:spacing w:val="-1"/>
          <w:sz w:val="24"/>
        </w:rPr>
        <w:t xml:space="preserve"> </w:t>
      </w:r>
      <w:r>
        <w:rPr>
          <w:rFonts w:ascii="Cambria" w:hAnsi="Cambria"/>
          <w:sz w:val="24"/>
        </w:rPr>
        <w:t>opportunities inherent in various practice types and delivery systems and develop strategies to optimize care for the individual patient.</w:t>
      </w:r>
    </w:p>
    <w:p w14:paraId="13A8B01B" w14:textId="77777777" w:rsidR="006B3278" w:rsidRDefault="00000000">
      <w:pPr>
        <w:pStyle w:val="ListParagraph"/>
        <w:numPr>
          <w:ilvl w:val="1"/>
          <w:numId w:val="110"/>
        </w:numPr>
        <w:tabs>
          <w:tab w:val="left" w:pos="1360"/>
        </w:tabs>
        <w:spacing w:before="36" w:line="338" w:lineRule="auto"/>
        <w:ind w:right="1777"/>
        <w:jc w:val="both"/>
        <w:rPr>
          <w:rFonts w:ascii="Cambria" w:hAnsi="Cambria"/>
          <w:sz w:val="24"/>
        </w:rPr>
      </w:pPr>
      <w:r>
        <w:rPr>
          <w:rFonts w:ascii="Cambria" w:hAnsi="Cambria"/>
          <w:sz w:val="24"/>
        </w:rPr>
        <w:t>Apply evidence-based, cost-conscious strategies to prevention, diagnosis, and disease management.</w:t>
      </w:r>
    </w:p>
    <w:p w14:paraId="4978BAF9" w14:textId="77777777" w:rsidR="006B3278" w:rsidRDefault="00000000">
      <w:pPr>
        <w:pStyle w:val="ListParagraph"/>
        <w:numPr>
          <w:ilvl w:val="1"/>
          <w:numId w:val="110"/>
        </w:numPr>
        <w:tabs>
          <w:tab w:val="left" w:pos="1360"/>
        </w:tabs>
        <w:spacing w:before="33" w:line="338" w:lineRule="auto"/>
        <w:ind w:right="1777"/>
        <w:jc w:val="both"/>
        <w:rPr>
          <w:rFonts w:ascii="Cambria" w:hAnsi="Cambria"/>
          <w:sz w:val="24"/>
        </w:rPr>
      </w:pPr>
      <w:r>
        <w:rPr>
          <w:rFonts w:ascii="Cambria" w:hAnsi="Cambria"/>
          <w:sz w:val="24"/>
        </w:rPr>
        <w:t>Collaborate with other members of the health care team to assist patients in dealing effectively with complex systems and to improve systematic processes of care.</w:t>
      </w:r>
    </w:p>
    <w:p w14:paraId="37A9C104" w14:textId="77777777" w:rsidR="006B3278" w:rsidRDefault="006B3278">
      <w:pPr>
        <w:spacing w:line="338" w:lineRule="auto"/>
        <w:jc w:val="both"/>
        <w:rPr>
          <w:rFonts w:ascii="Cambria" w:hAnsi="Cambria"/>
          <w:sz w:val="24"/>
        </w:rPr>
        <w:sectPr w:rsidR="006B3278">
          <w:pgSz w:w="11910" w:h="16840"/>
          <w:pgMar w:top="2000" w:right="0" w:bottom="280" w:left="140" w:header="536" w:footer="0" w:gutter="0"/>
          <w:cols w:space="720"/>
        </w:sectPr>
      </w:pPr>
    </w:p>
    <w:p w14:paraId="065E9923" w14:textId="77777777" w:rsidR="006B3278" w:rsidRDefault="006B3278">
      <w:pPr>
        <w:pStyle w:val="BodyText"/>
        <w:rPr>
          <w:rFonts w:ascii="Cambria"/>
          <w:sz w:val="20"/>
        </w:rPr>
      </w:pPr>
    </w:p>
    <w:p w14:paraId="76258FA8" w14:textId="77777777" w:rsidR="006B3278" w:rsidRDefault="006B3278">
      <w:pPr>
        <w:pStyle w:val="BodyText"/>
        <w:rPr>
          <w:rFonts w:ascii="Cambria"/>
          <w:sz w:val="20"/>
        </w:rPr>
      </w:pPr>
    </w:p>
    <w:p w14:paraId="1A0505DD" w14:textId="77777777" w:rsidR="006B3278" w:rsidRDefault="006B3278">
      <w:pPr>
        <w:pStyle w:val="BodyText"/>
        <w:rPr>
          <w:rFonts w:ascii="Cambria"/>
          <w:sz w:val="20"/>
        </w:rPr>
      </w:pPr>
    </w:p>
    <w:p w14:paraId="4DBE9D11" w14:textId="77777777" w:rsidR="006B3278" w:rsidRDefault="006B3278">
      <w:pPr>
        <w:pStyle w:val="BodyText"/>
        <w:spacing w:before="10" w:after="1"/>
        <w:rPr>
          <w:rFonts w:ascii="Cambria"/>
          <w:sz w:val="23"/>
        </w:rPr>
      </w:pPr>
    </w:p>
    <w:p w14:paraId="249C6E58"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C13368A" wp14:editId="581FF62B">
                <wp:extent cx="6264910" cy="6350"/>
                <wp:effectExtent l="9525" t="0" r="2539" b="317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81" name="Graphic 8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46132F0" id="Group 8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HedYbhwAgAAkwUAAA4AAAAAAAAAAAAAAAAA&#10;LgIAAGRycy9lMm9Eb2MueG1sUEsBAi0AFAAGAAgAAAAhACY8WJjaAAAAAwEAAA8AAAAAAAAAAAAA&#10;AAAAygQAAGRycy9kb3ducmV2LnhtbFBLBQYAAAAABAAEAPMAAADRBQAAAAA=&#10;">
                <v:shape id="Graphic 8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" path="m,l6264910,e" filled="f" strokecolor="#612322" strokeweight=".48pt">
                  <v:stroke dashstyle="1 1"/>
                  <v:path arrowok="t"/>
                </v:shape>
                <w10:anchorlock/>
              </v:group>
            </w:pict>
          </mc:Fallback>
        </mc:AlternateContent>
      </w:r>
    </w:p>
    <w:p w14:paraId="2041DF4B" w14:textId="77777777" w:rsidR="006B3278" w:rsidRDefault="006B3278">
      <w:pPr>
        <w:pStyle w:val="BodyText"/>
        <w:rPr>
          <w:rFonts w:ascii="Cambria"/>
          <w:sz w:val="20"/>
        </w:rPr>
      </w:pPr>
    </w:p>
    <w:p w14:paraId="1A1FF200" w14:textId="77777777" w:rsidR="006B3278" w:rsidRDefault="006B3278">
      <w:pPr>
        <w:pStyle w:val="BodyText"/>
        <w:rPr>
          <w:rFonts w:ascii="Cambria"/>
          <w:sz w:val="27"/>
        </w:rPr>
      </w:pPr>
    </w:p>
    <w:p w14:paraId="5693B4DA" w14:textId="77777777" w:rsidR="006B3278" w:rsidRDefault="00000000">
      <w:pPr>
        <w:pStyle w:val="Heading5"/>
        <w:numPr>
          <w:ilvl w:val="0"/>
          <w:numId w:val="112"/>
        </w:numPr>
        <w:tabs>
          <w:tab w:val="left" w:pos="1540"/>
        </w:tabs>
        <w:spacing w:before="101"/>
        <w:ind w:hanging="720"/>
      </w:pPr>
      <w:r>
        <w:rPr>
          <w:noProof/>
        </w:rPr>
        <mc:AlternateContent>
          <mc:Choice Requires="wps">
            <w:drawing>
              <wp:anchor distT="0" distB="0" distL="0" distR="0" simplePos="0" relativeHeight="487611904" behindDoc="1" locked="0" layoutInCell="1" allowOverlap="1" wp14:anchorId="5D33BCA2" wp14:editId="24D8686C">
                <wp:simplePos x="0" y="0"/>
                <wp:positionH relativeFrom="page">
                  <wp:posOffset>591312</wp:posOffset>
                </wp:positionH>
                <wp:positionV relativeFrom="paragraph">
                  <wp:posOffset>298611</wp:posOffset>
                </wp:positionV>
                <wp:extent cx="626491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0E9103F2" id="Graphic 82" o:spid="_x0000_s1026" style="position:absolute;margin-left:46.55pt;margin-top:23.5pt;width:493.3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622322"/>
          <w:spacing w:val="-2"/>
        </w:rPr>
        <w:t>ROTATIONS</w:t>
      </w:r>
    </w:p>
    <w:p w14:paraId="7B8DFAA4" w14:textId="77777777" w:rsidR="006B3278" w:rsidRDefault="006B3278">
      <w:pPr>
        <w:pStyle w:val="BodyText"/>
        <w:spacing w:before="7"/>
        <w:rPr>
          <w:rFonts w:ascii="Cambria"/>
          <w:b/>
          <w:sz w:val="25"/>
        </w:rPr>
      </w:pPr>
    </w:p>
    <w:p w14:paraId="10D5518E" w14:textId="77777777" w:rsidR="006B3278" w:rsidRDefault="00000000">
      <w:pPr>
        <w:pStyle w:val="Heading7"/>
        <w:ind w:left="910" w:right="1248"/>
        <w:jc w:val="center"/>
      </w:pPr>
      <w:r>
        <w:rPr>
          <w:noProof/>
        </w:rPr>
        <mc:AlternateContent>
          <mc:Choice Requires="wps">
            <w:drawing>
              <wp:anchor distT="0" distB="0" distL="0" distR="0" simplePos="0" relativeHeight="487612416" behindDoc="1" locked="0" layoutInCell="1" allowOverlap="1" wp14:anchorId="1D2ABB59" wp14:editId="0B61FD15">
                <wp:simplePos x="0" y="0"/>
                <wp:positionH relativeFrom="page">
                  <wp:posOffset>591312</wp:posOffset>
                </wp:positionH>
                <wp:positionV relativeFrom="paragraph">
                  <wp:posOffset>295562</wp:posOffset>
                </wp:positionV>
                <wp:extent cx="6264910" cy="3683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6AB4CD93" id="Graphic 83" o:spid="_x0000_s1026" style="position:absolute;margin-left:46.55pt;margin-top:23.25pt;width:493.3pt;height:2.9pt;z-index:-15704064;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color w:val="00AFEF"/>
          <w:spacing w:val="15"/>
        </w:rPr>
        <w:t>MODULAR</w:t>
      </w:r>
      <w:r>
        <w:rPr>
          <w:color w:val="00AFEF"/>
          <w:spacing w:val="44"/>
        </w:rPr>
        <w:t xml:space="preserve"> </w:t>
      </w:r>
      <w:r>
        <w:rPr>
          <w:color w:val="00AFEF"/>
          <w:spacing w:val="13"/>
        </w:rPr>
        <w:t>SYSTEM</w:t>
      </w:r>
    </w:p>
    <w:p w14:paraId="62A65E52" w14:textId="77777777" w:rsidR="006B3278" w:rsidRDefault="006B3278">
      <w:pPr>
        <w:pStyle w:val="BodyText"/>
        <w:spacing w:before="3"/>
        <w:rPr>
          <w:rFonts w:ascii="Cambria"/>
          <w:sz w:val="8"/>
        </w:rPr>
      </w:pPr>
    </w:p>
    <w:p w14:paraId="237D504C" w14:textId="77777777" w:rsidR="006B3278" w:rsidRDefault="00000000">
      <w:pPr>
        <w:pStyle w:val="BodyText"/>
        <w:spacing w:before="100"/>
        <w:ind w:left="820"/>
        <w:rPr>
          <w:rFonts w:ascii="Cambria"/>
        </w:rPr>
      </w:pPr>
      <w:r>
        <w:rPr>
          <w:rFonts w:ascii="Cambria"/>
        </w:rPr>
        <w:t>The</w:t>
      </w:r>
      <w:r>
        <w:rPr>
          <w:rFonts w:ascii="Cambria"/>
          <w:spacing w:val="-2"/>
        </w:rPr>
        <w:t xml:space="preserve"> </w:t>
      </w:r>
      <w:r>
        <w:rPr>
          <w:rFonts w:ascii="Cambria"/>
        </w:rPr>
        <w:t>5-year</w:t>
      </w:r>
      <w:r>
        <w:rPr>
          <w:rFonts w:ascii="Cambria"/>
          <w:spacing w:val="-3"/>
        </w:rPr>
        <w:t xml:space="preserve"> </w:t>
      </w:r>
      <w:r>
        <w:rPr>
          <w:rFonts w:ascii="Cambria"/>
        </w:rPr>
        <w:t>MS</w:t>
      </w:r>
      <w:r>
        <w:rPr>
          <w:rFonts w:ascii="Cambria"/>
          <w:spacing w:val="-2"/>
        </w:rPr>
        <w:t xml:space="preserve"> </w:t>
      </w:r>
      <w:r>
        <w:rPr>
          <w:rFonts w:ascii="Cambria"/>
        </w:rPr>
        <w:t>(Urology)</w:t>
      </w:r>
      <w:r>
        <w:rPr>
          <w:rFonts w:ascii="Cambria"/>
          <w:spacing w:val="-3"/>
        </w:rPr>
        <w:t xml:space="preserve"> </w:t>
      </w:r>
      <w:r>
        <w:rPr>
          <w:rFonts w:ascii="Cambria"/>
        </w:rPr>
        <w:t>training</w:t>
      </w:r>
      <w:r>
        <w:rPr>
          <w:rFonts w:ascii="Cambria"/>
          <w:spacing w:val="-3"/>
        </w:rPr>
        <w:t xml:space="preserve"> </w:t>
      </w:r>
      <w:r>
        <w:rPr>
          <w:rFonts w:ascii="Cambria"/>
        </w:rPr>
        <w:t>will</w:t>
      </w:r>
      <w:r>
        <w:rPr>
          <w:rFonts w:ascii="Cambria"/>
          <w:spacing w:val="-3"/>
        </w:rPr>
        <w:t xml:space="preserve"> </w:t>
      </w:r>
      <w:r>
        <w:rPr>
          <w:rFonts w:ascii="Cambria"/>
        </w:rPr>
        <w:t>comprise</w:t>
      </w:r>
      <w:r>
        <w:rPr>
          <w:rFonts w:ascii="Cambria"/>
          <w:spacing w:val="-1"/>
        </w:rPr>
        <w:t xml:space="preserve"> </w:t>
      </w:r>
      <w:r>
        <w:rPr>
          <w:rFonts w:ascii="Cambria"/>
          <w:spacing w:val="-5"/>
        </w:rPr>
        <w:t>of:</w:t>
      </w:r>
    </w:p>
    <w:p w14:paraId="197E4BA7" w14:textId="77777777" w:rsidR="006B3278" w:rsidRDefault="006B3278">
      <w:pPr>
        <w:pStyle w:val="BodyText"/>
        <w:rPr>
          <w:rFonts w:ascii="Cambria"/>
          <w:sz w:val="20"/>
        </w:rPr>
      </w:pPr>
    </w:p>
    <w:p w14:paraId="1D29098E" w14:textId="77777777" w:rsidR="006B3278" w:rsidRDefault="006B3278">
      <w:pPr>
        <w:pStyle w:val="BodyText"/>
        <w:spacing w:before="10"/>
        <w:rPr>
          <w:rFonts w:ascii="Cambria"/>
          <w:sz w:val="27"/>
        </w:rPr>
      </w:pPr>
    </w:p>
    <w:tbl>
      <w:tblPr>
        <w:tblW w:w="0" w:type="auto"/>
        <w:tblInd w:w="1432" w:type="dxa"/>
        <w:tblBorders>
          <w:top w:val="single" w:sz="4" w:space="0" w:color="4AACC5"/>
          <w:left w:val="single" w:sz="4" w:space="0" w:color="4AACC5"/>
          <w:bottom w:val="single" w:sz="4" w:space="0" w:color="4AACC5"/>
          <w:right w:val="single" w:sz="4" w:space="0" w:color="4AACC5"/>
          <w:insideH w:val="single" w:sz="4" w:space="0" w:color="4AACC5"/>
          <w:insideV w:val="single" w:sz="4" w:space="0" w:color="4AACC5"/>
        </w:tblBorders>
        <w:tblLayout w:type="fixed"/>
        <w:tblCellMar>
          <w:left w:w="0" w:type="dxa"/>
          <w:right w:w="0" w:type="dxa"/>
        </w:tblCellMar>
        <w:tblLook w:val="01E0" w:firstRow="1" w:lastRow="1" w:firstColumn="1" w:lastColumn="1" w:noHBand="0" w:noVBand="0"/>
      </w:tblPr>
      <w:tblGrid>
        <w:gridCol w:w="2301"/>
        <w:gridCol w:w="3825"/>
        <w:gridCol w:w="4112"/>
      </w:tblGrid>
      <w:tr w:rsidR="006B3278" w14:paraId="45BDD6CA" w14:textId="77777777">
        <w:trPr>
          <w:trHeight w:val="1000"/>
        </w:trPr>
        <w:tc>
          <w:tcPr>
            <w:tcW w:w="2301" w:type="dxa"/>
            <w:tcBorders>
              <w:top w:val="nil"/>
              <w:bottom w:val="nil"/>
              <w:right w:val="nil"/>
            </w:tcBorders>
            <w:shd w:val="clear" w:color="auto" w:fill="4AACC5"/>
          </w:tcPr>
          <w:p w14:paraId="4A6055CA" w14:textId="77777777" w:rsidR="006B3278" w:rsidRDefault="00000000">
            <w:pPr>
              <w:pStyle w:val="TableParagraph"/>
              <w:spacing w:before="8"/>
              <w:ind w:left="881" w:right="882"/>
              <w:jc w:val="center"/>
              <w:rPr>
                <w:rFonts w:ascii="Times New Roman"/>
                <w:b/>
                <w:sz w:val="24"/>
              </w:rPr>
            </w:pPr>
            <w:r>
              <w:rPr>
                <w:rFonts w:ascii="Times New Roman"/>
                <w:b/>
                <w:color w:val="FFFFFF"/>
                <w:spacing w:val="-4"/>
                <w:sz w:val="24"/>
              </w:rPr>
              <w:t>Year</w:t>
            </w:r>
          </w:p>
        </w:tc>
        <w:tc>
          <w:tcPr>
            <w:tcW w:w="3825" w:type="dxa"/>
            <w:tcBorders>
              <w:top w:val="nil"/>
              <w:left w:val="nil"/>
              <w:bottom w:val="nil"/>
              <w:right w:val="nil"/>
            </w:tcBorders>
            <w:shd w:val="clear" w:color="auto" w:fill="4AACC5"/>
          </w:tcPr>
          <w:p w14:paraId="6CC811FA" w14:textId="77777777" w:rsidR="006B3278" w:rsidRDefault="00000000">
            <w:pPr>
              <w:pStyle w:val="TableParagraph"/>
              <w:spacing w:before="8"/>
              <w:ind w:left="1239" w:right="1234"/>
              <w:jc w:val="center"/>
              <w:rPr>
                <w:rFonts w:ascii="Times New Roman"/>
                <w:b/>
                <w:sz w:val="24"/>
              </w:rPr>
            </w:pPr>
            <w:r>
              <w:rPr>
                <w:rFonts w:ascii="Times New Roman"/>
                <w:b/>
                <w:color w:val="FFFFFF"/>
                <w:spacing w:val="-2"/>
                <w:sz w:val="24"/>
              </w:rPr>
              <w:t>Departments</w:t>
            </w:r>
          </w:p>
        </w:tc>
        <w:tc>
          <w:tcPr>
            <w:tcW w:w="4112" w:type="dxa"/>
            <w:tcBorders>
              <w:top w:val="nil"/>
              <w:left w:val="nil"/>
              <w:bottom w:val="nil"/>
            </w:tcBorders>
            <w:shd w:val="clear" w:color="auto" w:fill="4AACC5"/>
          </w:tcPr>
          <w:p w14:paraId="52669DBA" w14:textId="77777777" w:rsidR="006B3278" w:rsidRDefault="00000000">
            <w:pPr>
              <w:pStyle w:val="TableParagraph"/>
              <w:spacing w:before="8"/>
              <w:ind w:left="1579" w:right="1566"/>
              <w:jc w:val="center"/>
              <w:rPr>
                <w:rFonts w:ascii="Times New Roman"/>
                <w:b/>
                <w:sz w:val="24"/>
              </w:rPr>
            </w:pPr>
            <w:r>
              <w:rPr>
                <w:rFonts w:ascii="Times New Roman"/>
                <w:b/>
                <w:color w:val="FFFFFF"/>
                <w:spacing w:val="-2"/>
                <w:sz w:val="24"/>
              </w:rPr>
              <w:t>Duration</w:t>
            </w:r>
          </w:p>
        </w:tc>
      </w:tr>
      <w:tr w:rsidR="006B3278" w14:paraId="0E73538F" w14:textId="77777777">
        <w:trPr>
          <w:trHeight w:val="1468"/>
        </w:trPr>
        <w:tc>
          <w:tcPr>
            <w:tcW w:w="2301" w:type="dxa"/>
            <w:tcBorders>
              <w:top w:val="nil"/>
              <w:left w:val="single" w:sz="4" w:space="0" w:color="92CDDC"/>
              <w:bottom w:val="single" w:sz="4" w:space="0" w:color="92CDDC"/>
              <w:right w:val="single" w:sz="4" w:space="0" w:color="92CDDC"/>
            </w:tcBorders>
            <w:shd w:val="clear" w:color="auto" w:fill="DAEDF3"/>
          </w:tcPr>
          <w:p w14:paraId="1EE5E4A4" w14:textId="77777777" w:rsidR="006B3278" w:rsidRDefault="00000000">
            <w:pPr>
              <w:pStyle w:val="TableParagraph"/>
              <w:spacing w:line="275" w:lineRule="exact"/>
              <w:ind w:left="701" w:right="700"/>
              <w:jc w:val="center"/>
              <w:rPr>
                <w:rFonts w:ascii="Times New Roman"/>
                <w:b/>
                <w:sz w:val="24"/>
              </w:rPr>
            </w:pPr>
            <w:r>
              <w:rPr>
                <w:rFonts w:ascii="Times New Roman"/>
                <w:b/>
                <w:sz w:val="24"/>
              </w:rPr>
              <w:t>1</w:t>
            </w:r>
            <w:r>
              <w:rPr>
                <w:rFonts w:ascii="Times New Roman"/>
                <w:b/>
                <w:sz w:val="24"/>
                <w:vertAlign w:val="superscript"/>
              </w:rPr>
              <w:t>st</w:t>
            </w:r>
            <w:r>
              <w:rPr>
                <w:rFonts w:ascii="Times New Roman"/>
                <w:b/>
                <w:spacing w:val="-1"/>
                <w:sz w:val="24"/>
              </w:rPr>
              <w:t xml:space="preserve"> </w:t>
            </w:r>
            <w:r>
              <w:rPr>
                <w:rFonts w:ascii="Times New Roman"/>
                <w:b/>
                <w:spacing w:val="-4"/>
                <w:sz w:val="24"/>
              </w:rPr>
              <w:t>Year</w:t>
            </w:r>
          </w:p>
        </w:tc>
        <w:tc>
          <w:tcPr>
            <w:tcW w:w="3825" w:type="dxa"/>
            <w:tcBorders>
              <w:top w:val="nil"/>
              <w:left w:val="single" w:sz="4" w:space="0" w:color="92CDDC"/>
              <w:bottom w:val="single" w:sz="4" w:space="0" w:color="92CDDC"/>
              <w:right w:val="single" w:sz="4" w:space="0" w:color="92CDDC"/>
            </w:tcBorders>
            <w:shd w:val="clear" w:color="auto" w:fill="DAEDF3"/>
          </w:tcPr>
          <w:p w14:paraId="74813893" w14:textId="77777777" w:rsidR="006B3278" w:rsidRDefault="00000000">
            <w:pPr>
              <w:pStyle w:val="TableParagraph"/>
              <w:spacing w:line="275" w:lineRule="exact"/>
              <w:ind w:left="104"/>
              <w:rPr>
                <w:rFonts w:ascii="Times New Roman"/>
                <w:b/>
                <w:sz w:val="24"/>
              </w:rPr>
            </w:pPr>
            <w:r>
              <w:rPr>
                <w:rFonts w:ascii="Times New Roman"/>
                <w:b/>
                <w:spacing w:val="-2"/>
                <w:sz w:val="24"/>
              </w:rPr>
              <w:t>Urology</w:t>
            </w:r>
          </w:p>
          <w:p w14:paraId="1C6446CE" w14:textId="77777777" w:rsidR="006B3278" w:rsidRDefault="006B3278">
            <w:pPr>
              <w:pStyle w:val="TableParagraph"/>
              <w:rPr>
                <w:rFonts w:ascii="Cambria"/>
                <w:sz w:val="26"/>
              </w:rPr>
            </w:pPr>
          </w:p>
          <w:p w14:paraId="4DFD19C9" w14:textId="77777777" w:rsidR="006B3278" w:rsidRDefault="006B3278">
            <w:pPr>
              <w:pStyle w:val="TableParagraph"/>
              <w:spacing w:before="11"/>
              <w:rPr>
                <w:rFonts w:ascii="Cambria"/>
                <w:sz w:val="33"/>
              </w:rPr>
            </w:pPr>
          </w:p>
          <w:p w14:paraId="01D322C5" w14:textId="77777777" w:rsidR="006B3278" w:rsidRDefault="00000000">
            <w:pPr>
              <w:pStyle w:val="TableParagraph"/>
              <w:ind w:left="104"/>
              <w:rPr>
                <w:rFonts w:ascii="Times New Roman"/>
                <w:b/>
                <w:sz w:val="24"/>
              </w:rPr>
            </w:pPr>
            <w:r>
              <w:rPr>
                <w:rFonts w:ascii="Times New Roman"/>
                <w:b/>
                <w:sz w:val="24"/>
              </w:rPr>
              <w:t>General</w:t>
            </w:r>
            <w:r>
              <w:rPr>
                <w:rFonts w:ascii="Times New Roman"/>
                <w:b/>
                <w:spacing w:val="-3"/>
                <w:sz w:val="24"/>
              </w:rPr>
              <w:t xml:space="preserve"> </w:t>
            </w:r>
            <w:r>
              <w:rPr>
                <w:rFonts w:ascii="Times New Roman"/>
                <w:b/>
                <w:spacing w:val="-2"/>
                <w:sz w:val="24"/>
              </w:rPr>
              <w:t>Surgery</w:t>
            </w:r>
          </w:p>
        </w:tc>
        <w:tc>
          <w:tcPr>
            <w:tcW w:w="4112" w:type="dxa"/>
            <w:tcBorders>
              <w:top w:val="nil"/>
              <w:left w:val="single" w:sz="4" w:space="0" w:color="92CDDC"/>
              <w:bottom w:val="single" w:sz="4" w:space="0" w:color="92CDDC"/>
              <w:right w:val="single" w:sz="4" w:space="0" w:color="92CDDC"/>
            </w:tcBorders>
            <w:shd w:val="clear" w:color="auto" w:fill="DAEDF3"/>
          </w:tcPr>
          <w:p w14:paraId="1BE97E84" w14:textId="77777777" w:rsidR="006B3278" w:rsidRDefault="00000000">
            <w:pPr>
              <w:pStyle w:val="TableParagraph"/>
              <w:spacing w:line="275" w:lineRule="exact"/>
              <w:ind w:left="1556" w:right="1548"/>
              <w:jc w:val="center"/>
              <w:rPr>
                <w:rFonts w:ascii="Times New Roman"/>
                <w:b/>
                <w:sz w:val="24"/>
              </w:rPr>
            </w:pPr>
            <w:r>
              <w:rPr>
                <w:rFonts w:ascii="Times New Roman"/>
                <w:b/>
                <w:sz w:val="24"/>
              </w:rPr>
              <w:t xml:space="preserve">6 </w:t>
            </w:r>
            <w:r>
              <w:rPr>
                <w:rFonts w:ascii="Times New Roman"/>
                <w:b/>
                <w:spacing w:val="-2"/>
                <w:sz w:val="24"/>
              </w:rPr>
              <w:t>Months</w:t>
            </w:r>
          </w:p>
          <w:p w14:paraId="67A7421A" w14:textId="77777777" w:rsidR="006B3278" w:rsidRDefault="006B3278">
            <w:pPr>
              <w:pStyle w:val="TableParagraph"/>
              <w:spacing w:before="7"/>
              <w:rPr>
                <w:rFonts w:ascii="Cambria"/>
                <w:sz w:val="28"/>
              </w:rPr>
            </w:pPr>
          </w:p>
          <w:p w14:paraId="169FE07A" w14:textId="77777777" w:rsidR="006B3278" w:rsidRDefault="00000000">
            <w:pPr>
              <w:pStyle w:val="TableParagraph"/>
              <w:ind w:left="1556" w:right="1548"/>
              <w:jc w:val="center"/>
              <w:rPr>
                <w:rFonts w:ascii="Times New Roman"/>
                <w:b/>
                <w:sz w:val="24"/>
              </w:rPr>
            </w:pPr>
            <w:r>
              <w:rPr>
                <w:rFonts w:ascii="Times New Roman"/>
                <w:b/>
                <w:sz w:val="24"/>
              </w:rPr>
              <w:t xml:space="preserve">6 </w:t>
            </w:r>
            <w:r>
              <w:rPr>
                <w:rFonts w:ascii="Times New Roman"/>
                <w:b/>
                <w:spacing w:val="-2"/>
                <w:sz w:val="24"/>
              </w:rPr>
              <w:t>Months</w:t>
            </w:r>
          </w:p>
        </w:tc>
      </w:tr>
      <w:tr w:rsidR="006B3278" w14:paraId="7CD7A999" w14:textId="77777777">
        <w:trPr>
          <w:trHeight w:val="978"/>
        </w:trPr>
        <w:tc>
          <w:tcPr>
            <w:tcW w:w="2301" w:type="dxa"/>
            <w:tcBorders>
              <w:top w:val="single" w:sz="4" w:space="0" w:color="92CDDC"/>
              <w:left w:val="single" w:sz="4" w:space="0" w:color="92CDDC"/>
              <w:bottom w:val="single" w:sz="4" w:space="0" w:color="92CDDC"/>
              <w:right w:val="single" w:sz="4" w:space="0" w:color="92CDDC"/>
            </w:tcBorders>
          </w:tcPr>
          <w:p w14:paraId="79594101" w14:textId="77777777" w:rsidR="006B3278" w:rsidRDefault="00000000">
            <w:pPr>
              <w:pStyle w:val="TableParagraph"/>
              <w:spacing w:line="275" w:lineRule="exact"/>
              <w:ind w:left="701" w:right="700"/>
              <w:jc w:val="center"/>
              <w:rPr>
                <w:rFonts w:ascii="Times New Roman"/>
                <w:b/>
                <w:sz w:val="24"/>
              </w:rPr>
            </w:pPr>
            <w:r>
              <w:rPr>
                <w:rFonts w:ascii="Times New Roman"/>
                <w:b/>
                <w:sz w:val="24"/>
              </w:rPr>
              <w:t>2</w:t>
            </w:r>
            <w:r>
              <w:rPr>
                <w:rFonts w:ascii="Times New Roman"/>
                <w:b/>
                <w:sz w:val="24"/>
                <w:vertAlign w:val="superscript"/>
              </w:rPr>
              <w:t>nd</w:t>
            </w:r>
            <w:r>
              <w:rPr>
                <w:rFonts w:ascii="Times New Roman"/>
                <w:b/>
                <w:spacing w:val="-1"/>
                <w:sz w:val="24"/>
              </w:rPr>
              <w:t xml:space="preserve"> </w:t>
            </w:r>
            <w:r>
              <w:rPr>
                <w:rFonts w:ascii="Times New Roman"/>
                <w:b/>
                <w:spacing w:val="-4"/>
                <w:sz w:val="24"/>
              </w:rPr>
              <w:t>Year</w:t>
            </w:r>
          </w:p>
        </w:tc>
        <w:tc>
          <w:tcPr>
            <w:tcW w:w="3825" w:type="dxa"/>
            <w:tcBorders>
              <w:top w:val="single" w:sz="4" w:space="0" w:color="92CDDC"/>
              <w:left w:val="single" w:sz="4" w:space="0" w:color="92CDDC"/>
              <w:bottom w:val="single" w:sz="4" w:space="0" w:color="92CDDC"/>
              <w:right w:val="single" w:sz="4" w:space="0" w:color="92CDDC"/>
            </w:tcBorders>
          </w:tcPr>
          <w:p w14:paraId="701FBC12" w14:textId="77777777" w:rsidR="006B3278" w:rsidRDefault="00000000">
            <w:pPr>
              <w:pStyle w:val="TableParagraph"/>
              <w:spacing w:line="275" w:lineRule="exact"/>
              <w:ind w:left="986" w:right="986"/>
              <w:jc w:val="center"/>
              <w:rPr>
                <w:rFonts w:ascii="Times New Roman"/>
                <w:b/>
                <w:sz w:val="24"/>
              </w:rPr>
            </w:pPr>
            <w:r>
              <w:rPr>
                <w:rFonts w:ascii="Times New Roman"/>
                <w:b/>
                <w:sz w:val="24"/>
              </w:rPr>
              <w:t>General</w:t>
            </w:r>
            <w:r>
              <w:rPr>
                <w:rFonts w:ascii="Times New Roman"/>
                <w:b/>
                <w:spacing w:val="-3"/>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tcPr>
          <w:p w14:paraId="0C7EF05C" w14:textId="77777777" w:rsidR="006B3278" w:rsidRDefault="00000000">
            <w:pPr>
              <w:pStyle w:val="TableParagraph"/>
              <w:spacing w:line="275" w:lineRule="exact"/>
              <w:ind w:left="1556" w:right="1548"/>
              <w:jc w:val="center"/>
              <w:rPr>
                <w:rFonts w:ascii="Times New Roman"/>
                <w:b/>
                <w:sz w:val="24"/>
              </w:rPr>
            </w:pPr>
            <w:r>
              <w:rPr>
                <w:rFonts w:ascii="Times New Roman"/>
                <w:b/>
                <w:sz w:val="24"/>
              </w:rPr>
              <w:t xml:space="preserve">6 </w:t>
            </w:r>
            <w:r>
              <w:rPr>
                <w:rFonts w:ascii="Times New Roman"/>
                <w:b/>
                <w:spacing w:val="-2"/>
                <w:sz w:val="24"/>
              </w:rPr>
              <w:t>Months</w:t>
            </w:r>
          </w:p>
        </w:tc>
      </w:tr>
      <w:tr w:rsidR="006B3278" w14:paraId="2BA3AFE4" w14:textId="77777777">
        <w:trPr>
          <w:trHeight w:val="614"/>
        </w:trPr>
        <w:tc>
          <w:tcPr>
            <w:tcW w:w="2301" w:type="dxa"/>
            <w:vMerge w:val="restart"/>
            <w:tcBorders>
              <w:top w:val="single" w:sz="4" w:space="0" w:color="92CDDC"/>
              <w:left w:val="single" w:sz="4" w:space="0" w:color="92CDDC"/>
              <w:bottom w:val="single" w:sz="4" w:space="0" w:color="92CDDC"/>
              <w:right w:val="single" w:sz="4" w:space="0" w:color="92CDDC"/>
            </w:tcBorders>
            <w:shd w:val="clear" w:color="auto" w:fill="DAEDF3"/>
          </w:tcPr>
          <w:p w14:paraId="78924AEA" w14:textId="77777777" w:rsidR="006B3278" w:rsidRDefault="006B3278">
            <w:pPr>
              <w:pStyle w:val="TableParagraph"/>
              <w:rPr>
                <w:rFonts w:ascii="Times New Roman"/>
                <w:sz w:val="24"/>
              </w:rPr>
            </w:pPr>
          </w:p>
        </w:tc>
        <w:tc>
          <w:tcPr>
            <w:tcW w:w="3825" w:type="dxa"/>
            <w:tcBorders>
              <w:top w:val="single" w:sz="4" w:space="0" w:color="92CDDC"/>
              <w:left w:val="single" w:sz="4" w:space="0" w:color="92CDDC"/>
              <w:bottom w:val="single" w:sz="4" w:space="0" w:color="92CDDC"/>
              <w:right w:val="single" w:sz="4" w:space="0" w:color="92CDDC"/>
            </w:tcBorders>
            <w:shd w:val="clear" w:color="auto" w:fill="DAEDF3"/>
          </w:tcPr>
          <w:p w14:paraId="1F50E86C" w14:textId="77777777" w:rsidR="006B3278" w:rsidRDefault="00000000">
            <w:pPr>
              <w:pStyle w:val="TableParagraph"/>
              <w:spacing w:line="275" w:lineRule="exact"/>
              <w:ind w:left="986" w:right="984"/>
              <w:jc w:val="center"/>
              <w:rPr>
                <w:rFonts w:ascii="Times New Roman"/>
                <w:b/>
                <w:sz w:val="24"/>
              </w:rPr>
            </w:pPr>
            <w:r>
              <w:rPr>
                <w:rFonts w:ascii="Times New Roman"/>
                <w:b/>
                <w:sz w:val="24"/>
              </w:rPr>
              <w:t>Plastic</w:t>
            </w:r>
            <w:r>
              <w:rPr>
                <w:rFonts w:ascii="Times New Roman"/>
                <w:b/>
                <w:spacing w:val="-3"/>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shd w:val="clear" w:color="auto" w:fill="DAEDF3"/>
          </w:tcPr>
          <w:p w14:paraId="7DF142FC" w14:textId="77777777" w:rsidR="006B3278" w:rsidRDefault="00000000">
            <w:pPr>
              <w:pStyle w:val="TableParagraph"/>
              <w:spacing w:line="275" w:lineRule="exact"/>
              <w:ind w:left="1556" w:right="1548"/>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76B77596" w14:textId="77777777">
        <w:trPr>
          <w:trHeight w:val="613"/>
        </w:trPr>
        <w:tc>
          <w:tcPr>
            <w:tcW w:w="2301" w:type="dxa"/>
            <w:vMerge/>
            <w:tcBorders>
              <w:top w:val="nil"/>
              <w:left w:val="single" w:sz="4" w:space="0" w:color="92CDDC"/>
              <w:bottom w:val="single" w:sz="4" w:space="0" w:color="92CDDC"/>
              <w:right w:val="single" w:sz="4" w:space="0" w:color="92CDDC"/>
            </w:tcBorders>
            <w:shd w:val="clear" w:color="auto" w:fill="DAEDF3"/>
          </w:tcPr>
          <w:p w14:paraId="419F787F" w14:textId="77777777" w:rsidR="006B3278" w:rsidRDefault="006B3278">
            <w:pPr>
              <w:rPr>
                <w:sz w:val="2"/>
                <w:szCs w:val="2"/>
              </w:rPr>
            </w:pPr>
          </w:p>
        </w:tc>
        <w:tc>
          <w:tcPr>
            <w:tcW w:w="3825" w:type="dxa"/>
            <w:tcBorders>
              <w:top w:val="single" w:sz="4" w:space="0" w:color="92CDDC"/>
              <w:left w:val="single" w:sz="4" w:space="0" w:color="92CDDC"/>
              <w:bottom w:val="single" w:sz="4" w:space="0" w:color="92CDDC"/>
              <w:right w:val="single" w:sz="4" w:space="0" w:color="92CDDC"/>
            </w:tcBorders>
          </w:tcPr>
          <w:p w14:paraId="1DDE8298" w14:textId="77777777" w:rsidR="006B3278" w:rsidRDefault="00000000">
            <w:pPr>
              <w:pStyle w:val="TableParagraph"/>
              <w:spacing w:line="275" w:lineRule="exact"/>
              <w:ind w:left="986" w:right="980"/>
              <w:jc w:val="center"/>
              <w:rPr>
                <w:rFonts w:ascii="Times New Roman"/>
                <w:b/>
                <w:sz w:val="24"/>
              </w:rPr>
            </w:pPr>
            <w:r>
              <w:rPr>
                <w:rFonts w:ascii="Times New Roman"/>
                <w:b/>
                <w:spacing w:val="-2"/>
                <w:sz w:val="24"/>
              </w:rPr>
              <w:t>Radiology</w:t>
            </w:r>
          </w:p>
        </w:tc>
        <w:tc>
          <w:tcPr>
            <w:tcW w:w="4112" w:type="dxa"/>
            <w:tcBorders>
              <w:top w:val="single" w:sz="4" w:space="0" w:color="92CDDC"/>
              <w:left w:val="single" w:sz="4" w:space="0" w:color="92CDDC"/>
              <w:bottom w:val="single" w:sz="4" w:space="0" w:color="92CDDC"/>
              <w:right w:val="single" w:sz="4" w:space="0" w:color="92CDDC"/>
            </w:tcBorders>
          </w:tcPr>
          <w:p w14:paraId="7C44CE9E" w14:textId="77777777" w:rsidR="006B3278" w:rsidRDefault="00000000">
            <w:pPr>
              <w:pStyle w:val="TableParagraph"/>
              <w:spacing w:line="275" w:lineRule="exact"/>
              <w:ind w:left="1556" w:right="1548"/>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2925AD2F" w14:textId="77777777">
        <w:trPr>
          <w:trHeight w:val="614"/>
        </w:trPr>
        <w:tc>
          <w:tcPr>
            <w:tcW w:w="2301" w:type="dxa"/>
            <w:vMerge/>
            <w:tcBorders>
              <w:top w:val="nil"/>
              <w:left w:val="single" w:sz="4" w:space="0" w:color="92CDDC"/>
              <w:bottom w:val="single" w:sz="4" w:space="0" w:color="92CDDC"/>
              <w:right w:val="single" w:sz="4" w:space="0" w:color="92CDDC"/>
            </w:tcBorders>
            <w:shd w:val="clear" w:color="auto" w:fill="DAEDF3"/>
          </w:tcPr>
          <w:p w14:paraId="7726F4CC" w14:textId="77777777" w:rsidR="006B3278" w:rsidRDefault="006B3278">
            <w:pPr>
              <w:rPr>
                <w:sz w:val="2"/>
                <w:szCs w:val="2"/>
              </w:rPr>
            </w:pPr>
          </w:p>
        </w:tc>
        <w:tc>
          <w:tcPr>
            <w:tcW w:w="3825" w:type="dxa"/>
            <w:tcBorders>
              <w:top w:val="single" w:sz="4" w:space="0" w:color="92CDDC"/>
              <w:left w:val="single" w:sz="4" w:space="0" w:color="92CDDC"/>
              <w:bottom w:val="single" w:sz="4" w:space="0" w:color="92CDDC"/>
              <w:right w:val="single" w:sz="4" w:space="0" w:color="92CDDC"/>
            </w:tcBorders>
            <w:shd w:val="clear" w:color="auto" w:fill="DAEDF3"/>
          </w:tcPr>
          <w:p w14:paraId="2C8A394F" w14:textId="77777777" w:rsidR="006B3278" w:rsidRDefault="00000000">
            <w:pPr>
              <w:pStyle w:val="TableParagraph"/>
              <w:spacing w:line="275" w:lineRule="exact"/>
              <w:ind w:left="986" w:right="986"/>
              <w:jc w:val="center"/>
              <w:rPr>
                <w:rFonts w:ascii="Times New Roman"/>
                <w:b/>
                <w:sz w:val="24"/>
              </w:rPr>
            </w:pPr>
            <w:r>
              <w:rPr>
                <w:rFonts w:ascii="Times New Roman"/>
                <w:b/>
                <w:sz w:val="24"/>
              </w:rPr>
              <w:t>Pediatric</w:t>
            </w:r>
            <w:r>
              <w:rPr>
                <w:rFonts w:ascii="Times New Roman"/>
                <w:b/>
                <w:spacing w:val="-4"/>
                <w:sz w:val="24"/>
              </w:rPr>
              <w:t xml:space="preserve"> </w:t>
            </w:r>
            <w:r>
              <w:rPr>
                <w:rFonts w:ascii="Times New Roman"/>
                <w:b/>
                <w:spacing w:val="-2"/>
                <w:sz w:val="24"/>
              </w:rPr>
              <w:t>Surgery</w:t>
            </w:r>
          </w:p>
        </w:tc>
        <w:tc>
          <w:tcPr>
            <w:tcW w:w="4112" w:type="dxa"/>
            <w:tcBorders>
              <w:top w:val="single" w:sz="4" w:space="0" w:color="92CDDC"/>
              <w:left w:val="single" w:sz="4" w:space="0" w:color="92CDDC"/>
              <w:bottom w:val="single" w:sz="4" w:space="0" w:color="92CDDC"/>
              <w:right w:val="single" w:sz="4" w:space="0" w:color="92CDDC"/>
            </w:tcBorders>
            <w:shd w:val="clear" w:color="auto" w:fill="DAEDF3"/>
          </w:tcPr>
          <w:p w14:paraId="4DC567A3" w14:textId="77777777" w:rsidR="006B3278" w:rsidRDefault="00000000">
            <w:pPr>
              <w:pStyle w:val="TableParagraph"/>
              <w:spacing w:line="275" w:lineRule="exact"/>
              <w:ind w:left="1556" w:right="1548"/>
              <w:jc w:val="center"/>
              <w:rPr>
                <w:rFonts w:ascii="Times New Roman"/>
                <w:b/>
                <w:sz w:val="24"/>
              </w:rPr>
            </w:pPr>
            <w:r>
              <w:rPr>
                <w:rFonts w:ascii="Times New Roman"/>
                <w:b/>
                <w:sz w:val="24"/>
              </w:rPr>
              <w:t xml:space="preserve">2 </w:t>
            </w:r>
            <w:r>
              <w:rPr>
                <w:rFonts w:ascii="Times New Roman"/>
                <w:b/>
                <w:spacing w:val="-2"/>
                <w:sz w:val="24"/>
              </w:rPr>
              <w:t>Months</w:t>
            </w:r>
          </w:p>
        </w:tc>
      </w:tr>
      <w:tr w:rsidR="006B3278" w14:paraId="4CA79F24" w14:textId="77777777">
        <w:trPr>
          <w:trHeight w:val="780"/>
        </w:trPr>
        <w:tc>
          <w:tcPr>
            <w:tcW w:w="2301" w:type="dxa"/>
            <w:tcBorders>
              <w:top w:val="single" w:sz="4" w:space="0" w:color="92CDDC"/>
              <w:left w:val="single" w:sz="4" w:space="0" w:color="92CDDC"/>
              <w:bottom w:val="single" w:sz="4" w:space="0" w:color="92CDDC"/>
              <w:right w:val="single" w:sz="4" w:space="0" w:color="92CDDC"/>
            </w:tcBorders>
          </w:tcPr>
          <w:p w14:paraId="2571BD2A" w14:textId="77777777" w:rsidR="006B3278" w:rsidRDefault="00000000">
            <w:pPr>
              <w:pStyle w:val="TableParagraph"/>
              <w:spacing w:line="254" w:lineRule="auto"/>
              <w:ind w:left="894" w:hanging="512"/>
              <w:rPr>
                <w:rFonts w:ascii="Times New Roman"/>
                <w:b/>
                <w:sz w:val="24"/>
              </w:rPr>
            </w:pPr>
            <w:r>
              <w:rPr>
                <w:rFonts w:ascii="Times New Roman"/>
                <w:b/>
                <w:sz w:val="24"/>
              </w:rPr>
              <w:t>3rd</w:t>
            </w:r>
            <w:r>
              <w:rPr>
                <w:rFonts w:ascii="Times New Roman"/>
                <w:b/>
                <w:spacing w:val="-10"/>
                <w:sz w:val="24"/>
              </w:rPr>
              <w:t xml:space="preserve"> </w:t>
            </w:r>
            <w:r>
              <w:rPr>
                <w:rFonts w:ascii="Times New Roman"/>
                <w:b/>
                <w:sz w:val="24"/>
              </w:rPr>
              <w:t>,</w:t>
            </w:r>
            <w:r>
              <w:rPr>
                <w:rFonts w:ascii="Times New Roman"/>
                <w:b/>
                <w:spacing w:val="-10"/>
                <w:sz w:val="24"/>
              </w:rPr>
              <w:t xml:space="preserve"> </w:t>
            </w:r>
            <w:r>
              <w:rPr>
                <w:rFonts w:ascii="Times New Roman"/>
                <w:b/>
                <w:sz w:val="24"/>
              </w:rPr>
              <w:t>4th</w:t>
            </w:r>
            <w:r>
              <w:rPr>
                <w:rFonts w:ascii="Times New Roman"/>
                <w:b/>
                <w:spacing w:val="-10"/>
                <w:sz w:val="24"/>
              </w:rPr>
              <w:t xml:space="preserve"> </w:t>
            </w:r>
            <w:r>
              <w:rPr>
                <w:rFonts w:ascii="Times New Roman"/>
                <w:b/>
                <w:sz w:val="24"/>
              </w:rPr>
              <w:t>&amp;</w:t>
            </w:r>
            <w:r>
              <w:rPr>
                <w:rFonts w:ascii="Times New Roman"/>
                <w:b/>
                <w:spacing w:val="-10"/>
                <w:sz w:val="24"/>
              </w:rPr>
              <w:t xml:space="preserve"> </w:t>
            </w:r>
            <w:r>
              <w:rPr>
                <w:rFonts w:ascii="Times New Roman"/>
                <w:b/>
                <w:sz w:val="24"/>
              </w:rPr>
              <w:t xml:space="preserve">5th </w:t>
            </w:r>
            <w:r>
              <w:rPr>
                <w:rFonts w:ascii="Times New Roman"/>
                <w:b/>
                <w:spacing w:val="-4"/>
                <w:sz w:val="24"/>
              </w:rPr>
              <w:t>Year</w:t>
            </w:r>
          </w:p>
        </w:tc>
        <w:tc>
          <w:tcPr>
            <w:tcW w:w="3825" w:type="dxa"/>
            <w:tcBorders>
              <w:top w:val="single" w:sz="4" w:space="0" w:color="92CDDC"/>
              <w:left w:val="single" w:sz="4" w:space="0" w:color="92CDDC"/>
              <w:bottom w:val="single" w:sz="4" w:space="0" w:color="92CDDC"/>
              <w:right w:val="single" w:sz="4" w:space="0" w:color="92CDDC"/>
            </w:tcBorders>
          </w:tcPr>
          <w:p w14:paraId="1772CCFA" w14:textId="77777777" w:rsidR="006B3278" w:rsidRDefault="00000000">
            <w:pPr>
              <w:pStyle w:val="TableParagraph"/>
              <w:spacing w:line="276" w:lineRule="exact"/>
              <w:ind w:left="986" w:right="984"/>
              <w:jc w:val="center"/>
              <w:rPr>
                <w:rFonts w:ascii="Times New Roman"/>
                <w:b/>
                <w:sz w:val="24"/>
              </w:rPr>
            </w:pPr>
            <w:r>
              <w:rPr>
                <w:rFonts w:ascii="Times New Roman"/>
                <w:b/>
                <w:spacing w:val="-2"/>
                <w:sz w:val="24"/>
              </w:rPr>
              <w:t>Urology</w:t>
            </w:r>
          </w:p>
        </w:tc>
        <w:tc>
          <w:tcPr>
            <w:tcW w:w="4112" w:type="dxa"/>
            <w:tcBorders>
              <w:top w:val="single" w:sz="4" w:space="0" w:color="92CDDC"/>
              <w:left w:val="single" w:sz="4" w:space="0" w:color="92CDDC"/>
              <w:bottom w:val="single" w:sz="4" w:space="0" w:color="92CDDC"/>
              <w:right w:val="single" w:sz="4" w:space="0" w:color="92CDDC"/>
            </w:tcBorders>
          </w:tcPr>
          <w:p w14:paraId="2A2E48B2" w14:textId="77777777" w:rsidR="006B3278" w:rsidRDefault="00000000">
            <w:pPr>
              <w:pStyle w:val="TableParagraph"/>
              <w:spacing w:line="276" w:lineRule="exact"/>
              <w:ind w:left="1555" w:right="1549"/>
              <w:jc w:val="center"/>
              <w:rPr>
                <w:rFonts w:ascii="Times New Roman"/>
                <w:b/>
                <w:sz w:val="24"/>
              </w:rPr>
            </w:pPr>
            <w:r>
              <w:rPr>
                <w:rFonts w:ascii="Times New Roman"/>
                <w:b/>
                <w:sz w:val="24"/>
              </w:rPr>
              <w:t>3</w:t>
            </w:r>
            <w:r>
              <w:rPr>
                <w:rFonts w:ascii="Times New Roman"/>
                <w:b/>
                <w:spacing w:val="-2"/>
                <w:sz w:val="24"/>
              </w:rPr>
              <w:t xml:space="preserve"> Years</w:t>
            </w:r>
          </w:p>
        </w:tc>
      </w:tr>
    </w:tbl>
    <w:p w14:paraId="5591170C" w14:textId="77777777" w:rsidR="006B3278" w:rsidRDefault="006B3278">
      <w:pPr>
        <w:pStyle w:val="BodyText"/>
        <w:rPr>
          <w:rFonts w:ascii="Cambria"/>
          <w:sz w:val="20"/>
        </w:rPr>
      </w:pPr>
    </w:p>
    <w:p w14:paraId="3A2E0193" w14:textId="77777777" w:rsidR="006B3278" w:rsidRDefault="006B3278">
      <w:pPr>
        <w:pStyle w:val="BodyText"/>
        <w:spacing w:before="4"/>
        <w:rPr>
          <w:rFonts w:ascii="Cambria"/>
          <w:sz w:val="27"/>
        </w:rPr>
      </w:pPr>
    </w:p>
    <w:p w14:paraId="11FF328E" w14:textId="77777777" w:rsidR="006B3278" w:rsidRDefault="00000000">
      <w:pPr>
        <w:pStyle w:val="ListParagraph"/>
        <w:numPr>
          <w:ilvl w:val="0"/>
          <w:numId w:val="111"/>
        </w:numPr>
        <w:tabs>
          <w:tab w:val="left" w:pos="1540"/>
        </w:tabs>
        <w:spacing w:before="100" w:line="273" w:lineRule="auto"/>
        <w:ind w:right="1141"/>
        <w:rPr>
          <w:rFonts w:ascii="Cambria" w:hAnsi="Cambria"/>
          <w:sz w:val="24"/>
        </w:rPr>
      </w:pPr>
      <w:r>
        <w:rPr>
          <w:rFonts w:ascii="Cambria" w:hAnsi="Cambria"/>
          <w:sz w:val="24"/>
        </w:rPr>
        <w:t>Credit hours will be awarded to the candidates after they have attended and cleared the Internal assessment of each module.</w:t>
      </w:r>
    </w:p>
    <w:p w14:paraId="06433660" w14:textId="77777777" w:rsidR="006B3278" w:rsidRDefault="006B3278">
      <w:pPr>
        <w:pStyle w:val="BodyText"/>
        <w:rPr>
          <w:rFonts w:ascii="Cambria"/>
          <w:sz w:val="28"/>
        </w:rPr>
      </w:pPr>
    </w:p>
    <w:p w14:paraId="5B89AA9C" w14:textId="77777777" w:rsidR="006B3278" w:rsidRDefault="006B3278">
      <w:pPr>
        <w:pStyle w:val="BodyText"/>
        <w:spacing w:before="7"/>
        <w:rPr>
          <w:rFonts w:ascii="Cambria"/>
          <w:sz w:val="31"/>
        </w:rPr>
      </w:pPr>
    </w:p>
    <w:p w14:paraId="4B63032E" w14:textId="77777777" w:rsidR="006B3278" w:rsidRDefault="00000000">
      <w:pPr>
        <w:pStyle w:val="ListParagraph"/>
        <w:numPr>
          <w:ilvl w:val="0"/>
          <w:numId w:val="111"/>
        </w:numPr>
        <w:tabs>
          <w:tab w:val="left" w:pos="1540"/>
        </w:tabs>
        <w:spacing w:before="1" w:line="273" w:lineRule="auto"/>
        <w:ind w:right="1140"/>
        <w:rPr>
          <w:rFonts w:ascii="Cambria" w:hAnsi="Cambria"/>
          <w:sz w:val="24"/>
        </w:rPr>
      </w:pPr>
      <w:r>
        <w:rPr>
          <w:rFonts w:ascii="Cambria" w:hAnsi="Cambria"/>
          <w:sz w:val="24"/>
        </w:rPr>
        <w:t>MS</w:t>
      </w:r>
      <w:r>
        <w:rPr>
          <w:rFonts w:ascii="Cambria" w:hAnsi="Cambria"/>
          <w:spacing w:val="27"/>
          <w:sz w:val="24"/>
        </w:rPr>
        <w:t xml:space="preserve"> </w:t>
      </w:r>
      <w:r>
        <w:rPr>
          <w:rFonts w:ascii="Cambria" w:hAnsi="Cambria"/>
          <w:sz w:val="24"/>
        </w:rPr>
        <w:t>(Urology)</w:t>
      </w:r>
      <w:r>
        <w:rPr>
          <w:rFonts w:ascii="Cambria" w:hAnsi="Cambria"/>
          <w:spacing w:val="28"/>
          <w:sz w:val="24"/>
        </w:rPr>
        <w:t xml:space="preserve"> </w:t>
      </w:r>
      <w:r>
        <w:rPr>
          <w:rFonts w:ascii="Cambria" w:hAnsi="Cambria"/>
          <w:sz w:val="24"/>
        </w:rPr>
        <w:t>will</w:t>
      </w:r>
      <w:r>
        <w:rPr>
          <w:rFonts w:ascii="Cambria" w:hAnsi="Cambria"/>
          <w:spacing w:val="26"/>
          <w:sz w:val="24"/>
        </w:rPr>
        <w:t xml:space="preserve"> </w:t>
      </w:r>
      <w:r>
        <w:rPr>
          <w:rFonts w:ascii="Cambria" w:hAnsi="Cambria"/>
          <w:sz w:val="24"/>
        </w:rPr>
        <w:t>comprise</w:t>
      </w:r>
      <w:r>
        <w:rPr>
          <w:rFonts w:ascii="Cambria" w:hAnsi="Cambria"/>
          <w:spacing w:val="27"/>
          <w:sz w:val="24"/>
        </w:rPr>
        <w:t xml:space="preserve"> </w:t>
      </w:r>
      <w:r>
        <w:rPr>
          <w:rFonts w:ascii="Cambria" w:hAnsi="Cambria"/>
          <w:sz w:val="24"/>
        </w:rPr>
        <w:t>of</w:t>
      </w:r>
      <w:r>
        <w:rPr>
          <w:rFonts w:ascii="Cambria" w:hAnsi="Cambria"/>
          <w:spacing w:val="25"/>
          <w:sz w:val="24"/>
        </w:rPr>
        <w:t xml:space="preserve"> </w:t>
      </w:r>
      <w:r>
        <w:rPr>
          <w:rFonts w:ascii="Cambria" w:hAnsi="Cambria"/>
          <w:sz w:val="24"/>
        </w:rPr>
        <w:t>02</w:t>
      </w:r>
      <w:r>
        <w:rPr>
          <w:rFonts w:ascii="Cambria" w:hAnsi="Cambria"/>
          <w:spacing w:val="26"/>
          <w:sz w:val="24"/>
        </w:rPr>
        <w:t xml:space="preserve"> </w:t>
      </w:r>
      <w:r>
        <w:rPr>
          <w:rFonts w:ascii="Cambria" w:hAnsi="Cambria"/>
          <w:sz w:val="24"/>
        </w:rPr>
        <w:t>exams;</w:t>
      </w:r>
      <w:r>
        <w:rPr>
          <w:rFonts w:ascii="Cambria" w:hAnsi="Cambria"/>
          <w:spacing w:val="25"/>
          <w:sz w:val="24"/>
        </w:rPr>
        <w:t xml:space="preserve"> </w:t>
      </w:r>
      <w:r>
        <w:rPr>
          <w:rFonts w:ascii="Cambria" w:hAnsi="Cambria"/>
          <w:sz w:val="24"/>
        </w:rPr>
        <w:t>one</w:t>
      </w:r>
      <w:r>
        <w:rPr>
          <w:rFonts w:ascii="Cambria" w:hAnsi="Cambria"/>
          <w:spacing w:val="27"/>
          <w:sz w:val="24"/>
        </w:rPr>
        <w:t xml:space="preserve"> </w:t>
      </w:r>
      <w:r>
        <w:rPr>
          <w:rFonts w:ascii="Cambria" w:hAnsi="Cambria"/>
          <w:sz w:val="24"/>
        </w:rPr>
        <w:t>at</w:t>
      </w:r>
      <w:r>
        <w:rPr>
          <w:rFonts w:ascii="Cambria" w:hAnsi="Cambria"/>
          <w:spacing w:val="27"/>
          <w:sz w:val="24"/>
        </w:rPr>
        <w:t xml:space="preserve"> </w:t>
      </w:r>
      <w:r>
        <w:rPr>
          <w:rFonts w:ascii="Cambria" w:hAnsi="Cambria"/>
          <w:sz w:val="24"/>
        </w:rPr>
        <w:t>the</w:t>
      </w:r>
      <w:r>
        <w:rPr>
          <w:rFonts w:ascii="Cambria" w:hAnsi="Cambria"/>
          <w:spacing w:val="27"/>
          <w:sz w:val="24"/>
        </w:rPr>
        <w:t xml:space="preserve"> </w:t>
      </w:r>
      <w:r>
        <w:rPr>
          <w:rFonts w:ascii="Cambria" w:hAnsi="Cambria"/>
          <w:sz w:val="24"/>
        </w:rPr>
        <w:t>end</w:t>
      </w:r>
      <w:r>
        <w:rPr>
          <w:rFonts w:ascii="Cambria" w:hAnsi="Cambria"/>
          <w:spacing w:val="25"/>
          <w:sz w:val="24"/>
        </w:rPr>
        <w:t xml:space="preserve"> </w:t>
      </w:r>
      <w:r>
        <w:rPr>
          <w:rFonts w:ascii="Cambria" w:hAnsi="Cambria"/>
          <w:sz w:val="24"/>
        </w:rPr>
        <w:t>of</w:t>
      </w:r>
      <w:r>
        <w:rPr>
          <w:rFonts w:ascii="Cambria" w:hAnsi="Cambria"/>
          <w:spacing w:val="25"/>
          <w:sz w:val="24"/>
        </w:rPr>
        <w:t xml:space="preserve"> </w:t>
      </w:r>
      <w:r>
        <w:rPr>
          <w:rFonts w:ascii="Cambria" w:hAnsi="Cambria"/>
          <w:sz w:val="24"/>
        </w:rPr>
        <w:t>1</w:t>
      </w:r>
      <w:proofErr w:type="spellStart"/>
      <w:r>
        <w:rPr>
          <w:rFonts w:ascii="Cambria" w:hAnsi="Cambria"/>
          <w:position w:val="6"/>
          <w:sz w:val="16"/>
        </w:rPr>
        <w:t>st</w:t>
      </w:r>
      <w:proofErr w:type="spellEnd"/>
      <w:r>
        <w:rPr>
          <w:rFonts w:ascii="Cambria" w:hAnsi="Cambria"/>
          <w:spacing w:val="40"/>
          <w:position w:val="6"/>
          <w:sz w:val="16"/>
        </w:rPr>
        <w:t xml:space="preserve"> </w:t>
      </w:r>
      <w:r>
        <w:rPr>
          <w:rFonts w:ascii="Cambria" w:hAnsi="Cambria"/>
          <w:sz w:val="24"/>
        </w:rPr>
        <w:t>year</w:t>
      </w:r>
      <w:r>
        <w:rPr>
          <w:rFonts w:ascii="Cambria" w:hAnsi="Cambria"/>
          <w:spacing w:val="28"/>
          <w:sz w:val="24"/>
        </w:rPr>
        <w:t xml:space="preserve"> </w:t>
      </w:r>
      <w:r>
        <w:rPr>
          <w:rFonts w:ascii="Cambria" w:hAnsi="Cambria"/>
          <w:sz w:val="24"/>
        </w:rPr>
        <w:t>(conducted</w:t>
      </w:r>
      <w:r>
        <w:rPr>
          <w:rFonts w:ascii="Cambria" w:hAnsi="Cambria"/>
          <w:spacing w:val="25"/>
          <w:sz w:val="24"/>
        </w:rPr>
        <w:t xml:space="preserve"> </w:t>
      </w:r>
      <w:r>
        <w:rPr>
          <w:rFonts w:ascii="Cambria" w:hAnsi="Cambria"/>
          <w:sz w:val="24"/>
        </w:rPr>
        <w:t>by</w:t>
      </w:r>
      <w:r>
        <w:rPr>
          <w:rFonts w:ascii="Cambria" w:hAnsi="Cambria"/>
          <w:spacing w:val="25"/>
          <w:sz w:val="24"/>
        </w:rPr>
        <w:t xml:space="preserve"> </w:t>
      </w:r>
      <w:r>
        <w:rPr>
          <w:rFonts w:ascii="Cambria" w:hAnsi="Cambria"/>
          <w:sz w:val="24"/>
        </w:rPr>
        <w:t>the General Surgery Department), then at the end of 2</w:t>
      </w:r>
      <w:proofErr w:type="spellStart"/>
      <w:r>
        <w:rPr>
          <w:rFonts w:ascii="Cambria" w:hAnsi="Cambria"/>
          <w:position w:val="6"/>
          <w:sz w:val="16"/>
        </w:rPr>
        <w:t>nd</w:t>
      </w:r>
      <w:proofErr w:type="spellEnd"/>
      <w:r>
        <w:rPr>
          <w:rFonts w:ascii="Cambria" w:hAnsi="Cambria"/>
          <w:spacing w:val="28"/>
          <w:position w:val="6"/>
          <w:sz w:val="16"/>
        </w:rPr>
        <w:t xml:space="preserve"> </w:t>
      </w:r>
      <w:r>
        <w:rPr>
          <w:rFonts w:ascii="Cambria" w:hAnsi="Cambria"/>
          <w:sz w:val="24"/>
        </w:rPr>
        <w:t>year of training (MTA).</w:t>
      </w:r>
    </w:p>
    <w:p w14:paraId="307DD3C1" w14:textId="77777777" w:rsidR="006B3278" w:rsidRDefault="006B3278">
      <w:pPr>
        <w:spacing w:line="273" w:lineRule="auto"/>
        <w:rPr>
          <w:rFonts w:ascii="Cambria" w:hAnsi="Cambria"/>
          <w:sz w:val="24"/>
        </w:rPr>
        <w:sectPr w:rsidR="006B3278">
          <w:pgSz w:w="11910" w:h="16840"/>
          <w:pgMar w:top="2000" w:right="0" w:bottom="280" w:left="140" w:header="536" w:footer="0" w:gutter="0"/>
          <w:cols w:space="720"/>
        </w:sectPr>
      </w:pPr>
    </w:p>
    <w:p w14:paraId="663156FF" w14:textId="77777777" w:rsidR="006B3278" w:rsidRDefault="006B3278">
      <w:pPr>
        <w:pStyle w:val="BodyText"/>
        <w:spacing w:before="3"/>
        <w:rPr>
          <w:rFonts w:ascii="Cambria"/>
          <w:sz w:val="22"/>
        </w:rPr>
      </w:pPr>
    </w:p>
    <w:p w14:paraId="0DE36435"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4936C780" wp14:editId="55904E2B">
                <wp:extent cx="6264910" cy="6350"/>
                <wp:effectExtent l="9525" t="0" r="2539" b="317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85" name="Graphic 8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6A383D31" id="Group 8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MGt6UpwAgAAkwUAAA4AAAAAAAAAAAAAAAAA&#10;LgIAAGRycy9lMm9Eb2MueG1sUEsBAi0AFAAGAAgAAAAhACY8WJjaAAAAAwEAAA8AAAAAAAAAAAAA&#10;AAAAygQAAGRycy9kb3ducmV2LnhtbFBLBQYAAAAABAAEAPMAAADRBQAAAAA=&#10;">
                <v:shape id="Graphic 8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" path="m,l6264910,e" filled="f" strokecolor="#612322" strokeweight=".48pt">
                  <v:stroke dashstyle="1 1"/>
                  <v:path arrowok="t"/>
                </v:shape>
                <w10:anchorlock/>
              </v:group>
            </w:pict>
          </mc:Fallback>
        </mc:AlternateContent>
      </w:r>
    </w:p>
    <w:p w14:paraId="67880A7C" w14:textId="77777777" w:rsidR="006B3278" w:rsidRDefault="00000000">
      <w:pPr>
        <w:pStyle w:val="Heading5"/>
        <w:numPr>
          <w:ilvl w:val="0"/>
          <w:numId w:val="112"/>
        </w:numPr>
        <w:tabs>
          <w:tab w:val="left" w:pos="1540"/>
        </w:tabs>
        <w:ind w:hanging="720"/>
      </w:pPr>
      <w:r>
        <w:rPr>
          <w:noProof/>
        </w:rPr>
        <mc:AlternateContent>
          <mc:Choice Requires="wps">
            <w:drawing>
              <wp:anchor distT="0" distB="0" distL="0" distR="0" simplePos="0" relativeHeight="487613440" behindDoc="1" locked="0" layoutInCell="1" allowOverlap="1" wp14:anchorId="1C13AB34" wp14:editId="399BACBA">
                <wp:simplePos x="0" y="0"/>
                <wp:positionH relativeFrom="page">
                  <wp:posOffset>591312</wp:posOffset>
                </wp:positionH>
                <wp:positionV relativeFrom="paragraph">
                  <wp:posOffset>238540</wp:posOffset>
                </wp:positionV>
                <wp:extent cx="626491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B87152F" id="Graphic 86" o:spid="_x0000_s1026" style="position:absolute;margin-left:46.55pt;margin-top:18.8pt;width:493.3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622322"/>
        </w:rPr>
        <w:t>TEACHING</w:t>
      </w:r>
      <w:r>
        <w:rPr>
          <w:color w:val="622322"/>
          <w:spacing w:val="-5"/>
        </w:rPr>
        <w:t xml:space="preserve"> </w:t>
      </w:r>
      <w:r>
        <w:rPr>
          <w:color w:val="622322"/>
          <w:spacing w:val="-2"/>
        </w:rPr>
        <w:t>STRATEGIES</w:t>
      </w:r>
    </w:p>
    <w:p w14:paraId="690730F4" w14:textId="77777777" w:rsidR="006B3278" w:rsidRDefault="006B3278">
      <w:pPr>
        <w:pStyle w:val="BodyText"/>
        <w:rPr>
          <w:rFonts w:ascii="Cambria"/>
          <w:b/>
          <w:sz w:val="17"/>
        </w:rPr>
      </w:pPr>
    </w:p>
    <w:p w14:paraId="53EDEEC9" w14:textId="77777777" w:rsidR="006B3278" w:rsidRDefault="00000000">
      <w:pPr>
        <w:pStyle w:val="ListParagraph"/>
        <w:numPr>
          <w:ilvl w:val="1"/>
          <w:numId w:val="112"/>
        </w:numPr>
        <w:tabs>
          <w:tab w:val="left" w:pos="3606"/>
        </w:tabs>
        <w:spacing w:before="100"/>
        <w:ind w:left="3606" w:hanging="456"/>
        <w:jc w:val="left"/>
        <w:rPr>
          <w:rFonts w:ascii="Cambria"/>
          <w:sz w:val="24"/>
        </w:rPr>
      </w:pPr>
      <w:r>
        <w:rPr>
          <w:rFonts w:ascii="Cambria"/>
          <w:color w:val="00AFEF"/>
          <w:sz w:val="24"/>
        </w:rPr>
        <w:t>TEACHING</w:t>
      </w:r>
      <w:r>
        <w:rPr>
          <w:rFonts w:ascii="Cambria"/>
          <w:color w:val="00AFEF"/>
          <w:spacing w:val="-5"/>
          <w:sz w:val="24"/>
        </w:rPr>
        <w:t xml:space="preserve"> </w:t>
      </w:r>
      <w:r>
        <w:rPr>
          <w:rFonts w:ascii="Cambria"/>
          <w:color w:val="00AFEF"/>
          <w:sz w:val="24"/>
        </w:rPr>
        <w:t>PROGRAM</w:t>
      </w:r>
      <w:r>
        <w:rPr>
          <w:rFonts w:ascii="Cambria"/>
          <w:color w:val="00AFEF"/>
          <w:spacing w:val="-2"/>
          <w:sz w:val="24"/>
        </w:rPr>
        <w:t xml:space="preserve"> </w:t>
      </w:r>
      <w:r>
        <w:rPr>
          <w:rFonts w:ascii="Cambria"/>
          <w:color w:val="00AFEF"/>
          <w:sz w:val="24"/>
        </w:rPr>
        <w:t>IN</w:t>
      </w:r>
      <w:r>
        <w:rPr>
          <w:rFonts w:ascii="Cambria"/>
          <w:color w:val="00AFEF"/>
          <w:spacing w:val="-3"/>
          <w:sz w:val="24"/>
        </w:rPr>
        <w:t xml:space="preserve"> </w:t>
      </w:r>
      <w:r>
        <w:rPr>
          <w:rFonts w:ascii="Cambria"/>
          <w:color w:val="00AFEF"/>
          <w:sz w:val="24"/>
        </w:rPr>
        <w:t>GENERAL</w:t>
      </w:r>
      <w:r>
        <w:rPr>
          <w:rFonts w:ascii="Cambria"/>
          <w:color w:val="00AFEF"/>
          <w:spacing w:val="-3"/>
          <w:sz w:val="24"/>
        </w:rPr>
        <w:t xml:space="preserve"> </w:t>
      </w:r>
      <w:r>
        <w:rPr>
          <w:rFonts w:ascii="Cambria"/>
          <w:color w:val="00AFEF"/>
          <w:spacing w:val="-2"/>
          <w:sz w:val="24"/>
        </w:rPr>
        <w:t>SURGERY</w:t>
      </w:r>
    </w:p>
    <w:p w14:paraId="69EE6F4E" w14:textId="77777777" w:rsidR="006B3278" w:rsidRDefault="006B3278">
      <w:pPr>
        <w:pStyle w:val="BodyText"/>
        <w:spacing w:before="7"/>
        <w:rPr>
          <w:rFonts w:ascii="Cambria"/>
          <w:sz w:val="17"/>
        </w:rPr>
      </w:pPr>
    </w:p>
    <w:p w14:paraId="7B30FED1" w14:textId="77777777" w:rsidR="006B3278" w:rsidRDefault="006B3278">
      <w:pPr>
        <w:pStyle w:val="BodyText"/>
        <w:rPr>
          <w:rFonts w:ascii="Cambria"/>
          <w:sz w:val="27"/>
        </w:rPr>
      </w:pPr>
    </w:p>
    <w:p w14:paraId="21AC7EF4" w14:textId="77777777" w:rsidR="006B3278" w:rsidRDefault="00000000">
      <w:pPr>
        <w:pStyle w:val="ListParagraph"/>
        <w:numPr>
          <w:ilvl w:val="0"/>
          <w:numId w:val="109"/>
        </w:numPr>
        <w:tabs>
          <w:tab w:val="left" w:pos="1053"/>
        </w:tabs>
        <w:ind w:left="1053" w:hanging="233"/>
        <w:jc w:val="both"/>
        <w:rPr>
          <w:rFonts w:ascii="Cambria"/>
          <w:color w:val="933634"/>
          <w:sz w:val="24"/>
        </w:rPr>
      </w:pPr>
      <w:r>
        <w:rPr>
          <w:rFonts w:ascii="Cambria"/>
          <w:color w:val="933634"/>
          <w:sz w:val="24"/>
        </w:rPr>
        <w:t>General</w:t>
      </w:r>
      <w:r>
        <w:rPr>
          <w:rFonts w:ascii="Cambria"/>
          <w:color w:val="933634"/>
          <w:spacing w:val="-2"/>
          <w:sz w:val="24"/>
        </w:rPr>
        <w:t xml:space="preserve"> Principles</w:t>
      </w:r>
    </w:p>
    <w:p w14:paraId="718F2730" w14:textId="77777777" w:rsidR="006B3278" w:rsidRDefault="00000000">
      <w:pPr>
        <w:pStyle w:val="ListParagraph"/>
        <w:numPr>
          <w:ilvl w:val="1"/>
          <w:numId w:val="109"/>
        </w:numPr>
        <w:tabs>
          <w:tab w:val="left" w:pos="1358"/>
          <w:tab w:val="left" w:pos="1360"/>
        </w:tabs>
        <w:spacing w:before="141" w:line="360" w:lineRule="auto"/>
        <w:ind w:right="1142"/>
        <w:jc w:val="both"/>
        <w:rPr>
          <w:rFonts w:ascii="Cambria" w:hAnsi="Cambria"/>
          <w:sz w:val="24"/>
        </w:rPr>
      </w:pPr>
      <w:r>
        <w:rPr>
          <w:rFonts w:ascii="Cambria" w:hAnsi="Cambria"/>
          <w:sz w:val="24"/>
        </w:rPr>
        <w:t>Acquisition of practical competencies being the keystone of postgraduate medical education, postgraduate training is skills oriented.</w:t>
      </w:r>
    </w:p>
    <w:p w14:paraId="1BDF4065" w14:textId="77777777" w:rsidR="006B3278" w:rsidRDefault="00000000">
      <w:pPr>
        <w:pStyle w:val="ListParagraph"/>
        <w:numPr>
          <w:ilvl w:val="1"/>
          <w:numId w:val="109"/>
        </w:numPr>
        <w:tabs>
          <w:tab w:val="left" w:pos="1358"/>
          <w:tab w:val="left" w:pos="1360"/>
        </w:tabs>
        <w:spacing w:line="360" w:lineRule="auto"/>
        <w:ind w:right="1135"/>
        <w:jc w:val="both"/>
        <w:rPr>
          <w:rFonts w:ascii="Cambria" w:hAnsi="Cambria"/>
          <w:sz w:val="24"/>
        </w:rPr>
      </w:pPr>
      <w:r>
        <w:rPr>
          <w:rFonts w:ascii="Cambria" w:hAnsi="Cambria"/>
          <w:sz w:val="24"/>
        </w:rPr>
        <w:t>Learning in postgraduate program is essentially self-directed and primarily emanating from clinical and academic work. The formal sessions are merely meant to supplement</w:t>
      </w:r>
      <w:r>
        <w:rPr>
          <w:rFonts w:ascii="Cambria" w:hAnsi="Cambria"/>
          <w:spacing w:val="40"/>
          <w:sz w:val="24"/>
        </w:rPr>
        <w:t xml:space="preserve"> </w:t>
      </w:r>
      <w:r>
        <w:rPr>
          <w:rFonts w:ascii="Cambria" w:hAnsi="Cambria"/>
          <w:sz w:val="24"/>
        </w:rPr>
        <w:t>this core effort.</w:t>
      </w:r>
    </w:p>
    <w:p w14:paraId="5EB62227" w14:textId="77777777" w:rsidR="006B3278" w:rsidRDefault="00000000">
      <w:pPr>
        <w:pStyle w:val="BodyText"/>
        <w:spacing w:before="45" w:line="360" w:lineRule="auto"/>
        <w:ind w:left="1360" w:right="1135"/>
        <w:jc w:val="both"/>
        <w:rPr>
          <w:rFonts w:ascii="Cambria" w:hAnsi="Cambria"/>
        </w:rPr>
      </w:pPr>
      <w:r>
        <w:rPr>
          <w:rFonts w:ascii="Cambria" w:hAnsi="Cambria"/>
          <w:b/>
          <w:i/>
          <w:color w:val="974705"/>
        </w:rPr>
        <w:t>Inpatient</w:t>
      </w:r>
      <w:r>
        <w:rPr>
          <w:rFonts w:ascii="Cambria" w:hAnsi="Cambria"/>
          <w:b/>
          <w:i/>
          <w:color w:val="974705"/>
          <w:spacing w:val="-2"/>
        </w:rPr>
        <w:t xml:space="preserve"> </w:t>
      </w:r>
      <w:r>
        <w:rPr>
          <w:rFonts w:ascii="Cambria" w:hAnsi="Cambria"/>
          <w:b/>
          <w:i/>
          <w:color w:val="974705"/>
        </w:rPr>
        <w:t>Services</w:t>
      </w:r>
      <w:r>
        <w:rPr>
          <w:rFonts w:ascii="Cambria" w:hAnsi="Cambria"/>
          <w:b/>
          <w:i/>
        </w:rPr>
        <w:t xml:space="preserve">: </w:t>
      </w:r>
      <w:r>
        <w:rPr>
          <w:rFonts w:ascii="Cambria" w:hAnsi="Cambria"/>
        </w:rPr>
        <w:t>Urology residents will have work to in Surgery &amp; allied for an initial 2 years and will appear in MTA Surgery. This training component will be according to RMU MS Urology initial 2 years’ curriculum. Afterwards, the resident will work in Urology during 3</w:t>
      </w:r>
      <w:proofErr w:type="spellStart"/>
      <w:r>
        <w:rPr>
          <w:rFonts w:ascii="Cambria" w:hAnsi="Cambria"/>
          <w:position w:val="6"/>
          <w:sz w:val="16"/>
        </w:rPr>
        <w:t>rd</w:t>
      </w:r>
      <w:proofErr w:type="spellEnd"/>
      <w:r>
        <w:rPr>
          <w:rFonts w:ascii="Cambria" w:hAnsi="Cambria"/>
        </w:rPr>
        <w:t>, 4</w:t>
      </w:r>
      <w:proofErr w:type="spellStart"/>
      <w:r>
        <w:rPr>
          <w:rFonts w:ascii="Cambria" w:hAnsi="Cambria"/>
          <w:position w:val="6"/>
          <w:sz w:val="16"/>
        </w:rPr>
        <w:t>th</w:t>
      </w:r>
      <w:proofErr w:type="spellEnd"/>
      <w:r>
        <w:rPr>
          <w:rFonts w:ascii="Cambria" w:hAnsi="Cambria"/>
          <w:spacing w:val="37"/>
          <w:position w:val="6"/>
          <w:sz w:val="16"/>
        </w:rPr>
        <w:t xml:space="preserve"> </w:t>
      </w:r>
      <w:r>
        <w:rPr>
          <w:rFonts w:ascii="Cambria" w:hAnsi="Cambria"/>
        </w:rPr>
        <w:t>and 5</w:t>
      </w:r>
      <w:proofErr w:type="spellStart"/>
      <w:r>
        <w:rPr>
          <w:rFonts w:ascii="Cambria" w:hAnsi="Cambria"/>
          <w:position w:val="6"/>
          <w:sz w:val="16"/>
        </w:rPr>
        <w:t>th</w:t>
      </w:r>
      <w:proofErr w:type="spellEnd"/>
      <w:r>
        <w:rPr>
          <w:rFonts w:ascii="Cambria" w:hAnsi="Cambria"/>
          <w:spacing w:val="37"/>
          <w:position w:val="6"/>
          <w:sz w:val="16"/>
        </w:rPr>
        <w:t xml:space="preserve"> </w:t>
      </w:r>
      <w:r>
        <w:rPr>
          <w:rFonts w:ascii="Cambria" w:hAnsi="Cambria"/>
        </w:rPr>
        <w:t>year of training.</w:t>
      </w:r>
    </w:p>
    <w:p w14:paraId="0C492C9B" w14:textId="77777777" w:rsidR="006B3278" w:rsidRDefault="00000000">
      <w:pPr>
        <w:pStyle w:val="BodyText"/>
        <w:spacing w:before="45" w:line="360" w:lineRule="auto"/>
        <w:ind w:left="1360" w:right="1135"/>
        <w:jc w:val="both"/>
        <w:rPr>
          <w:rFonts w:ascii="Cambria"/>
        </w:rPr>
      </w:pPr>
      <w:r>
        <w:rPr>
          <w:rFonts w:ascii="Cambria"/>
          <w:b/>
          <w:i/>
          <w:color w:val="974705"/>
        </w:rPr>
        <w:t xml:space="preserve">Outpatient Experiences: </w:t>
      </w:r>
      <w:r>
        <w:rPr>
          <w:rFonts w:ascii="Cambria"/>
        </w:rPr>
        <w:t>Residents should demonstrate expertise in diagnosis and management of</w:t>
      </w:r>
      <w:r>
        <w:rPr>
          <w:rFonts w:ascii="Cambria"/>
          <w:spacing w:val="-1"/>
        </w:rPr>
        <w:t xml:space="preserve"> </w:t>
      </w:r>
      <w:r>
        <w:rPr>
          <w:rFonts w:ascii="Cambria"/>
        </w:rPr>
        <w:t>patients in acute care clinics</w:t>
      </w:r>
      <w:r>
        <w:rPr>
          <w:rFonts w:ascii="Cambria"/>
          <w:spacing w:val="-1"/>
        </w:rPr>
        <w:t xml:space="preserve"> </w:t>
      </w:r>
      <w:r>
        <w:rPr>
          <w:rFonts w:ascii="Cambria"/>
        </w:rPr>
        <w:t>and</w:t>
      </w:r>
      <w:r>
        <w:rPr>
          <w:rFonts w:ascii="Cambria"/>
          <w:spacing w:val="-2"/>
        </w:rPr>
        <w:t xml:space="preserve"> </w:t>
      </w:r>
      <w:r>
        <w:rPr>
          <w:rFonts w:ascii="Cambria"/>
        </w:rPr>
        <w:t>gain experience in dealing</w:t>
      </w:r>
      <w:r>
        <w:rPr>
          <w:rFonts w:ascii="Cambria"/>
          <w:spacing w:val="-1"/>
        </w:rPr>
        <w:t xml:space="preserve"> </w:t>
      </w:r>
      <w:r>
        <w:rPr>
          <w:rFonts w:ascii="Cambria"/>
        </w:rPr>
        <w:t>with</w:t>
      </w:r>
      <w:r>
        <w:rPr>
          <w:rFonts w:ascii="Cambria"/>
          <w:spacing w:val="-1"/>
        </w:rPr>
        <w:t xml:space="preserve"> </w:t>
      </w:r>
      <w:r>
        <w:rPr>
          <w:rFonts w:ascii="Cambria"/>
        </w:rPr>
        <w:t>diagnosis of hernia, cholecystitis, acute abdomen, thyroid swelling, and breast lumps etc.</w:t>
      </w:r>
    </w:p>
    <w:p w14:paraId="6E40E224" w14:textId="77777777" w:rsidR="006B3278" w:rsidRDefault="00000000">
      <w:pPr>
        <w:pStyle w:val="BodyText"/>
        <w:spacing w:before="23" w:line="360" w:lineRule="auto"/>
        <w:ind w:left="1360" w:right="1139"/>
        <w:jc w:val="both"/>
        <w:rPr>
          <w:rFonts w:ascii="Cambria"/>
        </w:rPr>
      </w:pPr>
      <w:r>
        <w:rPr>
          <w:rFonts w:ascii="Cambria"/>
          <w:b/>
          <w:i/>
          <w:color w:val="974705"/>
        </w:rPr>
        <w:t xml:space="preserve">Emergency services: </w:t>
      </w:r>
      <w:r>
        <w:rPr>
          <w:rFonts w:ascii="Cambria"/>
        </w:rPr>
        <w:t>Residents take an early active role in patient care and obtain decision-making roles quickly. Within the Emergency Department, residents direct the initial stabilization of all critical patients, manage airway interventions, and oversee all critical care being first responder, and be able to diagnose surgical emergency such as acute abdomen, blunt trauma abdomen/chest, penetrating injury, and be able to perform minor surgical procedures like chest intubation, central line catheterization, FAST scan</w:t>
      </w:r>
      <w:r>
        <w:rPr>
          <w:rFonts w:ascii="Cambria"/>
          <w:spacing w:val="80"/>
        </w:rPr>
        <w:t xml:space="preserve"> </w:t>
      </w:r>
      <w:r>
        <w:rPr>
          <w:rFonts w:ascii="Cambria"/>
          <w:spacing w:val="-4"/>
        </w:rPr>
        <w:t>etc.</w:t>
      </w:r>
    </w:p>
    <w:p w14:paraId="4A3062E2" w14:textId="77777777" w:rsidR="006B3278" w:rsidRDefault="00000000">
      <w:pPr>
        <w:pStyle w:val="BodyText"/>
        <w:spacing w:before="1" w:line="360" w:lineRule="auto"/>
        <w:ind w:left="1360" w:right="1138"/>
        <w:jc w:val="both"/>
        <w:rPr>
          <w:rFonts w:ascii="Cambria"/>
        </w:rPr>
      </w:pPr>
      <w:r>
        <w:rPr>
          <w:rFonts w:ascii="Cambria"/>
          <w:b/>
          <w:i/>
          <w:color w:val="974705"/>
        </w:rPr>
        <w:t xml:space="preserve">Electives / Specialty Rotations: </w:t>
      </w:r>
      <w:r>
        <w:rPr>
          <w:rFonts w:ascii="Cambria"/>
        </w:rPr>
        <w:t>Urology resident will do elective rotations in a variety of electives including General Surgery, pediatric surgery, plastic surgery &amp; Radiology. Residents may also select electives at other institutions if the parent department does not offer the experiences they want.</w:t>
      </w:r>
    </w:p>
    <w:p w14:paraId="3D4E4FD8" w14:textId="77777777" w:rsidR="006B3278" w:rsidRDefault="00000000">
      <w:pPr>
        <w:pStyle w:val="BodyText"/>
        <w:spacing w:line="360" w:lineRule="auto"/>
        <w:ind w:left="1360" w:right="1134"/>
        <w:jc w:val="both"/>
        <w:rPr>
          <w:rFonts w:ascii="Cambria"/>
        </w:rPr>
      </w:pPr>
      <w:r>
        <w:rPr>
          <w:rFonts w:ascii="Cambria"/>
          <w:b/>
          <w:i/>
          <w:color w:val="974705"/>
        </w:rPr>
        <w:t xml:space="preserve">Mandatory Workshops: </w:t>
      </w:r>
      <w:r>
        <w:rPr>
          <w:rFonts w:ascii="Cambria"/>
        </w:rPr>
        <w:t>Residents achieve hands on training while participating in mandatory workshops of Basic surgical skills, Research Methodology, Advanced Life Support, Communication Skills, Computer &amp; Internet, and Clinical Audit. Specific</w:t>
      </w:r>
      <w:r>
        <w:rPr>
          <w:rFonts w:ascii="Cambria"/>
          <w:spacing w:val="40"/>
        </w:rPr>
        <w:t xml:space="preserve"> </w:t>
      </w:r>
      <w:r>
        <w:rPr>
          <w:rFonts w:ascii="Cambria"/>
        </w:rPr>
        <w:t>objectives are given in detail in the relevant section of Mandatory Workshops.</w:t>
      </w:r>
    </w:p>
    <w:p w14:paraId="0059DFD9" w14:textId="77777777" w:rsidR="006B3278" w:rsidRDefault="006B3278">
      <w:pPr>
        <w:spacing w:line="360" w:lineRule="auto"/>
        <w:jc w:val="both"/>
        <w:rPr>
          <w:rFonts w:ascii="Cambria"/>
        </w:rPr>
        <w:sectPr w:rsidR="006B3278">
          <w:pgSz w:w="11910" w:h="16840"/>
          <w:pgMar w:top="2000" w:right="0" w:bottom="280" w:left="140" w:header="536" w:footer="0" w:gutter="0"/>
          <w:cols w:space="720"/>
        </w:sectPr>
      </w:pPr>
    </w:p>
    <w:p w14:paraId="12ED3B29" w14:textId="77777777" w:rsidR="006B3278" w:rsidRDefault="006B3278">
      <w:pPr>
        <w:pStyle w:val="BodyText"/>
        <w:spacing w:before="4"/>
        <w:rPr>
          <w:rFonts w:ascii="Cambria"/>
          <w:sz w:val="13"/>
        </w:rPr>
      </w:pPr>
    </w:p>
    <w:p w14:paraId="320357A2" w14:textId="77777777" w:rsidR="006B3278" w:rsidRDefault="00000000">
      <w:pPr>
        <w:spacing w:before="100" w:line="360" w:lineRule="auto"/>
        <w:ind w:left="1360" w:right="1135"/>
        <w:jc w:val="both"/>
        <w:rPr>
          <w:rFonts w:ascii="Cambria"/>
        </w:rPr>
      </w:pPr>
      <w:r>
        <w:rPr>
          <w:rFonts w:ascii="Cambria"/>
          <w:b/>
          <w:color w:val="974705"/>
          <w:sz w:val="24"/>
        </w:rPr>
        <w:t xml:space="preserve">Surgical / procedural competencies: </w:t>
      </w:r>
      <w:r>
        <w:rPr>
          <w:rFonts w:ascii="Cambria"/>
        </w:rPr>
        <w:t>The clinical skills, which a urologist must have are, varied and complex. A complete list of the same necessary for residents and trainers is given</w:t>
      </w:r>
      <w:r>
        <w:rPr>
          <w:rFonts w:ascii="Cambria"/>
          <w:spacing w:val="40"/>
        </w:rPr>
        <w:t xml:space="preserve"> </w:t>
      </w:r>
      <w:r>
        <w:rPr>
          <w:rFonts w:ascii="Cambria"/>
        </w:rPr>
        <w:t>below. Some examples, which are a sub sample of the whole, follow. These are to be taken as guidelines rather than definitive requirements. Key for assessing competencies:</w:t>
      </w:r>
    </w:p>
    <w:p w14:paraId="4545AB7D" w14:textId="77777777" w:rsidR="006B3278" w:rsidRDefault="00000000">
      <w:pPr>
        <w:pStyle w:val="ListParagraph"/>
        <w:numPr>
          <w:ilvl w:val="0"/>
          <w:numId w:val="108"/>
        </w:numPr>
        <w:tabs>
          <w:tab w:val="left" w:pos="1586"/>
        </w:tabs>
        <w:spacing w:before="1"/>
        <w:ind w:left="1586" w:hanging="226"/>
        <w:jc w:val="both"/>
        <w:rPr>
          <w:rFonts w:ascii="Cambria"/>
        </w:rPr>
      </w:pPr>
      <w:r>
        <w:rPr>
          <w:rFonts w:ascii="Cambria"/>
        </w:rPr>
        <w:t>Observer</w:t>
      </w:r>
      <w:r>
        <w:rPr>
          <w:rFonts w:ascii="Cambria"/>
          <w:spacing w:val="-4"/>
        </w:rPr>
        <w:t xml:space="preserve"> </w:t>
      </w:r>
      <w:r>
        <w:rPr>
          <w:rFonts w:ascii="Cambria"/>
          <w:spacing w:val="-2"/>
        </w:rPr>
        <w:t>status.</w:t>
      </w:r>
    </w:p>
    <w:p w14:paraId="1CD0AAF6" w14:textId="77777777" w:rsidR="006B3278" w:rsidRDefault="006B3278">
      <w:pPr>
        <w:pStyle w:val="BodyText"/>
        <w:spacing w:before="4"/>
        <w:rPr>
          <w:rFonts w:ascii="Cambria"/>
          <w:sz w:val="20"/>
        </w:rPr>
      </w:pPr>
    </w:p>
    <w:p w14:paraId="0C3B5CF6" w14:textId="77777777" w:rsidR="006B3278" w:rsidRDefault="00000000">
      <w:pPr>
        <w:pStyle w:val="ListParagraph"/>
        <w:numPr>
          <w:ilvl w:val="0"/>
          <w:numId w:val="108"/>
        </w:numPr>
        <w:tabs>
          <w:tab w:val="left" w:pos="1586"/>
        </w:tabs>
        <w:spacing w:before="1"/>
        <w:ind w:left="1586" w:hanging="226"/>
        <w:jc w:val="both"/>
        <w:rPr>
          <w:rFonts w:ascii="Cambria"/>
        </w:rPr>
      </w:pPr>
      <w:r>
        <w:rPr>
          <w:rFonts w:ascii="Cambria"/>
        </w:rPr>
        <w:t>Assistant</w:t>
      </w:r>
      <w:r>
        <w:rPr>
          <w:rFonts w:ascii="Cambria"/>
          <w:spacing w:val="-9"/>
        </w:rPr>
        <w:t xml:space="preserve"> </w:t>
      </w:r>
      <w:r>
        <w:rPr>
          <w:rFonts w:ascii="Cambria"/>
          <w:spacing w:val="-2"/>
        </w:rPr>
        <w:t>status.</w:t>
      </w:r>
    </w:p>
    <w:p w14:paraId="5C6A08AE" w14:textId="77777777" w:rsidR="006B3278" w:rsidRDefault="006B3278">
      <w:pPr>
        <w:pStyle w:val="BodyText"/>
        <w:spacing w:before="4"/>
        <w:rPr>
          <w:rFonts w:ascii="Cambria"/>
          <w:sz w:val="20"/>
        </w:rPr>
      </w:pPr>
    </w:p>
    <w:p w14:paraId="6ADBE7B4" w14:textId="77777777" w:rsidR="006B3278" w:rsidRDefault="00000000">
      <w:pPr>
        <w:pStyle w:val="ListParagraph"/>
        <w:numPr>
          <w:ilvl w:val="0"/>
          <w:numId w:val="108"/>
        </w:numPr>
        <w:tabs>
          <w:tab w:val="left" w:pos="1586"/>
        </w:tabs>
        <w:spacing w:before="1"/>
        <w:ind w:left="1586" w:hanging="226"/>
        <w:rPr>
          <w:rFonts w:ascii="Cambria"/>
        </w:rPr>
      </w:pPr>
      <w:r>
        <w:rPr>
          <w:rFonts w:ascii="Cambria"/>
        </w:rPr>
        <w:t>Performed</w:t>
      </w:r>
      <w:r>
        <w:rPr>
          <w:rFonts w:ascii="Cambria"/>
          <w:spacing w:val="-4"/>
        </w:rPr>
        <w:t xml:space="preserve"> </w:t>
      </w:r>
      <w:r>
        <w:rPr>
          <w:rFonts w:ascii="Cambria"/>
        </w:rPr>
        <w:t>under</w:t>
      </w:r>
      <w:r>
        <w:rPr>
          <w:rFonts w:ascii="Cambria"/>
          <w:spacing w:val="-4"/>
        </w:rPr>
        <w:t xml:space="preserve"> </w:t>
      </w:r>
      <w:r>
        <w:rPr>
          <w:rFonts w:ascii="Cambria"/>
        </w:rPr>
        <w:t>direct</w:t>
      </w:r>
      <w:r>
        <w:rPr>
          <w:rFonts w:ascii="Cambria"/>
          <w:spacing w:val="-4"/>
        </w:rPr>
        <w:t xml:space="preserve"> </w:t>
      </w:r>
      <w:r>
        <w:rPr>
          <w:rFonts w:ascii="Cambria"/>
          <w:spacing w:val="-2"/>
        </w:rPr>
        <w:t>supervision.</w:t>
      </w:r>
    </w:p>
    <w:p w14:paraId="1154E532" w14:textId="77777777" w:rsidR="006B3278" w:rsidRDefault="006B3278">
      <w:pPr>
        <w:pStyle w:val="BodyText"/>
        <w:spacing w:before="4"/>
        <w:rPr>
          <w:rFonts w:ascii="Cambria"/>
          <w:sz w:val="20"/>
        </w:rPr>
      </w:pPr>
    </w:p>
    <w:p w14:paraId="00E96BEF" w14:textId="77777777" w:rsidR="006B3278" w:rsidRDefault="00000000">
      <w:pPr>
        <w:pStyle w:val="ListParagraph"/>
        <w:numPr>
          <w:ilvl w:val="0"/>
          <w:numId w:val="108"/>
        </w:numPr>
        <w:tabs>
          <w:tab w:val="left" w:pos="1586"/>
        </w:tabs>
        <w:ind w:left="1586" w:hanging="226"/>
        <w:rPr>
          <w:rFonts w:ascii="Cambria"/>
        </w:rPr>
      </w:pPr>
      <w:r>
        <w:rPr>
          <w:rFonts w:ascii="Cambria"/>
        </w:rPr>
        <w:t>Performed</w:t>
      </w:r>
      <w:r>
        <w:rPr>
          <w:rFonts w:ascii="Cambria"/>
          <w:spacing w:val="-5"/>
        </w:rPr>
        <w:t xml:space="preserve"> </w:t>
      </w:r>
      <w:r>
        <w:rPr>
          <w:rFonts w:ascii="Cambria"/>
        </w:rPr>
        <w:t>under</w:t>
      </w:r>
      <w:r>
        <w:rPr>
          <w:rFonts w:ascii="Cambria"/>
          <w:spacing w:val="-6"/>
        </w:rPr>
        <w:t xml:space="preserve"> </w:t>
      </w:r>
      <w:r>
        <w:rPr>
          <w:rFonts w:ascii="Cambria"/>
        </w:rPr>
        <w:t>indirect</w:t>
      </w:r>
      <w:r>
        <w:rPr>
          <w:rFonts w:ascii="Cambria"/>
          <w:spacing w:val="-4"/>
        </w:rPr>
        <w:t xml:space="preserve"> </w:t>
      </w:r>
      <w:r>
        <w:rPr>
          <w:rFonts w:ascii="Cambria"/>
          <w:spacing w:val="-2"/>
        </w:rPr>
        <w:t>supervision.</w:t>
      </w:r>
    </w:p>
    <w:p w14:paraId="15DE6F37" w14:textId="77777777" w:rsidR="006B3278" w:rsidRDefault="006B3278">
      <w:pPr>
        <w:pStyle w:val="BodyText"/>
        <w:spacing w:before="4"/>
        <w:rPr>
          <w:rFonts w:ascii="Cambria"/>
          <w:sz w:val="37"/>
        </w:rPr>
      </w:pPr>
    </w:p>
    <w:p w14:paraId="115D5E16" w14:textId="77777777" w:rsidR="006B3278" w:rsidRDefault="00000000">
      <w:pPr>
        <w:pStyle w:val="ListParagraph"/>
        <w:numPr>
          <w:ilvl w:val="1"/>
          <w:numId w:val="112"/>
        </w:numPr>
        <w:tabs>
          <w:tab w:val="left" w:pos="1421"/>
        </w:tabs>
        <w:ind w:left="1421" w:hanging="534"/>
        <w:jc w:val="left"/>
        <w:rPr>
          <w:rFonts w:ascii="Cambria"/>
          <w:sz w:val="24"/>
        </w:rPr>
      </w:pPr>
      <w:r>
        <w:rPr>
          <w:rFonts w:ascii="Cambria"/>
          <w:color w:val="00AFEF"/>
          <w:spacing w:val="12"/>
          <w:sz w:val="24"/>
        </w:rPr>
        <w:t>TEACHING</w:t>
      </w:r>
      <w:r>
        <w:rPr>
          <w:rFonts w:ascii="Cambria"/>
          <w:color w:val="00AFEF"/>
          <w:spacing w:val="32"/>
          <w:sz w:val="24"/>
        </w:rPr>
        <w:t xml:space="preserve"> </w:t>
      </w:r>
      <w:r>
        <w:rPr>
          <w:rFonts w:ascii="Cambria"/>
          <w:color w:val="00AFEF"/>
          <w:spacing w:val="12"/>
          <w:sz w:val="24"/>
        </w:rPr>
        <w:t>PROGRAM</w:t>
      </w:r>
      <w:r>
        <w:rPr>
          <w:rFonts w:ascii="Cambria"/>
          <w:color w:val="00AFEF"/>
          <w:spacing w:val="36"/>
          <w:sz w:val="24"/>
        </w:rPr>
        <w:t xml:space="preserve"> </w:t>
      </w:r>
      <w:r>
        <w:rPr>
          <w:rFonts w:ascii="Cambria"/>
          <w:color w:val="00AFEF"/>
          <w:sz w:val="24"/>
        </w:rPr>
        <w:t>IN</w:t>
      </w:r>
      <w:r>
        <w:rPr>
          <w:rFonts w:ascii="Cambria"/>
          <w:color w:val="00AFEF"/>
          <w:spacing w:val="40"/>
          <w:sz w:val="24"/>
        </w:rPr>
        <w:t xml:space="preserve"> </w:t>
      </w:r>
      <w:r>
        <w:rPr>
          <w:rFonts w:ascii="Cambria"/>
          <w:color w:val="00AFEF"/>
          <w:spacing w:val="10"/>
          <w:sz w:val="24"/>
        </w:rPr>
        <w:t>UROLOGYS</w:t>
      </w:r>
    </w:p>
    <w:p w14:paraId="45EF2D73" w14:textId="77777777" w:rsidR="006B3278" w:rsidRDefault="00000000">
      <w:pPr>
        <w:pStyle w:val="ListParagraph"/>
        <w:numPr>
          <w:ilvl w:val="2"/>
          <w:numId w:val="112"/>
        </w:numPr>
        <w:tabs>
          <w:tab w:val="left" w:pos="1645"/>
        </w:tabs>
        <w:spacing w:before="211"/>
        <w:ind w:left="1645" w:hanging="194"/>
        <w:rPr>
          <w:rFonts w:ascii="Cambria" w:hAnsi="Cambria"/>
          <w:sz w:val="24"/>
        </w:rPr>
      </w:pPr>
      <w:r>
        <w:rPr>
          <w:rFonts w:ascii="Cambria" w:hAnsi="Cambria"/>
          <w:sz w:val="24"/>
        </w:rPr>
        <w:t>Bedside</w:t>
      </w:r>
      <w:r>
        <w:rPr>
          <w:rFonts w:ascii="Cambria" w:hAnsi="Cambria"/>
          <w:spacing w:val="-3"/>
          <w:sz w:val="24"/>
        </w:rPr>
        <w:t xml:space="preserve"> </w:t>
      </w:r>
      <w:r>
        <w:rPr>
          <w:rFonts w:ascii="Cambria" w:hAnsi="Cambria"/>
          <w:sz w:val="24"/>
        </w:rPr>
        <w:t>teaching</w:t>
      </w:r>
      <w:r>
        <w:rPr>
          <w:rFonts w:ascii="Cambria" w:hAnsi="Cambria"/>
          <w:spacing w:val="-4"/>
          <w:sz w:val="24"/>
        </w:rPr>
        <w:t xml:space="preserve"> </w:t>
      </w:r>
      <w:r>
        <w:rPr>
          <w:rFonts w:ascii="Cambria" w:hAnsi="Cambria"/>
          <w:spacing w:val="-2"/>
          <w:sz w:val="24"/>
        </w:rPr>
        <w:t>rounds</w:t>
      </w:r>
    </w:p>
    <w:p w14:paraId="03AF607F" w14:textId="77777777" w:rsidR="006B3278" w:rsidRDefault="00000000">
      <w:pPr>
        <w:pStyle w:val="ListParagraph"/>
        <w:numPr>
          <w:ilvl w:val="2"/>
          <w:numId w:val="112"/>
        </w:numPr>
        <w:tabs>
          <w:tab w:val="left" w:pos="1645"/>
        </w:tabs>
        <w:spacing w:before="141"/>
        <w:ind w:left="1645" w:hanging="194"/>
        <w:rPr>
          <w:rFonts w:ascii="Cambria" w:hAnsi="Cambria"/>
          <w:sz w:val="24"/>
        </w:rPr>
      </w:pPr>
      <w:r>
        <w:rPr>
          <w:rFonts w:ascii="Cambria" w:hAnsi="Cambria"/>
          <w:sz w:val="24"/>
        </w:rPr>
        <w:t>Journal</w:t>
      </w:r>
      <w:r>
        <w:rPr>
          <w:rFonts w:ascii="Cambria" w:hAnsi="Cambria"/>
          <w:spacing w:val="-3"/>
          <w:sz w:val="24"/>
        </w:rPr>
        <w:t xml:space="preserve"> </w:t>
      </w:r>
      <w:r>
        <w:rPr>
          <w:rFonts w:ascii="Cambria" w:hAnsi="Cambria"/>
          <w:spacing w:val="-4"/>
          <w:sz w:val="24"/>
        </w:rPr>
        <w:t>club</w:t>
      </w:r>
    </w:p>
    <w:p w14:paraId="7A159D7C" w14:textId="77777777" w:rsidR="006B3278" w:rsidRDefault="00000000">
      <w:pPr>
        <w:pStyle w:val="ListParagraph"/>
        <w:numPr>
          <w:ilvl w:val="2"/>
          <w:numId w:val="112"/>
        </w:numPr>
        <w:tabs>
          <w:tab w:val="left" w:pos="1645"/>
        </w:tabs>
        <w:spacing w:before="141"/>
        <w:ind w:left="1645" w:hanging="194"/>
        <w:rPr>
          <w:rFonts w:ascii="Cambria" w:hAnsi="Cambria"/>
          <w:sz w:val="24"/>
        </w:rPr>
      </w:pPr>
      <w:r>
        <w:rPr>
          <w:rFonts w:ascii="Cambria" w:hAnsi="Cambria"/>
          <w:spacing w:val="-2"/>
          <w:sz w:val="24"/>
        </w:rPr>
        <w:t>Seminar</w:t>
      </w:r>
    </w:p>
    <w:p w14:paraId="2A47847A" w14:textId="77777777" w:rsidR="006B3278" w:rsidRDefault="00000000">
      <w:pPr>
        <w:pStyle w:val="ListParagraph"/>
        <w:numPr>
          <w:ilvl w:val="2"/>
          <w:numId w:val="112"/>
        </w:numPr>
        <w:tabs>
          <w:tab w:val="left" w:pos="1645"/>
        </w:tabs>
        <w:spacing w:before="141"/>
        <w:ind w:left="1645" w:hanging="194"/>
        <w:rPr>
          <w:rFonts w:ascii="Cambria" w:hAnsi="Cambria"/>
          <w:sz w:val="24"/>
        </w:rPr>
      </w:pPr>
      <w:r>
        <w:rPr>
          <w:rFonts w:ascii="Cambria" w:hAnsi="Cambria"/>
          <w:sz w:val="24"/>
        </w:rPr>
        <w:t>PG</w:t>
      </w:r>
      <w:r>
        <w:rPr>
          <w:rFonts w:ascii="Cambria" w:hAnsi="Cambria"/>
          <w:spacing w:val="-1"/>
          <w:sz w:val="24"/>
        </w:rPr>
        <w:t xml:space="preserve"> </w:t>
      </w:r>
      <w:r>
        <w:rPr>
          <w:rFonts w:ascii="Cambria" w:hAnsi="Cambria"/>
          <w:sz w:val="24"/>
        </w:rPr>
        <w:t xml:space="preserve">case </w:t>
      </w:r>
      <w:r>
        <w:rPr>
          <w:rFonts w:ascii="Cambria" w:hAnsi="Cambria"/>
          <w:spacing w:val="-2"/>
          <w:sz w:val="24"/>
        </w:rPr>
        <w:t>discussion</w:t>
      </w:r>
    </w:p>
    <w:p w14:paraId="14B1FB7D" w14:textId="77777777" w:rsidR="006B3278" w:rsidRDefault="006B3278">
      <w:pPr>
        <w:pStyle w:val="BodyText"/>
        <w:rPr>
          <w:rFonts w:ascii="Cambria"/>
          <w:sz w:val="28"/>
        </w:rPr>
      </w:pPr>
    </w:p>
    <w:p w14:paraId="0B09A29C" w14:textId="77777777" w:rsidR="006B3278" w:rsidRDefault="00000000">
      <w:pPr>
        <w:pStyle w:val="BodyText"/>
        <w:spacing w:before="236" w:line="360" w:lineRule="auto"/>
        <w:ind w:left="820" w:right="1141"/>
        <w:jc w:val="both"/>
        <w:rPr>
          <w:rFonts w:ascii="Cambria"/>
        </w:rPr>
      </w:pPr>
      <w:r>
        <w:rPr>
          <w:rFonts w:ascii="Cambria"/>
        </w:rPr>
        <w:t>Central session (held in hospital auditorium regarding various topics like CPC, guest lectures, student seminars, grand round, sessions on basic sciences, biostatistics, research methodology, teaching methodology, health economics, medical ethics and legal issues).</w:t>
      </w:r>
    </w:p>
    <w:p w14:paraId="0BAFF6FE" w14:textId="77777777" w:rsidR="006B3278" w:rsidRDefault="006B3278">
      <w:pPr>
        <w:pStyle w:val="BodyText"/>
        <w:rPr>
          <w:rFonts w:ascii="Cambria"/>
          <w:sz w:val="34"/>
        </w:rPr>
      </w:pPr>
    </w:p>
    <w:p w14:paraId="78A32A37" w14:textId="77777777" w:rsidR="006B3278" w:rsidRDefault="00000000">
      <w:pPr>
        <w:pStyle w:val="ListParagraph"/>
        <w:numPr>
          <w:ilvl w:val="1"/>
          <w:numId w:val="112"/>
        </w:numPr>
        <w:tabs>
          <w:tab w:val="left" w:pos="1352"/>
        </w:tabs>
        <w:spacing w:before="1"/>
        <w:ind w:left="1352" w:hanging="532"/>
        <w:jc w:val="left"/>
        <w:rPr>
          <w:rFonts w:ascii="Cambria"/>
          <w:sz w:val="24"/>
        </w:rPr>
      </w:pPr>
      <w:r>
        <w:rPr>
          <w:rFonts w:ascii="Cambria"/>
          <w:color w:val="00AFEF"/>
          <w:spacing w:val="12"/>
          <w:sz w:val="24"/>
        </w:rPr>
        <w:t>TEACHING</w:t>
      </w:r>
      <w:r>
        <w:rPr>
          <w:rFonts w:ascii="Cambria"/>
          <w:color w:val="00AFEF"/>
          <w:spacing w:val="33"/>
          <w:sz w:val="24"/>
        </w:rPr>
        <w:t xml:space="preserve"> </w:t>
      </w:r>
      <w:r>
        <w:rPr>
          <w:rFonts w:ascii="Cambria"/>
          <w:color w:val="00AFEF"/>
          <w:spacing w:val="10"/>
          <w:sz w:val="24"/>
        </w:rPr>
        <w:t>SCHEDULE</w:t>
      </w:r>
    </w:p>
    <w:p w14:paraId="269765CF" w14:textId="77777777" w:rsidR="006B3278" w:rsidRDefault="00000000">
      <w:pPr>
        <w:pStyle w:val="BodyText"/>
        <w:spacing w:before="157" w:line="477" w:lineRule="auto"/>
        <w:ind w:left="820" w:right="1140"/>
        <w:rPr>
          <w:rFonts w:ascii="Cambria" w:hAnsi="Cambria"/>
        </w:rPr>
      </w:pPr>
      <w:r>
        <w:rPr>
          <w:rFonts w:ascii="Cambria" w:hAnsi="Cambria"/>
        </w:rPr>
        <w:t>In</w:t>
      </w:r>
      <w:r>
        <w:rPr>
          <w:rFonts w:ascii="Cambria" w:hAnsi="Cambria"/>
          <w:spacing w:val="-3"/>
        </w:rPr>
        <w:t xml:space="preserve"> </w:t>
      </w:r>
      <w:r>
        <w:rPr>
          <w:rFonts w:ascii="Cambria" w:hAnsi="Cambria"/>
        </w:rPr>
        <w:t>addition</w:t>
      </w:r>
      <w:r>
        <w:rPr>
          <w:rFonts w:ascii="Cambria" w:hAnsi="Cambria"/>
          <w:spacing w:val="-3"/>
        </w:rPr>
        <w:t xml:space="preserve"> </w:t>
      </w:r>
      <w:r>
        <w:rPr>
          <w:rFonts w:ascii="Cambria" w:hAnsi="Cambria"/>
        </w:rPr>
        <w:t>to</w:t>
      </w:r>
      <w:r>
        <w:rPr>
          <w:rFonts w:ascii="Cambria" w:hAnsi="Cambria"/>
          <w:spacing w:val="-2"/>
        </w:rPr>
        <w:t xml:space="preserve"> </w:t>
      </w:r>
      <w:r>
        <w:rPr>
          <w:rFonts w:ascii="Cambria" w:hAnsi="Cambria"/>
        </w:rPr>
        <w:t>bedside</w:t>
      </w:r>
      <w:r>
        <w:rPr>
          <w:rFonts w:ascii="Cambria" w:hAnsi="Cambria"/>
          <w:spacing w:val="-2"/>
        </w:rPr>
        <w:t xml:space="preserve"> </w:t>
      </w:r>
      <w:r>
        <w:rPr>
          <w:rFonts w:ascii="Cambria" w:hAnsi="Cambria"/>
        </w:rPr>
        <w:t>teaching</w:t>
      </w:r>
      <w:r>
        <w:rPr>
          <w:rFonts w:ascii="Cambria" w:hAnsi="Cambria"/>
          <w:spacing w:val="-4"/>
        </w:rPr>
        <w:t xml:space="preserve"> </w:t>
      </w:r>
      <w:r>
        <w:rPr>
          <w:rFonts w:ascii="Cambria" w:hAnsi="Cambria"/>
        </w:rPr>
        <w:t>rounds,</w:t>
      </w:r>
      <w:r>
        <w:rPr>
          <w:rFonts w:ascii="Cambria" w:hAnsi="Cambria"/>
          <w:spacing w:val="-2"/>
        </w:rPr>
        <w:t xml:space="preserve"> </w:t>
      </w:r>
      <w:r>
        <w:rPr>
          <w:rFonts w:ascii="Cambria" w:hAnsi="Cambria"/>
        </w:rPr>
        <w:t>in</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department</w:t>
      </w:r>
      <w:r>
        <w:rPr>
          <w:rFonts w:ascii="Cambria" w:hAnsi="Cambria"/>
          <w:spacing w:val="-2"/>
        </w:rPr>
        <w:t xml:space="preserve"> </w:t>
      </w:r>
      <w:r>
        <w:rPr>
          <w:rFonts w:ascii="Cambria" w:hAnsi="Cambria"/>
        </w:rPr>
        <w:t>there</w:t>
      </w:r>
      <w:r>
        <w:rPr>
          <w:rFonts w:ascii="Cambria" w:hAnsi="Cambria"/>
          <w:spacing w:val="-2"/>
        </w:rPr>
        <w:t xml:space="preserve"> </w:t>
      </w:r>
      <w:r>
        <w:rPr>
          <w:rFonts w:ascii="Cambria" w:hAnsi="Cambria"/>
        </w:rPr>
        <w:t>will</w:t>
      </w:r>
      <w:r>
        <w:rPr>
          <w:rFonts w:ascii="Cambria" w:hAnsi="Cambria"/>
          <w:spacing w:val="-3"/>
        </w:rPr>
        <w:t xml:space="preserve"> </w:t>
      </w:r>
      <w:r>
        <w:rPr>
          <w:rFonts w:ascii="Cambria" w:hAnsi="Cambria"/>
        </w:rPr>
        <w:t>be</w:t>
      </w:r>
      <w:r>
        <w:rPr>
          <w:rFonts w:ascii="Cambria" w:hAnsi="Cambria"/>
          <w:spacing w:val="-4"/>
        </w:rPr>
        <w:t xml:space="preserve"> </w:t>
      </w:r>
      <w:r>
        <w:rPr>
          <w:rFonts w:ascii="Cambria" w:hAnsi="Cambria"/>
        </w:rPr>
        <w:t>daily</w:t>
      </w:r>
      <w:r>
        <w:rPr>
          <w:rFonts w:ascii="Cambria" w:hAnsi="Cambria"/>
          <w:spacing w:val="-4"/>
        </w:rPr>
        <w:t xml:space="preserve"> </w:t>
      </w:r>
      <w:r>
        <w:rPr>
          <w:rFonts w:ascii="Cambria" w:hAnsi="Cambria"/>
        </w:rPr>
        <w:t>hourly</w:t>
      </w:r>
      <w:r>
        <w:rPr>
          <w:rFonts w:ascii="Cambria" w:hAnsi="Cambria"/>
          <w:spacing w:val="-4"/>
        </w:rPr>
        <w:t xml:space="preserve"> </w:t>
      </w:r>
      <w:r>
        <w:rPr>
          <w:rFonts w:ascii="Cambria" w:hAnsi="Cambria"/>
        </w:rPr>
        <w:t>sessions</w:t>
      </w:r>
      <w:r>
        <w:rPr>
          <w:rFonts w:ascii="Cambria" w:hAnsi="Cambria"/>
          <w:spacing w:val="-2"/>
        </w:rPr>
        <w:t xml:space="preserve"> </w:t>
      </w:r>
      <w:r>
        <w:rPr>
          <w:rFonts w:ascii="Cambria" w:hAnsi="Cambria"/>
        </w:rPr>
        <w:t>of formal teaching per week. The suggested time distribution of each session for department’s teaching schedule as follows:</w:t>
      </w:r>
    </w:p>
    <w:p w14:paraId="19298A59" w14:textId="77777777" w:rsidR="006B3278" w:rsidRDefault="00000000">
      <w:pPr>
        <w:pStyle w:val="ListParagraph"/>
        <w:numPr>
          <w:ilvl w:val="2"/>
          <w:numId w:val="112"/>
        </w:numPr>
        <w:tabs>
          <w:tab w:val="left" w:pos="1540"/>
        </w:tabs>
        <w:spacing w:before="16"/>
        <w:ind w:left="1540" w:hanging="360"/>
        <w:rPr>
          <w:rFonts w:ascii="Cambria" w:hAnsi="Cambria"/>
          <w:sz w:val="24"/>
        </w:rPr>
      </w:pPr>
      <w:r>
        <w:rPr>
          <w:rFonts w:ascii="Cambria" w:hAnsi="Cambria"/>
          <w:sz w:val="24"/>
        </w:rPr>
        <w:t>Journal</w:t>
      </w:r>
      <w:r>
        <w:rPr>
          <w:rFonts w:ascii="Cambria" w:hAnsi="Cambria"/>
          <w:spacing w:val="-5"/>
          <w:sz w:val="24"/>
        </w:rPr>
        <w:t xml:space="preserve"> </w:t>
      </w:r>
      <w:r>
        <w:rPr>
          <w:rFonts w:ascii="Cambria" w:hAnsi="Cambria"/>
          <w:sz w:val="24"/>
        </w:rPr>
        <w:t>club</w:t>
      </w:r>
      <w:r>
        <w:rPr>
          <w:rFonts w:ascii="Cambria" w:hAnsi="Cambria"/>
          <w:spacing w:val="-2"/>
          <w:sz w:val="24"/>
        </w:rPr>
        <w:t xml:space="preserve"> </w:t>
      </w:r>
      <w:r>
        <w:rPr>
          <w:rFonts w:ascii="Cambria" w:hAnsi="Cambria"/>
          <w:sz w:val="24"/>
        </w:rPr>
        <w:t>Once</w:t>
      </w:r>
      <w:r>
        <w:rPr>
          <w:rFonts w:ascii="Cambria" w:hAnsi="Cambria"/>
          <w:spacing w:val="-1"/>
          <w:sz w:val="24"/>
        </w:rPr>
        <w:t xml:space="preserve"> </w:t>
      </w:r>
      <w:r>
        <w:rPr>
          <w:rFonts w:ascii="Cambria" w:hAnsi="Cambria"/>
          <w:sz w:val="24"/>
        </w:rPr>
        <w:t>a</w:t>
      </w:r>
      <w:r>
        <w:rPr>
          <w:rFonts w:ascii="Cambria" w:hAnsi="Cambria"/>
          <w:spacing w:val="-1"/>
          <w:sz w:val="24"/>
        </w:rPr>
        <w:t xml:space="preserve"> </w:t>
      </w:r>
      <w:r>
        <w:rPr>
          <w:rFonts w:ascii="Cambria" w:hAnsi="Cambria"/>
          <w:spacing w:val="-4"/>
          <w:sz w:val="24"/>
        </w:rPr>
        <w:t>week</w:t>
      </w:r>
    </w:p>
    <w:p w14:paraId="69AD2B22" w14:textId="77777777" w:rsidR="006B3278" w:rsidRDefault="006B3278">
      <w:pPr>
        <w:pStyle w:val="BodyText"/>
        <w:spacing w:before="1"/>
        <w:rPr>
          <w:rFonts w:ascii="Cambria"/>
          <w:sz w:val="25"/>
        </w:rPr>
      </w:pPr>
    </w:p>
    <w:p w14:paraId="335C9709" w14:textId="77777777" w:rsidR="006B3278" w:rsidRDefault="00000000">
      <w:pPr>
        <w:pStyle w:val="ListParagraph"/>
        <w:numPr>
          <w:ilvl w:val="2"/>
          <w:numId w:val="112"/>
        </w:numPr>
        <w:tabs>
          <w:tab w:val="left" w:pos="1540"/>
        </w:tabs>
        <w:ind w:left="1540" w:hanging="360"/>
        <w:rPr>
          <w:rFonts w:ascii="Cambria" w:hAnsi="Cambria"/>
          <w:sz w:val="24"/>
        </w:rPr>
      </w:pPr>
      <w:r>
        <w:rPr>
          <w:rFonts w:ascii="Cambria" w:hAnsi="Cambria"/>
          <w:sz w:val="24"/>
        </w:rPr>
        <w:t>Seminar</w:t>
      </w:r>
      <w:r>
        <w:rPr>
          <w:rFonts w:ascii="Cambria" w:hAnsi="Cambria"/>
          <w:spacing w:val="-4"/>
          <w:sz w:val="24"/>
        </w:rPr>
        <w:t xml:space="preserve"> </w:t>
      </w:r>
      <w:r>
        <w:rPr>
          <w:rFonts w:ascii="Cambria" w:hAnsi="Cambria"/>
          <w:sz w:val="24"/>
        </w:rPr>
        <w:t>once a</w:t>
      </w:r>
      <w:r>
        <w:rPr>
          <w:rFonts w:ascii="Cambria" w:hAnsi="Cambria"/>
          <w:spacing w:val="-2"/>
          <w:sz w:val="24"/>
        </w:rPr>
        <w:t xml:space="preserve"> </w:t>
      </w:r>
      <w:r>
        <w:rPr>
          <w:rFonts w:ascii="Cambria" w:hAnsi="Cambria"/>
          <w:spacing w:val="-4"/>
          <w:sz w:val="24"/>
        </w:rPr>
        <w:t>week</w:t>
      </w:r>
    </w:p>
    <w:p w14:paraId="021B0C64" w14:textId="77777777" w:rsidR="006B3278" w:rsidRDefault="006B3278">
      <w:pPr>
        <w:pStyle w:val="BodyText"/>
        <w:spacing w:before="2"/>
        <w:rPr>
          <w:rFonts w:ascii="Cambria"/>
          <w:sz w:val="25"/>
        </w:rPr>
      </w:pPr>
    </w:p>
    <w:p w14:paraId="62B6FCD1" w14:textId="77777777" w:rsidR="006B3278" w:rsidRDefault="00000000">
      <w:pPr>
        <w:pStyle w:val="ListParagraph"/>
        <w:numPr>
          <w:ilvl w:val="2"/>
          <w:numId w:val="112"/>
        </w:numPr>
        <w:tabs>
          <w:tab w:val="left" w:pos="1540"/>
        </w:tabs>
        <w:ind w:left="1540" w:hanging="360"/>
        <w:rPr>
          <w:rFonts w:ascii="Cambria" w:hAnsi="Cambria"/>
          <w:sz w:val="24"/>
        </w:rPr>
      </w:pPr>
      <w:r>
        <w:rPr>
          <w:rFonts w:ascii="Cambria" w:hAnsi="Cambria"/>
          <w:sz w:val="24"/>
        </w:rPr>
        <w:t>PG</w:t>
      </w:r>
      <w:r>
        <w:rPr>
          <w:rFonts w:ascii="Cambria" w:hAnsi="Cambria"/>
          <w:spacing w:val="-5"/>
          <w:sz w:val="24"/>
        </w:rPr>
        <w:t xml:space="preserve"> </w:t>
      </w:r>
      <w:r>
        <w:rPr>
          <w:rFonts w:ascii="Cambria" w:hAnsi="Cambria"/>
          <w:sz w:val="24"/>
        </w:rPr>
        <w:t>case</w:t>
      </w:r>
      <w:r>
        <w:rPr>
          <w:rFonts w:ascii="Cambria" w:hAnsi="Cambria"/>
          <w:spacing w:val="-2"/>
          <w:sz w:val="24"/>
        </w:rPr>
        <w:t xml:space="preserve"> </w:t>
      </w:r>
      <w:r>
        <w:rPr>
          <w:rFonts w:ascii="Cambria" w:hAnsi="Cambria"/>
          <w:sz w:val="24"/>
        </w:rPr>
        <w:t>discussion</w:t>
      </w:r>
      <w:r>
        <w:rPr>
          <w:rFonts w:ascii="Cambria" w:hAnsi="Cambria"/>
          <w:spacing w:val="-2"/>
          <w:sz w:val="24"/>
        </w:rPr>
        <w:t xml:space="preserve"> </w:t>
      </w:r>
      <w:r>
        <w:rPr>
          <w:rFonts w:ascii="Cambria" w:hAnsi="Cambria"/>
          <w:sz w:val="24"/>
        </w:rPr>
        <w:t>Once</w:t>
      </w:r>
      <w:r>
        <w:rPr>
          <w:rFonts w:ascii="Cambria" w:hAnsi="Cambria"/>
          <w:spacing w:val="-3"/>
          <w:sz w:val="24"/>
        </w:rPr>
        <w:t xml:space="preserve"> </w:t>
      </w:r>
      <w:r>
        <w:rPr>
          <w:rFonts w:ascii="Cambria" w:hAnsi="Cambria"/>
          <w:sz w:val="24"/>
        </w:rPr>
        <w:t>a</w:t>
      </w:r>
      <w:r>
        <w:rPr>
          <w:rFonts w:ascii="Cambria" w:hAnsi="Cambria"/>
          <w:spacing w:val="-2"/>
          <w:sz w:val="24"/>
        </w:rPr>
        <w:t xml:space="preserve"> </w:t>
      </w:r>
      <w:r>
        <w:rPr>
          <w:rFonts w:ascii="Cambria" w:hAnsi="Cambria"/>
          <w:spacing w:val="-4"/>
          <w:sz w:val="24"/>
        </w:rPr>
        <w:t>week</w:t>
      </w:r>
    </w:p>
    <w:p w14:paraId="210DC961" w14:textId="77777777" w:rsidR="006B3278" w:rsidRDefault="006B3278">
      <w:pPr>
        <w:pStyle w:val="BodyText"/>
        <w:spacing w:before="10"/>
        <w:rPr>
          <w:rFonts w:ascii="Cambria"/>
        </w:rPr>
      </w:pPr>
    </w:p>
    <w:p w14:paraId="28F3447D" w14:textId="77777777" w:rsidR="006B3278" w:rsidRDefault="00000000">
      <w:pPr>
        <w:pStyle w:val="ListParagraph"/>
        <w:numPr>
          <w:ilvl w:val="2"/>
          <w:numId w:val="112"/>
        </w:numPr>
        <w:tabs>
          <w:tab w:val="left" w:pos="1540"/>
        </w:tabs>
        <w:spacing w:before="1"/>
        <w:ind w:left="1540" w:hanging="360"/>
        <w:rPr>
          <w:rFonts w:ascii="Cambria" w:hAnsi="Cambria"/>
          <w:sz w:val="24"/>
        </w:rPr>
      </w:pPr>
      <w:r>
        <w:rPr>
          <w:rFonts w:ascii="Cambria" w:hAnsi="Cambria"/>
          <w:sz w:val="24"/>
        </w:rPr>
        <w:t>Central</w:t>
      </w:r>
      <w:r>
        <w:rPr>
          <w:rFonts w:ascii="Cambria" w:hAnsi="Cambria"/>
          <w:spacing w:val="-6"/>
          <w:sz w:val="24"/>
        </w:rPr>
        <w:t xml:space="preserve"> </w:t>
      </w:r>
      <w:r>
        <w:rPr>
          <w:rFonts w:ascii="Cambria" w:hAnsi="Cambria"/>
          <w:sz w:val="24"/>
        </w:rPr>
        <w:t>session</w:t>
      </w:r>
      <w:r>
        <w:rPr>
          <w:rFonts w:ascii="Cambria" w:hAnsi="Cambria"/>
          <w:spacing w:val="-2"/>
          <w:sz w:val="24"/>
        </w:rPr>
        <w:t xml:space="preserve"> </w:t>
      </w:r>
      <w:r>
        <w:rPr>
          <w:rFonts w:ascii="Cambria" w:hAnsi="Cambria"/>
          <w:sz w:val="24"/>
        </w:rPr>
        <w:t>as</w:t>
      </w:r>
      <w:r>
        <w:rPr>
          <w:rFonts w:ascii="Cambria" w:hAnsi="Cambria"/>
          <w:spacing w:val="-4"/>
          <w:sz w:val="24"/>
        </w:rPr>
        <w:t xml:space="preserve"> </w:t>
      </w:r>
      <w:r>
        <w:rPr>
          <w:rFonts w:ascii="Cambria" w:hAnsi="Cambria"/>
          <w:sz w:val="24"/>
        </w:rPr>
        <w:t>per</w:t>
      </w:r>
      <w:r>
        <w:rPr>
          <w:rFonts w:ascii="Cambria" w:hAnsi="Cambria"/>
          <w:spacing w:val="-3"/>
          <w:sz w:val="24"/>
        </w:rPr>
        <w:t xml:space="preserve"> </w:t>
      </w:r>
      <w:r>
        <w:rPr>
          <w:rFonts w:ascii="Cambria" w:hAnsi="Cambria"/>
          <w:sz w:val="24"/>
        </w:rPr>
        <w:t>hospital</w:t>
      </w:r>
      <w:r>
        <w:rPr>
          <w:rFonts w:ascii="Cambria" w:hAnsi="Cambria"/>
          <w:spacing w:val="-3"/>
          <w:sz w:val="24"/>
        </w:rPr>
        <w:t xml:space="preserve"> </w:t>
      </w:r>
      <w:r>
        <w:rPr>
          <w:rFonts w:ascii="Cambria" w:hAnsi="Cambria"/>
          <w:spacing w:val="-2"/>
          <w:sz w:val="24"/>
        </w:rPr>
        <w:t>schedule</w:t>
      </w:r>
    </w:p>
    <w:p w14:paraId="1797365F" w14:textId="77777777" w:rsidR="006B3278" w:rsidRDefault="006B3278">
      <w:pPr>
        <w:pStyle w:val="BodyText"/>
        <w:spacing w:before="11"/>
        <w:rPr>
          <w:rFonts w:ascii="Cambria"/>
        </w:rPr>
      </w:pPr>
    </w:p>
    <w:p w14:paraId="1F0D8E84" w14:textId="77777777" w:rsidR="006B3278" w:rsidRDefault="00000000">
      <w:pPr>
        <w:pStyle w:val="ListParagraph"/>
        <w:numPr>
          <w:ilvl w:val="2"/>
          <w:numId w:val="112"/>
        </w:numPr>
        <w:tabs>
          <w:tab w:val="left" w:pos="1540"/>
        </w:tabs>
        <w:ind w:left="1540" w:hanging="360"/>
        <w:rPr>
          <w:rFonts w:ascii="Cambria" w:hAnsi="Cambria"/>
          <w:sz w:val="24"/>
        </w:rPr>
      </w:pPr>
      <w:r>
        <w:rPr>
          <w:rFonts w:ascii="Cambria" w:hAnsi="Cambria"/>
          <w:sz w:val="24"/>
        </w:rPr>
        <w:t>Workshop</w:t>
      </w:r>
      <w:r>
        <w:rPr>
          <w:rFonts w:ascii="Cambria" w:hAnsi="Cambria"/>
          <w:spacing w:val="-4"/>
          <w:sz w:val="24"/>
        </w:rPr>
        <w:t xml:space="preserve"> </w:t>
      </w:r>
      <w:r>
        <w:rPr>
          <w:rFonts w:ascii="Cambria" w:hAnsi="Cambria"/>
          <w:sz w:val="24"/>
        </w:rPr>
        <w:t>–</w:t>
      </w:r>
      <w:r>
        <w:rPr>
          <w:rFonts w:ascii="Cambria" w:hAnsi="Cambria"/>
          <w:spacing w:val="49"/>
          <w:sz w:val="24"/>
        </w:rPr>
        <w:t xml:space="preserve"> </w:t>
      </w:r>
      <w:r>
        <w:rPr>
          <w:rFonts w:ascii="Cambria" w:hAnsi="Cambria"/>
          <w:sz w:val="24"/>
        </w:rPr>
        <w:t>As</w:t>
      </w:r>
      <w:r>
        <w:rPr>
          <w:rFonts w:ascii="Cambria" w:hAnsi="Cambria"/>
          <w:spacing w:val="-1"/>
          <w:sz w:val="24"/>
        </w:rPr>
        <w:t xml:space="preserve"> </w:t>
      </w:r>
      <w:r>
        <w:rPr>
          <w:rFonts w:ascii="Cambria" w:hAnsi="Cambria"/>
          <w:sz w:val="24"/>
        </w:rPr>
        <w:t>per</w:t>
      </w:r>
      <w:r>
        <w:rPr>
          <w:rFonts w:ascii="Cambria" w:hAnsi="Cambria"/>
          <w:spacing w:val="-1"/>
          <w:sz w:val="24"/>
        </w:rPr>
        <w:t xml:space="preserve"> </w:t>
      </w:r>
      <w:r>
        <w:rPr>
          <w:rFonts w:ascii="Cambria" w:hAnsi="Cambria"/>
          <w:sz w:val="24"/>
        </w:rPr>
        <w:t>University</w:t>
      </w:r>
      <w:r>
        <w:rPr>
          <w:rFonts w:ascii="Cambria" w:hAnsi="Cambria"/>
          <w:spacing w:val="-2"/>
          <w:sz w:val="24"/>
        </w:rPr>
        <w:t xml:space="preserve"> Directions.</w:t>
      </w:r>
    </w:p>
    <w:p w14:paraId="662113AD" w14:textId="77777777" w:rsidR="006B3278" w:rsidRDefault="006B3278">
      <w:pPr>
        <w:pStyle w:val="BodyText"/>
        <w:spacing w:before="10"/>
        <w:rPr>
          <w:rFonts w:ascii="Cambria"/>
          <w:sz w:val="23"/>
        </w:rPr>
      </w:pPr>
    </w:p>
    <w:p w14:paraId="1DFCB6C1" w14:textId="77777777" w:rsidR="006B3278" w:rsidRDefault="00000000">
      <w:pPr>
        <w:pStyle w:val="BodyText"/>
        <w:spacing w:before="1"/>
        <w:ind w:left="820"/>
        <w:rPr>
          <w:rFonts w:ascii="Cambria"/>
        </w:rPr>
      </w:pPr>
      <w:r>
        <w:rPr>
          <w:rFonts w:ascii="Cambria"/>
          <w:color w:val="933634"/>
          <w:spacing w:val="-2"/>
        </w:rPr>
        <w:t>Note:</w:t>
      </w:r>
    </w:p>
    <w:p w14:paraId="02FBDAF7" w14:textId="77777777" w:rsidR="006B3278" w:rsidRDefault="006B3278">
      <w:pPr>
        <w:rPr>
          <w:rFonts w:ascii="Cambria"/>
        </w:rPr>
        <w:sectPr w:rsidR="006B3278">
          <w:pgSz w:w="11910" w:h="16840"/>
          <w:pgMar w:top="2000" w:right="0" w:bottom="280" w:left="140" w:header="536" w:footer="0" w:gutter="0"/>
          <w:cols w:space="720"/>
        </w:sectPr>
      </w:pPr>
    </w:p>
    <w:p w14:paraId="130BE8D6" w14:textId="77777777" w:rsidR="006B3278" w:rsidRDefault="006B3278">
      <w:pPr>
        <w:pStyle w:val="BodyText"/>
        <w:spacing w:before="1"/>
        <w:rPr>
          <w:rFonts w:ascii="Cambria"/>
          <w:sz w:val="13"/>
        </w:rPr>
      </w:pPr>
    </w:p>
    <w:p w14:paraId="4AF00893" w14:textId="77777777" w:rsidR="006B3278" w:rsidRDefault="00000000">
      <w:pPr>
        <w:pStyle w:val="ListParagraph"/>
        <w:numPr>
          <w:ilvl w:val="2"/>
          <w:numId w:val="112"/>
        </w:numPr>
        <w:tabs>
          <w:tab w:val="left" w:pos="1540"/>
        </w:tabs>
        <w:spacing w:before="101" w:line="480" w:lineRule="auto"/>
        <w:ind w:left="1540" w:right="1144" w:hanging="360"/>
        <w:rPr>
          <w:rFonts w:ascii="Cambria" w:hAnsi="Cambria"/>
          <w:sz w:val="24"/>
        </w:rPr>
      </w:pPr>
      <w:r>
        <w:rPr>
          <w:rFonts w:ascii="Cambria" w:hAnsi="Cambria"/>
          <w:sz w:val="24"/>
        </w:rPr>
        <w:t>All</w:t>
      </w:r>
      <w:r>
        <w:rPr>
          <w:rFonts w:ascii="Cambria" w:hAnsi="Cambria"/>
          <w:spacing w:val="40"/>
          <w:sz w:val="24"/>
        </w:rPr>
        <w:t xml:space="preserve"> </w:t>
      </w:r>
      <w:r>
        <w:rPr>
          <w:rFonts w:ascii="Cambria" w:hAnsi="Cambria"/>
          <w:sz w:val="24"/>
        </w:rPr>
        <w:t>sessions</w:t>
      </w:r>
      <w:r>
        <w:rPr>
          <w:rFonts w:ascii="Cambria" w:hAnsi="Cambria"/>
          <w:spacing w:val="40"/>
          <w:sz w:val="24"/>
        </w:rPr>
        <w:t xml:space="preserve"> </w:t>
      </w:r>
      <w:r>
        <w:rPr>
          <w:rFonts w:ascii="Cambria" w:hAnsi="Cambria"/>
          <w:sz w:val="24"/>
        </w:rPr>
        <w:t>are</w:t>
      </w:r>
      <w:r>
        <w:rPr>
          <w:rFonts w:ascii="Cambria" w:hAnsi="Cambria"/>
          <w:spacing w:val="40"/>
          <w:sz w:val="24"/>
        </w:rPr>
        <w:t xml:space="preserve"> </w:t>
      </w:r>
      <w:r>
        <w:rPr>
          <w:rFonts w:ascii="Cambria" w:hAnsi="Cambria"/>
          <w:sz w:val="24"/>
        </w:rPr>
        <w:t>supervised</w:t>
      </w:r>
      <w:r>
        <w:rPr>
          <w:rFonts w:ascii="Cambria" w:hAnsi="Cambria"/>
          <w:spacing w:val="40"/>
          <w:sz w:val="24"/>
        </w:rPr>
        <w:t xml:space="preserve"> </w:t>
      </w:r>
      <w:r>
        <w:rPr>
          <w:rFonts w:ascii="Cambria" w:hAnsi="Cambria"/>
          <w:sz w:val="24"/>
        </w:rPr>
        <w:t>by</w:t>
      </w:r>
      <w:r>
        <w:rPr>
          <w:rFonts w:ascii="Cambria" w:hAnsi="Cambria"/>
          <w:spacing w:val="40"/>
          <w:sz w:val="24"/>
        </w:rPr>
        <w:t xml:space="preserve"> </w:t>
      </w:r>
      <w:r>
        <w:rPr>
          <w:rFonts w:ascii="Cambria" w:hAnsi="Cambria"/>
          <w:sz w:val="24"/>
        </w:rPr>
        <w:t>faculty</w:t>
      </w:r>
      <w:r>
        <w:rPr>
          <w:rFonts w:ascii="Cambria" w:hAnsi="Cambria"/>
          <w:spacing w:val="40"/>
          <w:sz w:val="24"/>
        </w:rPr>
        <w:t xml:space="preserve"> </w:t>
      </w:r>
      <w:r>
        <w:rPr>
          <w:rFonts w:ascii="Cambria" w:hAnsi="Cambria"/>
          <w:sz w:val="24"/>
        </w:rPr>
        <w:t>members.</w:t>
      </w:r>
      <w:r>
        <w:rPr>
          <w:rFonts w:ascii="Cambria" w:hAnsi="Cambria"/>
          <w:spacing w:val="40"/>
          <w:sz w:val="24"/>
        </w:rPr>
        <w:t xml:space="preserve"> </w:t>
      </w:r>
      <w:r>
        <w:rPr>
          <w:rFonts w:ascii="Cambria" w:hAnsi="Cambria"/>
          <w:sz w:val="24"/>
        </w:rPr>
        <w:t>It</w:t>
      </w:r>
      <w:r>
        <w:rPr>
          <w:rFonts w:ascii="Cambria" w:hAnsi="Cambria"/>
          <w:spacing w:val="40"/>
          <w:sz w:val="24"/>
        </w:rPr>
        <w:t xml:space="preserve"> </w:t>
      </w:r>
      <w:r>
        <w:rPr>
          <w:rFonts w:ascii="Cambria" w:hAnsi="Cambria"/>
          <w:sz w:val="24"/>
        </w:rPr>
        <w:t>is</w:t>
      </w:r>
      <w:r>
        <w:rPr>
          <w:rFonts w:ascii="Cambria" w:hAnsi="Cambria"/>
          <w:spacing w:val="40"/>
          <w:sz w:val="24"/>
        </w:rPr>
        <w:t xml:space="preserve"> </w:t>
      </w:r>
      <w:r>
        <w:rPr>
          <w:rFonts w:ascii="Cambria" w:hAnsi="Cambria"/>
          <w:sz w:val="24"/>
        </w:rPr>
        <w:t>mandatory</w:t>
      </w:r>
      <w:r>
        <w:rPr>
          <w:rFonts w:ascii="Cambria" w:hAnsi="Cambria"/>
          <w:spacing w:val="40"/>
          <w:sz w:val="24"/>
        </w:rPr>
        <w:t xml:space="preserve"> </w:t>
      </w:r>
      <w:r>
        <w:rPr>
          <w:rFonts w:ascii="Cambria" w:hAnsi="Cambria"/>
          <w:sz w:val="24"/>
        </w:rPr>
        <w:t>for</w:t>
      </w:r>
      <w:r>
        <w:rPr>
          <w:rFonts w:ascii="Cambria" w:hAnsi="Cambria"/>
          <w:spacing w:val="40"/>
          <w:sz w:val="24"/>
        </w:rPr>
        <w:t xml:space="preserve"> </w:t>
      </w:r>
      <w:r>
        <w:rPr>
          <w:rFonts w:ascii="Cambria" w:hAnsi="Cambria"/>
          <w:sz w:val="24"/>
        </w:rPr>
        <w:t>all</w:t>
      </w:r>
      <w:r>
        <w:rPr>
          <w:rFonts w:ascii="Cambria" w:hAnsi="Cambria"/>
          <w:spacing w:val="40"/>
          <w:sz w:val="24"/>
        </w:rPr>
        <w:t xml:space="preserve"> </w:t>
      </w:r>
      <w:r>
        <w:rPr>
          <w:rFonts w:ascii="Cambria" w:hAnsi="Cambria"/>
          <w:sz w:val="24"/>
        </w:rPr>
        <w:t>residents</w:t>
      </w:r>
      <w:r>
        <w:rPr>
          <w:rFonts w:ascii="Cambria" w:hAnsi="Cambria"/>
          <w:spacing w:val="40"/>
          <w:sz w:val="24"/>
        </w:rPr>
        <w:t xml:space="preserve"> </w:t>
      </w:r>
      <w:r>
        <w:rPr>
          <w:rFonts w:ascii="Cambria" w:hAnsi="Cambria"/>
          <w:sz w:val="24"/>
        </w:rPr>
        <w:t>to attend the sessions except those posted in emergency.</w:t>
      </w:r>
    </w:p>
    <w:p w14:paraId="7585CE09" w14:textId="77777777" w:rsidR="006B3278" w:rsidRDefault="00000000">
      <w:pPr>
        <w:pStyle w:val="ListParagraph"/>
        <w:numPr>
          <w:ilvl w:val="2"/>
          <w:numId w:val="112"/>
        </w:numPr>
        <w:tabs>
          <w:tab w:val="left" w:pos="1540"/>
        </w:tabs>
        <w:spacing w:before="17" w:line="477" w:lineRule="auto"/>
        <w:ind w:left="1540" w:right="1144" w:hanging="360"/>
        <w:rPr>
          <w:rFonts w:ascii="Cambria" w:hAnsi="Cambria"/>
          <w:sz w:val="24"/>
        </w:rPr>
      </w:pPr>
      <w:r>
        <w:rPr>
          <w:rFonts w:ascii="Cambria" w:hAnsi="Cambria"/>
          <w:sz w:val="24"/>
        </w:rPr>
        <w:t>All the teaching sessions are assessed by the faculty members at the end of session and marks are given out of 10 and kept in the office for internal assessment.</w:t>
      </w:r>
    </w:p>
    <w:p w14:paraId="293E18EC" w14:textId="77777777" w:rsidR="006B3278" w:rsidRDefault="00000000">
      <w:pPr>
        <w:pStyle w:val="ListParagraph"/>
        <w:numPr>
          <w:ilvl w:val="2"/>
          <w:numId w:val="112"/>
        </w:numPr>
        <w:tabs>
          <w:tab w:val="left" w:pos="1540"/>
        </w:tabs>
        <w:spacing w:before="15"/>
        <w:ind w:left="1540" w:hanging="360"/>
        <w:rPr>
          <w:rFonts w:ascii="Cambria" w:hAnsi="Cambria"/>
          <w:sz w:val="24"/>
        </w:rPr>
      </w:pPr>
      <w:r>
        <w:rPr>
          <w:rFonts w:ascii="Cambria" w:hAnsi="Cambria"/>
          <w:sz w:val="24"/>
        </w:rPr>
        <w:t>Attendance</w:t>
      </w:r>
      <w:r>
        <w:rPr>
          <w:rFonts w:ascii="Cambria" w:hAnsi="Cambria"/>
          <w:spacing w:val="-2"/>
          <w:sz w:val="24"/>
        </w:rPr>
        <w:t xml:space="preserve"> </w:t>
      </w:r>
      <w:r>
        <w:rPr>
          <w:rFonts w:ascii="Cambria" w:hAnsi="Cambria"/>
          <w:sz w:val="24"/>
        </w:rPr>
        <w:t>of</w:t>
      </w:r>
      <w:r>
        <w:rPr>
          <w:rFonts w:ascii="Cambria" w:hAnsi="Cambria"/>
          <w:spacing w:val="-2"/>
          <w:sz w:val="24"/>
        </w:rPr>
        <w:t xml:space="preserve"> </w:t>
      </w:r>
      <w:r>
        <w:rPr>
          <w:rFonts w:ascii="Cambria" w:hAnsi="Cambria"/>
          <w:sz w:val="24"/>
        </w:rPr>
        <w:t>the</w:t>
      </w:r>
      <w:r>
        <w:rPr>
          <w:rFonts w:ascii="Cambria" w:hAnsi="Cambria"/>
          <w:spacing w:val="-2"/>
          <w:sz w:val="24"/>
        </w:rPr>
        <w:t xml:space="preserve"> </w:t>
      </w:r>
      <w:r>
        <w:rPr>
          <w:rFonts w:ascii="Cambria" w:hAnsi="Cambria"/>
          <w:sz w:val="24"/>
        </w:rPr>
        <w:t>residents</w:t>
      </w:r>
      <w:r>
        <w:rPr>
          <w:rFonts w:ascii="Cambria" w:hAnsi="Cambria"/>
          <w:spacing w:val="-1"/>
          <w:sz w:val="24"/>
        </w:rPr>
        <w:t xml:space="preserve"> </w:t>
      </w:r>
      <w:r>
        <w:rPr>
          <w:rFonts w:ascii="Cambria" w:hAnsi="Cambria"/>
          <w:sz w:val="24"/>
        </w:rPr>
        <w:t>at</w:t>
      </w:r>
      <w:r>
        <w:rPr>
          <w:rFonts w:ascii="Cambria" w:hAnsi="Cambria"/>
          <w:spacing w:val="-2"/>
          <w:sz w:val="24"/>
        </w:rPr>
        <w:t xml:space="preserve"> </w:t>
      </w:r>
      <w:r>
        <w:rPr>
          <w:rFonts w:ascii="Cambria" w:hAnsi="Cambria"/>
          <w:sz w:val="24"/>
        </w:rPr>
        <w:t>various</w:t>
      </w:r>
      <w:r>
        <w:rPr>
          <w:rFonts w:ascii="Cambria" w:hAnsi="Cambria"/>
          <w:spacing w:val="-2"/>
          <w:sz w:val="24"/>
        </w:rPr>
        <w:t xml:space="preserve"> </w:t>
      </w:r>
      <w:r>
        <w:rPr>
          <w:rFonts w:ascii="Cambria" w:hAnsi="Cambria"/>
          <w:sz w:val="24"/>
        </w:rPr>
        <w:t>sessions</w:t>
      </w:r>
      <w:r>
        <w:rPr>
          <w:rFonts w:ascii="Cambria" w:hAnsi="Cambria"/>
          <w:spacing w:val="-4"/>
          <w:sz w:val="24"/>
        </w:rPr>
        <w:t xml:space="preserve"> </w:t>
      </w:r>
      <w:r>
        <w:rPr>
          <w:rFonts w:ascii="Cambria" w:hAnsi="Cambria"/>
          <w:sz w:val="24"/>
        </w:rPr>
        <w:t>has</w:t>
      </w:r>
      <w:r>
        <w:rPr>
          <w:rFonts w:ascii="Cambria" w:hAnsi="Cambria"/>
          <w:spacing w:val="-1"/>
          <w:sz w:val="24"/>
        </w:rPr>
        <w:t xml:space="preserve"> </w:t>
      </w:r>
      <w:r>
        <w:rPr>
          <w:rFonts w:ascii="Cambria" w:hAnsi="Cambria"/>
          <w:sz w:val="24"/>
        </w:rPr>
        <w:t>to</w:t>
      </w:r>
      <w:r>
        <w:rPr>
          <w:rFonts w:ascii="Cambria" w:hAnsi="Cambria"/>
          <w:spacing w:val="-2"/>
          <w:sz w:val="24"/>
        </w:rPr>
        <w:t xml:space="preserve"> </w:t>
      </w:r>
      <w:r>
        <w:rPr>
          <w:rFonts w:ascii="Cambria" w:hAnsi="Cambria"/>
          <w:sz w:val="24"/>
        </w:rPr>
        <w:t>be</w:t>
      </w:r>
      <w:r>
        <w:rPr>
          <w:rFonts w:ascii="Cambria" w:hAnsi="Cambria"/>
          <w:spacing w:val="-1"/>
          <w:sz w:val="24"/>
        </w:rPr>
        <w:t xml:space="preserve"> </w:t>
      </w:r>
      <w:r>
        <w:rPr>
          <w:rFonts w:ascii="Cambria" w:hAnsi="Cambria"/>
          <w:sz w:val="24"/>
        </w:rPr>
        <w:t>at</w:t>
      </w:r>
      <w:r>
        <w:rPr>
          <w:rFonts w:ascii="Cambria" w:hAnsi="Cambria"/>
          <w:spacing w:val="-2"/>
          <w:sz w:val="24"/>
        </w:rPr>
        <w:t xml:space="preserve"> compulsory.</w:t>
      </w:r>
    </w:p>
    <w:p w14:paraId="4E4ECDB5" w14:textId="77777777" w:rsidR="006B3278" w:rsidRDefault="00000000">
      <w:pPr>
        <w:pStyle w:val="BodyText"/>
        <w:spacing w:before="7"/>
        <w:rPr>
          <w:rFonts w:ascii="Cambria"/>
          <w:sz w:val="26"/>
        </w:rPr>
      </w:pPr>
      <w:r>
        <w:rPr>
          <w:noProof/>
        </w:rPr>
        <mc:AlternateContent>
          <mc:Choice Requires="wps">
            <w:drawing>
              <wp:anchor distT="0" distB="0" distL="0" distR="0" simplePos="0" relativeHeight="487613952" behindDoc="1" locked="0" layoutInCell="1" allowOverlap="1" wp14:anchorId="243E364F" wp14:editId="01B64D45">
                <wp:simplePos x="0" y="0"/>
                <wp:positionH relativeFrom="page">
                  <wp:posOffset>591312</wp:posOffset>
                </wp:positionH>
                <wp:positionV relativeFrom="paragraph">
                  <wp:posOffset>213560</wp:posOffset>
                </wp:positionV>
                <wp:extent cx="626491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22EAE34F" id="Graphic 87" o:spid="_x0000_s1026" style="position:absolute;margin-left:46.55pt;margin-top:16.8pt;width:493.3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40366688" w14:textId="77777777" w:rsidR="006B3278" w:rsidRDefault="00000000">
      <w:pPr>
        <w:pStyle w:val="Heading6"/>
        <w:numPr>
          <w:ilvl w:val="0"/>
          <w:numId w:val="112"/>
        </w:numPr>
        <w:tabs>
          <w:tab w:val="left" w:pos="1540"/>
        </w:tabs>
        <w:spacing w:before="19" w:after="44"/>
        <w:ind w:hanging="720"/>
      </w:pPr>
      <w:r>
        <w:rPr>
          <w:color w:val="622322"/>
        </w:rPr>
        <w:t>Assessment</w:t>
      </w:r>
      <w:r>
        <w:rPr>
          <w:color w:val="622322"/>
          <w:spacing w:val="-7"/>
        </w:rPr>
        <w:t xml:space="preserve"> </w:t>
      </w:r>
      <w:r>
        <w:rPr>
          <w:color w:val="622322"/>
          <w:spacing w:val="-2"/>
        </w:rPr>
        <w:t>Guidelines</w:t>
      </w:r>
    </w:p>
    <w:p w14:paraId="020837B7"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49BEF801" wp14:editId="3E3D1116">
                <wp:extent cx="6264910" cy="6350"/>
                <wp:effectExtent l="9525" t="0" r="2539" b="3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89" name="Graphic 89"/>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B01EC9B" id="Group 8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Fr6AIZwAgAAkwUAAA4AAAAAAAAAAAAAAAAA&#10;LgIAAGRycy9lMm9Eb2MueG1sUEsBAi0AFAAGAAgAAAAhACY8WJjaAAAAAwEAAA8AAAAAAAAAAAAA&#10;AAAAygQAAGRycy9kb3ducmV2LnhtbFBLBQYAAAAABAAEAPMAAADRBQAAAAA=&#10;">
                <v:shape id="Graphic 89"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" path="m,l6264910,e" filled="f" strokecolor="#612322" strokeweight=".48pt">
                  <v:stroke dashstyle="1 1"/>
                  <v:path arrowok="t"/>
                </v:shape>
                <w10:anchorlock/>
              </v:group>
            </w:pict>
          </mc:Fallback>
        </mc:AlternateContent>
      </w:r>
    </w:p>
    <w:p w14:paraId="104E25D3" w14:textId="77777777" w:rsidR="006B3278" w:rsidRDefault="006B3278">
      <w:pPr>
        <w:pStyle w:val="BodyText"/>
        <w:rPr>
          <w:rFonts w:ascii="Cambria"/>
          <w:b/>
          <w:sz w:val="20"/>
        </w:rPr>
      </w:pPr>
    </w:p>
    <w:p w14:paraId="210DC7EE" w14:textId="77777777" w:rsidR="006B3278" w:rsidRDefault="00000000">
      <w:pPr>
        <w:pStyle w:val="BodyText"/>
        <w:spacing w:before="1"/>
        <w:rPr>
          <w:rFonts w:ascii="Cambria"/>
          <w:b/>
          <w:sz w:val="22"/>
        </w:rPr>
      </w:pPr>
      <w:r>
        <w:rPr>
          <w:noProof/>
        </w:rPr>
        <mc:AlternateContent>
          <mc:Choice Requires="wps">
            <w:drawing>
              <wp:anchor distT="0" distB="0" distL="0" distR="0" simplePos="0" relativeHeight="487614976" behindDoc="1" locked="0" layoutInCell="1" allowOverlap="1" wp14:anchorId="47C557DA" wp14:editId="78C81E62">
                <wp:simplePos x="0" y="0"/>
                <wp:positionH relativeFrom="page">
                  <wp:posOffset>591312</wp:posOffset>
                </wp:positionH>
                <wp:positionV relativeFrom="paragraph">
                  <wp:posOffset>179785</wp:posOffset>
                </wp:positionV>
                <wp:extent cx="6264910" cy="3683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6B22570E" id="Graphic 90" o:spid="_x0000_s1026" style="position:absolute;margin-left:46.55pt;margin-top:14.15pt;width:493.3pt;height:2.9pt;z-index:-15701504;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noProof/>
        </w:rPr>
        <w:drawing>
          <wp:anchor distT="0" distB="0" distL="0" distR="0" simplePos="0" relativeHeight="487615488" behindDoc="1" locked="0" layoutInCell="1" allowOverlap="1" wp14:anchorId="30428DCA" wp14:editId="04463F5A">
            <wp:simplePos x="0" y="0"/>
            <wp:positionH relativeFrom="page">
              <wp:posOffset>592455</wp:posOffset>
            </wp:positionH>
            <wp:positionV relativeFrom="paragraph">
              <wp:posOffset>342218</wp:posOffset>
            </wp:positionV>
            <wp:extent cx="5956662" cy="260603"/>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0" cstate="print"/>
                    <a:stretch>
                      <a:fillRect/>
                    </a:stretch>
                  </pic:blipFill>
                  <pic:spPr>
                    <a:xfrm>
                      <a:off x="0" y="0"/>
                      <a:ext cx="5956662" cy="260603"/>
                    </a:xfrm>
                    <a:prstGeom prst="rect">
                      <a:avLst/>
                    </a:prstGeom>
                  </pic:spPr>
                </pic:pic>
              </a:graphicData>
            </a:graphic>
          </wp:anchor>
        </w:drawing>
      </w:r>
    </w:p>
    <w:p w14:paraId="28BBA963" w14:textId="77777777" w:rsidR="006B3278" w:rsidRDefault="006B3278">
      <w:pPr>
        <w:pStyle w:val="BodyText"/>
        <w:spacing w:before="10"/>
        <w:rPr>
          <w:rFonts w:ascii="Cambria"/>
          <w:b/>
          <w:sz w:val="14"/>
        </w:rPr>
      </w:pPr>
    </w:p>
    <w:p w14:paraId="425E1015" w14:textId="77777777" w:rsidR="006B3278" w:rsidRDefault="006B3278">
      <w:pPr>
        <w:pStyle w:val="BodyText"/>
        <w:spacing w:before="3"/>
        <w:rPr>
          <w:rFonts w:ascii="Cambria"/>
          <w:b/>
          <w:sz w:val="14"/>
        </w:rPr>
      </w:pPr>
    </w:p>
    <w:p w14:paraId="2D9BDCA8" w14:textId="77777777" w:rsidR="006B3278" w:rsidRDefault="00000000">
      <w:pPr>
        <w:pStyle w:val="BodyText"/>
        <w:spacing w:before="100" w:line="357" w:lineRule="auto"/>
        <w:ind w:left="820" w:right="1134"/>
        <w:jc w:val="both"/>
        <w:rPr>
          <w:rFonts w:ascii="Cambria"/>
        </w:rPr>
      </w:pPr>
      <w:r>
        <w:rPr>
          <w:rFonts w:ascii="Cambria"/>
        </w:rPr>
        <w:t>It will consist of action and professional growth oriented student-centered integrated assessment with an additional component of informal internal assessment, formative assessment and measurement-based summative assessment.</w:t>
      </w:r>
    </w:p>
    <w:p w14:paraId="4F6CE981" w14:textId="77777777" w:rsidR="006B3278" w:rsidRDefault="006B3278">
      <w:pPr>
        <w:pStyle w:val="BodyText"/>
        <w:spacing w:before="10"/>
        <w:rPr>
          <w:rFonts w:ascii="Cambria"/>
          <w:sz w:val="35"/>
        </w:rPr>
      </w:pPr>
    </w:p>
    <w:p w14:paraId="2046D6DA" w14:textId="77777777" w:rsidR="006B3278" w:rsidRDefault="00000000">
      <w:pPr>
        <w:pStyle w:val="BodyText"/>
        <w:spacing w:after="4" w:line="357" w:lineRule="auto"/>
        <w:ind w:left="820" w:right="1136"/>
        <w:jc w:val="both"/>
        <w:rPr>
          <w:rFonts w:ascii="Cambria" w:hAnsi="Cambria"/>
        </w:rPr>
      </w:pPr>
      <w:r>
        <w:rPr>
          <w:rFonts w:ascii="Cambria" w:hAnsi="Cambria"/>
        </w:rPr>
        <w:t>Student-Centered Integrated Assessment It views students as decision-makers in need of information about their own performance. Integrated Assessment is meant to give students responsibility for deciding what to evaluate, as well as how to evaluate. It encourages students to ‘own’ the evaluation and to use it as a basis for self-improvement. Therefore, it tends to be growth-oriented, student-controlled, collaborative, dynamic, contextualized, informal, flexible and action-oriented.</w:t>
      </w:r>
    </w:p>
    <w:p w14:paraId="58AD2CA1" w14:textId="77777777" w:rsidR="006B3278" w:rsidRDefault="00000000">
      <w:pPr>
        <w:pStyle w:val="BodyText"/>
        <w:ind w:left="793"/>
        <w:rPr>
          <w:rFonts w:ascii="Cambria"/>
          <w:sz w:val="20"/>
        </w:rPr>
      </w:pPr>
      <w:r>
        <w:rPr>
          <w:rFonts w:ascii="Cambria"/>
          <w:noProof/>
          <w:sz w:val="20"/>
        </w:rPr>
        <w:drawing>
          <wp:inline distT="0" distB="0" distL="0" distR="0" wp14:anchorId="15F8FF51" wp14:editId="0C6792EE">
            <wp:extent cx="5908479" cy="228600"/>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31" cstate="print"/>
                    <a:stretch>
                      <a:fillRect/>
                    </a:stretch>
                  </pic:blipFill>
                  <pic:spPr>
                    <a:xfrm>
                      <a:off x="0" y="0"/>
                      <a:ext cx="5908479" cy="228600"/>
                    </a:xfrm>
                    <a:prstGeom prst="rect">
                      <a:avLst/>
                    </a:prstGeom>
                  </pic:spPr>
                </pic:pic>
              </a:graphicData>
            </a:graphic>
          </wp:inline>
        </w:drawing>
      </w:r>
    </w:p>
    <w:p w14:paraId="0696089D" w14:textId="77777777" w:rsidR="006B3278" w:rsidRDefault="006B3278">
      <w:pPr>
        <w:pStyle w:val="BodyText"/>
        <w:spacing w:before="8"/>
        <w:rPr>
          <w:rFonts w:ascii="Cambria"/>
        </w:rPr>
      </w:pPr>
    </w:p>
    <w:p w14:paraId="44D526A2" w14:textId="77777777" w:rsidR="006B3278" w:rsidRDefault="00000000">
      <w:pPr>
        <w:pStyle w:val="ListParagraph"/>
        <w:numPr>
          <w:ilvl w:val="0"/>
          <w:numId w:val="107"/>
        </w:numPr>
        <w:tabs>
          <w:tab w:val="left" w:pos="1358"/>
          <w:tab w:val="left" w:pos="1360"/>
        </w:tabs>
        <w:spacing w:line="357" w:lineRule="auto"/>
        <w:ind w:right="1139"/>
        <w:jc w:val="both"/>
        <w:rPr>
          <w:rFonts w:ascii="Cambria" w:hAnsi="Cambria"/>
          <w:sz w:val="24"/>
        </w:rPr>
      </w:pPr>
      <w:r>
        <w:rPr>
          <w:rFonts w:ascii="Cambria" w:hAnsi="Cambria"/>
          <w:sz w:val="24"/>
        </w:rPr>
        <w:t>Each student will be provided with a pre-designed self-assessment form to evaluate his/her level of comfort and competency in dealing with different relevant clinical situations. It will</w:t>
      </w:r>
    </w:p>
    <w:p w14:paraId="4037E626" w14:textId="77777777" w:rsidR="006B3278" w:rsidRDefault="00000000">
      <w:pPr>
        <w:pStyle w:val="ListParagraph"/>
        <w:numPr>
          <w:ilvl w:val="0"/>
          <w:numId w:val="107"/>
        </w:numPr>
        <w:tabs>
          <w:tab w:val="left" w:pos="1358"/>
          <w:tab w:val="left" w:pos="1360"/>
        </w:tabs>
        <w:spacing w:line="357" w:lineRule="auto"/>
        <w:ind w:right="1136"/>
        <w:jc w:val="both"/>
        <w:rPr>
          <w:rFonts w:ascii="Cambria" w:hAnsi="Cambria"/>
          <w:sz w:val="24"/>
        </w:rPr>
      </w:pPr>
      <w:r>
        <w:rPr>
          <w:rFonts w:ascii="Cambria" w:hAnsi="Cambria"/>
          <w:sz w:val="24"/>
        </w:rPr>
        <w:t>be the responsibility of the student to correctly identify his/her areas of weakness and to take appropriate measures to address those weaknesses.</w:t>
      </w:r>
    </w:p>
    <w:p w14:paraId="3B851CB7" w14:textId="77777777" w:rsidR="006B3278" w:rsidRDefault="00000000">
      <w:pPr>
        <w:pStyle w:val="BodyText"/>
        <w:spacing w:before="3"/>
        <w:rPr>
          <w:rFonts w:ascii="Cambria"/>
        </w:rPr>
      </w:pPr>
      <w:r>
        <w:rPr>
          <w:noProof/>
        </w:rPr>
        <mc:AlternateContent>
          <mc:Choice Requires="wps">
            <w:drawing>
              <wp:anchor distT="0" distB="0" distL="0" distR="0" simplePos="0" relativeHeight="487616000" behindDoc="1" locked="0" layoutInCell="1" allowOverlap="1" wp14:anchorId="7C7C7964" wp14:editId="4E49F5BA">
                <wp:simplePos x="0" y="0"/>
                <wp:positionH relativeFrom="page">
                  <wp:posOffset>591312</wp:posOffset>
                </wp:positionH>
                <wp:positionV relativeFrom="paragraph">
                  <wp:posOffset>196372</wp:posOffset>
                </wp:positionV>
                <wp:extent cx="626491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43B0E01" id="Graphic 93" o:spid="_x0000_s1026" style="position:absolute;margin-left:46.55pt;margin-top:15.45pt;width:493.3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7CAB7B4F" w14:textId="77777777" w:rsidR="006B3278" w:rsidRDefault="00000000">
      <w:pPr>
        <w:pStyle w:val="BodyText"/>
        <w:spacing w:before="21" w:after="38"/>
        <w:ind w:left="930" w:right="1245"/>
        <w:jc w:val="center"/>
        <w:rPr>
          <w:rFonts w:ascii="Cambria"/>
        </w:rPr>
      </w:pPr>
      <w:r>
        <w:rPr>
          <w:rFonts w:ascii="Cambria"/>
          <w:color w:val="622322"/>
        </w:rPr>
        <w:t>360-DEGREE</w:t>
      </w:r>
      <w:r>
        <w:rPr>
          <w:rFonts w:ascii="Cambria"/>
          <w:color w:val="622322"/>
          <w:spacing w:val="-8"/>
        </w:rPr>
        <w:t xml:space="preserve"> </w:t>
      </w:r>
      <w:r>
        <w:rPr>
          <w:rFonts w:ascii="Cambria"/>
          <w:color w:val="622322"/>
        </w:rPr>
        <w:t>EVALUATION</w:t>
      </w:r>
      <w:r>
        <w:rPr>
          <w:rFonts w:ascii="Cambria"/>
          <w:color w:val="622322"/>
          <w:spacing w:val="-6"/>
        </w:rPr>
        <w:t xml:space="preserve"> </w:t>
      </w:r>
      <w:r>
        <w:rPr>
          <w:rFonts w:ascii="Cambria"/>
          <w:color w:val="622322"/>
        </w:rPr>
        <w:t>INSTRUMENT-MULTI-SOURCE</w:t>
      </w:r>
      <w:r>
        <w:rPr>
          <w:rFonts w:ascii="Cambria"/>
          <w:color w:val="622322"/>
          <w:spacing w:val="-6"/>
        </w:rPr>
        <w:t xml:space="preserve"> </w:t>
      </w:r>
      <w:r>
        <w:rPr>
          <w:rFonts w:ascii="Cambria"/>
          <w:color w:val="622322"/>
        </w:rPr>
        <w:t>FEEDBACK</w:t>
      </w:r>
      <w:r>
        <w:rPr>
          <w:rFonts w:ascii="Cambria"/>
          <w:color w:val="622322"/>
          <w:spacing w:val="-6"/>
        </w:rPr>
        <w:t xml:space="preserve"> </w:t>
      </w:r>
      <w:r>
        <w:rPr>
          <w:rFonts w:ascii="Cambria"/>
          <w:color w:val="622322"/>
          <w:spacing w:val="-2"/>
        </w:rPr>
        <w:t>(MSF):</w:t>
      </w:r>
    </w:p>
    <w:p w14:paraId="59A675F1"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664B8EA" wp14:editId="6116A267">
                <wp:extent cx="6264910" cy="6350"/>
                <wp:effectExtent l="9525" t="0" r="2539" b="317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95" name="Graphic 9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5444CA44" id="Group 9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PPLiTRwAgAAkwUAAA4AAAAAAAAAAAAAAAAA&#10;LgIAAGRycy9lMm9Eb2MueG1sUEsBAi0AFAAGAAgAAAAhACY8WJjaAAAAAwEAAA8AAAAAAAAAAAAA&#10;AAAAygQAAGRycy9kb3ducmV2LnhtbFBLBQYAAAAABAAEAPMAAADRBQAAAAA=&#10;">
                <v:shape id="Graphic 9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" path="m,l6264910,e" filled="f" strokecolor="#612322" strokeweight=".48pt">
                  <v:stroke dashstyle="1 1"/>
                  <v:path arrowok="t"/>
                </v:shape>
                <w10:anchorlock/>
              </v:group>
            </w:pict>
          </mc:Fallback>
        </mc:AlternateContent>
      </w:r>
    </w:p>
    <w:p w14:paraId="62077C49" w14:textId="77777777" w:rsidR="006B3278" w:rsidRDefault="00000000">
      <w:pPr>
        <w:pStyle w:val="ListParagraph"/>
        <w:numPr>
          <w:ilvl w:val="0"/>
          <w:numId w:val="107"/>
        </w:numPr>
        <w:tabs>
          <w:tab w:val="left" w:pos="1178"/>
          <w:tab w:val="left" w:pos="1180"/>
        </w:tabs>
        <w:spacing w:before="184" w:line="480" w:lineRule="auto"/>
        <w:ind w:left="1180" w:right="1137" w:hanging="181"/>
        <w:rPr>
          <w:rFonts w:ascii="Cambria" w:hAnsi="Cambria"/>
          <w:sz w:val="24"/>
        </w:rPr>
      </w:pPr>
      <w:r>
        <w:rPr>
          <w:rFonts w:ascii="Cambria" w:hAnsi="Cambria"/>
          <w:sz w:val="24"/>
        </w:rPr>
        <w:t>The</w:t>
      </w:r>
      <w:r>
        <w:rPr>
          <w:rFonts w:ascii="Cambria" w:hAnsi="Cambria"/>
          <w:spacing w:val="31"/>
          <w:sz w:val="24"/>
        </w:rPr>
        <w:t xml:space="preserve"> </w:t>
      </w:r>
      <w:r>
        <w:rPr>
          <w:rFonts w:ascii="Cambria" w:hAnsi="Cambria"/>
          <w:sz w:val="24"/>
        </w:rPr>
        <w:t>students</w:t>
      </w:r>
      <w:r>
        <w:rPr>
          <w:rFonts w:ascii="Cambria" w:hAnsi="Cambria"/>
          <w:spacing w:val="32"/>
          <w:sz w:val="24"/>
        </w:rPr>
        <w:t xml:space="preserve"> </w:t>
      </w:r>
      <w:r>
        <w:rPr>
          <w:rFonts w:ascii="Cambria" w:hAnsi="Cambria"/>
          <w:sz w:val="24"/>
        </w:rPr>
        <w:t>will</w:t>
      </w:r>
      <w:r>
        <w:rPr>
          <w:rFonts w:ascii="Cambria" w:hAnsi="Cambria"/>
          <w:spacing w:val="33"/>
          <w:sz w:val="24"/>
        </w:rPr>
        <w:t xml:space="preserve"> </w:t>
      </w:r>
      <w:r>
        <w:rPr>
          <w:rFonts w:ascii="Cambria" w:hAnsi="Cambria"/>
          <w:sz w:val="24"/>
        </w:rPr>
        <w:t>also</w:t>
      </w:r>
      <w:r>
        <w:rPr>
          <w:rFonts w:ascii="Cambria" w:hAnsi="Cambria"/>
          <w:spacing w:val="33"/>
          <w:sz w:val="24"/>
        </w:rPr>
        <w:t xml:space="preserve"> </w:t>
      </w:r>
      <w:r>
        <w:rPr>
          <w:rFonts w:ascii="Cambria" w:hAnsi="Cambria"/>
          <w:sz w:val="24"/>
        </w:rPr>
        <w:t>be</w:t>
      </w:r>
      <w:r>
        <w:rPr>
          <w:rFonts w:ascii="Cambria" w:hAnsi="Cambria"/>
          <w:spacing w:val="31"/>
          <w:sz w:val="24"/>
        </w:rPr>
        <w:t xml:space="preserve"> </w:t>
      </w:r>
      <w:r>
        <w:rPr>
          <w:rFonts w:ascii="Cambria" w:hAnsi="Cambria"/>
          <w:sz w:val="24"/>
        </w:rPr>
        <w:t>expected</w:t>
      </w:r>
      <w:r>
        <w:rPr>
          <w:rFonts w:ascii="Cambria" w:hAnsi="Cambria"/>
          <w:spacing w:val="30"/>
          <w:sz w:val="24"/>
        </w:rPr>
        <w:t xml:space="preserve"> </w:t>
      </w:r>
      <w:r>
        <w:rPr>
          <w:rFonts w:ascii="Cambria" w:hAnsi="Cambria"/>
          <w:sz w:val="24"/>
        </w:rPr>
        <w:t>to</w:t>
      </w:r>
      <w:r>
        <w:rPr>
          <w:rFonts w:ascii="Cambria" w:hAnsi="Cambria"/>
          <w:spacing w:val="31"/>
          <w:sz w:val="24"/>
        </w:rPr>
        <w:t xml:space="preserve"> </w:t>
      </w:r>
      <w:r>
        <w:rPr>
          <w:rFonts w:ascii="Cambria" w:hAnsi="Cambria"/>
          <w:sz w:val="24"/>
        </w:rPr>
        <w:t>evaluate</w:t>
      </w:r>
      <w:r>
        <w:rPr>
          <w:rFonts w:ascii="Cambria" w:hAnsi="Cambria"/>
          <w:spacing w:val="31"/>
          <w:sz w:val="24"/>
        </w:rPr>
        <w:t xml:space="preserve"> </w:t>
      </w:r>
      <w:r>
        <w:rPr>
          <w:rFonts w:ascii="Cambria" w:hAnsi="Cambria"/>
          <w:sz w:val="24"/>
        </w:rPr>
        <w:t>their</w:t>
      </w:r>
      <w:r>
        <w:rPr>
          <w:rFonts w:ascii="Cambria" w:hAnsi="Cambria"/>
          <w:spacing w:val="30"/>
          <w:sz w:val="24"/>
        </w:rPr>
        <w:t xml:space="preserve"> </w:t>
      </w:r>
      <w:r>
        <w:rPr>
          <w:rFonts w:ascii="Cambria" w:hAnsi="Cambria"/>
          <w:sz w:val="24"/>
        </w:rPr>
        <w:t>peers</w:t>
      </w:r>
      <w:r>
        <w:rPr>
          <w:rFonts w:ascii="Cambria" w:hAnsi="Cambria"/>
          <w:spacing w:val="31"/>
          <w:sz w:val="24"/>
        </w:rPr>
        <w:t xml:space="preserve"> </w:t>
      </w:r>
      <w:r>
        <w:rPr>
          <w:rFonts w:ascii="Cambria" w:hAnsi="Cambria"/>
          <w:sz w:val="24"/>
        </w:rPr>
        <w:t>after</w:t>
      </w:r>
      <w:r>
        <w:rPr>
          <w:rFonts w:ascii="Cambria" w:hAnsi="Cambria"/>
          <w:spacing w:val="30"/>
          <w:sz w:val="24"/>
        </w:rPr>
        <w:t xml:space="preserve"> </w:t>
      </w:r>
      <w:r>
        <w:rPr>
          <w:rFonts w:ascii="Cambria" w:hAnsi="Cambria"/>
          <w:sz w:val="24"/>
        </w:rPr>
        <w:t>the</w:t>
      </w:r>
      <w:r>
        <w:rPr>
          <w:rFonts w:ascii="Cambria" w:hAnsi="Cambria"/>
          <w:spacing w:val="34"/>
          <w:sz w:val="24"/>
        </w:rPr>
        <w:t xml:space="preserve"> </w:t>
      </w:r>
      <w:r>
        <w:rPr>
          <w:rFonts w:ascii="Cambria" w:hAnsi="Cambria"/>
          <w:sz w:val="24"/>
        </w:rPr>
        <w:t>monthly</w:t>
      </w:r>
      <w:r>
        <w:rPr>
          <w:rFonts w:ascii="Cambria" w:hAnsi="Cambria"/>
          <w:spacing w:val="29"/>
          <w:sz w:val="24"/>
        </w:rPr>
        <w:t xml:space="preserve"> </w:t>
      </w:r>
      <w:r>
        <w:rPr>
          <w:rFonts w:ascii="Cambria" w:hAnsi="Cambria"/>
          <w:sz w:val="24"/>
        </w:rPr>
        <w:t>small</w:t>
      </w:r>
      <w:r>
        <w:rPr>
          <w:rFonts w:ascii="Cambria" w:hAnsi="Cambria"/>
          <w:spacing w:val="33"/>
          <w:sz w:val="24"/>
        </w:rPr>
        <w:t xml:space="preserve"> </w:t>
      </w:r>
      <w:r>
        <w:rPr>
          <w:rFonts w:ascii="Cambria" w:hAnsi="Cambria"/>
          <w:sz w:val="24"/>
        </w:rPr>
        <w:t>group meeting.</w:t>
      </w:r>
      <w:r>
        <w:rPr>
          <w:rFonts w:ascii="Cambria" w:hAnsi="Cambria"/>
          <w:spacing w:val="78"/>
          <w:sz w:val="24"/>
        </w:rPr>
        <w:t xml:space="preserve"> </w:t>
      </w:r>
      <w:r>
        <w:rPr>
          <w:rFonts w:ascii="Cambria" w:hAnsi="Cambria"/>
          <w:sz w:val="24"/>
        </w:rPr>
        <w:t>These</w:t>
      </w:r>
      <w:r>
        <w:rPr>
          <w:rFonts w:ascii="Cambria" w:hAnsi="Cambria"/>
          <w:spacing w:val="78"/>
          <w:sz w:val="24"/>
        </w:rPr>
        <w:t xml:space="preserve"> </w:t>
      </w:r>
      <w:r>
        <w:rPr>
          <w:rFonts w:ascii="Cambria" w:hAnsi="Cambria"/>
          <w:sz w:val="24"/>
        </w:rPr>
        <w:t>should</w:t>
      </w:r>
      <w:r>
        <w:rPr>
          <w:rFonts w:ascii="Cambria" w:hAnsi="Cambria"/>
          <w:spacing w:val="75"/>
          <w:sz w:val="24"/>
        </w:rPr>
        <w:t xml:space="preserve"> </w:t>
      </w:r>
      <w:r>
        <w:rPr>
          <w:rFonts w:ascii="Cambria" w:hAnsi="Cambria"/>
          <w:sz w:val="24"/>
        </w:rPr>
        <w:t>be</w:t>
      </w:r>
      <w:r>
        <w:rPr>
          <w:rFonts w:ascii="Cambria" w:hAnsi="Cambria"/>
          <w:spacing w:val="80"/>
          <w:sz w:val="24"/>
        </w:rPr>
        <w:t xml:space="preserve"> </w:t>
      </w:r>
      <w:r>
        <w:rPr>
          <w:rFonts w:ascii="Cambria" w:hAnsi="Cambria"/>
          <w:sz w:val="24"/>
        </w:rPr>
        <w:t>followed</w:t>
      </w:r>
      <w:r>
        <w:rPr>
          <w:rFonts w:ascii="Cambria" w:hAnsi="Cambria"/>
          <w:spacing w:val="76"/>
          <w:sz w:val="24"/>
        </w:rPr>
        <w:t xml:space="preserve"> </w:t>
      </w:r>
      <w:r>
        <w:rPr>
          <w:rFonts w:ascii="Cambria" w:hAnsi="Cambria"/>
          <w:sz w:val="24"/>
        </w:rPr>
        <w:t>by</w:t>
      </w:r>
      <w:r>
        <w:rPr>
          <w:rFonts w:ascii="Cambria" w:hAnsi="Cambria"/>
          <w:spacing w:val="77"/>
          <w:sz w:val="24"/>
        </w:rPr>
        <w:t xml:space="preserve"> </w:t>
      </w:r>
      <w:r>
        <w:rPr>
          <w:rFonts w:ascii="Cambria" w:hAnsi="Cambria"/>
          <w:sz w:val="24"/>
        </w:rPr>
        <w:t>constructive</w:t>
      </w:r>
      <w:r>
        <w:rPr>
          <w:rFonts w:ascii="Cambria" w:hAnsi="Cambria"/>
          <w:spacing w:val="78"/>
          <w:sz w:val="24"/>
        </w:rPr>
        <w:t xml:space="preserve"> </w:t>
      </w:r>
      <w:r>
        <w:rPr>
          <w:rFonts w:ascii="Cambria" w:hAnsi="Cambria"/>
          <w:sz w:val="24"/>
        </w:rPr>
        <w:t>feedback</w:t>
      </w:r>
      <w:r>
        <w:rPr>
          <w:rFonts w:ascii="Cambria" w:hAnsi="Cambria"/>
          <w:spacing w:val="79"/>
          <w:sz w:val="24"/>
        </w:rPr>
        <w:t xml:space="preserve"> </w:t>
      </w:r>
      <w:r>
        <w:rPr>
          <w:rFonts w:ascii="Cambria" w:hAnsi="Cambria"/>
          <w:sz w:val="24"/>
        </w:rPr>
        <w:t>according</w:t>
      </w:r>
      <w:r>
        <w:rPr>
          <w:rFonts w:ascii="Cambria" w:hAnsi="Cambria"/>
          <w:spacing w:val="76"/>
          <w:sz w:val="24"/>
        </w:rPr>
        <w:t xml:space="preserve"> </w:t>
      </w:r>
      <w:r>
        <w:rPr>
          <w:rFonts w:ascii="Cambria" w:hAnsi="Cambria"/>
          <w:sz w:val="24"/>
        </w:rPr>
        <w:t>to</w:t>
      </w:r>
      <w:r>
        <w:rPr>
          <w:rFonts w:ascii="Cambria" w:hAnsi="Cambria"/>
          <w:spacing w:val="77"/>
          <w:sz w:val="24"/>
        </w:rPr>
        <w:t xml:space="preserve"> </w:t>
      </w:r>
      <w:r>
        <w:rPr>
          <w:rFonts w:ascii="Cambria" w:hAnsi="Cambria"/>
          <w:sz w:val="24"/>
        </w:rPr>
        <w:t>prescribed</w:t>
      </w:r>
    </w:p>
    <w:p w14:paraId="5437DF46" w14:textId="77777777" w:rsidR="006B3278" w:rsidRDefault="006B3278">
      <w:pPr>
        <w:spacing w:line="480" w:lineRule="auto"/>
        <w:rPr>
          <w:rFonts w:ascii="Cambria" w:hAnsi="Cambria"/>
          <w:sz w:val="24"/>
        </w:rPr>
        <w:sectPr w:rsidR="006B3278">
          <w:pgSz w:w="11910" w:h="16840"/>
          <w:pgMar w:top="2000" w:right="0" w:bottom="280" w:left="140" w:header="536" w:footer="0" w:gutter="0"/>
          <w:cols w:space="720"/>
        </w:sectPr>
      </w:pPr>
    </w:p>
    <w:p w14:paraId="7E7D69B3" w14:textId="77777777" w:rsidR="006B3278" w:rsidRDefault="006B3278">
      <w:pPr>
        <w:pStyle w:val="BodyText"/>
        <w:spacing w:before="4"/>
        <w:rPr>
          <w:rFonts w:ascii="Cambria"/>
          <w:sz w:val="13"/>
        </w:rPr>
      </w:pPr>
    </w:p>
    <w:p w14:paraId="2C4D0019" w14:textId="77777777" w:rsidR="006B3278" w:rsidRDefault="00000000">
      <w:pPr>
        <w:pStyle w:val="BodyText"/>
        <w:spacing w:before="100" w:line="480" w:lineRule="auto"/>
        <w:ind w:left="1180" w:right="1140"/>
        <w:rPr>
          <w:rFonts w:ascii="Cambria"/>
        </w:rPr>
      </w:pPr>
      <w:r>
        <w:rPr>
          <w:rFonts w:ascii="Cambria"/>
        </w:rPr>
        <w:t>guidelines</w:t>
      </w:r>
      <w:r>
        <w:rPr>
          <w:rFonts w:ascii="Cambria"/>
          <w:spacing w:val="40"/>
        </w:rPr>
        <w:t xml:space="preserve"> </w:t>
      </w:r>
      <w:r>
        <w:rPr>
          <w:rFonts w:ascii="Cambria"/>
        </w:rPr>
        <w:t>and</w:t>
      </w:r>
      <w:r>
        <w:rPr>
          <w:rFonts w:ascii="Cambria"/>
          <w:spacing w:val="40"/>
        </w:rPr>
        <w:t xml:space="preserve"> </w:t>
      </w:r>
      <w:r>
        <w:rPr>
          <w:rFonts w:ascii="Cambria"/>
        </w:rPr>
        <w:t>should</w:t>
      </w:r>
      <w:r>
        <w:rPr>
          <w:rFonts w:ascii="Cambria"/>
          <w:spacing w:val="40"/>
        </w:rPr>
        <w:t xml:space="preserve"> </w:t>
      </w:r>
      <w:r>
        <w:rPr>
          <w:rFonts w:ascii="Cambria"/>
        </w:rPr>
        <w:t>be</w:t>
      </w:r>
      <w:r>
        <w:rPr>
          <w:rFonts w:ascii="Cambria"/>
          <w:spacing w:val="40"/>
        </w:rPr>
        <w:t xml:space="preserve"> </w:t>
      </w:r>
      <w:r>
        <w:rPr>
          <w:rFonts w:ascii="Cambria"/>
        </w:rPr>
        <w:t>nonjudgmental</w:t>
      </w:r>
      <w:r>
        <w:rPr>
          <w:rFonts w:ascii="Cambria"/>
          <w:spacing w:val="40"/>
        </w:rPr>
        <w:t xml:space="preserve"> </w:t>
      </w:r>
      <w:r>
        <w:rPr>
          <w:rFonts w:ascii="Cambria"/>
        </w:rPr>
        <w:t>in</w:t>
      </w:r>
      <w:r>
        <w:rPr>
          <w:rFonts w:ascii="Cambria"/>
          <w:spacing w:val="40"/>
        </w:rPr>
        <w:t xml:space="preserve"> </w:t>
      </w:r>
      <w:r>
        <w:rPr>
          <w:rFonts w:ascii="Cambria"/>
        </w:rPr>
        <w:t>nature.</w:t>
      </w:r>
      <w:r>
        <w:rPr>
          <w:rFonts w:ascii="Cambria"/>
          <w:spacing w:val="40"/>
        </w:rPr>
        <w:t xml:space="preserve"> </w:t>
      </w:r>
      <w:r>
        <w:rPr>
          <w:rFonts w:ascii="Cambria"/>
        </w:rPr>
        <w:t>This</w:t>
      </w:r>
      <w:r>
        <w:rPr>
          <w:rFonts w:ascii="Cambria"/>
          <w:spacing w:val="40"/>
        </w:rPr>
        <w:t xml:space="preserve"> </w:t>
      </w:r>
      <w:r>
        <w:rPr>
          <w:rFonts w:ascii="Cambria"/>
        </w:rPr>
        <w:t>will</w:t>
      </w:r>
      <w:r>
        <w:rPr>
          <w:rFonts w:ascii="Cambria"/>
          <w:spacing w:val="40"/>
        </w:rPr>
        <w:t xml:space="preserve"> </w:t>
      </w:r>
      <w:r>
        <w:rPr>
          <w:rFonts w:ascii="Cambria"/>
        </w:rPr>
        <w:t>enable</w:t>
      </w:r>
      <w:r>
        <w:rPr>
          <w:rFonts w:ascii="Cambria"/>
          <w:spacing w:val="40"/>
        </w:rPr>
        <w:t xml:space="preserve"> </w:t>
      </w:r>
      <w:r>
        <w:rPr>
          <w:rFonts w:ascii="Cambria"/>
        </w:rPr>
        <w:t>students</w:t>
      </w:r>
      <w:r>
        <w:rPr>
          <w:rFonts w:ascii="Cambria"/>
          <w:spacing w:val="40"/>
        </w:rPr>
        <w:t xml:space="preserve"> </w:t>
      </w:r>
      <w:r>
        <w:rPr>
          <w:rFonts w:ascii="Cambria"/>
        </w:rPr>
        <w:t>to</w:t>
      </w:r>
      <w:r>
        <w:rPr>
          <w:rFonts w:ascii="Cambria"/>
          <w:spacing w:val="40"/>
        </w:rPr>
        <w:t xml:space="preserve"> </w:t>
      </w:r>
      <w:r>
        <w:rPr>
          <w:rFonts w:ascii="Cambria"/>
        </w:rPr>
        <w:t>become good mentors in future.</w:t>
      </w:r>
    </w:p>
    <w:p w14:paraId="21099387" w14:textId="77777777" w:rsidR="006B3278" w:rsidRDefault="00000000">
      <w:pPr>
        <w:pStyle w:val="ListParagraph"/>
        <w:numPr>
          <w:ilvl w:val="0"/>
          <w:numId w:val="107"/>
        </w:numPr>
        <w:tabs>
          <w:tab w:val="left" w:pos="1232"/>
        </w:tabs>
        <w:spacing w:line="277" w:lineRule="exact"/>
        <w:ind w:left="1232" w:hanging="232"/>
        <w:rPr>
          <w:rFonts w:ascii="Cambria" w:hAnsi="Cambria"/>
          <w:sz w:val="24"/>
        </w:rPr>
      </w:pPr>
      <w:r>
        <w:rPr>
          <w:rFonts w:ascii="Cambria" w:hAnsi="Cambria"/>
          <w:sz w:val="24"/>
        </w:rPr>
        <w:t>Paramedical</w:t>
      </w:r>
      <w:r>
        <w:rPr>
          <w:rFonts w:ascii="Cambria" w:hAnsi="Cambria"/>
          <w:spacing w:val="-6"/>
          <w:sz w:val="24"/>
        </w:rPr>
        <w:t xml:space="preserve"> </w:t>
      </w:r>
      <w:r>
        <w:rPr>
          <w:rFonts w:ascii="Cambria" w:hAnsi="Cambria"/>
          <w:spacing w:val="-2"/>
          <w:sz w:val="24"/>
        </w:rPr>
        <w:t>staff.</w:t>
      </w:r>
    </w:p>
    <w:p w14:paraId="076D70B9" w14:textId="77777777" w:rsidR="006B3278" w:rsidRDefault="006B3278">
      <w:pPr>
        <w:pStyle w:val="BodyText"/>
        <w:spacing w:before="10"/>
        <w:rPr>
          <w:rFonts w:ascii="Cambria"/>
          <w:sz w:val="23"/>
        </w:rPr>
      </w:pPr>
    </w:p>
    <w:p w14:paraId="0C8A120C" w14:textId="77777777" w:rsidR="006B3278" w:rsidRDefault="00000000">
      <w:pPr>
        <w:pStyle w:val="ListParagraph"/>
        <w:numPr>
          <w:ilvl w:val="0"/>
          <w:numId w:val="107"/>
        </w:numPr>
        <w:tabs>
          <w:tab w:val="left" w:pos="1179"/>
        </w:tabs>
        <w:spacing w:before="1"/>
        <w:ind w:left="1179" w:hanging="179"/>
        <w:rPr>
          <w:rFonts w:ascii="Cambria" w:hAnsi="Cambria"/>
          <w:sz w:val="24"/>
        </w:rPr>
      </w:pPr>
      <w:r>
        <w:rPr>
          <w:rFonts w:ascii="Cambria" w:hAnsi="Cambria"/>
          <w:sz w:val="24"/>
        </w:rPr>
        <w:t>From</w:t>
      </w:r>
      <w:r>
        <w:rPr>
          <w:rFonts w:ascii="Cambria" w:hAnsi="Cambria"/>
          <w:spacing w:val="-2"/>
          <w:sz w:val="24"/>
        </w:rPr>
        <w:t xml:space="preserve"> Patients.</w:t>
      </w:r>
    </w:p>
    <w:p w14:paraId="27E3099D" w14:textId="77777777" w:rsidR="006B3278" w:rsidRDefault="006B3278">
      <w:pPr>
        <w:pStyle w:val="BodyText"/>
        <w:spacing w:before="8"/>
        <w:rPr>
          <w:rFonts w:ascii="Cambria"/>
          <w:sz w:val="23"/>
        </w:rPr>
      </w:pPr>
    </w:p>
    <w:p w14:paraId="4BF488CD" w14:textId="77777777" w:rsidR="006B3278" w:rsidRDefault="00000000">
      <w:pPr>
        <w:pStyle w:val="ListParagraph"/>
        <w:numPr>
          <w:ilvl w:val="0"/>
          <w:numId w:val="107"/>
        </w:numPr>
        <w:tabs>
          <w:tab w:val="left" w:pos="1179"/>
        </w:tabs>
        <w:ind w:left="1179" w:hanging="179"/>
        <w:rPr>
          <w:rFonts w:ascii="Cambria" w:hAnsi="Cambria"/>
          <w:sz w:val="24"/>
        </w:rPr>
      </w:pPr>
      <w:r>
        <w:rPr>
          <w:rFonts w:ascii="Cambria" w:hAnsi="Cambria"/>
          <w:sz w:val="24"/>
        </w:rPr>
        <w:t>From</w:t>
      </w:r>
      <w:r>
        <w:rPr>
          <w:rFonts w:ascii="Cambria" w:hAnsi="Cambria"/>
          <w:spacing w:val="-2"/>
          <w:sz w:val="24"/>
        </w:rPr>
        <w:t xml:space="preserve"> Supervisors.</w:t>
      </w:r>
    </w:p>
    <w:p w14:paraId="7F310639" w14:textId="77777777" w:rsidR="006B3278" w:rsidRDefault="00000000">
      <w:pPr>
        <w:pStyle w:val="BodyText"/>
        <w:spacing w:before="1"/>
        <w:rPr>
          <w:rFonts w:ascii="Cambria"/>
          <w:sz w:val="15"/>
        </w:rPr>
      </w:pPr>
      <w:r>
        <w:rPr>
          <w:noProof/>
        </w:rPr>
        <mc:AlternateContent>
          <mc:Choice Requires="wpg">
            <w:drawing>
              <wp:anchor distT="0" distB="0" distL="0" distR="0" simplePos="0" relativeHeight="487617024" behindDoc="1" locked="0" layoutInCell="1" allowOverlap="1" wp14:anchorId="3C612881" wp14:editId="765BA398">
                <wp:simplePos x="0" y="0"/>
                <wp:positionH relativeFrom="page">
                  <wp:posOffset>592455</wp:posOffset>
                </wp:positionH>
                <wp:positionV relativeFrom="paragraph">
                  <wp:posOffset>127637</wp:posOffset>
                </wp:positionV>
                <wp:extent cx="5974080" cy="231775"/>
                <wp:effectExtent l="0" t="0" r="0" b="0"/>
                <wp:wrapTopAndBottom/>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231775"/>
                          <a:chOff x="0" y="0"/>
                          <a:chExt cx="5974080" cy="231775"/>
                        </a:xfrm>
                      </wpg:grpSpPr>
                      <pic:pic xmlns:pic="http://schemas.openxmlformats.org/drawingml/2006/picture">
                        <pic:nvPicPr>
                          <pic:cNvPr id="97" name="Image 97"/>
                          <pic:cNvPicPr/>
                        </pic:nvPicPr>
                        <pic:blipFill>
                          <a:blip r:embed="rId32" cstate="print"/>
                          <a:stretch>
                            <a:fillRect/>
                          </a:stretch>
                        </pic:blipFill>
                        <pic:spPr>
                          <a:xfrm>
                            <a:off x="0" y="0"/>
                            <a:ext cx="5974080" cy="231648"/>
                          </a:xfrm>
                          <a:prstGeom prst="rect">
                            <a:avLst/>
                          </a:prstGeom>
                        </pic:spPr>
                      </pic:pic>
                      <wps:wsp>
                        <wps:cNvPr id="98" name="Textbox 98"/>
                        <wps:cNvSpPr txBox="1"/>
                        <wps:spPr>
                          <a:xfrm>
                            <a:off x="0" y="0"/>
                            <a:ext cx="5974080" cy="231775"/>
                          </a:xfrm>
                          <a:prstGeom prst="rect">
                            <a:avLst/>
                          </a:prstGeom>
                        </wps:spPr>
                        <wps:txbx>
                          <w:txbxContent>
                            <w:p w14:paraId="09E7A9F4" w14:textId="77777777" w:rsidR="006B3278" w:rsidRDefault="00000000">
                              <w:pPr>
                                <w:spacing w:before="79"/>
                                <w:ind w:left="2347" w:right="1901"/>
                                <w:jc w:val="center"/>
                                <w:rPr>
                                  <w:rFonts w:ascii="Cambria"/>
                                </w:rPr>
                              </w:pPr>
                              <w:r>
                                <w:rPr>
                                  <w:rFonts w:ascii="Cambria"/>
                                  <w:color w:val="612322"/>
                                </w:rPr>
                                <w:t>INFORMAL</w:t>
                              </w:r>
                              <w:r>
                                <w:rPr>
                                  <w:rFonts w:ascii="Cambria"/>
                                  <w:color w:val="612322"/>
                                  <w:spacing w:val="-7"/>
                                </w:rPr>
                                <w:t xml:space="preserve"> </w:t>
                              </w:r>
                              <w:r>
                                <w:rPr>
                                  <w:rFonts w:ascii="Cambria"/>
                                  <w:color w:val="612322"/>
                                </w:rPr>
                                <w:t>INTERNAL</w:t>
                              </w:r>
                              <w:r>
                                <w:rPr>
                                  <w:rFonts w:ascii="Cambria"/>
                                  <w:color w:val="612322"/>
                                  <w:spacing w:val="-7"/>
                                </w:rPr>
                                <w:t xml:space="preserve"> </w:t>
                              </w:r>
                              <w:r>
                                <w:rPr>
                                  <w:rFonts w:ascii="Cambria"/>
                                  <w:color w:val="612322"/>
                                </w:rPr>
                                <w:t>ASSESSMENT</w:t>
                              </w:r>
                              <w:r>
                                <w:rPr>
                                  <w:rFonts w:ascii="Cambria"/>
                                  <w:color w:val="612322"/>
                                  <w:spacing w:val="-5"/>
                                </w:rPr>
                                <w:t xml:space="preserve"> </w:t>
                              </w:r>
                              <w:r>
                                <w:rPr>
                                  <w:rFonts w:ascii="Cambria"/>
                                  <w:color w:val="612322"/>
                                </w:rPr>
                                <w:t>BY</w:t>
                              </w:r>
                              <w:r>
                                <w:rPr>
                                  <w:rFonts w:ascii="Cambria"/>
                                  <w:color w:val="612322"/>
                                  <w:spacing w:val="-8"/>
                                </w:rPr>
                                <w:t xml:space="preserve"> </w:t>
                              </w:r>
                              <w:r>
                                <w:rPr>
                                  <w:rFonts w:ascii="Cambria"/>
                                  <w:color w:val="612322"/>
                                </w:rPr>
                                <w:t>THE</w:t>
                              </w:r>
                              <w:r>
                                <w:rPr>
                                  <w:rFonts w:ascii="Cambria"/>
                                  <w:color w:val="612322"/>
                                  <w:spacing w:val="-5"/>
                                </w:rPr>
                                <w:t xml:space="preserve"> </w:t>
                              </w:r>
                              <w:r>
                                <w:rPr>
                                  <w:rFonts w:ascii="Cambria"/>
                                  <w:color w:val="612322"/>
                                  <w:spacing w:val="-2"/>
                                </w:rPr>
                                <w:t>FACULTY</w:t>
                              </w:r>
                            </w:p>
                          </w:txbxContent>
                        </wps:txbx>
                        <wps:bodyPr wrap="square" lIns="0" tIns="0" rIns="0" bIns="0" rtlCol="0">
                          <a:noAutofit/>
                        </wps:bodyPr>
                      </wps:wsp>
                    </wpg:wgp>
                  </a:graphicData>
                </a:graphic>
              </wp:anchor>
            </w:drawing>
          </mc:Choice>
          <mc:Fallback>
            <w:pict>
              <v:group w14:anchorId="3C612881" id="Group 96" o:spid="_x0000_s1030" style="position:absolute;margin-left:46.65pt;margin-top:10.05pt;width:470.4pt;height:18.25pt;z-index:-15699456;mso-wrap-distance-left:0;mso-wrap-distance-right:0;mso-position-horizontal-relative:page" coordsize="59740,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">
                <v:shape id="Image 97" o:spid="_x0000_s1031" type="#_x0000_t75" style="position:absolute;width:59740;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">
                  <v:imagedata r:id="rId33" o:title=""/>
                </v:shape>
                <v:shape id="Textbox 98" o:spid="_x0000_s1032" type="#_x0000_t202" style="position:absolute;width:59740;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9E7A9F4" w14:textId="77777777" w:rsidR="006B3278" w:rsidRDefault="00000000">
                        <w:pPr>
                          <w:spacing w:before="79"/>
                          <w:ind w:left="2347" w:right="1901"/>
                          <w:jc w:val="center"/>
                          <w:rPr>
                            <w:rFonts w:ascii="Cambria"/>
                          </w:rPr>
                        </w:pPr>
                        <w:r>
                          <w:rPr>
                            <w:rFonts w:ascii="Cambria"/>
                            <w:color w:val="612322"/>
                          </w:rPr>
                          <w:t>INFORMAL</w:t>
                        </w:r>
                        <w:r>
                          <w:rPr>
                            <w:rFonts w:ascii="Cambria"/>
                            <w:color w:val="612322"/>
                            <w:spacing w:val="-7"/>
                          </w:rPr>
                          <w:t xml:space="preserve"> </w:t>
                        </w:r>
                        <w:r>
                          <w:rPr>
                            <w:rFonts w:ascii="Cambria"/>
                            <w:color w:val="612322"/>
                          </w:rPr>
                          <w:t>INTERNAL</w:t>
                        </w:r>
                        <w:r>
                          <w:rPr>
                            <w:rFonts w:ascii="Cambria"/>
                            <w:color w:val="612322"/>
                            <w:spacing w:val="-7"/>
                          </w:rPr>
                          <w:t xml:space="preserve"> </w:t>
                        </w:r>
                        <w:r>
                          <w:rPr>
                            <w:rFonts w:ascii="Cambria"/>
                            <w:color w:val="612322"/>
                          </w:rPr>
                          <w:t>ASSESSMENT</w:t>
                        </w:r>
                        <w:r>
                          <w:rPr>
                            <w:rFonts w:ascii="Cambria"/>
                            <w:color w:val="612322"/>
                            <w:spacing w:val="-5"/>
                          </w:rPr>
                          <w:t xml:space="preserve"> </w:t>
                        </w:r>
                        <w:r>
                          <w:rPr>
                            <w:rFonts w:ascii="Cambria"/>
                            <w:color w:val="612322"/>
                          </w:rPr>
                          <w:t>BY</w:t>
                        </w:r>
                        <w:r>
                          <w:rPr>
                            <w:rFonts w:ascii="Cambria"/>
                            <w:color w:val="612322"/>
                            <w:spacing w:val="-8"/>
                          </w:rPr>
                          <w:t xml:space="preserve"> </w:t>
                        </w:r>
                        <w:r>
                          <w:rPr>
                            <w:rFonts w:ascii="Cambria"/>
                            <w:color w:val="612322"/>
                          </w:rPr>
                          <w:t>THE</w:t>
                        </w:r>
                        <w:r>
                          <w:rPr>
                            <w:rFonts w:ascii="Cambria"/>
                            <w:color w:val="612322"/>
                            <w:spacing w:val="-5"/>
                          </w:rPr>
                          <w:t xml:space="preserve"> </w:t>
                        </w:r>
                        <w:r>
                          <w:rPr>
                            <w:rFonts w:ascii="Cambria"/>
                            <w:color w:val="612322"/>
                            <w:spacing w:val="-2"/>
                          </w:rPr>
                          <w:t>FACULTY</w:t>
                        </w:r>
                      </w:p>
                    </w:txbxContent>
                  </v:textbox>
                </v:shape>
                <w10:wrap type="topAndBottom" anchorx="page"/>
              </v:group>
            </w:pict>
          </mc:Fallback>
        </mc:AlternateContent>
      </w:r>
    </w:p>
    <w:p w14:paraId="16C8AC2D" w14:textId="77777777" w:rsidR="006B3278" w:rsidRDefault="006B3278">
      <w:pPr>
        <w:pStyle w:val="BodyText"/>
        <w:spacing w:before="2"/>
        <w:rPr>
          <w:rFonts w:ascii="Cambria"/>
          <w:sz w:val="11"/>
        </w:rPr>
      </w:pPr>
    </w:p>
    <w:p w14:paraId="2B81EA61" w14:textId="77777777" w:rsidR="006B3278" w:rsidRDefault="00000000">
      <w:pPr>
        <w:pStyle w:val="ListParagraph"/>
        <w:numPr>
          <w:ilvl w:val="0"/>
          <w:numId w:val="107"/>
        </w:numPr>
        <w:tabs>
          <w:tab w:val="left" w:pos="1358"/>
          <w:tab w:val="left" w:pos="1360"/>
        </w:tabs>
        <w:spacing w:before="100" w:line="477" w:lineRule="auto"/>
        <w:ind w:right="1135"/>
        <w:jc w:val="both"/>
        <w:rPr>
          <w:rFonts w:ascii="Cambria" w:hAnsi="Cambria"/>
          <w:sz w:val="24"/>
        </w:rPr>
      </w:pPr>
      <w:r>
        <w:rPr>
          <w:rFonts w:ascii="Cambria" w:hAnsi="Cambria"/>
          <w:sz w:val="24"/>
        </w:rPr>
        <w:t xml:space="preserve">There will be no formal allocation of marks for the component of Internal Assessment so that students are willing to confront their weaknesses rather than hiding them from their </w:t>
      </w:r>
      <w:r>
        <w:rPr>
          <w:rFonts w:ascii="Cambria" w:hAnsi="Cambria"/>
          <w:spacing w:val="-2"/>
          <w:sz w:val="24"/>
        </w:rPr>
        <w:t>instructors.</w:t>
      </w:r>
    </w:p>
    <w:p w14:paraId="32094F46" w14:textId="77777777" w:rsidR="006B3278" w:rsidRDefault="00000000">
      <w:pPr>
        <w:pStyle w:val="ListParagraph"/>
        <w:numPr>
          <w:ilvl w:val="0"/>
          <w:numId w:val="107"/>
        </w:numPr>
        <w:tabs>
          <w:tab w:val="left" w:pos="1359"/>
        </w:tabs>
        <w:spacing w:before="17"/>
        <w:ind w:left="1359" w:hanging="359"/>
        <w:jc w:val="both"/>
        <w:rPr>
          <w:rFonts w:ascii="Cambria" w:hAnsi="Cambria"/>
          <w:sz w:val="24"/>
        </w:rPr>
      </w:pPr>
      <w:r>
        <w:rPr>
          <w:rFonts w:ascii="Cambria" w:hAnsi="Cambria"/>
          <w:sz w:val="24"/>
        </w:rPr>
        <w:t>It</w:t>
      </w:r>
      <w:r>
        <w:rPr>
          <w:rFonts w:ascii="Cambria" w:hAnsi="Cambria"/>
          <w:spacing w:val="-4"/>
          <w:sz w:val="24"/>
        </w:rPr>
        <w:t xml:space="preserve"> </w:t>
      </w:r>
      <w:r>
        <w:rPr>
          <w:rFonts w:ascii="Cambria" w:hAnsi="Cambria"/>
          <w:sz w:val="24"/>
        </w:rPr>
        <w:t>will</w:t>
      </w:r>
      <w:r>
        <w:rPr>
          <w:rFonts w:ascii="Cambria" w:hAnsi="Cambria"/>
          <w:spacing w:val="-3"/>
          <w:sz w:val="24"/>
        </w:rPr>
        <w:t xml:space="preserve"> </w:t>
      </w:r>
      <w:r>
        <w:rPr>
          <w:rFonts w:ascii="Cambria" w:hAnsi="Cambria"/>
          <w:spacing w:val="-2"/>
          <w:sz w:val="24"/>
        </w:rPr>
        <w:t>include:</w:t>
      </w:r>
    </w:p>
    <w:p w14:paraId="2A330793" w14:textId="77777777" w:rsidR="006B3278" w:rsidRDefault="006B3278">
      <w:pPr>
        <w:pStyle w:val="BodyText"/>
        <w:spacing w:before="6"/>
        <w:rPr>
          <w:rFonts w:ascii="Cambria"/>
          <w:sz w:val="23"/>
        </w:rPr>
      </w:pPr>
    </w:p>
    <w:p w14:paraId="02B64F66" w14:textId="77777777" w:rsidR="006B3278" w:rsidRDefault="00000000">
      <w:pPr>
        <w:pStyle w:val="ListParagraph"/>
        <w:numPr>
          <w:ilvl w:val="1"/>
          <w:numId w:val="107"/>
        </w:numPr>
        <w:tabs>
          <w:tab w:val="left" w:pos="2260"/>
        </w:tabs>
        <w:rPr>
          <w:rFonts w:ascii="Cambria" w:hAnsi="Cambria"/>
          <w:sz w:val="24"/>
        </w:rPr>
      </w:pPr>
      <w:r>
        <w:rPr>
          <w:rFonts w:ascii="Cambria" w:hAnsi="Cambria"/>
          <w:spacing w:val="-2"/>
          <w:sz w:val="24"/>
        </w:rPr>
        <w:t>Punctuality</w:t>
      </w:r>
    </w:p>
    <w:p w14:paraId="2710A9FD" w14:textId="77777777" w:rsidR="006B3278" w:rsidRDefault="006B3278">
      <w:pPr>
        <w:pStyle w:val="BodyText"/>
        <w:spacing w:before="6"/>
        <w:rPr>
          <w:rFonts w:ascii="Cambria"/>
          <w:sz w:val="23"/>
        </w:rPr>
      </w:pPr>
    </w:p>
    <w:p w14:paraId="45560FA7" w14:textId="77777777" w:rsidR="006B3278" w:rsidRDefault="00000000">
      <w:pPr>
        <w:pStyle w:val="ListParagraph"/>
        <w:numPr>
          <w:ilvl w:val="1"/>
          <w:numId w:val="107"/>
        </w:numPr>
        <w:tabs>
          <w:tab w:val="left" w:pos="2260"/>
        </w:tabs>
        <w:rPr>
          <w:rFonts w:ascii="Cambria" w:hAnsi="Cambria"/>
          <w:sz w:val="24"/>
        </w:rPr>
      </w:pPr>
      <w:r>
        <w:rPr>
          <w:rFonts w:ascii="Cambria" w:hAnsi="Cambria"/>
          <w:sz w:val="24"/>
        </w:rPr>
        <w:t>Ward</w:t>
      </w:r>
      <w:r>
        <w:rPr>
          <w:rFonts w:ascii="Cambria" w:hAnsi="Cambria"/>
          <w:spacing w:val="-5"/>
          <w:sz w:val="24"/>
        </w:rPr>
        <w:t xml:space="preserve"> </w:t>
      </w:r>
      <w:r>
        <w:rPr>
          <w:rFonts w:ascii="Cambria" w:hAnsi="Cambria"/>
          <w:spacing w:val="-4"/>
          <w:sz w:val="24"/>
        </w:rPr>
        <w:t>work</w:t>
      </w:r>
    </w:p>
    <w:p w14:paraId="11A341C1" w14:textId="77777777" w:rsidR="006B3278" w:rsidRDefault="006B3278">
      <w:pPr>
        <w:pStyle w:val="BodyText"/>
        <w:spacing w:before="6"/>
        <w:rPr>
          <w:rFonts w:ascii="Cambria"/>
          <w:sz w:val="23"/>
        </w:rPr>
      </w:pPr>
    </w:p>
    <w:p w14:paraId="3F1E328D" w14:textId="77777777" w:rsidR="006B3278" w:rsidRDefault="00000000">
      <w:pPr>
        <w:pStyle w:val="ListParagraph"/>
        <w:numPr>
          <w:ilvl w:val="1"/>
          <w:numId w:val="107"/>
        </w:numPr>
        <w:tabs>
          <w:tab w:val="left" w:pos="2260"/>
        </w:tabs>
        <w:rPr>
          <w:rFonts w:ascii="Cambria" w:hAnsi="Cambria"/>
          <w:sz w:val="24"/>
        </w:rPr>
      </w:pPr>
      <w:r>
        <w:rPr>
          <w:rFonts w:ascii="Cambria" w:hAnsi="Cambria"/>
          <w:sz w:val="24"/>
        </w:rPr>
        <w:t>Monthly</w:t>
      </w:r>
      <w:r>
        <w:rPr>
          <w:rFonts w:ascii="Cambria" w:hAnsi="Cambria"/>
          <w:spacing w:val="-7"/>
          <w:sz w:val="24"/>
        </w:rPr>
        <w:t xml:space="preserve"> </w:t>
      </w:r>
      <w:r>
        <w:rPr>
          <w:rFonts w:ascii="Cambria" w:hAnsi="Cambria"/>
          <w:sz w:val="24"/>
        </w:rPr>
        <w:t>assessment</w:t>
      </w:r>
      <w:r>
        <w:rPr>
          <w:rFonts w:ascii="Cambria" w:hAnsi="Cambria"/>
          <w:spacing w:val="-2"/>
          <w:sz w:val="24"/>
        </w:rPr>
        <w:t xml:space="preserve"> </w:t>
      </w:r>
      <w:r>
        <w:rPr>
          <w:rFonts w:ascii="Cambria" w:hAnsi="Cambria"/>
          <w:sz w:val="24"/>
        </w:rPr>
        <w:t>(written</w:t>
      </w:r>
      <w:r>
        <w:rPr>
          <w:rFonts w:ascii="Cambria" w:hAnsi="Cambria"/>
          <w:spacing w:val="-3"/>
          <w:sz w:val="24"/>
        </w:rPr>
        <w:t xml:space="preserve"> </w:t>
      </w:r>
      <w:r>
        <w:rPr>
          <w:rFonts w:ascii="Cambria" w:hAnsi="Cambria"/>
          <w:sz w:val="24"/>
        </w:rPr>
        <w:t>tests</w:t>
      </w:r>
      <w:r>
        <w:rPr>
          <w:rFonts w:ascii="Cambria" w:hAnsi="Cambria"/>
          <w:spacing w:val="-2"/>
          <w:sz w:val="24"/>
        </w:rPr>
        <w:t xml:space="preserve"> </w:t>
      </w:r>
      <w:r>
        <w:rPr>
          <w:rFonts w:ascii="Cambria" w:hAnsi="Cambria"/>
          <w:sz w:val="24"/>
        </w:rPr>
        <w:t>to</w:t>
      </w:r>
      <w:r>
        <w:rPr>
          <w:rFonts w:ascii="Cambria" w:hAnsi="Cambria"/>
          <w:spacing w:val="-3"/>
          <w:sz w:val="24"/>
        </w:rPr>
        <w:t xml:space="preserve"> </w:t>
      </w:r>
      <w:r>
        <w:rPr>
          <w:rFonts w:ascii="Cambria" w:hAnsi="Cambria"/>
          <w:sz w:val="24"/>
        </w:rPr>
        <w:t>indicate</w:t>
      </w:r>
      <w:r>
        <w:rPr>
          <w:rFonts w:ascii="Cambria" w:hAnsi="Cambria"/>
          <w:spacing w:val="-2"/>
          <w:sz w:val="24"/>
        </w:rPr>
        <w:t xml:space="preserve"> </w:t>
      </w:r>
      <w:r>
        <w:rPr>
          <w:rFonts w:ascii="Cambria" w:hAnsi="Cambria"/>
          <w:sz w:val="24"/>
        </w:rPr>
        <w:t>particular</w:t>
      </w:r>
      <w:r>
        <w:rPr>
          <w:rFonts w:ascii="Cambria" w:hAnsi="Cambria"/>
          <w:spacing w:val="-3"/>
          <w:sz w:val="24"/>
        </w:rPr>
        <w:t xml:space="preserve"> </w:t>
      </w:r>
      <w:r>
        <w:rPr>
          <w:rFonts w:ascii="Cambria" w:hAnsi="Cambria"/>
          <w:sz w:val="24"/>
        </w:rPr>
        <w:t>areas</w:t>
      </w:r>
      <w:r>
        <w:rPr>
          <w:rFonts w:ascii="Cambria" w:hAnsi="Cambria"/>
          <w:spacing w:val="-2"/>
          <w:sz w:val="24"/>
        </w:rPr>
        <w:t xml:space="preserve"> </w:t>
      </w:r>
      <w:r>
        <w:rPr>
          <w:rFonts w:ascii="Cambria" w:hAnsi="Cambria"/>
          <w:sz w:val="24"/>
        </w:rPr>
        <w:t>of</w:t>
      </w:r>
      <w:r>
        <w:rPr>
          <w:rFonts w:ascii="Cambria" w:hAnsi="Cambria"/>
          <w:spacing w:val="-3"/>
          <w:sz w:val="24"/>
        </w:rPr>
        <w:t xml:space="preserve"> </w:t>
      </w:r>
      <w:r>
        <w:rPr>
          <w:rFonts w:ascii="Cambria" w:hAnsi="Cambria"/>
          <w:spacing w:val="-2"/>
          <w:sz w:val="24"/>
        </w:rPr>
        <w:t>weaknesses)</w:t>
      </w:r>
    </w:p>
    <w:p w14:paraId="04860FDC" w14:textId="77777777" w:rsidR="006B3278" w:rsidRDefault="006B3278">
      <w:pPr>
        <w:pStyle w:val="BodyText"/>
        <w:spacing w:before="8"/>
        <w:rPr>
          <w:rFonts w:ascii="Cambria"/>
          <w:sz w:val="23"/>
        </w:rPr>
      </w:pPr>
    </w:p>
    <w:p w14:paraId="261B2D16" w14:textId="77777777" w:rsidR="006B3278" w:rsidRDefault="00000000">
      <w:pPr>
        <w:pStyle w:val="ListParagraph"/>
        <w:numPr>
          <w:ilvl w:val="1"/>
          <w:numId w:val="107"/>
        </w:numPr>
        <w:tabs>
          <w:tab w:val="left" w:pos="2260"/>
        </w:tabs>
        <w:rPr>
          <w:rFonts w:ascii="Cambria" w:hAnsi="Cambria"/>
          <w:sz w:val="24"/>
        </w:rPr>
      </w:pPr>
      <w:r>
        <w:rPr>
          <w:rFonts w:ascii="Cambria" w:hAnsi="Cambria"/>
          <w:sz w:val="24"/>
        </w:rPr>
        <w:t>Participation</w:t>
      </w:r>
      <w:r>
        <w:rPr>
          <w:rFonts w:ascii="Cambria" w:hAnsi="Cambria"/>
          <w:spacing w:val="-7"/>
          <w:sz w:val="24"/>
        </w:rPr>
        <w:t xml:space="preserve"> </w:t>
      </w:r>
      <w:r>
        <w:rPr>
          <w:rFonts w:ascii="Cambria" w:hAnsi="Cambria"/>
          <w:sz w:val="24"/>
        </w:rPr>
        <w:t>in</w:t>
      </w:r>
      <w:r>
        <w:rPr>
          <w:rFonts w:ascii="Cambria" w:hAnsi="Cambria"/>
          <w:spacing w:val="-7"/>
          <w:sz w:val="24"/>
        </w:rPr>
        <w:t xml:space="preserve"> </w:t>
      </w:r>
      <w:r>
        <w:rPr>
          <w:rFonts w:ascii="Cambria" w:hAnsi="Cambria"/>
          <w:sz w:val="24"/>
        </w:rPr>
        <w:t>interactive</w:t>
      </w:r>
      <w:r>
        <w:rPr>
          <w:rFonts w:ascii="Cambria" w:hAnsi="Cambria"/>
          <w:spacing w:val="-6"/>
          <w:sz w:val="24"/>
        </w:rPr>
        <w:t xml:space="preserve"> </w:t>
      </w:r>
      <w:r>
        <w:rPr>
          <w:rFonts w:ascii="Cambria" w:hAnsi="Cambria"/>
          <w:spacing w:val="-2"/>
          <w:sz w:val="24"/>
        </w:rPr>
        <w:t>sessions</w:t>
      </w:r>
    </w:p>
    <w:p w14:paraId="7B9D6760" w14:textId="77777777" w:rsidR="006B3278" w:rsidRDefault="006B3278">
      <w:pPr>
        <w:rPr>
          <w:rFonts w:ascii="Cambria" w:hAnsi="Cambria"/>
          <w:sz w:val="24"/>
        </w:rPr>
        <w:sectPr w:rsidR="006B3278">
          <w:pgSz w:w="11910" w:h="16840"/>
          <w:pgMar w:top="2000" w:right="0" w:bottom="280" w:left="140" w:header="536" w:footer="0" w:gutter="0"/>
          <w:cols w:space="720"/>
        </w:sectPr>
      </w:pPr>
    </w:p>
    <w:p w14:paraId="6093CB87" w14:textId="77777777" w:rsidR="006B3278" w:rsidRDefault="006B3278">
      <w:pPr>
        <w:pStyle w:val="BodyText"/>
        <w:spacing w:before="11"/>
        <w:rPr>
          <w:rFonts w:ascii="Cambria"/>
          <w:sz w:val="21"/>
        </w:rPr>
      </w:pPr>
    </w:p>
    <w:p w14:paraId="20F3EB69" w14:textId="77777777" w:rsidR="006B3278" w:rsidRDefault="00000000">
      <w:pPr>
        <w:pStyle w:val="BodyText"/>
        <w:ind w:left="793"/>
        <w:rPr>
          <w:rFonts w:ascii="Cambria"/>
          <w:sz w:val="20"/>
        </w:rPr>
      </w:pPr>
      <w:r>
        <w:rPr>
          <w:rFonts w:ascii="Cambria"/>
          <w:noProof/>
          <w:sz w:val="20"/>
        </w:rPr>
        <w:drawing>
          <wp:inline distT="0" distB="0" distL="0" distR="0" wp14:anchorId="349FEA0B" wp14:editId="75E26A28">
            <wp:extent cx="6018316" cy="233362"/>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4" cstate="print"/>
                    <a:stretch>
                      <a:fillRect/>
                    </a:stretch>
                  </pic:blipFill>
                  <pic:spPr>
                    <a:xfrm>
                      <a:off x="0" y="0"/>
                      <a:ext cx="6018316" cy="233362"/>
                    </a:xfrm>
                    <a:prstGeom prst="rect">
                      <a:avLst/>
                    </a:prstGeom>
                  </pic:spPr>
                </pic:pic>
              </a:graphicData>
            </a:graphic>
          </wp:inline>
        </w:drawing>
      </w:r>
    </w:p>
    <w:p w14:paraId="489AEE2A" w14:textId="77777777" w:rsidR="006B3278" w:rsidRDefault="006B3278">
      <w:pPr>
        <w:pStyle w:val="BodyText"/>
        <w:spacing w:before="5"/>
        <w:rPr>
          <w:rFonts w:ascii="Cambria"/>
          <w:sz w:val="15"/>
        </w:rPr>
      </w:pPr>
    </w:p>
    <w:p w14:paraId="7AAFA4FC" w14:textId="77777777" w:rsidR="006B3278" w:rsidRDefault="00000000">
      <w:pPr>
        <w:pStyle w:val="ListParagraph"/>
        <w:numPr>
          <w:ilvl w:val="0"/>
          <w:numId w:val="107"/>
        </w:numPr>
        <w:tabs>
          <w:tab w:val="left" w:pos="1540"/>
          <w:tab w:val="left" w:pos="2634"/>
        </w:tabs>
        <w:spacing w:before="101" w:after="56" w:line="374" w:lineRule="auto"/>
        <w:ind w:left="2634" w:right="1906" w:hanging="1455"/>
        <w:rPr>
          <w:rFonts w:ascii="Cambria" w:hAnsi="Cambria"/>
          <w:sz w:val="24"/>
        </w:rPr>
      </w:pPr>
      <w:r>
        <w:rPr>
          <w:rFonts w:ascii="Cambria" w:hAnsi="Cambria"/>
          <w:sz w:val="24"/>
        </w:rPr>
        <w:t>Will</w:t>
      </w:r>
      <w:r>
        <w:rPr>
          <w:rFonts w:ascii="Cambria" w:hAnsi="Cambria"/>
          <w:spacing w:val="-4"/>
          <w:sz w:val="24"/>
        </w:rPr>
        <w:t xml:space="preserve"> </w:t>
      </w:r>
      <w:r>
        <w:rPr>
          <w:rFonts w:ascii="Cambria" w:hAnsi="Cambria"/>
          <w:sz w:val="24"/>
        </w:rPr>
        <w:t>help</w:t>
      </w:r>
      <w:r>
        <w:rPr>
          <w:rFonts w:ascii="Cambria" w:hAnsi="Cambria"/>
          <w:spacing w:val="-3"/>
          <w:sz w:val="24"/>
        </w:rPr>
        <w:t xml:space="preserve"> </w:t>
      </w:r>
      <w:r>
        <w:rPr>
          <w:rFonts w:ascii="Cambria" w:hAnsi="Cambria"/>
          <w:sz w:val="24"/>
        </w:rPr>
        <w:t>to</w:t>
      </w:r>
      <w:r>
        <w:rPr>
          <w:rFonts w:ascii="Cambria" w:hAnsi="Cambria"/>
          <w:spacing w:val="-3"/>
          <w:sz w:val="24"/>
        </w:rPr>
        <w:t xml:space="preserve"> </w:t>
      </w:r>
      <w:r>
        <w:rPr>
          <w:rFonts w:ascii="Cambria" w:hAnsi="Cambria"/>
          <w:sz w:val="24"/>
        </w:rPr>
        <w:t>improve</w:t>
      </w:r>
      <w:r>
        <w:rPr>
          <w:rFonts w:ascii="Cambria" w:hAnsi="Cambria"/>
          <w:spacing w:val="-3"/>
          <w:sz w:val="24"/>
        </w:rPr>
        <w:t xml:space="preserve"> </w:t>
      </w:r>
      <w:r>
        <w:rPr>
          <w:rFonts w:ascii="Cambria" w:hAnsi="Cambria"/>
          <w:sz w:val="24"/>
        </w:rPr>
        <w:t>the</w:t>
      </w:r>
      <w:r>
        <w:rPr>
          <w:rFonts w:ascii="Cambria" w:hAnsi="Cambria"/>
          <w:spacing w:val="-3"/>
          <w:sz w:val="24"/>
        </w:rPr>
        <w:t xml:space="preserve"> </w:t>
      </w:r>
      <w:r>
        <w:rPr>
          <w:rFonts w:ascii="Cambria" w:hAnsi="Cambria"/>
          <w:sz w:val="24"/>
        </w:rPr>
        <w:t>existing</w:t>
      </w:r>
      <w:r>
        <w:rPr>
          <w:rFonts w:ascii="Cambria" w:hAnsi="Cambria"/>
          <w:spacing w:val="-5"/>
          <w:sz w:val="24"/>
        </w:rPr>
        <w:t xml:space="preserve"> </w:t>
      </w:r>
      <w:r>
        <w:rPr>
          <w:rFonts w:ascii="Cambria" w:hAnsi="Cambria"/>
          <w:sz w:val="24"/>
        </w:rPr>
        <w:t>instructional</w:t>
      </w:r>
      <w:r>
        <w:rPr>
          <w:rFonts w:ascii="Cambria" w:hAnsi="Cambria"/>
          <w:spacing w:val="-6"/>
          <w:sz w:val="24"/>
        </w:rPr>
        <w:t xml:space="preserve"> </w:t>
      </w:r>
      <w:r>
        <w:rPr>
          <w:rFonts w:ascii="Cambria" w:hAnsi="Cambria"/>
          <w:sz w:val="24"/>
        </w:rPr>
        <w:t>methods</w:t>
      </w:r>
      <w:r>
        <w:rPr>
          <w:rFonts w:ascii="Cambria" w:hAnsi="Cambria"/>
          <w:spacing w:val="-3"/>
          <w:sz w:val="24"/>
        </w:rPr>
        <w:t xml:space="preserve"> </w:t>
      </w:r>
      <w:r>
        <w:rPr>
          <w:rFonts w:ascii="Cambria" w:hAnsi="Cambria"/>
          <w:sz w:val="24"/>
        </w:rPr>
        <w:t>and</w:t>
      </w:r>
      <w:r>
        <w:rPr>
          <w:rFonts w:ascii="Cambria" w:hAnsi="Cambria"/>
          <w:spacing w:val="-5"/>
          <w:sz w:val="24"/>
        </w:rPr>
        <w:t xml:space="preserve"> </w:t>
      </w:r>
      <w:r>
        <w:rPr>
          <w:rFonts w:ascii="Cambria" w:hAnsi="Cambria"/>
          <w:sz w:val="24"/>
        </w:rPr>
        <w:t>the</w:t>
      </w:r>
      <w:r>
        <w:rPr>
          <w:rFonts w:ascii="Cambria" w:hAnsi="Cambria"/>
          <w:spacing w:val="-3"/>
          <w:sz w:val="24"/>
        </w:rPr>
        <w:t xml:space="preserve"> </w:t>
      </w:r>
      <w:r>
        <w:rPr>
          <w:rFonts w:ascii="Cambria" w:hAnsi="Cambria"/>
          <w:sz w:val="24"/>
        </w:rPr>
        <w:t>curriculum</w:t>
      </w:r>
      <w:r>
        <w:rPr>
          <w:rFonts w:ascii="Cambria" w:hAnsi="Cambria"/>
          <w:spacing w:val="-4"/>
          <w:sz w:val="24"/>
        </w:rPr>
        <w:t xml:space="preserve"> </w:t>
      </w:r>
      <w:r>
        <w:rPr>
          <w:rFonts w:ascii="Cambria" w:hAnsi="Cambria"/>
          <w:sz w:val="24"/>
        </w:rPr>
        <w:t>in</w:t>
      </w:r>
      <w:r>
        <w:rPr>
          <w:rFonts w:ascii="Cambria" w:hAnsi="Cambria"/>
          <w:spacing w:val="-4"/>
          <w:sz w:val="24"/>
        </w:rPr>
        <w:t xml:space="preserve"> </w:t>
      </w:r>
      <w:r>
        <w:rPr>
          <w:rFonts w:ascii="Cambria" w:hAnsi="Cambria"/>
          <w:sz w:val="24"/>
        </w:rPr>
        <w:t>use WPBA of Urology Resident in Rawalpindi Medical University</w:t>
      </w: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5192"/>
      </w:tblGrid>
      <w:tr w:rsidR="006B3278" w14:paraId="21C0E599" w14:textId="77777777">
        <w:trPr>
          <w:trHeight w:val="496"/>
        </w:trPr>
        <w:tc>
          <w:tcPr>
            <w:tcW w:w="4249" w:type="dxa"/>
          </w:tcPr>
          <w:p w14:paraId="3F594EAF" w14:textId="77777777" w:rsidR="006B3278" w:rsidRDefault="00000000">
            <w:pPr>
              <w:pStyle w:val="TableParagraph"/>
              <w:spacing w:before="2"/>
              <w:ind w:left="441" w:right="432"/>
              <w:jc w:val="center"/>
              <w:rPr>
                <w:rFonts w:ascii="Cambria"/>
                <w:sz w:val="24"/>
              </w:rPr>
            </w:pPr>
            <w:r>
              <w:rPr>
                <w:rFonts w:ascii="Cambria"/>
                <w:color w:val="00AFEF"/>
                <w:sz w:val="24"/>
              </w:rPr>
              <w:t>Monthly</w:t>
            </w:r>
            <w:r>
              <w:rPr>
                <w:rFonts w:ascii="Cambria"/>
                <w:color w:val="00AFEF"/>
                <w:spacing w:val="-6"/>
                <w:sz w:val="24"/>
              </w:rPr>
              <w:t xml:space="preserve"> </w:t>
            </w:r>
            <w:r>
              <w:rPr>
                <w:rFonts w:ascii="Cambria"/>
                <w:color w:val="00AFEF"/>
                <w:sz w:val="24"/>
              </w:rPr>
              <w:t>Assessments</w:t>
            </w:r>
            <w:r>
              <w:rPr>
                <w:rFonts w:ascii="Cambria"/>
                <w:color w:val="00AFEF"/>
                <w:spacing w:val="-4"/>
                <w:sz w:val="24"/>
              </w:rPr>
              <w:t xml:space="preserve"> </w:t>
            </w:r>
            <w:r>
              <w:rPr>
                <w:rFonts w:ascii="Cambria"/>
                <w:color w:val="00AFEF"/>
                <w:sz w:val="24"/>
              </w:rPr>
              <w:t>in</w:t>
            </w:r>
            <w:r>
              <w:rPr>
                <w:rFonts w:ascii="Cambria"/>
                <w:color w:val="00AFEF"/>
                <w:spacing w:val="-5"/>
                <w:sz w:val="24"/>
              </w:rPr>
              <w:t xml:space="preserve"> </w:t>
            </w:r>
            <w:r>
              <w:rPr>
                <w:rFonts w:ascii="Cambria"/>
                <w:color w:val="00AFEF"/>
                <w:spacing w:val="-2"/>
                <w:sz w:val="24"/>
              </w:rPr>
              <w:t>hospital</w:t>
            </w:r>
          </w:p>
        </w:tc>
        <w:tc>
          <w:tcPr>
            <w:tcW w:w="5192" w:type="dxa"/>
          </w:tcPr>
          <w:p w14:paraId="602C6238" w14:textId="77777777" w:rsidR="006B3278" w:rsidRDefault="00000000">
            <w:pPr>
              <w:pStyle w:val="TableParagraph"/>
              <w:spacing w:before="2"/>
              <w:ind w:left="1185"/>
              <w:rPr>
                <w:rFonts w:ascii="Cambria"/>
                <w:sz w:val="24"/>
              </w:rPr>
            </w:pPr>
            <w:r>
              <w:rPr>
                <w:rFonts w:ascii="Cambria"/>
                <w:color w:val="00AFEF"/>
                <w:sz w:val="24"/>
              </w:rPr>
              <w:t>Online</w:t>
            </w:r>
            <w:r>
              <w:rPr>
                <w:rFonts w:ascii="Cambria"/>
                <w:color w:val="00AFEF"/>
                <w:spacing w:val="-3"/>
                <w:sz w:val="24"/>
              </w:rPr>
              <w:t xml:space="preserve"> </w:t>
            </w:r>
            <w:r>
              <w:rPr>
                <w:rFonts w:ascii="Cambria"/>
                <w:color w:val="00AFEF"/>
                <w:sz w:val="24"/>
              </w:rPr>
              <w:t>assessments</w:t>
            </w:r>
            <w:r>
              <w:rPr>
                <w:rFonts w:ascii="Cambria"/>
                <w:color w:val="00AFEF"/>
                <w:spacing w:val="-2"/>
                <w:sz w:val="24"/>
              </w:rPr>
              <w:t xml:space="preserve"> </w:t>
            </w:r>
            <w:r>
              <w:rPr>
                <w:rFonts w:ascii="Cambria"/>
                <w:color w:val="00AFEF"/>
                <w:sz w:val="24"/>
              </w:rPr>
              <w:t>on</w:t>
            </w:r>
            <w:r>
              <w:rPr>
                <w:rFonts w:ascii="Cambria"/>
                <w:color w:val="00AFEF"/>
                <w:spacing w:val="-4"/>
                <w:sz w:val="24"/>
              </w:rPr>
              <w:t xml:space="preserve"> </w:t>
            </w:r>
            <w:r>
              <w:rPr>
                <w:rFonts w:ascii="Cambria"/>
                <w:color w:val="00AFEF"/>
                <w:spacing w:val="-5"/>
                <w:sz w:val="24"/>
              </w:rPr>
              <w:t>LMS</w:t>
            </w:r>
          </w:p>
        </w:tc>
      </w:tr>
      <w:tr w:rsidR="006B3278" w14:paraId="58EF40D0" w14:textId="77777777">
        <w:trPr>
          <w:trHeight w:val="513"/>
        </w:trPr>
        <w:tc>
          <w:tcPr>
            <w:tcW w:w="4249" w:type="dxa"/>
          </w:tcPr>
          <w:p w14:paraId="0034DD9A" w14:textId="77777777" w:rsidR="006B3278" w:rsidRDefault="00000000">
            <w:pPr>
              <w:pStyle w:val="TableParagraph"/>
              <w:spacing w:line="281" w:lineRule="exact"/>
              <w:ind w:left="439" w:right="432"/>
              <w:jc w:val="center"/>
              <w:rPr>
                <w:rFonts w:ascii="Cambria"/>
                <w:sz w:val="24"/>
              </w:rPr>
            </w:pPr>
            <w:r>
              <w:rPr>
                <w:rFonts w:ascii="Cambria"/>
                <w:spacing w:val="-4"/>
                <w:sz w:val="24"/>
              </w:rPr>
              <w:t>DOPS</w:t>
            </w:r>
          </w:p>
        </w:tc>
        <w:tc>
          <w:tcPr>
            <w:tcW w:w="5192" w:type="dxa"/>
            <w:vMerge w:val="restart"/>
          </w:tcPr>
          <w:p w14:paraId="07260735" w14:textId="77777777" w:rsidR="006B3278" w:rsidRDefault="00000000">
            <w:pPr>
              <w:pStyle w:val="TableParagraph"/>
              <w:spacing w:line="281" w:lineRule="exact"/>
              <w:ind w:left="1565"/>
              <w:rPr>
                <w:rFonts w:ascii="Cambria"/>
                <w:sz w:val="24"/>
              </w:rPr>
            </w:pPr>
            <w:r>
              <w:rPr>
                <w:rFonts w:ascii="Cambria"/>
                <w:sz w:val="24"/>
              </w:rPr>
              <w:t>25</w:t>
            </w:r>
            <w:r>
              <w:rPr>
                <w:rFonts w:ascii="Cambria"/>
                <w:spacing w:val="-2"/>
                <w:sz w:val="24"/>
              </w:rPr>
              <w:t xml:space="preserve"> </w:t>
            </w:r>
            <w:r>
              <w:rPr>
                <w:rFonts w:ascii="Cambria"/>
                <w:sz w:val="24"/>
              </w:rPr>
              <w:t>MCQs</w:t>
            </w:r>
            <w:r>
              <w:rPr>
                <w:rFonts w:ascii="Cambria"/>
                <w:spacing w:val="-1"/>
                <w:sz w:val="24"/>
              </w:rPr>
              <w:t xml:space="preserve"> </w:t>
            </w:r>
            <w:r>
              <w:rPr>
                <w:rFonts w:ascii="Cambria"/>
                <w:spacing w:val="-2"/>
                <w:sz w:val="24"/>
              </w:rPr>
              <w:t>fortnightly</w:t>
            </w:r>
          </w:p>
        </w:tc>
      </w:tr>
      <w:tr w:rsidR="006B3278" w14:paraId="22413A61" w14:textId="77777777">
        <w:trPr>
          <w:trHeight w:val="494"/>
        </w:trPr>
        <w:tc>
          <w:tcPr>
            <w:tcW w:w="4249" w:type="dxa"/>
          </w:tcPr>
          <w:p w14:paraId="6D965B7E" w14:textId="77777777" w:rsidR="006B3278" w:rsidRDefault="00000000">
            <w:pPr>
              <w:pStyle w:val="TableParagraph"/>
              <w:ind w:left="441" w:right="429"/>
              <w:jc w:val="center"/>
              <w:rPr>
                <w:rFonts w:ascii="Cambria"/>
                <w:sz w:val="24"/>
              </w:rPr>
            </w:pPr>
            <w:r>
              <w:rPr>
                <w:rFonts w:ascii="Cambria"/>
                <w:spacing w:val="-2"/>
                <w:sz w:val="24"/>
              </w:rPr>
              <w:t>Mini-</w:t>
            </w:r>
            <w:proofErr w:type="spellStart"/>
            <w:r>
              <w:rPr>
                <w:rFonts w:ascii="Cambria"/>
                <w:spacing w:val="-5"/>
                <w:sz w:val="24"/>
              </w:rPr>
              <w:t>CEx</w:t>
            </w:r>
            <w:proofErr w:type="spellEnd"/>
          </w:p>
        </w:tc>
        <w:tc>
          <w:tcPr>
            <w:tcW w:w="5192" w:type="dxa"/>
            <w:vMerge/>
            <w:tcBorders>
              <w:top w:val="nil"/>
            </w:tcBorders>
          </w:tcPr>
          <w:p w14:paraId="3C40EFED" w14:textId="77777777" w:rsidR="006B3278" w:rsidRDefault="006B3278">
            <w:pPr>
              <w:rPr>
                <w:sz w:val="2"/>
                <w:szCs w:val="2"/>
              </w:rPr>
            </w:pPr>
          </w:p>
        </w:tc>
      </w:tr>
      <w:tr w:rsidR="006B3278" w14:paraId="250E29D7" w14:textId="77777777">
        <w:trPr>
          <w:trHeight w:val="496"/>
        </w:trPr>
        <w:tc>
          <w:tcPr>
            <w:tcW w:w="4249" w:type="dxa"/>
          </w:tcPr>
          <w:p w14:paraId="3B696891" w14:textId="77777777" w:rsidR="006B3278" w:rsidRDefault="00000000">
            <w:pPr>
              <w:pStyle w:val="TableParagraph"/>
              <w:spacing w:line="281" w:lineRule="exact"/>
              <w:ind w:left="439" w:right="432"/>
              <w:jc w:val="center"/>
              <w:rPr>
                <w:rFonts w:ascii="Cambria"/>
                <w:sz w:val="24"/>
              </w:rPr>
            </w:pPr>
            <w:r>
              <w:rPr>
                <w:rFonts w:ascii="Cambria"/>
                <w:spacing w:val="-5"/>
                <w:sz w:val="24"/>
              </w:rPr>
              <w:t>CBD</w:t>
            </w:r>
          </w:p>
        </w:tc>
        <w:tc>
          <w:tcPr>
            <w:tcW w:w="5192" w:type="dxa"/>
            <w:vMerge/>
            <w:tcBorders>
              <w:top w:val="nil"/>
            </w:tcBorders>
          </w:tcPr>
          <w:p w14:paraId="55DD4789" w14:textId="77777777" w:rsidR="006B3278" w:rsidRDefault="006B3278">
            <w:pPr>
              <w:rPr>
                <w:sz w:val="2"/>
                <w:szCs w:val="2"/>
              </w:rPr>
            </w:pPr>
          </w:p>
        </w:tc>
      </w:tr>
      <w:tr w:rsidR="006B3278" w14:paraId="3CDA6325" w14:textId="77777777">
        <w:trPr>
          <w:trHeight w:val="546"/>
        </w:trPr>
        <w:tc>
          <w:tcPr>
            <w:tcW w:w="4249" w:type="dxa"/>
          </w:tcPr>
          <w:p w14:paraId="2B67D321" w14:textId="77777777" w:rsidR="006B3278" w:rsidRDefault="00000000">
            <w:pPr>
              <w:pStyle w:val="TableParagraph"/>
              <w:spacing w:line="281" w:lineRule="exact"/>
              <w:ind w:left="439" w:right="432"/>
              <w:jc w:val="center"/>
              <w:rPr>
                <w:rFonts w:ascii="Cambria"/>
                <w:sz w:val="24"/>
              </w:rPr>
            </w:pPr>
            <w:r>
              <w:rPr>
                <w:rFonts w:ascii="Cambria"/>
                <w:spacing w:val="-4"/>
                <w:sz w:val="24"/>
              </w:rPr>
              <w:t>DOPS</w:t>
            </w:r>
          </w:p>
        </w:tc>
        <w:tc>
          <w:tcPr>
            <w:tcW w:w="5192" w:type="dxa"/>
            <w:vMerge/>
            <w:tcBorders>
              <w:top w:val="nil"/>
            </w:tcBorders>
          </w:tcPr>
          <w:p w14:paraId="491B7167" w14:textId="77777777" w:rsidR="006B3278" w:rsidRDefault="006B3278">
            <w:pPr>
              <w:rPr>
                <w:sz w:val="2"/>
                <w:szCs w:val="2"/>
              </w:rPr>
            </w:pPr>
          </w:p>
        </w:tc>
      </w:tr>
      <w:tr w:rsidR="006B3278" w14:paraId="01805DC5" w14:textId="77777777">
        <w:trPr>
          <w:trHeight w:val="503"/>
        </w:trPr>
        <w:tc>
          <w:tcPr>
            <w:tcW w:w="4249" w:type="dxa"/>
          </w:tcPr>
          <w:p w14:paraId="211A5D68" w14:textId="77777777" w:rsidR="006B3278" w:rsidRDefault="00000000">
            <w:pPr>
              <w:pStyle w:val="TableParagraph"/>
              <w:spacing w:before="2"/>
              <w:ind w:left="441" w:right="429"/>
              <w:jc w:val="center"/>
              <w:rPr>
                <w:rFonts w:ascii="Cambria"/>
                <w:sz w:val="24"/>
              </w:rPr>
            </w:pPr>
            <w:r>
              <w:rPr>
                <w:rFonts w:ascii="Cambria"/>
                <w:spacing w:val="-2"/>
                <w:sz w:val="24"/>
              </w:rPr>
              <w:t>Mini-</w:t>
            </w:r>
            <w:proofErr w:type="spellStart"/>
            <w:r>
              <w:rPr>
                <w:rFonts w:ascii="Cambria"/>
                <w:spacing w:val="-5"/>
                <w:sz w:val="24"/>
              </w:rPr>
              <w:t>CEx</w:t>
            </w:r>
            <w:proofErr w:type="spellEnd"/>
          </w:p>
        </w:tc>
        <w:tc>
          <w:tcPr>
            <w:tcW w:w="5192" w:type="dxa"/>
            <w:vMerge/>
            <w:tcBorders>
              <w:top w:val="nil"/>
            </w:tcBorders>
          </w:tcPr>
          <w:p w14:paraId="0B7E25E4" w14:textId="77777777" w:rsidR="006B3278" w:rsidRDefault="006B3278">
            <w:pPr>
              <w:rPr>
                <w:sz w:val="2"/>
                <w:szCs w:val="2"/>
              </w:rPr>
            </w:pPr>
          </w:p>
        </w:tc>
      </w:tr>
      <w:tr w:rsidR="006B3278" w14:paraId="1D763AC3" w14:textId="77777777">
        <w:trPr>
          <w:trHeight w:val="549"/>
        </w:trPr>
        <w:tc>
          <w:tcPr>
            <w:tcW w:w="4249" w:type="dxa"/>
          </w:tcPr>
          <w:p w14:paraId="3499FC0D" w14:textId="77777777" w:rsidR="006B3278" w:rsidRDefault="00000000">
            <w:pPr>
              <w:pStyle w:val="TableParagraph"/>
              <w:spacing w:line="281" w:lineRule="exact"/>
              <w:ind w:left="439" w:right="432"/>
              <w:jc w:val="center"/>
              <w:rPr>
                <w:rFonts w:ascii="Cambria"/>
                <w:sz w:val="24"/>
              </w:rPr>
            </w:pPr>
            <w:r>
              <w:rPr>
                <w:rFonts w:ascii="Cambria"/>
                <w:spacing w:val="-5"/>
                <w:sz w:val="24"/>
              </w:rPr>
              <w:t>CBD</w:t>
            </w:r>
          </w:p>
        </w:tc>
        <w:tc>
          <w:tcPr>
            <w:tcW w:w="5192" w:type="dxa"/>
            <w:vMerge/>
            <w:tcBorders>
              <w:top w:val="nil"/>
            </w:tcBorders>
          </w:tcPr>
          <w:p w14:paraId="12673C05" w14:textId="77777777" w:rsidR="006B3278" w:rsidRDefault="006B3278">
            <w:pPr>
              <w:rPr>
                <w:sz w:val="2"/>
                <w:szCs w:val="2"/>
              </w:rPr>
            </w:pPr>
          </w:p>
        </w:tc>
      </w:tr>
      <w:tr w:rsidR="006B3278" w14:paraId="72371BD5" w14:textId="77777777">
        <w:trPr>
          <w:trHeight w:val="991"/>
        </w:trPr>
        <w:tc>
          <w:tcPr>
            <w:tcW w:w="9441" w:type="dxa"/>
            <w:gridSpan w:val="2"/>
          </w:tcPr>
          <w:p w14:paraId="5BB909BE" w14:textId="77777777" w:rsidR="006B3278" w:rsidRDefault="00000000">
            <w:pPr>
              <w:pStyle w:val="TableParagraph"/>
              <w:spacing w:line="281" w:lineRule="exact"/>
              <w:ind w:left="3553" w:right="3550"/>
              <w:jc w:val="center"/>
              <w:rPr>
                <w:rFonts w:ascii="Cambria"/>
                <w:sz w:val="24"/>
              </w:rPr>
            </w:pPr>
            <w:r>
              <w:rPr>
                <w:rFonts w:ascii="Cambria"/>
                <w:color w:val="00AFEF"/>
                <w:sz w:val="24"/>
              </w:rPr>
              <w:t>360-degree</w:t>
            </w:r>
            <w:r>
              <w:rPr>
                <w:rFonts w:ascii="Cambria"/>
                <w:color w:val="00AFEF"/>
                <w:spacing w:val="-6"/>
                <w:sz w:val="24"/>
              </w:rPr>
              <w:t xml:space="preserve"> </w:t>
            </w:r>
            <w:r>
              <w:rPr>
                <w:rFonts w:ascii="Cambria"/>
                <w:color w:val="00AFEF"/>
                <w:spacing w:val="-2"/>
                <w:sz w:val="24"/>
              </w:rPr>
              <w:t>evaluation</w:t>
            </w:r>
          </w:p>
          <w:p w14:paraId="64B79760" w14:textId="77777777" w:rsidR="006B3278" w:rsidRDefault="00000000">
            <w:pPr>
              <w:pStyle w:val="TableParagraph"/>
              <w:spacing w:before="213"/>
              <w:ind w:left="3553" w:right="3546"/>
              <w:jc w:val="center"/>
              <w:rPr>
                <w:rFonts w:ascii="Cambria"/>
                <w:sz w:val="24"/>
              </w:rPr>
            </w:pPr>
            <w:r>
              <w:rPr>
                <w:rFonts w:ascii="Cambria"/>
                <w:color w:val="00AFEF"/>
                <w:sz w:val="24"/>
              </w:rPr>
              <w:t>LOG</w:t>
            </w:r>
            <w:r>
              <w:rPr>
                <w:rFonts w:ascii="Cambria"/>
                <w:color w:val="00AFEF"/>
                <w:spacing w:val="-1"/>
                <w:sz w:val="24"/>
              </w:rPr>
              <w:t xml:space="preserve"> </w:t>
            </w:r>
            <w:r>
              <w:rPr>
                <w:rFonts w:ascii="Cambria"/>
                <w:color w:val="00AFEF"/>
                <w:spacing w:val="-4"/>
                <w:sz w:val="24"/>
              </w:rPr>
              <w:t>BOOK</w:t>
            </w:r>
          </w:p>
        </w:tc>
      </w:tr>
      <w:tr w:rsidR="006B3278" w14:paraId="7104C532" w14:textId="77777777">
        <w:trPr>
          <w:trHeight w:val="880"/>
        </w:trPr>
        <w:tc>
          <w:tcPr>
            <w:tcW w:w="9441" w:type="dxa"/>
            <w:gridSpan w:val="2"/>
          </w:tcPr>
          <w:p w14:paraId="4733B20A" w14:textId="77777777" w:rsidR="006B3278" w:rsidRDefault="00000000">
            <w:pPr>
              <w:pStyle w:val="TableParagraph"/>
              <w:tabs>
                <w:tab w:val="left" w:pos="1541"/>
                <w:tab w:val="left" w:pos="2800"/>
                <w:tab w:val="left" w:pos="4126"/>
              </w:tabs>
              <w:spacing w:line="281" w:lineRule="exact"/>
              <w:ind w:left="468"/>
              <w:rPr>
                <w:rFonts w:ascii="Cambria"/>
                <w:sz w:val="24"/>
              </w:rPr>
            </w:pPr>
            <w:r>
              <w:rPr>
                <w:noProof/>
              </w:rPr>
              <mc:AlternateContent>
                <mc:Choice Requires="wpg">
                  <w:drawing>
                    <wp:anchor distT="0" distB="0" distL="0" distR="0" simplePos="0" relativeHeight="480521216" behindDoc="1" locked="0" layoutInCell="1" allowOverlap="1" wp14:anchorId="0A0F6949" wp14:editId="0C46C69A">
                      <wp:simplePos x="0" y="0"/>
                      <wp:positionH relativeFrom="column">
                        <wp:posOffset>622934</wp:posOffset>
                      </wp:positionH>
                      <wp:positionV relativeFrom="paragraph">
                        <wp:posOffset>31115</wp:posOffset>
                      </wp:positionV>
                      <wp:extent cx="215265" cy="10160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101600"/>
                                <a:chOff x="0" y="0"/>
                                <a:chExt cx="215265" cy="101600"/>
                              </a:xfrm>
                            </wpg:grpSpPr>
                            <pic:pic xmlns:pic="http://schemas.openxmlformats.org/drawingml/2006/picture">
                              <pic:nvPicPr>
                                <pic:cNvPr id="101" name="Image 101"/>
                                <pic:cNvPicPr/>
                              </pic:nvPicPr>
                              <pic:blipFill>
                                <a:blip r:embed="rId35" cstate="print"/>
                                <a:stretch>
                                  <a:fillRect/>
                                </a:stretch>
                              </pic:blipFill>
                              <pic:spPr>
                                <a:xfrm>
                                  <a:off x="0" y="0"/>
                                  <a:ext cx="215264" cy="101600"/>
                                </a:xfrm>
                                <a:prstGeom prst="rect">
                                  <a:avLst/>
                                </a:prstGeom>
                              </pic:spPr>
                            </pic:pic>
                          </wpg:wgp>
                        </a:graphicData>
                      </a:graphic>
                    </wp:anchor>
                  </w:drawing>
                </mc:Choice>
                <mc:Fallback>
                  <w:pict>
                    <v:group w14:anchorId="7A05AE4C" id="Group 100" o:spid="_x0000_s1026" style="position:absolute;margin-left:49.05pt;margin-top:2.45pt;width:16.95pt;height:8pt;z-index:-22795264;mso-wrap-distance-left:0;mso-wrap-distance-right:0" coordsize="215265,1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">
                      <v:shape id="Image 101" o:spid="_x0000_s1027" type="#_x0000_t75" style="position:absolute;width:215264;height:10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">
                        <v:imagedata r:id="rId36" o:title=""/>
                      </v:shape>
                    </v:group>
                  </w:pict>
                </mc:Fallback>
              </mc:AlternateContent>
            </w:r>
            <w:r>
              <w:rPr>
                <w:noProof/>
              </w:rPr>
              <mc:AlternateContent>
                <mc:Choice Requires="wpg">
                  <w:drawing>
                    <wp:anchor distT="0" distB="0" distL="0" distR="0" simplePos="0" relativeHeight="480521728" behindDoc="1" locked="0" layoutInCell="1" allowOverlap="1" wp14:anchorId="123DB473" wp14:editId="64406396">
                      <wp:simplePos x="0" y="0"/>
                      <wp:positionH relativeFrom="column">
                        <wp:posOffset>1470660</wp:posOffset>
                      </wp:positionH>
                      <wp:positionV relativeFrom="paragraph">
                        <wp:posOffset>20955</wp:posOffset>
                      </wp:positionV>
                      <wp:extent cx="215265" cy="10160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265" cy="101600"/>
                                <a:chOff x="0" y="0"/>
                                <a:chExt cx="215265" cy="101600"/>
                              </a:xfrm>
                            </wpg:grpSpPr>
                            <pic:pic xmlns:pic="http://schemas.openxmlformats.org/drawingml/2006/picture">
                              <pic:nvPicPr>
                                <pic:cNvPr id="103" name="Image 103"/>
                                <pic:cNvPicPr/>
                              </pic:nvPicPr>
                              <pic:blipFill>
                                <a:blip r:embed="rId35" cstate="print"/>
                                <a:stretch>
                                  <a:fillRect/>
                                </a:stretch>
                              </pic:blipFill>
                              <pic:spPr>
                                <a:xfrm>
                                  <a:off x="0" y="0"/>
                                  <a:ext cx="215264" cy="101600"/>
                                </a:xfrm>
                                <a:prstGeom prst="rect">
                                  <a:avLst/>
                                </a:prstGeom>
                              </pic:spPr>
                            </pic:pic>
                          </wpg:wgp>
                        </a:graphicData>
                      </a:graphic>
                    </wp:anchor>
                  </w:drawing>
                </mc:Choice>
                <mc:Fallback>
                  <w:pict>
                    <v:group w14:anchorId="2BA090DF" id="Group 102" o:spid="_x0000_s1026" style="position:absolute;margin-left:115.8pt;margin-top:1.65pt;width:16.95pt;height:8pt;z-index:-22794752;mso-wrap-distance-left:0;mso-wrap-distance-right:0" coordsize="215265,1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">
                      <v:shape id="Image 103" o:spid="_x0000_s1027" type="#_x0000_t75" style="position:absolute;width:215264;height:10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">
                        <v:imagedata r:id="rId36" o:title=""/>
                      </v:shape>
                    </v:group>
                  </w:pict>
                </mc:Fallback>
              </mc:AlternateContent>
            </w:r>
            <w:r>
              <w:rPr>
                <w:rFonts w:ascii="Cambria"/>
                <w:spacing w:val="-5"/>
                <w:sz w:val="24"/>
              </w:rPr>
              <w:t>CBD</w:t>
            </w:r>
            <w:r>
              <w:rPr>
                <w:rFonts w:ascii="Cambria"/>
                <w:sz w:val="24"/>
              </w:rPr>
              <w:tab/>
            </w:r>
            <w:r>
              <w:rPr>
                <w:rFonts w:ascii="Cambria"/>
                <w:spacing w:val="-4"/>
                <w:sz w:val="24"/>
              </w:rPr>
              <w:t>DOPS</w:t>
            </w:r>
            <w:r>
              <w:rPr>
                <w:rFonts w:ascii="Cambria"/>
                <w:sz w:val="24"/>
              </w:rPr>
              <w:tab/>
              <w:t>Mini</w:t>
            </w:r>
            <w:r>
              <w:rPr>
                <w:rFonts w:ascii="Cambria"/>
                <w:spacing w:val="-1"/>
                <w:sz w:val="24"/>
              </w:rPr>
              <w:t xml:space="preserve"> </w:t>
            </w:r>
            <w:r>
              <w:rPr>
                <w:rFonts w:ascii="Cambria"/>
                <w:sz w:val="24"/>
              </w:rPr>
              <w:t>-</w:t>
            </w:r>
            <w:r>
              <w:rPr>
                <w:rFonts w:ascii="Cambria"/>
                <w:spacing w:val="-1"/>
                <w:sz w:val="24"/>
              </w:rPr>
              <w:t xml:space="preserve"> </w:t>
            </w:r>
            <w:r>
              <w:rPr>
                <w:rFonts w:ascii="Cambria"/>
                <w:spacing w:val="-5"/>
                <w:sz w:val="24"/>
              </w:rPr>
              <w:t>CEX</w:t>
            </w:r>
            <w:r>
              <w:rPr>
                <w:rFonts w:ascii="Cambria"/>
                <w:sz w:val="24"/>
              </w:rPr>
              <w:tab/>
              <w:t>after</w:t>
            </w:r>
            <w:r>
              <w:rPr>
                <w:rFonts w:ascii="Cambria"/>
                <w:spacing w:val="-4"/>
                <w:sz w:val="24"/>
              </w:rPr>
              <w:t xml:space="preserve"> </w:t>
            </w:r>
            <w:r>
              <w:rPr>
                <w:rFonts w:ascii="Cambria"/>
                <w:sz w:val="24"/>
              </w:rPr>
              <w:t>every</w:t>
            </w:r>
            <w:r>
              <w:rPr>
                <w:rFonts w:ascii="Cambria"/>
                <w:spacing w:val="-2"/>
                <w:sz w:val="24"/>
              </w:rPr>
              <w:t xml:space="preserve"> </w:t>
            </w:r>
            <w:r>
              <w:rPr>
                <w:rFonts w:ascii="Cambria"/>
                <w:sz w:val="24"/>
              </w:rPr>
              <w:t>03</w:t>
            </w:r>
            <w:r>
              <w:rPr>
                <w:rFonts w:ascii="Cambria"/>
                <w:spacing w:val="-1"/>
                <w:sz w:val="24"/>
              </w:rPr>
              <w:t xml:space="preserve"> </w:t>
            </w:r>
            <w:r>
              <w:rPr>
                <w:rFonts w:ascii="Cambria"/>
                <w:spacing w:val="-2"/>
                <w:sz w:val="24"/>
              </w:rPr>
              <w:t>months.</w:t>
            </w:r>
          </w:p>
          <w:p w14:paraId="2542069F" w14:textId="77777777" w:rsidR="006B3278" w:rsidRDefault="00000000">
            <w:pPr>
              <w:pStyle w:val="TableParagraph"/>
              <w:spacing w:before="158"/>
              <w:ind w:left="468"/>
              <w:rPr>
                <w:rFonts w:ascii="Cambria"/>
                <w:sz w:val="24"/>
              </w:rPr>
            </w:pPr>
            <w:r>
              <w:rPr>
                <w:rFonts w:ascii="Cambria"/>
                <w:sz w:val="24"/>
              </w:rPr>
              <w:t>Fort</w:t>
            </w:r>
            <w:r>
              <w:rPr>
                <w:rFonts w:ascii="Cambria"/>
                <w:spacing w:val="-3"/>
                <w:sz w:val="24"/>
              </w:rPr>
              <w:t xml:space="preserve"> </w:t>
            </w:r>
            <w:r>
              <w:rPr>
                <w:rFonts w:ascii="Cambria"/>
                <w:sz w:val="24"/>
              </w:rPr>
              <w:t>nightly</w:t>
            </w:r>
            <w:r>
              <w:rPr>
                <w:rFonts w:ascii="Cambria"/>
                <w:spacing w:val="-2"/>
                <w:sz w:val="24"/>
              </w:rPr>
              <w:t xml:space="preserve"> </w:t>
            </w:r>
            <w:r>
              <w:rPr>
                <w:rFonts w:ascii="Cambria"/>
                <w:sz w:val="24"/>
              </w:rPr>
              <w:t>25</w:t>
            </w:r>
            <w:r>
              <w:rPr>
                <w:rFonts w:ascii="Cambria"/>
                <w:spacing w:val="-3"/>
                <w:sz w:val="24"/>
              </w:rPr>
              <w:t xml:space="preserve"> </w:t>
            </w:r>
            <w:r>
              <w:rPr>
                <w:rFonts w:ascii="Cambria"/>
                <w:sz w:val="24"/>
              </w:rPr>
              <w:t>MCQ on</w:t>
            </w:r>
            <w:r>
              <w:rPr>
                <w:rFonts w:ascii="Cambria"/>
                <w:spacing w:val="-2"/>
                <w:sz w:val="24"/>
              </w:rPr>
              <w:t xml:space="preserve"> </w:t>
            </w:r>
            <w:r>
              <w:rPr>
                <w:rFonts w:ascii="Cambria"/>
                <w:spacing w:val="-5"/>
                <w:sz w:val="24"/>
              </w:rPr>
              <w:t>LMS</w:t>
            </w:r>
          </w:p>
        </w:tc>
      </w:tr>
    </w:tbl>
    <w:p w14:paraId="5F0DFB49" w14:textId="77777777" w:rsidR="006B3278" w:rsidRDefault="006B3278">
      <w:pPr>
        <w:pStyle w:val="BodyText"/>
        <w:rPr>
          <w:rFonts w:ascii="Cambria"/>
          <w:sz w:val="28"/>
        </w:rPr>
      </w:pPr>
    </w:p>
    <w:p w14:paraId="366DFD8E" w14:textId="77777777" w:rsidR="006B3278" w:rsidRDefault="00000000">
      <w:pPr>
        <w:pStyle w:val="ListParagraph"/>
        <w:numPr>
          <w:ilvl w:val="0"/>
          <w:numId w:val="106"/>
        </w:numPr>
        <w:tabs>
          <w:tab w:val="left" w:pos="1053"/>
        </w:tabs>
        <w:spacing w:before="169"/>
        <w:ind w:left="1053" w:hanging="233"/>
        <w:rPr>
          <w:rFonts w:ascii="Cambria"/>
          <w:sz w:val="24"/>
        </w:rPr>
      </w:pPr>
      <w:r>
        <w:rPr>
          <w:rFonts w:ascii="Cambria"/>
          <w:color w:val="006FC0"/>
          <w:sz w:val="24"/>
        </w:rPr>
        <w:t>360</w:t>
      </w:r>
      <w:r>
        <w:rPr>
          <w:rFonts w:ascii="Cambria"/>
          <w:color w:val="006FC0"/>
          <w:spacing w:val="-4"/>
          <w:sz w:val="24"/>
        </w:rPr>
        <w:t xml:space="preserve"> </w:t>
      </w:r>
      <w:r>
        <w:rPr>
          <w:rFonts w:ascii="Cambria"/>
          <w:color w:val="006FC0"/>
          <w:sz w:val="24"/>
        </w:rPr>
        <w:t>Degree</w:t>
      </w:r>
      <w:r>
        <w:rPr>
          <w:rFonts w:ascii="Cambria"/>
          <w:color w:val="006FC0"/>
          <w:spacing w:val="-2"/>
          <w:sz w:val="24"/>
        </w:rPr>
        <w:t xml:space="preserve"> </w:t>
      </w:r>
      <w:r>
        <w:rPr>
          <w:rFonts w:ascii="Cambria"/>
          <w:color w:val="006FC0"/>
          <w:sz w:val="24"/>
        </w:rPr>
        <w:t xml:space="preserve">evaluation </w:t>
      </w:r>
      <w:r>
        <w:rPr>
          <w:rFonts w:ascii="Cambria"/>
          <w:sz w:val="24"/>
        </w:rPr>
        <w:t>will</w:t>
      </w:r>
      <w:r>
        <w:rPr>
          <w:rFonts w:ascii="Cambria"/>
          <w:spacing w:val="-3"/>
          <w:sz w:val="24"/>
        </w:rPr>
        <w:t xml:space="preserve"> </w:t>
      </w:r>
      <w:r>
        <w:rPr>
          <w:rFonts w:ascii="Cambria"/>
          <w:sz w:val="24"/>
        </w:rPr>
        <w:t>be</w:t>
      </w:r>
      <w:r>
        <w:rPr>
          <w:rFonts w:ascii="Cambria"/>
          <w:spacing w:val="-2"/>
          <w:sz w:val="24"/>
        </w:rPr>
        <w:t xml:space="preserve"> </w:t>
      </w:r>
      <w:r>
        <w:rPr>
          <w:rFonts w:ascii="Cambria"/>
          <w:sz w:val="24"/>
        </w:rPr>
        <w:t>done</w:t>
      </w:r>
      <w:r>
        <w:rPr>
          <w:rFonts w:ascii="Cambria"/>
          <w:spacing w:val="-3"/>
          <w:sz w:val="24"/>
        </w:rPr>
        <w:t xml:space="preserve"> </w:t>
      </w:r>
      <w:r>
        <w:rPr>
          <w:rFonts w:ascii="Cambria"/>
          <w:sz w:val="24"/>
        </w:rPr>
        <w:t>at</w:t>
      </w:r>
      <w:r>
        <w:rPr>
          <w:rFonts w:ascii="Cambria"/>
          <w:spacing w:val="-2"/>
          <w:sz w:val="24"/>
        </w:rPr>
        <w:t xml:space="preserve"> </w:t>
      </w:r>
      <w:r>
        <w:rPr>
          <w:rFonts w:ascii="Cambria"/>
          <w:sz w:val="24"/>
        </w:rPr>
        <w:t>every</w:t>
      </w:r>
      <w:r>
        <w:rPr>
          <w:rFonts w:ascii="Cambria"/>
          <w:spacing w:val="-1"/>
          <w:sz w:val="24"/>
        </w:rPr>
        <w:t xml:space="preserve"> </w:t>
      </w:r>
      <w:r>
        <w:rPr>
          <w:rFonts w:ascii="Cambria"/>
          <w:sz w:val="24"/>
        </w:rPr>
        <w:t>6</w:t>
      </w:r>
      <w:r>
        <w:rPr>
          <w:rFonts w:ascii="Cambria"/>
          <w:spacing w:val="-3"/>
          <w:sz w:val="24"/>
        </w:rPr>
        <w:t xml:space="preserve"> </w:t>
      </w:r>
      <w:r>
        <w:rPr>
          <w:rFonts w:ascii="Cambria"/>
          <w:sz w:val="24"/>
        </w:rPr>
        <w:t>months</w:t>
      </w:r>
      <w:r>
        <w:rPr>
          <w:rFonts w:ascii="Cambria"/>
          <w:spacing w:val="-2"/>
          <w:sz w:val="24"/>
        </w:rPr>
        <w:t xml:space="preserve"> </w:t>
      </w:r>
      <w:r>
        <w:rPr>
          <w:rFonts w:ascii="Cambria"/>
          <w:spacing w:val="-5"/>
          <w:sz w:val="24"/>
        </w:rPr>
        <w:t>by:</w:t>
      </w:r>
    </w:p>
    <w:p w14:paraId="34A508DA" w14:textId="77777777" w:rsidR="006B3278" w:rsidRDefault="00000000">
      <w:pPr>
        <w:pStyle w:val="ListParagraph"/>
        <w:numPr>
          <w:ilvl w:val="1"/>
          <w:numId w:val="106"/>
        </w:numPr>
        <w:tabs>
          <w:tab w:val="left" w:pos="1538"/>
        </w:tabs>
        <w:spacing w:before="216"/>
        <w:ind w:left="1538" w:hanging="358"/>
        <w:rPr>
          <w:rFonts w:ascii="Cambria"/>
          <w:sz w:val="24"/>
        </w:rPr>
      </w:pPr>
      <w:r>
        <w:rPr>
          <w:rFonts w:ascii="Cambria"/>
          <w:spacing w:val="-2"/>
          <w:sz w:val="24"/>
        </w:rPr>
        <w:t>Supervisor/consultant</w:t>
      </w:r>
    </w:p>
    <w:p w14:paraId="3A516BFC" w14:textId="77777777" w:rsidR="006B3278" w:rsidRDefault="00000000">
      <w:pPr>
        <w:pStyle w:val="ListParagraph"/>
        <w:numPr>
          <w:ilvl w:val="1"/>
          <w:numId w:val="106"/>
        </w:numPr>
        <w:tabs>
          <w:tab w:val="left" w:pos="1539"/>
        </w:tabs>
        <w:spacing w:before="21"/>
        <w:ind w:left="1539" w:hanging="359"/>
        <w:rPr>
          <w:rFonts w:ascii="Cambria"/>
          <w:sz w:val="24"/>
        </w:rPr>
      </w:pPr>
      <w:r>
        <w:rPr>
          <w:rFonts w:ascii="Cambria"/>
          <w:sz w:val="24"/>
        </w:rPr>
        <w:t>Paramedical</w:t>
      </w:r>
      <w:r>
        <w:rPr>
          <w:rFonts w:ascii="Cambria"/>
          <w:spacing w:val="-6"/>
          <w:sz w:val="24"/>
        </w:rPr>
        <w:t xml:space="preserve"> </w:t>
      </w:r>
      <w:r>
        <w:rPr>
          <w:rFonts w:ascii="Cambria"/>
          <w:spacing w:val="-2"/>
          <w:sz w:val="24"/>
        </w:rPr>
        <w:t>staff</w:t>
      </w:r>
    </w:p>
    <w:p w14:paraId="60A885C0" w14:textId="77777777" w:rsidR="006B3278" w:rsidRDefault="00000000">
      <w:pPr>
        <w:pStyle w:val="ListParagraph"/>
        <w:numPr>
          <w:ilvl w:val="1"/>
          <w:numId w:val="106"/>
        </w:numPr>
        <w:tabs>
          <w:tab w:val="left" w:pos="1540"/>
        </w:tabs>
        <w:spacing w:before="23"/>
        <w:rPr>
          <w:rFonts w:ascii="Cambria"/>
          <w:sz w:val="24"/>
        </w:rPr>
      </w:pPr>
      <w:r>
        <w:rPr>
          <w:rFonts w:ascii="Cambria"/>
          <w:spacing w:val="-2"/>
          <w:sz w:val="24"/>
        </w:rPr>
        <w:t>Patients</w:t>
      </w:r>
    </w:p>
    <w:p w14:paraId="3C200379" w14:textId="77777777" w:rsidR="006B3278" w:rsidRDefault="00000000">
      <w:pPr>
        <w:pStyle w:val="ListParagraph"/>
        <w:numPr>
          <w:ilvl w:val="1"/>
          <w:numId w:val="106"/>
        </w:numPr>
        <w:tabs>
          <w:tab w:val="left" w:pos="1538"/>
        </w:tabs>
        <w:spacing w:before="22"/>
        <w:ind w:left="1538" w:hanging="358"/>
        <w:rPr>
          <w:rFonts w:ascii="Cambria"/>
          <w:sz w:val="24"/>
        </w:rPr>
      </w:pPr>
      <w:r>
        <w:rPr>
          <w:rFonts w:ascii="Cambria"/>
          <w:sz w:val="24"/>
        </w:rPr>
        <w:t>Self-assessment</w:t>
      </w:r>
      <w:r>
        <w:rPr>
          <w:rFonts w:ascii="Cambria"/>
          <w:spacing w:val="-6"/>
          <w:sz w:val="24"/>
        </w:rPr>
        <w:t xml:space="preserve"> </w:t>
      </w:r>
      <w:r>
        <w:rPr>
          <w:rFonts w:ascii="Cambria"/>
          <w:sz w:val="24"/>
        </w:rPr>
        <w:t>of</w:t>
      </w:r>
      <w:r>
        <w:rPr>
          <w:rFonts w:ascii="Cambria"/>
          <w:spacing w:val="-5"/>
          <w:sz w:val="24"/>
        </w:rPr>
        <w:t xml:space="preserve"> </w:t>
      </w:r>
      <w:r>
        <w:rPr>
          <w:rFonts w:ascii="Cambria"/>
          <w:sz w:val="24"/>
        </w:rPr>
        <w:t>postgraduate</w:t>
      </w:r>
      <w:r>
        <w:rPr>
          <w:rFonts w:ascii="Cambria"/>
          <w:spacing w:val="-4"/>
          <w:sz w:val="24"/>
        </w:rPr>
        <w:t xml:space="preserve"> </w:t>
      </w:r>
      <w:r>
        <w:rPr>
          <w:rFonts w:ascii="Cambria"/>
          <w:sz w:val="24"/>
        </w:rPr>
        <w:t>trainee</w:t>
      </w:r>
      <w:r>
        <w:rPr>
          <w:rFonts w:ascii="Cambria"/>
          <w:spacing w:val="-4"/>
          <w:sz w:val="24"/>
        </w:rPr>
        <w:t xml:space="preserve"> </w:t>
      </w:r>
      <w:r>
        <w:rPr>
          <w:rFonts w:ascii="Cambria"/>
          <w:sz w:val="24"/>
        </w:rPr>
        <w:t>by</w:t>
      </w:r>
      <w:r>
        <w:rPr>
          <w:rFonts w:ascii="Cambria"/>
          <w:spacing w:val="-4"/>
          <w:sz w:val="24"/>
        </w:rPr>
        <w:t xml:space="preserve"> </w:t>
      </w:r>
      <w:r>
        <w:rPr>
          <w:rFonts w:ascii="Cambria"/>
          <w:spacing w:val="-2"/>
          <w:sz w:val="24"/>
        </w:rPr>
        <w:t>himself.</w:t>
      </w:r>
    </w:p>
    <w:p w14:paraId="333201F0" w14:textId="77777777" w:rsidR="006B3278" w:rsidRDefault="00000000">
      <w:pPr>
        <w:pStyle w:val="ListParagraph"/>
        <w:numPr>
          <w:ilvl w:val="0"/>
          <w:numId w:val="106"/>
        </w:numPr>
        <w:tabs>
          <w:tab w:val="left" w:pos="1054"/>
        </w:tabs>
        <w:spacing w:before="182"/>
        <w:ind w:hanging="234"/>
        <w:rPr>
          <w:rFonts w:ascii="Cambria"/>
          <w:sz w:val="24"/>
        </w:rPr>
      </w:pPr>
      <w:r>
        <w:rPr>
          <w:rFonts w:ascii="Cambria"/>
          <w:color w:val="006FC0"/>
          <w:sz w:val="24"/>
        </w:rPr>
        <w:t>LOG</w:t>
      </w:r>
      <w:r>
        <w:rPr>
          <w:rFonts w:ascii="Cambria"/>
          <w:color w:val="006FC0"/>
          <w:spacing w:val="-3"/>
          <w:sz w:val="24"/>
        </w:rPr>
        <w:t xml:space="preserve"> </w:t>
      </w:r>
      <w:r>
        <w:rPr>
          <w:rFonts w:ascii="Cambria"/>
          <w:color w:val="006FC0"/>
          <w:sz w:val="24"/>
        </w:rPr>
        <w:t>BOOK</w:t>
      </w:r>
      <w:r>
        <w:rPr>
          <w:rFonts w:ascii="Cambria"/>
          <w:color w:val="006FC0"/>
          <w:spacing w:val="-2"/>
          <w:sz w:val="24"/>
        </w:rPr>
        <w:t xml:space="preserve"> </w:t>
      </w:r>
      <w:r>
        <w:rPr>
          <w:rFonts w:ascii="Cambria"/>
          <w:sz w:val="24"/>
        </w:rPr>
        <w:t>will</w:t>
      </w:r>
      <w:r>
        <w:rPr>
          <w:rFonts w:ascii="Cambria"/>
          <w:spacing w:val="-3"/>
          <w:sz w:val="24"/>
        </w:rPr>
        <w:t xml:space="preserve"> </w:t>
      </w:r>
      <w:r>
        <w:rPr>
          <w:rFonts w:ascii="Cambria"/>
          <w:sz w:val="24"/>
        </w:rPr>
        <w:t>be</w:t>
      </w:r>
      <w:r>
        <w:rPr>
          <w:rFonts w:ascii="Cambria"/>
          <w:spacing w:val="-1"/>
          <w:sz w:val="24"/>
        </w:rPr>
        <w:t xml:space="preserve"> </w:t>
      </w:r>
      <w:r>
        <w:rPr>
          <w:rFonts w:ascii="Cambria"/>
          <w:sz w:val="24"/>
        </w:rPr>
        <w:t>maintained</w:t>
      </w:r>
      <w:r>
        <w:rPr>
          <w:rFonts w:ascii="Cambria"/>
          <w:spacing w:val="-2"/>
          <w:sz w:val="24"/>
        </w:rPr>
        <w:t xml:space="preserve"> </w:t>
      </w:r>
      <w:r>
        <w:rPr>
          <w:rFonts w:ascii="Cambria"/>
          <w:sz w:val="24"/>
        </w:rPr>
        <w:t>by</w:t>
      </w:r>
      <w:r>
        <w:rPr>
          <w:rFonts w:ascii="Cambria"/>
          <w:spacing w:val="-3"/>
          <w:sz w:val="24"/>
        </w:rPr>
        <w:t xml:space="preserve"> </w:t>
      </w:r>
      <w:r>
        <w:rPr>
          <w:rFonts w:ascii="Cambria"/>
          <w:sz w:val="24"/>
        </w:rPr>
        <w:t>the</w:t>
      </w:r>
      <w:r>
        <w:rPr>
          <w:rFonts w:ascii="Cambria"/>
          <w:spacing w:val="-1"/>
          <w:sz w:val="24"/>
        </w:rPr>
        <w:t xml:space="preserve"> </w:t>
      </w:r>
      <w:r>
        <w:rPr>
          <w:rFonts w:ascii="Cambria"/>
          <w:sz w:val="24"/>
        </w:rPr>
        <w:t>resident</w:t>
      </w:r>
      <w:r>
        <w:rPr>
          <w:rFonts w:ascii="Cambria"/>
          <w:spacing w:val="-2"/>
          <w:sz w:val="24"/>
        </w:rPr>
        <w:t xml:space="preserve"> </w:t>
      </w:r>
      <w:r>
        <w:rPr>
          <w:rFonts w:ascii="Cambria"/>
          <w:sz w:val="24"/>
        </w:rPr>
        <w:t>and</w:t>
      </w:r>
      <w:r>
        <w:rPr>
          <w:rFonts w:ascii="Cambria"/>
          <w:spacing w:val="-3"/>
          <w:sz w:val="24"/>
        </w:rPr>
        <w:t xml:space="preserve"> </w:t>
      </w:r>
      <w:r>
        <w:rPr>
          <w:rFonts w:ascii="Cambria"/>
          <w:sz w:val="24"/>
        </w:rPr>
        <w:t>counter</w:t>
      </w:r>
      <w:r>
        <w:rPr>
          <w:rFonts w:ascii="Cambria"/>
          <w:spacing w:val="-1"/>
          <w:sz w:val="24"/>
        </w:rPr>
        <w:t xml:space="preserve"> </w:t>
      </w:r>
      <w:r>
        <w:rPr>
          <w:rFonts w:ascii="Cambria"/>
          <w:sz w:val="24"/>
        </w:rPr>
        <w:t>signed</w:t>
      </w:r>
      <w:r>
        <w:rPr>
          <w:rFonts w:ascii="Cambria"/>
          <w:spacing w:val="-4"/>
          <w:sz w:val="24"/>
        </w:rPr>
        <w:t xml:space="preserve"> </w:t>
      </w:r>
      <w:r>
        <w:rPr>
          <w:rFonts w:ascii="Cambria"/>
          <w:sz w:val="24"/>
        </w:rPr>
        <w:t>by</w:t>
      </w:r>
      <w:r>
        <w:rPr>
          <w:rFonts w:ascii="Cambria"/>
          <w:spacing w:val="-2"/>
          <w:sz w:val="24"/>
        </w:rPr>
        <w:t xml:space="preserve"> </w:t>
      </w:r>
      <w:r>
        <w:rPr>
          <w:rFonts w:ascii="Cambria"/>
          <w:sz w:val="24"/>
        </w:rPr>
        <w:t>the</w:t>
      </w:r>
      <w:r>
        <w:rPr>
          <w:rFonts w:ascii="Cambria"/>
          <w:spacing w:val="-1"/>
          <w:sz w:val="24"/>
        </w:rPr>
        <w:t xml:space="preserve"> </w:t>
      </w:r>
      <w:r>
        <w:rPr>
          <w:rFonts w:ascii="Cambria"/>
          <w:spacing w:val="-2"/>
          <w:sz w:val="24"/>
        </w:rPr>
        <w:t>supervisors.</w:t>
      </w:r>
    </w:p>
    <w:p w14:paraId="20812AE2" w14:textId="77777777" w:rsidR="006B3278" w:rsidRDefault="006B3278">
      <w:pPr>
        <w:pStyle w:val="BodyText"/>
        <w:rPr>
          <w:rFonts w:ascii="Cambria"/>
          <w:sz w:val="20"/>
        </w:rPr>
      </w:pPr>
    </w:p>
    <w:p w14:paraId="1656D9A6" w14:textId="77777777" w:rsidR="006B3278" w:rsidRDefault="00000000">
      <w:pPr>
        <w:pStyle w:val="BodyText"/>
        <w:rPr>
          <w:rFonts w:ascii="Cambria"/>
          <w:sz w:val="27"/>
        </w:rPr>
      </w:pPr>
      <w:r>
        <w:rPr>
          <w:noProof/>
        </w:rPr>
        <mc:AlternateContent>
          <mc:Choice Requires="wpg">
            <w:drawing>
              <wp:anchor distT="0" distB="0" distL="0" distR="0" simplePos="0" relativeHeight="487617536" behindDoc="1" locked="0" layoutInCell="1" allowOverlap="1" wp14:anchorId="15395A18" wp14:editId="54421413">
                <wp:simplePos x="0" y="0"/>
                <wp:positionH relativeFrom="page">
                  <wp:posOffset>592455</wp:posOffset>
                </wp:positionH>
                <wp:positionV relativeFrom="paragraph">
                  <wp:posOffset>216447</wp:posOffset>
                </wp:positionV>
                <wp:extent cx="5974080" cy="22860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228600"/>
                          <a:chOff x="0" y="0"/>
                          <a:chExt cx="5974080" cy="228600"/>
                        </a:xfrm>
                      </wpg:grpSpPr>
                      <pic:pic xmlns:pic="http://schemas.openxmlformats.org/drawingml/2006/picture">
                        <pic:nvPicPr>
                          <pic:cNvPr id="105" name="Image 105"/>
                          <pic:cNvPicPr/>
                        </pic:nvPicPr>
                        <pic:blipFill>
                          <a:blip r:embed="rId37" cstate="print"/>
                          <a:stretch>
                            <a:fillRect/>
                          </a:stretch>
                        </pic:blipFill>
                        <pic:spPr>
                          <a:xfrm>
                            <a:off x="0" y="0"/>
                            <a:ext cx="5974080" cy="228600"/>
                          </a:xfrm>
                          <a:prstGeom prst="rect">
                            <a:avLst/>
                          </a:prstGeom>
                        </pic:spPr>
                      </pic:pic>
                      <wps:wsp>
                        <wps:cNvPr id="106" name="Textbox 106"/>
                        <wps:cNvSpPr txBox="1"/>
                        <wps:spPr>
                          <a:xfrm>
                            <a:off x="0" y="0"/>
                            <a:ext cx="5974080" cy="228600"/>
                          </a:xfrm>
                          <a:prstGeom prst="rect">
                            <a:avLst/>
                          </a:prstGeom>
                        </wps:spPr>
                        <wps:txbx>
                          <w:txbxContent>
                            <w:p w14:paraId="345E170D" w14:textId="77777777" w:rsidR="006B3278" w:rsidRDefault="00000000">
                              <w:pPr>
                                <w:spacing w:before="79"/>
                                <w:ind w:left="2341" w:right="1901"/>
                                <w:jc w:val="center"/>
                                <w:rPr>
                                  <w:rFonts w:ascii="Cambria"/>
                                </w:rPr>
                              </w:pPr>
                              <w:r>
                                <w:rPr>
                                  <w:rFonts w:ascii="Cambria"/>
                                  <w:color w:val="612322"/>
                                </w:rPr>
                                <w:t>FEEDBACK</w:t>
                              </w:r>
                              <w:r>
                                <w:rPr>
                                  <w:rFonts w:ascii="Cambria"/>
                                  <w:color w:val="612322"/>
                                  <w:spacing w:val="-6"/>
                                </w:rPr>
                                <w:t xml:space="preserve"> </w:t>
                              </w:r>
                              <w:r>
                                <w:rPr>
                                  <w:rFonts w:ascii="Cambria"/>
                                  <w:color w:val="612322"/>
                                </w:rPr>
                                <w:t>TO</w:t>
                              </w:r>
                              <w:r>
                                <w:rPr>
                                  <w:rFonts w:ascii="Cambria"/>
                                  <w:color w:val="612322"/>
                                  <w:spacing w:val="-4"/>
                                </w:rPr>
                                <w:t xml:space="preserve"> </w:t>
                              </w:r>
                              <w:r>
                                <w:rPr>
                                  <w:rFonts w:ascii="Cambria"/>
                                  <w:color w:val="612322"/>
                                </w:rPr>
                                <w:t>THE</w:t>
                              </w:r>
                              <w:r>
                                <w:rPr>
                                  <w:rFonts w:ascii="Cambria"/>
                                  <w:color w:val="612322"/>
                                  <w:spacing w:val="-3"/>
                                </w:rPr>
                                <w:t xml:space="preserve"> </w:t>
                              </w:r>
                              <w:r>
                                <w:rPr>
                                  <w:rFonts w:ascii="Cambria"/>
                                  <w:color w:val="612322"/>
                                </w:rPr>
                                <w:t>FACULTY</w:t>
                              </w:r>
                              <w:r>
                                <w:rPr>
                                  <w:rFonts w:ascii="Cambria"/>
                                  <w:color w:val="612322"/>
                                  <w:spacing w:val="-5"/>
                                </w:rPr>
                                <w:t xml:space="preserve"> </w:t>
                              </w:r>
                              <w:r>
                                <w:rPr>
                                  <w:rFonts w:ascii="Cambria"/>
                                  <w:color w:val="612322"/>
                                </w:rPr>
                                <w:t>BY</w:t>
                              </w:r>
                              <w:r>
                                <w:rPr>
                                  <w:rFonts w:ascii="Cambria"/>
                                  <w:color w:val="612322"/>
                                  <w:spacing w:val="-5"/>
                                </w:rPr>
                                <w:t xml:space="preserve"> </w:t>
                              </w:r>
                              <w:r>
                                <w:rPr>
                                  <w:rFonts w:ascii="Cambria"/>
                                  <w:color w:val="612322"/>
                                </w:rPr>
                                <w:t>THE</w:t>
                              </w:r>
                              <w:r>
                                <w:rPr>
                                  <w:rFonts w:ascii="Cambria"/>
                                  <w:color w:val="612322"/>
                                  <w:spacing w:val="-2"/>
                                </w:rPr>
                                <w:t xml:space="preserve"> STUDENTS:</w:t>
                              </w:r>
                            </w:p>
                          </w:txbxContent>
                        </wps:txbx>
                        <wps:bodyPr wrap="square" lIns="0" tIns="0" rIns="0" bIns="0" rtlCol="0">
                          <a:noAutofit/>
                        </wps:bodyPr>
                      </wps:wsp>
                    </wpg:wgp>
                  </a:graphicData>
                </a:graphic>
              </wp:anchor>
            </w:drawing>
          </mc:Choice>
          <mc:Fallback>
            <w:pict>
              <v:group w14:anchorId="15395A18" id="Group 104" o:spid="_x0000_s1033" style="position:absolute;margin-left:46.65pt;margin-top:17.05pt;width:470.4pt;height:18pt;z-index:-15698944;mso-wrap-distance-left:0;mso-wrap-distance-right:0;mso-position-horizontal-relative:page" coordsize="59740,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">
                <v:shape id="Image 105" o:spid="_x0000_s1034" type="#_x0000_t75" style="position:absolute;width:5974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">
                  <v:imagedata r:id="rId38" o:title=""/>
                </v:shape>
                <v:shape id="Textbox 106" o:spid="_x0000_s1035" type="#_x0000_t202" style="position:absolute;width:597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45E170D" w14:textId="77777777" w:rsidR="006B3278" w:rsidRDefault="00000000">
                        <w:pPr>
                          <w:spacing w:before="79"/>
                          <w:ind w:left="2341" w:right="1901"/>
                          <w:jc w:val="center"/>
                          <w:rPr>
                            <w:rFonts w:ascii="Cambria"/>
                          </w:rPr>
                        </w:pPr>
                        <w:r>
                          <w:rPr>
                            <w:rFonts w:ascii="Cambria"/>
                            <w:color w:val="612322"/>
                          </w:rPr>
                          <w:t>FEEDBACK</w:t>
                        </w:r>
                        <w:r>
                          <w:rPr>
                            <w:rFonts w:ascii="Cambria"/>
                            <w:color w:val="612322"/>
                            <w:spacing w:val="-6"/>
                          </w:rPr>
                          <w:t xml:space="preserve"> </w:t>
                        </w:r>
                        <w:r>
                          <w:rPr>
                            <w:rFonts w:ascii="Cambria"/>
                            <w:color w:val="612322"/>
                          </w:rPr>
                          <w:t>TO</w:t>
                        </w:r>
                        <w:r>
                          <w:rPr>
                            <w:rFonts w:ascii="Cambria"/>
                            <w:color w:val="612322"/>
                            <w:spacing w:val="-4"/>
                          </w:rPr>
                          <w:t xml:space="preserve"> </w:t>
                        </w:r>
                        <w:r>
                          <w:rPr>
                            <w:rFonts w:ascii="Cambria"/>
                            <w:color w:val="612322"/>
                          </w:rPr>
                          <w:t>THE</w:t>
                        </w:r>
                        <w:r>
                          <w:rPr>
                            <w:rFonts w:ascii="Cambria"/>
                            <w:color w:val="612322"/>
                            <w:spacing w:val="-3"/>
                          </w:rPr>
                          <w:t xml:space="preserve"> </w:t>
                        </w:r>
                        <w:r>
                          <w:rPr>
                            <w:rFonts w:ascii="Cambria"/>
                            <w:color w:val="612322"/>
                          </w:rPr>
                          <w:t>FACULTY</w:t>
                        </w:r>
                        <w:r>
                          <w:rPr>
                            <w:rFonts w:ascii="Cambria"/>
                            <w:color w:val="612322"/>
                            <w:spacing w:val="-5"/>
                          </w:rPr>
                          <w:t xml:space="preserve"> </w:t>
                        </w:r>
                        <w:r>
                          <w:rPr>
                            <w:rFonts w:ascii="Cambria"/>
                            <w:color w:val="612322"/>
                          </w:rPr>
                          <w:t>BY</w:t>
                        </w:r>
                        <w:r>
                          <w:rPr>
                            <w:rFonts w:ascii="Cambria"/>
                            <w:color w:val="612322"/>
                            <w:spacing w:val="-5"/>
                          </w:rPr>
                          <w:t xml:space="preserve"> </w:t>
                        </w:r>
                        <w:r>
                          <w:rPr>
                            <w:rFonts w:ascii="Cambria"/>
                            <w:color w:val="612322"/>
                          </w:rPr>
                          <w:t>THE</w:t>
                        </w:r>
                        <w:r>
                          <w:rPr>
                            <w:rFonts w:ascii="Cambria"/>
                            <w:color w:val="612322"/>
                            <w:spacing w:val="-2"/>
                          </w:rPr>
                          <w:t xml:space="preserve"> STUDENTS:</w:t>
                        </w:r>
                      </w:p>
                    </w:txbxContent>
                  </v:textbox>
                </v:shape>
                <w10:wrap type="topAndBottom" anchorx="page"/>
              </v:group>
            </w:pict>
          </mc:Fallback>
        </mc:AlternateContent>
      </w:r>
    </w:p>
    <w:p w14:paraId="1CE87BF7" w14:textId="77777777" w:rsidR="006B3278" w:rsidRDefault="006B3278">
      <w:pPr>
        <w:pStyle w:val="BodyText"/>
        <w:spacing w:before="3"/>
        <w:rPr>
          <w:rFonts w:ascii="Cambria"/>
          <w:sz w:val="11"/>
        </w:rPr>
      </w:pPr>
    </w:p>
    <w:p w14:paraId="1DE87139" w14:textId="77777777" w:rsidR="006B3278" w:rsidRDefault="00000000">
      <w:pPr>
        <w:pStyle w:val="ListParagraph"/>
        <w:numPr>
          <w:ilvl w:val="0"/>
          <w:numId w:val="105"/>
        </w:numPr>
        <w:tabs>
          <w:tab w:val="left" w:pos="1271"/>
        </w:tabs>
        <w:spacing w:before="100" w:line="357" w:lineRule="auto"/>
        <w:ind w:right="1137"/>
        <w:jc w:val="both"/>
        <w:rPr>
          <w:rFonts w:ascii="Cambria" w:hAnsi="Cambria"/>
          <w:sz w:val="24"/>
        </w:rPr>
      </w:pPr>
      <w:r>
        <w:rPr>
          <w:rFonts w:ascii="Cambria" w:hAnsi="Cambria"/>
          <w:sz w:val="24"/>
        </w:rPr>
        <w:t xml:space="preserve">After every three months’ students will be providing a written feedback regarding their course components and teaching methods. This will help to identify strengths and weaknesses of the relevant course, faculty members and to ascertain areas for further </w:t>
      </w:r>
      <w:r>
        <w:rPr>
          <w:rFonts w:ascii="Cambria" w:hAnsi="Cambria"/>
          <w:spacing w:val="-2"/>
          <w:sz w:val="24"/>
        </w:rPr>
        <w:t>improvement.</w:t>
      </w:r>
    </w:p>
    <w:p w14:paraId="794C5DE9" w14:textId="77777777" w:rsidR="006B3278" w:rsidRDefault="006B3278">
      <w:pPr>
        <w:spacing w:line="357" w:lineRule="auto"/>
        <w:jc w:val="both"/>
        <w:rPr>
          <w:rFonts w:ascii="Cambria" w:hAnsi="Cambria"/>
          <w:sz w:val="24"/>
        </w:rPr>
        <w:sectPr w:rsidR="006B3278">
          <w:pgSz w:w="11910" w:h="16840"/>
          <w:pgMar w:top="2000" w:right="0" w:bottom="280" w:left="140" w:header="536" w:footer="0" w:gutter="0"/>
          <w:cols w:space="720"/>
        </w:sectPr>
      </w:pPr>
    </w:p>
    <w:p w14:paraId="01BBBB6B" w14:textId="77777777" w:rsidR="006B3278" w:rsidRDefault="006B3278">
      <w:pPr>
        <w:pStyle w:val="BodyText"/>
        <w:spacing w:before="3"/>
        <w:rPr>
          <w:rFonts w:ascii="Cambria"/>
          <w:sz w:val="22"/>
        </w:rPr>
      </w:pPr>
    </w:p>
    <w:p w14:paraId="1A11B072"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608F014" wp14:editId="1FEED435">
                <wp:extent cx="6264910" cy="6350"/>
                <wp:effectExtent l="9525" t="0" r="2539" b="317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08" name="Graphic 108"/>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7AEF9511" id="Group 107"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Ihug01wAgAAlQUAAA4AAAAAAAAAAAAAAAAA&#10;LgIAAGRycy9lMm9Eb2MueG1sUEsBAi0AFAAGAAgAAAAhACY8WJjaAAAAAwEAAA8AAAAAAAAAAAAA&#10;AAAAygQAAGRycy9kb3ducmV2LnhtbFBLBQYAAAAABAAEAPMAAADRBQAAAAA=&#10;">
                <v:shape id="Graphic 108"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" path="m,l6264910,e" filled="f" strokecolor="#612322" strokeweight=".48pt">
                  <v:stroke dashstyle="1 1"/>
                  <v:path arrowok="t"/>
                </v:shape>
                <w10:anchorlock/>
              </v:group>
            </w:pict>
          </mc:Fallback>
        </mc:AlternateContent>
      </w:r>
    </w:p>
    <w:p w14:paraId="33AABE37" w14:textId="77777777" w:rsidR="006B3278" w:rsidRDefault="00000000">
      <w:pPr>
        <w:pStyle w:val="BodyText"/>
        <w:spacing w:before="6"/>
        <w:ind w:left="930" w:right="1248"/>
        <w:jc w:val="center"/>
        <w:rPr>
          <w:rFonts w:ascii="Cambria"/>
        </w:rPr>
      </w:pPr>
      <w:r>
        <w:rPr>
          <w:noProof/>
        </w:rPr>
        <mc:AlternateContent>
          <mc:Choice Requires="wps">
            <w:drawing>
              <wp:anchor distT="0" distB="0" distL="0" distR="0" simplePos="0" relativeHeight="487619584" behindDoc="1" locked="0" layoutInCell="1" allowOverlap="1" wp14:anchorId="284FBDC9" wp14:editId="16309B45">
                <wp:simplePos x="0" y="0"/>
                <wp:positionH relativeFrom="page">
                  <wp:posOffset>591312</wp:posOffset>
                </wp:positionH>
                <wp:positionV relativeFrom="paragraph">
                  <wp:posOffset>208055</wp:posOffset>
                </wp:positionV>
                <wp:extent cx="626491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33B71B7" id="Graphic 109" o:spid="_x0000_s1026" style="position:absolute;margin-left:46.55pt;margin-top:16.4pt;width:493.3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" path="m,l6264910,e" filled="f" strokecolor="#612322" strokeweight=".48pt">
                <v:stroke dashstyle="1 1"/>
                <v:path arrowok="t"/>
                <w10:wrap type="topAndBottom" anchorx="page"/>
              </v:shape>
            </w:pict>
          </mc:Fallback>
        </mc:AlternateContent>
      </w:r>
      <w:r>
        <w:rPr>
          <w:rFonts w:ascii="Cambria"/>
          <w:color w:val="622322"/>
        </w:rPr>
        <w:t>MINI-CLINICAL</w:t>
      </w:r>
      <w:r>
        <w:rPr>
          <w:rFonts w:ascii="Cambria"/>
          <w:color w:val="622322"/>
          <w:spacing w:val="-13"/>
        </w:rPr>
        <w:t xml:space="preserve"> </w:t>
      </w:r>
      <w:r>
        <w:rPr>
          <w:rFonts w:ascii="Cambria"/>
          <w:color w:val="622322"/>
        </w:rPr>
        <w:t>EVALUATION</w:t>
      </w:r>
      <w:r>
        <w:rPr>
          <w:rFonts w:ascii="Cambria"/>
          <w:color w:val="622322"/>
          <w:spacing w:val="-11"/>
        </w:rPr>
        <w:t xml:space="preserve"> </w:t>
      </w:r>
      <w:r>
        <w:rPr>
          <w:rFonts w:ascii="Cambria"/>
          <w:color w:val="622322"/>
        </w:rPr>
        <w:t>EXERCISE(MINI-</w:t>
      </w:r>
      <w:r>
        <w:rPr>
          <w:rFonts w:ascii="Cambria"/>
          <w:color w:val="622322"/>
          <w:spacing w:val="-4"/>
        </w:rPr>
        <w:t>CEX)</w:t>
      </w:r>
    </w:p>
    <w:p w14:paraId="38500252" w14:textId="77777777" w:rsidR="006B3278" w:rsidRDefault="00000000">
      <w:pPr>
        <w:pStyle w:val="BodyText"/>
        <w:spacing w:before="196" w:after="11" w:line="357" w:lineRule="auto"/>
        <w:ind w:left="820" w:right="1140"/>
        <w:jc w:val="both"/>
        <w:rPr>
          <w:rFonts w:ascii="Cambria"/>
        </w:rPr>
      </w:pPr>
      <w:r>
        <w:rPr>
          <w:rFonts w:ascii="Cambria"/>
        </w:rPr>
        <w:t>This tool evaluates a clinical encounter with a patient to provide an indication of competence</w:t>
      </w:r>
      <w:r>
        <w:rPr>
          <w:rFonts w:ascii="Cambria"/>
          <w:spacing w:val="-2"/>
        </w:rPr>
        <w:t xml:space="preserve"> </w:t>
      </w:r>
      <w:r>
        <w:rPr>
          <w:rFonts w:ascii="Cambria"/>
        </w:rPr>
        <w:t>in skills essential for good clinical care such as history taking, examination and clinical reasoning. The trainee receives immediate feedback to aid learning. They can be used at any time and in any setting when there is a trainee and patient interaction and an assessor is available.</w:t>
      </w:r>
    </w:p>
    <w:p w14:paraId="7075E26C"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61C151F9" wp14:editId="5072A83B">
                <wp:extent cx="6264910" cy="6350"/>
                <wp:effectExtent l="9525" t="0" r="2539" b="317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11" name="Graphic 11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4D8517DD" id="Group 11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GP9PGhwAgAAlQUAAA4AAAAAAAAAAAAAAAAA&#10;LgIAAGRycy9lMm9Eb2MueG1sUEsBAi0AFAAGAAgAAAAhACY8WJjaAAAAAwEAAA8AAAAAAAAAAAAA&#10;AAAAygQAAGRycy9kb3ducmV2LnhtbFBLBQYAAAAABAAEAPMAAADRBQAAAAA=&#10;">
                <v:shape id="Graphic 11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" path="m,l6264910,e" filled="f" strokecolor="#612322" strokeweight=".48pt">
                  <v:stroke dashstyle="1 1"/>
                  <v:path arrowok="t"/>
                </v:shape>
                <w10:anchorlock/>
              </v:group>
            </w:pict>
          </mc:Fallback>
        </mc:AlternateContent>
      </w:r>
    </w:p>
    <w:p w14:paraId="757C32E1" w14:textId="77777777" w:rsidR="006B3278" w:rsidRDefault="00000000">
      <w:pPr>
        <w:pStyle w:val="BodyText"/>
        <w:spacing w:before="6"/>
        <w:ind w:left="930" w:right="1248"/>
        <w:jc w:val="center"/>
        <w:rPr>
          <w:rFonts w:ascii="Cambria"/>
        </w:rPr>
      </w:pPr>
      <w:r>
        <w:rPr>
          <w:noProof/>
        </w:rPr>
        <mc:AlternateContent>
          <mc:Choice Requires="wps">
            <w:drawing>
              <wp:anchor distT="0" distB="0" distL="0" distR="0" simplePos="0" relativeHeight="487620608" behindDoc="1" locked="0" layoutInCell="1" allowOverlap="1" wp14:anchorId="59ACB30D" wp14:editId="515DEED6">
                <wp:simplePos x="0" y="0"/>
                <wp:positionH relativeFrom="page">
                  <wp:posOffset>591312</wp:posOffset>
                </wp:positionH>
                <wp:positionV relativeFrom="paragraph">
                  <wp:posOffset>206532</wp:posOffset>
                </wp:positionV>
                <wp:extent cx="6264910"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2740B0F" id="Graphic 112" o:spid="_x0000_s1026" style="position:absolute;margin-left:46.55pt;margin-top:16.25pt;width:493.3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" path="m,l6264910,e" filled="f" strokecolor="#612322" strokeweight=".48pt">
                <v:stroke dashstyle="1 1"/>
                <v:path arrowok="t"/>
                <w10:wrap type="topAndBottom" anchorx="page"/>
              </v:shape>
            </w:pict>
          </mc:Fallback>
        </mc:AlternateContent>
      </w:r>
      <w:r>
        <w:rPr>
          <w:rFonts w:ascii="Cambria"/>
          <w:color w:val="622322"/>
        </w:rPr>
        <w:t>DIRECT</w:t>
      </w:r>
      <w:r>
        <w:rPr>
          <w:rFonts w:ascii="Cambria"/>
          <w:color w:val="622322"/>
          <w:spacing w:val="-6"/>
        </w:rPr>
        <w:t xml:space="preserve"> </w:t>
      </w:r>
      <w:r>
        <w:rPr>
          <w:rFonts w:ascii="Cambria"/>
          <w:color w:val="622322"/>
        </w:rPr>
        <w:t>OBSERVATION</w:t>
      </w:r>
      <w:r>
        <w:rPr>
          <w:rFonts w:ascii="Cambria"/>
          <w:color w:val="622322"/>
          <w:spacing w:val="-3"/>
        </w:rPr>
        <w:t xml:space="preserve"> </w:t>
      </w:r>
      <w:r>
        <w:rPr>
          <w:rFonts w:ascii="Cambria"/>
          <w:color w:val="622322"/>
        </w:rPr>
        <w:t>OF</w:t>
      </w:r>
      <w:r>
        <w:rPr>
          <w:rFonts w:ascii="Cambria"/>
          <w:color w:val="622322"/>
          <w:spacing w:val="-4"/>
        </w:rPr>
        <w:t xml:space="preserve"> </w:t>
      </w:r>
      <w:r>
        <w:rPr>
          <w:rFonts w:ascii="Cambria"/>
          <w:color w:val="622322"/>
        </w:rPr>
        <w:t>PROCEDURAL</w:t>
      </w:r>
      <w:r>
        <w:rPr>
          <w:rFonts w:ascii="Cambria"/>
          <w:color w:val="622322"/>
          <w:spacing w:val="-4"/>
        </w:rPr>
        <w:t xml:space="preserve"> </w:t>
      </w:r>
      <w:r>
        <w:rPr>
          <w:rFonts w:ascii="Cambria"/>
          <w:color w:val="622322"/>
        </w:rPr>
        <w:t>SKILLS</w:t>
      </w:r>
      <w:r>
        <w:rPr>
          <w:rFonts w:ascii="Cambria"/>
          <w:color w:val="622322"/>
          <w:spacing w:val="-2"/>
        </w:rPr>
        <w:t xml:space="preserve"> (DOPS)</w:t>
      </w:r>
    </w:p>
    <w:p w14:paraId="38B8E670" w14:textId="77777777" w:rsidR="006B3278" w:rsidRDefault="00000000">
      <w:pPr>
        <w:pStyle w:val="BodyText"/>
        <w:spacing w:before="197" w:line="360" w:lineRule="auto"/>
        <w:ind w:left="820" w:right="1140"/>
        <w:jc w:val="both"/>
        <w:rPr>
          <w:rFonts w:ascii="Cambria"/>
        </w:rPr>
      </w:pPr>
      <w:r>
        <w:rPr>
          <w:rFonts w:ascii="Cambria"/>
        </w:rPr>
        <w:t>A DOPS is an assessment tool designed to evaluate the performance of a trainee in undertaking</w:t>
      </w:r>
      <w:r>
        <w:rPr>
          <w:rFonts w:ascii="Cambria"/>
          <w:spacing w:val="40"/>
        </w:rPr>
        <w:t xml:space="preserve"> </w:t>
      </w:r>
      <w:r>
        <w:rPr>
          <w:rFonts w:ascii="Cambria"/>
        </w:rPr>
        <w:t>a practical procedure, against a structured checklist. The trainee receives immediate feedback</w:t>
      </w:r>
      <w:r>
        <w:rPr>
          <w:rFonts w:ascii="Cambria"/>
          <w:spacing w:val="40"/>
        </w:rPr>
        <w:t xml:space="preserve"> </w:t>
      </w:r>
      <w:r>
        <w:rPr>
          <w:rFonts w:ascii="Cambria"/>
        </w:rPr>
        <w:t>to identify strengths and areas for development.</w:t>
      </w:r>
    </w:p>
    <w:p w14:paraId="286D248A" w14:textId="77777777" w:rsidR="006B3278" w:rsidRDefault="00000000">
      <w:pPr>
        <w:pStyle w:val="BodyText"/>
        <w:spacing w:before="7"/>
        <w:rPr>
          <w:rFonts w:ascii="Cambria"/>
          <w:sz w:val="23"/>
        </w:rPr>
      </w:pPr>
      <w:r>
        <w:rPr>
          <w:noProof/>
        </w:rPr>
        <mc:AlternateContent>
          <mc:Choice Requires="wps">
            <w:drawing>
              <wp:anchor distT="0" distB="0" distL="0" distR="0" simplePos="0" relativeHeight="487621120" behindDoc="1" locked="0" layoutInCell="1" allowOverlap="1" wp14:anchorId="1BA05DEA" wp14:editId="723F8923">
                <wp:simplePos x="0" y="0"/>
                <wp:positionH relativeFrom="page">
                  <wp:posOffset>591312</wp:posOffset>
                </wp:positionH>
                <wp:positionV relativeFrom="paragraph">
                  <wp:posOffset>191419</wp:posOffset>
                </wp:positionV>
                <wp:extent cx="6264910"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3E2BD14" id="Graphic 113" o:spid="_x0000_s1026" style="position:absolute;margin-left:46.55pt;margin-top:15.05pt;width:493.3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7E1F9167" w14:textId="77777777" w:rsidR="006B3278" w:rsidRDefault="00000000">
      <w:pPr>
        <w:pStyle w:val="BodyText"/>
        <w:spacing w:before="21" w:after="38"/>
        <w:ind w:left="930" w:right="1248"/>
        <w:jc w:val="center"/>
        <w:rPr>
          <w:rFonts w:ascii="Cambria"/>
        </w:rPr>
      </w:pPr>
      <w:r>
        <w:rPr>
          <w:rFonts w:ascii="Cambria"/>
          <w:color w:val="622322"/>
        </w:rPr>
        <w:t>CASE-BASED</w:t>
      </w:r>
      <w:r>
        <w:rPr>
          <w:rFonts w:ascii="Cambria"/>
          <w:color w:val="622322"/>
          <w:spacing w:val="-6"/>
        </w:rPr>
        <w:t xml:space="preserve"> </w:t>
      </w:r>
      <w:r>
        <w:rPr>
          <w:rFonts w:ascii="Cambria"/>
          <w:color w:val="622322"/>
        </w:rPr>
        <w:t>DISCUSSION</w:t>
      </w:r>
      <w:r>
        <w:rPr>
          <w:rFonts w:ascii="Cambria"/>
          <w:color w:val="622322"/>
          <w:spacing w:val="-5"/>
        </w:rPr>
        <w:t xml:space="preserve"> </w:t>
      </w:r>
      <w:r>
        <w:rPr>
          <w:rFonts w:ascii="Cambria"/>
          <w:color w:val="622322"/>
          <w:spacing w:val="-4"/>
        </w:rPr>
        <w:t>(CBD)</w:t>
      </w:r>
    </w:p>
    <w:p w14:paraId="1C1A235E"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A7CE739" wp14:editId="74BF3192">
                <wp:extent cx="6264910" cy="6350"/>
                <wp:effectExtent l="9525" t="0" r="2539" b="317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15" name="Graphic 11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5095F3DF" id="Group 11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A6EgMDcQIAAJUFAAAOAAAAAAAAAAAAAAAA&#10;AC4CAABkcnMvZTJvRG9jLnhtbFBLAQItABQABgAIAAAAIQAmPFiY2gAAAAMBAAAPAAAAAAAAAAAA&#10;AAAAAMsEAABkcnMvZG93bnJldi54bWxQSwUGAAAAAAQABADzAAAA0gUAAAAA&#10;">
                <v:shape id="Graphic 11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" path="m,l6264910,e" filled="f" strokecolor="#612322" strokeweight=".48pt">
                  <v:stroke dashstyle="1 1"/>
                  <v:path arrowok="t"/>
                </v:shape>
                <w10:anchorlock/>
              </v:group>
            </w:pict>
          </mc:Fallback>
        </mc:AlternateContent>
      </w:r>
    </w:p>
    <w:p w14:paraId="31CB85DF" w14:textId="77777777" w:rsidR="006B3278" w:rsidRDefault="00000000">
      <w:pPr>
        <w:pStyle w:val="BodyText"/>
        <w:spacing w:before="181" w:line="357" w:lineRule="auto"/>
        <w:ind w:left="820" w:right="1134"/>
        <w:jc w:val="both"/>
        <w:rPr>
          <w:rFonts w:ascii="Cambria"/>
        </w:rPr>
      </w:pPr>
      <w:r>
        <w:rPr>
          <w:rFonts w:ascii="Cambria"/>
        </w:rPr>
        <w:t>The CBD assesses the performance of a trainee in their management of a patient to provide an indication of</w:t>
      </w:r>
      <w:r>
        <w:rPr>
          <w:rFonts w:ascii="Cambria"/>
          <w:spacing w:val="-1"/>
        </w:rPr>
        <w:t xml:space="preserve"> </w:t>
      </w:r>
      <w:r>
        <w:rPr>
          <w:rFonts w:ascii="Cambria"/>
        </w:rPr>
        <w:t>competence in areas such</w:t>
      </w:r>
      <w:r>
        <w:rPr>
          <w:rFonts w:ascii="Cambria"/>
          <w:spacing w:val="-1"/>
        </w:rPr>
        <w:t xml:space="preserve"> </w:t>
      </w:r>
      <w:r>
        <w:rPr>
          <w:rFonts w:ascii="Cambria"/>
        </w:rPr>
        <w:t>as clinical reasoning, decision-making</w:t>
      </w:r>
      <w:r>
        <w:rPr>
          <w:rFonts w:ascii="Cambria"/>
          <w:spacing w:val="-1"/>
        </w:rPr>
        <w:t xml:space="preserve"> </w:t>
      </w:r>
      <w:r>
        <w:rPr>
          <w:rFonts w:ascii="Cambria"/>
        </w:rPr>
        <w:t>and</w:t>
      </w:r>
      <w:r>
        <w:rPr>
          <w:rFonts w:ascii="Cambria"/>
          <w:spacing w:val="-2"/>
        </w:rPr>
        <w:t xml:space="preserve"> </w:t>
      </w:r>
      <w:r>
        <w:rPr>
          <w:rFonts w:ascii="Cambria"/>
        </w:rPr>
        <w:t>application</w:t>
      </w:r>
      <w:r>
        <w:rPr>
          <w:rFonts w:ascii="Cambria"/>
          <w:spacing w:val="-2"/>
        </w:rPr>
        <w:t xml:space="preserve"> </w:t>
      </w:r>
      <w:r>
        <w:rPr>
          <w:rFonts w:ascii="Cambria"/>
        </w:rPr>
        <w:t>of medical knowledge in relation to patient care. It also serves as a method to document conversations about, and</w:t>
      </w:r>
      <w:r>
        <w:rPr>
          <w:rFonts w:ascii="Cambria"/>
          <w:spacing w:val="-2"/>
        </w:rPr>
        <w:t xml:space="preserve"> </w:t>
      </w:r>
      <w:r>
        <w:rPr>
          <w:rFonts w:ascii="Cambria"/>
        </w:rPr>
        <w:t>presentations of, cases by</w:t>
      </w:r>
      <w:r>
        <w:rPr>
          <w:rFonts w:ascii="Cambria"/>
          <w:spacing w:val="-1"/>
        </w:rPr>
        <w:t xml:space="preserve"> </w:t>
      </w:r>
      <w:r>
        <w:rPr>
          <w:rFonts w:ascii="Cambria"/>
        </w:rPr>
        <w:t>trainees. The CBD should focus on a written record (such as written case notes, out-patient letter, and discharge summary). A typical encounter might be when presenting newly referred patients in the out- patient department.</w:t>
      </w:r>
    </w:p>
    <w:p w14:paraId="67DB82BE" w14:textId="77777777" w:rsidR="006B3278" w:rsidRDefault="00000000">
      <w:pPr>
        <w:pStyle w:val="BodyText"/>
        <w:spacing w:before="7"/>
        <w:rPr>
          <w:rFonts w:ascii="Cambria"/>
        </w:rPr>
      </w:pPr>
      <w:r>
        <w:rPr>
          <w:noProof/>
        </w:rPr>
        <mc:AlternateContent>
          <mc:Choice Requires="wps">
            <w:drawing>
              <wp:anchor distT="0" distB="0" distL="0" distR="0" simplePos="0" relativeHeight="487622144" behindDoc="1" locked="0" layoutInCell="1" allowOverlap="1" wp14:anchorId="65DDB342" wp14:editId="0532E9AF">
                <wp:simplePos x="0" y="0"/>
                <wp:positionH relativeFrom="page">
                  <wp:posOffset>591312</wp:posOffset>
                </wp:positionH>
                <wp:positionV relativeFrom="paragraph">
                  <wp:posOffset>198613</wp:posOffset>
                </wp:positionV>
                <wp:extent cx="6264910"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DB00179" id="Graphic 116" o:spid="_x0000_s1026" style="position:absolute;margin-left:46.55pt;margin-top:15.65pt;width:493.3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AyOfVC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6B339ED8" w14:textId="77777777" w:rsidR="006B3278" w:rsidRDefault="00000000">
      <w:pPr>
        <w:pStyle w:val="BodyText"/>
        <w:spacing w:before="21" w:after="38"/>
        <w:ind w:left="930" w:right="1245"/>
        <w:jc w:val="center"/>
        <w:rPr>
          <w:rFonts w:ascii="Cambria"/>
        </w:rPr>
      </w:pPr>
      <w:r>
        <w:rPr>
          <w:rFonts w:ascii="Cambria"/>
          <w:color w:val="622322"/>
        </w:rPr>
        <w:t>AUDIT</w:t>
      </w:r>
      <w:r>
        <w:rPr>
          <w:rFonts w:ascii="Cambria"/>
          <w:color w:val="622322"/>
          <w:spacing w:val="-5"/>
        </w:rPr>
        <w:t xml:space="preserve"> </w:t>
      </w:r>
      <w:r>
        <w:rPr>
          <w:rFonts w:ascii="Cambria"/>
          <w:color w:val="622322"/>
        </w:rPr>
        <w:t>ASSESSMENT</w:t>
      </w:r>
      <w:r>
        <w:rPr>
          <w:rFonts w:ascii="Cambria"/>
          <w:color w:val="622322"/>
          <w:spacing w:val="-5"/>
        </w:rPr>
        <w:t xml:space="preserve"> </w:t>
      </w:r>
      <w:r>
        <w:rPr>
          <w:rFonts w:ascii="Cambria"/>
          <w:color w:val="622322"/>
          <w:spacing w:val="-4"/>
        </w:rPr>
        <w:t>(AA)</w:t>
      </w:r>
    </w:p>
    <w:p w14:paraId="3661ACEB"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D3B97F9" wp14:editId="4241E42E">
                <wp:extent cx="6264910" cy="6350"/>
                <wp:effectExtent l="9525" t="0" r="2539"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18" name="Graphic 118"/>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4C2A272" id="Group 117"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JeZUNJwAgAAlQUAAA4AAAAAAAAAAAAAAAAA&#10;LgIAAGRycy9lMm9Eb2MueG1sUEsBAi0AFAAGAAgAAAAhACY8WJjaAAAAAwEAAA8AAAAAAAAAAAAA&#10;AAAAygQAAGRycy9kb3ducmV2LnhtbFBLBQYAAAAABAAEAPMAAADRBQAAAAA=&#10;">
                <v:shape id="Graphic 118"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" path="m,l6264910,e" filled="f" strokecolor="#612322" strokeweight=".48pt">
                  <v:stroke dashstyle="1 1"/>
                  <v:path arrowok="t"/>
                </v:shape>
                <w10:anchorlock/>
              </v:group>
            </w:pict>
          </mc:Fallback>
        </mc:AlternateContent>
      </w:r>
    </w:p>
    <w:p w14:paraId="5C33954D" w14:textId="77777777" w:rsidR="006B3278" w:rsidRDefault="00000000">
      <w:pPr>
        <w:pStyle w:val="BodyText"/>
        <w:spacing w:before="181" w:line="360" w:lineRule="auto"/>
        <w:ind w:left="820" w:right="1142"/>
        <w:jc w:val="both"/>
        <w:rPr>
          <w:rFonts w:ascii="Cambria" w:hAnsi="Cambria"/>
        </w:rPr>
      </w:pPr>
      <w:r>
        <w:rPr>
          <w:rFonts w:ascii="Cambria" w:hAnsi="Cambria"/>
        </w:rPr>
        <w:t>The Audit Assessment tool is designed to assess a trainee’s competence in completing an audit. The Audit Assessment can be based on review of audit documentation OR on a presentation of the audit at a meeting. If possible, the trainee should be assessed on the same audit by more than one assessor.</w:t>
      </w:r>
    </w:p>
    <w:p w14:paraId="41F39452" w14:textId="77777777" w:rsidR="006B3278" w:rsidRDefault="006B3278">
      <w:pPr>
        <w:pStyle w:val="BodyText"/>
        <w:rPr>
          <w:rFonts w:ascii="Cambria"/>
          <w:sz w:val="20"/>
        </w:rPr>
      </w:pPr>
    </w:p>
    <w:p w14:paraId="388DF677" w14:textId="77777777" w:rsidR="006B3278" w:rsidRDefault="006B3278">
      <w:pPr>
        <w:pStyle w:val="BodyText"/>
        <w:rPr>
          <w:rFonts w:ascii="Cambria"/>
          <w:sz w:val="20"/>
        </w:rPr>
      </w:pPr>
    </w:p>
    <w:p w14:paraId="3935038E" w14:textId="77777777" w:rsidR="006B3278" w:rsidRDefault="006B3278">
      <w:pPr>
        <w:pStyle w:val="BodyText"/>
        <w:rPr>
          <w:rFonts w:ascii="Cambria"/>
          <w:sz w:val="20"/>
        </w:rPr>
      </w:pPr>
    </w:p>
    <w:p w14:paraId="41D62DA3" w14:textId="77777777" w:rsidR="006B3278" w:rsidRDefault="006B3278">
      <w:pPr>
        <w:pStyle w:val="BodyText"/>
        <w:rPr>
          <w:rFonts w:ascii="Cambria"/>
          <w:sz w:val="20"/>
        </w:rPr>
      </w:pPr>
    </w:p>
    <w:p w14:paraId="50A191E4" w14:textId="77777777" w:rsidR="006B3278" w:rsidRDefault="00000000">
      <w:pPr>
        <w:pStyle w:val="BodyText"/>
        <w:rPr>
          <w:rFonts w:ascii="Cambria"/>
          <w:sz w:val="16"/>
        </w:rPr>
      </w:pPr>
      <w:r>
        <w:rPr>
          <w:noProof/>
        </w:rPr>
        <w:drawing>
          <wp:anchor distT="0" distB="0" distL="0" distR="0" simplePos="0" relativeHeight="487623168" behindDoc="1" locked="0" layoutInCell="1" allowOverlap="1" wp14:anchorId="74DB7F71" wp14:editId="23B4FDE0">
            <wp:simplePos x="0" y="0"/>
            <wp:positionH relativeFrom="page">
              <wp:posOffset>592455</wp:posOffset>
            </wp:positionH>
            <wp:positionV relativeFrom="paragraph">
              <wp:posOffset>134941</wp:posOffset>
            </wp:positionV>
            <wp:extent cx="6018316" cy="233362"/>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39" cstate="print"/>
                    <a:stretch>
                      <a:fillRect/>
                    </a:stretch>
                  </pic:blipFill>
                  <pic:spPr>
                    <a:xfrm>
                      <a:off x="0" y="0"/>
                      <a:ext cx="6018316" cy="233362"/>
                    </a:xfrm>
                    <a:prstGeom prst="rect">
                      <a:avLst/>
                    </a:prstGeom>
                  </pic:spPr>
                </pic:pic>
              </a:graphicData>
            </a:graphic>
          </wp:anchor>
        </w:drawing>
      </w:r>
    </w:p>
    <w:p w14:paraId="6166C333" w14:textId="77777777" w:rsidR="006B3278" w:rsidRDefault="006B3278">
      <w:pPr>
        <w:pStyle w:val="BodyText"/>
        <w:spacing w:before="10"/>
        <w:rPr>
          <w:rFonts w:ascii="Cambria"/>
          <w:sz w:val="23"/>
        </w:rPr>
      </w:pPr>
    </w:p>
    <w:p w14:paraId="3E5B6088" w14:textId="77777777" w:rsidR="006B3278" w:rsidRDefault="00000000">
      <w:pPr>
        <w:pStyle w:val="BodyText"/>
        <w:spacing w:line="360" w:lineRule="auto"/>
        <w:ind w:left="820" w:right="1138"/>
        <w:jc w:val="both"/>
        <w:rPr>
          <w:rFonts w:ascii="Cambria"/>
        </w:rPr>
      </w:pPr>
      <w:r>
        <w:rPr>
          <w:rFonts w:ascii="Cambria"/>
        </w:rPr>
        <w:t>It will be carried out at the end of the program to empirically evaluate cognitive, psychomotor and affective domains in order to award diplomas for successful completion of courses.</w:t>
      </w:r>
    </w:p>
    <w:p w14:paraId="5293158D" w14:textId="77777777" w:rsidR="006B3278" w:rsidRDefault="006B3278">
      <w:pPr>
        <w:spacing w:line="360" w:lineRule="auto"/>
        <w:jc w:val="both"/>
        <w:rPr>
          <w:rFonts w:ascii="Cambria"/>
        </w:rPr>
        <w:sectPr w:rsidR="006B3278">
          <w:pgSz w:w="11910" w:h="16840"/>
          <w:pgMar w:top="2000" w:right="0" w:bottom="280" w:left="140" w:header="536" w:footer="0" w:gutter="0"/>
          <w:cols w:space="720"/>
        </w:sectPr>
      </w:pPr>
    </w:p>
    <w:p w14:paraId="6FAE9B62" w14:textId="77777777" w:rsidR="006B3278" w:rsidRDefault="006B3278">
      <w:pPr>
        <w:pStyle w:val="BodyText"/>
        <w:rPr>
          <w:rFonts w:ascii="Cambria"/>
          <w:sz w:val="20"/>
        </w:rPr>
      </w:pPr>
    </w:p>
    <w:p w14:paraId="188C04A7" w14:textId="77777777" w:rsidR="006B3278" w:rsidRDefault="006B3278">
      <w:pPr>
        <w:pStyle w:val="BodyText"/>
        <w:rPr>
          <w:rFonts w:ascii="Cambria"/>
          <w:sz w:val="20"/>
        </w:rPr>
      </w:pPr>
    </w:p>
    <w:p w14:paraId="4E9B2C7F" w14:textId="77777777" w:rsidR="006B3278" w:rsidRDefault="006B3278">
      <w:pPr>
        <w:pStyle w:val="BodyText"/>
        <w:spacing w:before="7"/>
        <w:rPr>
          <w:rFonts w:ascii="Cambria"/>
          <w:sz w:val="22"/>
        </w:rPr>
      </w:pPr>
    </w:p>
    <w:p w14:paraId="3206D5F6"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17C3C89" wp14:editId="462B3C85">
                <wp:extent cx="6264910" cy="6350"/>
                <wp:effectExtent l="9525" t="0" r="2539" b="317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21" name="Graphic 12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D081431" id="Group 12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APiORNwAgAAlQUAAA4AAAAAAAAAAAAAAAAA&#10;LgIAAGRycy9lMm9Eb2MueG1sUEsBAi0AFAAGAAgAAAAhACY8WJjaAAAAAwEAAA8AAAAAAAAAAAAA&#10;AAAAygQAAGRycy9kb3ducmV2LnhtbFBLBQYAAAAABAAEAPMAAADRBQAAAAA=&#10;">
                <v:shape id="Graphic 12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" path="m,l6264910,e" filled="f" strokecolor="#612322" strokeweight=".48pt">
                  <v:stroke dashstyle="1 1"/>
                  <v:path arrowok="t"/>
                </v:shape>
                <w10:anchorlock/>
              </v:group>
            </w:pict>
          </mc:Fallback>
        </mc:AlternateContent>
      </w:r>
    </w:p>
    <w:p w14:paraId="4B4AFF54" w14:textId="77777777" w:rsidR="006B3278" w:rsidRDefault="006B3278">
      <w:pPr>
        <w:pStyle w:val="BodyText"/>
        <w:spacing w:before="2"/>
        <w:rPr>
          <w:rFonts w:ascii="Cambria"/>
          <w:sz w:val="21"/>
        </w:rPr>
      </w:pPr>
    </w:p>
    <w:p w14:paraId="173225DD" w14:textId="77777777" w:rsidR="006B3278" w:rsidRDefault="00000000">
      <w:pPr>
        <w:pStyle w:val="Heading5"/>
        <w:tabs>
          <w:tab w:val="left" w:pos="2980"/>
        </w:tabs>
        <w:spacing w:before="101"/>
      </w:pPr>
      <w:r>
        <w:rPr>
          <w:noProof/>
        </w:rPr>
        <mc:AlternateContent>
          <mc:Choice Requires="wps">
            <w:drawing>
              <wp:anchor distT="0" distB="0" distL="0" distR="0" simplePos="0" relativeHeight="487624192" behindDoc="1" locked="0" layoutInCell="1" allowOverlap="1" wp14:anchorId="03BD91C3" wp14:editId="1A8D9858">
                <wp:simplePos x="0" y="0"/>
                <wp:positionH relativeFrom="page">
                  <wp:posOffset>591312</wp:posOffset>
                </wp:positionH>
                <wp:positionV relativeFrom="paragraph">
                  <wp:posOffset>298611</wp:posOffset>
                </wp:positionV>
                <wp:extent cx="626491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D608533" id="Graphic 122" o:spid="_x0000_s1026" style="position:absolute;margin-left:46.55pt;margin-top:23.5pt;width:493.3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622322"/>
        </w:rPr>
        <w:t>SECTION</w:t>
      </w:r>
      <w:r>
        <w:rPr>
          <w:color w:val="622322"/>
          <w:spacing w:val="-8"/>
        </w:rPr>
        <w:t xml:space="preserve"> </w:t>
      </w:r>
      <w:r>
        <w:rPr>
          <w:color w:val="622322"/>
          <w:spacing w:val="-10"/>
        </w:rPr>
        <w:t>2</w:t>
      </w:r>
      <w:r>
        <w:rPr>
          <w:color w:val="622322"/>
        </w:rPr>
        <w:tab/>
      </w:r>
      <w:r>
        <w:rPr>
          <w:color w:val="622322"/>
          <w:spacing w:val="-2"/>
        </w:rPr>
        <w:t>COMPETENCIES:</w:t>
      </w:r>
    </w:p>
    <w:p w14:paraId="79E35BC9" w14:textId="77777777" w:rsidR="006B3278" w:rsidRDefault="006B3278">
      <w:pPr>
        <w:pStyle w:val="BodyText"/>
        <w:rPr>
          <w:rFonts w:ascii="Cambria"/>
          <w:b/>
          <w:sz w:val="20"/>
        </w:rPr>
      </w:pPr>
    </w:p>
    <w:p w14:paraId="22451952" w14:textId="77777777" w:rsidR="006B3278" w:rsidRDefault="00000000">
      <w:pPr>
        <w:pStyle w:val="BodyText"/>
        <w:spacing w:before="228" w:line="254" w:lineRule="auto"/>
        <w:ind w:left="820" w:right="1665"/>
      </w:pPr>
      <w:r>
        <w:t>All</w:t>
      </w:r>
      <w:r>
        <w:rPr>
          <w:spacing w:val="-3"/>
        </w:rPr>
        <w:t xml:space="preserve"> </w:t>
      </w:r>
      <w:r>
        <w:t>students</w:t>
      </w:r>
      <w:r>
        <w:rPr>
          <w:spacing w:val="-3"/>
        </w:rPr>
        <w:t xml:space="preserve"> </w:t>
      </w:r>
      <w:r>
        <w:t>are</w:t>
      </w:r>
      <w:r>
        <w:rPr>
          <w:spacing w:val="-4"/>
        </w:rPr>
        <w:t xml:space="preserve"> </w:t>
      </w:r>
      <w:r>
        <w:t>expected</w:t>
      </w:r>
      <w:r>
        <w:rPr>
          <w:spacing w:val="-2"/>
        </w:rPr>
        <w:t xml:space="preserve"> </w:t>
      </w:r>
      <w:r>
        <w:t>to</w:t>
      </w:r>
      <w:r>
        <w:rPr>
          <w:spacing w:val="-3"/>
        </w:rPr>
        <w:t xml:space="preserve"> </w:t>
      </w:r>
      <w:r>
        <w:t>reach</w:t>
      </w:r>
      <w:r>
        <w:rPr>
          <w:spacing w:val="-1"/>
        </w:rPr>
        <w:t xml:space="preserve"> </w:t>
      </w:r>
      <w:r>
        <w:t>a</w:t>
      </w:r>
      <w:r>
        <w:rPr>
          <w:spacing w:val="-4"/>
        </w:rPr>
        <w:t xml:space="preserve"> </w:t>
      </w:r>
      <w:r>
        <w:t>level</w:t>
      </w:r>
      <w:r>
        <w:rPr>
          <w:spacing w:val="-3"/>
        </w:rPr>
        <w:t xml:space="preserve"> </w:t>
      </w:r>
      <w:r>
        <w:t>of</w:t>
      </w:r>
      <w:r>
        <w:rPr>
          <w:spacing w:val="-2"/>
        </w:rPr>
        <w:t xml:space="preserve"> </w:t>
      </w:r>
      <w:r>
        <w:t>competence</w:t>
      </w:r>
      <w:r>
        <w:rPr>
          <w:spacing w:val="-4"/>
        </w:rPr>
        <w:t xml:space="preserve"> </w:t>
      </w:r>
      <w:r>
        <w:t>in</w:t>
      </w:r>
      <w:r>
        <w:rPr>
          <w:spacing w:val="-3"/>
        </w:rPr>
        <w:t xml:space="preserve"> </w:t>
      </w:r>
      <w:r>
        <w:t>different</w:t>
      </w:r>
      <w:r>
        <w:rPr>
          <w:spacing w:val="-1"/>
        </w:rPr>
        <w:t xml:space="preserve"> </w:t>
      </w:r>
      <w:r>
        <w:t>years</w:t>
      </w:r>
      <w:r>
        <w:rPr>
          <w:spacing w:val="-2"/>
        </w:rPr>
        <w:t xml:space="preserve"> </w:t>
      </w:r>
      <w:r>
        <w:t>of</w:t>
      </w:r>
      <w:r>
        <w:rPr>
          <w:spacing w:val="-4"/>
        </w:rPr>
        <w:t xml:space="preserve"> </w:t>
      </w:r>
      <w:r>
        <w:t>training</w:t>
      </w:r>
      <w:r>
        <w:rPr>
          <w:spacing w:val="-4"/>
        </w:rPr>
        <w:t xml:space="preserve"> </w:t>
      </w:r>
      <w:r>
        <w:t>after performing at least a said number of procedures at various levels of competence.</w:t>
      </w:r>
    </w:p>
    <w:p w14:paraId="4FE91676" w14:textId="77777777" w:rsidR="006B3278" w:rsidRDefault="00000000">
      <w:pPr>
        <w:pStyle w:val="BodyText"/>
        <w:spacing w:before="195" w:line="254" w:lineRule="auto"/>
        <w:ind w:left="820" w:right="1140"/>
      </w:pPr>
      <w:r>
        <w:t>Students</w:t>
      </w:r>
      <w:r>
        <w:rPr>
          <w:spacing w:val="-2"/>
        </w:rPr>
        <w:t xml:space="preserve"> </w:t>
      </w:r>
      <w:r>
        <w:t>are</w:t>
      </w:r>
      <w:r>
        <w:rPr>
          <w:spacing w:val="-4"/>
        </w:rPr>
        <w:t xml:space="preserve"> </w:t>
      </w:r>
      <w:r>
        <w:t>initially</w:t>
      </w:r>
      <w:r>
        <w:rPr>
          <w:spacing w:val="-7"/>
        </w:rPr>
        <w:t xml:space="preserve"> </w:t>
      </w:r>
      <w:r>
        <w:t>observing</w:t>
      </w:r>
      <w:r>
        <w:rPr>
          <w:spacing w:val="-3"/>
        </w:rPr>
        <w:t xml:space="preserve"> </w:t>
      </w:r>
      <w:r>
        <w:t>with</w:t>
      </w:r>
      <w:r>
        <w:rPr>
          <w:spacing w:val="-2"/>
        </w:rPr>
        <w:t xml:space="preserve"> </w:t>
      </w:r>
      <w:r>
        <w:t>the</w:t>
      </w:r>
      <w:r>
        <w:rPr>
          <w:spacing w:val="-3"/>
        </w:rPr>
        <w:t xml:space="preserve"> </w:t>
      </w:r>
      <w:r>
        <w:t>supervisor</w:t>
      </w:r>
      <w:r>
        <w:rPr>
          <w:spacing w:val="-2"/>
        </w:rPr>
        <w:t xml:space="preserve"> </w:t>
      </w:r>
      <w:r>
        <w:t>performing,</w:t>
      </w:r>
      <w:r>
        <w:rPr>
          <w:spacing w:val="-2"/>
        </w:rPr>
        <w:t xml:space="preserve"> </w:t>
      </w:r>
      <w:r>
        <w:t>later</w:t>
      </w:r>
      <w:r>
        <w:rPr>
          <w:spacing w:val="-2"/>
        </w:rPr>
        <w:t xml:space="preserve"> </w:t>
      </w:r>
      <w:r>
        <w:t>they</w:t>
      </w:r>
      <w:r>
        <w:rPr>
          <w:spacing w:val="-7"/>
        </w:rPr>
        <w:t xml:space="preserve"> </w:t>
      </w:r>
      <w:r>
        <w:t>are directly</w:t>
      </w:r>
      <w:r>
        <w:rPr>
          <w:spacing w:val="-7"/>
        </w:rPr>
        <w:t xml:space="preserve"> </w:t>
      </w:r>
      <w:r>
        <w:t>involved</w:t>
      </w:r>
      <w:r>
        <w:rPr>
          <w:spacing w:val="-2"/>
        </w:rPr>
        <w:t xml:space="preserve"> </w:t>
      </w:r>
      <w:r>
        <w:t xml:space="preserve">for </w:t>
      </w:r>
      <w:r>
        <w:rPr>
          <w:spacing w:val="-2"/>
        </w:rPr>
        <w:t>assistance.</w:t>
      </w:r>
    </w:p>
    <w:p w14:paraId="3C0F8522" w14:textId="77777777" w:rsidR="006B3278" w:rsidRDefault="00000000">
      <w:pPr>
        <w:pStyle w:val="BodyText"/>
        <w:spacing w:before="195" w:line="252" w:lineRule="auto"/>
        <w:ind w:left="820" w:right="1140" w:firstLine="60"/>
      </w:pPr>
      <w:r>
        <w:t>Subsequently</w:t>
      </w:r>
      <w:r>
        <w:rPr>
          <w:spacing w:val="-8"/>
        </w:rPr>
        <w:t xml:space="preserve"> </w:t>
      </w:r>
      <w:r>
        <w:t>the</w:t>
      </w:r>
      <w:r>
        <w:rPr>
          <w:spacing w:val="-3"/>
        </w:rPr>
        <w:t xml:space="preserve"> </w:t>
      </w:r>
      <w:r>
        <w:t>skill</w:t>
      </w:r>
      <w:r>
        <w:rPr>
          <w:spacing w:val="-3"/>
        </w:rPr>
        <w:t xml:space="preserve"> </w:t>
      </w:r>
      <w:r>
        <w:t>acquisition</w:t>
      </w:r>
      <w:r>
        <w:rPr>
          <w:spacing w:val="-3"/>
        </w:rPr>
        <w:t xml:space="preserve"> </w:t>
      </w:r>
      <w:r>
        <w:t>level</w:t>
      </w:r>
      <w:r>
        <w:rPr>
          <w:spacing w:val="-3"/>
        </w:rPr>
        <w:t xml:space="preserve"> </w:t>
      </w:r>
      <w:r>
        <w:t>is</w:t>
      </w:r>
      <w:r>
        <w:rPr>
          <w:spacing w:val="-3"/>
        </w:rPr>
        <w:t xml:space="preserve"> </w:t>
      </w:r>
      <w:r>
        <w:t>raised</w:t>
      </w:r>
      <w:r>
        <w:rPr>
          <w:spacing w:val="-3"/>
        </w:rPr>
        <w:t xml:space="preserve"> </w:t>
      </w:r>
      <w:r>
        <w:t>with</w:t>
      </w:r>
      <w:r>
        <w:rPr>
          <w:spacing w:val="-3"/>
        </w:rPr>
        <w:t xml:space="preserve"> </w:t>
      </w:r>
      <w:r>
        <w:t>the</w:t>
      </w:r>
      <w:r>
        <w:rPr>
          <w:spacing w:val="-3"/>
        </w:rPr>
        <w:t xml:space="preserve"> </w:t>
      </w:r>
      <w:r>
        <w:t>student</w:t>
      </w:r>
      <w:r>
        <w:rPr>
          <w:spacing w:val="-3"/>
        </w:rPr>
        <w:t xml:space="preserve"> </w:t>
      </w:r>
      <w:r>
        <w:t>performing</w:t>
      </w:r>
      <w:r>
        <w:rPr>
          <w:spacing w:val="-6"/>
        </w:rPr>
        <w:t xml:space="preserve"> </w:t>
      </w:r>
      <w:r>
        <w:t>under</w:t>
      </w:r>
      <w:r>
        <w:rPr>
          <w:spacing w:val="-3"/>
        </w:rPr>
        <w:t xml:space="preserve"> </w:t>
      </w:r>
      <w:r>
        <w:t>direct</w:t>
      </w:r>
      <w:r>
        <w:rPr>
          <w:spacing w:val="-3"/>
        </w:rPr>
        <w:t xml:space="preserve"> </w:t>
      </w:r>
      <w:r>
        <w:t>supervision and later independently, when supervision is indirect.</w:t>
      </w:r>
    </w:p>
    <w:p w14:paraId="3A734224" w14:textId="77777777" w:rsidR="006B3278" w:rsidRDefault="00000000">
      <w:pPr>
        <w:pStyle w:val="BodyText"/>
        <w:spacing w:before="198" w:line="254" w:lineRule="auto"/>
        <w:ind w:left="820" w:right="1140"/>
      </w:pPr>
      <w:r>
        <w:t>Given</w:t>
      </w:r>
      <w:r>
        <w:rPr>
          <w:spacing w:val="-2"/>
        </w:rPr>
        <w:t xml:space="preserve"> </w:t>
      </w:r>
      <w:r>
        <w:t>here</w:t>
      </w:r>
      <w:r>
        <w:rPr>
          <w:spacing w:val="-4"/>
        </w:rPr>
        <w:t xml:space="preserve"> </w:t>
      </w:r>
      <w:r>
        <w:t>is a</w:t>
      </w:r>
      <w:r>
        <w:rPr>
          <w:spacing w:val="-3"/>
        </w:rPr>
        <w:t xml:space="preserve"> </w:t>
      </w:r>
      <w:r>
        <w:t>list</w:t>
      </w:r>
      <w:r>
        <w:rPr>
          <w:spacing w:val="-2"/>
        </w:rPr>
        <w:t xml:space="preserve"> </w:t>
      </w:r>
      <w:r>
        <w:t>of</w:t>
      </w:r>
      <w:r>
        <w:rPr>
          <w:spacing w:val="-2"/>
        </w:rPr>
        <w:t xml:space="preserve"> </w:t>
      </w:r>
      <w:r>
        <w:t>competencies</w:t>
      </w:r>
      <w:r>
        <w:rPr>
          <w:spacing w:val="-2"/>
        </w:rPr>
        <w:t xml:space="preserve"> </w:t>
      </w:r>
      <w:r>
        <w:t>that</w:t>
      </w:r>
      <w:r>
        <w:rPr>
          <w:spacing w:val="-2"/>
        </w:rPr>
        <w:t xml:space="preserve"> </w:t>
      </w:r>
      <w:r>
        <w:t>the</w:t>
      </w:r>
      <w:r>
        <w:rPr>
          <w:spacing w:val="-3"/>
        </w:rPr>
        <w:t xml:space="preserve"> </w:t>
      </w:r>
      <w:r>
        <w:t>student</w:t>
      </w:r>
      <w:r>
        <w:rPr>
          <w:spacing w:val="-2"/>
        </w:rPr>
        <w:t xml:space="preserve"> </w:t>
      </w:r>
      <w:r>
        <w:t>is</w:t>
      </w:r>
      <w:r>
        <w:rPr>
          <w:spacing w:val="-2"/>
        </w:rPr>
        <w:t xml:space="preserve"> </w:t>
      </w:r>
      <w:r>
        <w:t>supposed</w:t>
      </w:r>
      <w:r>
        <w:rPr>
          <w:spacing w:val="-3"/>
        </w:rPr>
        <w:t xml:space="preserve"> </w:t>
      </w:r>
      <w:r>
        <w:t>to</w:t>
      </w:r>
      <w:r>
        <w:rPr>
          <w:spacing w:val="-2"/>
        </w:rPr>
        <w:t xml:space="preserve"> </w:t>
      </w:r>
      <w:r>
        <w:t>achieve</w:t>
      </w:r>
      <w:r>
        <w:rPr>
          <w:spacing w:val="-2"/>
        </w:rPr>
        <w:t xml:space="preserve"> </w:t>
      </w:r>
      <w:r>
        <w:t>working</w:t>
      </w:r>
      <w:r>
        <w:rPr>
          <w:spacing w:val="-2"/>
        </w:rPr>
        <w:t xml:space="preserve"> </w:t>
      </w:r>
      <w:r>
        <w:t>with</w:t>
      </w:r>
      <w:r>
        <w:rPr>
          <w:spacing w:val="-2"/>
        </w:rPr>
        <w:t xml:space="preserve"> </w:t>
      </w:r>
      <w:r>
        <w:t>the supervisor in charge, peaking the graph at an achievable pace for the student.</w:t>
      </w:r>
    </w:p>
    <w:p w14:paraId="72BD4248" w14:textId="77777777" w:rsidR="006B3278" w:rsidRDefault="00000000">
      <w:pPr>
        <w:pStyle w:val="BodyText"/>
        <w:spacing w:before="195" w:line="254" w:lineRule="auto"/>
        <w:ind w:left="820" w:right="1140"/>
      </w:pPr>
      <w:r>
        <w:t>The</w:t>
      </w:r>
      <w:r>
        <w:rPr>
          <w:spacing w:val="-4"/>
        </w:rPr>
        <w:t xml:space="preserve"> </w:t>
      </w:r>
      <w:r>
        <w:t>level</w:t>
      </w:r>
      <w:r>
        <w:rPr>
          <w:spacing w:val="-2"/>
        </w:rPr>
        <w:t xml:space="preserve"> </w:t>
      </w:r>
      <w:r>
        <w:t>of</w:t>
      </w:r>
      <w:r>
        <w:rPr>
          <w:spacing w:val="-1"/>
        </w:rPr>
        <w:t xml:space="preserve"> </w:t>
      </w:r>
      <w:r>
        <w:t>competency</w:t>
      </w:r>
      <w:r>
        <w:rPr>
          <w:spacing w:val="-5"/>
        </w:rPr>
        <w:t xml:space="preserve"> </w:t>
      </w:r>
      <w:r>
        <w:t>is</w:t>
      </w:r>
      <w:r>
        <w:rPr>
          <w:spacing w:val="-2"/>
        </w:rPr>
        <w:t xml:space="preserve"> </w:t>
      </w:r>
      <w:r>
        <w:t>denoted</w:t>
      </w:r>
      <w:r>
        <w:rPr>
          <w:spacing w:val="-3"/>
        </w:rPr>
        <w:t xml:space="preserve"> </w:t>
      </w:r>
      <w:r>
        <w:t>by</w:t>
      </w:r>
      <w:r>
        <w:rPr>
          <w:spacing w:val="-5"/>
        </w:rPr>
        <w:t xml:space="preserve"> </w:t>
      </w:r>
      <w:r>
        <w:t>a</w:t>
      </w:r>
      <w:r>
        <w:rPr>
          <w:spacing w:val="-3"/>
        </w:rPr>
        <w:t xml:space="preserve"> </w:t>
      </w:r>
      <w:r>
        <w:t>number, as</w:t>
      </w:r>
      <w:r>
        <w:rPr>
          <w:spacing w:val="-2"/>
        </w:rPr>
        <w:t xml:space="preserve"> </w:t>
      </w:r>
      <w:r>
        <w:t>mentioned,</w:t>
      </w:r>
      <w:r>
        <w:rPr>
          <w:spacing w:val="-2"/>
        </w:rPr>
        <w:t xml:space="preserve"> </w:t>
      </w:r>
      <w:r>
        <w:t>and</w:t>
      </w:r>
      <w:r>
        <w:rPr>
          <w:spacing w:val="-2"/>
        </w:rPr>
        <w:t xml:space="preserve"> </w:t>
      </w:r>
      <w:r>
        <w:t>the</w:t>
      </w:r>
      <w:r>
        <w:rPr>
          <w:spacing w:val="-2"/>
        </w:rPr>
        <w:t xml:space="preserve"> </w:t>
      </w:r>
      <w:r>
        <w:t>minimal</w:t>
      </w:r>
      <w:r>
        <w:rPr>
          <w:spacing w:val="-2"/>
        </w:rPr>
        <w:t xml:space="preserve"> </w:t>
      </w:r>
      <w:r>
        <w:t>number</w:t>
      </w:r>
      <w:r>
        <w:rPr>
          <w:spacing w:val="-2"/>
        </w:rPr>
        <w:t xml:space="preserve"> </w:t>
      </w:r>
      <w:r>
        <w:t>of</w:t>
      </w:r>
      <w:r>
        <w:rPr>
          <w:spacing w:val="-4"/>
        </w:rPr>
        <w:t xml:space="preserve"> </w:t>
      </w:r>
      <w:r>
        <w:t xml:space="preserve">cases </w:t>
      </w:r>
      <w:r>
        <w:rPr>
          <w:spacing w:val="-2"/>
        </w:rPr>
        <w:t>listed.</w:t>
      </w:r>
    </w:p>
    <w:p w14:paraId="61A4B0E0" w14:textId="77777777" w:rsidR="006B3278" w:rsidRDefault="00000000">
      <w:pPr>
        <w:pStyle w:val="BodyText"/>
        <w:spacing w:before="197" w:line="427" w:lineRule="auto"/>
        <w:ind w:left="880" w:right="8605"/>
      </w:pPr>
      <w:r>
        <w:t>Observer</w:t>
      </w:r>
      <w:r>
        <w:rPr>
          <w:spacing w:val="-15"/>
        </w:rPr>
        <w:t xml:space="preserve"> </w:t>
      </w:r>
      <w:r>
        <w:t>Status=1 Assistant</w:t>
      </w:r>
      <w:r>
        <w:rPr>
          <w:spacing w:val="-2"/>
        </w:rPr>
        <w:t xml:space="preserve"> status=2</w:t>
      </w:r>
    </w:p>
    <w:p w14:paraId="062270CC" w14:textId="77777777" w:rsidR="006B3278" w:rsidRDefault="00000000">
      <w:pPr>
        <w:pStyle w:val="BodyText"/>
        <w:spacing w:line="424" w:lineRule="auto"/>
        <w:ind w:left="880" w:right="7588"/>
      </w:pPr>
      <w:r>
        <w:t>Under Direct Supervision=3 Under</w:t>
      </w:r>
      <w:r>
        <w:rPr>
          <w:spacing w:val="-15"/>
        </w:rPr>
        <w:t xml:space="preserve"> </w:t>
      </w:r>
      <w:r>
        <w:t>Indirect</w:t>
      </w:r>
      <w:r>
        <w:rPr>
          <w:spacing w:val="-15"/>
        </w:rPr>
        <w:t xml:space="preserve"> </w:t>
      </w:r>
      <w:r>
        <w:t>Supervision=4</w:t>
      </w:r>
    </w:p>
    <w:p w14:paraId="724DF967" w14:textId="77777777" w:rsidR="006B3278" w:rsidRDefault="006B3278">
      <w:pPr>
        <w:spacing w:line="424" w:lineRule="auto"/>
        <w:sectPr w:rsidR="006B3278">
          <w:pgSz w:w="11910" w:h="16840"/>
          <w:pgMar w:top="2000" w:right="0" w:bottom="280" w:left="140" w:header="536" w:footer="0" w:gutter="0"/>
          <w:cols w:space="720"/>
        </w:sectPr>
      </w:pPr>
    </w:p>
    <w:p w14:paraId="3AB504DD" w14:textId="77777777" w:rsidR="006B3278" w:rsidRDefault="006B3278">
      <w:pPr>
        <w:rPr>
          <w:sz w:val="18"/>
        </w:rPr>
      </w:pPr>
    </w:p>
    <w:p w14:paraId="245BEDFA" w14:textId="77777777" w:rsidR="003F2DAB" w:rsidRDefault="003F2DAB">
      <w:pPr>
        <w:rPr>
          <w:sz w:val="18"/>
        </w:rPr>
      </w:pPr>
    </w:p>
    <w:tbl>
      <w:tblPr>
        <w:tblW w:w="1049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
        <w:gridCol w:w="4230"/>
        <w:gridCol w:w="890"/>
        <w:gridCol w:w="900"/>
        <w:gridCol w:w="720"/>
        <w:gridCol w:w="720"/>
        <w:gridCol w:w="720"/>
        <w:gridCol w:w="630"/>
        <w:gridCol w:w="720"/>
        <w:gridCol w:w="540"/>
      </w:tblGrid>
      <w:tr w:rsidR="003F2DAB" w14:paraId="47E93B83" w14:textId="77777777" w:rsidTr="00D53435">
        <w:trPr>
          <w:trHeight w:val="450"/>
        </w:trPr>
        <w:tc>
          <w:tcPr>
            <w:tcW w:w="420" w:type="dxa"/>
          </w:tcPr>
          <w:p w14:paraId="75C55F77" w14:textId="77777777" w:rsidR="003F2DAB" w:rsidRDefault="003F2DAB" w:rsidP="00D53435">
            <w:pPr>
              <w:pStyle w:val="TableParagraph"/>
              <w:jc w:val="center"/>
              <w:rPr>
                <w:rFonts w:ascii="Times New Roman"/>
              </w:rPr>
            </w:pPr>
            <w:r>
              <w:rPr>
                <w:rFonts w:ascii="Times New Roman"/>
              </w:rPr>
              <w:t>Sr #</w:t>
            </w:r>
          </w:p>
        </w:tc>
        <w:tc>
          <w:tcPr>
            <w:tcW w:w="4230" w:type="dxa"/>
            <w:vMerge w:val="restart"/>
          </w:tcPr>
          <w:p w14:paraId="2FEC5BA8" w14:textId="77777777" w:rsidR="003F2DAB" w:rsidRDefault="003F2DAB" w:rsidP="00D53435">
            <w:pPr>
              <w:pStyle w:val="TableParagraph"/>
              <w:jc w:val="center"/>
              <w:rPr>
                <w:rFonts w:ascii="Times New Roman"/>
              </w:rPr>
            </w:pPr>
          </w:p>
          <w:p w14:paraId="19850696" w14:textId="77777777" w:rsidR="003F2DAB" w:rsidRDefault="003F2DAB" w:rsidP="00D53435">
            <w:pPr>
              <w:pStyle w:val="TableParagraph"/>
              <w:jc w:val="center"/>
              <w:rPr>
                <w:rFonts w:ascii="Times New Roman"/>
              </w:rPr>
            </w:pPr>
            <w:r>
              <w:rPr>
                <w:rFonts w:ascii="Times New Roman"/>
              </w:rPr>
              <w:t>PROCEDURES / COMPETENCIES</w:t>
            </w:r>
          </w:p>
        </w:tc>
        <w:tc>
          <w:tcPr>
            <w:tcW w:w="890" w:type="dxa"/>
            <w:shd w:val="clear" w:color="auto" w:fill="C6D9F1" w:themeFill="text2" w:themeFillTint="33"/>
          </w:tcPr>
          <w:p w14:paraId="1F5A7811" w14:textId="77777777" w:rsidR="003F2DAB" w:rsidRDefault="003F2DAB" w:rsidP="00D53435">
            <w:pPr>
              <w:pStyle w:val="TableParagraph"/>
              <w:spacing w:before="6"/>
              <w:ind w:left="114"/>
              <w:jc w:val="center"/>
              <w:rPr>
                <w:spacing w:val="-2"/>
                <w:sz w:val="24"/>
              </w:rPr>
            </w:pPr>
            <w:r>
              <w:rPr>
                <w:spacing w:val="-2"/>
                <w:sz w:val="24"/>
              </w:rPr>
              <w:t>PGY-1</w:t>
            </w:r>
          </w:p>
        </w:tc>
        <w:tc>
          <w:tcPr>
            <w:tcW w:w="900" w:type="dxa"/>
            <w:shd w:val="clear" w:color="auto" w:fill="F2DBDB" w:themeFill="accent2" w:themeFillTint="33"/>
          </w:tcPr>
          <w:p w14:paraId="6CBCFA44" w14:textId="77777777" w:rsidR="003F2DAB" w:rsidRDefault="003F2DAB" w:rsidP="00D53435">
            <w:pPr>
              <w:pStyle w:val="TableParagraph"/>
              <w:spacing w:before="6"/>
              <w:ind w:left="114"/>
              <w:jc w:val="center"/>
              <w:rPr>
                <w:spacing w:val="-2"/>
                <w:sz w:val="24"/>
              </w:rPr>
            </w:pPr>
            <w:r>
              <w:rPr>
                <w:spacing w:val="-2"/>
                <w:sz w:val="24"/>
              </w:rPr>
              <w:t>PGY-2</w:t>
            </w:r>
          </w:p>
        </w:tc>
        <w:tc>
          <w:tcPr>
            <w:tcW w:w="1440" w:type="dxa"/>
            <w:gridSpan w:val="2"/>
            <w:shd w:val="clear" w:color="auto" w:fill="C2D59B"/>
          </w:tcPr>
          <w:p w14:paraId="28D9F798" w14:textId="77777777" w:rsidR="003F2DAB" w:rsidRDefault="003F2DAB" w:rsidP="00D53435">
            <w:pPr>
              <w:pStyle w:val="TableParagraph"/>
              <w:spacing w:before="6"/>
              <w:ind w:left="114"/>
              <w:jc w:val="center"/>
              <w:rPr>
                <w:sz w:val="24"/>
              </w:rPr>
            </w:pPr>
            <w:r>
              <w:rPr>
                <w:spacing w:val="-2"/>
                <w:sz w:val="24"/>
              </w:rPr>
              <w:t>PGY-</w:t>
            </w:r>
            <w:r>
              <w:rPr>
                <w:spacing w:val="-10"/>
                <w:sz w:val="24"/>
              </w:rPr>
              <w:t>3</w:t>
            </w:r>
          </w:p>
        </w:tc>
        <w:tc>
          <w:tcPr>
            <w:tcW w:w="1350" w:type="dxa"/>
            <w:gridSpan w:val="2"/>
            <w:shd w:val="clear" w:color="auto" w:fill="CCC0D9"/>
          </w:tcPr>
          <w:p w14:paraId="4CFC437B" w14:textId="77777777" w:rsidR="003F2DAB" w:rsidRDefault="003F2DAB" w:rsidP="00D53435">
            <w:pPr>
              <w:pStyle w:val="TableParagraph"/>
              <w:spacing w:before="6"/>
              <w:ind w:left="117"/>
              <w:jc w:val="center"/>
              <w:rPr>
                <w:sz w:val="24"/>
              </w:rPr>
            </w:pPr>
            <w:r>
              <w:rPr>
                <w:spacing w:val="-2"/>
                <w:sz w:val="24"/>
              </w:rPr>
              <w:t>PGY-</w:t>
            </w:r>
            <w:r>
              <w:rPr>
                <w:spacing w:val="-10"/>
                <w:sz w:val="24"/>
              </w:rPr>
              <w:t>4</w:t>
            </w:r>
          </w:p>
        </w:tc>
        <w:tc>
          <w:tcPr>
            <w:tcW w:w="1260" w:type="dxa"/>
            <w:gridSpan w:val="2"/>
            <w:shd w:val="clear" w:color="auto" w:fill="FAD3B4"/>
          </w:tcPr>
          <w:p w14:paraId="04B5A78B" w14:textId="77777777" w:rsidR="003F2DAB" w:rsidRDefault="003F2DAB" w:rsidP="00D53435">
            <w:pPr>
              <w:pStyle w:val="TableParagraph"/>
              <w:spacing w:before="6"/>
              <w:ind w:left="333"/>
              <w:jc w:val="center"/>
              <w:rPr>
                <w:sz w:val="24"/>
              </w:rPr>
            </w:pPr>
            <w:r>
              <w:rPr>
                <w:spacing w:val="-2"/>
                <w:sz w:val="24"/>
              </w:rPr>
              <w:t>PGY-</w:t>
            </w:r>
            <w:r>
              <w:rPr>
                <w:spacing w:val="-10"/>
                <w:sz w:val="24"/>
              </w:rPr>
              <w:t>5</w:t>
            </w:r>
          </w:p>
        </w:tc>
      </w:tr>
      <w:tr w:rsidR="003F2DAB" w14:paraId="37B42C5B" w14:textId="77777777" w:rsidTr="00D53435">
        <w:trPr>
          <w:trHeight w:val="445"/>
        </w:trPr>
        <w:tc>
          <w:tcPr>
            <w:tcW w:w="420" w:type="dxa"/>
            <w:tcBorders>
              <w:top w:val="nil"/>
            </w:tcBorders>
          </w:tcPr>
          <w:p w14:paraId="599CFD62" w14:textId="77777777" w:rsidR="003F2DAB" w:rsidRDefault="003F2DAB" w:rsidP="00D53435">
            <w:pPr>
              <w:jc w:val="center"/>
              <w:rPr>
                <w:sz w:val="2"/>
                <w:szCs w:val="2"/>
              </w:rPr>
            </w:pPr>
          </w:p>
        </w:tc>
        <w:tc>
          <w:tcPr>
            <w:tcW w:w="4230" w:type="dxa"/>
            <w:vMerge/>
            <w:tcBorders>
              <w:top w:val="nil"/>
            </w:tcBorders>
          </w:tcPr>
          <w:p w14:paraId="76B18EE9" w14:textId="77777777" w:rsidR="003F2DAB" w:rsidRDefault="003F2DAB" w:rsidP="00D53435">
            <w:pPr>
              <w:jc w:val="center"/>
              <w:rPr>
                <w:sz w:val="2"/>
                <w:szCs w:val="2"/>
              </w:rPr>
            </w:pPr>
          </w:p>
        </w:tc>
        <w:tc>
          <w:tcPr>
            <w:tcW w:w="890" w:type="dxa"/>
            <w:shd w:val="clear" w:color="auto" w:fill="C6D9F1" w:themeFill="text2" w:themeFillTint="33"/>
          </w:tcPr>
          <w:p w14:paraId="14C47995" w14:textId="77777777" w:rsidR="003F2DAB" w:rsidRDefault="003F2DAB" w:rsidP="00D53435">
            <w:pPr>
              <w:pStyle w:val="TableParagraph"/>
              <w:spacing w:before="6"/>
              <w:ind w:left="114"/>
              <w:jc w:val="center"/>
              <w:rPr>
                <w:spacing w:val="-5"/>
                <w:sz w:val="24"/>
              </w:rPr>
            </w:pPr>
          </w:p>
        </w:tc>
        <w:tc>
          <w:tcPr>
            <w:tcW w:w="900" w:type="dxa"/>
            <w:shd w:val="clear" w:color="auto" w:fill="F2DBDB" w:themeFill="accent2" w:themeFillTint="33"/>
          </w:tcPr>
          <w:p w14:paraId="50790333" w14:textId="77777777" w:rsidR="003F2DAB" w:rsidRDefault="003F2DAB" w:rsidP="00D53435">
            <w:pPr>
              <w:pStyle w:val="TableParagraph"/>
              <w:spacing w:before="6"/>
              <w:ind w:left="114"/>
              <w:jc w:val="center"/>
              <w:rPr>
                <w:spacing w:val="-5"/>
                <w:sz w:val="24"/>
              </w:rPr>
            </w:pPr>
          </w:p>
        </w:tc>
        <w:tc>
          <w:tcPr>
            <w:tcW w:w="720" w:type="dxa"/>
            <w:shd w:val="clear" w:color="auto" w:fill="C2D59B"/>
          </w:tcPr>
          <w:p w14:paraId="4D7C8C99" w14:textId="77777777" w:rsidR="003F2DAB" w:rsidRDefault="003F2DAB" w:rsidP="00D53435">
            <w:pPr>
              <w:pStyle w:val="TableParagraph"/>
              <w:spacing w:before="6"/>
              <w:ind w:left="114"/>
              <w:jc w:val="center"/>
              <w:rPr>
                <w:sz w:val="24"/>
              </w:rPr>
            </w:pPr>
            <w:r>
              <w:rPr>
                <w:spacing w:val="-5"/>
                <w:sz w:val="24"/>
              </w:rPr>
              <w:t>EPA</w:t>
            </w:r>
          </w:p>
        </w:tc>
        <w:tc>
          <w:tcPr>
            <w:tcW w:w="720" w:type="dxa"/>
            <w:shd w:val="clear" w:color="auto" w:fill="C2D59B"/>
          </w:tcPr>
          <w:p w14:paraId="3E2AB7F4" w14:textId="77777777" w:rsidR="003F2DAB" w:rsidRDefault="003F2DAB" w:rsidP="00D53435">
            <w:pPr>
              <w:pStyle w:val="TableParagraph"/>
              <w:spacing w:before="6"/>
              <w:ind w:left="115"/>
              <w:jc w:val="center"/>
              <w:rPr>
                <w:sz w:val="24"/>
              </w:rPr>
            </w:pPr>
            <w:r>
              <w:rPr>
                <w:spacing w:val="-5"/>
                <w:sz w:val="24"/>
              </w:rPr>
              <w:t>No</w:t>
            </w:r>
          </w:p>
        </w:tc>
        <w:tc>
          <w:tcPr>
            <w:tcW w:w="720" w:type="dxa"/>
            <w:shd w:val="clear" w:color="auto" w:fill="CCC0D9"/>
          </w:tcPr>
          <w:p w14:paraId="07DFD47A" w14:textId="77777777" w:rsidR="003F2DAB" w:rsidRDefault="003F2DAB" w:rsidP="00D53435">
            <w:pPr>
              <w:pStyle w:val="TableParagraph"/>
              <w:spacing w:before="6"/>
              <w:ind w:left="117"/>
              <w:jc w:val="center"/>
              <w:rPr>
                <w:sz w:val="24"/>
              </w:rPr>
            </w:pPr>
            <w:r>
              <w:rPr>
                <w:spacing w:val="-5"/>
                <w:sz w:val="24"/>
              </w:rPr>
              <w:t>EPA</w:t>
            </w:r>
          </w:p>
        </w:tc>
        <w:tc>
          <w:tcPr>
            <w:tcW w:w="630" w:type="dxa"/>
            <w:shd w:val="clear" w:color="auto" w:fill="CCC0D9"/>
          </w:tcPr>
          <w:p w14:paraId="30E6EEB7" w14:textId="77777777" w:rsidR="003F2DAB" w:rsidRDefault="003F2DAB" w:rsidP="00D53435">
            <w:pPr>
              <w:pStyle w:val="TableParagraph"/>
              <w:spacing w:before="6"/>
              <w:ind w:left="128"/>
              <w:jc w:val="center"/>
              <w:rPr>
                <w:sz w:val="24"/>
              </w:rPr>
            </w:pPr>
            <w:r>
              <w:rPr>
                <w:spacing w:val="-5"/>
                <w:sz w:val="24"/>
              </w:rPr>
              <w:t>No</w:t>
            </w:r>
          </w:p>
        </w:tc>
        <w:tc>
          <w:tcPr>
            <w:tcW w:w="720" w:type="dxa"/>
            <w:shd w:val="clear" w:color="auto" w:fill="FAD3B4"/>
          </w:tcPr>
          <w:p w14:paraId="2660A445" w14:textId="77777777" w:rsidR="003F2DAB" w:rsidRDefault="003F2DAB" w:rsidP="00D53435">
            <w:pPr>
              <w:pStyle w:val="TableParagraph"/>
              <w:spacing w:before="6"/>
              <w:ind w:left="123"/>
              <w:jc w:val="center"/>
              <w:rPr>
                <w:sz w:val="24"/>
              </w:rPr>
            </w:pPr>
            <w:r>
              <w:rPr>
                <w:spacing w:val="-5"/>
                <w:sz w:val="24"/>
              </w:rPr>
              <w:t>EPA</w:t>
            </w:r>
          </w:p>
        </w:tc>
        <w:tc>
          <w:tcPr>
            <w:tcW w:w="540" w:type="dxa"/>
            <w:shd w:val="clear" w:color="auto" w:fill="FAD3B4"/>
          </w:tcPr>
          <w:p w14:paraId="648AB0F9" w14:textId="77777777" w:rsidR="003F2DAB" w:rsidRDefault="003F2DAB" w:rsidP="00D53435">
            <w:pPr>
              <w:pStyle w:val="TableParagraph"/>
              <w:spacing w:before="6"/>
              <w:ind w:left="121"/>
              <w:jc w:val="center"/>
              <w:rPr>
                <w:sz w:val="24"/>
              </w:rPr>
            </w:pPr>
            <w:r>
              <w:rPr>
                <w:spacing w:val="-5"/>
                <w:sz w:val="24"/>
              </w:rPr>
              <w:t>No</w:t>
            </w:r>
          </w:p>
        </w:tc>
      </w:tr>
      <w:tr w:rsidR="003F2DAB" w14:paraId="5DF678F7" w14:textId="77777777" w:rsidTr="00D53435">
        <w:trPr>
          <w:trHeight w:val="413"/>
        </w:trPr>
        <w:tc>
          <w:tcPr>
            <w:tcW w:w="420" w:type="dxa"/>
          </w:tcPr>
          <w:p w14:paraId="1616681E" w14:textId="77777777" w:rsidR="003F2DAB" w:rsidRPr="00D93682" w:rsidRDefault="003F2DAB" w:rsidP="00D53435">
            <w:pPr>
              <w:pStyle w:val="TableParagraph"/>
              <w:jc w:val="center"/>
              <w:rPr>
                <w:rFonts w:ascii="Times New Roman"/>
                <w:b/>
                <w:bCs/>
              </w:rPr>
            </w:pPr>
            <w:r w:rsidRPr="00D93682">
              <w:rPr>
                <w:rFonts w:ascii="Times New Roman"/>
                <w:b/>
                <w:bCs/>
              </w:rPr>
              <w:t>A</w:t>
            </w:r>
          </w:p>
        </w:tc>
        <w:tc>
          <w:tcPr>
            <w:tcW w:w="4230" w:type="dxa"/>
          </w:tcPr>
          <w:p w14:paraId="74A4FE31" w14:textId="77777777" w:rsidR="003F2DAB" w:rsidRPr="00D93682" w:rsidRDefault="003F2DAB" w:rsidP="00D53435">
            <w:pPr>
              <w:pStyle w:val="TableParagraph"/>
              <w:jc w:val="center"/>
              <w:rPr>
                <w:rFonts w:ascii="Times New Roman"/>
                <w:b/>
                <w:bCs/>
              </w:rPr>
            </w:pPr>
            <w:r w:rsidRPr="00D93682">
              <w:rPr>
                <w:rFonts w:ascii="Times New Roman"/>
                <w:b/>
                <w:bCs/>
              </w:rPr>
              <w:t>KIDNEY</w:t>
            </w:r>
          </w:p>
        </w:tc>
        <w:tc>
          <w:tcPr>
            <w:tcW w:w="890" w:type="dxa"/>
            <w:shd w:val="clear" w:color="auto" w:fill="FFFFFF" w:themeFill="background1"/>
          </w:tcPr>
          <w:p w14:paraId="78B89FF3" w14:textId="77777777" w:rsidR="003F2DAB" w:rsidRDefault="003F2DAB" w:rsidP="00D53435">
            <w:pPr>
              <w:pStyle w:val="TableParagraph"/>
              <w:jc w:val="center"/>
              <w:rPr>
                <w:rFonts w:ascii="Times New Roman"/>
              </w:rPr>
            </w:pPr>
          </w:p>
        </w:tc>
        <w:tc>
          <w:tcPr>
            <w:tcW w:w="900" w:type="dxa"/>
            <w:shd w:val="clear" w:color="auto" w:fill="FFFFFF" w:themeFill="background1"/>
          </w:tcPr>
          <w:p w14:paraId="5DDD1ABF" w14:textId="77777777" w:rsidR="003F2DAB" w:rsidRDefault="003F2DAB" w:rsidP="00D53435">
            <w:pPr>
              <w:pStyle w:val="TableParagraph"/>
              <w:jc w:val="center"/>
              <w:rPr>
                <w:rFonts w:ascii="Times New Roman"/>
              </w:rPr>
            </w:pPr>
          </w:p>
        </w:tc>
        <w:tc>
          <w:tcPr>
            <w:tcW w:w="720" w:type="dxa"/>
            <w:shd w:val="clear" w:color="auto" w:fill="FFFFFF" w:themeFill="background1"/>
          </w:tcPr>
          <w:p w14:paraId="0657F9C4" w14:textId="77777777" w:rsidR="003F2DAB" w:rsidRDefault="003F2DAB" w:rsidP="00D53435">
            <w:pPr>
              <w:pStyle w:val="TableParagraph"/>
              <w:jc w:val="center"/>
              <w:rPr>
                <w:rFonts w:ascii="Times New Roman"/>
              </w:rPr>
            </w:pPr>
          </w:p>
        </w:tc>
        <w:tc>
          <w:tcPr>
            <w:tcW w:w="720" w:type="dxa"/>
            <w:shd w:val="clear" w:color="auto" w:fill="FFFFFF" w:themeFill="background1"/>
          </w:tcPr>
          <w:p w14:paraId="781588A6" w14:textId="77777777" w:rsidR="003F2DAB" w:rsidRDefault="003F2DAB" w:rsidP="00D53435">
            <w:pPr>
              <w:pStyle w:val="TableParagraph"/>
              <w:jc w:val="center"/>
              <w:rPr>
                <w:rFonts w:ascii="Times New Roman"/>
              </w:rPr>
            </w:pPr>
          </w:p>
        </w:tc>
        <w:tc>
          <w:tcPr>
            <w:tcW w:w="720" w:type="dxa"/>
            <w:shd w:val="clear" w:color="auto" w:fill="FFFFFF" w:themeFill="background1"/>
          </w:tcPr>
          <w:p w14:paraId="6D284E33" w14:textId="77777777" w:rsidR="003F2DAB" w:rsidRDefault="003F2DAB" w:rsidP="00D53435">
            <w:pPr>
              <w:pStyle w:val="TableParagraph"/>
              <w:jc w:val="center"/>
              <w:rPr>
                <w:rFonts w:ascii="Times New Roman"/>
              </w:rPr>
            </w:pPr>
          </w:p>
        </w:tc>
        <w:tc>
          <w:tcPr>
            <w:tcW w:w="630" w:type="dxa"/>
            <w:shd w:val="clear" w:color="auto" w:fill="FFFFFF" w:themeFill="background1"/>
          </w:tcPr>
          <w:p w14:paraId="3E4CEB25" w14:textId="77777777" w:rsidR="003F2DAB" w:rsidRDefault="003F2DAB" w:rsidP="00D53435">
            <w:pPr>
              <w:pStyle w:val="TableParagraph"/>
              <w:jc w:val="center"/>
              <w:rPr>
                <w:rFonts w:ascii="Times New Roman"/>
              </w:rPr>
            </w:pPr>
          </w:p>
        </w:tc>
        <w:tc>
          <w:tcPr>
            <w:tcW w:w="720" w:type="dxa"/>
            <w:shd w:val="clear" w:color="auto" w:fill="FFFFFF" w:themeFill="background1"/>
          </w:tcPr>
          <w:p w14:paraId="27E5C495" w14:textId="77777777" w:rsidR="003F2DAB" w:rsidRDefault="003F2DAB" w:rsidP="00D53435">
            <w:pPr>
              <w:pStyle w:val="TableParagraph"/>
              <w:jc w:val="center"/>
              <w:rPr>
                <w:rFonts w:ascii="Times New Roman"/>
              </w:rPr>
            </w:pPr>
          </w:p>
        </w:tc>
        <w:tc>
          <w:tcPr>
            <w:tcW w:w="540" w:type="dxa"/>
            <w:shd w:val="clear" w:color="auto" w:fill="FFFFFF" w:themeFill="background1"/>
          </w:tcPr>
          <w:p w14:paraId="34B34F50" w14:textId="77777777" w:rsidR="003F2DAB" w:rsidRDefault="003F2DAB" w:rsidP="00D53435">
            <w:pPr>
              <w:pStyle w:val="TableParagraph"/>
              <w:jc w:val="center"/>
              <w:rPr>
                <w:rFonts w:ascii="Times New Roman"/>
              </w:rPr>
            </w:pPr>
          </w:p>
        </w:tc>
      </w:tr>
      <w:tr w:rsidR="003F2DAB" w14:paraId="68BE2D08" w14:textId="77777777" w:rsidTr="00D53435">
        <w:trPr>
          <w:trHeight w:val="260"/>
        </w:trPr>
        <w:tc>
          <w:tcPr>
            <w:tcW w:w="420" w:type="dxa"/>
          </w:tcPr>
          <w:p w14:paraId="538B91D1" w14:textId="77777777" w:rsidR="003F2DAB" w:rsidRDefault="003F2DAB" w:rsidP="00D53435">
            <w:pPr>
              <w:pStyle w:val="TableParagraph"/>
              <w:jc w:val="center"/>
              <w:rPr>
                <w:rFonts w:ascii="Times New Roman"/>
              </w:rPr>
            </w:pPr>
            <w:r>
              <w:rPr>
                <w:rFonts w:ascii="Times New Roman"/>
              </w:rPr>
              <w:t>A1</w:t>
            </w:r>
          </w:p>
        </w:tc>
        <w:tc>
          <w:tcPr>
            <w:tcW w:w="4230" w:type="dxa"/>
          </w:tcPr>
          <w:p w14:paraId="2C65E2F5" w14:textId="77777777" w:rsidR="003F2DAB" w:rsidRDefault="003F2DAB" w:rsidP="00D53435">
            <w:pPr>
              <w:pStyle w:val="TableParagraph"/>
              <w:jc w:val="center"/>
              <w:rPr>
                <w:rFonts w:ascii="Times New Roman"/>
              </w:rPr>
            </w:pPr>
            <w:r>
              <w:rPr>
                <w:rFonts w:ascii="Times New Roman"/>
              </w:rPr>
              <w:t>OPEN PROCEDURES</w:t>
            </w:r>
          </w:p>
        </w:tc>
        <w:tc>
          <w:tcPr>
            <w:tcW w:w="890" w:type="dxa"/>
            <w:shd w:val="clear" w:color="auto" w:fill="FFFFFF" w:themeFill="background1"/>
          </w:tcPr>
          <w:p w14:paraId="5BC09749" w14:textId="77777777" w:rsidR="003F2DAB" w:rsidRDefault="003F2DAB" w:rsidP="00D53435">
            <w:pPr>
              <w:pStyle w:val="TableParagraph"/>
              <w:jc w:val="center"/>
              <w:rPr>
                <w:rFonts w:ascii="Times New Roman"/>
              </w:rPr>
            </w:pPr>
          </w:p>
        </w:tc>
        <w:tc>
          <w:tcPr>
            <w:tcW w:w="900" w:type="dxa"/>
            <w:shd w:val="clear" w:color="auto" w:fill="FFFFFF" w:themeFill="background1"/>
          </w:tcPr>
          <w:p w14:paraId="0678B3E6" w14:textId="77777777" w:rsidR="003F2DAB" w:rsidRDefault="003F2DAB" w:rsidP="00D53435">
            <w:pPr>
              <w:pStyle w:val="TableParagraph"/>
              <w:jc w:val="center"/>
              <w:rPr>
                <w:rFonts w:ascii="Times New Roman"/>
              </w:rPr>
            </w:pPr>
          </w:p>
        </w:tc>
        <w:tc>
          <w:tcPr>
            <w:tcW w:w="720" w:type="dxa"/>
            <w:shd w:val="clear" w:color="auto" w:fill="FFFFFF" w:themeFill="background1"/>
          </w:tcPr>
          <w:p w14:paraId="5F9A3301" w14:textId="77777777" w:rsidR="003F2DAB" w:rsidRDefault="003F2DAB" w:rsidP="00D53435">
            <w:pPr>
              <w:pStyle w:val="TableParagraph"/>
              <w:jc w:val="center"/>
              <w:rPr>
                <w:rFonts w:ascii="Times New Roman"/>
              </w:rPr>
            </w:pPr>
          </w:p>
        </w:tc>
        <w:tc>
          <w:tcPr>
            <w:tcW w:w="720" w:type="dxa"/>
            <w:shd w:val="clear" w:color="auto" w:fill="FFFFFF" w:themeFill="background1"/>
          </w:tcPr>
          <w:p w14:paraId="39A38CE6" w14:textId="77777777" w:rsidR="003F2DAB" w:rsidRDefault="003F2DAB" w:rsidP="00D53435">
            <w:pPr>
              <w:pStyle w:val="TableParagraph"/>
              <w:jc w:val="center"/>
              <w:rPr>
                <w:rFonts w:ascii="Times New Roman"/>
              </w:rPr>
            </w:pPr>
          </w:p>
        </w:tc>
        <w:tc>
          <w:tcPr>
            <w:tcW w:w="720" w:type="dxa"/>
            <w:shd w:val="clear" w:color="auto" w:fill="FFFFFF" w:themeFill="background1"/>
          </w:tcPr>
          <w:p w14:paraId="52611DBC" w14:textId="77777777" w:rsidR="003F2DAB" w:rsidRDefault="003F2DAB" w:rsidP="00D53435">
            <w:pPr>
              <w:pStyle w:val="TableParagraph"/>
              <w:jc w:val="center"/>
              <w:rPr>
                <w:rFonts w:ascii="Times New Roman"/>
              </w:rPr>
            </w:pPr>
          </w:p>
        </w:tc>
        <w:tc>
          <w:tcPr>
            <w:tcW w:w="630" w:type="dxa"/>
            <w:shd w:val="clear" w:color="auto" w:fill="FFFFFF" w:themeFill="background1"/>
          </w:tcPr>
          <w:p w14:paraId="72BE8864" w14:textId="77777777" w:rsidR="003F2DAB" w:rsidRDefault="003F2DAB" w:rsidP="00D53435">
            <w:pPr>
              <w:pStyle w:val="TableParagraph"/>
              <w:jc w:val="center"/>
              <w:rPr>
                <w:rFonts w:ascii="Times New Roman"/>
              </w:rPr>
            </w:pPr>
          </w:p>
        </w:tc>
        <w:tc>
          <w:tcPr>
            <w:tcW w:w="720" w:type="dxa"/>
            <w:shd w:val="clear" w:color="auto" w:fill="FFFFFF" w:themeFill="background1"/>
          </w:tcPr>
          <w:p w14:paraId="12834F07" w14:textId="77777777" w:rsidR="003F2DAB" w:rsidRDefault="003F2DAB" w:rsidP="00D53435">
            <w:pPr>
              <w:pStyle w:val="TableParagraph"/>
              <w:jc w:val="center"/>
              <w:rPr>
                <w:rFonts w:ascii="Times New Roman"/>
              </w:rPr>
            </w:pPr>
          </w:p>
        </w:tc>
        <w:tc>
          <w:tcPr>
            <w:tcW w:w="540" w:type="dxa"/>
            <w:shd w:val="clear" w:color="auto" w:fill="FFFFFF" w:themeFill="background1"/>
          </w:tcPr>
          <w:p w14:paraId="527B8C32" w14:textId="77777777" w:rsidR="003F2DAB" w:rsidRDefault="003F2DAB" w:rsidP="00D53435">
            <w:pPr>
              <w:pStyle w:val="TableParagraph"/>
              <w:jc w:val="center"/>
              <w:rPr>
                <w:rFonts w:ascii="Times New Roman"/>
              </w:rPr>
            </w:pPr>
          </w:p>
        </w:tc>
      </w:tr>
      <w:tr w:rsidR="003F2DAB" w14:paraId="2FC88FFE" w14:textId="77777777" w:rsidTr="00D53435">
        <w:trPr>
          <w:trHeight w:val="170"/>
        </w:trPr>
        <w:tc>
          <w:tcPr>
            <w:tcW w:w="420" w:type="dxa"/>
          </w:tcPr>
          <w:p w14:paraId="62D28810" w14:textId="77777777" w:rsidR="003F2DAB" w:rsidRDefault="003F2DAB" w:rsidP="00D53435">
            <w:pPr>
              <w:pStyle w:val="TableParagraph"/>
              <w:jc w:val="center"/>
              <w:rPr>
                <w:rFonts w:ascii="Times New Roman"/>
              </w:rPr>
            </w:pPr>
            <w:r>
              <w:rPr>
                <w:rFonts w:ascii="Times New Roman"/>
              </w:rPr>
              <w:t>1</w:t>
            </w:r>
          </w:p>
        </w:tc>
        <w:tc>
          <w:tcPr>
            <w:tcW w:w="4230" w:type="dxa"/>
          </w:tcPr>
          <w:p w14:paraId="41BAA6D4" w14:textId="77777777" w:rsidR="003F2DAB" w:rsidRDefault="003F2DAB" w:rsidP="00D53435">
            <w:pPr>
              <w:pStyle w:val="TableParagraph"/>
              <w:jc w:val="center"/>
              <w:rPr>
                <w:rFonts w:ascii="Times New Roman"/>
              </w:rPr>
            </w:pPr>
            <w:r>
              <w:rPr>
                <w:rFonts w:ascii="Times New Roman"/>
              </w:rPr>
              <w:t>Simple Nephrectomy</w:t>
            </w:r>
          </w:p>
        </w:tc>
        <w:tc>
          <w:tcPr>
            <w:tcW w:w="890" w:type="dxa"/>
            <w:shd w:val="clear" w:color="auto" w:fill="C6D9F1" w:themeFill="text2" w:themeFillTint="33"/>
          </w:tcPr>
          <w:p w14:paraId="309EE4C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ABAED32" w14:textId="77777777" w:rsidR="003F2DAB" w:rsidRDefault="003F2DAB" w:rsidP="00D53435">
            <w:pPr>
              <w:pStyle w:val="TableParagraph"/>
              <w:jc w:val="center"/>
              <w:rPr>
                <w:rFonts w:ascii="Times New Roman"/>
              </w:rPr>
            </w:pPr>
          </w:p>
        </w:tc>
        <w:tc>
          <w:tcPr>
            <w:tcW w:w="720" w:type="dxa"/>
            <w:shd w:val="clear" w:color="auto" w:fill="C2D59B"/>
          </w:tcPr>
          <w:p w14:paraId="502A87A1"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AA21DFB"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0864EEA5"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323D5DB"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30D008F4"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37F43CAD" w14:textId="77777777" w:rsidR="003F2DAB" w:rsidRDefault="003F2DAB" w:rsidP="00D53435">
            <w:pPr>
              <w:pStyle w:val="TableParagraph"/>
              <w:jc w:val="center"/>
              <w:rPr>
                <w:rFonts w:ascii="Times New Roman"/>
              </w:rPr>
            </w:pPr>
            <w:r>
              <w:rPr>
                <w:rFonts w:ascii="Times New Roman"/>
              </w:rPr>
              <w:t>15</w:t>
            </w:r>
          </w:p>
        </w:tc>
      </w:tr>
      <w:tr w:rsidR="003F2DAB" w14:paraId="5067A75E" w14:textId="77777777" w:rsidTr="00D53435">
        <w:trPr>
          <w:trHeight w:val="89"/>
        </w:trPr>
        <w:tc>
          <w:tcPr>
            <w:tcW w:w="420" w:type="dxa"/>
          </w:tcPr>
          <w:p w14:paraId="3C48C044" w14:textId="77777777" w:rsidR="003F2DAB" w:rsidRDefault="003F2DAB" w:rsidP="00D53435">
            <w:pPr>
              <w:pStyle w:val="TableParagraph"/>
              <w:jc w:val="center"/>
              <w:rPr>
                <w:rFonts w:ascii="Times New Roman"/>
              </w:rPr>
            </w:pPr>
            <w:r>
              <w:rPr>
                <w:rFonts w:ascii="Times New Roman"/>
              </w:rPr>
              <w:t>2</w:t>
            </w:r>
          </w:p>
        </w:tc>
        <w:tc>
          <w:tcPr>
            <w:tcW w:w="4230" w:type="dxa"/>
          </w:tcPr>
          <w:p w14:paraId="4E04C4FF" w14:textId="77777777" w:rsidR="003F2DAB" w:rsidRDefault="003F2DAB" w:rsidP="00D53435">
            <w:pPr>
              <w:pStyle w:val="TableParagraph"/>
              <w:jc w:val="center"/>
              <w:rPr>
                <w:rFonts w:ascii="Times New Roman"/>
              </w:rPr>
            </w:pPr>
            <w:r>
              <w:rPr>
                <w:rFonts w:ascii="Times New Roman"/>
              </w:rPr>
              <w:t>Radical Nephrectomy</w:t>
            </w:r>
          </w:p>
        </w:tc>
        <w:tc>
          <w:tcPr>
            <w:tcW w:w="890" w:type="dxa"/>
            <w:shd w:val="clear" w:color="auto" w:fill="C6D9F1" w:themeFill="text2" w:themeFillTint="33"/>
          </w:tcPr>
          <w:p w14:paraId="280651BD"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57A971B" w14:textId="77777777" w:rsidR="003F2DAB" w:rsidRDefault="003F2DAB" w:rsidP="00D53435">
            <w:pPr>
              <w:pStyle w:val="TableParagraph"/>
              <w:jc w:val="center"/>
              <w:rPr>
                <w:rFonts w:ascii="Times New Roman"/>
              </w:rPr>
            </w:pPr>
          </w:p>
        </w:tc>
        <w:tc>
          <w:tcPr>
            <w:tcW w:w="720" w:type="dxa"/>
            <w:shd w:val="clear" w:color="auto" w:fill="C2D59B"/>
          </w:tcPr>
          <w:p w14:paraId="1B039950"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41D55DF"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2474349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19133465"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10CDB380"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3E6C00CE" w14:textId="77777777" w:rsidR="003F2DAB" w:rsidRDefault="003F2DAB" w:rsidP="00D53435">
            <w:pPr>
              <w:pStyle w:val="TableParagraph"/>
              <w:jc w:val="center"/>
              <w:rPr>
                <w:rFonts w:ascii="Times New Roman"/>
              </w:rPr>
            </w:pPr>
            <w:r>
              <w:rPr>
                <w:rFonts w:ascii="Times New Roman"/>
              </w:rPr>
              <w:t>15</w:t>
            </w:r>
          </w:p>
        </w:tc>
      </w:tr>
      <w:tr w:rsidR="003F2DAB" w14:paraId="5FFE6B10" w14:textId="77777777" w:rsidTr="00D53435">
        <w:trPr>
          <w:trHeight w:val="89"/>
        </w:trPr>
        <w:tc>
          <w:tcPr>
            <w:tcW w:w="420" w:type="dxa"/>
          </w:tcPr>
          <w:p w14:paraId="338C9465" w14:textId="77777777" w:rsidR="003F2DAB" w:rsidRDefault="003F2DAB" w:rsidP="00D53435">
            <w:pPr>
              <w:pStyle w:val="TableParagraph"/>
              <w:jc w:val="center"/>
              <w:rPr>
                <w:rFonts w:ascii="Times New Roman"/>
              </w:rPr>
            </w:pPr>
            <w:r>
              <w:rPr>
                <w:rFonts w:ascii="Times New Roman"/>
              </w:rPr>
              <w:t>3</w:t>
            </w:r>
          </w:p>
        </w:tc>
        <w:tc>
          <w:tcPr>
            <w:tcW w:w="4230" w:type="dxa"/>
          </w:tcPr>
          <w:p w14:paraId="3325B8F7" w14:textId="77777777" w:rsidR="003F2DAB" w:rsidRDefault="003F2DAB" w:rsidP="00D53435">
            <w:pPr>
              <w:pStyle w:val="TableParagraph"/>
              <w:jc w:val="center"/>
              <w:rPr>
                <w:rFonts w:ascii="Times New Roman"/>
              </w:rPr>
            </w:pPr>
            <w:r>
              <w:rPr>
                <w:rFonts w:ascii="Times New Roman"/>
              </w:rPr>
              <w:t>Pyelolithotomy</w:t>
            </w:r>
          </w:p>
        </w:tc>
        <w:tc>
          <w:tcPr>
            <w:tcW w:w="890" w:type="dxa"/>
            <w:shd w:val="clear" w:color="auto" w:fill="C6D9F1" w:themeFill="text2" w:themeFillTint="33"/>
          </w:tcPr>
          <w:p w14:paraId="4935A024"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294D58B3" w14:textId="77777777" w:rsidR="003F2DAB" w:rsidRDefault="003F2DAB" w:rsidP="00D53435">
            <w:pPr>
              <w:pStyle w:val="TableParagraph"/>
              <w:jc w:val="center"/>
              <w:rPr>
                <w:rFonts w:ascii="Times New Roman"/>
              </w:rPr>
            </w:pPr>
          </w:p>
        </w:tc>
        <w:tc>
          <w:tcPr>
            <w:tcW w:w="720" w:type="dxa"/>
            <w:shd w:val="clear" w:color="auto" w:fill="C2D59B"/>
          </w:tcPr>
          <w:p w14:paraId="175099C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A283D77"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44CAAD5C"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E6985EE"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2143B755"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3DDCF060" w14:textId="77777777" w:rsidR="003F2DAB" w:rsidRDefault="003F2DAB" w:rsidP="00D53435">
            <w:pPr>
              <w:pStyle w:val="TableParagraph"/>
              <w:jc w:val="center"/>
              <w:rPr>
                <w:rFonts w:ascii="Times New Roman"/>
              </w:rPr>
            </w:pPr>
            <w:r>
              <w:rPr>
                <w:rFonts w:ascii="Times New Roman"/>
              </w:rPr>
              <w:t>15</w:t>
            </w:r>
          </w:p>
        </w:tc>
      </w:tr>
      <w:tr w:rsidR="003F2DAB" w14:paraId="55993C44" w14:textId="77777777" w:rsidTr="00D53435">
        <w:trPr>
          <w:trHeight w:val="89"/>
        </w:trPr>
        <w:tc>
          <w:tcPr>
            <w:tcW w:w="420" w:type="dxa"/>
          </w:tcPr>
          <w:p w14:paraId="3E5E3CFF" w14:textId="77777777" w:rsidR="003F2DAB" w:rsidRDefault="003F2DAB" w:rsidP="00D53435">
            <w:pPr>
              <w:pStyle w:val="TableParagraph"/>
              <w:jc w:val="center"/>
              <w:rPr>
                <w:rFonts w:ascii="Times New Roman"/>
              </w:rPr>
            </w:pPr>
            <w:r>
              <w:rPr>
                <w:rFonts w:ascii="Times New Roman"/>
              </w:rPr>
              <w:t>4</w:t>
            </w:r>
          </w:p>
        </w:tc>
        <w:tc>
          <w:tcPr>
            <w:tcW w:w="4230" w:type="dxa"/>
          </w:tcPr>
          <w:p w14:paraId="4056E9F7" w14:textId="77777777" w:rsidR="003F2DAB" w:rsidRDefault="003F2DAB" w:rsidP="00D53435">
            <w:pPr>
              <w:pStyle w:val="TableParagraph"/>
              <w:jc w:val="center"/>
              <w:rPr>
                <w:rFonts w:ascii="Times New Roman"/>
              </w:rPr>
            </w:pPr>
            <w:r>
              <w:rPr>
                <w:rFonts w:ascii="Times New Roman"/>
              </w:rPr>
              <w:t>Pyeloplasty</w:t>
            </w:r>
          </w:p>
        </w:tc>
        <w:tc>
          <w:tcPr>
            <w:tcW w:w="890" w:type="dxa"/>
            <w:shd w:val="clear" w:color="auto" w:fill="C6D9F1" w:themeFill="text2" w:themeFillTint="33"/>
          </w:tcPr>
          <w:p w14:paraId="615A6EB6"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5562EFB" w14:textId="77777777" w:rsidR="003F2DAB" w:rsidRDefault="003F2DAB" w:rsidP="00D53435">
            <w:pPr>
              <w:pStyle w:val="TableParagraph"/>
              <w:jc w:val="center"/>
              <w:rPr>
                <w:rFonts w:ascii="Times New Roman"/>
              </w:rPr>
            </w:pPr>
          </w:p>
        </w:tc>
        <w:tc>
          <w:tcPr>
            <w:tcW w:w="720" w:type="dxa"/>
            <w:shd w:val="clear" w:color="auto" w:fill="C2D59B"/>
          </w:tcPr>
          <w:p w14:paraId="36553E7B"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F4AD2B7"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7482B51B"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556ACC1C"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7D253F63"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18FDA46A" w14:textId="77777777" w:rsidR="003F2DAB" w:rsidRDefault="003F2DAB" w:rsidP="00D53435">
            <w:pPr>
              <w:pStyle w:val="TableParagraph"/>
              <w:jc w:val="center"/>
              <w:rPr>
                <w:rFonts w:ascii="Times New Roman"/>
              </w:rPr>
            </w:pPr>
            <w:r>
              <w:rPr>
                <w:rFonts w:ascii="Times New Roman"/>
              </w:rPr>
              <w:t>15</w:t>
            </w:r>
          </w:p>
        </w:tc>
      </w:tr>
      <w:tr w:rsidR="003F2DAB" w14:paraId="29EEECE9" w14:textId="77777777" w:rsidTr="00D53435">
        <w:trPr>
          <w:trHeight w:val="89"/>
        </w:trPr>
        <w:tc>
          <w:tcPr>
            <w:tcW w:w="420" w:type="dxa"/>
          </w:tcPr>
          <w:p w14:paraId="72A9DAA9" w14:textId="77777777" w:rsidR="003F2DAB" w:rsidRDefault="003F2DAB" w:rsidP="00D53435">
            <w:pPr>
              <w:pStyle w:val="TableParagraph"/>
              <w:jc w:val="center"/>
              <w:rPr>
                <w:rFonts w:ascii="Times New Roman"/>
              </w:rPr>
            </w:pPr>
            <w:r>
              <w:rPr>
                <w:rFonts w:ascii="Times New Roman"/>
              </w:rPr>
              <w:t>5</w:t>
            </w:r>
          </w:p>
        </w:tc>
        <w:tc>
          <w:tcPr>
            <w:tcW w:w="4230" w:type="dxa"/>
          </w:tcPr>
          <w:p w14:paraId="79367D0D" w14:textId="77777777" w:rsidR="003F2DAB" w:rsidRDefault="003F2DAB" w:rsidP="00D53435">
            <w:pPr>
              <w:pStyle w:val="TableParagraph"/>
              <w:jc w:val="center"/>
              <w:rPr>
                <w:rFonts w:ascii="Times New Roman"/>
              </w:rPr>
            </w:pPr>
            <w:proofErr w:type="spellStart"/>
            <w:r>
              <w:rPr>
                <w:rFonts w:ascii="Times New Roman"/>
              </w:rPr>
              <w:t>Nephrosotomy</w:t>
            </w:r>
            <w:proofErr w:type="spellEnd"/>
          </w:p>
        </w:tc>
        <w:tc>
          <w:tcPr>
            <w:tcW w:w="890" w:type="dxa"/>
            <w:shd w:val="clear" w:color="auto" w:fill="C6D9F1" w:themeFill="text2" w:themeFillTint="33"/>
          </w:tcPr>
          <w:p w14:paraId="3A685F1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1141F69" w14:textId="77777777" w:rsidR="003F2DAB" w:rsidRDefault="003F2DAB" w:rsidP="00D53435">
            <w:pPr>
              <w:pStyle w:val="TableParagraph"/>
              <w:jc w:val="center"/>
              <w:rPr>
                <w:rFonts w:ascii="Times New Roman"/>
              </w:rPr>
            </w:pPr>
          </w:p>
        </w:tc>
        <w:tc>
          <w:tcPr>
            <w:tcW w:w="720" w:type="dxa"/>
            <w:shd w:val="clear" w:color="auto" w:fill="C2D59B"/>
          </w:tcPr>
          <w:p w14:paraId="0C05F23D"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5B2AC1A2" w14:textId="77777777" w:rsidR="003F2DAB" w:rsidRDefault="003F2DAB" w:rsidP="00D53435">
            <w:pPr>
              <w:pStyle w:val="TableParagraph"/>
              <w:jc w:val="center"/>
              <w:rPr>
                <w:rFonts w:ascii="Times New Roman"/>
              </w:rPr>
            </w:pPr>
            <w:r>
              <w:rPr>
                <w:rFonts w:ascii="Times New Roman"/>
              </w:rPr>
              <w:t>15</w:t>
            </w:r>
          </w:p>
        </w:tc>
        <w:tc>
          <w:tcPr>
            <w:tcW w:w="720" w:type="dxa"/>
            <w:shd w:val="clear" w:color="auto" w:fill="CCC0D9"/>
          </w:tcPr>
          <w:p w14:paraId="12535BE4"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22F8ECDB"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42A35BC9"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1004F9C6" w14:textId="77777777" w:rsidR="003F2DAB" w:rsidRDefault="003F2DAB" w:rsidP="00D53435">
            <w:pPr>
              <w:pStyle w:val="TableParagraph"/>
              <w:jc w:val="center"/>
              <w:rPr>
                <w:rFonts w:ascii="Times New Roman"/>
              </w:rPr>
            </w:pPr>
            <w:r>
              <w:rPr>
                <w:rFonts w:ascii="Times New Roman"/>
              </w:rPr>
              <w:t>30</w:t>
            </w:r>
          </w:p>
        </w:tc>
      </w:tr>
      <w:tr w:rsidR="003F2DAB" w14:paraId="76AD8FDD" w14:textId="77777777" w:rsidTr="00D53435">
        <w:trPr>
          <w:trHeight w:val="89"/>
        </w:trPr>
        <w:tc>
          <w:tcPr>
            <w:tcW w:w="420" w:type="dxa"/>
          </w:tcPr>
          <w:p w14:paraId="4E03612A" w14:textId="77777777" w:rsidR="003F2DAB" w:rsidRDefault="003F2DAB" w:rsidP="00D53435">
            <w:pPr>
              <w:pStyle w:val="TableParagraph"/>
              <w:jc w:val="center"/>
              <w:rPr>
                <w:rFonts w:ascii="Times New Roman"/>
              </w:rPr>
            </w:pPr>
            <w:r>
              <w:rPr>
                <w:rFonts w:ascii="Times New Roman"/>
              </w:rPr>
              <w:t>6</w:t>
            </w:r>
          </w:p>
        </w:tc>
        <w:tc>
          <w:tcPr>
            <w:tcW w:w="4230" w:type="dxa"/>
          </w:tcPr>
          <w:p w14:paraId="72B35CC6" w14:textId="77777777" w:rsidR="003F2DAB" w:rsidRDefault="003F2DAB" w:rsidP="00D53435">
            <w:pPr>
              <w:pStyle w:val="TableParagraph"/>
              <w:jc w:val="center"/>
              <w:rPr>
                <w:rFonts w:ascii="Times New Roman"/>
              </w:rPr>
            </w:pPr>
            <w:r>
              <w:rPr>
                <w:rFonts w:ascii="Times New Roman"/>
              </w:rPr>
              <w:t>Renal Biopsy</w:t>
            </w:r>
          </w:p>
        </w:tc>
        <w:tc>
          <w:tcPr>
            <w:tcW w:w="890" w:type="dxa"/>
            <w:shd w:val="clear" w:color="auto" w:fill="C6D9F1" w:themeFill="text2" w:themeFillTint="33"/>
          </w:tcPr>
          <w:p w14:paraId="65FB13EF"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C38A957" w14:textId="77777777" w:rsidR="003F2DAB" w:rsidRDefault="003F2DAB" w:rsidP="00D53435">
            <w:pPr>
              <w:pStyle w:val="TableParagraph"/>
              <w:jc w:val="center"/>
              <w:rPr>
                <w:rFonts w:ascii="Times New Roman"/>
              </w:rPr>
            </w:pPr>
          </w:p>
        </w:tc>
        <w:tc>
          <w:tcPr>
            <w:tcW w:w="720" w:type="dxa"/>
            <w:shd w:val="clear" w:color="auto" w:fill="C2D59B"/>
          </w:tcPr>
          <w:p w14:paraId="54C54F90"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308A22F3"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3E6BA3B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42754CDF"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2912DE3B"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53E44165" w14:textId="77777777" w:rsidR="003F2DAB" w:rsidRDefault="003F2DAB" w:rsidP="00D53435">
            <w:pPr>
              <w:pStyle w:val="TableParagraph"/>
              <w:jc w:val="center"/>
              <w:rPr>
                <w:rFonts w:ascii="Times New Roman"/>
              </w:rPr>
            </w:pPr>
            <w:r>
              <w:rPr>
                <w:rFonts w:ascii="Times New Roman"/>
              </w:rPr>
              <w:t>20</w:t>
            </w:r>
          </w:p>
        </w:tc>
      </w:tr>
      <w:tr w:rsidR="003F2DAB" w14:paraId="13CD64A2" w14:textId="77777777" w:rsidTr="00D53435">
        <w:trPr>
          <w:trHeight w:val="89"/>
        </w:trPr>
        <w:tc>
          <w:tcPr>
            <w:tcW w:w="420" w:type="dxa"/>
          </w:tcPr>
          <w:p w14:paraId="7B74F8C2" w14:textId="77777777" w:rsidR="003F2DAB" w:rsidRDefault="003F2DAB" w:rsidP="00D53435">
            <w:pPr>
              <w:pStyle w:val="TableParagraph"/>
              <w:jc w:val="center"/>
              <w:rPr>
                <w:rFonts w:ascii="Times New Roman"/>
              </w:rPr>
            </w:pPr>
            <w:r>
              <w:rPr>
                <w:rFonts w:ascii="Times New Roman"/>
              </w:rPr>
              <w:t>7</w:t>
            </w:r>
          </w:p>
        </w:tc>
        <w:tc>
          <w:tcPr>
            <w:tcW w:w="4230" w:type="dxa"/>
          </w:tcPr>
          <w:p w14:paraId="517824D5" w14:textId="77777777" w:rsidR="003F2DAB" w:rsidRDefault="003F2DAB" w:rsidP="00D53435">
            <w:pPr>
              <w:pStyle w:val="TableParagraph"/>
              <w:jc w:val="center"/>
              <w:rPr>
                <w:rFonts w:ascii="Times New Roman"/>
              </w:rPr>
            </w:pPr>
            <w:r>
              <w:rPr>
                <w:rFonts w:ascii="Times New Roman"/>
              </w:rPr>
              <w:t>Renal Transplantation</w:t>
            </w:r>
          </w:p>
        </w:tc>
        <w:tc>
          <w:tcPr>
            <w:tcW w:w="890" w:type="dxa"/>
            <w:shd w:val="clear" w:color="auto" w:fill="C6D9F1" w:themeFill="text2" w:themeFillTint="33"/>
          </w:tcPr>
          <w:p w14:paraId="0929F10C"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291121E4" w14:textId="77777777" w:rsidR="003F2DAB" w:rsidRDefault="003F2DAB" w:rsidP="00D53435">
            <w:pPr>
              <w:pStyle w:val="TableParagraph"/>
              <w:jc w:val="center"/>
              <w:rPr>
                <w:rFonts w:ascii="Times New Roman"/>
              </w:rPr>
            </w:pPr>
          </w:p>
        </w:tc>
        <w:tc>
          <w:tcPr>
            <w:tcW w:w="720" w:type="dxa"/>
            <w:shd w:val="clear" w:color="auto" w:fill="C2D59B"/>
          </w:tcPr>
          <w:p w14:paraId="114DFB14"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7A5DA2C" w14:textId="77777777" w:rsidR="003F2DAB" w:rsidRDefault="003F2DAB" w:rsidP="00D53435">
            <w:pPr>
              <w:pStyle w:val="TableParagraph"/>
              <w:jc w:val="center"/>
              <w:rPr>
                <w:rFonts w:ascii="Times New Roman"/>
              </w:rPr>
            </w:pPr>
            <w:r>
              <w:rPr>
                <w:rFonts w:ascii="Times New Roman"/>
              </w:rPr>
              <w:t>6</w:t>
            </w:r>
          </w:p>
        </w:tc>
        <w:tc>
          <w:tcPr>
            <w:tcW w:w="720" w:type="dxa"/>
            <w:shd w:val="clear" w:color="auto" w:fill="CCC0D9"/>
          </w:tcPr>
          <w:p w14:paraId="30AFB4C2"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5FB64A2B"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6F484FB3"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44267E70" w14:textId="77777777" w:rsidR="003F2DAB" w:rsidRDefault="003F2DAB" w:rsidP="00D53435">
            <w:pPr>
              <w:pStyle w:val="TableParagraph"/>
              <w:jc w:val="center"/>
              <w:rPr>
                <w:rFonts w:ascii="Times New Roman"/>
              </w:rPr>
            </w:pPr>
            <w:r>
              <w:rPr>
                <w:rFonts w:ascii="Times New Roman"/>
              </w:rPr>
              <w:t>8</w:t>
            </w:r>
          </w:p>
        </w:tc>
      </w:tr>
      <w:tr w:rsidR="003F2DAB" w14:paraId="31E33BA5" w14:textId="77777777" w:rsidTr="00D53435">
        <w:trPr>
          <w:trHeight w:val="89"/>
        </w:trPr>
        <w:tc>
          <w:tcPr>
            <w:tcW w:w="420" w:type="dxa"/>
          </w:tcPr>
          <w:p w14:paraId="499A5B71" w14:textId="77777777" w:rsidR="003F2DAB" w:rsidRDefault="003F2DAB" w:rsidP="00D53435">
            <w:pPr>
              <w:pStyle w:val="TableParagraph"/>
              <w:jc w:val="center"/>
              <w:rPr>
                <w:rFonts w:ascii="Times New Roman"/>
              </w:rPr>
            </w:pPr>
            <w:r>
              <w:rPr>
                <w:rFonts w:ascii="Times New Roman"/>
              </w:rPr>
              <w:t>A2</w:t>
            </w:r>
          </w:p>
        </w:tc>
        <w:tc>
          <w:tcPr>
            <w:tcW w:w="4230" w:type="dxa"/>
          </w:tcPr>
          <w:p w14:paraId="41B2C78E" w14:textId="77777777" w:rsidR="003F2DAB" w:rsidRDefault="003F2DAB" w:rsidP="00D53435">
            <w:pPr>
              <w:pStyle w:val="TableParagraph"/>
              <w:jc w:val="center"/>
              <w:rPr>
                <w:rFonts w:ascii="Times New Roman"/>
              </w:rPr>
            </w:pPr>
            <w:r>
              <w:rPr>
                <w:rFonts w:ascii="Times New Roman"/>
              </w:rPr>
              <w:t>LAPAROSCOPIC</w:t>
            </w:r>
          </w:p>
        </w:tc>
        <w:tc>
          <w:tcPr>
            <w:tcW w:w="890" w:type="dxa"/>
            <w:shd w:val="clear" w:color="auto" w:fill="FFFFFF" w:themeFill="background1"/>
          </w:tcPr>
          <w:p w14:paraId="029E73B2" w14:textId="77777777" w:rsidR="003F2DAB" w:rsidRDefault="003F2DAB" w:rsidP="00D53435">
            <w:pPr>
              <w:pStyle w:val="TableParagraph"/>
              <w:jc w:val="center"/>
              <w:rPr>
                <w:rFonts w:ascii="Times New Roman"/>
              </w:rPr>
            </w:pPr>
          </w:p>
        </w:tc>
        <w:tc>
          <w:tcPr>
            <w:tcW w:w="900" w:type="dxa"/>
            <w:shd w:val="clear" w:color="auto" w:fill="FFFFFF" w:themeFill="background1"/>
          </w:tcPr>
          <w:p w14:paraId="13C936BA" w14:textId="77777777" w:rsidR="003F2DAB" w:rsidRDefault="003F2DAB" w:rsidP="00D53435">
            <w:pPr>
              <w:pStyle w:val="TableParagraph"/>
              <w:jc w:val="center"/>
              <w:rPr>
                <w:rFonts w:ascii="Times New Roman"/>
              </w:rPr>
            </w:pPr>
          </w:p>
        </w:tc>
        <w:tc>
          <w:tcPr>
            <w:tcW w:w="720" w:type="dxa"/>
            <w:shd w:val="clear" w:color="auto" w:fill="FFFFFF" w:themeFill="background1"/>
          </w:tcPr>
          <w:p w14:paraId="294546DB" w14:textId="77777777" w:rsidR="003F2DAB" w:rsidRDefault="003F2DAB" w:rsidP="00D53435">
            <w:pPr>
              <w:pStyle w:val="TableParagraph"/>
              <w:jc w:val="center"/>
              <w:rPr>
                <w:rFonts w:ascii="Times New Roman"/>
              </w:rPr>
            </w:pPr>
          </w:p>
        </w:tc>
        <w:tc>
          <w:tcPr>
            <w:tcW w:w="720" w:type="dxa"/>
            <w:shd w:val="clear" w:color="auto" w:fill="auto"/>
          </w:tcPr>
          <w:p w14:paraId="61BBFC66" w14:textId="77777777" w:rsidR="003F2DAB" w:rsidRDefault="003F2DAB" w:rsidP="00D53435">
            <w:pPr>
              <w:pStyle w:val="TableParagraph"/>
              <w:jc w:val="center"/>
              <w:rPr>
                <w:rFonts w:ascii="Times New Roman"/>
              </w:rPr>
            </w:pPr>
          </w:p>
        </w:tc>
        <w:tc>
          <w:tcPr>
            <w:tcW w:w="720" w:type="dxa"/>
            <w:shd w:val="clear" w:color="auto" w:fill="auto"/>
          </w:tcPr>
          <w:p w14:paraId="03CEC1C8" w14:textId="77777777" w:rsidR="003F2DAB" w:rsidRDefault="003F2DAB" w:rsidP="00D53435">
            <w:pPr>
              <w:pStyle w:val="TableParagraph"/>
              <w:jc w:val="center"/>
              <w:rPr>
                <w:rFonts w:ascii="Times New Roman"/>
              </w:rPr>
            </w:pPr>
          </w:p>
        </w:tc>
        <w:tc>
          <w:tcPr>
            <w:tcW w:w="630" w:type="dxa"/>
            <w:shd w:val="clear" w:color="auto" w:fill="auto"/>
          </w:tcPr>
          <w:p w14:paraId="2DECB846" w14:textId="77777777" w:rsidR="003F2DAB" w:rsidRDefault="003F2DAB" w:rsidP="00D53435">
            <w:pPr>
              <w:pStyle w:val="TableParagraph"/>
              <w:jc w:val="center"/>
              <w:rPr>
                <w:rFonts w:ascii="Times New Roman"/>
              </w:rPr>
            </w:pPr>
          </w:p>
        </w:tc>
        <w:tc>
          <w:tcPr>
            <w:tcW w:w="720" w:type="dxa"/>
            <w:shd w:val="clear" w:color="auto" w:fill="auto"/>
          </w:tcPr>
          <w:p w14:paraId="6D662C1F" w14:textId="77777777" w:rsidR="003F2DAB" w:rsidRDefault="003F2DAB" w:rsidP="00D53435">
            <w:pPr>
              <w:pStyle w:val="TableParagraph"/>
              <w:jc w:val="center"/>
              <w:rPr>
                <w:rFonts w:ascii="Times New Roman"/>
              </w:rPr>
            </w:pPr>
          </w:p>
        </w:tc>
        <w:tc>
          <w:tcPr>
            <w:tcW w:w="540" w:type="dxa"/>
            <w:shd w:val="clear" w:color="auto" w:fill="auto"/>
          </w:tcPr>
          <w:p w14:paraId="03B7812D" w14:textId="77777777" w:rsidR="003F2DAB" w:rsidRDefault="003F2DAB" w:rsidP="00D53435">
            <w:pPr>
              <w:pStyle w:val="TableParagraph"/>
              <w:jc w:val="center"/>
              <w:rPr>
                <w:rFonts w:ascii="Times New Roman"/>
              </w:rPr>
            </w:pPr>
          </w:p>
        </w:tc>
      </w:tr>
      <w:tr w:rsidR="003F2DAB" w14:paraId="40E7C994" w14:textId="77777777" w:rsidTr="00D53435">
        <w:trPr>
          <w:trHeight w:val="89"/>
        </w:trPr>
        <w:tc>
          <w:tcPr>
            <w:tcW w:w="420" w:type="dxa"/>
          </w:tcPr>
          <w:p w14:paraId="7573E76E" w14:textId="77777777" w:rsidR="003F2DAB" w:rsidRDefault="003F2DAB" w:rsidP="00D53435">
            <w:pPr>
              <w:pStyle w:val="TableParagraph"/>
              <w:jc w:val="center"/>
              <w:rPr>
                <w:rFonts w:ascii="Times New Roman"/>
              </w:rPr>
            </w:pPr>
            <w:r>
              <w:rPr>
                <w:rFonts w:ascii="Times New Roman"/>
              </w:rPr>
              <w:t>1</w:t>
            </w:r>
          </w:p>
        </w:tc>
        <w:tc>
          <w:tcPr>
            <w:tcW w:w="4230" w:type="dxa"/>
          </w:tcPr>
          <w:p w14:paraId="7A825387" w14:textId="77777777" w:rsidR="003F2DAB" w:rsidRDefault="003F2DAB" w:rsidP="00D53435">
            <w:pPr>
              <w:pStyle w:val="TableParagraph"/>
              <w:jc w:val="center"/>
              <w:rPr>
                <w:rFonts w:ascii="Times New Roman"/>
              </w:rPr>
            </w:pPr>
            <w:r>
              <w:rPr>
                <w:rFonts w:ascii="Times New Roman"/>
              </w:rPr>
              <w:t>Nephrectomy</w:t>
            </w:r>
          </w:p>
        </w:tc>
        <w:tc>
          <w:tcPr>
            <w:tcW w:w="890" w:type="dxa"/>
            <w:shd w:val="clear" w:color="auto" w:fill="C6D9F1" w:themeFill="text2" w:themeFillTint="33"/>
          </w:tcPr>
          <w:p w14:paraId="74CB69E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AAA0F71" w14:textId="77777777" w:rsidR="003F2DAB" w:rsidRDefault="003F2DAB" w:rsidP="00D53435">
            <w:pPr>
              <w:pStyle w:val="TableParagraph"/>
              <w:jc w:val="center"/>
              <w:rPr>
                <w:rFonts w:ascii="Times New Roman"/>
              </w:rPr>
            </w:pPr>
          </w:p>
        </w:tc>
        <w:tc>
          <w:tcPr>
            <w:tcW w:w="720" w:type="dxa"/>
            <w:shd w:val="clear" w:color="auto" w:fill="C2D59B"/>
          </w:tcPr>
          <w:p w14:paraId="291F4422"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2F859D47"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33EF66D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249FD5D"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6B897A6D"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142A96CC" w14:textId="77777777" w:rsidR="003F2DAB" w:rsidRDefault="003F2DAB" w:rsidP="00D53435">
            <w:pPr>
              <w:pStyle w:val="TableParagraph"/>
              <w:jc w:val="center"/>
              <w:rPr>
                <w:rFonts w:ascii="Times New Roman"/>
              </w:rPr>
            </w:pPr>
            <w:r>
              <w:rPr>
                <w:rFonts w:ascii="Times New Roman"/>
              </w:rPr>
              <w:t>4</w:t>
            </w:r>
          </w:p>
        </w:tc>
      </w:tr>
      <w:tr w:rsidR="003F2DAB" w14:paraId="5E2F53C4" w14:textId="77777777" w:rsidTr="00D53435">
        <w:trPr>
          <w:trHeight w:val="89"/>
        </w:trPr>
        <w:tc>
          <w:tcPr>
            <w:tcW w:w="420" w:type="dxa"/>
          </w:tcPr>
          <w:p w14:paraId="172D18D2" w14:textId="77777777" w:rsidR="003F2DAB" w:rsidRDefault="003F2DAB" w:rsidP="00D53435">
            <w:pPr>
              <w:pStyle w:val="TableParagraph"/>
              <w:jc w:val="center"/>
              <w:rPr>
                <w:rFonts w:ascii="Times New Roman"/>
              </w:rPr>
            </w:pPr>
            <w:r>
              <w:rPr>
                <w:rFonts w:ascii="Times New Roman"/>
              </w:rPr>
              <w:t>2</w:t>
            </w:r>
          </w:p>
        </w:tc>
        <w:tc>
          <w:tcPr>
            <w:tcW w:w="4230" w:type="dxa"/>
          </w:tcPr>
          <w:p w14:paraId="381DF2E7" w14:textId="77777777" w:rsidR="003F2DAB" w:rsidRDefault="003F2DAB" w:rsidP="00D53435">
            <w:pPr>
              <w:pStyle w:val="TableParagraph"/>
              <w:jc w:val="center"/>
              <w:rPr>
                <w:rFonts w:ascii="Times New Roman"/>
              </w:rPr>
            </w:pPr>
            <w:r>
              <w:rPr>
                <w:rFonts w:ascii="Times New Roman"/>
              </w:rPr>
              <w:t>Pyeloplasty</w:t>
            </w:r>
          </w:p>
        </w:tc>
        <w:tc>
          <w:tcPr>
            <w:tcW w:w="890" w:type="dxa"/>
            <w:shd w:val="clear" w:color="auto" w:fill="C6D9F1" w:themeFill="text2" w:themeFillTint="33"/>
          </w:tcPr>
          <w:p w14:paraId="6FFC4DC0"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D3FA3AE" w14:textId="77777777" w:rsidR="003F2DAB" w:rsidRDefault="003F2DAB" w:rsidP="00D53435">
            <w:pPr>
              <w:pStyle w:val="TableParagraph"/>
              <w:jc w:val="center"/>
              <w:rPr>
                <w:rFonts w:ascii="Times New Roman"/>
              </w:rPr>
            </w:pPr>
          </w:p>
        </w:tc>
        <w:tc>
          <w:tcPr>
            <w:tcW w:w="720" w:type="dxa"/>
            <w:shd w:val="clear" w:color="auto" w:fill="C2D59B"/>
          </w:tcPr>
          <w:p w14:paraId="4D771776"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CCBEE1E"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667AF673"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164D75DE"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34AF8231"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4C2262A6" w14:textId="77777777" w:rsidR="003F2DAB" w:rsidRDefault="003F2DAB" w:rsidP="00D53435">
            <w:pPr>
              <w:pStyle w:val="TableParagraph"/>
              <w:jc w:val="center"/>
              <w:rPr>
                <w:rFonts w:ascii="Times New Roman"/>
              </w:rPr>
            </w:pPr>
            <w:r>
              <w:rPr>
                <w:rFonts w:ascii="Times New Roman"/>
              </w:rPr>
              <w:t>4</w:t>
            </w:r>
          </w:p>
        </w:tc>
      </w:tr>
      <w:tr w:rsidR="003F2DAB" w14:paraId="68BBAF89" w14:textId="77777777" w:rsidTr="00D53435">
        <w:trPr>
          <w:trHeight w:val="89"/>
        </w:trPr>
        <w:tc>
          <w:tcPr>
            <w:tcW w:w="420" w:type="dxa"/>
          </w:tcPr>
          <w:p w14:paraId="58AD81C2" w14:textId="77777777" w:rsidR="003F2DAB" w:rsidRDefault="003F2DAB" w:rsidP="00D53435">
            <w:pPr>
              <w:pStyle w:val="TableParagraph"/>
              <w:jc w:val="center"/>
              <w:rPr>
                <w:rFonts w:ascii="Times New Roman"/>
              </w:rPr>
            </w:pPr>
            <w:r>
              <w:rPr>
                <w:rFonts w:ascii="Times New Roman"/>
              </w:rPr>
              <w:t>A3</w:t>
            </w:r>
          </w:p>
        </w:tc>
        <w:tc>
          <w:tcPr>
            <w:tcW w:w="4230" w:type="dxa"/>
          </w:tcPr>
          <w:p w14:paraId="1357DD79" w14:textId="77777777" w:rsidR="003F2DAB" w:rsidRDefault="003F2DAB" w:rsidP="00D53435">
            <w:pPr>
              <w:pStyle w:val="TableParagraph"/>
              <w:jc w:val="center"/>
              <w:rPr>
                <w:rFonts w:ascii="Times New Roman"/>
              </w:rPr>
            </w:pPr>
            <w:r>
              <w:rPr>
                <w:rFonts w:ascii="Times New Roman"/>
              </w:rPr>
              <w:t>PERCUTANEOUS</w:t>
            </w:r>
          </w:p>
        </w:tc>
        <w:tc>
          <w:tcPr>
            <w:tcW w:w="890" w:type="dxa"/>
            <w:shd w:val="clear" w:color="auto" w:fill="FFFFFF" w:themeFill="background1"/>
          </w:tcPr>
          <w:p w14:paraId="2CD8374F" w14:textId="77777777" w:rsidR="003F2DAB" w:rsidRDefault="003F2DAB" w:rsidP="00D53435">
            <w:pPr>
              <w:pStyle w:val="TableParagraph"/>
              <w:jc w:val="center"/>
              <w:rPr>
                <w:rFonts w:ascii="Times New Roman"/>
              </w:rPr>
            </w:pPr>
          </w:p>
        </w:tc>
        <w:tc>
          <w:tcPr>
            <w:tcW w:w="900" w:type="dxa"/>
            <w:shd w:val="clear" w:color="auto" w:fill="FFFFFF" w:themeFill="background1"/>
          </w:tcPr>
          <w:p w14:paraId="7DCEAF0E" w14:textId="77777777" w:rsidR="003F2DAB" w:rsidRDefault="003F2DAB" w:rsidP="00D53435">
            <w:pPr>
              <w:pStyle w:val="TableParagraph"/>
              <w:jc w:val="center"/>
              <w:rPr>
                <w:rFonts w:ascii="Times New Roman"/>
              </w:rPr>
            </w:pPr>
          </w:p>
        </w:tc>
        <w:tc>
          <w:tcPr>
            <w:tcW w:w="720" w:type="dxa"/>
            <w:shd w:val="clear" w:color="auto" w:fill="FFFFFF" w:themeFill="background1"/>
          </w:tcPr>
          <w:p w14:paraId="7D1EB8B9" w14:textId="77777777" w:rsidR="003F2DAB" w:rsidRDefault="003F2DAB" w:rsidP="00D53435">
            <w:pPr>
              <w:pStyle w:val="TableParagraph"/>
              <w:jc w:val="center"/>
              <w:rPr>
                <w:rFonts w:ascii="Times New Roman"/>
              </w:rPr>
            </w:pPr>
          </w:p>
        </w:tc>
        <w:tc>
          <w:tcPr>
            <w:tcW w:w="720" w:type="dxa"/>
            <w:shd w:val="clear" w:color="auto" w:fill="auto"/>
          </w:tcPr>
          <w:p w14:paraId="1EA18F2A" w14:textId="77777777" w:rsidR="003F2DAB" w:rsidRDefault="003F2DAB" w:rsidP="00D53435">
            <w:pPr>
              <w:pStyle w:val="TableParagraph"/>
              <w:jc w:val="center"/>
              <w:rPr>
                <w:rFonts w:ascii="Times New Roman"/>
              </w:rPr>
            </w:pPr>
          </w:p>
        </w:tc>
        <w:tc>
          <w:tcPr>
            <w:tcW w:w="720" w:type="dxa"/>
            <w:shd w:val="clear" w:color="auto" w:fill="auto"/>
          </w:tcPr>
          <w:p w14:paraId="36FDFEC6" w14:textId="77777777" w:rsidR="003F2DAB" w:rsidRDefault="003F2DAB" w:rsidP="00D53435">
            <w:pPr>
              <w:pStyle w:val="TableParagraph"/>
              <w:jc w:val="center"/>
              <w:rPr>
                <w:rFonts w:ascii="Times New Roman"/>
              </w:rPr>
            </w:pPr>
          </w:p>
        </w:tc>
        <w:tc>
          <w:tcPr>
            <w:tcW w:w="630" w:type="dxa"/>
            <w:shd w:val="clear" w:color="auto" w:fill="auto"/>
          </w:tcPr>
          <w:p w14:paraId="4923B477" w14:textId="77777777" w:rsidR="003F2DAB" w:rsidRDefault="003F2DAB" w:rsidP="00D53435">
            <w:pPr>
              <w:pStyle w:val="TableParagraph"/>
              <w:jc w:val="center"/>
              <w:rPr>
                <w:rFonts w:ascii="Times New Roman"/>
              </w:rPr>
            </w:pPr>
          </w:p>
        </w:tc>
        <w:tc>
          <w:tcPr>
            <w:tcW w:w="720" w:type="dxa"/>
            <w:shd w:val="clear" w:color="auto" w:fill="auto"/>
          </w:tcPr>
          <w:p w14:paraId="79CF1E75" w14:textId="77777777" w:rsidR="003F2DAB" w:rsidRDefault="003F2DAB" w:rsidP="00D53435">
            <w:pPr>
              <w:pStyle w:val="TableParagraph"/>
              <w:jc w:val="center"/>
              <w:rPr>
                <w:rFonts w:ascii="Times New Roman"/>
              </w:rPr>
            </w:pPr>
          </w:p>
        </w:tc>
        <w:tc>
          <w:tcPr>
            <w:tcW w:w="540" w:type="dxa"/>
            <w:shd w:val="clear" w:color="auto" w:fill="auto"/>
          </w:tcPr>
          <w:p w14:paraId="19D0578E" w14:textId="77777777" w:rsidR="003F2DAB" w:rsidRDefault="003F2DAB" w:rsidP="00D53435">
            <w:pPr>
              <w:pStyle w:val="TableParagraph"/>
              <w:jc w:val="center"/>
              <w:rPr>
                <w:rFonts w:ascii="Times New Roman"/>
              </w:rPr>
            </w:pPr>
          </w:p>
        </w:tc>
      </w:tr>
      <w:tr w:rsidR="003F2DAB" w14:paraId="668DF2CC" w14:textId="77777777" w:rsidTr="00D53435">
        <w:trPr>
          <w:trHeight w:val="89"/>
        </w:trPr>
        <w:tc>
          <w:tcPr>
            <w:tcW w:w="420" w:type="dxa"/>
          </w:tcPr>
          <w:p w14:paraId="034A0984" w14:textId="77777777" w:rsidR="003F2DAB" w:rsidRDefault="003F2DAB" w:rsidP="00D53435">
            <w:pPr>
              <w:pStyle w:val="TableParagraph"/>
              <w:jc w:val="center"/>
              <w:rPr>
                <w:rFonts w:ascii="Times New Roman"/>
              </w:rPr>
            </w:pPr>
            <w:r>
              <w:rPr>
                <w:rFonts w:ascii="Times New Roman"/>
              </w:rPr>
              <w:t>1</w:t>
            </w:r>
          </w:p>
        </w:tc>
        <w:tc>
          <w:tcPr>
            <w:tcW w:w="4230" w:type="dxa"/>
          </w:tcPr>
          <w:p w14:paraId="4A5BD243" w14:textId="77777777" w:rsidR="003F2DAB" w:rsidRDefault="003F2DAB" w:rsidP="00D53435">
            <w:pPr>
              <w:pStyle w:val="TableParagraph"/>
              <w:jc w:val="center"/>
              <w:rPr>
                <w:rFonts w:ascii="Times New Roman"/>
              </w:rPr>
            </w:pPr>
            <w:r>
              <w:rPr>
                <w:rFonts w:ascii="Times New Roman"/>
              </w:rPr>
              <w:t>Nephrolithotomy</w:t>
            </w:r>
          </w:p>
        </w:tc>
        <w:tc>
          <w:tcPr>
            <w:tcW w:w="890" w:type="dxa"/>
            <w:shd w:val="clear" w:color="auto" w:fill="C6D9F1" w:themeFill="text2" w:themeFillTint="33"/>
          </w:tcPr>
          <w:p w14:paraId="3F9E2EDB"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2786239" w14:textId="77777777" w:rsidR="003F2DAB" w:rsidRDefault="003F2DAB" w:rsidP="00D53435">
            <w:pPr>
              <w:pStyle w:val="TableParagraph"/>
              <w:jc w:val="center"/>
              <w:rPr>
                <w:rFonts w:ascii="Times New Roman"/>
              </w:rPr>
            </w:pPr>
          </w:p>
        </w:tc>
        <w:tc>
          <w:tcPr>
            <w:tcW w:w="720" w:type="dxa"/>
            <w:shd w:val="clear" w:color="auto" w:fill="C2D59B"/>
          </w:tcPr>
          <w:p w14:paraId="4F5CF64E"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3C61E0C2" w14:textId="77777777" w:rsidR="003F2DAB" w:rsidRDefault="003F2DAB" w:rsidP="00D53435">
            <w:pPr>
              <w:pStyle w:val="TableParagraph"/>
              <w:jc w:val="center"/>
              <w:rPr>
                <w:rFonts w:ascii="Times New Roman"/>
              </w:rPr>
            </w:pPr>
            <w:r>
              <w:rPr>
                <w:rFonts w:ascii="Times New Roman"/>
              </w:rPr>
              <w:t>6</w:t>
            </w:r>
          </w:p>
        </w:tc>
        <w:tc>
          <w:tcPr>
            <w:tcW w:w="720" w:type="dxa"/>
            <w:shd w:val="clear" w:color="auto" w:fill="CCC0D9"/>
          </w:tcPr>
          <w:p w14:paraId="11F844D3"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C751E07"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340DE868"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1499ACFC" w14:textId="77777777" w:rsidR="003F2DAB" w:rsidRDefault="003F2DAB" w:rsidP="00D53435">
            <w:pPr>
              <w:pStyle w:val="TableParagraph"/>
              <w:jc w:val="center"/>
              <w:rPr>
                <w:rFonts w:ascii="Times New Roman"/>
              </w:rPr>
            </w:pPr>
            <w:r>
              <w:rPr>
                <w:rFonts w:ascii="Times New Roman"/>
              </w:rPr>
              <w:t>8</w:t>
            </w:r>
          </w:p>
        </w:tc>
      </w:tr>
      <w:tr w:rsidR="003F2DAB" w14:paraId="74251CDC" w14:textId="77777777" w:rsidTr="00D53435">
        <w:trPr>
          <w:trHeight w:val="89"/>
        </w:trPr>
        <w:tc>
          <w:tcPr>
            <w:tcW w:w="420" w:type="dxa"/>
          </w:tcPr>
          <w:p w14:paraId="6EA85F3D" w14:textId="77777777" w:rsidR="003F2DAB" w:rsidRDefault="003F2DAB" w:rsidP="00D53435">
            <w:pPr>
              <w:pStyle w:val="TableParagraph"/>
              <w:jc w:val="center"/>
              <w:rPr>
                <w:rFonts w:ascii="Times New Roman"/>
              </w:rPr>
            </w:pPr>
            <w:r>
              <w:rPr>
                <w:rFonts w:ascii="Times New Roman"/>
              </w:rPr>
              <w:t>2</w:t>
            </w:r>
          </w:p>
        </w:tc>
        <w:tc>
          <w:tcPr>
            <w:tcW w:w="4230" w:type="dxa"/>
          </w:tcPr>
          <w:p w14:paraId="4C5A8CEA" w14:textId="77777777" w:rsidR="003F2DAB" w:rsidRDefault="003F2DAB" w:rsidP="00D53435">
            <w:pPr>
              <w:pStyle w:val="TableParagraph"/>
              <w:jc w:val="center"/>
              <w:rPr>
                <w:rFonts w:ascii="Times New Roman"/>
              </w:rPr>
            </w:pPr>
            <w:r>
              <w:rPr>
                <w:rFonts w:ascii="Times New Roman"/>
              </w:rPr>
              <w:t>Nephrostomy</w:t>
            </w:r>
          </w:p>
        </w:tc>
        <w:tc>
          <w:tcPr>
            <w:tcW w:w="890" w:type="dxa"/>
            <w:shd w:val="clear" w:color="auto" w:fill="C6D9F1" w:themeFill="text2" w:themeFillTint="33"/>
          </w:tcPr>
          <w:p w14:paraId="48DCBA4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6E25A3B" w14:textId="77777777" w:rsidR="003F2DAB" w:rsidRDefault="003F2DAB" w:rsidP="00D53435">
            <w:pPr>
              <w:pStyle w:val="TableParagraph"/>
              <w:jc w:val="center"/>
              <w:rPr>
                <w:rFonts w:ascii="Times New Roman"/>
              </w:rPr>
            </w:pPr>
          </w:p>
        </w:tc>
        <w:tc>
          <w:tcPr>
            <w:tcW w:w="720" w:type="dxa"/>
            <w:shd w:val="clear" w:color="auto" w:fill="C2D59B"/>
          </w:tcPr>
          <w:p w14:paraId="44AC649F"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249D03C7" w14:textId="77777777" w:rsidR="003F2DAB" w:rsidRDefault="003F2DAB" w:rsidP="00D53435">
            <w:pPr>
              <w:pStyle w:val="TableParagraph"/>
              <w:jc w:val="center"/>
              <w:rPr>
                <w:rFonts w:ascii="Times New Roman"/>
              </w:rPr>
            </w:pPr>
            <w:r>
              <w:rPr>
                <w:rFonts w:ascii="Times New Roman"/>
              </w:rPr>
              <w:t>23</w:t>
            </w:r>
          </w:p>
        </w:tc>
        <w:tc>
          <w:tcPr>
            <w:tcW w:w="720" w:type="dxa"/>
            <w:shd w:val="clear" w:color="auto" w:fill="CCC0D9"/>
          </w:tcPr>
          <w:p w14:paraId="36A69EDE"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31297F9E" w14:textId="77777777" w:rsidR="003F2DAB" w:rsidRDefault="003F2DAB" w:rsidP="00D53435">
            <w:pPr>
              <w:pStyle w:val="TableParagraph"/>
              <w:jc w:val="center"/>
              <w:rPr>
                <w:rFonts w:ascii="Times New Roman"/>
              </w:rPr>
            </w:pPr>
            <w:r>
              <w:rPr>
                <w:rFonts w:ascii="Times New Roman"/>
              </w:rPr>
              <w:t>14</w:t>
            </w:r>
          </w:p>
        </w:tc>
        <w:tc>
          <w:tcPr>
            <w:tcW w:w="720" w:type="dxa"/>
            <w:shd w:val="clear" w:color="auto" w:fill="FAD3B4"/>
          </w:tcPr>
          <w:p w14:paraId="2011A97E"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609FF920" w14:textId="77777777" w:rsidR="003F2DAB" w:rsidRDefault="003F2DAB" w:rsidP="00D53435">
            <w:pPr>
              <w:pStyle w:val="TableParagraph"/>
              <w:jc w:val="center"/>
              <w:rPr>
                <w:rFonts w:ascii="Times New Roman"/>
              </w:rPr>
            </w:pPr>
            <w:r>
              <w:rPr>
                <w:rFonts w:ascii="Times New Roman"/>
              </w:rPr>
              <w:t>16</w:t>
            </w:r>
          </w:p>
        </w:tc>
      </w:tr>
      <w:tr w:rsidR="003F2DAB" w14:paraId="265D9FD2" w14:textId="77777777" w:rsidTr="00D53435">
        <w:trPr>
          <w:trHeight w:val="89"/>
        </w:trPr>
        <w:tc>
          <w:tcPr>
            <w:tcW w:w="420" w:type="dxa"/>
          </w:tcPr>
          <w:p w14:paraId="4ED114C3" w14:textId="77777777" w:rsidR="003F2DAB" w:rsidRPr="00D93682" w:rsidRDefault="003F2DAB" w:rsidP="00D53435">
            <w:pPr>
              <w:pStyle w:val="TableParagraph"/>
              <w:jc w:val="center"/>
              <w:rPr>
                <w:rFonts w:ascii="Times New Roman"/>
                <w:b/>
                <w:bCs/>
              </w:rPr>
            </w:pPr>
            <w:r w:rsidRPr="00D93682">
              <w:rPr>
                <w:rFonts w:ascii="Times New Roman"/>
                <w:b/>
                <w:bCs/>
              </w:rPr>
              <w:t>B</w:t>
            </w:r>
          </w:p>
        </w:tc>
        <w:tc>
          <w:tcPr>
            <w:tcW w:w="4230" w:type="dxa"/>
          </w:tcPr>
          <w:p w14:paraId="46166BF5" w14:textId="77777777" w:rsidR="003F2DAB" w:rsidRDefault="003F2DAB" w:rsidP="00D53435">
            <w:pPr>
              <w:pStyle w:val="TableParagraph"/>
              <w:jc w:val="center"/>
              <w:rPr>
                <w:rFonts w:ascii="Times New Roman"/>
                <w:b/>
                <w:bCs/>
              </w:rPr>
            </w:pPr>
            <w:r w:rsidRPr="00D93682">
              <w:rPr>
                <w:rFonts w:ascii="Times New Roman"/>
                <w:b/>
                <w:bCs/>
              </w:rPr>
              <w:t>URETER</w:t>
            </w:r>
          </w:p>
          <w:p w14:paraId="65387E27" w14:textId="77777777" w:rsidR="003F2DAB" w:rsidRPr="00D93682" w:rsidRDefault="003F2DAB" w:rsidP="00D53435">
            <w:pPr>
              <w:pStyle w:val="TableParagraph"/>
              <w:jc w:val="center"/>
              <w:rPr>
                <w:rFonts w:ascii="Times New Roman"/>
                <w:b/>
                <w:bCs/>
              </w:rPr>
            </w:pPr>
          </w:p>
        </w:tc>
        <w:tc>
          <w:tcPr>
            <w:tcW w:w="890" w:type="dxa"/>
            <w:shd w:val="clear" w:color="auto" w:fill="FFFFFF" w:themeFill="background1"/>
          </w:tcPr>
          <w:p w14:paraId="434C8A71" w14:textId="77777777" w:rsidR="003F2DAB" w:rsidRDefault="003F2DAB" w:rsidP="00D53435">
            <w:pPr>
              <w:pStyle w:val="TableParagraph"/>
              <w:jc w:val="center"/>
              <w:rPr>
                <w:rFonts w:ascii="Times New Roman"/>
              </w:rPr>
            </w:pPr>
          </w:p>
        </w:tc>
        <w:tc>
          <w:tcPr>
            <w:tcW w:w="900" w:type="dxa"/>
            <w:shd w:val="clear" w:color="auto" w:fill="FFFFFF" w:themeFill="background1"/>
          </w:tcPr>
          <w:p w14:paraId="6A67D695" w14:textId="77777777" w:rsidR="003F2DAB" w:rsidRDefault="003F2DAB" w:rsidP="00D53435">
            <w:pPr>
              <w:pStyle w:val="TableParagraph"/>
              <w:jc w:val="center"/>
              <w:rPr>
                <w:rFonts w:ascii="Times New Roman"/>
              </w:rPr>
            </w:pPr>
          </w:p>
        </w:tc>
        <w:tc>
          <w:tcPr>
            <w:tcW w:w="720" w:type="dxa"/>
            <w:shd w:val="clear" w:color="auto" w:fill="FFFFFF" w:themeFill="background1"/>
          </w:tcPr>
          <w:p w14:paraId="2CA0018C" w14:textId="77777777" w:rsidR="003F2DAB" w:rsidRDefault="003F2DAB" w:rsidP="00D53435">
            <w:pPr>
              <w:pStyle w:val="TableParagraph"/>
              <w:jc w:val="center"/>
              <w:rPr>
                <w:rFonts w:ascii="Times New Roman"/>
              </w:rPr>
            </w:pPr>
          </w:p>
        </w:tc>
        <w:tc>
          <w:tcPr>
            <w:tcW w:w="720" w:type="dxa"/>
            <w:shd w:val="clear" w:color="auto" w:fill="auto"/>
          </w:tcPr>
          <w:p w14:paraId="11683586" w14:textId="77777777" w:rsidR="003F2DAB" w:rsidRDefault="003F2DAB" w:rsidP="00D53435">
            <w:pPr>
              <w:pStyle w:val="TableParagraph"/>
              <w:jc w:val="center"/>
              <w:rPr>
                <w:rFonts w:ascii="Times New Roman"/>
              </w:rPr>
            </w:pPr>
          </w:p>
        </w:tc>
        <w:tc>
          <w:tcPr>
            <w:tcW w:w="720" w:type="dxa"/>
            <w:shd w:val="clear" w:color="auto" w:fill="auto"/>
          </w:tcPr>
          <w:p w14:paraId="65DA0B1A" w14:textId="77777777" w:rsidR="003F2DAB" w:rsidRDefault="003F2DAB" w:rsidP="00D53435">
            <w:pPr>
              <w:pStyle w:val="TableParagraph"/>
              <w:jc w:val="center"/>
              <w:rPr>
                <w:rFonts w:ascii="Times New Roman"/>
              </w:rPr>
            </w:pPr>
          </w:p>
        </w:tc>
        <w:tc>
          <w:tcPr>
            <w:tcW w:w="630" w:type="dxa"/>
            <w:shd w:val="clear" w:color="auto" w:fill="auto"/>
          </w:tcPr>
          <w:p w14:paraId="78E8D1D6" w14:textId="77777777" w:rsidR="003F2DAB" w:rsidRDefault="003F2DAB" w:rsidP="00D53435">
            <w:pPr>
              <w:pStyle w:val="TableParagraph"/>
              <w:jc w:val="center"/>
              <w:rPr>
                <w:rFonts w:ascii="Times New Roman"/>
              </w:rPr>
            </w:pPr>
          </w:p>
        </w:tc>
        <w:tc>
          <w:tcPr>
            <w:tcW w:w="720" w:type="dxa"/>
            <w:shd w:val="clear" w:color="auto" w:fill="auto"/>
          </w:tcPr>
          <w:p w14:paraId="16C70671" w14:textId="77777777" w:rsidR="003F2DAB" w:rsidRDefault="003F2DAB" w:rsidP="00D53435">
            <w:pPr>
              <w:pStyle w:val="TableParagraph"/>
              <w:jc w:val="center"/>
              <w:rPr>
                <w:rFonts w:ascii="Times New Roman"/>
              </w:rPr>
            </w:pPr>
          </w:p>
        </w:tc>
        <w:tc>
          <w:tcPr>
            <w:tcW w:w="540" w:type="dxa"/>
            <w:shd w:val="clear" w:color="auto" w:fill="auto"/>
          </w:tcPr>
          <w:p w14:paraId="6C4ECEBA" w14:textId="77777777" w:rsidR="003F2DAB" w:rsidRDefault="003F2DAB" w:rsidP="00D53435">
            <w:pPr>
              <w:pStyle w:val="TableParagraph"/>
              <w:jc w:val="center"/>
              <w:rPr>
                <w:rFonts w:ascii="Times New Roman"/>
              </w:rPr>
            </w:pPr>
          </w:p>
        </w:tc>
      </w:tr>
      <w:tr w:rsidR="003F2DAB" w14:paraId="0918D106" w14:textId="77777777" w:rsidTr="00D53435">
        <w:trPr>
          <w:trHeight w:val="89"/>
        </w:trPr>
        <w:tc>
          <w:tcPr>
            <w:tcW w:w="420" w:type="dxa"/>
          </w:tcPr>
          <w:p w14:paraId="70C904A4" w14:textId="77777777" w:rsidR="003F2DAB" w:rsidRDefault="003F2DAB" w:rsidP="00D53435">
            <w:pPr>
              <w:pStyle w:val="TableParagraph"/>
              <w:jc w:val="center"/>
              <w:rPr>
                <w:rFonts w:ascii="Times New Roman"/>
              </w:rPr>
            </w:pPr>
            <w:r>
              <w:rPr>
                <w:rFonts w:ascii="Times New Roman"/>
              </w:rPr>
              <w:t>B1</w:t>
            </w:r>
          </w:p>
        </w:tc>
        <w:tc>
          <w:tcPr>
            <w:tcW w:w="4230" w:type="dxa"/>
          </w:tcPr>
          <w:p w14:paraId="6AC4011C"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7C6B80FC" w14:textId="77777777" w:rsidR="003F2DAB" w:rsidRDefault="003F2DAB" w:rsidP="00D53435">
            <w:pPr>
              <w:pStyle w:val="TableParagraph"/>
              <w:jc w:val="center"/>
              <w:rPr>
                <w:rFonts w:ascii="Times New Roman"/>
              </w:rPr>
            </w:pPr>
          </w:p>
        </w:tc>
        <w:tc>
          <w:tcPr>
            <w:tcW w:w="900" w:type="dxa"/>
            <w:shd w:val="clear" w:color="auto" w:fill="FFFFFF" w:themeFill="background1"/>
          </w:tcPr>
          <w:p w14:paraId="43404061" w14:textId="77777777" w:rsidR="003F2DAB" w:rsidRDefault="003F2DAB" w:rsidP="00D53435">
            <w:pPr>
              <w:pStyle w:val="TableParagraph"/>
              <w:jc w:val="center"/>
              <w:rPr>
                <w:rFonts w:ascii="Times New Roman"/>
              </w:rPr>
            </w:pPr>
          </w:p>
        </w:tc>
        <w:tc>
          <w:tcPr>
            <w:tcW w:w="720" w:type="dxa"/>
            <w:shd w:val="clear" w:color="auto" w:fill="FFFFFF" w:themeFill="background1"/>
          </w:tcPr>
          <w:p w14:paraId="12F29465" w14:textId="77777777" w:rsidR="003F2DAB" w:rsidRDefault="003F2DAB" w:rsidP="00D53435">
            <w:pPr>
              <w:pStyle w:val="TableParagraph"/>
              <w:jc w:val="center"/>
              <w:rPr>
                <w:rFonts w:ascii="Times New Roman"/>
              </w:rPr>
            </w:pPr>
          </w:p>
        </w:tc>
        <w:tc>
          <w:tcPr>
            <w:tcW w:w="720" w:type="dxa"/>
            <w:shd w:val="clear" w:color="auto" w:fill="auto"/>
          </w:tcPr>
          <w:p w14:paraId="7F33A148" w14:textId="77777777" w:rsidR="003F2DAB" w:rsidRDefault="003F2DAB" w:rsidP="00D53435">
            <w:pPr>
              <w:pStyle w:val="TableParagraph"/>
              <w:jc w:val="center"/>
              <w:rPr>
                <w:rFonts w:ascii="Times New Roman"/>
              </w:rPr>
            </w:pPr>
          </w:p>
        </w:tc>
        <w:tc>
          <w:tcPr>
            <w:tcW w:w="720" w:type="dxa"/>
            <w:shd w:val="clear" w:color="auto" w:fill="auto"/>
          </w:tcPr>
          <w:p w14:paraId="7ABF4901" w14:textId="77777777" w:rsidR="003F2DAB" w:rsidRDefault="003F2DAB" w:rsidP="00D53435">
            <w:pPr>
              <w:pStyle w:val="TableParagraph"/>
              <w:jc w:val="center"/>
              <w:rPr>
                <w:rFonts w:ascii="Times New Roman"/>
              </w:rPr>
            </w:pPr>
          </w:p>
        </w:tc>
        <w:tc>
          <w:tcPr>
            <w:tcW w:w="630" w:type="dxa"/>
            <w:shd w:val="clear" w:color="auto" w:fill="auto"/>
          </w:tcPr>
          <w:p w14:paraId="1760A354" w14:textId="77777777" w:rsidR="003F2DAB" w:rsidRDefault="003F2DAB" w:rsidP="00D53435">
            <w:pPr>
              <w:pStyle w:val="TableParagraph"/>
              <w:jc w:val="center"/>
              <w:rPr>
                <w:rFonts w:ascii="Times New Roman"/>
              </w:rPr>
            </w:pPr>
          </w:p>
        </w:tc>
        <w:tc>
          <w:tcPr>
            <w:tcW w:w="720" w:type="dxa"/>
            <w:shd w:val="clear" w:color="auto" w:fill="auto"/>
          </w:tcPr>
          <w:p w14:paraId="716679A5" w14:textId="77777777" w:rsidR="003F2DAB" w:rsidRDefault="003F2DAB" w:rsidP="00D53435">
            <w:pPr>
              <w:pStyle w:val="TableParagraph"/>
              <w:jc w:val="center"/>
              <w:rPr>
                <w:rFonts w:ascii="Times New Roman"/>
              </w:rPr>
            </w:pPr>
          </w:p>
        </w:tc>
        <w:tc>
          <w:tcPr>
            <w:tcW w:w="540" w:type="dxa"/>
            <w:shd w:val="clear" w:color="auto" w:fill="auto"/>
          </w:tcPr>
          <w:p w14:paraId="0355AEA0" w14:textId="77777777" w:rsidR="003F2DAB" w:rsidRDefault="003F2DAB" w:rsidP="00D53435">
            <w:pPr>
              <w:pStyle w:val="TableParagraph"/>
              <w:jc w:val="center"/>
              <w:rPr>
                <w:rFonts w:ascii="Times New Roman"/>
              </w:rPr>
            </w:pPr>
          </w:p>
        </w:tc>
      </w:tr>
      <w:tr w:rsidR="003F2DAB" w14:paraId="71D4DB2B" w14:textId="77777777" w:rsidTr="00D53435">
        <w:trPr>
          <w:trHeight w:val="89"/>
        </w:trPr>
        <w:tc>
          <w:tcPr>
            <w:tcW w:w="420" w:type="dxa"/>
          </w:tcPr>
          <w:p w14:paraId="18177CB1" w14:textId="77777777" w:rsidR="003F2DAB" w:rsidRDefault="003F2DAB" w:rsidP="00D53435">
            <w:pPr>
              <w:pStyle w:val="TableParagraph"/>
              <w:jc w:val="center"/>
              <w:rPr>
                <w:rFonts w:ascii="Times New Roman"/>
              </w:rPr>
            </w:pPr>
            <w:r>
              <w:rPr>
                <w:rFonts w:ascii="Times New Roman"/>
              </w:rPr>
              <w:t>1</w:t>
            </w:r>
          </w:p>
        </w:tc>
        <w:tc>
          <w:tcPr>
            <w:tcW w:w="4230" w:type="dxa"/>
          </w:tcPr>
          <w:p w14:paraId="58175DE7" w14:textId="77777777" w:rsidR="003F2DAB" w:rsidRDefault="003F2DAB" w:rsidP="00D53435">
            <w:pPr>
              <w:pStyle w:val="TableParagraph"/>
              <w:jc w:val="center"/>
              <w:rPr>
                <w:rFonts w:ascii="Times New Roman"/>
              </w:rPr>
            </w:pPr>
            <w:proofErr w:type="spellStart"/>
            <w:r>
              <w:rPr>
                <w:rFonts w:ascii="Times New Roman"/>
              </w:rPr>
              <w:t>Ureterolithotomy</w:t>
            </w:r>
            <w:proofErr w:type="spellEnd"/>
          </w:p>
        </w:tc>
        <w:tc>
          <w:tcPr>
            <w:tcW w:w="890" w:type="dxa"/>
            <w:shd w:val="clear" w:color="auto" w:fill="C6D9F1" w:themeFill="text2" w:themeFillTint="33"/>
          </w:tcPr>
          <w:p w14:paraId="137A4B5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5A871EA" w14:textId="77777777" w:rsidR="003F2DAB" w:rsidRDefault="003F2DAB" w:rsidP="00D53435">
            <w:pPr>
              <w:pStyle w:val="TableParagraph"/>
              <w:jc w:val="center"/>
              <w:rPr>
                <w:rFonts w:ascii="Times New Roman"/>
              </w:rPr>
            </w:pPr>
          </w:p>
        </w:tc>
        <w:tc>
          <w:tcPr>
            <w:tcW w:w="720" w:type="dxa"/>
            <w:shd w:val="clear" w:color="auto" w:fill="C2D59B"/>
          </w:tcPr>
          <w:p w14:paraId="3A26F1C7"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03163BFC"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CCC0D9"/>
          </w:tcPr>
          <w:p w14:paraId="0707DA1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53473A6A"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6E98E7F6"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7B07B5C2" w14:textId="77777777" w:rsidR="003F2DAB" w:rsidRDefault="003F2DAB" w:rsidP="00D53435">
            <w:pPr>
              <w:pStyle w:val="TableParagraph"/>
              <w:jc w:val="center"/>
              <w:rPr>
                <w:rFonts w:ascii="Times New Roman"/>
              </w:rPr>
            </w:pPr>
            <w:r>
              <w:rPr>
                <w:rFonts w:ascii="Times New Roman"/>
              </w:rPr>
              <w:t>8</w:t>
            </w:r>
          </w:p>
        </w:tc>
      </w:tr>
      <w:tr w:rsidR="003F2DAB" w14:paraId="0CF13614" w14:textId="77777777" w:rsidTr="00D53435">
        <w:trPr>
          <w:trHeight w:val="89"/>
        </w:trPr>
        <w:tc>
          <w:tcPr>
            <w:tcW w:w="420" w:type="dxa"/>
          </w:tcPr>
          <w:p w14:paraId="0DE8FF07" w14:textId="77777777" w:rsidR="003F2DAB" w:rsidRDefault="003F2DAB" w:rsidP="00D53435">
            <w:pPr>
              <w:pStyle w:val="TableParagraph"/>
              <w:jc w:val="center"/>
              <w:rPr>
                <w:rFonts w:ascii="Times New Roman"/>
              </w:rPr>
            </w:pPr>
            <w:r>
              <w:rPr>
                <w:rFonts w:ascii="Times New Roman"/>
              </w:rPr>
              <w:t>2</w:t>
            </w:r>
          </w:p>
        </w:tc>
        <w:tc>
          <w:tcPr>
            <w:tcW w:w="4230" w:type="dxa"/>
          </w:tcPr>
          <w:p w14:paraId="3E8C7381" w14:textId="77777777" w:rsidR="003F2DAB" w:rsidRDefault="003F2DAB" w:rsidP="00D53435">
            <w:pPr>
              <w:pStyle w:val="TableParagraph"/>
              <w:jc w:val="center"/>
              <w:rPr>
                <w:rFonts w:ascii="Times New Roman"/>
              </w:rPr>
            </w:pPr>
            <w:r>
              <w:rPr>
                <w:rFonts w:ascii="Times New Roman"/>
              </w:rPr>
              <w:t>Ureteric reimplantation</w:t>
            </w:r>
          </w:p>
        </w:tc>
        <w:tc>
          <w:tcPr>
            <w:tcW w:w="890" w:type="dxa"/>
            <w:shd w:val="clear" w:color="auto" w:fill="C6D9F1" w:themeFill="text2" w:themeFillTint="33"/>
          </w:tcPr>
          <w:p w14:paraId="2D37EC0A"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566FCBF" w14:textId="77777777" w:rsidR="003F2DAB" w:rsidRDefault="003F2DAB" w:rsidP="00D53435">
            <w:pPr>
              <w:pStyle w:val="TableParagraph"/>
              <w:jc w:val="center"/>
              <w:rPr>
                <w:rFonts w:ascii="Times New Roman"/>
              </w:rPr>
            </w:pPr>
          </w:p>
        </w:tc>
        <w:tc>
          <w:tcPr>
            <w:tcW w:w="720" w:type="dxa"/>
            <w:shd w:val="clear" w:color="auto" w:fill="C2D59B"/>
          </w:tcPr>
          <w:p w14:paraId="6AFAFF4E"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3A213DF6"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2852CC21" w14:textId="77777777" w:rsidR="003F2DAB" w:rsidRDefault="003F2DAB" w:rsidP="00D53435">
            <w:pPr>
              <w:pStyle w:val="TableParagraph"/>
              <w:jc w:val="center"/>
              <w:rPr>
                <w:rFonts w:ascii="Times New Roman"/>
              </w:rPr>
            </w:pPr>
            <w:r>
              <w:rPr>
                <w:rFonts w:ascii="Times New Roman"/>
              </w:rPr>
              <w:t>1</w:t>
            </w:r>
          </w:p>
        </w:tc>
        <w:tc>
          <w:tcPr>
            <w:tcW w:w="630" w:type="dxa"/>
            <w:shd w:val="clear" w:color="auto" w:fill="CCC0D9"/>
          </w:tcPr>
          <w:p w14:paraId="0B6DC597"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0D41DCCB"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32C00E4C" w14:textId="77777777" w:rsidR="003F2DAB" w:rsidRDefault="003F2DAB" w:rsidP="00D53435">
            <w:pPr>
              <w:pStyle w:val="TableParagraph"/>
              <w:jc w:val="center"/>
              <w:rPr>
                <w:rFonts w:ascii="Times New Roman"/>
              </w:rPr>
            </w:pPr>
            <w:r>
              <w:rPr>
                <w:rFonts w:ascii="Times New Roman"/>
              </w:rPr>
              <w:t>4</w:t>
            </w:r>
          </w:p>
        </w:tc>
      </w:tr>
      <w:tr w:rsidR="003F2DAB" w14:paraId="5705B79A" w14:textId="77777777" w:rsidTr="00D53435">
        <w:trPr>
          <w:trHeight w:val="89"/>
        </w:trPr>
        <w:tc>
          <w:tcPr>
            <w:tcW w:w="420" w:type="dxa"/>
          </w:tcPr>
          <w:p w14:paraId="1CB46726" w14:textId="77777777" w:rsidR="003F2DAB" w:rsidRDefault="003F2DAB" w:rsidP="00D53435">
            <w:pPr>
              <w:pStyle w:val="TableParagraph"/>
              <w:jc w:val="center"/>
              <w:rPr>
                <w:rFonts w:ascii="Times New Roman"/>
              </w:rPr>
            </w:pPr>
            <w:r>
              <w:rPr>
                <w:rFonts w:ascii="Times New Roman"/>
              </w:rPr>
              <w:t>B2</w:t>
            </w:r>
          </w:p>
        </w:tc>
        <w:tc>
          <w:tcPr>
            <w:tcW w:w="4230" w:type="dxa"/>
          </w:tcPr>
          <w:p w14:paraId="4FE5D407" w14:textId="77777777" w:rsidR="003F2DAB" w:rsidRDefault="003F2DAB" w:rsidP="00D53435">
            <w:pPr>
              <w:pStyle w:val="TableParagraph"/>
              <w:jc w:val="center"/>
              <w:rPr>
                <w:rFonts w:ascii="Times New Roman"/>
              </w:rPr>
            </w:pPr>
            <w:r>
              <w:rPr>
                <w:rFonts w:ascii="Times New Roman"/>
              </w:rPr>
              <w:t>ENDOSCOPIC</w:t>
            </w:r>
          </w:p>
        </w:tc>
        <w:tc>
          <w:tcPr>
            <w:tcW w:w="890" w:type="dxa"/>
            <w:shd w:val="clear" w:color="auto" w:fill="FFFFFF" w:themeFill="background1"/>
          </w:tcPr>
          <w:p w14:paraId="3F03E55D" w14:textId="77777777" w:rsidR="003F2DAB" w:rsidRDefault="003F2DAB" w:rsidP="00D53435">
            <w:pPr>
              <w:pStyle w:val="TableParagraph"/>
              <w:jc w:val="center"/>
              <w:rPr>
                <w:rFonts w:ascii="Times New Roman"/>
              </w:rPr>
            </w:pPr>
          </w:p>
        </w:tc>
        <w:tc>
          <w:tcPr>
            <w:tcW w:w="900" w:type="dxa"/>
            <w:shd w:val="clear" w:color="auto" w:fill="FFFFFF" w:themeFill="background1"/>
          </w:tcPr>
          <w:p w14:paraId="1382EBF1" w14:textId="77777777" w:rsidR="003F2DAB" w:rsidRDefault="003F2DAB" w:rsidP="00D53435">
            <w:pPr>
              <w:pStyle w:val="TableParagraph"/>
              <w:jc w:val="center"/>
              <w:rPr>
                <w:rFonts w:ascii="Times New Roman"/>
              </w:rPr>
            </w:pPr>
          </w:p>
        </w:tc>
        <w:tc>
          <w:tcPr>
            <w:tcW w:w="720" w:type="dxa"/>
            <w:shd w:val="clear" w:color="auto" w:fill="FFFFFF" w:themeFill="background1"/>
          </w:tcPr>
          <w:p w14:paraId="20A23726" w14:textId="77777777" w:rsidR="003F2DAB" w:rsidRDefault="003F2DAB" w:rsidP="00D53435">
            <w:pPr>
              <w:pStyle w:val="TableParagraph"/>
              <w:jc w:val="center"/>
              <w:rPr>
                <w:rFonts w:ascii="Times New Roman"/>
              </w:rPr>
            </w:pPr>
          </w:p>
        </w:tc>
        <w:tc>
          <w:tcPr>
            <w:tcW w:w="720" w:type="dxa"/>
            <w:shd w:val="clear" w:color="auto" w:fill="auto"/>
          </w:tcPr>
          <w:p w14:paraId="0A2A61EF" w14:textId="77777777" w:rsidR="003F2DAB" w:rsidRDefault="003F2DAB" w:rsidP="00D53435">
            <w:pPr>
              <w:pStyle w:val="TableParagraph"/>
              <w:jc w:val="center"/>
              <w:rPr>
                <w:rFonts w:ascii="Times New Roman"/>
              </w:rPr>
            </w:pPr>
          </w:p>
        </w:tc>
        <w:tc>
          <w:tcPr>
            <w:tcW w:w="720" w:type="dxa"/>
            <w:shd w:val="clear" w:color="auto" w:fill="auto"/>
          </w:tcPr>
          <w:p w14:paraId="16FBB8FC" w14:textId="77777777" w:rsidR="003F2DAB" w:rsidRDefault="003F2DAB" w:rsidP="00D53435">
            <w:pPr>
              <w:pStyle w:val="TableParagraph"/>
              <w:jc w:val="center"/>
              <w:rPr>
                <w:rFonts w:ascii="Times New Roman"/>
              </w:rPr>
            </w:pPr>
          </w:p>
        </w:tc>
        <w:tc>
          <w:tcPr>
            <w:tcW w:w="630" w:type="dxa"/>
            <w:shd w:val="clear" w:color="auto" w:fill="auto"/>
          </w:tcPr>
          <w:p w14:paraId="51F46700" w14:textId="77777777" w:rsidR="003F2DAB" w:rsidRDefault="003F2DAB" w:rsidP="00D53435">
            <w:pPr>
              <w:pStyle w:val="TableParagraph"/>
              <w:jc w:val="center"/>
              <w:rPr>
                <w:rFonts w:ascii="Times New Roman"/>
              </w:rPr>
            </w:pPr>
          </w:p>
        </w:tc>
        <w:tc>
          <w:tcPr>
            <w:tcW w:w="720" w:type="dxa"/>
            <w:shd w:val="clear" w:color="auto" w:fill="auto"/>
          </w:tcPr>
          <w:p w14:paraId="28204178" w14:textId="77777777" w:rsidR="003F2DAB" w:rsidRDefault="003F2DAB" w:rsidP="00D53435">
            <w:pPr>
              <w:pStyle w:val="TableParagraph"/>
              <w:jc w:val="center"/>
              <w:rPr>
                <w:rFonts w:ascii="Times New Roman"/>
              </w:rPr>
            </w:pPr>
          </w:p>
        </w:tc>
        <w:tc>
          <w:tcPr>
            <w:tcW w:w="540" w:type="dxa"/>
            <w:shd w:val="clear" w:color="auto" w:fill="auto"/>
          </w:tcPr>
          <w:p w14:paraId="787C6398" w14:textId="77777777" w:rsidR="003F2DAB" w:rsidRDefault="003F2DAB" w:rsidP="00D53435">
            <w:pPr>
              <w:pStyle w:val="TableParagraph"/>
              <w:jc w:val="center"/>
              <w:rPr>
                <w:rFonts w:ascii="Times New Roman"/>
              </w:rPr>
            </w:pPr>
          </w:p>
        </w:tc>
      </w:tr>
      <w:tr w:rsidR="003F2DAB" w14:paraId="10DFF518" w14:textId="77777777" w:rsidTr="00D53435">
        <w:trPr>
          <w:trHeight w:val="89"/>
        </w:trPr>
        <w:tc>
          <w:tcPr>
            <w:tcW w:w="420" w:type="dxa"/>
          </w:tcPr>
          <w:p w14:paraId="116172AE" w14:textId="77777777" w:rsidR="003F2DAB" w:rsidRDefault="003F2DAB" w:rsidP="00D53435">
            <w:pPr>
              <w:pStyle w:val="TableParagraph"/>
              <w:jc w:val="center"/>
              <w:rPr>
                <w:rFonts w:ascii="Times New Roman"/>
              </w:rPr>
            </w:pPr>
            <w:r>
              <w:rPr>
                <w:rFonts w:ascii="Times New Roman"/>
              </w:rPr>
              <w:t>1</w:t>
            </w:r>
          </w:p>
        </w:tc>
        <w:tc>
          <w:tcPr>
            <w:tcW w:w="4230" w:type="dxa"/>
          </w:tcPr>
          <w:p w14:paraId="6279279E" w14:textId="77777777" w:rsidR="003F2DAB" w:rsidRDefault="003F2DAB" w:rsidP="00D53435">
            <w:pPr>
              <w:pStyle w:val="TableParagraph"/>
              <w:jc w:val="center"/>
              <w:rPr>
                <w:rFonts w:ascii="Times New Roman"/>
              </w:rPr>
            </w:pPr>
            <w:proofErr w:type="spellStart"/>
            <w:r>
              <w:rPr>
                <w:rFonts w:ascii="Times New Roman"/>
              </w:rPr>
              <w:t>Ureterorenoscopy</w:t>
            </w:r>
            <w:proofErr w:type="spellEnd"/>
            <w:r>
              <w:rPr>
                <w:rFonts w:ascii="Times New Roman"/>
              </w:rPr>
              <w:t xml:space="preserve"> (stones / tumor )</w:t>
            </w:r>
          </w:p>
        </w:tc>
        <w:tc>
          <w:tcPr>
            <w:tcW w:w="890" w:type="dxa"/>
            <w:shd w:val="clear" w:color="auto" w:fill="C6D9F1" w:themeFill="text2" w:themeFillTint="33"/>
          </w:tcPr>
          <w:p w14:paraId="5CF1D14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43F5AA4B" w14:textId="77777777" w:rsidR="003F2DAB" w:rsidRDefault="003F2DAB" w:rsidP="00D53435">
            <w:pPr>
              <w:pStyle w:val="TableParagraph"/>
              <w:jc w:val="center"/>
              <w:rPr>
                <w:rFonts w:ascii="Times New Roman"/>
              </w:rPr>
            </w:pPr>
          </w:p>
        </w:tc>
        <w:tc>
          <w:tcPr>
            <w:tcW w:w="720" w:type="dxa"/>
            <w:shd w:val="clear" w:color="auto" w:fill="C2D59B"/>
          </w:tcPr>
          <w:p w14:paraId="4292C681"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13D612BD" w14:textId="77777777" w:rsidR="003F2DAB" w:rsidRDefault="003F2DAB" w:rsidP="00D53435">
            <w:pPr>
              <w:pStyle w:val="TableParagraph"/>
              <w:jc w:val="center"/>
              <w:rPr>
                <w:rFonts w:ascii="Times New Roman"/>
              </w:rPr>
            </w:pPr>
            <w:r>
              <w:rPr>
                <w:rFonts w:ascii="Times New Roman"/>
              </w:rPr>
              <w:t>14</w:t>
            </w:r>
          </w:p>
        </w:tc>
        <w:tc>
          <w:tcPr>
            <w:tcW w:w="720" w:type="dxa"/>
            <w:shd w:val="clear" w:color="auto" w:fill="CCC0D9"/>
          </w:tcPr>
          <w:p w14:paraId="1699A844"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1FD8F6BF"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617EC025"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569E4593" w14:textId="77777777" w:rsidR="003F2DAB" w:rsidRDefault="003F2DAB" w:rsidP="00D53435">
            <w:pPr>
              <w:pStyle w:val="TableParagraph"/>
              <w:jc w:val="center"/>
              <w:rPr>
                <w:rFonts w:ascii="Times New Roman"/>
              </w:rPr>
            </w:pPr>
            <w:r>
              <w:rPr>
                <w:rFonts w:ascii="Times New Roman"/>
              </w:rPr>
              <w:t>20</w:t>
            </w:r>
          </w:p>
        </w:tc>
      </w:tr>
      <w:tr w:rsidR="003F2DAB" w14:paraId="2CA21C9C" w14:textId="77777777" w:rsidTr="00D53435">
        <w:trPr>
          <w:trHeight w:val="89"/>
        </w:trPr>
        <w:tc>
          <w:tcPr>
            <w:tcW w:w="420" w:type="dxa"/>
          </w:tcPr>
          <w:p w14:paraId="7ACA4147" w14:textId="77777777" w:rsidR="003F2DAB" w:rsidRPr="00D93682" w:rsidRDefault="003F2DAB" w:rsidP="00D53435">
            <w:pPr>
              <w:pStyle w:val="TableParagraph"/>
              <w:jc w:val="center"/>
              <w:rPr>
                <w:rFonts w:ascii="Times New Roman"/>
                <w:b/>
                <w:bCs/>
              </w:rPr>
            </w:pPr>
            <w:r w:rsidRPr="00D93682">
              <w:rPr>
                <w:rFonts w:ascii="Times New Roman"/>
                <w:b/>
                <w:bCs/>
              </w:rPr>
              <w:t>C</w:t>
            </w:r>
          </w:p>
        </w:tc>
        <w:tc>
          <w:tcPr>
            <w:tcW w:w="4230" w:type="dxa"/>
          </w:tcPr>
          <w:p w14:paraId="3C373D66" w14:textId="77777777" w:rsidR="003F2DAB" w:rsidRDefault="003F2DAB" w:rsidP="00D53435">
            <w:pPr>
              <w:pStyle w:val="TableParagraph"/>
              <w:jc w:val="center"/>
              <w:rPr>
                <w:rFonts w:ascii="Times New Roman"/>
                <w:b/>
                <w:bCs/>
              </w:rPr>
            </w:pPr>
            <w:r w:rsidRPr="00D93682">
              <w:rPr>
                <w:rFonts w:ascii="Times New Roman"/>
                <w:b/>
                <w:bCs/>
              </w:rPr>
              <w:t>BLADDER</w:t>
            </w:r>
          </w:p>
          <w:p w14:paraId="2E3B4E98" w14:textId="77777777" w:rsidR="003F2DAB" w:rsidRPr="00D93682" w:rsidRDefault="003F2DAB" w:rsidP="00D53435">
            <w:pPr>
              <w:pStyle w:val="TableParagraph"/>
              <w:jc w:val="center"/>
              <w:rPr>
                <w:rFonts w:ascii="Times New Roman"/>
                <w:b/>
                <w:bCs/>
              </w:rPr>
            </w:pPr>
          </w:p>
        </w:tc>
        <w:tc>
          <w:tcPr>
            <w:tcW w:w="890" w:type="dxa"/>
            <w:shd w:val="clear" w:color="auto" w:fill="FFFFFF" w:themeFill="background1"/>
          </w:tcPr>
          <w:p w14:paraId="3442DD35" w14:textId="77777777" w:rsidR="003F2DAB" w:rsidRDefault="003F2DAB" w:rsidP="00D53435">
            <w:pPr>
              <w:pStyle w:val="TableParagraph"/>
              <w:jc w:val="center"/>
              <w:rPr>
                <w:rFonts w:ascii="Times New Roman"/>
              </w:rPr>
            </w:pPr>
          </w:p>
        </w:tc>
        <w:tc>
          <w:tcPr>
            <w:tcW w:w="900" w:type="dxa"/>
            <w:shd w:val="clear" w:color="auto" w:fill="FFFFFF" w:themeFill="background1"/>
          </w:tcPr>
          <w:p w14:paraId="042D18BE" w14:textId="77777777" w:rsidR="003F2DAB" w:rsidRDefault="003F2DAB" w:rsidP="00D53435">
            <w:pPr>
              <w:pStyle w:val="TableParagraph"/>
              <w:jc w:val="center"/>
              <w:rPr>
                <w:rFonts w:ascii="Times New Roman"/>
              </w:rPr>
            </w:pPr>
          </w:p>
        </w:tc>
        <w:tc>
          <w:tcPr>
            <w:tcW w:w="720" w:type="dxa"/>
            <w:shd w:val="clear" w:color="auto" w:fill="FFFFFF" w:themeFill="background1"/>
          </w:tcPr>
          <w:p w14:paraId="511AE65F" w14:textId="77777777" w:rsidR="003F2DAB" w:rsidRDefault="003F2DAB" w:rsidP="00D53435">
            <w:pPr>
              <w:pStyle w:val="TableParagraph"/>
              <w:jc w:val="center"/>
              <w:rPr>
                <w:rFonts w:ascii="Times New Roman"/>
              </w:rPr>
            </w:pPr>
          </w:p>
        </w:tc>
        <w:tc>
          <w:tcPr>
            <w:tcW w:w="720" w:type="dxa"/>
            <w:shd w:val="clear" w:color="auto" w:fill="auto"/>
          </w:tcPr>
          <w:p w14:paraId="1004B0F1" w14:textId="77777777" w:rsidR="003F2DAB" w:rsidRDefault="003F2DAB" w:rsidP="00D53435">
            <w:pPr>
              <w:pStyle w:val="TableParagraph"/>
              <w:jc w:val="center"/>
              <w:rPr>
                <w:rFonts w:ascii="Times New Roman"/>
              </w:rPr>
            </w:pPr>
          </w:p>
        </w:tc>
        <w:tc>
          <w:tcPr>
            <w:tcW w:w="720" w:type="dxa"/>
            <w:shd w:val="clear" w:color="auto" w:fill="auto"/>
          </w:tcPr>
          <w:p w14:paraId="1F04CCA5" w14:textId="77777777" w:rsidR="003F2DAB" w:rsidRDefault="003F2DAB" w:rsidP="00D53435">
            <w:pPr>
              <w:pStyle w:val="TableParagraph"/>
              <w:jc w:val="center"/>
              <w:rPr>
                <w:rFonts w:ascii="Times New Roman"/>
              </w:rPr>
            </w:pPr>
          </w:p>
        </w:tc>
        <w:tc>
          <w:tcPr>
            <w:tcW w:w="630" w:type="dxa"/>
            <w:shd w:val="clear" w:color="auto" w:fill="auto"/>
          </w:tcPr>
          <w:p w14:paraId="162B872C" w14:textId="77777777" w:rsidR="003F2DAB" w:rsidRDefault="003F2DAB" w:rsidP="00D53435">
            <w:pPr>
              <w:pStyle w:val="TableParagraph"/>
              <w:jc w:val="center"/>
              <w:rPr>
                <w:rFonts w:ascii="Times New Roman"/>
              </w:rPr>
            </w:pPr>
          </w:p>
        </w:tc>
        <w:tc>
          <w:tcPr>
            <w:tcW w:w="720" w:type="dxa"/>
            <w:shd w:val="clear" w:color="auto" w:fill="auto"/>
          </w:tcPr>
          <w:p w14:paraId="1EED636D" w14:textId="77777777" w:rsidR="003F2DAB" w:rsidRDefault="003F2DAB" w:rsidP="00D53435">
            <w:pPr>
              <w:pStyle w:val="TableParagraph"/>
              <w:jc w:val="center"/>
              <w:rPr>
                <w:rFonts w:ascii="Times New Roman"/>
              </w:rPr>
            </w:pPr>
          </w:p>
        </w:tc>
        <w:tc>
          <w:tcPr>
            <w:tcW w:w="540" w:type="dxa"/>
            <w:shd w:val="clear" w:color="auto" w:fill="auto"/>
          </w:tcPr>
          <w:p w14:paraId="140C082B" w14:textId="77777777" w:rsidR="003F2DAB" w:rsidRDefault="003F2DAB" w:rsidP="00D53435">
            <w:pPr>
              <w:pStyle w:val="TableParagraph"/>
              <w:jc w:val="center"/>
              <w:rPr>
                <w:rFonts w:ascii="Times New Roman"/>
              </w:rPr>
            </w:pPr>
          </w:p>
        </w:tc>
      </w:tr>
      <w:tr w:rsidR="003F2DAB" w14:paraId="54FE9F74" w14:textId="77777777" w:rsidTr="00D53435">
        <w:trPr>
          <w:trHeight w:val="89"/>
        </w:trPr>
        <w:tc>
          <w:tcPr>
            <w:tcW w:w="420" w:type="dxa"/>
          </w:tcPr>
          <w:p w14:paraId="62304EFB" w14:textId="77777777" w:rsidR="003F2DAB" w:rsidRDefault="003F2DAB" w:rsidP="00D53435">
            <w:pPr>
              <w:pStyle w:val="TableParagraph"/>
              <w:jc w:val="center"/>
              <w:rPr>
                <w:rFonts w:ascii="Times New Roman"/>
              </w:rPr>
            </w:pPr>
            <w:r>
              <w:rPr>
                <w:rFonts w:ascii="Times New Roman"/>
              </w:rPr>
              <w:t>C1</w:t>
            </w:r>
          </w:p>
        </w:tc>
        <w:tc>
          <w:tcPr>
            <w:tcW w:w="4230" w:type="dxa"/>
          </w:tcPr>
          <w:p w14:paraId="7252E9DE"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71E2DF0F" w14:textId="77777777" w:rsidR="003F2DAB" w:rsidRDefault="003F2DAB" w:rsidP="00D53435">
            <w:pPr>
              <w:pStyle w:val="TableParagraph"/>
              <w:jc w:val="center"/>
              <w:rPr>
                <w:rFonts w:ascii="Times New Roman"/>
              </w:rPr>
            </w:pPr>
          </w:p>
        </w:tc>
        <w:tc>
          <w:tcPr>
            <w:tcW w:w="900" w:type="dxa"/>
            <w:shd w:val="clear" w:color="auto" w:fill="FFFFFF" w:themeFill="background1"/>
          </w:tcPr>
          <w:p w14:paraId="27943491" w14:textId="77777777" w:rsidR="003F2DAB" w:rsidRDefault="003F2DAB" w:rsidP="00D53435">
            <w:pPr>
              <w:pStyle w:val="TableParagraph"/>
              <w:jc w:val="center"/>
              <w:rPr>
                <w:rFonts w:ascii="Times New Roman"/>
              </w:rPr>
            </w:pPr>
          </w:p>
        </w:tc>
        <w:tc>
          <w:tcPr>
            <w:tcW w:w="720" w:type="dxa"/>
            <w:shd w:val="clear" w:color="auto" w:fill="FFFFFF" w:themeFill="background1"/>
          </w:tcPr>
          <w:p w14:paraId="7BB16ABA" w14:textId="77777777" w:rsidR="003F2DAB" w:rsidRDefault="003F2DAB" w:rsidP="00D53435">
            <w:pPr>
              <w:pStyle w:val="TableParagraph"/>
              <w:jc w:val="center"/>
              <w:rPr>
                <w:rFonts w:ascii="Times New Roman"/>
              </w:rPr>
            </w:pPr>
          </w:p>
        </w:tc>
        <w:tc>
          <w:tcPr>
            <w:tcW w:w="720" w:type="dxa"/>
            <w:shd w:val="clear" w:color="auto" w:fill="auto"/>
          </w:tcPr>
          <w:p w14:paraId="6058496B" w14:textId="77777777" w:rsidR="003F2DAB" w:rsidRDefault="003F2DAB" w:rsidP="00D53435">
            <w:pPr>
              <w:pStyle w:val="TableParagraph"/>
              <w:jc w:val="center"/>
              <w:rPr>
                <w:rFonts w:ascii="Times New Roman"/>
              </w:rPr>
            </w:pPr>
          </w:p>
        </w:tc>
        <w:tc>
          <w:tcPr>
            <w:tcW w:w="720" w:type="dxa"/>
            <w:shd w:val="clear" w:color="auto" w:fill="auto"/>
          </w:tcPr>
          <w:p w14:paraId="360584C9" w14:textId="77777777" w:rsidR="003F2DAB" w:rsidRDefault="003F2DAB" w:rsidP="00D53435">
            <w:pPr>
              <w:pStyle w:val="TableParagraph"/>
              <w:jc w:val="center"/>
              <w:rPr>
                <w:rFonts w:ascii="Times New Roman"/>
              </w:rPr>
            </w:pPr>
          </w:p>
        </w:tc>
        <w:tc>
          <w:tcPr>
            <w:tcW w:w="630" w:type="dxa"/>
            <w:shd w:val="clear" w:color="auto" w:fill="auto"/>
          </w:tcPr>
          <w:p w14:paraId="0CC3D09D" w14:textId="77777777" w:rsidR="003F2DAB" w:rsidRDefault="003F2DAB" w:rsidP="00D53435">
            <w:pPr>
              <w:pStyle w:val="TableParagraph"/>
              <w:jc w:val="center"/>
              <w:rPr>
                <w:rFonts w:ascii="Times New Roman"/>
              </w:rPr>
            </w:pPr>
          </w:p>
        </w:tc>
        <w:tc>
          <w:tcPr>
            <w:tcW w:w="720" w:type="dxa"/>
            <w:shd w:val="clear" w:color="auto" w:fill="auto"/>
          </w:tcPr>
          <w:p w14:paraId="4F26D659" w14:textId="77777777" w:rsidR="003F2DAB" w:rsidRDefault="003F2DAB" w:rsidP="00D53435">
            <w:pPr>
              <w:pStyle w:val="TableParagraph"/>
              <w:jc w:val="center"/>
              <w:rPr>
                <w:rFonts w:ascii="Times New Roman"/>
              </w:rPr>
            </w:pPr>
          </w:p>
        </w:tc>
        <w:tc>
          <w:tcPr>
            <w:tcW w:w="540" w:type="dxa"/>
            <w:shd w:val="clear" w:color="auto" w:fill="auto"/>
          </w:tcPr>
          <w:p w14:paraId="1FFA00D5" w14:textId="77777777" w:rsidR="003F2DAB" w:rsidRDefault="003F2DAB" w:rsidP="00D53435">
            <w:pPr>
              <w:pStyle w:val="TableParagraph"/>
              <w:jc w:val="center"/>
              <w:rPr>
                <w:rFonts w:ascii="Times New Roman"/>
              </w:rPr>
            </w:pPr>
          </w:p>
        </w:tc>
      </w:tr>
      <w:tr w:rsidR="003F2DAB" w14:paraId="72236A5A" w14:textId="77777777" w:rsidTr="00D53435">
        <w:trPr>
          <w:trHeight w:val="89"/>
        </w:trPr>
        <w:tc>
          <w:tcPr>
            <w:tcW w:w="420" w:type="dxa"/>
          </w:tcPr>
          <w:p w14:paraId="47380832" w14:textId="77777777" w:rsidR="003F2DAB" w:rsidRDefault="003F2DAB" w:rsidP="00D53435">
            <w:pPr>
              <w:pStyle w:val="TableParagraph"/>
              <w:jc w:val="center"/>
              <w:rPr>
                <w:rFonts w:ascii="Times New Roman"/>
              </w:rPr>
            </w:pPr>
            <w:r>
              <w:rPr>
                <w:rFonts w:ascii="Times New Roman"/>
              </w:rPr>
              <w:t>1</w:t>
            </w:r>
          </w:p>
        </w:tc>
        <w:tc>
          <w:tcPr>
            <w:tcW w:w="4230" w:type="dxa"/>
          </w:tcPr>
          <w:p w14:paraId="4B9F44F3" w14:textId="77777777" w:rsidR="003F2DAB" w:rsidRDefault="003F2DAB" w:rsidP="00D53435">
            <w:pPr>
              <w:pStyle w:val="TableParagraph"/>
              <w:jc w:val="center"/>
              <w:rPr>
                <w:rFonts w:ascii="Times New Roman"/>
              </w:rPr>
            </w:pPr>
            <w:proofErr w:type="spellStart"/>
            <w:r>
              <w:rPr>
                <w:rFonts w:ascii="Times New Roman"/>
              </w:rPr>
              <w:t>Vesicolithotomy</w:t>
            </w:r>
            <w:proofErr w:type="spellEnd"/>
          </w:p>
        </w:tc>
        <w:tc>
          <w:tcPr>
            <w:tcW w:w="890" w:type="dxa"/>
            <w:shd w:val="clear" w:color="auto" w:fill="C6D9F1" w:themeFill="text2" w:themeFillTint="33"/>
          </w:tcPr>
          <w:p w14:paraId="3824EF80"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C04D770" w14:textId="77777777" w:rsidR="003F2DAB" w:rsidRDefault="003F2DAB" w:rsidP="00D53435">
            <w:pPr>
              <w:pStyle w:val="TableParagraph"/>
              <w:jc w:val="center"/>
              <w:rPr>
                <w:rFonts w:ascii="Times New Roman"/>
              </w:rPr>
            </w:pPr>
          </w:p>
        </w:tc>
        <w:tc>
          <w:tcPr>
            <w:tcW w:w="720" w:type="dxa"/>
            <w:shd w:val="clear" w:color="auto" w:fill="C2D59B"/>
          </w:tcPr>
          <w:p w14:paraId="60C9F100"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3E2F7D05"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3EDBF17F"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16CC7652" w14:textId="77777777" w:rsidR="003F2DAB" w:rsidRDefault="003F2DAB" w:rsidP="00D53435">
            <w:pPr>
              <w:pStyle w:val="TableParagraph"/>
              <w:jc w:val="center"/>
              <w:rPr>
                <w:rFonts w:ascii="Times New Roman"/>
              </w:rPr>
            </w:pPr>
            <w:r>
              <w:rPr>
                <w:rFonts w:ascii="Times New Roman"/>
              </w:rPr>
              <w:t>17</w:t>
            </w:r>
          </w:p>
        </w:tc>
        <w:tc>
          <w:tcPr>
            <w:tcW w:w="720" w:type="dxa"/>
            <w:shd w:val="clear" w:color="auto" w:fill="FAD3B4"/>
          </w:tcPr>
          <w:p w14:paraId="3CE3F1D2"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0FC0CA73" w14:textId="77777777" w:rsidR="003F2DAB" w:rsidRDefault="003F2DAB" w:rsidP="00D53435">
            <w:pPr>
              <w:pStyle w:val="TableParagraph"/>
              <w:jc w:val="center"/>
              <w:rPr>
                <w:rFonts w:ascii="Times New Roman"/>
              </w:rPr>
            </w:pPr>
            <w:r>
              <w:rPr>
                <w:rFonts w:ascii="Times New Roman"/>
              </w:rPr>
              <w:t>11</w:t>
            </w:r>
          </w:p>
        </w:tc>
      </w:tr>
      <w:tr w:rsidR="003F2DAB" w14:paraId="6B3E9181" w14:textId="77777777" w:rsidTr="00D53435">
        <w:trPr>
          <w:trHeight w:val="89"/>
        </w:trPr>
        <w:tc>
          <w:tcPr>
            <w:tcW w:w="420" w:type="dxa"/>
          </w:tcPr>
          <w:p w14:paraId="53B3F0F6" w14:textId="77777777" w:rsidR="003F2DAB" w:rsidRDefault="003F2DAB" w:rsidP="00D53435">
            <w:pPr>
              <w:pStyle w:val="TableParagraph"/>
              <w:jc w:val="center"/>
              <w:rPr>
                <w:rFonts w:ascii="Times New Roman"/>
              </w:rPr>
            </w:pPr>
            <w:r>
              <w:rPr>
                <w:rFonts w:ascii="Times New Roman"/>
              </w:rPr>
              <w:t>2</w:t>
            </w:r>
          </w:p>
        </w:tc>
        <w:tc>
          <w:tcPr>
            <w:tcW w:w="4230" w:type="dxa"/>
          </w:tcPr>
          <w:p w14:paraId="392FE75B" w14:textId="77777777" w:rsidR="003F2DAB" w:rsidRDefault="003F2DAB" w:rsidP="00D53435">
            <w:pPr>
              <w:pStyle w:val="TableParagraph"/>
              <w:jc w:val="center"/>
              <w:rPr>
                <w:rFonts w:ascii="Times New Roman"/>
              </w:rPr>
            </w:pPr>
            <w:r>
              <w:rPr>
                <w:rFonts w:ascii="Times New Roman"/>
              </w:rPr>
              <w:t>Vesicostomy</w:t>
            </w:r>
          </w:p>
        </w:tc>
        <w:tc>
          <w:tcPr>
            <w:tcW w:w="890" w:type="dxa"/>
            <w:shd w:val="clear" w:color="auto" w:fill="C6D9F1" w:themeFill="text2" w:themeFillTint="33"/>
          </w:tcPr>
          <w:p w14:paraId="7DCB6DAA"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003B0A46" w14:textId="77777777" w:rsidR="003F2DAB" w:rsidRDefault="003F2DAB" w:rsidP="00D53435">
            <w:pPr>
              <w:pStyle w:val="TableParagraph"/>
              <w:jc w:val="center"/>
              <w:rPr>
                <w:rFonts w:ascii="Times New Roman"/>
              </w:rPr>
            </w:pPr>
          </w:p>
        </w:tc>
        <w:tc>
          <w:tcPr>
            <w:tcW w:w="720" w:type="dxa"/>
            <w:shd w:val="clear" w:color="auto" w:fill="C2D59B"/>
          </w:tcPr>
          <w:p w14:paraId="7405C81D"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1CDAF294"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1698EB2A"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382641B"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3C471BFA"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0F091A31" w14:textId="77777777" w:rsidR="003F2DAB" w:rsidRDefault="003F2DAB" w:rsidP="00D53435">
            <w:pPr>
              <w:pStyle w:val="TableParagraph"/>
              <w:jc w:val="center"/>
              <w:rPr>
                <w:rFonts w:ascii="Times New Roman"/>
              </w:rPr>
            </w:pPr>
            <w:r>
              <w:rPr>
                <w:rFonts w:ascii="Times New Roman"/>
              </w:rPr>
              <w:t>8</w:t>
            </w:r>
          </w:p>
        </w:tc>
      </w:tr>
      <w:tr w:rsidR="003F2DAB" w14:paraId="12080747" w14:textId="77777777" w:rsidTr="00D53435">
        <w:trPr>
          <w:trHeight w:val="89"/>
        </w:trPr>
        <w:tc>
          <w:tcPr>
            <w:tcW w:w="420" w:type="dxa"/>
          </w:tcPr>
          <w:p w14:paraId="5A60FB8C" w14:textId="77777777" w:rsidR="003F2DAB" w:rsidRDefault="003F2DAB" w:rsidP="00D53435">
            <w:pPr>
              <w:pStyle w:val="TableParagraph"/>
              <w:jc w:val="center"/>
              <w:rPr>
                <w:rFonts w:ascii="Times New Roman"/>
              </w:rPr>
            </w:pPr>
            <w:r>
              <w:rPr>
                <w:rFonts w:ascii="Times New Roman"/>
              </w:rPr>
              <w:t>3</w:t>
            </w:r>
          </w:p>
        </w:tc>
        <w:tc>
          <w:tcPr>
            <w:tcW w:w="4230" w:type="dxa"/>
          </w:tcPr>
          <w:p w14:paraId="559F0319" w14:textId="77777777" w:rsidR="003F2DAB" w:rsidRDefault="003F2DAB" w:rsidP="00D53435">
            <w:pPr>
              <w:pStyle w:val="TableParagraph"/>
              <w:jc w:val="center"/>
              <w:rPr>
                <w:rFonts w:ascii="Times New Roman"/>
              </w:rPr>
            </w:pPr>
            <w:r>
              <w:rPr>
                <w:rFonts w:ascii="Times New Roman"/>
              </w:rPr>
              <w:t>Suprapubic cystostomy</w:t>
            </w:r>
          </w:p>
        </w:tc>
        <w:tc>
          <w:tcPr>
            <w:tcW w:w="890" w:type="dxa"/>
            <w:shd w:val="clear" w:color="auto" w:fill="C6D9F1" w:themeFill="text2" w:themeFillTint="33"/>
          </w:tcPr>
          <w:p w14:paraId="5046BCBC"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44C34C4B" w14:textId="77777777" w:rsidR="003F2DAB" w:rsidRDefault="003F2DAB" w:rsidP="00D53435">
            <w:pPr>
              <w:pStyle w:val="TableParagraph"/>
              <w:jc w:val="center"/>
              <w:rPr>
                <w:rFonts w:ascii="Times New Roman"/>
              </w:rPr>
            </w:pPr>
          </w:p>
        </w:tc>
        <w:tc>
          <w:tcPr>
            <w:tcW w:w="720" w:type="dxa"/>
            <w:shd w:val="clear" w:color="auto" w:fill="C2D59B"/>
          </w:tcPr>
          <w:p w14:paraId="1352A47A"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647C9DE1"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1BC1BE78"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72B4D37D"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1E2250B5"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257EF19E" w14:textId="77777777" w:rsidR="003F2DAB" w:rsidRDefault="003F2DAB" w:rsidP="00D53435">
            <w:pPr>
              <w:pStyle w:val="TableParagraph"/>
              <w:jc w:val="center"/>
              <w:rPr>
                <w:rFonts w:ascii="Times New Roman"/>
              </w:rPr>
            </w:pPr>
            <w:r>
              <w:rPr>
                <w:rFonts w:ascii="Times New Roman"/>
              </w:rPr>
              <w:t>12</w:t>
            </w:r>
          </w:p>
        </w:tc>
      </w:tr>
      <w:tr w:rsidR="003F2DAB" w14:paraId="0840CFF3" w14:textId="77777777" w:rsidTr="00D53435">
        <w:trPr>
          <w:trHeight w:val="89"/>
        </w:trPr>
        <w:tc>
          <w:tcPr>
            <w:tcW w:w="420" w:type="dxa"/>
          </w:tcPr>
          <w:p w14:paraId="590BF034" w14:textId="77777777" w:rsidR="003F2DAB" w:rsidRDefault="003F2DAB" w:rsidP="00D53435">
            <w:pPr>
              <w:pStyle w:val="TableParagraph"/>
              <w:jc w:val="center"/>
              <w:rPr>
                <w:rFonts w:ascii="Times New Roman"/>
              </w:rPr>
            </w:pPr>
            <w:r>
              <w:rPr>
                <w:rFonts w:ascii="Times New Roman"/>
              </w:rPr>
              <w:t>4</w:t>
            </w:r>
          </w:p>
        </w:tc>
        <w:tc>
          <w:tcPr>
            <w:tcW w:w="4230" w:type="dxa"/>
          </w:tcPr>
          <w:p w14:paraId="3A0AEAAF" w14:textId="77777777" w:rsidR="003F2DAB" w:rsidRDefault="003F2DAB" w:rsidP="00D53435">
            <w:pPr>
              <w:pStyle w:val="TableParagraph"/>
              <w:jc w:val="center"/>
              <w:rPr>
                <w:rFonts w:ascii="Times New Roman"/>
              </w:rPr>
            </w:pPr>
            <w:r>
              <w:rPr>
                <w:rFonts w:ascii="Times New Roman"/>
              </w:rPr>
              <w:t>Simple cystectomy</w:t>
            </w:r>
          </w:p>
        </w:tc>
        <w:tc>
          <w:tcPr>
            <w:tcW w:w="890" w:type="dxa"/>
            <w:shd w:val="clear" w:color="auto" w:fill="C6D9F1" w:themeFill="text2" w:themeFillTint="33"/>
          </w:tcPr>
          <w:p w14:paraId="4FDA15B6"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C7FD4A9" w14:textId="77777777" w:rsidR="003F2DAB" w:rsidRDefault="003F2DAB" w:rsidP="00D53435">
            <w:pPr>
              <w:pStyle w:val="TableParagraph"/>
              <w:jc w:val="center"/>
              <w:rPr>
                <w:rFonts w:ascii="Times New Roman"/>
              </w:rPr>
            </w:pPr>
          </w:p>
        </w:tc>
        <w:tc>
          <w:tcPr>
            <w:tcW w:w="720" w:type="dxa"/>
            <w:shd w:val="clear" w:color="auto" w:fill="C2D59B"/>
          </w:tcPr>
          <w:p w14:paraId="4F0E46AA"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1B9B78E" w14:textId="77777777" w:rsidR="003F2DAB" w:rsidRDefault="003F2DAB" w:rsidP="00D53435">
            <w:pPr>
              <w:pStyle w:val="TableParagraph"/>
              <w:jc w:val="center"/>
              <w:rPr>
                <w:rFonts w:ascii="Times New Roman"/>
              </w:rPr>
            </w:pPr>
            <w:r>
              <w:rPr>
                <w:rFonts w:ascii="Times New Roman"/>
              </w:rPr>
              <w:t>9</w:t>
            </w:r>
          </w:p>
        </w:tc>
        <w:tc>
          <w:tcPr>
            <w:tcW w:w="720" w:type="dxa"/>
            <w:shd w:val="clear" w:color="auto" w:fill="CCC0D9"/>
          </w:tcPr>
          <w:p w14:paraId="7CC3AD95"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9E715A7" w14:textId="77777777" w:rsidR="003F2DAB" w:rsidRDefault="003F2DAB" w:rsidP="00D53435">
            <w:pPr>
              <w:pStyle w:val="TableParagraph"/>
              <w:jc w:val="center"/>
              <w:rPr>
                <w:rFonts w:ascii="Times New Roman"/>
              </w:rPr>
            </w:pPr>
            <w:r>
              <w:rPr>
                <w:rFonts w:ascii="Times New Roman"/>
              </w:rPr>
              <w:t>9</w:t>
            </w:r>
          </w:p>
        </w:tc>
        <w:tc>
          <w:tcPr>
            <w:tcW w:w="720" w:type="dxa"/>
            <w:shd w:val="clear" w:color="auto" w:fill="FAD3B4"/>
          </w:tcPr>
          <w:p w14:paraId="3136907E"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1552101C" w14:textId="77777777" w:rsidR="003F2DAB" w:rsidRDefault="003F2DAB" w:rsidP="00D53435">
            <w:pPr>
              <w:pStyle w:val="TableParagraph"/>
              <w:jc w:val="center"/>
              <w:rPr>
                <w:rFonts w:ascii="Times New Roman"/>
              </w:rPr>
            </w:pPr>
            <w:r>
              <w:rPr>
                <w:rFonts w:ascii="Times New Roman"/>
              </w:rPr>
              <w:t>9</w:t>
            </w:r>
          </w:p>
        </w:tc>
      </w:tr>
      <w:tr w:rsidR="003F2DAB" w14:paraId="3B7894E8" w14:textId="77777777" w:rsidTr="00D53435">
        <w:trPr>
          <w:trHeight w:val="89"/>
        </w:trPr>
        <w:tc>
          <w:tcPr>
            <w:tcW w:w="420" w:type="dxa"/>
          </w:tcPr>
          <w:p w14:paraId="39766595" w14:textId="77777777" w:rsidR="003F2DAB" w:rsidRDefault="003F2DAB" w:rsidP="00D53435">
            <w:pPr>
              <w:pStyle w:val="TableParagraph"/>
              <w:jc w:val="center"/>
              <w:rPr>
                <w:rFonts w:ascii="Times New Roman"/>
              </w:rPr>
            </w:pPr>
            <w:r>
              <w:rPr>
                <w:rFonts w:ascii="Times New Roman"/>
              </w:rPr>
              <w:t>5</w:t>
            </w:r>
          </w:p>
        </w:tc>
        <w:tc>
          <w:tcPr>
            <w:tcW w:w="4230" w:type="dxa"/>
          </w:tcPr>
          <w:p w14:paraId="0E23E9D6" w14:textId="77777777" w:rsidR="003F2DAB" w:rsidRDefault="003F2DAB" w:rsidP="00D53435">
            <w:pPr>
              <w:pStyle w:val="TableParagraph"/>
              <w:jc w:val="center"/>
              <w:rPr>
                <w:rFonts w:ascii="Times New Roman"/>
              </w:rPr>
            </w:pPr>
            <w:r>
              <w:rPr>
                <w:rFonts w:ascii="Times New Roman"/>
              </w:rPr>
              <w:t>Radical cystectomy</w:t>
            </w:r>
          </w:p>
        </w:tc>
        <w:tc>
          <w:tcPr>
            <w:tcW w:w="890" w:type="dxa"/>
            <w:shd w:val="clear" w:color="auto" w:fill="C6D9F1" w:themeFill="text2" w:themeFillTint="33"/>
          </w:tcPr>
          <w:p w14:paraId="12CE6F04"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485AFBE" w14:textId="77777777" w:rsidR="003F2DAB" w:rsidRDefault="003F2DAB" w:rsidP="00D53435">
            <w:pPr>
              <w:pStyle w:val="TableParagraph"/>
              <w:jc w:val="center"/>
              <w:rPr>
                <w:rFonts w:ascii="Times New Roman"/>
              </w:rPr>
            </w:pPr>
          </w:p>
        </w:tc>
        <w:tc>
          <w:tcPr>
            <w:tcW w:w="720" w:type="dxa"/>
            <w:shd w:val="clear" w:color="auto" w:fill="C2D59B"/>
          </w:tcPr>
          <w:p w14:paraId="67B3C3D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66D1BAB" w14:textId="77777777" w:rsidR="003F2DAB" w:rsidRDefault="003F2DAB" w:rsidP="00D53435">
            <w:pPr>
              <w:pStyle w:val="TableParagraph"/>
              <w:jc w:val="center"/>
              <w:rPr>
                <w:rFonts w:ascii="Times New Roman"/>
              </w:rPr>
            </w:pPr>
            <w:r>
              <w:rPr>
                <w:rFonts w:ascii="Times New Roman"/>
              </w:rPr>
              <w:t>11</w:t>
            </w:r>
          </w:p>
        </w:tc>
        <w:tc>
          <w:tcPr>
            <w:tcW w:w="720" w:type="dxa"/>
            <w:shd w:val="clear" w:color="auto" w:fill="CCC0D9"/>
          </w:tcPr>
          <w:p w14:paraId="52CB6608"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601624EF" w14:textId="77777777" w:rsidR="003F2DAB" w:rsidRDefault="003F2DAB" w:rsidP="00D53435">
            <w:pPr>
              <w:pStyle w:val="TableParagraph"/>
              <w:jc w:val="center"/>
              <w:rPr>
                <w:rFonts w:ascii="Times New Roman"/>
              </w:rPr>
            </w:pPr>
            <w:r>
              <w:rPr>
                <w:rFonts w:ascii="Times New Roman"/>
              </w:rPr>
              <w:t>15</w:t>
            </w:r>
          </w:p>
        </w:tc>
        <w:tc>
          <w:tcPr>
            <w:tcW w:w="720" w:type="dxa"/>
            <w:shd w:val="clear" w:color="auto" w:fill="FAD3B4"/>
          </w:tcPr>
          <w:p w14:paraId="4C93D178"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5DD7D0F8" w14:textId="77777777" w:rsidR="003F2DAB" w:rsidRDefault="003F2DAB" w:rsidP="00D53435">
            <w:pPr>
              <w:pStyle w:val="TableParagraph"/>
              <w:jc w:val="center"/>
              <w:rPr>
                <w:rFonts w:ascii="Times New Roman"/>
              </w:rPr>
            </w:pPr>
            <w:r>
              <w:rPr>
                <w:rFonts w:ascii="Times New Roman"/>
              </w:rPr>
              <w:t>20</w:t>
            </w:r>
          </w:p>
        </w:tc>
      </w:tr>
      <w:tr w:rsidR="003F2DAB" w14:paraId="7BC9C957" w14:textId="77777777" w:rsidTr="00D53435">
        <w:trPr>
          <w:trHeight w:val="89"/>
        </w:trPr>
        <w:tc>
          <w:tcPr>
            <w:tcW w:w="420" w:type="dxa"/>
          </w:tcPr>
          <w:p w14:paraId="1BF567D1" w14:textId="77777777" w:rsidR="003F2DAB" w:rsidRDefault="003F2DAB" w:rsidP="00D53435">
            <w:pPr>
              <w:pStyle w:val="TableParagraph"/>
              <w:jc w:val="center"/>
              <w:rPr>
                <w:rFonts w:ascii="Times New Roman"/>
              </w:rPr>
            </w:pPr>
            <w:r>
              <w:rPr>
                <w:rFonts w:ascii="Times New Roman"/>
              </w:rPr>
              <w:t>6</w:t>
            </w:r>
          </w:p>
        </w:tc>
        <w:tc>
          <w:tcPr>
            <w:tcW w:w="4230" w:type="dxa"/>
          </w:tcPr>
          <w:p w14:paraId="309C871B" w14:textId="77777777" w:rsidR="003F2DAB" w:rsidRDefault="003F2DAB" w:rsidP="00D53435">
            <w:pPr>
              <w:pStyle w:val="TableParagraph"/>
              <w:jc w:val="center"/>
              <w:rPr>
                <w:rFonts w:ascii="Times New Roman"/>
              </w:rPr>
            </w:pPr>
            <w:r>
              <w:rPr>
                <w:rFonts w:ascii="Times New Roman"/>
              </w:rPr>
              <w:t xml:space="preserve">Repair of fistulae: VVF, UVF, Abdominal </w:t>
            </w:r>
            <w:proofErr w:type="spellStart"/>
            <w:r>
              <w:rPr>
                <w:rFonts w:ascii="Times New Roman"/>
              </w:rPr>
              <w:t>etc</w:t>
            </w:r>
            <w:proofErr w:type="spellEnd"/>
          </w:p>
        </w:tc>
        <w:tc>
          <w:tcPr>
            <w:tcW w:w="890" w:type="dxa"/>
            <w:shd w:val="clear" w:color="auto" w:fill="C6D9F1" w:themeFill="text2" w:themeFillTint="33"/>
          </w:tcPr>
          <w:p w14:paraId="7FF7E9E7"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4D52D9D" w14:textId="77777777" w:rsidR="003F2DAB" w:rsidRDefault="003F2DAB" w:rsidP="00D53435">
            <w:pPr>
              <w:pStyle w:val="TableParagraph"/>
              <w:jc w:val="center"/>
              <w:rPr>
                <w:rFonts w:ascii="Times New Roman"/>
              </w:rPr>
            </w:pPr>
          </w:p>
        </w:tc>
        <w:tc>
          <w:tcPr>
            <w:tcW w:w="720" w:type="dxa"/>
            <w:shd w:val="clear" w:color="auto" w:fill="C2D59B"/>
          </w:tcPr>
          <w:p w14:paraId="6143D30C"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2046C99"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7EC6D902"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D80211C" w14:textId="77777777" w:rsidR="003F2DAB" w:rsidRDefault="003F2DAB" w:rsidP="00D53435">
            <w:pPr>
              <w:pStyle w:val="TableParagraph"/>
              <w:jc w:val="center"/>
              <w:rPr>
                <w:rFonts w:ascii="Times New Roman"/>
              </w:rPr>
            </w:pPr>
            <w:r>
              <w:rPr>
                <w:rFonts w:ascii="Times New Roman"/>
              </w:rPr>
              <w:t>18</w:t>
            </w:r>
          </w:p>
        </w:tc>
        <w:tc>
          <w:tcPr>
            <w:tcW w:w="720" w:type="dxa"/>
            <w:shd w:val="clear" w:color="auto" w:fill="FAD3B4"/>
          </w:tcPr>
          <w:p w14:paraId="2782F1A3"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657CB21C" w14:textId="77777777" w:rsidR="003F2DAB" w:rsidRDefault="003F2DAB" w:rsidP="00D53435">
            <w:pPr>
              <w:pStyle w:val="TableParagraph"/>
              <w:jc w:val="center"/>
              <w:rPr>
                <w:rFonts w:ascii="Times New Roman"/>
              </w:rPr>
            </w:pPr>
            <w:r>
              <w:rPr>
                <w:rFonts w:ascii="Times New Roman"/>
              </w:rPr>
              <w:t>20</w:t>
            </w:r>
          </w:p>
        </w:tc>
      </w:tr>
      <w:tr w:rsidR="003F2DAB" w14:paraId="165B41C3" w14:textId="77777777" w:rsidTr="00D53435">
        <w:trPr>
          <w:trHeight w:val="89"/>
        </w:trPr>
        <w:tc>
          <w:tcPr>
            <w:tcW w:w="420" w:type="dxa"/>
          </w:tcPr>
          <w:p w14:paraId="073E0166" w14:textId="77777777" w:rsidR="003F2DAB" w:rsidRDefault="003F2DAB" w:rsidP="00D53435">
            <w:pPr>
              <w:pStyle w:val="TableParagraph"/>
              <w:jc w:val="center"/>
              <w:rPr>
                <w:rFonts w:ascii="Times New Roman"/>
              </w:rPr>
            </w:pPr>
            <w:r>
              <w:rPr>
                <w:rFonts w:ascii="Times New Roman"/>
              </w:rPr>
              <w:t>7</w:t>
            </w:r>
          </w:p>
        </w:tc>
        <w:tc>
          <w:tcPr>
            <w:tcW w:w="4230" w:type="dxa"/>
          </w:tcPr>
          <w:p w14:paraId="70C86405" w14:textId="77777777" w:rsidR="003F2DAB" w:rsidRDefault="003F2DAB" w:rsidP="00D53435">
            <w:pPr>
              <w:pStyle w:val="TableParagraph"/>
              <w:jc w:val="center"/>
              <w:rPr>
                <w:rFonts w:ascii="Times New Roman"/>
              </w:rPr>
            </w:pPr>
            <w:r>
              <w:rPr>
                <w:rFonts w:ascii="Times New Roman"/>
              </w:rPr>
              <w:t>Augmentation Cystoplasty</w:t>
            </w:r>
          </w:p>
        </w:tc>
        <w:tc>
          <w:tcPr>
            <w:tcW w:w="890" w:type="dxa"/>
            <w:shd w:val="clear" w:color="auto" w:fill="C6D9F1" w:themeFill="text2" w:themeFillTint="33"/>
          </w:tcPr>
          <w:p w14:paraId="52B1F5F9"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0362980" w14:textId="77777777" w:rsidR="003F2DAB" w:rsidRDefault="003F2DAB" w:rsidP="00D53435">
            <w:pPr>
              <w:pStyle w:val="TableParagraph"/>
              <w:jc w:val="center"/>
              <w:rPr>
                <w:rFonts w:ascii="Times New Roman"/>
              </w:rPr>
            </w:pPr>
          </w:p>
        </w:tc>
        <w:tc>
          <w:tcPr>
            <w:tcW w:w="720" w:type="dxa"/>
            <w:shd w:val="clear" w:color="auto" w:fill="C2D59B"/>
          </w:tcPr>
          <w:p w14:paraId="08E2D764"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16DBA2D" w14:textId="77777777" w:rsidR="003F2DAB" w:rsidRDefault="003F2DAB" w:rsidP="00D53435">
            <w:pPr>
              <w:pStyle w:val="TableParagraph"/>
              <w:jc w:val="center"/>
              <w:rPr>
                <w:rFonts w:ascii="Times New Roman"/>
              </w:rPr>
            </w:pPr>
            <w:r>
              <w:rPr>
                <w:rFonts w:ascii="Times New Roman"/>
              </w:rPr>
              <w:t>7</w:t>
            </w:r>
          </w:p>
        </w:tc>
        <w:tc>
          <w:tcPr>
            <w:tcW w:w="720" w:type="dxa"/>
            <w:shd w:val="clear" w:color="auto" w:fill="CCC0D9"/>
          </w:tcPr>
          <w:p w14:paraId="698BEF37"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38650AE4"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175FA014"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4A8CCB2C" w14:textId="77777777" w:rsidR="003F2DAB" w:rsidRDefault="003F2DAB" w:rsidP="00D53435">
            <w:pPr>
              <w:pStyle w:val="TableParagraph"/>
              <w:jc w:val="center"/>
              <w:rPr>
                <w:rFonts w:ascii="Times New Roman"/>
              </w:rPr>
            </w:pPr>
            <w:r>
              <w:rPr>
                <w:rFonts w:ascii="Times New Roman"/>
              </w:rPr>
              <w:t>6</w:t>
            </w:r>
          </w:p>
        </w:tc>
      </w:tr>
      <w:tr w:rsidR="003F2DAB" w14:paraId="4C8BA48D" w14:textId="77777777" w:rsidTr="00D53435">
        <w:trPr>
          <w:trHeight w:val="89"/>
        </w:trPr>
        <w:tc>
          <w:tcPr>
            <w:tcW w:w="420" w:type="dxa"/>
          </w:tcPr>
          <w:p w14:paraId="45F68319" w14:textId="77777777" w:rsidR="003F2DAB" w:rsidRDefault="003F2DAB" w:rsidP="00D53435">
            <w:pPr>
              <w:pStyle w:val="TableParagraph"/>
              <w:jc w:val="center"/>
              <w:rPr>
                <w:rFonts w:ascii="Times New Roman"/>
              </w:rPr>
            </w:pPr>
            <w:r>
              <w:rPr>
                <w:rFonts w:ascii="Times New Roman"/>
              </w:rPr>
              <w:t>C2</w:t>
            </w:r>
          </w:p>
        </w:tc>
        <w:tc>
          <w:tcPr>
            <w:tcW w:w="4230" w:type="dxa"/>
          </w:tcPr>
          <w:p w14:paraId="1D1024D6" w14:textId="77777777" w:rsidR="003F2DAB" w:rsidRDefault="003F2DAB" w:rsidP="00D53435">
            <w:pPr>
              <w:pStyle w:val="TableParagraph"/>
              <w:jc w:val="center"/>
              <w:rPr>
                <w:rFonts w:ascii="Times New Roman"/>
              </w:rPr>
            </w:pPr>
            <w:r>
              <w:rPr>
                <w:rFonts w:ascii="Times New Roman"/>
              </w:rPr>
              <w:t>ENDOSCOPIC</w:t>
            </w:r>
          </w:p>
        </w:tc>
        <w:tc>
          <w:tcPr>
            <w:tcW w:w="890" w:type="dxa"/>
            <w:shd w:val="clear" w:color="auto" w:fill="FFFFFF" w:themeFill="background1"/>
          </w:tcPr>
          <w:p w14:paraId="0F61D58D" w14:textId="77777777" w:rsidR="003F2DAB" w:rsidRDefault="003F2DAB" w:rsidP="00D53435">
            <w:pPr>
              <w:pStyle w:val="TableParagraph"/>
              <w:jc w:val="center"/>
              <w:rPr>
                <w:rFonts w:ascii="Times New Roman"/>
              </w:rPr>
            </w:pPr>
          </w:p>
        </w:tc>
        <w:tc>
          <w:tcPr>
            <w:tcW w:w="900" w:type="dxa"/>
            <w:shd w:val="clear" w:color="auto" w:fill="FFFFFF" w:themeFill="background1"/>
          </w:tcPr>
          <w:p w14:paraId="374A315A" w14:textId="77777777" w:rsidR="003F2DAB" w:rsidRDefault="003F2DAB" w:rsidP="00D53435">
            <w:pPr>
              <w:pStyle w:val="TableParagraph"/>
              <w:jc w:val="center"/>
              <w:rPr>
                <w:rFonts w:ascii="Times New Roman"/>
              </w:rPr>
            </w:pPr>
          </w:p>
        </w:tc>
        <w:tc>
          <w:tcPr>
            <w:tcW w:w="720" w:type="dxa"/>
            <w:shd w:val="clear" w:color="auto" w:fill="FFFFFF" w:themeFill="background1"/>
          </w:tcPr>
          <w:p w14:paraId="34542D33" w14:textId="77777777" w:rsidR="003F2DAB" w:rsidRDefault="003F2DAB" w:rsidP="00D53435">
            <w:pPr>
              <w:pStyle w:val="TableParagraph"/>
              <w:jc w:val="center"/>
              <w:rPr>
                <w:rFonts w:ascii="Times New Roman"/>
              </w:rPr>
            </w:pPr>
          </w:p>
        </w:tc>
        <w:tc>
          <w:tcPr>
            <w:tcW w:w="720" w:type="dxa"/>
            <w:shd w:val="clear" w:color="auto" w:fill="auto"/>
          </w:tcPr>
          <w:p w14:paraId="1C56DFC3" w14:textId="77777777" w:rsidR="003F2DAB" w:rsidRDefault="003F2DAB" w:rsidP="00D53435">
            <w:pPr>
              <w:pStyle w:val="TableParagraph"/>
              <w:jc w:val="center"/>
              <w:rPr>
                <w:rFonts w:ascii="Times New Roman"/>
              </w:rPr>
            </w:pPr>
          </w:p>
        </w:tc>
        <w:tc>
          <w:tcPr>
            <w:tcW w:w="720" w:type="dxa"/>
            <w:shd w:val="clear" w:color="auto" w:fill="auto"/>
          </w:tcPr>
          <w:p w14:paraId="4BD2F456" w14:textId="77777777" w:rsidR="003F2DAB" w:rsidRDefault="003F2DAB" w:rsidP="00D53435">
            <w:pPr>
              <w:pStyle w:val="TableParagraph"/>
              <w:jc w:val="center"/>
              <w:rPr>
                <w:rFonts w:ascii="Times New Roman"/>
              </w:rPr>
            </w:pPr>
          </w:p>
        </w:tc>
        <w:tc>
          <w:tcPr>
            <w:tcW w:w="630" w:type="dxa"/>
            <w:shd w:val="clear" w:color="auto" w:fill="auto"/>
          </w:tcPr>
          <w:p w14:paraId="76F45F6E" w14:textId="77777777" w:rsidR="003F2DAB" w:rsidRDefault="003F2DAB" w:rsidP="00D53435">
            <w:pPr>
              <w:pStyle w:val="TableParagraph"/>
              <w:jc w:val="center"/>
              <w:rPr>
                <w:rFonts w:ascii="Times New Roman"/>
              </w:rPr>
            </w:pPr>
          </w:p>
        </w:tc>
        <w:tc>
          <w:tcPr>
            <w:tcW w:w="720" w:type="dxa"/>
            <w:shd w:val="clear" w:color="auto" w:fill="auto"/>
          </w:tcPr>
          <w:p w14:paraId="17FDF726" w14:textId="77777777" w:rsidR="003F2DAB" w:rsidRDefault="003F2DAB" w:rsidP="00D53435">
            <w:pPr>
              <w:pStyle w:val="TableParagraph"/>
              <w:jc w:val="center"/>
              <w:rPr>
                <w:rFonts w:ascii="Times New Roman"/>
              </w:rPr>
            </w:pPr>
          </w:p>
        </w:tc>
        <w:tc>
          <w:tcPr>
            <w:tcW w:w="540" w:type="dxa"/>
            <w:shd w:val="clear" w:color="auto" w:fill="auto"/>
          </w:tcPr>
          <w:p w14:paraId="04FF2DC5" w14:textId="77777777" w:rsidR="003F2DAB" w:rsidRDefault="003F2DAB" w:rsidP="00D53435">
            <w:pPr>
              <w:pStyle w:val="TableParagraph"/>
              <w:jc w:val="center"/>
              <w:rPr>
                <w:rFonts w:ascii="Times New Roman"/>
              </w:rPr>
            </w:pPr>
          </w:p>
        </w:tc>
      </w:tr>
      <w:tr w:rsidR="003F2DAB" w14:paraId="7EF2A8EC" w14:textId="77777777" w:rsidTr="00D53435">
        <w:trPr>
          <w:trHeight w:val="89"/>
        </w:trPr>
        <w:tc>
          <w:tcPr>
            <w:tcW w:w="420" w:type="dxa"/>
          </w:tcPr>
          <w:p w14:paraId="243481BA" w14:textId="77777777" w:rsidR="003F2DAB" w:rsidRDefault="003F2DAB" w:rsidP="00D53435">
            <w:pPr>
              <w:pStyle w:val="TableParagraph"/>
              <w:jc w:val="center"/>
              <w:rPr>
                <w:rFonts w:ascii="Times New Roman"/>
              </w:rPr>
            </w:pPr>
            <w:r>
              <w:rPr>
                <w:rFonts w:ascii="Times New Roman"/>
              </w:rPr>
              <w:t>1</w:t>
            </w:r>
          </w:p>
        </w:tc>
        <w:tc>
          <w:tcPr>
            <w:tcW w:w="4230" w:type="dxa"/>
          </w:tcPr>
          <w:p w14:paraId="0D618182" w14:textId="77777777" w:rsidR="003F2DAB" w:rsidRDefault="003F2DAB" w:rsidP="00D53435">
            <w:pPr>
              <w:pStyle w:val="TableParagraph"/>
              <w:jc w:val="center"/>
              <w:rPr>
                <w:rFonts w:ascii="Times New Roman"/>
              </w:rPr>
            </w:pPr>
            <w:proofErr w:type="spellStart"/>
            <w:r>
              <w:rPr>
                <w:rFonts w:ascii="Times New Roman"/>
              </w:rPr>
              <w:t>Cystolitholapexy</w:t>
            </w:r>
            <w:proofErr w:type="spellEnd"/>
          </w:p>
        </w:tc>
        <w:tc>
          <w:tcPr>
            <w:tcW w:w="890" w:type="dxa"/>
            <w:shd w:val="clear" w:color="auto" w:fill="C6D9F1" w:themeFill="text2" w:themeFillTint="33"/>
          </w:tcPr>
          <w:p w14:paraId="70B20FE5"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A18C2D1" w14:textId="77777777" w:rsidR="003F2DAB" w:rsidRDefault="003F2DAB" w:rsidP="00D53435">
            <w:pPr>
              <w:pStyle w:val="TableParagraph"/>
              <w:jc w:val="center"/>
              <w:rPr>
                <w:rFonts w:ascii="Times New Roman"/>
              </w:rPr>
            </w:pPr>
          </w:p>
        </w:tc>
        <w:tc>
          <w:tcPr>
            <w:tcW w:w="720" w:type="dxa"/>
            <w:shd w:val="clear" w:color="auto" w:fill="C2D59B"/>
          </w:tcPr>
          <w:p w14:paraId="22F6CB3B"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0DF6149"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44A418F7"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665EA7DA"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585A3427"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178FB3D5" w14:textId="77777777" w:rsidR="003F2DAB" w:rsidRDefault="003F2DAB" w:rsidP="00D53435">
            <w:pPr>
              <w:pStyle w:val="TableParagraph"/>
              <w:jc w:val="center"/>
              <w:rPr>
                <w:rFonts w:ascii="Times New Roman"/>
              </w:rPr>
            </w:pPr>
            <w:r>
              <w:rPr>
                <w:rFonts w:ascii="Times New Roman"/>
              </w:rPr>
              <w:t>20</w:t>
            </w:r>
          </w:p>
        </w:tc>
      </w:tr>
      <w:tr w:rsidR="003F2DAB" w14:paraId="3662D961" w14:textId="77777777" w:rsidTr="00D53435">
        <w:trPr>
          <w:trHeight w:val="89"/>
        </w:trPr>
        <w:tc>
          <w:tcPr>
            <w:tcW w:w="420" w:type="dxa"/>
          </w:tcPr>
          <w:p w14:paraId="3E476EEE" w14:textId="77777777" w:rsidR="003F2DAB" w:rsidRDefault="003F2DAB" w:rsidP="00D53435">
            <w:pPr>
              <w:pStyle w:val="TableParagraph"/>
              <w:jc w:val="center"/>
              <w:rPr>
                <w:rFonts w:ascii="Times New Roman"/>
              </w:rPr>
            </w:pPr>
            <w:r>
              <w:rPr>
                <w:rFonts w:ascii="Times New Roman"/>
              </w:rPr>
              <w:t>2</w:t>
            </w:r>
          </w:p>
        </w:tc>
        <w:tc>
          <w:tcPr>
            <w:tcW w:w="4230" w:type="dxa"/>
          </w:tcPr>
          <w:p w14:paraId="55776A6A" w14:textId="77777777" w:rsidR="003F2DAB" w:rsidRDefault="003F2DAB" w:rsidP="00D53435">
            <w:pPr>
              <w:pStyle w:val="TableParagraph"/>
              <w:jc w:val="center"/>
              <w:rPr>
                <w:rFonts w:ascii="Times New Roman"/>
              </w:rPr>
            </w:pPr>
            <w:r>
              <w:rPr>
                <w:rFonts w:ascii="Times New Roman"/>
              </w:rPr>
              <w:t>Cystoscopy flexible</w:t>
            </w:r>
          </w:p>
        </w:tc>
        <w:tc>
          <w:tcPr>
            <w:tcW w:w="890" w:type="dxa"/>
            <w:shd w:val="clear" w:color="auto" w:fill="C6D9F1" w:themeFill="text2" w:themeFillTint="33"/>
          </w:tcPr>
          <w:p w14:paraId="613A490F"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411BB83" w14:textId="77777777" w:rsidR="003F2DAB" w:rsidRDefault="003F2DAB" w:rsidP="00D53435">
            <w:pPr>
              <w:pStyle w:val="TableParagraph"/>
              <w:jc w:val="center"/>
              <w:rPr>
                <w:rFonts w:ascii="Times New Roman"/>
              </w:rPr>
            </w:pPr>
          </w:p>
        </w:tc>
        <w:tc>
          <w:tcPr>
            <w:tcW w:w="720" w:type="dxa"/>
            <w:shd w:val="clear" w:color="auto" w:fill="C2D59B"/>
          </w:tcPr>
          <w:p w14:paraId="07535C1F"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2401C856" w14:textId="77777777" w:rsidR="003F2DAB" w:rsidRDefault="003F2DAB" w:rsidP="00D53435">
            <w:pPr>
              <w:pStyle w:val="TableParagraph"/>
              <w:jc w:val="center"/>
              <w:rPr>
                <w:rFonts w:ascii="Times New Roman"/>
              </w:rPr>
            </w:pPr>
            <w:r>
              <w:rPr>
                <w:rFonts w:ascii="Times New Roman"/>
              </w:rPr>
              <w:t>50</w:t>
            </w:r>
          </w:p>
        </w:tc>
        <w:tc>
          <w:tcPr>
            <w:tcW w:w="720" w:type="dxa"/>
            <w:shd w:val="clear" w:color="auto" w:fill="CCC0D9"/>
          </w:tcPr>
          <w:p w14:paraId="736F521F"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10AE6906" w14:textId="77777777" w:rsidR="003F2DAB" w:rsidRDefault="003F2DAB" w:rsidP="00D53435">
            <w:pPr>
              <w:pStyle w:val="TableParagraph"/>
              <w:jc w:val="center"/>
              <w:rPr>
                <w:rFonts w:ascii="Times New Roman"/>
              </w:rPr>
            </w:pPr>
            <w:r>
              <w:rPr>
                <w:rFonts w:ascii="Times New Roman"/>
              </w:rPr>
              <w:t>60</w:t>
            </w:r>
          </w:p>
        </w:tc>
        <w:tc>
          <w:tcPr>
            <w:tcW w:w="720" w:type="dxa"/>
            <w:shd w:val="clear" w:color="auto" w:fill="FAD3B4"/>
          </w:tcPr>
          <w:p w14:paraId="0DFFC51A"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28393995" w14:textId="77777777" w:rsidR="003F2DAB" w:rsidRDefault="003F2DAB" w:rsidP="00D53435">
            <w:pPr>
              <w:pStyle w:val="TableParagraph"/>
              <w:jc w:val="center"/>
              <w:rPr>
                <w:rFonts w:ascii="Times New Roman"/>
              </w:rPr>
            </w:pPr>
            <w:r>
              <w:rPr>
                <w:rFonts w:ascii="Times New Roman"/>
              </w:rPr>
              <w:t>40</w:t>
            </w:r>
          </w:p>
        </w:tc>
      </w:tr>
      <w:tr w:rsidR="003F2DAB" w14:paraId="383DC7C1" w14:textId="77777777" w:rsidTr="00D53435">
        <w:trPr>
          <w:trHeight w:val="89"/>
        </w:trPr>
        <w:tc>
          <w:tcPr>
            <w:tcW w:w="420" w:type="dxa"/>
          </w:tcPr>
          <w:p w14:paraId="093A2653" w14:textId="77777777" w:rsidR="003F2DAB" w:rsidRDefault="003F2DAB" w:rsidP="00D53435">
            <w:pPr>
              <w:pStyle w:val="TableParagraph"/>
              <w:jc w:val="center"/>
              <w:rPr>
                <w:rFonts w:ascii="Times New Roman"/>
              </w:rPr>
            </w:pPr>
            <w:r>
              <w:rPr>
                <w:rFonts w:ascii="Times New Roman"/>
              </w:rPr>
              <w:t>3</w:t>
            </w:r>
          </w:p>
        </w:tc>
        <w:tc>
          <w:tcPr>
            <w:tcW w:w="4230" w:type="dxa"/>
          </w:tcPr>
          <w:p w14:paraId="16DCE797" w14:textId="77777777" w:rsidR="003F2DAB" w:rsidRDefault="003F2DAB" w:rsidP="00D53435">
            <w:pPr>
              <w:pStyle w:val="TableParagraph"/>
              <w:jc w:val="center"/>
              <w:rPr>
                <w:rFonts w:ascii="Times New Roman"/>
              </w:rPr>
            </w:pPr>
            <w:r>
              <w:rPr>
                <w:rFonts w:ascii="Times New Roman"/>
              </w:rPr>
              <w:t>Cystoscopy rigid</w:t>
            </w:r>
          </w:p>
        </w:tc>
        <w:tc>
          <w:tcPr>
            <w:tcW w:w="890" w:type="dxa"/>
            <w:shd w:val="clear" w:color="auto" w:fill="C6D9F1" w:themeFill="text2" w:themeFillTint="33"/>
          </w:tcPr>
          <w:p w14:paraId="33AD507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AF5B3F0" w14:textId="77777777" w:rsidR="003F2DAB" w:rsidRDefault="003F2DAB" w:rsidP="00D53435">
            <w:pPr>
              <w:pStyle w:val="TableParagraph"/>
              <w:jc w:val="center"/>
              <w:rPr>
                <w:rFonts w:ascii="Times New Roman"/>
              </w:rPr>
            </w:pPr>
          </w:p>
        </w:tc>
        <w:tc>
          <w:tcPr>
            <w:tcW w:w="720" w:type="dxa"/>
            <w:shd w:val="clear" w:color="auto" w:fill="C2D59B"/>
          </w:tcPr>
          <w:p w14:paraId="5F04C093"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545C9EB1" w14:textId="77777777" w:rsidR="003F2DAB" w:rsidRDefault="003F2DAB" w:rsidP="00D53435">
            <w:pPr>
              <w:pStyle w:val="TableParagraph"/>
              <w:jc w:val="center"/>
              <w:rPr>
                <w:rFonts w:ascii="Times New Roman"/>
              </w:rPr>
            </w:pPr>
            <w:r>
              <w:rPr>
                <w:rFonts w:ascii="Times New Roman"/>
              </w:rPr>
              <w:t>60</w:t>
            </w:r>
          </w:p>
        </w:tc>
        <w:tc>
          <w:tcPr>
            <w:tcW w:w="720" w:type="dxa"/>
            <w:shd w:val="clear" w:color="auto" w:fill="CCC0D9"/>
          </w:tcPr>
          <w:p w14:paraId="0040DD99"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5381DC45" w14:textId="77777777" w:rsidR="003F2DAB" w:rsidRDefault="003F2DAB" w:rsidP="00D53435">
            <w:pPr>
              <w:pStyle w:val="TableParagraph"/>
              <w:jc w:val="center"/>
              <w:rPr>
                <w:rFonts w:ascii="Times New Roman"/>
              </w:rPr>
            </w:pPr>
            <w:r>
              <w:rPr>
                <w:rFonts w:ascii="Times New Roman"/>
              </w:rPr>
              <w:t>80</w:t>
            </w:r>
          </w:p>
        </w:tc>
        <w:tc>
          <w:tcPr>
            <w:tcW w:w="720" w:type="dxa"/>
            <w:shd w:val="clear" w:color="auto" w:fill="FAD3B4"/>
          </w:tcPr>
          <w:p w14:paraId="37EC2AEB"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7A375827" w14:textId="77777777" w:rsidR="003F2DAB" w:rsidRDefault="003F2DAB" w:rsidP="00D53435">
            <w:pPr>
              <w:pStyle w:val="TableParagraph"/>
              <w:jc w:val="center"/>
              <w:rPr>
                <w:rFonts w:ascii="Times New Roman"/>
              </w:rPr>
            </w:pPr>
            <w:r>
              <w:rPr>
                <w:rFonts w:ascii="Times New Roman"/>
              </w:rPr>
              <w:t>50</w:t>
            </w:r>
          </w:p>
        </w:tc>
      </w:tr>
      <w:tr w:rsidR="003F2DAB" w14:paraId="5E63A677" w14:textId="77777777" w:rsidTr="00D53435">
        <w:trPr>
          <w:trHeight w:val="89"/>
        </w:trPr>
        <w:tc>
          <w:tcPr>
            <w:tcW w:w="420" w:type="dxa"/>
          </w:tcPr>
          <w:p w14:paraId="35250D0F" w14:textId="77777777" w:rsidR="003F2DAB" w:rsidRDefault="003F2DAB" w:rsidP="00D53435">
            <w:pPr>
              <w:pStyle w:val="TableParagraph"/>
              <w:jc w:val="center"/>
              <w:rPr>
                <w:rFonts w:ascii="Times New Roman"/>
              </w:rPr>
            </w:pPr>
            <w:r>
              <w:rPr>
                <w:rFonts w:ascii="Times New Roman"/>
              </w:rPr>
              <w:t>4</w:t>
            </w:r>
          </w:p>
        </w:tc>
        <w:tc>
          <w:tcPr>
            <w:tcW w:w="4230" w:type="dxa"/>
          </w:tcPr>
          <w:p w14:paraId="6972B909" w14:textId="77777777" w:rsidR="003F2DAB" w:rsidRDefault="003F2DAB" w:rsidP="00D53435">
            <w:pPr>
              <w:pStyle w:val="TableParagraph"/>
              <w:jc w:val="center"/>
              <w:rPr>
                <w:rFonts w:ascii="Times New Roman"/>
              </w:rPr>
            </w:pPr>
            <w:r>
              <w:rPr>
                <w:rFonts w:ascii="Times New Roman"/>
              </w:rPr>
              <w:t>TURBT</w:t>
            </w:r>
          </w:p>
        </w:tc>
        <w:tc>
          <w:tcPr>
            <w:tcW w:w="890" w:type="dxa"/>
            <w:shd w:val="clear" w:color="auto" w:fill="C6D9F1" w:themeFill="text2" w:themeFillTint="33"/>
          </w:tcPr>
          <w:p w14:paraId="71317E2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2C0E5D3" w14:textId="77777777" w:rsidR="003F2DAB" w:rsidRDefault="003F2DAB" w:rsidP="00D53435">
            <w:pPr>
              <w:pStyle w:val="TableParagraph"/>
              <w:jc w:val="center"/>
              <w:rPr>
                <w:rFonts w:ascii="Times New Roman"/>
              </w:rPr>
            </w:pPr>
          </w:p>
        </w:tc>
        <w:tc>
          <w:tcPr>
            <w:tcW w:w="720" w:type="dxa"/>
            <w:shd w:val="clear" w:color="auto" w:fill="C2D59B"/>
          </w:tcPr>
          <w:p w14:paraId="0D3D92B7"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E323FC4"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38C4E80B"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506BD6B"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1E9DA065"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201EF32C" w14:textId="77777777" w:rsidR="003F2DAB" w:rsidRDefault="003F2DAB" w:rsidP="00D53435">
            <w:pPr>
              <w:pStyle w:val="TableParagraph"/>
              <w:jc w:val="center"/>
              <w:rPr>
                <w:rFonts w:ascii="Times New Roman"/>
              </w:rPr>
            </w:pPr>
            <w:r>
              <w:rPr>
                <w:rFonts w:ascii="Times New Roman"/>
              </w:rPr>
              <w:t>20</w:t>
            </w:r>
          </w:p>
        </w:tc>
      </w:tr>
      <w:tr w:rsidR="003F2DAB" w14:paraId="03BBCFFE" w14:textId="77777777" w:rsidTr="00D53435">
        <w:trPr>
          <w:trHeight w:val="89"/>
        </w:trPr>
        <w:tc>
          <w:tcPr>
            <w:tcW w:w="420" w:type="dxa"/>
          </w:tcPr>
          <w:p w14:paraId="2FF60803" w14:textId="77777777" w:rsidR="003F2DAB" w:rsidRDefault="003F2DAB" w:rsidP="00D53435">
            <w:pPr>
              <w:pStyle w:val="TableParagraph"/>
              <w:jc w:val="center"/>
              <w:rPr>
                <w:rFonts w:ascii="Times New Roman"/>
              </w:rPr>
            </w:pPr>
            <w:r>
              <w:rPr>
                <w:rFonts w:ascii="Times New Roman"/>
              </w:rPr>
              <w:t>5</w:t>
            </w:r>
          </w:p>
        </w:tc>
        <w:tc>
          <w:tcPr>
            <w:tcW w:w="4230" w:type="dxa"/>
          </w:tcPr>
          <w:p w14:paraId="0C9E1A55" w14:textId="77777777" w:rsidR="003F2DAB" w:rsidRDefault="003F2DAB" w:rsidP="00D53435">
            <w:pPr>
              <w:pStyle w:val="TableParagraph"/>
              <w:jc w:val="center"/>
              <w:rPr>
                <w:rFonts w:ascii="Times New Roman"/>
              </w:rPr>
            </w:pPr>
            <w:r>
              <w:rPr>
                <w:rFonts w:ascii="Times New Roman"/>
              </w:rPr>
              <w:t>Insertion / removal of DJ stent</w:t>
            </w:r>
          </w:p>
        </w:tc>
        <w:tc>
          <w:tcPr>
            <w:tcW w:w="890" w:type="dxa"/>
            <w:shd w:val="clear" w:color="auto" w:fill="C6D9F1" w:themeFill="text2" w:themeFillTint="33"/>
          </w:tcPr>
          <w:p w14:paraId="2864EE0C"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430CFA8E" w14:textId="77777777" w:rsidR="003F2DAB" w:rsidRDefault="003F2DAB" w:rsidP="00D53435">
            <w:pPr>
              <w:pStyle w:val="TableParagraph"/>
              <w:jc w:val="center"/>
              <w:rPr>
                <w:rFonts w:ascii="Times New Roman"/>
              </w:rPr>
            </w:pPr>
          </w:p>
        </w:tc>
        <w:tc>
          <w:tcPr>
            <w:tcW w:w="720" w:type="dxa"/>
            <w:shd w:val="clear" w:color="auto" w:fill="C2D59B"/>
          </w:tcPr>
          <w:p w14:paraId="63F4FC44"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487E9F02"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3CA6F58E"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6C271CA7"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33832B3B"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4A1E33F3" w14:textId="77777777" w:rsidR="003F2DAB" w:rsidRDefault="003F2DAB" w:rsidP="00D53435">
            <w:pPr>
              <w:pStyle w:val="TableParagraph"/>
              <w:jc w:val="center"/>
              <w:rPr>
                <w:rFonts w:ascii="Times New Roman"/>
              </w:rPr>
            </w:pPr>
            <w:r>
              <w:rPr>
                <w:rFonts w:ascii="Times New Roman"/>
              </w:rPr>
              <w:t>20</w:t>
            </w:r>
          </w:p>
        </w:tc>
      </w:tr>
      <w:tr w:rsidR="003F2DAB" w14:paraId="2A7AAB1C" w14:textId="77777777" w:rsidTr="00D53435">
        <w:trPr>
          <w:trHeight w:val="89"/>
        </w:trPr>
        <w:tc>
          <w:tcPr>
            <w:tcW w:w="420" w:type="dxa"/>
          </w:tcPr>
          <w:p w14:paraId="5726E72A" w14:textId="77777777" w:rsidR="003F2DAB" w:rsidRPr="00E669CD" w:rsidRDefault="003F2DAB" w:rsidP="00D53435">
            <w:pPr>
              <w:pStyle w:val="TableParagraph"/>
              <w:jc w:val="center"/>
              <w:rPr>
                <w:rFonts w:ascii="Times New Roman"/>
                <w:b/>
                <w:bCs/>
              </w:rPr>
            </w:pPr>
            <w:r w:rsidRPr="00E669CD">
              <w:rPr>
                <w:rFonts w:ascii="Times New Roman"/>
                <w:b/>
                <w:bCs/>
              </w:rPr>
              <w:t>D</w:t>
            </w:r>
          </w:p>
        </w:tc>
        <w:tc>
          <w:tcPr>
            <w:tcW w:w="4230" w:type="dxa"/>
          </w:tcPr>
          <w:p w14:paraId="0A7F1053" w14:textId="77777777" w:rsidR="003F2DAB" w:rsidRPr="00E669CD" w:rsidRDefault="003F2DAB" w:rsidP="00D53435">
            <w:pPr>
              <w:pStyle w:val="TableParagraph"/>
              <w:jc w:val="center"/>
              <w:rPr>
                <w:rFonts w:ascii="Times New Roman"/>
                <w:b/>
                <w:bCs/>
              </w:rPr>
            </w:pPr>
            <w:r w:rsidRPr="00E669CD">
              <w:rPr>
                <w:rFonts w:ascii="Times New Roman"/>
                <w:b/>
                <w:bCs/>
              </w:rPr>
              <w:t>PROSTATE</w:t>
            </w:r>
          </w:p>
          <w:p w14:paraId="47A2005E"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2CF4E32D" w14:textId="77777777" w:rsidR="003F2DAB" w:rsidRDefault="003F2DAB" w:rsidP="00D53435">
            <w:pPr>
              <w:pStyle w:val="TableParagraph"/>
              <w:jc w:val="center"/>
              <w:rPr>
                <w:rFonts w:ascii="Times New Roman"/>
              </w:rPr>
            </w:pPr>
          </w:p>
        </w:tc>
        <w:tc>
          <w:tcPr>
            <w:tcW w:w="900" w:type="dxa"/>
            <w:shd w:val="clear" w:color="auto" w:fill="FFFFFF" w:themeFill="background1"/>
          </w:tcPr>
          <w:p w14:paraId="49BC04B2" w14:textId="77777777" w:rsidR="003F2DAB" w:rsidRDefault="003F2DAB" w:rsidP="00D53435">
            <w:pPr>
              <w:pStyle w:val="TableParagraph"/>
              <w:jc w:val="center"/>
              <w:rPr>
                <w:rFonts w:ascii="Times New Roman"/>
              </w:rPr>
            </w:pPr>
          </w:p>
        </w:tc>
        <w:tc>
          <w:tcPr>
            <w:tcW w:w="720" w:type="dxa"/>
            <w:shd w:val="clear" w:color="auto" w:fill="auto"/>
          </w:tcPr>
          <w:p w14:paraId="4D0D0837" w14:textId="77777777" w:rsidR="003F2DAB" w:rsidRDefault="003F2DAB" w:rsidP="00D53435">
            <w:pPr>
              <w:pStyle w:val="TableParagraph"/>
              <w:jc w:val="center"/>
              <w:rPr>
                <w:rFonts w:ascii="Times New Roman"/>
              </w:rPr>
            </w:pPr>
          </w:p>
        </w:tc>
        <w:tc>
          <w:tcPr>
            <w:tcW w:w="720" w:type="dxa"/>
            <w:shd w:val="clear" w:color="auto" w:fill="auto"/>
          </w:tcPr>
          <w:p w14:paraId="080100DF" w14:textId="77777777" w:rsidR="003F2DAB" w:rsidRDefault="003F2DAB" w:rsidP="00D53435">
            <w:pPr>
              <w:pStyle w:val="TableParagraph"/>
              <w:jc w:val="center"/>
              <w:rPr>
                <w:rFonts w:ascii="Times New Roman"/>
              </w:rPr>
            </w:pPr>
          </w:p>
        </w:tc>
        <w:tc>
          <w:tcPr>
            <w:tcW w:w="720" w:type="dxa"/>
            <w:shd w:val="clear" w:color="auto" w:fill="auto"/>
          </w:tcPr>
          <w:p w14:paraId="298B2B27" w14:textId="77777777" w:rsidR="003F2DAB" w:rsidRDefault="003F2DAB" w:rsidP="00D53435">
            <w:pPr>
              <w:pStyle w:val="TableParagraph"/>
              <w:jc w:val="center"/>
              <w:rPr>
                <w:rFonts w:ascii="Times New Roman"/>
              </w:rPr>
            </w:pPr>
          </w:p>
        </w:tc>
        <w:tc>
          <w:tcPr>
            <w:tcW w:w="630" w:type="dxa"/>
            <w:shd w:val="clear" w:color="auto" w:fill="auto"/>
          </w:tcPr>
          <w:p w14:paraId="5B033D39" w14:textId="77777777" w:rsidR="003F2DAB" w:rsidRDefault="003F2DAB" w:rsidP="00D53435">
            <w:pPr>
              <w:pStyle w:val="TableParagraph"/>
              <w:jc w:val="center"/>
              <w:rPr>
                <w:rFonts w:ascii="Times New Roman"/>
              </w:rPr>
            </w:pPr>
          </w:p>
        </w:tc>
        <w:tc>
          <w:tcPr>
            <w:tcW w:w="720" w:type="dxa"/>
            <w:shd w:val="clear" w:color="auto" w:fill="auto"/>
          </w:tcPr>
          <w:p w14:paraId="2650AD8B" w14:textId="77777777" w:rsidR="003F2DAB" w:rsidRDefault="003F2DAB" w:rsidP="00D53435">
            <w:pPr>
              <w:pStyle w:val="TableParagraph"/>
              <w:jc w:val="center"/>
              <w:rPr>
                <w:rFonts w:ascii="Times New Roman"/>
              </w:rPr>
            </w:pPr>
          </w:p>
        </w:tc>
        <w:tc>
          <w:tcPr>
            <w:tcW w:w="540" w:type="dxa"/>
            <w:shd w:val="clear" w:color="auto" w:fill="auto"/>
          </w:tcPr>
          <w:p w14:paraId="001E6E50" w14:textId="77777777" w:rsidR="003F2DAB" w:rsidRDefault="003F2DAB" w:rsidP="00D53435">
            <w:pPr>
              <w:pStyle w:val="TableParagraph"/>
              <w:jc w:val="center"/>
              <w:rPr>
                <w:rFonts w:ascii="Times New Roman"/>
              </w:rPr>
            </w:pPr>
          </w:p>
        </w:tc>
      </w:tr>
      <w:tr w:rsidR="003F2DAB" w14:paraId="2BD12BDA" w14:textId="77777777" w:rsidTr="00D53435">
        <w:trPr>
          <w:trHeight w:val="89"/>
        </w:trPr>
        <w:tc>
          <w:tcPr>
            <w:tcW w:w="420" w:type="dxa"/>
          </w:tcPr>
          <w:p w14:paraId="3F0325EB" w14:textId="77777777" w:rsidR="003F2DAB" w:rsidRDefault="003F2DAB" w:rsidP="00D53435">
            <w:pPr>
              <w:pStyle w:val="TableParagraph"/>
              <w:jc w:val="center"/>
              <w:rPr>
                <w:rFonts w:ascii="Times New Roman"/>
              </w:rPr>
            </w:pPr>
            <w:r>
              <w:rPr>
                <w:rFonts w:ascii="Times New Roman"/>
              </w:rPr>
              <w:t>D1</w:t>
            </w:r>
          </w:p>
        </w:tc>
        <w:tc>
          <w:tcPr>
            <w:tcW w:w="4230" w:type="dxa"/>
          </w:tcPr>
          <w:p w14:paraId="76D27AF0"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03C34FD6" w14:textId="77777777" w:rsidR="003F2DAB" w:rsidRDefault="003F2DAB" w:rsidP="00D53435">
            <w:pPr>
              <w:pStyle w:val="TableParagraph"/>
              <w:jc w:val="center"/>
              <w:rPr>
                <w:rFonts w:ascii="Times New Roman"/>
              </w:rPr>
            </w:pPr>
          </w:p>
        </w:tc>
        <w:tc>
          <w:tcPr>
            <w:tcW w:w="900" w:type="dxa"/>
            <w:shd w:val="clear" w:color="auto" w:fill="FFFFFF" w:themeFill="background1"/>
          </w:tcPr>
          <w:p w14:paraId="76DA87F3" w14:textId="77777777" w:rsidR="003F2DAB" w:rsidRDefault="003F2DAB" w:rsidP="00D53435">
            <w:pPr>
              <w:pStyle w:val="TableParagraph"/>
              <w:jc w:val="center"/>
              <w:rPr>
                <w:rFonts w:ascii="Times New Roman"/>
              </w:rPr>
            </w:pPr>
          </w:p>
        </w:tc>
        <w:tc>
          <w:tcPr>
            <w:tcW w:w="720" w:type="dxa"/>
            <w:shd w:val="clear" w:color="auto" w:fill="auto"/>
          </w:tcPr>
          <w:p w14:paraId="389E72DC" w14:textId="77777777" w:rsidR="003F2DAB" w:rsidRDefault="003F2DAB" w:rsidP="00D53435">
            <w:pPr>
              <w:pStyle w:val="TableParagraph"/>
              <w:jc w:val="center"/>
              <w:rPr>
                <w:rFonts w:ascii="Times New Roman"/>
              </w:rPr>
            </w:pPr>
          </w:p>
        </w:tc>
        <w:tc>
          <w:tcPr>
            <w:tcW w:w="720" w:type="dxa"/>
            <w:shd w:val="clear" w:color="auto" w:fill="auto"/>
          </w:tcPr>
          <w:p w14:paraId="31A925E2" w14:textId="77777777" w:rsidR="003F2DAB" w:rsidRDefault="003F2DAB" w:rsidP="00D53435">
            <w:pPr>
              <w:pStyle w:val="TableParagraph"/>
              <w:jc w:val="center"/>
              <w:rPr>
                <w:rFonts w:ascii="Times New Roman"/>
              </w:rPr>
            </w:pPr>
          </w:p>
        </w:tc>
        <w:tc>
          <w:tcPr>
            <w:tcW w:w="720" w:type="dxa"/>
            <w:shd w:val="clear" w:color="auto" w:fill="auto"/>
          </w:tcPr>
          <w:p w14:paraId="411F1F46" w14:textId="77777777" w:rsidR="003F2DAB" w:rsidRDefault="003F2DAB" w:rsidP="00D53435">
            <w:pPr>
              <w:pStyle w:val="TableParagraph"/>
              <w:jc w:val="center"/>
              <w:rPr>
                <w:rFonts w:ascii="Times New Roman"/>
              </w:rPr>
            </w:pPr>
          </w:p>
        </w:tc>
        <w:tc>
          <w:tcPr>
            <w:tcW w:w="630" w:type="dxa"/>
            <w:shd w:val="clear" w:color="auto" w:fill="auto"/>
          </w:tcPr>
          <w:p w14:paraId="61FFA7E7" w14:textId="77777777" w:rsidR="003F2DAB" w:rsidRDefault="003F2DAB" w:rsidP="00D53435">
            <w:pPr>
              <w:pStyle w:val="TableParagraph"/>
              <w:jc w:val="center"/>
              <w:rPr>
                <w:rFonts w:ascii="Times New Roman"/>
              </w:rPr>
            </w:pPr>
          </w:p>
        </w:tc>
        <w:tc>
          <w:tcPr>
            <w:tcW w:w="720" w:type="dxa"/>
            <w:shd w:val="clear" w:color="auto" w:fill="auto"/>
          </w:tcPr>
          <w:p w14:paraId="27D94334" w14:textId="77777777" w:rsidR="003F2DAB" w:rsidRDefault="003F2DAB" w:rsidP="00D53435">
            <w:pPr>
              <w:pStyle w:val="TableParagraph"/>
              <w:jc w:val="center"/>
              <w:rPr>
                <w:rFonts w:ascii="Times New Roman"/>
              </w:rPr>
            </w:pPr>
          </w:p>
        </w:tc>
        <w:tc>
          <w:tcPr>
            <w:tcW w:w="540" w:type="dxa"/>
            <w:shd w:val="clear" w:color="auto" w:fill="auto"/>
          </w:tcPr>
          <w:p w14:paraId="54F3E626" w14:textId="77777777" w:rsidR="003F2DAB" w:rsidRDefault="003F2DAB" w:rsidP="00D53435">
            <w:pPr>
              <w:pStyle w:val="TableParagraph"/>
              <w:jc w:val="center"/>
              <w:rPr>
                <w:rFonts w:ascii="Times New Roman"/>
              </w:rPr>
            </w:pPr>
          </w:p>
        </w:tc>
      </w:tr>
      <w:tr w:rsidR="003F2DAB" w14:paraId="72A10142" w14:textId="77777777" w:rsidTr="00D53435">
        <w:trPr>
          <w:trHeight w:val="89"/>
        </w:trPr>
        <w:tc>
          <w:tcPr>
            <w:tcW w:w="420" w:type="dxa"/>
          </w:tcPr>
          <w:p w14:paraId="128C2131" w14:textId="77777777" w:rsidR="003F2DAB" w:rsidRDefault="003F2DAB" w:rsidP="00D53435">
            <w:pPr>
              <w:pStyle w:val="TableParagraph"/>
              <w:jc w:val="center"/>
              <w:rPr>
                <w:rFonts w:ascii="Times New Roman"/>
              </w:rPr>
            </w:pPr>
            <w:r>
              <w:rPr>
                <w:rFonts w:ascii="Times New Roman"/>
              </w:rPr>
              <w:t>1</w:t>
            </w:r>
          </w:p>
        </w:tc>
        <w:tc>
          <w:tcPr>
            <w:tcW w:w="4230" w:type="dxa"/>
          </w:tcPr>
          <w:p w14:paraId="24E203DC" w14:textId="77777777" w:rsidR="003F2DAB" w:rsidRDefault="003F2DAB" w:rsidP="00D53435">
            <w:pPr>
              <w:pStyle w:val="TableParagraph"/>
              <w:jc w:val="center"/>
              <w:rPr>
                <w:rFonts w:ascii="Times New Roman"/>
              </w:rPr>
            </w:pPr>
            <w:r>
              <w:rPr>
                <w:rFonts w:ascii="Times New Roman"/>
              </w:rPr>
              <w:t>Simple prostatectomy</w:t>
            </w:r>
          </w:p>
        </w:tc>
        <w:tc>
          <w:tcPr>
            <w:tcW w:w="890" w:type="dxa"/>
            <w:shd w:val="clear" w:color="auto" w:fill="C6D9F1" w:themeFill="text2" w:themeFillTint="33"/>
          </w:tcPr>
          <w:p w14:paraId="0DBAC519"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1281012" w14:textId="77777777" w:rsidR="003F2DAB" w:rsidRDefault="003F2DAB" w:rsidP="00D53435">
            <w:pPr>
              <w:pStyle w:val="TableParagraph"/>
              <w:jc w:val="center"/>
              <w:rPr>
                <w:rFonts w:ascii="Times New Roman"/>
              </w:rPr>
            </w:pPr>
          </w:p>
        </w:tc>
        <w:tc>
          <w:tcPr>
            <w:tcW w:w="720" w:type="dxa"/>
            <w:shd w:val="clear" w:color="auto" w:fill="C2D59B"/>
          </w:tcPr>
          <w:p w14:paraId="08FD6107"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B7FFEE3"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CCC0D9"/>
          </w:tcPr>
          <w:p w14:paraId="78625741"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6FBA3E23"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56EEC9B6"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21BD34D8" w14:textId="77777777" w:rsidR="003F2DAB" w:rsidRDefault="003F2DAB" w:rsidP="00D53435">
            <w:pPr>
              <w:pStyle w:val="TableParagraph"/>
              <w:jc w:val="center"/>
              <w:rPr>
                <w:rFonts w:ascii="Times New Roman"/>
              </w:rPr>
            </w:pPr>
            <w:r>
              <w:rPr>
                <w:rFonts w:ascii="Times New Roman"/>
              </w:rPr>
              <w:t>8</w:t>
            </w:r>
          </w:p>
        </w:tc>
      </w:tr>
      <w:tr w:rsidR="003F2DAB" w14:paraId="4C767873" w14:textId="77777777" w:rsidTr="00D53435">
        <w:trPr>
          <w:trHeight w:val="89"/>
        </w:trPr>
        <w:tc>
          <w:tcPr>
            <w:tcW w:w="420" w:type="dxa"/>
          </w:tcPr>
          <w:p w14:paraId="25BA230F" w14:textId="77777777" w:rsidR="003F2DAB" w:rsidRDefault="003F2DAB" w:rsidP="00D53435">
            <w:pPr>
              <w:pStyle w:val="TableParagraph"/>
              <w:jc w:val="center"/>
              <w:rPr>
                <w:rFonts w:ascii="Times New Roman"/>
              </w:rPr>
            </w:pPr>
            <w:r>
              <w:rPr>
                <w:rFonts w:ascii="Times New Roman"/>
              </w:rPr>
              <w:t>2</w:t>
            </w:r>
          </w:p>
        </w:tc>
        <w:tc>
          <w:tcPr>
            <w:tcW w:w="4230" w:type="dxa"/>
          </w:tcPr>
          <w:p w14:paraId="70DFC772" w14:textId="77777777" w:rsidR="003F2DAB" w:rsidRDefault="003F2DAB" w:rsidP="00D53435">
            <w:pPr>
              <w:pStyle w:val="TableParagraph"/>
              <w:jc w:val="center"/>
              <w:rPr>
                <w:rFonts w:ascii="Times New Roman"/>
              </w:rPr>
            </w:pPr>
            <w:r>
              <w:rPr>
                <w:rFonts w:ascii="Times New Roman"/>
              </w:rPr>
              <w:t>Radical prostatectomy</w:t>
            </w:r>
          </w:p>
        </w:tc>
        <w:tc>
          <w:tcPr>
            <w:tcW w:w="890" w:type="dxa"/>
            <w:shd w:val="clear" w:color="auto" w:fill="C6D9F1" w:themeFill="text2" w:themeFillTint="33"/>
          </w:tcPr>
          <w:p w14:paraId="53F347D0"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716E9E1" w14:textId="77777777" w:rsidR="003F2DAB" w:rsidRDefault="003F2DAB" w:rsidP="00D53435">
            <w:pPr>
              <w:pStyle w:val="TableParagraph"/>
              <w:jc w:val="center"/>
              <w:rPr>
                <w:rFonts w:ascii="Times New Roman"/>
              </w:rPr>
            </w:pPr>
          </w:p>
        </w:tc>
        <w:tc>
          <w:tcPr>
            <w:tcW w:w="720" w:type="dxa"/>
            <w:shd w:val="clear" w:color="auto" w:fill="C2D59B"/>
          </w:tcPr>
          <w:p w14:paraId="0517251F"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3F7DB92"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36AF4A8E"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DCBED3E" w14:textId="77777777" w:rsidR="003F2DAB" w:rsidRDefault="003F2DAB" w:rsidP="00D53435">
            <w:pPr>
              <w:pStyle w:val="TableParagraph"/>
              <w:jc w:val="center"/>
              <w:rPr>
                <w:rFonts w:ascii="Times New Roman"/>
              </w:rPr>
            </w:pPr>
            <w:r>
              <w:rPr>
                <w:rFonts w:ascii="Times New Roman"/>
              </w:rPr>
              <w:t>14</w:t>
            </w:r>
          </w:p>
        </w:tc>
        <w:tc>
          <w:tcPr>
            <w:tcW w:w="720" w:type="dxa"/>
            <w:shd w:val="clear" w:color="auto" w:fill="FAD3B4"/>
          </w:tcPr>
          <w:p w14:paraId="1359648E"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677346F8" w14:textId="77777777" w:rsidR="003F2DAB" w:rsidRDefault="003F2DAB" w:rsidP="00D53435">
            <w:pPr>
              <w:pStyle w:val="TableParagraph"/>
              <w:jc w:val="center"/>
              <w:rPr>
                <w:rFonts w:ascii="Times New Roman"/>
              </w:rPr>
            </w:pPr>
            <w:r>
              <w:rPr>
                <w:rFonts w:ascii="Times New Roman"/>
              </w:rPr>
              <w:t>12</w:t>
            </w:r>
          </w:p>
        </w:tc>
      </w:tr>
      <w:tr w:rsidR="003F2DAB" w14:paraId="2ABF9150" w14:textId="77777777" w:rsidTr="00D53435">
        <w:trPr>
          <w:trHeight w:val="89"/>
        </w:trPr>
        <w:tc>
          <w:tcPr>
            <w:tcW w:w="420" w:type="dxa"/>
          </w:tcPr>
          <w:p w14:paraId="77F7C43E" w14:textId="77777777" w:rsidR="003F2DAB" w:rsidRDefault="003F2DAB" w:rsidP="00D53435">
            <w:pPr>
              <w:pStyle w:val="TableParagraph"/>
              <w:jc w:val="center"/>
              <w:rPr>
                <w:rFonts w:ascii="Times New Roman"/>
              </w:rPr>
            </w:pPr>
            <w:r>
              <w:rPr>
                <w:rFonts w:ascii="Times New Roman"/>
              </w:rPr>
              <w:t>D2</w:t>
            </w:r>
          </w:p>
        </w:tc>
        <w:tc>
          <w:tcPr>
            <w:tcW w:w="4230" w:type="dxa"/>
          </w:tcPr>
          <w:p w14:paraId="77307103" w14:textId="77777777" w:rsidR="003F2DAB" w:rsidRDefault="003F2DAB" w:rsidP="00D53435">
            <w:pPr>
              <w:pStyle w:val="TableParagraph"/>
              <w:jc w:val="center"/>
              <w:rPr>
                <w:rFonts w:ascii="Times New Roman"/>
              </w:rPr>
            </w:pPr>
            <w:r>
              <w:rPr>
                <w:rFonts w:ascii="Times New Roman"/>
              </w:rPr>
              <w:t>ENDOSCOPIC</w:t>
            </w:r>
          </w:p>
        </w:tc>
        <w:tc>
          <w:tcPr>
            <w:tcW w:w="890" w:type="dxa"/>
            <w:shd w:val="clear" w:color="auto" w:fill="FFFFFF" w:themeFill="background1"/>
          </w:tcPr>
          <w:p w14:paraId="186C6EE9" w14:textId="77777777" w:rsidR="003F2DAB" w:rsidRDefault="003F2DAB" w:rsidP="00D53435">
            <w:pPr>
              <w:pStyle w:val="TableParagraph"/>
              <w:jc w:val="center"/>
              <w:rPr>
                <w:rFonts w:ascii="Times New Roman"/>
              </w:rPr>
            </w:pPr>
          </w:p>
        </w:tc>
        <w:tc>
          <w:tcPr>
            <w:tcW w:w="900" w:type="dxa"/>
            <w:shd w:val="clear" w:color="auto" w:fill="FFFFFF" w:themeFill="background1"/>
          </w:tcPr>
          <w:p w14:paraId="12E7AD00" w14:textId="77777777" w:rsidR="003F2DAB" w:rsidRDefault="003F2DAB" w:rsidP="00D53435">
            <w:pPr>
              <w:pStyle w:val="TableParagraph"/>
              <w:jc w:val="center"/>
              <w:rPr>
                <w:rFonts w:ascii="Times New Roman"/>
              </w:rPr>
            </w:pPr>
          </w:p>
        </w:tc>
        <w:tc>
          <w:tcPr>
            <w:tcW w:w="720" w:type="dxa"/>
            <w:shd w:val="clear" w:color="auto" w:fill="auto"/>
          </w:tcPr>
          <w:p w14:paraId="5CE48FFF" w14:textId="77777777" w:rsidR="003F2DAB" w:rsidRDefault="003F2DAB" w:rsidP="00D53435">
            <w:pPr>
              <w:pStyle w:val="TableParagraph"/>
              <w:jc w:val="center"/>
              <w:rPr>
                <w:rFonts w:ascii="Times New Roman"/>
              </w:rPr>
            </w:pPr>
          </w:p>
        </w:tc>
        <w:tc>
          <w:tcPr>
            <w:tcW w:w="720" w:type="dxa"/>
            <w:shd w:val="clear" w:color="auto" w:fill="auto"/>
          </w:tcPr>
          <w:p w14:paraId="47750FEA" w14:textId="77777777" w:rsidR="003F2DAB" w:rsidRDefault="003F2DAB" w:rsidP="00D53435">
            <w:pPr>
              <w:pStyle w:val="TableParagraph"/>
              <w:jc w:val="center"/>
              <w:rPr>
                <w:rFonts w:ascii="Times New Roman"/>
              </w:rPr>
            </w:pPr>
          </w:p>
        </w:tc>
        <w:tc>
          <w:tcPr>
            <w:tcW w:w="720" w:type="dxa"/>
            <w:shd w:val="clear" w:color="auto" w:fill="auto"/>
          </w:tcPr>
          <w:p w14:paraId="70F05B85" w14:textId="77777777" w:rsidR="003F2DAB" w:rsidRDefault="003F2DAB" w:rsidP="00D53435">
            <w:pPr>
              <w:pStyle w:val="TableParagraph"/>
              <w:jc w:val="center"/>
              <w:rPr>
                <w:rFonts w:ascii="Times New Roman"/>
              </w:rPr>
            </w:pPr>
          </w:p>
        </w:tc>
        <w:tc>
          <w:tcPr>
            <w:tcW w:w="630" w:type="dxa"/>
            <w:shd w:val="clear" w:color="auto" w:fill="auto"/>
          </w:tcPr>
          <w:p w14:paraId="4FF40383" w14:textId="77777777" w:rsidR="003F2DAB" w:rsidRDefault="003F2DAB" w:rsidP="00D53435">
            <w:pPr>
              <w:pStyle w:val="TableParagraph"/>
              <w:jc w:val="center"/>
              <w:rPr>
                <w:rFonts w:ascii="Times New Roman"/>
              </w:rPr>
            </w:pPr>
          </w:p>
        </w:tc>
        <w:tc>
          <w:tcPr>
            <w:tcW w:w="720" w:type="dxa"/>
            <w:shd w:val="clear" w:color="auto" w:fill="auto"/>
          </w:tcPr>
          <w:p w14:paraId="5F379EB7" w14:textId="77777777" w:rsidR="003F2DAB" w:rsidRDefault="003F2DAB" w:rsidP="00D53435">
            <w:pPr>
              <w:pStyle w:val="TableParagraph"/>
              <w:jc w:val="center"/>
              <w:rPr>
                <w:rFonts w:ascii="Times New Roman"/>
              </w:rPr>
            </w:pPr>
          </w:p>
        </w:tc>
        <w:tc>
          <w:tcPr>
            <w:tcW w:w="540" w:type="dxa"/>
            <w:shd w:val="clear" w:color="auto" w:fill="auto"/>
          </w:tcPr>
          <w:p w14:paraId="73D0C26C" w14:textId="77777777" w:rsidR="003F2DAB" w:rsidRDefault="003F2DAB" w:rsidP="00D53435">
            <w:pPr>
              <w:pStyle w:val="TableParagraph"/>
              <w:jc w:val="center"/>
              <w:rPr>
                <w:rFonts w:ascii="Times New Roman"/>
              </w:rPr>
            </w:pPr>
          </w:p>
        </w:tc>
      </w:tr>
      <w:tr w:rsidR="003F2DAB" w14:paraId="348D3163" w14:textId="77777777" w:rsidTr="00D53435">
        <w:trPr>
          <w:trHeight w:val="89"/>
        </w:trPr>
        <w:tc>
          <w:tcPr>
            <w:tcW w:w="420" w:type="dxa"/>
          </w:tcPr>
          <w:p w14:paraId="12366915" w14:textId="77777777" w:rsidR="003F2DAB" w:rsidRDefault="003F2DAB" w:rsidP="00D53435">
            <w:pPr>
              <w:pStyle w:val="TableParagraph"/>
              <w:jc w:val="center"/>
              <w:rPr>
                <w:rFonts w:ascii="Times New Roman"/>
              </w:rPr>
            </w:pPr>
            <w:r>
              <w:rPr>
                <w:rFonts w:ascii="Times New Roman"/>
              </w:rPr>
              <w:t>1</w:t>
            </w:r>
          </w:p>
        </w:tc>
        <w:tc>
          <w:tcPr>
            <w:tcW w:w="4230" w:type="dxa"/>
          </w:tcPr>
          <w:p w14:paraId="4C69F4E3" w14:textId="77777777" w:rsidR="003F2DAB" w:rsidRDefault="003F2DAB" w:rsidP="00D53435">
            <w:pPr>
              <w:pStyle w:val="TableParagraph"/>
              <w:jc w:val="center"/>
              <w:rPr>
                <w:rFonts w:ascii="Times New Roman"/>
              </w:rPr>
            </w:pPr>
            <w:r>
              <w:rPr>
                <w:rFonts w:ascii="Times New Roman"/>
              </w:rPr>
              <w:t>TURP</w:t>
            </w:r>
          </w:p>
        </w:tc>
        <w:tc>
          <w:tcPr>
            <w:tcW w:w="890" w:type="dxa"/>
            <w:shd w:val="clear" w:color="auto" w:fill="C6D9F1" w:themeFill="text2" w:themeFillTint="33"/>
          </w:tcPr>
          <w:p w14:paraId="17E49364"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6F71E86" w14:textId="77777777" w:rsidR="003F2DAB" w:rsidRDefault="003F2DAB" w:rsidP="00D53435">
            <w:pPr>
              <w:pStyle w:val="TableParagraph"/>
              <w:jc w:val="center"/>
              <w:rPr>
                <w:rFonts w:ascii="Times New Roman"/>
              </w:rPr>
            </w:pPr>
          </w:p>
        </w:tc>
        <w:tc>
          <w:tcPr>
            <w:tcW w:w="720" w:type="dxa"/>
            <w:shd w:val="clear" w:color="auto" w:fill="C2D59B"/>
          </w:tcPr>
          <w:p w14:paraId="415AC130"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51B2255B"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CCC0D9"/>
          </w:tcPr>
          <w:p w14:paraId="3A4FE282"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5B175E3"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FAD3B4"/>
          </w:tcPr>
          <w:p w14:paraId="24044515"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52DAF245" w14:textId="77777777" w:rsidR="003F2DAB" w:rsidRDefault="003F2DAB" w:rsidP="00D53435">
            <w:pPr>
              <w:pStyle w:val="TableParagraph"/>
              <w:jc w:val="center"/>
              <w:rPr>
                <w:rFonts w:ascii="Times New Roman"/>
              </w:rPr>
            </w:pPr>
            <w:r>
              <w:rPr>
                <w:rFonts w:ascii="Times New Roman"/>
              </w:rPr>
              <w:t>20</w:t>
            </w:r>
          </w:p>
        </w:tc>
      </w:tr>
      <w:tr w:rsidR="003F2DAB" w14:paraId="40BCD10D" w14:textId="77777777" w:rsidTr="00D53435">
        <w:trPr>
          <w:trHeight w:val="89"/>
        </w:trPr>
        <w:tc>
          <w:tcPr>
            <w:tcW w:w="420" w:type="dxa"/>
          </w:tcPr>
          <w:p w14:paraId="27AC6128" w14:textId="77777777" w:rsidR="003F2DAB" w:rsidRPr="00E669CD" w:rsidRDefault="003F2DAB" w:rsidP="00D53435">
            <w:pPr>
              <w:pStyle w:val="TableParagraph"/>
              <w:jc w:val="center"/>
              <w:rPr>
                <w:rFonts w:ascii="Times New Roman"/>
                <w:b/>
                <w:bCs/>
              </w:rPr>
            </w:pPr>
            <w:r w:rsidRPr="00E669CD">
              <w:rPr>
                <w:rFonts w:ascii="Times New Roman"/>
                <w:b/>
                <w:bCs/>
              </w:rPr>
              <w:t>E</w:t>
            </w:r>
          </w:p>
        </w:tc>
        <w:tc>
          <w:tcPr>
            <w:tcW w:w="4230" w:type="dxa"/>
          </w:tcPr>
          <w:p w14:paraId="1B180C3B" w14:textId="77777777" w:rsidR="003F2DAB" w:rsidRPr="00E669CD" w:rsidRDefault="003F2DAB" w:rsidP="00D53435">
            <w:pPr>
              <w:pStyle w:val="TableParagraph"/>
              <w:jc w:val="center"/>
              <w:rPr>
                <w:rFonts w:ascii="Times New Roman"/>
                <w:b/>
                <w:bCs/>
              </w:rPr>
            </w:pPr>
            <w:r w:rsidRPr="00E669CD">
              <w:rPr>
                <w:rFonts w:ascii="Times New Roman"/>
                <w:b/>
                <w:bCs/>
              </w:rPr>
              <w:t>URETHRA</w:t>
            </w:r>
          </w:p>
          <w:p w14:paraId="0499FEF7"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22D700CE" w14:textId="77777777" w:rsidR="003F2DAB" w:rsidRDefault="003F2DAB" w:rsidP="00D53435">
            <w:pPr>
              <w:pStyle w:val="TableParagraph"/>
              <w:jc w:val="center"/>
              <w:rPr>
                <w:rFonts w:ascii="Times New Roman"/>
              </w:rPr>
            </w:pPr>
          </w:p>
        </w:tc>
        <w:tc>
          <w:tcPr>
            <w:tcW w:w="900" w:type="dxa"/>
            <w:shd w:val="clear" w:color="auto" w:fill="FFFFFF" w:themeFill="background1"/>
          </w:tcPr>
          <w:p w14:paraId="2D46A5B8" w14:textId="77777777" w:rsidR="003F2DAB" w:rsidRDefault="003F2DAB" w:rsidP="00D53435">
            <w:pPr>
              <w:pStyle w:val="TableParagraph"/>
              <w:jc w:val="center"/>
              <w:rPr>
                <w:rFonts w:ascii="Times New Roman"/>
              </w:rPr>
            </w:pPr>
          </w:p>
        </w:tc>
        <w:tc>
          <w:tcPr>
            <w:tcW w:w="720" w:type="dxa"/>
            <w:shd w:val="clear" w:color="auto" w:fill="auto"/>
          </w:tcPr>
          <w:p w14:paraId="0A50573E" w14:textId="77777777" w:rsidR="003F2DAB" w:rsidRDefault="003F2DAB" w:rsidP="00D53435">
            <w:pPr>
              <w:pStyle w:val="TableParagraph"/>
              <w:jc w:val="center"/>
              <w:rPr>
                <w:rFonts w:ascii="Times New Roman"/>
              </w:rPr>
            </w:pPr>
          </w:p>
        </w:tc>
        <w:tc>
          <w:tcPr>
            <w:tcW w:w="720" w:type="dxa"/>
            <w:shd w:val="clear" w:color="auto" w:fill="auto"/>
          </w:tcPr>
          <w:p w14:paraId="472F9F5E" w14:textId="77777777" w:rsidR="003F2DAB" w:rsidRDefault="003F2DAB" w:rsidP="00D53435">
            <w:pPr>
              <w:pStyle w:val="TableParagraph"/>
              <w:jc w:val="center"/>
              <w:rPr>
                <w:rFonts w:ascii="Times New Roman"/>
              </w:rPr>
            </w:pPr>
          </w:p>
        </w:tc>
        <w:tc>
          <w:tcPr>
            <w:tcW w:w="720" w:type="dxa"/>
            <w:shd w:val="clear" w:color="auto" w:fill="auto"/>
          </w:tcPr>
          <w:p w14:paraId="0901BBAF" w14:textId="77777777" w:rsidR="003F2DAB" w:rsidRDefault="003F2DAB" w:rsidP="00D53435">
            <w:pPr>
              <w:pStyle w:val="TableParagraph"/>
              <w:jc w:val="center"/>
              <w:rPr>
                <w:rFonts w:ascii="Times New Roman"/>
              </w:rPr>
            </w:pPr>
          </w:p>
        </w:tc>
        <w:tc>
          <w:tcPr>
            <w:tcW w:w="630" w:type="dxa"/>
            <w:shd w:val="clear" w:color="auto" w:fill="auto"/>
          </w:tcPr>
          <w:p w14:paraId="2289D695" w14:textId="77777777" w:rsidR="003F2DAB" w:rsidRDefault="003F2DAB" w:rsidP="00D53435">
            <w:pPr>
              <w:pStyle w:val="TableParagraph"/>
              <w:jc w:val="center"/>
              <w:rPr>
                <w:rFonts w:ascii="Times New Roman"/>
              </w:rPr>
            </w:pPr>
          </w:p>
        </w:tc>
        <w:tc>
          <w:tcPr>
            <w:tcW w:w="720" w:type="dxa"/>
            <w:shd w:val="clear" w:color="auto" w:fill="auto"/>
          </w:tcPr>
          <w:p w14:paraId="1CF9D9D6" w14:textId="77777777" w:rsidR="003F2DAB" w:rsidRDefault="003F2DAB" w:rsidP="00D53435">
            <w:pPr>
              <w:pStyle w:val="TableParagraph"/>
              <w:jc w:val="center"/>
              <w:rPr>
                <w:rFonts w:ascii="Times New Roman"/>
              </w:rPr>
            </w:pPr>
          </w:p>
        </w:tc>
        <w:tc>
          <w:tcPr>
            <w:tcW w:w="540" w:type="dxa"/>
            <w:shd w:val="clear" w:color="auto" w:fill="auto"/>
          </w:tcPr>
          <w:p w14:paraId="3826BA10" w14:textId="77777777" w:rsidR="003F2DAB" w:rsidRDefault="003F2DAB" w:rsidP="00D53435">
            <w:pPr>
              <w:pStyle w:val="TableParagraph"/>
              <w:jc w:val="center"/>
              <w:rPr>
                <w:rFonts w:ascii="Times New Roman"/>
              </w:rPr>
            </w:pPr>
          </w:p>
        </w:tc>
      </w:tr>
      <w:tr w:rsidR="003F2DAB" w14:paraId="0B3810C4" w14:textId="77777777" w:rsidTr="00D53435">
        <w:trPr>
          <w:trHeight w:val="89"/>
        </w:trPr>
        <w:tc>
          <w:tcPr>
            <w:tcW w:w="420" w:type="dxa"/>
          </w:tcPr>
          <w:p w14:paraId="26ACC660" w14:textId="77777777" w:rsidR="003F2DAB" w:rsidRDefault="003F2DAB" w:rsidP="00D53435">
            <w:pPr>
              <w:pStyle w:val="TableParagraph"/>
              <w:jc w:val="center"/>
              <w:rPr>
                <w:rFonts w:ascii="Times New Roman"/>
              </w:rPr>
            </w:pPr>
            <w:r>
              <w:rPr>
                <w:rFonts w:ascii="Times New Roman"/>
              </w:rPr>
              <w:t>1</w:t>
            </w:r>
          </w:p>
        </w:tc>
        <w:tc>
          <w:tcPr>
            <w:tcW w:w="4230" w:type="dxa"/>
          </w:tcPr>
          <w:p w14:paraId="4D4324DE" w14:textId="77777777" w:rsidR="003F2DAB" w:rsidRDefault="003F2DAB" w:rsidP="00D53435">
            <w:pPr>
              <w:pStyle w:val="TableParagraph"/>
              <w:jc w:val="center"/>
              <w:rPr>
                <w:rFonts w:ascii="Times New Roman"/>
              </w:rPr>
            </w:pPr>
            <w:r>
              <w:rPr>
                <w:rFonts w:ascii="Times New Roman"/>
              </w:rPr>
              <w:t>Urethral catheterization</w:t>
            </w:r>
          </w:p>
        </w:tc>
        <w:tc>
          <w:tcPr>
            <w:tcW w:w="890" w:type="dxa"/>
            <w:shd w:val="clear" w:color="auto" w:fill="C6D9F1" w:themeFill="text2" w:themeFillTint="33"/>
          </w:tcPr>
          <w:p w14:paraId="23EA4A3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E2EEE15" w14:textId="77777777" w:rsidR="003F2DAB" w:rsidRDefault="003F2DAB" w:rsidP="00D53435">
            <w:pPr>
              <w:pStyle w:val="TableParagraph"/>
              <w:jc w:val="center"/>
              <w:rPr>
                <w:rFonts w:ascii="Times New Roman"/>
              </w:rPr>
            </w:pPr>
          </w:p>
        </w:tc>
        <w:tc>
          <w:tcPr>
            <w:tcW w:w="720" w:type="dxa"/>
            <w:shd w:val="clear" w:color="auto" w:fill="C2D59B"/>
          </w:tcPr>
          <w:p w14:paraId="1970995C"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0FB83079"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CCC0D9"/>
          </w:tcPr>
          <w:p w14:paraId="28284177"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2B642BDA"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FAD3B4"/>
          </w:tcPr>
          <w:p w14:paraId="3CF317D2"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54E5B405" w14:textId="77777777" w:rsidR="003F2DAB" w:rsidRDefault="003F2DAB" w:rsidP="00D53435">
            <w:pPr>
              <w:pStyle w:val="TableParagraph"/>
              <w:jc w:val="center"/>
              <w:rPr>
                <w:rFonts w:ascii="Times New Roman"/>
              </w:rPr>
            </w:pPr>
            <w:r>
              <w:rPr>
                <w:rFonts w:ascii="Times New Roman"/>
              </w:rPr>
              <w:t>20</w:t>
            </w:r>
          </w:p>
        </w:tc>
      </w:tr>
      <w:tr w:rsidR="003F2DAB" w14:paraId="72734D95" w14:textId="77777777" w:rsidTr="00D53435">
        <w:trPr>
          <w:trHeight w:val="89"/>
        </w:trPr>
        <w:tc>
          <w:tcPr>
            <w:tcW w:w="420" w:type="dxa"/>
          </w:tcPr>
          <w:p w14:paraId="00E7E6BB" w14:textId="77777777" w:rsidR="003F2DAB" w:rsidRDefault="003F2DAB" w:rsidP="00D53435">
            <w:pPr>
              <w:pStyle w:val="TableParagraph"/>
              <w:jc w:val="center"/>
              <w:rPr>
                <w:rFonts w:ascii="Times New Roman"/>
              </w:rPr>
            </w:pPr>
            <w:r>
              <w:rPr>
                <w:rFonts w:ascii="Times New Roman"/>
              </w:rPr>
              <w:t>2</w:t>
            </w:r>
          </w:p>
        </w:tc>
        <w:tc>
          <w:tcPr>
            <w:tcW w:w="4230" w:type="dxa"/>
          </w:tcPr>
          <w:p w14:paraId="5B8B37E6" w14:textId="77777777" w:rsidR="003F2DAB" w:rsidRDefault="003F2DAB" w:rsidP="00D53435">
            <w:pPr>
              <w:pStyle w:val="TableParagraph"/>
              <w:jc w:val="center"/>
              <w:rPr>
                <w:rFonts w:ascii="Times New Roman"/>
              </w:rPr>
            </w:pPr>
            <w:r>
              <w:rPr>
                <w:rFonts w:ascii="Times New Roman"/>
              </w:rPr>
              <w:t>Urethral dilatation</w:t>
            </w:r>
          </w:p>
        </w:tc>
        <w:tc>
          <w:tcPr>
            <w:tcW w:w="890" w:type="dxa"/>
            <w:shd w:val="clear" w:color="auto" w:fill="C6D9F1" w:themeFill="text2" w:themeFillTint="33"/>
          </w:tcPr>
          <w:p w14:paraId="06EC5398"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34F8F6A" w14:textId="77777777" w:rsidR="003F2DAB" w:rsidRDefault="003F2DAB" w:rsidP="00D53435">
            <w:pPr>
              <w:pStyle w:val="TableParagraph"/>
              <w:jc w:val="center"/>
              <w:rPr>
                <w:rFonts w:ascii="Times New Roman"/>
              </w:rPr>
            </w:pPr>
          </w:p>
        </w:tc>
        <w:tc>
          <w:tcPr>
            <w:tcW w:w="720" w:type="dxa"/>
            <w:shd w:val="clear" w:color="auto" w:fill="C2D59B"/>
          </w:tcPr>
          <w:p w14:paraId="0E3D9AE5"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6C6BFE4F"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CCC0D9"/>
          </w:tcPr>
          <w:p w14:paraId="0608029B"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7C58A8FB"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7057999F"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6BAD4D17" w14:textId="77777777" w:rsidR="003F2DAB" w:rsidRDefault="003F2DAB" w:rsidP="00D53435">
            <w:pPr>
              <w:pStyle w:val="TableParagraph"/>
              <w:jc w:val="center"/>
              <w:rPr>
                <w:rFonts w:ascii="Times New Roman"/>
              </w:rPr>
            </w:pPr>
            <w:r>
              <w:rPr>
                <w:rFonts w:ascii="Times New Roman"/>
              </w:rPr>
              <w:t>20</w:t>
            </w:r>
          </w:p>
        </w:tc>
      </w:tr>
      <w:tr w:rsidR="003F2DAB" w14:paraId="5F4EC2FF" w14:textId="77777777" w:rsidTr="00D53435">
        <w:trPr>
          <w:trHeight w:val="89"/>
        </w:trPr>
        <w:tc>
          <w:tcPr>
            <w:tcW w:w="420" w:type="dxa"/>
          </w:tcPr>
          <w:p w14:paraId="4C74526D" w14:textId="77777777" w:rsidR="003F2DAB" w:rsidRDefault="003F2DAB" w:rsidP="00D53435">
            <w:pPr>
              <w:pStyle w:val="TableParagraph"/>
              <w:jc w:val="center"/>
              <w:rPr>
                <w:rFonts w:ascii="Times New Roman"/>
              </w:rPr>
            </w:pPr>
            <w:r>
              <w:rPr>
                <w:rFonts w:ascii="Times New Roman"/>
              </w:rPr>
              <w:lastRenderedPageBreak/>
              <w:t>E1</w:t>
            </w:r>
          </w:p>
        </w:tc>
        <w:tc>
          <w:tcPr>
            <w:tcW w:w="4230" w:type="dxa"/>
          </w:tcPr>
          <w:p w14:paraId="258AFED5"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605F060C" w14:textId="77777777" w:rsidR="003F2DAB" w:rsidRDefault="003F2DAB" w:rsidP="00D53435">
            <w:pPr>
              <w:pStyle w:val="TableParagraph"/>
              <w:jc w:val="center"/>
              <w:rPr>
                <w:rFonts w:ascii="Times New Roman"/>
              </w:rPr>
            </w:pPr>
          </w:p>
        </w:tc>
        <w:tc>
          <w:tcPr>
            <w:tcW w:w="900" w:type="dxa"/>
            <w:shd w:val="clear" w:color="auto" w:fill="FFFFFF" w:themeFill="background1"/>
          </w:tcPr>
          <w:p w14:paraId="3877DDF1" w14:textId="77777777" w:rsidR="003F2DAB" w:rsidRDefault="003F2DAB" w:rsidP="00D53435">
            <w:pPr>
              <w:pStyle w:val="TableParagraph"/>
              <w:jc w:val="center"/>
              <w:rPr>
                <w:rFonts w:ascii="Times New Roman"/>
              </w:rPr>
            </w:pPr>
          </w:p>
        </w:tc>
        <w:tc>
          <w:tcPr>
            <w:tcW w:w="720" w:type="dxa"/>
            <w:shd w:val="clear" w:color="auto" w:fill="auto"/>
          </w:tcPr>
          <w:p w14:paraId="698A2962" w14:textId="77777777" w:rsidR="003F2DAB" w:rsidRDefault="003F2DAB" w:rsidP="00D53435">
            <w:pPr>
              <w:pStyle w:val="TableParagraph"/>
              <w:jc w:val="center"/>
              <w:rPr>
                <w:rFonts w:ascii="Times New Roman"/>
              </w:rPr>
            </w:pPr>
          </w:p>
        </w:tc>
        <w:tc>
          <w:tcPr>
            <w:tcW w:w="720" w:type="dxa"/>
            <w:shd w:val="clear" w:color="auto" w:fill="auto"/>
          </w:tcPr>
          <w:p w14:paraId="746295B3" w14:textId="77777777" w:rsidR="003F2DAB" w:rsidRDefault="003F2DAB" w:rsidP="00D53435">
            <w:pPr>
              <w:pStyle w:val="TableParagraph"/>
              <w:jc w:val="center"/>
              <w:rPr>
                <w:rFonts w:ascii="Times New Roman"/>
              </w:rPr>
            </w:pPr>
          </w:p>
        </w:tc>
        <w:tc>
          <w:tcPr>
            <w:tcW w:w="720" w:type="dxa"/>
            <w:shd w:val="clear" w:color="auto" w:fill="auto"/>
          </w:tcPr>
          <w:p w14:paraId="0515F2F6" w14:textId="77777777" w:rsidR="003F2DAB" w:rsidRDefault="003F2DAB" w:rsidP="00D53435">
            <w:pPr>
              <w:pStyle w:val="TableParagraph"/>
              <w:jc w:val="center"/>
              <w:rPr>
                <w:rFonts w:ascii="Times New Roman"/>
              </w:rPr>
            </w:pPr>
          </w:p>
        </w:tc>
        <w:tc>
          <w:tcPr>
            <w:tcW w:w="630" w:type="dxa"/>
            <w:shd w:val="clear" w:color="auto" w:fill="auto"/>
          </w:tcPr>
          <w:p w14:paraId="36166F74" w14:textId="77777777" w:rsidR="003F2DAB" w:rsidRDefault="003F2DAB" w:rsidP="00D53435">
            <w:pPr>
              <w:pStyle w:val="TableParagraph"/>
              <w:jc w:val="center"/>
              <w:rPr>
                <w:rFonts w:ascii="Times New Roman"/>
              </w:rPr>
            </w:pPr>
          </w:p>
        </w:tc>
        <w:tc>
          <w:tcPr>
            <w:tcW w:w="720" w:type="dxa"/>
            <w:shd w:val="clear" w:color="auto" w:fill="auto"/>
          </w:tcPr>
          <w:p w14:paraId="15BE95CD" w14:textId="77777777" w:rsidR="003F2DAB" w:rsidRDefault="003F2DAB" w:rsidP="00D53435">
            <w:pPr>
              <w:pStyle w:val="TableParagraph"/>
              <w:jc w:val="center"/>
              <w:rPr>
                <w:rFonts w:ascii="Times New Roman"/>
              </w:rPr>
            </w:pPr>
          </w:p>
        </w:tc>
        <w:tc>
          <w:tcPr>
            <w:tcW w:w="540" w:type="dxa"/>
            <w:shd w:val="clear" w:color="auto" w:fill="auto"/>
          </w:tcPr>
          <w:p w14:paraId="4B859916" w14:textId="77777777" w:rsidR="003F2DAB" w:rsidRDefault="003F2DAB" w:rsidP="00D53435">
            <w:pPr>
              <w:pStyle w:val="TableParagraph"/>
              <w:jc w:val="center"/>
              <w:rPr>
                <w:rFonts w:ascii="Times New Roman"/>
              </w:rPr>
            </w:pPr>
          </w:p>
        </w:tc>
      </w:tr>
      <w:tr w:rsidR="003F2DAB" w14:paraId="34F48A45" w14:textId="77777777" w:rsidTr="00D53435">
        <w:trPr>
          <w:trHeight w:val="89"/>
        </w:trPr>
        <w:tc>
          <w:tcPr>
            <w:tcW w:w="420" w:type="dxa"/>
          </w:tcPr>
          <w:p w14:paraId="6B9BA0F4" w14:textId="77777777" w:rsidR="003F2DAB" w:rsidRDefault="003F2DAB" w:rsidP="00D53435">
            <w:pPr>
              <w:pStyle w:val="TableParagraph"/>
              <w:jc w:val="center"/>
              <w:rPr>
                <w:rFonts w:ascii="Times New Roman"/>
              </w:rPr>
            </w:pPr>
            <w:r>
              <w:rPr>
                <w:rFonts w:ascii="Times New Roman"/>
              </w:rPr>
              <w:t>1</w:t>
            </w:r>
          </w:p>
        </w:tc>
        <w:tc>
          <w:tcPr>
            <w:tcW w:w="4230" w:type="dxa"/>
          </w:tcPr>
          <w:p w14:paraId="4C7A9532" w14:textId="77777777" w:rsidR="003F2DAB" w:rsidRDefault="003F2DAB" w:rsidP="00D53435">
            <w:pPr>
              <w:pStyle w:val="TableParagraph"/>
              <w:jc w:val="center"/>
              <w:rPr>
                <w:rFonts w:ascii="Times New Roman"/>
              </w:rPr>
            </w:pPr>
            <w:r>
              <w:rPr>
                <w:rFonts w:ascii="Times New Roman"/>
              </w:rPr>
              <w:t>Urethroplasty</w:t>
            </w:r>
          </w:p>
        </w:tc>
        <w:tc>
          <w:tcPr>
            <w:tcW w:w="890" w:type="dxa"/>
            <w:shd w:val="clear" w:color="auto" w:fill="C6D9F1" w:themeFill="text2" w:themeFillTint="33"/>
          </w:tcPr>
          <w:p w14:paraId="15BA7004"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2C67FC8E" w14:textId="77777777" w:rsidR="003F2DAB" w:rsidRDefault="003F2DAB" w:rsidP="00D53435">
            <w:pPr>
              <w:pStyle w:val="TableParagraph"/>
              <w:jc w:val="center"/>
              <w:rPr>
                <w:rFonts w:ascii="Times New Roman"/>
              </w:rPr>
            </w:pPr>
          </w:p>
        </w:tc>
        <w:tc>
          <w:tcPr>
            <w:tcW w:w="720" w:type="dxa"/>
            <w:shd w:val="clear" w:color="auto" w:fill="C2D59B"/>
          </w:tcPr>
          <w:p w14:paraId="2C50A8C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2D67C84A"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017B8B3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B995A27" w14:textId="77777777" w:rsidR="003F2DAB" w:rsidRDefault="003F2DAB" w:rsidP="00D53435">
            <w:pPr>
              <w:pStyle w:val="TableParagraph"/>
              <w:jc w:val="center"/>
              <w:rPr>
                <w:rFonts w:ascii="Times New Roman"/>
              </w:rPr>
            </w:pPr>
            <w:r>
              <w:rPr>
                <w:rFonts w:ascii="Times New Roman"/>
              </w:rPr>
              <w:t>30</w:t>
            </w:r>
          </w:p>
        </w:tc>
        <w:tc>
          <w:tcPr>
            <w:tcW w:w="720" w:type="dxa"/>
            <w:shd w:val="clear" w:color="auto" w:fill="FAD3B4"/>
          </w:tcPr>
          <w:p w14:paraId="452496CF"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27BA6655" w14:textId="77777777" w:rsidR="003F2DAB" w:rsidRDefault="003F2DAB" w:rsidP="00D53435">
            <w:pPr>
              <w:pStyle w:val="TableParagraph"/>
              <w:jc w:val="center"/>
              <w:rPr>
                <w:rFonts w:ascii="Times New Roman"/>
              </w:rPr>
            </w:pPr>
            <w:r>
              <w:rPr>
                <w:rFonts w:ascii="Times New Roman"/>
              </w:rPr>
              <w:t>30</w:t>
            </w:r>
          </w:p>
        </w:tc>
      </w:tr>
      <w:tr w:rsidR="003F2DAB" w14:paraId="1A3F15E0" w14:textId="77777777" w:rsidTr="00D53435">
        <w:trPr>
          <w:trHeight w:val="89"/>
        </w:trPr>
        <w:tc>
          <w:tcPr>
            <w:tcW w:w="420" w:type="dxa"/>
          </w:tcPr>
          <w:p w14:paraId="2469462B" w14:textId="77777777" w:rsidR="003F2DAB" w:rsidRDefault="003F2DAB" w:rsidP="00D53435">
            <w:pPr>
              <w:pStyle w:val="TableParagraph"/>
              <w:jc w:val="center"/>
              <w:rPr>
                <w:rFonts w:ascii="Times New Roman"/>
              </w:rPr>
            </w:pPr>
            <w:r>
              <w:rPr>
                <w:rFonts w:ascii="Times New Roman"/>
              </w:rPr>
              <w:t>2</w:t>
            </w:r>
          </w:p>
        </w:tc>
        <w:tc>
          <w:tcPr>
            <w:tcW w:w="4230" w:type="dxa"/>
          </w:tcPr>
          <w:p w14:paraId="75B5B5EF" w14:textId="77777777" w:rsidR="003F2DAB" w:rsidRDefault="003F2DAB" w:rsidP="00D53435">
            <w:pPr>
              <w:pStyle w:val="TableParagraph"/>
              <w:jc w:val="center"/>
              <w:rPr>
                <w:rFonts w:ascii="Times New Roman"/>
              </w:rPr>
            </w:pPr>
            <w:r>
              <w:rPr>
                <w:rFonts w:ascii="Times New Roman"/>
              </w:rPr>
              <w:t>Hypospadias repair</w:t>
            </w:r>
          </w:p>
        </w:tc>
        <w:tc>
          <w:tcPr>
            <w:tcW w:w="890" w:type="dxa"/>
            <w:shd w:val="clear" w:color="auto" w:fill="C6D9F1" w:themeFill="text2" w:themeFillTint="33"/>
          </w:tcPr>
          <w:p w14:paraId="57119B9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98BD7BC" w14:textId="77777777" w:rsidR="003F2DAB" w:rsidRDefault="003F2DAB" w:rsidP="00D53435">
            <w:pPr>
              <w:pStyle w:val="TableParagraph"/>
              <w:jc w:val="center"/>
              <w:rPr>
                <w:rFonts w:ascii="Times New Roman"/>
              </w:rPr>
            </w:pPr>
          </w:p>
        </w:tc>
        <w:tc>
          <w:tcPr>
            <w:tcW w:w="720" w:type="dxa"/>
            <w:shd w:val="clear" w:color="auto" w:fill="C2D59B"/>
          </w:tcPr>
          <w:p w14:paraId="64E0313E"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7CE1196"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078556DA"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16194E1" w14:textId="77777777" w:rsidR="003F2DAB" w:rsidRDefault="003F2DAB" w:rsidP="00D53435">
            <w:pPr>
              <w:pStyle w:val="TableParagraph"/>
              <w:jc w:val="center"/>
              <w:rPr>
                <w:rFonts w:ascii="Times New Roman"/>
              </w:rPr>
            </w:pPr>
            <w:r>
              <w:rPr>
                <w:rFonts w:ascii="Times New Roman"/>
              </w:rPr>
              <w:t>30</w:t>
            </w:r>
          </w:p>
        </w:tc>
        <w:tc>
          <w:tcPr>
            <w:tcW w:w="720" w:type="dxa"/>
            <w:shd w:val="clear" w:color="auto" w:fill="FAD3B4"/>
          </w:tcPr>
          <w:p w14:paraId="3799519B"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0FDC874C" w14:textId="77777777" w:rsidR="003F2DAB" w:rsidRDefault="003F2DAB" w:rsidP="00D53435">
            <w:pPr>
              <w:pStyle w:val="TableParagraph"/>
              <w:jc w:val="center"/>
              <w:rPr>
                <w:rFonts w:ascii="Times New Roman"/>
              </w:rPr>
            </w:pPr>
            <w:r>
              <w:rPr>
                <w:rFonts w:ascii="Times New Roman"/>
              </w:rPr>
              <w:t>30</w:t>
            </w:r>
          </w:p>
        </w:tc>
      </w:tr>
      <w:tr w:rsidR="003F2DAB" w14:paraId="5742E09B" w14:textId="77777777" w:rsidTr="00D53435">
        <w:trPr>
          <w:trHeight w:val="89"/>
        </w:trPr>
        <w:tc>
          <w:tcPr>
            <w:tcW w:w="420" w:type="dxa"/>
          </w:tcPr>
          <w:p w14:paraId="0136ECC0" w14:textId="77777777" w:rsidR="003F2DAB" w:rsidRDefault="003F2DAB" w:rsidP="00D53435">
            <w:pPr>
              <w:pStyle w:val="TableParagraph"/>
              <w:jc w:val="center"/>
              <w:rPr>
                <w:rFonts w:ascii="Times New Roman"/>
              </w:rPr>
            </w:pPr>
            <w:r>
              <w:rPr>
                <w:rFonts w:ascii="Times New Roman"/>
              </w:rPr>
              <w:t>3</w:t>
            </w:r>
          </w:p>
        </w:tc>
        <w:tc>
          <w:tcPr>
            <w:tcW w:w="4230" w:type="dxa"/>
          </w:tcPr>
          <w:p w14:paraId="332521F8" w14:textId="77777777" w:rsidR="003F2DAB" w:rsidRDefault="003F2DAB" w:rsidP="00D53435">
            <w:pPr>
              <w:pStyle w:val="TableParagraph"/>
              <w:jc w:val="center"/>
              <w:rPr>
                <w:rFonts w:ascii="Times New Roman"/>
              </w:rPr>
            </w:pPr>
            <w:r>
              <w:rPr>
                <w:rFonts w:ascii="Times New Roman"/>
              </w:rPr>
              <w:t>Epispadias repair</w:t>
            </w:r>
          </w:p>
        </w:tc>
        <w:tc>
          <w:tcPr>
            <w:tcW w:w="890" w:type="dxa"/>
            <w:shd w:val="clear" w:color="auto" w:fill="C6D9F1" w:themeFill="text2" w:themeFillTint="33"/>
          </w:tcPr>
          <w:p w14:paraId="329504FB"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9ECE704" w14:textId="77777777" w:rsidR="003F2DAB" w:rsidRDefault="003F2DAB" w:rsidP="00D53435">
            <w:pPr>
              <w:pStyle w:val="TableParagraph"/>
              <w:jc w:val="center"/>
              <w:rPr>
                <w:rFonts w:ascii="Times New Roman"/>
              </w:rPr>
            </w:pPr>
          </w:p>
        </w:tc>
        <w:tc>
          <w:tcPr>
            <w:tcW w:w="720" w:type="dxa"/>
            <w:shd w:val="clear" w:color="auto" w:fill="C2D59B"/>
          </w:tcPr>
          <w:p w14:paraId="30674DC6"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061F6170"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7CE9BFDE"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E72965B" w14:textId="77777777" w:rsidR="003F2DAB" w:rsidRDefault="003F2DAB" w:rsidP="00D53435">
            <w:pPr>
              <w:pStyle w:val="TableParagraph"/>
              <w:jc w:val="center"/>
              <w:rPr>
                <w:rFonts w:ascii="Times New Roman"/>
              </w:rPr>
            </w:pPr>
            <w:r>
              <w:rPr>
                <w:rFonts w:ascii="Times New Roman"/>
              </w:rPr>
              <w:t>6</w:t>
            </w:r>
          </w:p>
        </w:tc>
        <w:tc>
          <w:tcPr>
            <w:tcW w:w="720" w:type="dxa"/>
            <w:shd w:val="clear" w:color="auto" w:fill="FAD3B4"/>
          </w:tcPr>
          <w:p w14:paraId="7CFEF619"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5C342381" w14:textId="77777777" w:rsidR="003F2DAB" w:rsidRDefault="003F2DAB" w:rsidP="00D53435">
            <w:pPr>
              <w:pStyle w:val="TableParagraph"/>
              <w:jc w:val="center"/>
              <w:rPr>
                <w:rFonts w:ascii="Times New Roman"/>
              </w:rPr>
            </w:pPr>
            <w:r>
              <w:rPr>
                <w:rFonts w:ascii="Times New Roman"/>
              </w:rPr>
              <w:t>10</w:t>
            </w:r>
          </w:p>
        </w:tc>
      </w:tr>
      <w:tr w:rsidR="003F2DAB" w14:paraId="39F10E9B" w14:textId="77777777" w:rsidTr="00D53435">
        <w:trPr>
          <w:trHeight w:val="89"/>
        </w:trPr>
        <w:tc>
          <w:tcPr>
            <w:tcW w:w="420" w:type="dxa"/>
          </w:tcPr>
          <w:p w14:paraId="3BAF84DB" w14:textId="77777777" w:rsidR="003F2DAB" w:rsidRDefault="003F2DAB" w:rsidP="00D53435">
            <w:pPr>
              <w:pStyle w:val="TableParagraph"/>
              <w:jc w:val="center"/>
              <w:rPr>
                <w:rFonts w:ascii="Times New Roman"/>
              </w:rPr>
            </w:pPr>
            <w:r>
              <w:rPr>
                <w:rFonts w:ascii="Times New Roman"/>
              </w:rPr>
              <w:t>E2</w:t>
            </w:r>
          </w:p>
        </w:tc>
        <w:tc>
          <w:tcPr>
            <w:tcW w:w="4230" w:type="dxa"/>
          </w:tcPr>
          <w:p w14:paraId="5788AAA3" w14:textId="77777777" w:rsidR="003F2DAB" w:rsidRDefault="003F2DAB" w:rsidP="00D53435">
            <w:pPr>
              <w:pStyle w:val="TableParagraph"/>
              <w:jc w:val="center"/>
              <w:rPr>
                <w:rFonts w:ascii="Times New Roman"/>
              </w:rPr>
            </w:pPr>
            <w:r>
              <w:rPr>
                <w:rFonts w:ascii="Times New Roman"/>
              </w:rPr>
              <w:t>ENDOSCOPIC</w:t>
            </w:r>
          </w:p>
        </w:tc>
        <w:tc>
          <w:tcPr>
            <w:tcW w:w="890" w:type="dxa"/>
            <w:shd w:val="clear" w:color="auto" w:fill="FFFFFF" w:themeFill="background1"/>
          </w:tcPr>
          <w:p w14:paraId="31070A54" w14:textId="77777777" w:rsidR="003F2DAB" w:rsidRDefault="003F2DAB" w:rsidP="00D53435">
            <w:pPr>
              <w:pStyle w:val="TableParagraph"/>
              <w:jc w:val="center"/>
              <w:rPr>
                <w:rFonts w:ascii="Times New Roman"/>
              </w:rPr>
            </w:pPr>
          </w:p>
        </w:tc>
        <w:tc>
          <w:tcPr>
            <w:tcW w:w="900" w:type="dxa"/>
            <w:shd w:val="clear" w:color="auto" w:fill="FFFFFF" w:themeFill="background1"/>
          </w:tcPr>
          <w:p w14:paraId="76240D8E" w14:textId="77777777" w:rsidR="003F2DAB" w:rsidRDefault="003F2DAB" w:rsidP="00D53435">
            <w:pPr>
              <w:pStyle w:val="TableParagraph"/>
              <w:jc w:val="center"/>
              <w:rPr>
                <w:rFonts w:ascii="Times New Roman"/>
              </w:rPr>
            </w:pPr>
          </w:p>
        </w:tc>
        <w:tc>
          <w:tcPr>
            <w:tcW w:w="720" w:type="dxa"/>
            <w:shd w:val="clear" w:color="auto" w:fill="auto"/>
          </w:tcPr>
          <w:p w14:paraId="60290701" w14:textId="77777777" w:rsidR="003F2DAB" w:rsidRDefault="003F2DAB" w:rsidP="00D53435">
            <w:pPr>
              <w:pStyle w:val="TableParagraph"/>
              <w:jc w:val="center"/>
              <w:rPr>
                <w:rFonts w:ascii="Times New Roman"/>
              </w:rPr>
            </w:pPr>
          </w:p>
        </w:tc>
        <w:tc>
          <w:tcPr>
            <w:tcW w:w="720" w:type="dxa"/>
            <w:shd w:val="clear" w:color="auto" w:fill="auto"/>
          </w:tcPr>
          <w:p w14:paraId="20FEAC79" w14:textId="77777777" w:rsidR="003F2DAB" w:rsidRDefault="003F2DAB" w:rsidP="00D53435">
            <w:pPr>
              <w:pStyle w:val="TableParagraph"/>
              <w:jc w:val="center"/>
              <w:rPr>
                <w:rFonts w:ascii="Times New Roman"/>
              </w:rPr>
            </w:pPr>
          </w:p>
        </w:tc>
        <w:tc>
          <w:tcPr>
            <w:tcW w:w="720" w:type="dxa"/>
            <w:shd w:val="clear" w:color="auto" w:fill="auto"/>
          </w:tcPr>
          <w:p w14:paraId="652B6224" w14:textId="77777777" w:rsidR="003F2DAB" w:rsidRDefault="003F2DAB" w:rsidP="00D53435">
            <w:pPr>
              <w:pStyle w:val="TableParagraph"/>
              <w:jc w:val="center"/>
              <w:rPr>
                <w:rFonts w:ascii="Times New Roman"/>
              </w:rPr>
            </w:pPr>
          </w:p>
        </w:tc>
        <w:tc>
          <w:tcPr>
            <w:tcW w:w="630" w:type="dxa"/>
            <w:shd w:val="clear" w:color="auto" w:fill="auto"/>
          </w:tcPr>
          <w:p w14:paraId="4C60E428" w14:textId="77777777" w:rsidR="003F2DAB" w:rsidRDefault="003F2DAB" w:rsidP="00D53435">
            <w:pPr>
              <w:pStyle w:val="TableParagraph"/>
              <w:jc w:val="center"/>
              <w:rPr>
                <w:rFonts w:ascii="Times New Roman"/>
              </w:rPr>
            </w:pPr>
          </w:p>
        </w:tc>
        <w:tc>
          <w:tcPr>
            <w:tcW w:w="720" w:type="dxa"/>
            <w:shd w:val="clear" w:color="auto" w:fill="auto"/>
          </w:tcPr>
          <w:p w14:paraId="3C1DADA5" w14:textId="77777777" w:rsidR="003F2DAB" w:rsidRDefault="003F2DAB" w:rsidP="00D53435">
            <w:pPr>
              <w:pStyle w:val="TableParagraph"/>
              <w:jc w:val="center"/>
              <w:rPr>
                <w:rFonts w:ascii="Times New Roman"/>
              </w:rPr>
            </w:pPr>
          </w:p>
        </w:tc>
        <w:tc>
          <w:tcPr>
            <w:tcW w:w="540" w:type="dxa"/>
            <w:shd w:val="clear" w:color="auto" w:fill="auto"/>
          </w:tcPr>
          <w:p w14:paraId="599B67FC" w14:textId="77777777" w:rsidR="003F2DAB" w:rsidRDefault="003F2DAB" w:rsidP="00D53435">
            <w:pPr>
              <w:pStyle w:val="TableParagraph"/>
              <w:jc w:val="center"/>
              <w:rPr>
                <w:rFonts w:ascii="Times New Roman"/>
              </w:rPr>
            </w:pPr>
          </w:p>
        </w:tc>
      </w:tr>
      <w:tr w:rsidR="003F2DAB" w14:paraId="15164FFF" w14:textId="77777777" w:rsidTr="00D53435">
        <w:trPr>
          <w:trHeight w:val="89"/>
        </w:trPr>
        <w:tc>
          <w:tcPr>
            <w:tcW w:w="420" w:type="dxa"/>
          </w:tcPr>
          <w:p w14:paraId="6FCA24E6" w14:textId="77777777" w:rsidR="003F2DAB" w:rsidRDefault="003F2DAB" w:rsidP="00D53435">
            <w:pPr>
              <w:pStyle w:val="TableParagraph"/>
              <w:jc w:val="center"/>
              <w:rPr>
                <w:rFonts w:ascii="Times New Roman"/>
              </w:rPr>
            </w:pPr>
            <w:r>
              <w:rPr>
                <w:rFonts w:ascii="Times New Roman"/>
              </w:rPr>
              <w:t>1</w:t>
            </w:r>
          </w:p>
        </w:tc>
        <w:tc>
          <w:tcPr>
            <w:tcW w:w="4230" w:type="dxa"/>
          </w:tcPr>
          <w:p w14:paraId="38F68E88" w14:textId="77777777" w:rsidR="003F2DAB" w:rsidRDefault="003F2DAB" w:rsidP="00D53435">
            <w:pPr>
              <w:pStyle w:val="TableParagraph"/>
              <w:jc w:val="center"/>
              <w:rPr>
                <w:rFonts w:ascii="Times New Roman"/>
              </w:rPr>
            </w:pPr>
            <w:r>
              <w:rPr>
                <w:rFonts w:ascii="Times New Roman"/>
              </w:rPr>
              <w:t>Optical urethrotomy / DVIU</w:t>
            </w:r>
          </w:p>
        </w:tc>
        <w:tc>
          <w:tcPr>
            <w:tcW w:w="890" w:type="dxa"/>
            <w:shd w:val="clear" w:color="auto" w:fill="C6D9F1" w:themeFill="text2" w:themeFillTint="33"/>
          </w:tcPr>
          <w:p w14:paraId="65C6BE5D"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481D027" w14:textId="77777777" w:rsidR="003F2DAB" w:rsidRDefault="003F2DAB" w:rsidP="00D53435">
            <w:pPr>
              <w:pStyle w:val="TableParagraph"/>
              <w:jc w:val="center"/>
              <w:rPr>
                <w:rFonts w:ascii="Times New Roman"/>
              </w:rPr>
            </w:pPr>
          </w:p>
        </w:tc>
        <w:tc>
          <w:tcPr>
            <w:tcW w:w="720" w:type="dxa"/>
            <w:shd w:val="clear" w:color="auto" w:fill="C2D59B"/>
          </w:tcPr>
          <w:p w14:paraId="531B1DE4"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525696BC"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CCC0D9"/>
          </w:tcPr>
          <w:p w14:paraId="5EE17B25"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B3E13E9" w14:textId="77777777" w:rsidR="003F2DAB" w:rsidRDefault="003F2DAB" w:rsidP="00D53435">
            <w:pPr>
              <w:pStyle w:val="TableParagraph"/>
              <w:jc w:val="center"/>
              <w:rPr>
                <w:rFonts w:ascii="Times New Roman"/>
              </w:rPr>
            </w:pPr>
            <w:r>
              <w:rPr>
                <w:rFonts w:ascii="Times New Roman"/>
              </w:rPr>
              <w:t>40</w:t>
            </w:r>
          </w:p>
        </w:tc>
        <w:tc>
          <w:tcPr>
            <w:tcW w:w="720" w:type="dxa"/>
            <w:shd w:val="clear" w:color="auto" w:fill="FAD3B4"/>
          </w:tcPr>
          <w:p w14:paraId="678E8079"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60E38FF3" w14:textId="77777777" w:rsidR="003F2DAB" w:rsidRDefault="003F2DAB" w:rsidP="00D53435">
            <w:pPr>
              <w:pStyle w:val="TableParagraph"/>
              <w:jc w:val="center"/>
              <w:rPr>
                <w:rFonts w:ascii="Times New Roman"/>
              </w:rPr>
            </w:pPr>
            <w:r>
              <w:rPr>
                <w:rFonts w:ascii="Times New Roman"/>
              </w:rPr>
              <w:t>20</w:t>
            </w:r>
          </w:p>
        </w:tc>
      </w:tr>
      <w:tr w:rsidR="003F2DAB" w14:paraId="048A9A06" w14:textId="77777777" w:rsidTr="00D53435">
        <w:trPr>
          <w:trHeight w:val="89"/>
        </w:trPr>
        <w:tc>
          <w:tcPr>
            <w:tcW w:w="420" w:type="dxa"/>
          </w:tcPr>
          <w:p w14:paraId="1407A0A3" w14:textId="77777777" w:rsidR="003F2DAB" w:rsidRDefault="003F2DAB" w:rsidP="00D53435">
            <w:pPr>
              <w:pStyle w:val="TableParagraph"/>
              <w:jc w:val="center"/>
              <w:rPr>
                <w:rFonts w:ascii="Times New Roman"/>
              </w:rPr>
            </w:pPr>
            <w:r>
              <w:rPr>
                <w:rFonts w:ascii="Times New Roman"/>
              </w:rPr>
              <w:t>2</w:t>
            </w:r>
          </w:p>
        </w:tc>
        <w:tc>
          <w:tcPr>
            <w:tcW w:w="4230" w:type="dxa"/>
          </w:tcPr>
          <w:p w14:paraId="03AA4D22" w14:textId="77777777" w:rsidR="003F2DAB" w:rsidRDefault="003F2DAB" w:rsidP="00D53435">
            <w:pPr>
              <w:pStyle w:val="TableParagraph"/>
              <w:jc w:val="center"/>
              <w:rPr>
                <w:rFonts w:ascii="Times New Roman"/>
              </w:rPr>
            </w:pPr>
            <w:proofErr w:type="spellStart"/>
            <w:r>
              <w:rPr>
                <w:rFonts w:ascii="Times New Roman"/>
              </w:rPr>
              <w:t>Fulgration</w:t>
            </w:r>
            <w:proofErr w:type="spellEnd"/>
            <w:r>
              <w:rPr>
                <w:rFonts w:ascii="Times New Roman"/>
              </w:rPr>
              <w:t xml:space="preserve"> of posterior urethral valves</w:t>
            </w:r>
          </w:p>
        </w:tc>
        <w:tc>
          <w:tcPr>
            <w:tcW w:w="890" w:type="dxa"/>
            <w:shd w:val="clear" w:color="auto" w:fill="C6D9F1" w:themeFill="text2" w:themeFillTint="33"/>
          </w:tcPr>
          <w:p w14:paraId="375DC281"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22FBAEB3" w14:textId="77777777" w:rsidR="003F2DAB" w:rsidRDefault="003F2DAB" w:rsidP="00D53435">
            <w:pPr>
              <w:pStyle w:val="TableParagraph"/>
              <w:jc w:val="center"/>
              <w:rPr>
                <w:rFonts w:ascii="Times New Roman"/>
              </w:rPr>
            </w:pPr>
          </w:p>
        </w:tc>
        <w:tc>
          <w:tcPr>
            <w:tcW w:w="720" w:type="dxa"/>
            <w:shd w:val="clear" w:color="auto" w:fill="C2D59B"/>
          </w:tcPr>
          <w:p w14:paraId="2C69C8B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7145FD74" w14:textId="77777777" w:rsidR="003F2DAB" w:rsidRDefault="003F2DAB" w:rsidP="00D53435">
            <w:pPr>
              <w:pStyle w:val="TableParagraph"/>
              <w:jc w:val="center"/>
              <w:rPr>
                <w:rFonts w:ascii="Times New Roman"/>
              </w:rPr>
            </w:pPr>
            <w:r>
              <w:rPr>
                <w:rFonts w:ascii="Times New Roman"/>
              </w:rPr>
              <w:t>18</w:t>
            </w:r>
          </w:p>
        </w:tc>
        <w:tc>
          <w:tcPr>
            <w:tcW w:w="720" w:type="dxa"/>
            <w:shd w:val="clear" w:color="auto" w:fill="CCC0D9"/>
          </w:tcPr>
          <w:p w14:paraId="25193757"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536CC32B"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FAD3B4"/>
          </w:tcPr>
          <w:p w14:paraId="0E883C2A"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1B78CE2F" w14:textId="77777777" w:rsidR="003F2DAB" w:rsidRDefault="003F2DAB" w:rsidP="00D53435">
            <w:pPr>
              <w:pStyle w:val="TableParagraph"/>
              <w:jc w:val="center"/>
              <w:rPr>
                <w:rFonts w:ascii="Times New Roman"/>
              </w:rPr>
            </w:pPr>
            <w:r>
              <w:rPr>
                <w:rFonts w:ascii="Times New Roman"/>
              </w:rPr>
              <w:t>12</w:t>
            </w:r>
          </w:p>
        </w:tc>
      </w:tr>
      <w:tr w:rsidR="003F2DAB" w14:paraId="37769A52" w14:textId="77777777" w:rsidTr="00D53435">
        <w:trPr>
          <w:trHeight w:val="89"/>
        </w:trPr>
        <w:tc>
          <w:tcPr>
            <w:tcW w:w="420" w:type="dxa"/>
          </w:tcPr>
          <w:p w14:paraId="54438D74" w14:textId="77777777" w:rsidR="003F2DAB" w:rsidRPr="00E669CD" w:rsidRDefault="003F2DAB" w:rsidP="00D53435">
            <w:pPr>
              <w:pStyle w:val="TableParagraph"/>
              <w:jc w:val="center"/>
              <w:rPr>
                <w:rFonts w:ascii="Times New Roman"/>
                <w:b/>
                <w:bCs/>
              </w:rPr>
            </w:pPr>
            <w:r w:rsidRPr="00E669CD">
              <w:rPr>
                <w:rFonts w:ascii="Times New Roman"/>
                <w:b/>
                <w:bCs/>
              </w:rPr>
              <w:t>F</w:t>
            </w:r>
          </w:p>
        </w:tc>
        <w:tc>
          <w:tcPr>
            <w:tcW w:w="4230" w:type="dxa"/>
          </w:tcPr>
          <w:p w14:paraId="3E967A9A" w14:textId="77777777" w:rsidR="003F2DAB" w:rsidRPr="00E669CD" w:rsidRDefault="003F2DAB" w:rsidP="00D53435">
            <w:pPr>
              <w:pStyle w:val="TableParagraph"/>
              <w:jc w:val="center"/>
              <w:rPr>
                <w:rFonts w:ascii="Times New Roman"/>
                <w:b/>
                <w:bCs/>
              </w:rPr>
            </w:pPr>
            <w:r w:rsidRPr="00E669CD">
              <w:rPr>
                <w:rFonts w:ascii="Times New Roman"/>
                <w:b/>
                <w:bCs/>
              </w:rPr>
              <w:t>PENIS</w:t>
            </w:r>
          </w:p>
          <w:p w14:paraId="2DEA2928"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0B39BAC0" w14:textId="77777777" w:rsidR="003F2DAB" w:rsidRDefault="003F2DAB" w:rsidP="00D53435">
            <w:pPr>
              <w:pStyle w:val="TableParagraph"/>
              <w:jc w:val="center"/>
              <w:rPr>
                <w:rFonts w:ascii="Times New Roman"/>
              </w:rPr>
            </w:pPr>
          </w:p>
        </w:tc>
        <w:tc>
          <w:tcPr>
            <w:tcW w:w="900" w:type="dxa"/>
            <w:shd w:val="clear" w:color="auto" w:fill="FFFFFF" w:themeFill="background1"/>
          </w:tcPr>
          <w:p w14:paraId="40BE1BB6" w14:textId="77777777" w:rsidR="003F2DAB" w:rsidRDefault="003F2DAB" w:rsidP="00D53435">
            <w:pPr>
              <w:pStyle w:val="TableParagraph"/>
              <w:jc w:val="center"/>
              <w:rPr>
                <w:rFonts w:ascii="Times New Roman"/>
              </w:rPr>
            </w:pPr>
          </w:p>
        </w:tc>
        <w:tc>
          <w:tcPr>
            <w:tcW w:w="720" w:type="dxa"/>
            <w:shd w:val="clear" w:color="auto" w:fill="auto"/>
          </w:tcPr>
          <w:p w14:paraId="5839E54A" w14:textId="77777777" w:rsidR="003F2DAB" w:rsidRDefault="003F2DAB" w:rsidP="00D53435">
            <w:pPr>
              <w:pStyle w:val="TableParagraph"/>
              <w:jc w:val="center"/>
              <w:rPr>
                <w:rFonts w:ascii="Times New Roman"/>
              </w:rPr>
            </w:pPr>
          </w:p>
        </w:tc>
        <w:tc>
          <w:tcPr>
            <w:tcW w:w="720" w:type="dxa"/>
            <w:shd w:val="clear" w:color="auto" w:fill="auto"/>
          </w:tcPr>
          <w:p w14:paraId="401E2F5C" w14:textId="77777777" w:rsidR="003F2DAB" w:rsidRDefault="003F2DAB" w:rsidP="00D53435">
            <w:pPr>
              <w:pStyle w:val="TableParagraph"/>
              <w:jc w:val="center"/>
              <w:rPr>
                <w:rFonts w:ascii="Times New Roman"/>
              </w:rPr>
            </w:pPr>
          </w:p>
        </w:tc>
        <w:tc>
          <w:tcPr>
            <w:tcW w:w="720" w:type="dxa"/>
            <w:shd w:val="clear" w:color="auto" w:fill="auto"/>
          </w:tcPr>
          <w:p w14:paraId="610BB057" w14:textId="77777777" w:rsidR="003F2DAB" w:rsidRDefault="003F2DAB" w:rsidP="00D53435">
            <w:pPr>
              <w:pStyle w:val="TableParagraph"/>
              <w:jc w:val="center"/>
              <w:rPr>
                <w:rFonts w:ascii="Times New Roman"/>
              </w:rPr>
            </w:pPr>
          </w:p>
        </w:tc>
        <w:tc>
          <w:tcPr>
            <w:tcW w:w="630" w:type="dxa"/>
            <w:shd w:val="clear" w:color="auto" w:fill="auto"/>
          </w:tcPr>
          <w:p w14:paraId="1878E43B" w14:textId="77777777" w:rsidR="003F2DAB" w:rsidRDefault="003F2DAB" w:rsidP="00D53435">
            <w:pPr>
              <w:pStyle w:val="TableParagraph"/>
              <w:jc w:val="center"/>
              <w:rPr>
                <w:rFonts w:ascii="Times New Roman"/>
              </w:rPr>
            </w:pPr>
          </w:p>
        </w:tc>
        <w:tc>
          <w:tcPr>
            <w:tcW w:w="720" w:type="dxa"/>
            <w:shd w:val="clear" w:color="auto" w:fill="auto"/>
          </w:tcPr>
          <w:p w14:paraId="70D8711D" w14:textId="77777777" w:rsidR="003F2DAB" w:rsidRDefault="003F2DAB" w:rsidP="00D53435">
            <w:pPr>
              <w:pStyle w:val="TableParagraph"/>
              <w:jc w:val="center"/>
              <w:rPr>
                <w:rFonts w:ascii="Times New Roman"/>
              </w:rPr>
            </w:pPr>
          </w:p>
        </w:tc>
        <w:tc>
          <w:tcPr>
            <w:tcW w:w="540" w:type="dxa"/>
            <w:shd w:val="clear" w:color="auto" w:fill="auto"/>
          </w:tcPr>
          <w:p w14:paraId="3A7862E4" w14:textId="77777777" w:rsidR="003F2DAB" w:rsidRDefault="003F2DAB" w:rsidP="00D53435">
            <w:pPr>
              <w:pStyle w:val="TableParagraph"/>
              <w:jc w:val="center"/>
              <w:rPr>
                <w:rFonts w:ascii="Times New Roman"/>
              </w:rPr>
            </w:pPr>
          </w:p>
        </w:tc>
      </w:tr>
      <w:tr w:rsidR="003F2DAB" w14:paraId="522ED6BD" w14:textId="77777777" w:rsidTr="00D53435">
        <w:trPr>
          <w:trHeight w:val="89"/>
        </w:trPr>
        <w:tc>
          <w:tcPr>
            <w:tcW w:w="420" w:type="dxa"/>
          </w:tcPr>
          <w:p w14:paraId="5C0B1F4B" w14:textId="77777777" w:rsidR="003F2DAB" w:rsidRDefault="003F2DAB" w:rsidP="00D53435">
            <w:pPr>
              <w:pStyle w:val="TableParagraph"/>
              <w:jc w:val="center"/>
              <w:rPr>
                <w:rFonts w:ascii="Times New Roman"/>
              </w:rPr>
            </w:pPr>
            <w:r>
              <w:rPr>
                <w:rFonts w:ascii="Times New Roman"/>
              </w:rPr>
              <w:t>1</w:t>
            </w:r>
          </w:p>
        </w:tc>
        <w:tc>
          <w:tcPr>
            <w:tcW w:w="4230" w:type="dxa"/>
          </w:tcPr>
          <w:p w14:paraId="31BC627A" w14:textId="77777777" w:rsidR="003F2DAB" w:rsidRDefault="003F2DAB" w:rsidP="00D53435">
            <w:pPr>
              <w:pStyle w:val="TableParagraph"/>
              <w:jc w:val="center"/>
              <w:rPr>
                <w:rFonts w:ascii="Times New Roman"/>
              </w:rPr>
            </w:pPr>
            <w:r>
              <w:rPr>
                <w:rFonts w:ascii="Times New Roman"/>
              </w:rPr>
              <w:t>Chordee correction</w:t>
            </w:r>
          </w:p>
        </w:tc>
        <w:tc>
          <w:tcPr>
            <w:tcW w:w="890" w:type="dxa"/>
            <w:shd w:val="clear" w:color="auto" w:fill="C6D9F1" w:themeFill="text2" w:themeFillTint="33"/>
          </w:tcPr>
          <w:p w14:paraId="231AC12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5471D9E7" w14:textId="77777777" w:rsidR="003F2DAB" w:rsidRDefault="003F2DAB" w:rsidP="00D53435">
            <w:pPr>
              <w:pStyle w:val="TableParagraph"/>
              <w:jc w:val="center"/>
              <w:rPr>
                <w:rFonts w:ascii="Times New Roman"/>
              </w:rPr>
            </w:pPr>
          </w:p>
        </w:tc>
        <w:tc>
          <w:tcPr>
            <w:tcW w:w="720" w:type="dxa"/>
            <w:shd w:val="clear" w:color="auto" w:fill="C2D59B"/>
          </w:tcPr>
          <w:p w14:paraId="2EC144BE"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4776EDFC" w14:textId="77777777" w:rsidR="003F2DAB" w:rsidRDefault="003F2DAB" w:rsidP="00D53435">
            <w:pPr>
              <w:pStyle w:val="TableParagraph"/>
              <w:jc w:val="center"/>
              <w:rPr>
                <w:rFonts w:ascii="Times New Roman"/>
              </w:rPr>
            </w:pPr>
            <w:r>
              <w:rPr>
                <w:rFonts w:ascii="Times New Roman"/>
              </w:rPr>
              <w:t>5</w:t>
            </w:r>
          </w:p>
        </w:tc>
        <w:tc>
          <w:tcPr>
            <w:tcW w:w="720" w:type="dxa"/>
            <w:shd w:val="clear" w:color="auto" w:fill="CCC0D9"/>
          </w:tcPr>
          <w:p w14:paraId="3894C8E5"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3EEBC5B2" w14:textId="77777777" w:rsidR="003F2DAB" w:rsidRDefault="003F2DAB" w:rsidP="00D53435">
            <w:pPr>
              <w:pStyle w:val="TableParagraph"/>
              <w:jc w:val="center"/>
              <w:rPr>
                <w:rFonts w:ascii="Times New Roman"/>
              </w:rPr>
            </w:pPr>
            <w:r>
              <w:rPr>
                <w:rFonts w:ascii="Times New Roman"/>
              </w:rPr>
              <w:t>5</w:t>
            </w:r>
          </w:p>
        </w:tc>
        <w:tc>
          <w:tcPr>
            <w:tcW w:w="720" w:type="dxa"/>
            <w:shd w:val="clear" w:color="auto" w:fill="FAD3B4"/>
          </w:tcPr>
          <w:p w14:paraId="760C0298"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45CC859E" w14:textId="77777777" w:rsidR="003F2DAB" w:rsidRDefault="003F2DAB" w:rsidP="00D53435">
            <w:pPr>
              <w:pStyle w:val="TableParagraph"/>
              <w:jc w:val="center"/>
              <w:rPr>
                <w:rFonts w:ascii="Times New Roman"/>
              </w:rPr>
            </w:pPr>
            <w:r>
              <w:rPr>
                <w:rFonts w:ascii="Times New Roman"/>
              </w:rPr>
              <w:t>5</w:t>
            </w:r>
          </w:p>
        </w:tc>
      </w:tr>
      <w:tr w:rsidR="003F2DAB" w14:paraId="64AFF6A2" w14:textId="77777777" w:rsidTr="00D53435">
        <w:trPr>
          <w:trHeight w:val="89"/>
        </w:trPr>
        <w:tc>
          <w:tcPr>
            <w:tcW w:w="420" w:type="dxa"/>
          </w:tcPr>
          <w:p w14:paraId="69F0F06B" w14:textId="77777777" w:rsidR="003F2DAB" w:rsidRDefault="003F2DAB" w:rsidP="00D53435">
            <w:pPr>
              <w:pStyle w:val="TableParagraph"/>
              <w:jc w:val="center"/>
              <w:rPr>
                <w:rFonts w:ascii="Times New Roman"/>
              </w:rPr>
            </w:pPr>
            <w:r>
              <w:rPr>
                <w:rFonts w:ascii="Times New Roman"/>
              </w:rPr>
              <w:t>2</w:t>
            </w:r>
          </w:p>
        </w:tc>
        <w:tc>
          <w:tcPr>
            <w:tcW w:w="4230" w:type="dxa"/>
          </w:tcPr>
          <w:p w14:paraId="5B4417F4" w14:textId="77777777" w:rsidR="003F2DAB" w:rsidRDefault="003F2DAB" w:rsidP="00D53435">
            <w:pPr>
              <w:pStyle w:val="TableParagraph"/>
              <w:jc w:val="center"/>
              <w:rPr>
                <w:rFonts w:ascii="Times New Roman"/>
              </w:rPr>
            </w:pPr>
            <w:r>
              <w:rPr>
                <w:rFonts w:ascii="Times New Roman"/>
              </w:rPr>
              <w:t>Priapism correction</w:t>
            </w:r>
          </w:p>
        </w:tc>
        <w:tc>
          <w:tcPr>
            <w:tcW w:w="890" w:type="dxa"/>
            <w:shd w:val="clear" w:color="auto" w:fill="C6D9F1" w:themeFill="text2" w:themeFillTint="33"/>
          </w:tcPr>
          <w:p w14:paraId="5E57D8BC"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B22901E" w14:textId="77777777" w:rsidR="003F2DAB" w:rsidRDefault="003F2DAB" w:rsidP="00D53435">
            <w:pPr>
              <w:pStyle w:val="TableParagraph"/>
              <w:jc w:val="center"/>
              <w:rPr>
                <w:rFonts w:ascii="Times New Roman"/>
              </w:rPr>
            </w:pPr>
          </w:p>
        </w:tc>
        <w:tc>
          <w:tcPr>
            <w:tcW w:w="720" w:type="dxa"/>
            <w:shd w:val="clear" w:color="auto" w:fill="C2D59B"/>
          </w:tcPr>
          <w:p w14:paraId="27FFB75A"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1829B344"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12CEFAB1"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9741A9D"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662DC95B"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05929D7A" w14:textId="77777777" w:rsidR="003F2DAB" w:rsidRDefault="003F2DAB" w:rsidP="00D53435">
            <w:pPr>
              <w:pStyle w:val="TableParagraph"/>
              <w:jc w:val="center"/>
              <w:rPr>
                <w:rFonts w:ascii="Times New Roman"/>
              </w:rPr>
            </w:pPr>
            <w:r>
              <w:rPr>
                <w:rFonts w:ascii="Times New Roman"/>
              </w:rPr>
              <w:t>4</w:t>
            </w:r>
          </w:p>
        </w:tc>
      </w:tr>
      <w:tr w:rsidR="003F2DAB" w14:paraId="7CEE2429" w14:textId="77777777" w:rsidTr="00D53435">
        <w:trPr>
          <w:trHeight w:val="89"/>
        </w:trPr>
        <w:tc>
          <w:tcPr>
            <w:tcW w:w="420" w:type="dxa"/>
          </w:tcPr>
          <w:p w14:paraId="4D959039" w14:textId="77777777" w:rsidR="003F2DAB" w:rsidRDefault="003F2DAB" w:rsidP="00D53435">
            <w:pPr>
              <w:pStyle w:val="TableParagraph"/>
              <w:jc w:val="center"/>
              <w:rPr>
                <w:rFonts w:ascii="Times New Roman"/>
              </w:rPr>
            </w:pPr>
            <w:r>
              <w:rPr>
                <w:rFonts w:ascii="Times New Roman"/>
              </w:rPr>
              <w:t>3</w:t>
            </w:r>
          </w:p>
        </w:tc>
        <w:tc>
          <w:tcPr>
            <w:tcW w:w="4230" w:type="dxa"/>
          </w:tcPr>
          <w:p w14:paraId="7DCABFB5" w14:textId="77777777" w:rsidR="003F2DAB" w:rsidRDefault="003F2DAB" w:rsidP="00D53435">
            <w:pPr>
              <w:pStyle w:val="TableParagraph"/>
              <w:jc w:val="center"/>
              <w:rPr>
                <w:rFonts w:ascii="Times New Roman"/>
              </w:rPr>
            </w:pPr>
            <w:r>
              <w:rPr>
                <w:rFonts w:ascii="Times New Roman"/>
              </w:rPr>
              <w:t>Circumcision</w:t>
            </w:r>
          </w:p>
        </w:tc>
        <w:tc>
          <w:tcPr>
            <w:tcW w:w="890" w:type="dxa"/>
            <w:shd w:val="clear" w:color="auto" w:fill="C6D9F1" w:themeFill="text2" w:themeFillTint="33"/>
          </w:tcPr>
          <w:p w14:paraId="66297D4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0B74C94" w14:textId="77777777" w:rsidR="003F2DAB" w:rsidRDefault="003F2DAB" w:rsidP="00D53435">
            <w:pPr>
              <w:pStyle w:val="TableParagraph"/>
              <w:jc w:val="center"/>
              <w:rPr>
                <w:rFonts w:ascii="Times New Roman"/>
              </w:rPr>
            </w:pPr>
          </w:p>
        </w:tc>
        <w:tc>
          <w:tcPr>
            <w:tcW w:w="720" w:type="dxa"/>
            <w:shd w:val="clear" w:color="auto" w:fill="C2D59B"/>
          </w:tcPr>
          <w:p w14:paraId="7301B06A"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22D9CCDE" w14:textId="77777777" w:rsidR="003F2DAB" w:rsidRDefault="003F2DAB" w:rsidP="00D53435">
            <w:pPr>
              <w:pStyle w:val="TableParagraph"/>
              <w:jc w:val="center"/>
              <w:rPr>
                <w:rFonts w:ascii="Times New Roman"/>
              </w:rPr>
            </w:pPr>
            <w:r>
              <w:rPr>
                <w:rFonts w:ascii="Times New Roman"/>
              </w:rPr>
              <w:t>20</w:t>
            </w:r>
          </w:p>
        </w:tc>
        <w:tc>
          <w:tcPr>
            <w:tcW w:w="720" w:type="dxa"/>
            <w:shd w:val="clear" w:color="auto" w:fill="CCC0D9"/>
          </w:tcPr>
          <w:p w14:paraId="18952BF4"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2DC3F82C"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5214833B"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77FB40B4" w14:textId="77777777" w:rsidR="003F2DAB" w:rsidRDefault="003F2DAB" w:rsidP="00D53435">
            <w:pPr>
              <w:pStyle w:val="TableParagraph"/>
              <w:jc w:val="center"/>
              <w:rPr>
                <w:rFonts w:ascii="Times New Roman"/>
              </w:rPr>
            </w:pPr>
            <w:r>
              <w:rPr>
                <w:rFonts w:ascii="Times New Roman"/>
              </w:rPr>
              <w:t>14</w:t>
            </w:r>
          </w:p>
        </w:tc>
      </w:tr>
      <w:tr w:rsidR="003F2DAB" w14:paraId="48C0DF9B" w14:textId="77777777" w:rsidTr="00D53435">
        <w:trPr>
          <w:trHeight w:val="89"/>
        </w:trPr>
        <w:tc>
          <w:tcPr>
            <w:tcW w:w="420" w:type="dxa"/>
          </w:tcPr>
          <w:p w14:paraId="56EE32F4" w14:textId="77777777" w:rsidR="003F2DAB" w:rsidRPr="00F5064F" w:rsidRDefault="003F2DAB" w:rsidP="00D53435">
            <w:pPr>
              <w:pStyle w:val="TableParagraph"/>
              <w:jc w:val="center"/>
              <w:rPr>
                <w:rFonts w:ascii="Times New Roman"/>
                <w:b/>
                <w:bCs/>
              </w:rPr>
            </w:pPr>
            <w:r w:rsidRPr="00F5064F">
              <w:rPr>
                <w:rFonts w:ascii="Times New Roman"/>
                <w:b/>
                <w:bCs/>
              </w:rPr>
              <w:t>G</w:t>
            </w:r>
          </w:p>
        </w:tc>
        <w:tc>
          <w:tcPr>
            <w:tcW w:w="4230" w:type="dxa"/>
          </w:tcPr>
          <w:p w14:paraId="0B259070" w14:textId="77777777" w:rsidR="003F2DAB" w:rsidRPr="00F5064F" w:rsidRDefault="003F2DAB" w:rsidP="00D53435">
            <w:pPr>
              <w:pStyle w:val="TableParagraph"/>
              <w:jc w:val="center"/>
              <w:rPr>
                <w:rFonts w:ascii="Times New Roman"/>
                <w:b/>
                <w:bCs/>
              </w:rPr>
            </w:pPr>
            <w:r w:rsidRPr="00F5064F">
              <w:rPr>
                <w:rFonts w:ascii="Times New Roman"/>
                <w:b/>
                <w:bCs/>
              </w:rPr>
              <w:t>VAGINA</w:t>
            </w:r>
          </w:p>
          <w:p w14:paraId="3B22CB57" w14:textId="77777777" w:rsidR="003F2DAB" w:rsidRPr="00F5064F" w:rsidRDefault="003F2DAB" w:rsidP="00D53435">
            <w:pPr>
              <w:pStyle w:val="TableParagraph"/>
              <w:jc w:val="center"/>
              <w:rPr>
                <w:rFonts w:ascii="Times New Roman"/>
                <w:b/>
                <w:bCs/>
              </w:rPr>
            </w:pPr>
          </w:p>
        </w:tc>
        <w:tc>
          <w:tcPr>
            <w:tcW w:w="890" w:type="dxa"/>
            <w:shd w:val="clear" w:color="auto" w:fill="FFFFFF" w:themeFill="background1"/>
          </w:tcPr>
          <w:p w14:paraId="40DF9A5A" w14:textId="77777777" w:rsidR="003F2DAB" w:rsidRDefault="003F2DAB" w:rsidP="00D53435">
            <w:pPr>
              <w:pStyle w:val="TableParagraph"/>
              <w:jc w:val="center"/>
              <w:rPr>
                <w:rFonts w:ascii="Times New Roman"/>
              </w:rPr>
            </w:pPr>
          </w:p>
        </w:tc>
        <w:tc>
          <w:tcPr>
            <w:tcW w:w="900" w:type="dxa"/>
            <w:shd w:val="clear" w:color="auto" w:fill="FFFFFF" w:themeFill="background1"/>
          </w:tcPr>
          <w:p w14:paraId="5D314F0D" w14:textId="77777777" w:rsidR="003F2DAB" w:rsidRDefault="003F2DAB" w:rsidP="00D53435">
            <w:pPr>
              <w:pStyle w:val="TableParagraph"/>
              <w:jc w:val="center"/>
              <w:rPr>
                <w:rFonts w:ascii="Times New Roman"/>
              </w:rPr>
            </w:pPr>
          </w:p>
        </w:tc>
        <w:tc>
          <w:tcPr>
            <w:tcW w:w="720" w:type="dxa"/>
            <w:shd w:val="clear" w:color="auto" w:fill="auto"/>
          </w:tcPr>
          <w:p w14:paraId="47B29631" w14:textId="77777777" w:rsidR="003F2DAB" w:rsidRDefault="003F2DAB" w:rsidP="00D53435">
            <w:pPr>
              <w:pStyle w:val="TableParagraph"/>
              <w:jc w:val="center"/>
              <w:rPr>
                <w:rFonts w:ascii="Times New Roman"/>
              </w:rPr>
            </w:pPr>
          </w:p>
        </w:tc>
        <w:tc>
          <w:tcPr>
            <w:tcW w:w="720" w:type="dxa"/>
            <w:shd w:val="clear" w:color="auto" w:fill="auto"/>
          </w:tcPr>
          <w:p w14:paraId="2938A1EE" w14:textId="77777777" w:rsidR="003F2DAB" w:rsidRDefault="003F2DAB" w:rsidP="00D53435">
            <w:pPr>
              <w:pStyle w:val="TableParagraph"/>
              <w:jc w:val="center"/>
              <w:rPr>
                <w:rFonts w:ascii="Times New Roman"/>
              </w:rPr>
            </w:pPr>
          </w:p>
        </w:tc>
        <w:tc>
          <w:tcPr>
            <w:tcW w:w="720" w:type="dxa"/>
            <w:shd w:val="clear" w:color="auto" w:fill="auto"/>
          </w:tcPr>
          <w:p w14:paraId="7CA8EFEA" w14:textId="77777777" w:rsidR="003F2DAB" w:rsidRDefault="003F2DAB" w:rsidP="00D53435">
            <w:pPr>
              <w:pStyle w:val="TableParagraph"/>
              <w:jc w:val="center"/>
              <w:rPr>
                <w:rFonts w:ascii="Times New Roman"/>
              </w:rPr>
            </w:pPr>
          </w:p>
        </w:tc>
        <w:tc>
          <w:tcPr>
            <w:tcW w:w="630" w:type="dxa"/>
            <w:shd w:val="clear" w:color="auto" w:fill="auto"/>
          </w:tcPr>
          <w:p w14:paraId="7808D6A5" w14:textId="77777777" w:rsidR="003F2DAB" w:rsidRDefault="003F2DAB" w:rsidP="00D53435">
            <w:pPr>
              <w:pStyle w:val="TableParagraph"/>
              <w:jc w:val="center"/>
              <w:rPr>
                <w:rFonts w:ascii="Times New Roman"/>
              </w:rPr>
            </w:pPr>
          </w:p>
        </w:tc>
        <w:tc>
          <w:tcPr>
            <w:tcW w:w="720" w:type="dxa"/>
            <w:shd w:val="clear" w:color="auto" w:fill="auto"/>
          </w:tcPr>
          <w:p w14:paraId="061F74DA" w14:textId="77777777" w:rsidR="003F2DAB" w:rsidRDefault="003F2DAB" w:rsidP="00D53435">
            <w:pPr>
              <w:pStyle w:val="TableParagraph"/>
              <w:jc w:val="center"/>
              <w:rPr>
                <w:rFonts w:ascii="Times New Roman"/>
              </w:rPr>
            </w:pPr>
          </w:p>
        </w:tc>
        <w:tc>
          <w:tcPr>
            <w:tcW w:w="540" w:type="dxa"/>
            <w:shd w:val="clear" w:color="auto" w:fill="auto"/>
          </w:tcPr>
          <w:p w14:paraId="7FD27AE0" w14:textId="77777777" w:rsidR="003F2DAB" w:rsidRDefault="003F2DAB" w:rsidP="00D53435">
            <w:pPr>
              <w:pStyle w:val="TableParagraph"/>
              <w:jc w:val="center"/>
              <w:rPr>
                <w:rFonts w:ascii="Times New Roman"/>
              </w:rPr>
            </w:pPr>
          </w:p>
        </w:tc>
      </w:tr>
      <w:tr w:rsidR="003F2DAB" w14:paraId="0F760FF1" w14:textId="77777777" w:rsidTr="00D53435">
        <w:trPr>
          <w:trHeight w:val="89"/>
        </w:trPr>
        <w:tc>
          <w:tcPr>
            <w:tcW w:w="420" w:type="dxa"/>
          </w:tcPr>
          <w:p w14:paraId="2A4F1D71" w14:textId="77777777" w:rsidR="003F2DAB" w:rsidRDefault="003F2DAB" w:rsidP="00D53435">
            <w:pPr>
              <w:pStyle w:val="TableParagraph"/>
              <w:jc w:val="center"/>
              <w:rPr>
                <w:rFonts w:ascii="Times New Roman"/>
              </w:rPr>
            </w:pPr>
            <w:r>
              <w:rPr>
                <w:rFonts w:ascii="Times New Roman"/>
              </w:rPr>
              <w:t>1</w:t>
            </w:r>
          </w:p>
        </w:tc>
        <w:tc>
          <w:tcPr>
            <w:tcW w:w="4230" w:type="dxa"/>
          </w:tcPr>
          <w:p w14:paraId="3829539D" w14:textId="77777777" w:rsidR="003F2DAB" w:rsidRDefault="003F2DAB" w:rsidP="00D53435">
            <w:pPr>
              <w:pStyle w:val="TableParagraph"/>
              <w:jc w:val="center"/>
              <w:rPr>
                <w:rFonts w:ascii="Times New Roman"/>
              </w:rPr>
            </w:pPr>
            <w:r>
              <w:rPr>
                <w:rFonts w:ascii="Times New Roman"/>
              </w:rPr>
              <w:t>Repair of VVF</w:t>
            </w:r>
          </w:p>
        </w:tc>
        <w:tc>
          <w:tcPr>
            <w:tcW w:w="890" w:type="dxa"/>
            <w:shd w:val="clear" w:color="auto" w:fill="C6D9F1" w:themeFill="text2" w:themeFillTint="33"/>
          </w:tcPr>
          <w:p w14:paraId="24798687"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52AB05F" w14:textId="77777777" w:rsidR="003F2DAB" w:rsidRDefault="003F2DAB" w:rsidP="00D53435">
            <w:pPr>
              <w:pStyle w:val="TableParagraph"/>
              <w:jc w:val="center"/>
              <w:rPr>
                <w:rFonts w:ascii="Times New Roman"/>
              </w:rPr>
            </w:pPr>
          </w:p>
        </w:tc>
        <w:tc>
          <w:tcPr>
            <w:tcW w:w="720" w:type="dxa"/>
            <w:shd w:val="clear" w:color="auto" w:fill="C2D59B"/>
          </w:tcPr>
          <w:p w14:paraId="31BD29B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40F63F53" w14:textId="77777777" w:rsidR="003F2DAB" w:rsidRDefault="003F2DAB" w:rsidP="00D53435">
            <w:pPr>
              <w:pStyle w:val="TableParagraph"/>
              <w:jc w:val="center"/>
              <w:rPr>
                <w:rFonts w:ascii="Times New Roman"/>
              </w:rPr>
            </w:pPr>
            <w:r>
              <w:rPr>
                <w:rFonts w:ascii="Times New Roman"/>
              </w:rPr>
              <w:t>6</w:t>
            </w:r>
          </w:p>
        </w:tc>
        <w:tc>
          <w:tcPr>
            <w:tcW w:w="720" w:type="dxa"/>
            <w:shd w:val="clear" w:color="auto" w:fill="CCC0D9"/>
          </w:tcPr>
          <w:p w14:paraId="41E837EE"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4B68B11"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6A01CA57"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61BC4A2A" w14:textId="77777777" w:rsidR="003F2DAB" w:rsidRDefault="003F2DAB" w:rsidP="00D53435">
            <w:pPr>
              <w:pStyle w:val="TableParagraph"/>
              <w:jc w:val="center"/>
              <w:rPr>
                <w:rFonts w:ascii="Times New Roman"/>
              </w:rPr>
            </w:pPr>
            <w:r>
              <w:rPr>
                <w:rFonts w:ascii="Times New Roman"/>
              </w:rPr>
              <w:t>10</w:t>
            </w:r>
          </w:p>
        </w:tc>
      </w:tr>
      <w:tr w:rsidR="003F2DAB" w14:paraId="0F1064BD" w14:textId="77777777" w:rsidTr="00D53435">
        <w:trPr>
          <w:trHeight w:val="89"/>
        </w:trPr>
        <w:tc>
          <w:tcPr>
            <w:tcW w:w="420" w:type="dxa"/>
          </w:tcPr>
          <w:p w14:paraId="3F4E4C7E" w14:textId="77777777" w:rsidR="003F2DAB" w:rsidRPr="00E669CD" w:rsidRDefault="003F2DAB" w:rsidP="00D53435">
            <w:pPr>
              <w:pStyle w:val="TableParagraph"/>
              <w:jc w:val="center"/>
              <w:rPr>
                <w:rFonts w:ascii="Times New Roman"/>
                <w:b/>
                <w:bCs/>
              </w:rPr>
            </w:pPr>
            <w:r w:rsidRPr="00E669CD">
              <w:rPr>
                <w:rFonts w:ascii="Times New Roman"/>
                <w:b/>
                <w:bCs/>
              </w:rPr>
              <w:t>H</w:t>
            </w:r>
          </w:p>
        </w:tc>
        <w:tc>
          <w:tcPr>
            <w:tcW w:w="4230" w:type="dxa"/>
          </w:tcPr>
          <w:p w14:paraId="39D9639A" w14:textId="77777777" w:rsidR="003F2DAB" w:rsidRPr="00E669CD" w:rsidRDefault="003F2DAB" w:rsidP="00D53435">
            <w:pPr>
              <w:pStyle w:val="TableParagraph"/>
              <w:jc w:val="center"/>
              <w:rPr>
                <w:rFonts w:ascii="Times New Roman"/>
                <w:b/>
                <w:bCs/>
              </w:rPr>
            </w:pPr>
            <w:r w:rsidRPr="00E669CD">
              <w:rPr>
                <w:rFonts w:ascii="Times New Roman"/>
                <w:b/>
                <w:bCs/>
              </w:rPr>
              <w:t>AMBIGUOUS GENITALIA</w:t>
            </w:r>
          </w:p>
          <w:p w14:paraId="63CEDF03"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124E6EA7" w14:textId="77777777" w:rsidR="003F2DAB" w:rsidRDefault="003F2DAB" w:rsidP="00D53435">
            <w:pPr>
              <w:pStyle w:val="TableParagraph"/>
              <w:jc w:val="center"/>
              <w:rPr>
                <w:rFonts w:ascii="Times New Roman"/>
              </w:rPr>
            </w:pPr>
          </w:p>
        </w:tc>
        <w:tc>
          <w:tcPr>
            <w:tcW w:w="900" w:type="dxa"/>
            <w:shd w:val="clear" w:color="auto" w:fill="FFFFFF" w:themeFill="background1"/>
          </w:tcPr>
          <w:p w14:paraId="65F7BA1B" w14:textId="77777777" w:rsidR="003F2DAB" w:rsidRDefault="003F2DAB" w:rsidP="00D53435">
            <w:pPr>
              <w:pStyle w:val="TableParagraph"/>
              <w:jc w:val="center"/>
              <w:rPr>
                <w:rFonts w:ascii="Times New Roman"/>
              </w:rPr>
            </w:pPr>
          </w:p>
        </w:tc>
        <w:tc>
          <w:tcPr>
            <w:tcW w:w="720" w:type="dxa"/>
            <w:shd w:val="clear" w:color="auto" w:fill="auto"/>
          </w:tcPr>
          <w:p w14:paraId="6BAB9BE9" w14:textId="77777777" w:rsidR="003F2DAB" w:rsidRDefault="003F2DAB" w:rsidP="00D53435">
            <w:pPr>
              <w:pStyle w:val="TableParagraph"/>
              <w:jc w:val="center"/>
              <w:rPr>
                <w:rFonts w:ascii="Times New Roman"/>
              </w:rPr>
            </w:pPr>
          </w:p>
        </w:tc>
        <w:tc>
          <w:tcPr>
            <w:tcW w:w="720" w:type="dxa"/>
            <w:shd w:val="clear" w:color="auto" w:fill="auto"/>
          </w:tcPr>
          <w:p w14:paraId="31892E62" w14:textId="77777777" w:rsidR="003F2DAB" w:rsidRDefault="003F2DAB" w:rsidP="00D53435">
            <w:pPr>
              <w:pStyle w:val="TableParagraph"/>
              <w:jc w:val="center"/>
              <w:rPr>
                <w:rFonts w:ascii="Times New Roman"/>
              </w:rPr>
            </w:pPr>
          </w:p>
        </w:tc>
        <w:tc>
          <w:tcPr>
            <w:tcW w:w="720" w:type="dxa"/>
            <w:shd w:val="clear" w:color="auto" w:fill="auto"/>
          </w:tcPr>
          <w:p w14:paraId="76C53F70" w14:textId="77777777" w:rsidR="003F2DAB" w:rsidRDefault="003F2DAB" w:rsidP="00D53435">
            <w:pPr>
              <w:pStyle w:val="TableParagraph"/>
              <w:jc w:val="center"/>
              <w:rPr>
                <w:rFonts w:ascii="Times New Roman"/>
              </w:rPr>
            </w:pPr>
          </w:p>
        </w:tc>
        <w:tc>
          <w:tcPr>
            <w:tcW w:w="630" w:type="dxa"/>
            <w:shd w:val="clear" w:color="auto" w:fill="auto"/>
          </w:tcPr>
          <w:p w14:paraId="081FA3BA" w14:textId="77777777" w:rsidR="003F2DAB" w:rsidRDefault="003F2DAB" w:rsidP="00D53435">
            <w:pPr>
              <w:pStyle w:val="TableParagraph"/>
              <w:jc w:val="center"/>
              <w:rPr>
                <w:rFonts w:ascii="Times New Roman"/>
              </w:rPr>
            </w:pPr>
          </w:p>
        </w:tc>
        <w:tc>
          <w:tcPr>
            <w:tcW w:w="720" w:type="dxa"/>
            <w:shd w:val="clear" w:color="auto" w:fill="auto"/>
          </w:tcPr>
          <w:p w14:paraId="40D8C9BF" w14:textId="77777777" w:rsidR="003F2DAB" w:rsidRDefault="003F2DAB" w:rsidP="00D53435">
            <w:pPr>
              <w:pStyle w:val="TableParagraph"/>
              <w:jc w:val="center"/>
              <w:rPr>
                <w:rFonts w:ascii="Times New Roman"/>
              </w:rPr>
            </w:pPr>
          </w:p>
        </w:tc>
        <w:tc>
          <w:tcPr>
            <w:tcW w:w="540" w:type="dxa"/>
            <w:shd w:val="clear" w:color="auto" w:fill="auto"/>
          </w:tcPr>
          <w:p w14:paraId="57C0808C" w14:textId="77777777" w:rsidR="003F2DAB" w:rsidRDefault="003F2DAB" w:rsidP="00D53435">
            <w:pPr>
              <w:pStyle w:val="TableParagraph"/>
              <w:jc w:val="center"/>
              <w:rPr>
                <w:rFonts w:ascii="Times New Roman"/>
              </w:rPr>
            </w:pPr>
          </w:p>
        </w:tc>
      </w:tr>
      <w:tr w:rsidR="003F2DAB" w14:paraId="394F0383" w14:textId="77777777" w:rsidTr="00D53435">
        <w:trPr>
          <w:trHeight w:val="89"/>
        </w:trPr>
        <w:tc>
          <w:tcPr>
            <w:tcW w:w="420" w:type="dxa"/>
          </w:tcPr>
          <w:p w14:paraId="02F54D07" w14:textId="77777777" w:rsidR="003F2DAB" w:rsidRDefault="003F2DAB" w:rsidP="00D53435">
            <w:pPr>
              <w:pStyle w:val="TableParagraph"/>
              <w:jc w:val="center"/>
              <w:rPr>
                <w:rFonts w:ascii="Times New Roman"/>
              </w:rPr>
            </w:pPr>
            <w:r>
              <w:rPr>
                <w:rFonts w:ascii="Times New Roman"/>
              </w:rPr>
              <w:t>1</w:t>
            </w:r>
          </w:p>
        </w:tc>
        <w:tc>
          <w:tcPr>
            <w:tcW w:w="4230" w:type="dxa"/>
          </w:tcPr>
          <w:p w14:paraId="1798B906" w14:textId="77777777" w:rsidR="003F2DAB" w:rsidRDefault="003F2DAB" w:rsidP="00D53435">
            <w:pPr>
              <w:pStyle w:val="TableParagraph"/>
              <w:jc w:val="center"/>
              <w:rPr>
                <w:rFonts w:ascii="Times New Roman"/>
              </w:rPr>
            </w:pPr>
            <w:r>
              <w:rPr>
                <w:rFonts w:ascii="Times New Roman"/>
              </w:rPr>
              <w:t>Phalloplasty</w:t>
            </w:r>
          </w:p>
        </w:tc>
        <w:tc>
          <w:tcPr>
            <w:tcW w:w="890" w:type="dxa"/>
            <w:shd w:val="clear" w:color="auto" w:fill="C6D9F1" w:themeFill="text2" w:themeFillTint="33"/>
          </w:tcPr>
          <w:p w14:paraId="58FEC67D"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411199CE" w14:textId="77777777" w:rsidR="003F2DAB" w:rsidRDefault="003F2DAB" w:rsidP="00D53435">
            <w:pPr>
              <w:pStyle w:val="TableParagraph"/>
              <w:jc w:val="center"/>
              <w:rPr>
                <w:rFonts w:ascii="Times New Roman"/>
              </w:rPr>
            </w:pPr>
          </w:p>
        </w:tc>
        <w:tc>
          <w:tcPr>
            <w:tcW w:w="720" w:type="dxa"/>
            <w:shd w:val="clear" w:color="auto" w:fill="C2D59B"/>
          </w:tcPr>
          <w:p w14:paraId="5B4638FE" w14:textId="77777777" w:rsidR="003F2DAB" w:rsidRDefault="003F2DAB" w:rsidP="00D53435">
            <w:pPr>
              <w:pStyle w:val="TableParagraph"/>
              <w:jc w:val="center"/>
              <w:rPr>
                <w:rFonts w:ascii="Times New Roman"/>
              </w:rPr>
            </w:pPr>
          </w:p>
        </w:tc>
        <w:tc>
          <w:tcPr>
            <w:tcW w:w="720" w:type="dxa"/>
            <w:shd w:val="clear" w:color="auto" w:fill="C2D59B"/>
          </w:tcPr>
          <w:p w14:paraId="30055B37" w14:textId="77777777" w:rsidR="003F2DAB" w:rsidRDefault="003F2DAB" w:rsidP="00D53435">
            <w:pPr>
              <w:pStyle w:val="TableParagraph"/>
              <w:jc w:val="center"/>
              <w:rPr>
                <w:rFonts w:ascii="Times New Roman"/>
              </w:rPr>
            </w:pPr>
          </w:p>
        </w:tc>
        <w:tc>
          <w:tcPr>
            <w:tcW w:w="720" w:type="dxa"/>
            <w:shd w:val="clear" w:color="auto" w:fill="CCC0D9"/>
          </w:tcPr>
          <w:p w14:paraId="588918E2" w14:textId="77777777" w:rsidR="003F2DAB" w:rsidRDefault="003F2DAB" w:rsidP="00D53435">
            <w:pPr>
              <w:pStyle w:val="TableParagraph"/>
              <w:jc w:val="center"/>
              <w:rPr>
                <w:rFonts w:ascii="Times New Roman"/>
              </w:rPr>
            </w:pPr>
            <w:r>
              <w:rPr>
                <w:rFonts w:ascii="Times New Roman"/>
              </w:rPr>
              <w:t>1</w:t>
            </w:r>
          </w:p>
        </w:tc>
        <w:tc>
          <w:tcPr>
            <w:tcW w:w="630" w:type="dxa"/>
            <w:shd w:val="clear" w:color="auto" w:fill="CCC0D9"/>
          </w:tcPr>
          <w:p w14:paraId="1E8C7005"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FAD3B4"/>
          </w:tcPr>
          <w:p w14:paraId="0CB22219"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28D2C7FD" w14:textId="77777777" w:rsidR="003F2DAB" w:rsidRDefault="003F2DAB" w:rsidP="00D53435">
            <w:pPr>
              <w:pStyle w:val="TableParagraph"/>
              <w:jc w:val="center"/>
              <w:rPr>
                <w:rFonts w:ascii="Times New Roman"/>
              </w:rPr>
            </w:pPr>
            <w:r>
              <w:rPr>
                <w:rFonts w:ascii="Times New Roman"/>
              </w:rPr>
              <w:t>2</w:t>
            </w:r>
          </w:p>
        </w:tc>
      </w:tr>
      <w:tr w:rsidR="003F2DAB" w14:paraId="308C8E9E" w14:textId="77777777" w:rsidTr="00D53435">
        <w:trPr>
          <w:trHeight w:val="89"/>
        </w:trPr>
        <w:tc>
          <w:tcPr>
            <w:tcW w:w="420" w:type="dxa"/>
          </w:tcPr>
          <w:p w14:paraId="274680D3" w14:textId="77777777" w:rsidR="003F2DAB" w:rsidRPr="00E669CD" w:rsidRDefault="003F2DAB" w:rsidP="00D53435">
            <w:pPr>
              <w:pStyle w:val="TableParagraph"/>
              <w:jc w:val="center"/>
              <w:rPr>
                <w:rFonts w:ascii="Times New Roman"/>
                <w:b/>
                <w:bCs/>
              </w:rPr>
            </w:pPr>
            <w:r w:rsidRPr="00E669CD">
              <w:rPr>
                <w:rFonts w:ascii="Times New Roman"/>
                <w:b/>
                <w:bCs/>
              </w:rPr>
              <w:t>I</w:t>
            </w:r>
          </w:p>
        </w:tc>
        <w:tc>
          <w:tcPr>
            <w:tcW w:w="4230" w:type="dxa"/>
          </w:tcPr>
          <w:p w14:paraId="56C8D606" w14:textId="77777777" w:rsidR="003F2DAB" w:rsidRPr="00E669CD" w:rsidRDefault="003F2DAB" w:rsidP="00D53435">
            <w:pPr>
              <w:pStyle w:val="TableParagraph"/>
              <w:jc w:val="center"/>
              <w:rPr>
                <w:rFonts w:ascii="Times New Roman"/>
                <w:b/>
                <w:bCs/>
              </w:rPr>
            </w:pPr>
            <w:r w:rsidRPr="00E669CD">
              <w:rPr>
                <w:rFonts w:ascii="Times New Roman"/>
                <w:b/>
                <w:bCs/>
              </w:rPr>
              <w:t>TESTIS</w:t>
            </w:r>
          </w:p>
          <w:p w14:paraId="71C786EF"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0E90681A" w14:textId="77777777" w:rsidR="003F2DAB" w:rsidRDefault="003F2DAB" w:rsidP="00D53435">
            <w:pPr>
              <w:pStyle w:val="TableParagraph"/>
              <w:jc w:val="center"/>
              <w:rPr>
                <w:rFonts w:ascii="Times New Roman"/>
              </w:rPr>
            </w:pPr>
          </w:p>
        </w:tc>
        <w:tc>
          <w:tcPr>
            <w:tcW w:w="900" w:type="dxa"/>
            <w:shd w:val="clear" w:color="auto" w:fill="FFFFFF" w:themeFill="background1"/>
          </w:tcPr>
          <w:p w14:paraId="54F668DD" w14:textId="77777777" w:rsidR="003F2DAB" w:rsidRDefault="003F2DAB" w:rsidP="00D53435">
            <w:pPr>
              <w:pStyle w:val="TableParagraph"/>
              <w:jc w:val="center"/>
              <w:rPr>
                <w:rFonts w:ascii="Times New Roman"/>
              </w:rPr>
            </w:pPr>
          </w:p>
        </w:tc>
        <w:tc>
          <w:tcPr>
            <w:tcW w:w="720" w:type="dxa"/>
            <w:shd w:val="clear" w:color="auto" w:fill="auto"/>
          </w:tcPr>
          <w:p w14:paraId="0C21C1B3" w14:textId="77777777" w:rsidR="003F2DAB" w:rsidRDefault="003F2DAB" w:rsidP="00D53435">
            <w:pPr>
              <w:pStyle w:val="TableParagraph"/>
              <w:jc w:val="center"/>
              <w:rPr>
                <w:rFonts w:ascii="Times New Roman"/>
              </w:rPr>
            </w:pPr>
          </w:p>
        </w:tc>
        <w:tc>
          <w:tcPr>
            <w:tcW w:w="720" w:type="dxa"/>
            <w:shd w:val="clear" w:color="auto" w:fill="auto"/>
          </w:tcPr>
          <w:p w14:paraId="0610BA96" w14:textId="77777777" w:rsidR="003F2DAB" w:rsidRDefault="003F2DAB" w:rsidP="00D53435">
            <w:pPr>
              <w:pStyle w:val="TableParagraph"/>
              <w:jc w:val="center"/>
              <w:rPr>
                <w:rFonts w:ascii="Times New Roman"/>
              </w:rPr>
            </w:pPr>
          </w:p>
        </w:tc>
        <w:tc>
          <w:tcPr>
            <w:tcW w:w="720" w:type="dxa"/>
            <w:shd w:val="clear" w:color="auto" w:fill="auto"/>
          </w:tcPr>
          <w:p w14:paraId="4AD2B5B4" w14:textId="77777777" w:rsidR="003F2DAB" w:rsidRDefault="003F2DAB" w:rsidP="00D53435">
            <w:pPr>
              <w:pStyle w:val="TableParagraph"/>
              <w:jc w:val="center"/>
              <w:rPr>
                <w:rFonts w:ascii="Times New Roman"/>
              </w:rPr>
            </w:pPr>
          </w:p>
        </w:tc>
        <w:tc>
          <w:tcPr>
            <w:tcW w:w="630" w:type="dxa"/>
            <w:shd w:val="clear" w:color="auto" w:fill="auto"/>
          </w:tcPr>
          <w:p w14:paraId="1091907D" w14:textId="77777777" w:rsidR="003F2DAB" w:rsidRDefault="003F2DAB" w:rsidP="00D53435">
            <w:pPr>
              <w:pStyle w:val="TableParagraph"/>
              <w:jc w:val="center"/>
              <w:rPr>
                <w:rFonts w:ascii="Times New Roman"/>
              </w:rPr>
            </w:pPr>
          </w:p>
        </w:tc>
        <w:tc>
          <w:tcPr>
            <w:tcW w:w="720" w:type="dxa"/>
            <w:shd w:val="clear" w:color="auto" w:fill="auto"/>
          </w:tcPr>
          <w:p w14:paraId="3B60B393" w14:textId="77777777" w:rsidR="003F2DAB" w:rsidRDefault="003F2DAB" w:rsidP="00D53435">
            <w:pPr>
              <w:pStyle w:val="TableParagraph"/>
              <w:jc w:val="center"/>
              <w:rPr>
                <w:rFonts w:ascii="Times New Roman"/>
              </w:rPr>
            </w:pPr>
          </w:p>
        </w:tc>
        <w:tc>
          <w:tcPr>
            <w:tcW w:w="540" w:type="dxa"/>
            <w:shd w:val="clear" w:color="auto" w:fill="auto"/>
          </w:tcPr>
          <w:p w14:paraId="07D5CFAB" w14:textId="77777777" w:rsidR="003F2DAB" w:rsidRDefault="003F2DAB" w:rsidP="00D53435">
            <w:pPr>
              <w:pStyle w:val="TableParagraph"/>
              <w:jc w:val="center"/>
              <w:rPr>
                <w:rFonts w:ascii="Times New Roman"/>
              </w:rPr>
            </w:pPr>
          </w:p>
        </w:tc>
      </w:tr>
      <w:tr w:rsidR="003F2DAB" w14:paraId="065BCF6A" w14:textId="77777777" w:rsidTr="00D53435">
        <w:trPr>
          <w:trHeight w:val="89"/>
        </w:trPr>
        <w:tc>
          <w:tcPr>
            <w:tcW w:w="420" w:type="dxa"/>
          </w:tcPr>
          <w:p w14:paraId="1B47FF6B" w14:textId="77777777" w:rsidR="003F2DAB" w:rsidRDefault="003F2DAB" w:rsidP="00D53435">
            <w:pPr>
              <w:pStyle w:val="TableParagraph"/>
              <w:jc w:val="center"/>
              <w:rPr>
                <w:rFonts w:ascii="Times New Roman"/>
              </w:rPr>
            </w:pPr>
            <w:r>
              <w:rPr>
                <w:rFonts w:ascii="Times New Roman"/>
              </w:rPr>
              <w:t>I1</w:t>
            </w:r>
          </w:p>
        </w:tc>
        <w:tc>
          <w:tcPr>
            <w:tcW w:w="4230" w:type="dxa"/>
          </w:tcPr>
          <w:p w14:paraId="341E724E"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0F13EA4A" w14:textId="77777777" w:rsidR="003F2DAB" w:rsidRDefault="003F2DAB" w:rsidP="00D53435">
            <w:pPr>
              <w:pStyle w:val="TableParagraph"/>
              <w:jc w:val="center"/>
              <w:rPr>
                <w:rFonts w:ascii="Times New Roman"/>
              </w:rPr>
            </w:pPr>
          </w:p>
        </w:tc>
        <w:tc>
          <w:tcPr>
            <w:tcW w:w="900" w:type="dxa"/>
            <w:shd w:val="clear" w:color="auto" w:fill="FFFFFF" w:themeFill="background1"/>
          </w:tcPr>
          <w:p w14:paraId="0A0FC518" w14:textId="77777777" w:rsidR="003F2DAB" w:rsidRDefault="003F2DAB" w:rsidP="00D53435">
            <w:pPr>
              <w:pStyle w:val="TableParagraph"/>
              <w:jc w:val="center"/>
              <w:rPr>
                <w:rFonts w:ascii="Times New Roman"/>
              </w:rPr>
            </w:pPr>
          </w:p>
        </w:tc>
        <w:tc>
          <w:tcPr>
            <w:tcW w:w="720" w:type="dxa"/>
            <w:shd w:val="clear" w:color="auto" w:fill="auto"/>
          </w:tcPr>
          <w:p w14:paraId="1A08E3A4" w14:textId="77777777" w:rsidR="003F2DAB" w:rsidRDefault="003F2DAB" w:rsidP="00D53435">
            <w:pPr>
              <w:pStyle w:val="TableParagraph"/>
              <w:jc w:val="center"/>
              <w:rPr>
                <w:rFonts w:ascii="Times New Roman"/>
              </w:rPr>
            </w:pPr>
          </w:p>
        </w:tc>
        <w:tc>
          <w:tcPr>
            <w:tcW w:w="720" w:type="dxa"/>
            <w:shd w:val="clear" w:color="auto" w:fill="auto"/>
          </w:tcPr>
          <w:p w14:paraId="6211CDB6" w14:textId="77777777" w:rsidR="003F2DAB" w:rsidRDefault="003F2DAB" w:rsidP="00D53435">
            <w:pPr>
              <w:pStyle w:val="TableParagraph"/>
              <w:jc w:val="center"/>
              <w:rPr>
                <w:rFonts w:ascii="Times New Roman"/>
              </w:rPr>
            </w:pPr>
          </w:p>
        </w:tc>
        <w:tc>
          <w:tcPr>
            <w:tcW w:w="720" w:type="dxa"/>
            <w:shd w:val="clear" w:color="auto" w:fill="auto"/>
          </w:tcPr>
          <w:p w14:paraId="600DB5BA" w14:textId="77777777" w:rsidR="003F2DAB" w:rsidRDefault="003F2DAB" w:rsidP="00D53435">
            <w:pPr>
              <w:pStyle w:val="TableParagraph"/>
              <w:jc w:val="center"/>
              <w:rPr>
                <w:rFonts w:ascii="Times New Roman"/>
              </w:rPr>
            </w:pPr>
          </w:p>
        </w:tc>
        <w:tc>
          <w:tcPr>
            <w:tcW w:w="630" w:type="dxa"/>
            <w:shd w:val="clear" w:color="auto" w:fill="auto"/>
          </w:tcPr>
          <w:p w14:paraId="09018F05" w14:textId="77777777" w:rsidR="003F2DAB" w:rsidRDefault="003F2DAB" w:rsidP="00D53435">
            <w:pPr>
              <w:pStyle w:val="TableParagraph"/>
              <w:jc w:val="center"/>
              <w:rPr>
                <w:rFonts w:ascii="Times New Roman"/>
              </w:rPr>
            </w:pPr>
          </w:p>
        </w:tc>
        <w:tc>
          <w:tcPr>
            <w:tcW w:w="720" w:type="dxa"/>
            <w:shd w:val="clear" w:color="auto" w:fill="auto"/>
          </w:tcPr>
          <w:p w14:paraId="1BD85C41" w14:textId="77777777" w:rsidR="003F2DAB" w:rsidRDefault="003F2DAB" w:rsidP="00D53435">
            <w:pPr>
              <w:pStyle w:val="TableParagraph"/>
              <w:jc w:val="center"/>
              <w:rPr>
                <w:rFonts w:ascii="Times New Roman"/>
              </w:rPr>
            </w:pPr>
          </w:p>
        </w:tc>
        <w:tc>
          <w:tcPr>
            <w:tcW w:w="540" w:type="dxa"/>
            <w:shd w:val="clear" w:color="auto" w:fill="auto"/>
          </w:tcPr>
          <w:p w14:paraId="5657EE3F" w14:textId="77777777" w:rsidR="003F2DAB" w:rsidRDefault="003F2DAB" w:rsidP="00D53435">
            <w:pPr>
              <w:pStyle w:val="TableParagraph"/>
              <w:jc w:val="center"/>
              <w:rPr>
                <w:rFonts w:ascii="Times New Roman"/>
              </w:rPr>
            </w:pPr>
          </w:p>
        </w:tc>
      </w:tr>
      <w:tr w:rsidR="003F2DAB" w14:paraId="34F71E7E" w14:textId="77777777" w:rsidTr="00D53435">
        <w:trPr>
          <w:trHeight w:val="89"/>
        </w:trPr>
        <w:tc>
          <w:tcPr>
            <w:tcW w:w="420" w:type="dxa"/>
          </w:tcPr>
          <w:p w14:paraId="0B30D7E6" w14:textId="77777777" w:rsidR="003F2DAB" w:rsidRDefault="003F2DAB" w:rsidP="00D53435">
            <w:pPr>
              <w:pStyle w:val="TableParagraph"/>
              <w:jc w:val="center"/>
              <w:rPr>
                <w:rFonts w:ascii="Times New Roman"/>
              </w:rPr>
            </w:pPr>
            <w:r>
              <w:rPr>
                <w:rFonts w:ascii="Times New Roman"/>
              </w:rPr>
              <w:t>1</w:t>
            </w:r>
          </w:p>
        </w:tc>
        <w:tc>
          <w:tcPr>
            <w:tcW w:w="4230" w:type="dxa"/>
          </w:tcPr>
          <w:p w14:paraId="6BD7437B" w14:textId="77777777" w:rsidR="003F2DAB" w:rsidRDefault="003F2DAB" w:rsidP="00D53435">
            <w:pPr>
              <w:pStyle w:val="TableParagraph"/>
              <w:jc w:val="center"/>
              <w:rPr>
                <w:rFonts w:ascii="Times New Roman"/>
              </w:rPr>
            </w:pPr>
            <w:r>
              <w:rPr>
                <w:rFonts w:ascii="Times New Roman"/>
              </w:rPr>
              <w:t>Testicular biopsy</w:t>
            </w:r>
          </w:p>
        </w:tc>
        <w:tc>
          <w:tcPr>
            <w:tcW w:w="890" w:type="dxa"/>
            <w:shd w:val="clear" w:color="auto" w:fill="C6D9F1" w:themeFill="text2" w:themeFillTint="33"/>
          </w:tcPr>
          <w:p w14:paraId="3C44B6FA"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32C60E0" w14:textId="77777777" w:rsidR="003F2DAB" w:rsidRDefault="003F2DAB" w:rsidP="00D53435">
            <w:pPr>
              <w:pStyle w:val="TableParagraph"/>
              <w:jc w:val="center"/>
              <w:rPr>
                <w:rFonts w:ascii="Times New Roman"/>
              </w:rPr>
            </w:pPr>
          </w:p>
        </w:tc>
        <w:tc>
          <w:tcPr>
            <w:tcW w:w="720" w:type="dxa"/>
            <w:shd w:val="clear" w:color="auto" w:fill="C2D59B"/>
          </w:tcPr>
          <w:p w14:paraId="488D32DD"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BE518AE" w14:textId="77777777" w:rsidR="003F2DAB" w:rsidRDefault="003F2DAB" w:rsidP="00D53435">
            <w:pPr>
              <w:pStyle w:val="TableParagraph"/>
              <w:jc w:val="center"/>
              <w:rPr>
                <w:rFonts w:ascii="Times New Roman"/>
              </w:rPr>
            </w:pPr>
            <w:r>
              <w:rPr>
                <w:rFonts w:ascii="Times New Roman"/>
              </w:rPr>
              <w:t>6</w:t>
            </w:r>
          </w:p>
        </w:tc>
        <w:tc>
          <w:tcPr>
            <w:tcW w:w="720" w:type="dxa"/>
            <w:shd w:val="clear" w:color="auto" w:fill="CCC0D9"/>
          </w:tcPr>
          <w:p w14:paraId="4EF0C797"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625D9C7"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75206CAC"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77F60A54" w14:textId="77777777" w:rsidR="003F2DAB" w:rsidRDefault="003F2DAB" w:rsidP="00D53435">
            <w:pPr>
              <w:pStyle w:val="TableParagraph"/>
              <w:jc w:val="center"/>
              <w:rPr>
                <w:rFonts w:ascii="Times New Roman"/>
              </w:rPr>
            </w:pPr>
            <w:r>
              <w:rPr>
                <w:rFonts w:ascii="Times New Roman"/>
              </w:rPr>
              <w:t>10</w:t>
            </w:r>
          </w:p>
        </w:tc>
      </w:tr>
      <w:tr w:rsidR="003F2DAB" w14:paraId="457D1CD0" w14:textId="77777777" w:rsidTr="00D53435">
        <w:trPr>
          <w:trHeight w:val="89"/>
        </w:trPr>
        <w:tc>
          <w:tcPr>
            <w:tcW w:w="420" w:type="dxa"/>
          </w:tcPr>
          <w:p w14:paraId="0759A9DC" w14:textId="77777777" w:rsidR="003F2DAB" w:rsidRDefault="003F2DAB" w:rsidP="00D53435">
            <w:pPr>
              <w:pStyle w:val="TableParagraph"/>
              <w:jc w:val="center"/>
              <w:rPr>
                <w:rFonts w:ascii="Times New Roman"/>
              </w:rPr>
            </w:pPr>
            <w:r>
              <w:rPr>
                <w:rFonts w:ascii="Times New Roman"/>
              </w:rPr>
              <w:t>2</w:t>
            </w:r>
          </w:p>
        </w:tc>
        <w:tc>
          <w:tcPr>
            <w:tcW w:w="4230" w:type="dxa"/>
          </w:tcPr>
          <w:p w14:paraId="15D6077C" w14:textId="77777777" w:rsidR="003F2DAB" w:rsidRDefault="003F2DAB" w:rsidP="00D53435">
            <w:pPr>
              <w:pStyle w:val="TableParagraph"/>
              <w:jc w:val="center"/>
              <w:rPr>
                <w:rFonts w:ascii="Times New Roman"/>
              </w:rPr>
            </w:pPr>
            <w:r>
              <w:rPr>
                <w:rFonts w:ascii="Times New Roman"/>
              </w:rPr>
              <w:t>Orchidopexy</w:t>
            </w:r>
          </w:p>
        </w:tc>
        <w:tc>
          <w:tcPr>
            <w:tcW w:w="890" w:type="dxa"/>
            <w:shd w:val="clear" w:color="auto" w:fill="C6D9F1" w:themeFill="text2" w:themeFillTint="33"/>
          </w:tcPr>
          <w:p w14:paraId="4EE9DA1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C6181F8" w14:textId="77777777" w:rsidR="003F2DAB" w:rsidRDefault="003F2DAB" w:rsidP="00D53435">
            <w:pPr>
              <w:pStyle w:val="TableParagraph"/>
              <w:jc w:val="center"/>
              <w:rPr>
                <w:rFonts w:ascii="Times New Roman"/>
              </w:rPr>
            </w:pPr>
          </w:p>
        </w:tc>
        <w:tc>
          <w:tcPr>
            <w:tcW w:w="720" w:type="dxa"/>
            <w:shd w:val="clear" w:color="auto" w:fill="C2D59B"/>
          </w:tcPr>
          <w:p w14:paraId="43C3F577"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4FAC9F23"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2C61D171"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3FAC99B8"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5B91EE20"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08692A01" w14:textId="77777777" w:rsidR="003F2DAB" w:rsidRDefault="003F2DAB" w:rsidP="00D53435">
            <w:pPr>
              <w:pStyle w:val="TableParagraph"/>
              <w:jc w:val="center"/>
              <w:rPr>
                <w:rFonts w:ascii="Times New Roman"/>
              </w:rPr>
            </w:pPr>
            <w:r>
              <w:rPr>
                <w:rFonts w:ascii="Times New Roman"/>
              </w:rPr>
              <w:t>10</w:t>
            </w:r>
          </w:p>
        </w:tc>
      </w:tr>
      <w:tr w:rsidR="003F2DAB" w14:paraId="6F5B8B24" w14:textId="77777777" w:rsidTr="00D53435">
        <w:trPr>
          <w:trHeight w:val="89"/>
        </w:trPr>
        <w:tc>
          <w:tcPr>
            <w:tcW w:w="420" w:type="dxa"/>
          </w:tcPr>
          <w:p w14:paraId="6BC73718" w14:textId="77777777" w:rsidR="003F2DAB" w:rsidRDefault="003F2DAB" w:rsidP="00D53435">
            <w:pPr>
              <w:pStyle w:val="TableParagraph"/>
              <w:jc w:val="center"/>
              <w:rPr>
                <w:rFonts w:ascii="Times New Roman"/>
              </w:rPr>
            </w:pPr>
            <w:r>
              <w:rPr>
                <w:rFonts w:ascii="Times New Roman"/>
              </w:rPr>
              <w:t>3</w:t>
            </w:r>
          </w:p>
        </w:tc>
        <w:tc>
          <w:tcPr>
            <w:tcW w:w="4230" w:type="dxa"/>
          </w:tcPr>
          <w:p w14:paraId="54998443" w14:textId="77777777" w:rsidR="003F2DAB" w:rsidRDefault="003F2DAB" w:rsidP="00D53435">
            <w:pPr>
              <w:pStyle w:val="TableParagraph"/>
              <w:jc w:val="center"/>
              <w:rPr>
                <w:rFonts w:ascii="Times New Roman"/>
              </w:rPr>
            </w:pPr>
            <w:r>
              <w:rPr>
                <w:rFonts w:ascii="Times New Roman"/>
              </w:rPr>
              <w:t>Orchidectomy</w:t>
            </w:r>
          </w:p>
        </w:tc>
        <w:tc>
          <w:tcPr>
            <w:tcW w:w="890" w:type="dxa"/>
            <w:shd w:val="clear" w:color="auto" w:fill="C6D9F1" w:themeFill="text2" w:themeFillTint="33"/>
          </w:tcPr>
          <w:p w14:paraId="2073D196"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63C39C4" w14:textId="77777777" w:rsidR="003F2DAB" w:rsidRDefault="003F2DAB" w:rsidP="00D53435">
            <w:pPr>
              <w:pStyle w:val="TableParagraph"/>
              <w:jc w:val="center"/>
              <w:rPr>
                <w:rFonts w:ascii="Times New Roman"/>
              </w:rPr>
            </w:pPr>
          </w:p>
        </w:tc>
        <w:tc>
          <w:tcPr>
            <w:tcW w:w="720" w:type="dxa"/>
            <w:shd w:val="clear" w:color="auto" w:fill="C2D59B"/>
          </w:tcPr>
          <w:p w14:paraId="1F80D89D"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2D02D2A8"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605845C7"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3579DFD3"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1F8C7726"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6AC3A9F2" w14:textId="77777777" w:rsidR="003F2DAB" w:rsidRDefault="003F2DAB" w:rsidP="00D53435">
            <w:pPr>
              <w:pStyle w:val="TableParagraph"/>
              <w:jc w:val="center"/>
              <w:rPr>
                <w:rFonts w:ascii="Times New Roman"/>
              </w:rPr>
            </w:pPr>
            <w:r>
              <w:rPr>
                <w:rFonts w:ascii="Times New Roman"/>
              </w:rPr>
              <w:t>10</w:t>
            </w:r>
          </w:p>
        </w:tc>
      </w:tr>
      <w:tr w:rsidR="003F2DAB" w14:paraId="515C929F" w14:textId="77777777" w:rsidTr="00D53435">
        <w:trPr>
          <w:trHeight w:val="89"/>
        </w:trPr>
        <w:tc>
          <w:tcPr>
            <w:tcW w:w="420" w:type="dxa"/>
          </w:tcPr>
          <w:p w14:paraId="25F5E94D" w14:textId="77777777" w:rsidR="003F2DAB" w:rsidRDefault="003F2DAB" w:rsidP="00D53435">
            <w:pPr>
              <w:pStyle w:val="TableParagraph"/>
              <w:jc w:val="center"/>
              <w:rPr>
                <w:rFonts w:ascii="Times New Roman"/>
              </w:rPr>
            </w:pPr>
            <w:r>
              <w:rPr>
                <w:rFonts w:ascii="Times New Roman"/>
              </w:rPr>
              <w:t>4</w:t>
            </w:r>
          </w:p>
        </w:tc>
        <w:tc>
          <w:tcPr>
            <w:tcW w:w="4230" w:type="dxa"/>
          </w:tcPr>
          <w:p w14:paraId="66040750" w14:textId="77777777" w:rsidR="003F2DAB" w:rsidRDefault="003F2DAB" w:rsidP="00D53435">
            <w:pPr>
              <w:pStyle w:val="TableParagraph"/>
              <w:jc w:val="center"/>
              <w:rPr>
                <w:rFonts w:ascii="Times New Roman"/>
              </w:rPr>
            </w:pPr>
            <w:r>
              <w:rPr>
                <w:rFonts w:ascii="Times New Roman"/>
              </w:rPr>
              <w:t>Radical orchidectomy</w:t>
            </w:r>
          </w:p>
        </w:tc>
        <w:tc>
          <w:tcPr>
            <w:tcW w:w="890" w:type="dxa"/>
            <w:shd w:val="clear" w:color="auto" w:fill="C6D9F1" w:themeFill="text2" w:themeFillTint="33"/>
          </w:tcPr>
          <w:p w14:paraId="439967D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F30C25F" w14:textId="77777777" w:rsidR="003F2DAB" w:rsidRDefault="003F2DAB" w:rsidP="00D53435">
            <w:pPr>
              <w:pStyle w:val="TableParagraph"/>
              <w:jc w:val="center"/>
              <w:rPr>
                <w:rFonts w:ascii="Times New Roman"/>
              </w:rPr>
            </w:pPr>
          </w:p>
        </w:tc>
        <w:tc>
          <w:tcPr>
            <w:tcW w:w="720" w:type="dxa"/>
            <w:shd w:val="clear" w:color="auto" w:fill="C2D59B"/>
          </w:tcPr>
          <w:p w14:paraId="3C9DA39C"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069A5D22"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6AF3A370"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1FD1E179" w14:textId="77777777" w:rsidR="003F2DAB" w:rsidRDefault="003F2DAB" w:rsidP="00D53435">
            <w:pPr>
              <w:pStyle w:val="TableParagraph"/>
              <w:jc w:val="center"/>
              <w:rPr>
                <w:rFonts w:ascii="Times New Roman"/>
              </w:rPr>
            </w:pPr>
            <w:r>
              <w:rPr>
                <w:rFonts w:ascii="Times New Roman"/>
              </w:rPr>
              <w:t>14</w:t>
            </w:r>
          </w:p>
        </w:tc>
        <w:tc>
          <w:tcPr>
            <w:tcW w:w="720" w:type="dxa"/>
            <w:shd w:val="clear" w:color="auto" w:fill="FAD3B4"/>
          </w:tcPr>
          <w:p w14:paraId="51C39415"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5714BB26" w14:textId="77777777" w:rsidR="003F2DAB" w:rsidRDefault="003F2DAB" w:rsidP="00D53435">
            <w:pPr>
              <w:pStyle w:val="TableParagraph"/>
              <w:jc w:val="center"/>
              <w:rPr>
                <w:rFonts w:ascii="Times New Roman"/>
              </w:rPr>
            </w:pPr>
            <w:r>
              <w:rPr>
                <w:rFonts w:ascii="Times New Roman"/>
              </w:rPr>
              <w:t>14</w:t>
            </w:r>
          </w:p>
        </w:tc>
      </w:tr>
      <w:tr w:rsidR="003F2DAB" w14:paraId="70F821B9" w14:textId="77777777" w:rsidTr="00D53435">
        <w:trPr>
          <w:trHeight w:val="89"/>
        </w:trPr>
        <w:tc>
          <w:tcPr>
            <w:tcW w:w="420" w:type="dxa"/>
          </w:tcPr>
          <w:p w14:paraId="6771B43A" w14:textId="77777777" w:rsidR="003F2DAB" w:rsidRDefault="003F2DAB" w:rsidP="00D53435">
            <w:pPr>
              <w:pStyle w:val="TableParagraph"/>
              <w:jc w:val="center"/>
              <w:rPr>
                <w:rFonts w:ascii="Times New Roman"/>
              </w:rPr>
            </w:pPr>
            <w:r>
              <w:rPr>
                <w:rFonts w:ascii="Times New Roman"/>
              </w:rPr>
              <w:t>I2</w:t>
            </w:r>
          </w:p>
        </w:tc>
        <w:tc>
          <w:tcPr>
            <w:tcW w:w="4230" w:type="dxa"/>
          </w:tcPr>
          <w:p w14:paraId="101C0671" w14:textId="77777777" w:rsidR="003F2DAB" w:rsidRDefault="003F2DAB" w:rsidP="00D53435">
            <w:pPr>
              <w:pStyle w:val="TableParagraph"/>
              <w:jc w:val="center"/>
              <w:rPr>
                <w:rFonts w:ascii="Times New Roman"/>
              </w:rPr>
            </w:pPr>
            <w:r>
              <w:rPr>
                <w:rFonts w:ascii="Times New Roman"/>
              </w:rPr>
              <w:t>LAPAROSCOPIC</w:t>
            </w:r>
          </w:p>
        </w:tc>
        <w:tc>
          <w:tcPr>
            <w:tcW w:w="890" w:type="dxa"/>
            <w:shd w:val="clear" w:color="auto" w:fill="FFFFFF" w:themeFill="background1"/>
          </w:tcPr>
          <w:p w14:paraId="1E2FC9B6" w14:textId="77777777" w:rsidR="003F2DAB" w:rsidRDefault="003F2DAB" w:rsidP="00D53435">
            <w:pPr>
              <w:pStyle w:val="TableParagraph"/>
              <w:jc w:val="center"/>
              <w:rPr>
                <w:rFonts w:ascii="Times New Roman"/>
              </w:rPr>
            </w:pPr>
          </w:p>
        </w:tc>
        <w:tc>
          <w:tcPr>
            <w:tcW w:w="900" w:type="dxa"/>
            <w:shd w:val="clear" w:color="auto" w:fill="FFFFFF" w:themeFill="background1"/>
          </w:tcPr>
          <w:p w14:paraId="2A5A087C" w14:textId="77777777" w:rsidR="003F2DAB" w:rsidRDefault="003F2DAB" w:rsidP="00D53435">
            <w:pPr>
              <w:pStyle w:val="TableParagraph"/>
              <w:jc w:val="center"/>
              <w:rPr>
                <w:rFonts w:ascii="Times New Roman"/>
              </w:rPr>
            </w:pPr>
          </w:p>
        </w:tc>
        <w:tc>
          <w:tcPr>
            <w:tcW w:w="720" w:type="dxa"/>
            <w:shd w:val="clear" w:color="auto" w:fill="auto"/>
          </w:tcPr>
          <w:p w14:paraId="5B044DD1" w14:textId="77777777" w:rsidR="003F2DAB" w:rsidRDefault="003F2DAB" w:rsidP="00D53435">
            <w:pPr>
              <w:pStyle w:val="TableParagraph"/>
              <w:jc w:val="center"/>
              <w:rPr>
                <w:rFonts w:ascii="Times New Roman"/>
              </w:rPr>
            </w:pPr>
          </w:p>
        </w:tc>
        <w:tc>
          <w:tcPr>
            <w:tcW w:w="720" w:type="dxa"/>
            <w:shd w:val="clear" w:color="auto" w:fill="auto"/>
          </w:tcPr>
          <w:p w14:paraId="4F2A43C9" w14:textId="77777777" w:rsidR="003F2DAB" w:rsidRDefault="003F2DAB" w:rsidP="00D53435">
            <w:pPr>
              <w:pStyle w:val="TableParagraph"/>
              <w:jc w:val="center"/>
              <w:rPr>
                <w:rFonts w:ascii="Times New Roman"/>
              </w:rPr>
            </w:pPr>
          </w:p>
        </w:tc>
        <w:tc>
          <w:tcPr>
            <w:tcW w:w="720" w:type="dxa"/>
            <w:shd w:val="clear" w:color="auto" w:fill="auto"/>
          </w:tcPr>
          <w:p w14:paraId="23774F56" w14:textId="77777777" w:rsidR="003F2DAB" w:rsidRDefault="003F2DAB" w:rsidP="00D53435">
            <w:pPr>
              <w:pStyle w:val="TableParagraph"/>
              <w:jc w:val="center"/>
              <w:rPr>
                <w:rFonts w:ascii="Times New Roman"/>
              </w:rPr>
            </w:pPr>
          </w:p>
        </w:tc>
        <w:tc>
          <w:tcPr>
            <w:tcW w:w="630" w:type="dxa"/>
            <w:shd w:val="clear" w:color="auto" w:fill="auto"/>
          </w:tcPr>
          <w:p w14:paraId="332B5D80" w14:textId="77777777" w:rsidR="003F2DAB" w:rsidRDefault="003F2DAB" w:rsidP="00D53435">
            <w:pPr>
              <w:pStyle w:val="TableParagraph"/>
              <w:jc w:val="center"/>
              <w:rPr>
                <w:rFonts w:ascii="Times New Roman"/>
              </w:rPr>
            </w:pPr>
          </w:p>
        </w:tc>
        <w:tc>
          <w:tcPr>
            <w:tcW w:w="720" w:type="dxa"/>
            <w:shd w:val="clear" w:color="auto" w:fill="auto"/>
          </w:tcPr>
          <w:p w14:paraId="21AEC760" w14:textId="77777777" w:rsidR="003F2DAB" w:rsidRDefault="003F2DAB" w:rsidP="00D53435">
            <w:pPr>
              <w:pStyle w:val="TableParagraph"/>
              <w:jc w:val="center"/>
              <w:rPr>
                <w:rFonts w:ascii="Times New Roman"/>
              </w:rPr>
            </w:pPr>
          </w:p>
        </w:tc>
        <w:tc>
          <w:tcPr>
            <w:tcW w:w="540" w:type="dxa"/>
            <w:shd w:val="clear" w:color="auto" w:fill="auto"/>
          </w:tcPr>
          <w:p w14:paraId="4923797A" w14:textId="77777777" w:rsidR="003F2DAB" w:rsidRDefault="003F2DAB" w:rsidP="00D53435">
            <w:pPr>
              <w:pStyle w:val="TableParagraph"/>
              <w:jc w:val="center"/>
              <w:rPr>
                <w:rFonts w:ascii="Times New Roman"/>
              </w:rPr>
            </w:pPr>
          </w:p>
        </w:tc>
      </w:tr>
      <w:tr w:rsidR="003F2DAB" w14:paraId="2841D2B4" w14:textId="77777777" w:rsidTr="00D53435">
        <w:trPr>
          <w:trHeight w:val="89"/>
        </w:trPr>
        <w:tc>
          <w:tcPr>
            <w:tcW w:w="420" w:type="dxa"/>
          </w:tcPr>
          <w:p w14:paraId="7A329F54" w14:textId="77777777" w:rsidR="003F2DAB" w:rsidRDefault="003F2DAB" w:rsidP="00D53435">
            <w:pPr>
              <w:pStyle w:val="TableParagraph"/>
              <w:jc w:val="center"/>
              <w:rPr>
                <w:rFonts w:ascii="Times New Roman"/>
              </w:rPr>
            </w:pPr>
            <w:r>
              <w:rPr>
                <w:rFonts w:ascii="Times New Roman"/>
              </w:rPr>
              <w:t>1</w:t>
            </w:r>
          </w:p>
        </w:tc>
        <w:tc>
          <w:tcPr>
            <w:tcW w:w="4230" w:type="dxa"/>
          </w:tcPr>
          <w:p w14:paraId="031753BA" w14:textId="77777777" w:rsidR="003F2DAB" w:rsidRDefault="003F2DAB" w:rsidP="00D53435">
            <w:pPr>
              <w:pStyle w:val="TableParagraph"/>
              <w:jc w:val="center"/>
              <w:rPr>
                <w:rFonts w:ascii="Times New Roman"/>
              </w:rPr>
            </w:pPr>
            <w:r>
              <w:rPr>
                <w:rFonts w:ascii="Times New Roman"/>
              </w:rPr>
              <w:t>Orchidopexy</w:t>
            </w:r>
          </w:p>
        </w:tc>
        <w:tc>
          <w:tcPr>
            <w:tcW w:w="890" w:type="dxa"/>
            <w:shd w:val="clear" w:color="auto" w:fill="C6D9F1" w:themeFill="text2" w:themeFillTint="33"/>
          </w:tcPr>
          <w:p w14:paraId="30F3C3F0"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2B09EF7" w14:textId="77777777" w:rsidR="003F2DAB" w:rsidRDefault="003F2DAB" w:rsidP="00D53435">
            <w:pPr>
              <w:pStyle w:val="TableParagraph"/>
              <w:jc w:val="center"/>
              <w:rPr>
                <w:rFonts w:ascii="Times New Roman"/>
              </w:rPr>
            </w:pPr>
          </w:p>
        </w:tc>
        <w:tc>
          <w:tcPr>
            <w:tcW w:w="720" w:type="dxa"/>
            <w:shd w:val="clear" w:color="auto" w:fill="C2D59B"/>
          </w:tcPr>
          <w:p w14:paraId="1CCF2CDE"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52F910E5"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380A0FA3"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7506B003" w14:textId="77777777" w:rsidR="003F2DAB" w:rsidRDefault="003F2DAB" w:rsidP="00D53435">
            <w:pPr>
              <w:pStyle w:val="TableParagraph"/>
              <w:jc w:val="center"/>
              <w:rPr>
                <w:rFonts w:ascii="Times New Roman"/>
              </w:rPr>
            </w:pPr>
            <w:r>
              <w:rPr>
                <w:rFonts w:ascii="Times New Roman"/>
              </w:rPr>
              <w:t>16</w:t>
            </w:r>
          </w:p>
        </w:tc>
        <w:tc>
          <w:tcPr>
            <w:tcW w:w="720" w:type="dxa"/>
            <w:shd w:val="clear" w:color="auto" w:fill="FAD3B4"/>
          </w:tcPr>
          <w:p w14:paraId="1C9B4E17"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0D0F8A85" w14:textId="77777777" w:rsidR="003F2DAB" w:rsidRDefault="003F2DAB" w:rsidP="00D53435">
            <w:pPr>
              <w:pStyle w:val="TableParagraph"/>
              <w:jc w:val="center"/>
              <w:rPr>
                <w:rFonts w:ascii="Times New Roman"/>
              </w:rPr>
            </w:pPr>
            <w:r>
              <w:rPr>
                <w:rFonts w:ascii="Times New Roman"/>
              </w:rPr>
              <w:t>18</w:t>
            </w:r>
          </w:p>
        </w:tc>
      </w:tr>
      <w:tr w:rsidR="003F2DAB" w14:paraId="6DAE6065" w14:textId="77777777" w:rsidTr="00D53435">
        <w:trPr>
          <w:trHeight w:val="89"/>
        </w:trPr>
        <w:tc>
          <w:tcPr>
            <w:tcW w:w="420" w:type="dxa"/>
          </w:tcPr>
          <w:p w14:paraId="003D1AB0" w14:textId="77777777" w:rsidR="003F2DAB" w:rsidRPr="00E669CD" w:rsidRDefault="003F2DAB" w:rsidP="00D53435">
            <w:pPr>
              <w:pStyle w:val="TableParagraph"/>
              <w:jc w:val="center"/>
              <w:rPr>
                <w:rFonts w:ascii="Times New Roman"/>
                <w:b/>
                <w:bCs/>
              </w:rPr>
            </w:pPr>
            <w:r w:rsidRPr="00E669CD">
              <w:rPr>
                <w:rFonts w:ascii="Times New Roman"/>
                <w:b/>
                <w:bCs/>
              </w:rPr>
              <w:t>J</w:t>
            </w:r>
          </w:p>
        </w:tc>
        <w:tc>
          <w:tcPr>
            <w:tcW w:w="4230" w:type="dxa"/>
          </w:tcPr>
          <w:p w14:paraId="43357681" w14:textId="77777777" w:rsidR="003F2DAB" w:rsidRPr="00E669CD" w:rsidRDefault="003F2DAB" w:rsidP="00D53435">
            <w:pPr>
              <w:pStyle w:val="TableParagraph"/>
              <w:jc w:val="center"/>
              <w:rPr>
                <w:rFonts w:ascii="Times New Roman"/>
                <w:b/>
                <w:bCs/>
              </w:rPr>
            </w:pPr>
            <w:r w:rsidRPr="00E669CD">
              <w:rPr>
                <w:rFonts w:ascii="Times New Roman"/>
                <w:b/>
                <w:bCs/>
              </w:rPr>
              <w:t>SCROTUM</w:t>
            </w:r>
          </w:p>
          <w:p w14:paraId="750FFEEA"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01B34D40" w14:textId="77777777" w:rsidR="003F2DAB" w:rsidRDefault="003F2DAB" w:rsidP="00D53435">
            <w:pPr>
              <w:pStyle w:val="TableParagraph"/>
              <w:jc w:val="center"/>
              <w:rPr>
                <w:rFonts w:ascii="Times New Roman"/>
              </w:rPr>
            </w:pPr>
          </w:p>
        </w:tc>
        <w:tc>
          <w:tcPr>
            <w:tcW w:w="900" w:type="dxa"/>
            <w:shd w:val="clear" w:color="auto" w:fill="FFFFFF" w:themeFill="background1"/>
          </w:tcPr>
          <w:p w14:paraId="56A735A3" w14:textId="77777777" w:rsidR="003F2DAB" w:rsidRDefault="003F2DAB" w:rsidP="00D53435">
            <w:pPr>
              <w:pStyle w:val="TableParagraph"/>
              <w:jc w:val="center"/>
              <w:rPr>
                <w:rFonts w:ascii="Times New Roman"/>
              </w:rPr>
            </w:pPr>
          </w:p>
        </w:tc>
        <w:tc>
          <w:tcPr>
            <w:tcW w:w="720" w:type="dxa"/>
            <w:shd w:val="clear" w:color="auto" w:fill="auto"/>
          </w:tcPr>
          <w:p w14:paraId="67C1A08E" w14:textId="77777777" w:rsidR="003F2DAB" w:rsidRDefault="003F2DAB" w:rsidP="00D53435">
            <w:pPr>
              <w:pStyle w:val="TableParagraph"/>
              <w:jc w:val="center"/>
              <w:rPr>
                <w:rFonts w:ascii="Times New Roman"/>
              </w:rPr>
            </w:pPr>
          </w:p>
        </w:tc>
        <w:tc>
          <w:tcPr>
            <w:tcW w:w="720" w:type="dxa"/>
            <w:shd w:val="clear" w:color="auto" w:fill="auto"/>
          </w:tcPr>
          <w:p w14:paraId="0A395F7A" w14:textId="77777777" w:rsidR="003F2DAB" w:rsidRDefault="003F2DAB" w:rsidP="00D53435">
            <w:pPr>
              <w:pStyle w:val="TableParagraph"/>
              <w:jc w:val="center"/>
              <w:rPr>
                <w:rFonts w:ascii="Times New Roman"/>
              </w:rPr>
            </w:pPr>
          </w:p>
        </w:tc>
        <w:tc>
          <w:tcPr>
            <w:tcW w:w="720" w:type="dxa"/>
            <w:shd w:val="clear" w:color="auto" w:fill="auto"/>
          </w:tcPr>
          <w:p w14:paraId="56107069" w14:textId="77777777" w:rsidR="003F2DAB" w:rsidRDefault="003F2DAB" w:rsidP="00D53435">
            <w:pPr>
              <w:pStyle w:val="TableParagraph"/>
              <w:jc w:val="center"/>
              <w:rPr>
                <w:rFonts w:ascii="Times New Roman"/>
              </w:rPr>
            </w:pPr>
          </w:p>
        </w:tc>
        <w:tc>
          <w:tcPr>
            <w:tcW w:w="630" w:type="dxa"/>
            <w:shd w:val="clear" w:color="auto" w:fill="auto"/>
          </w:tcPr>
          <w:p w14:paraId="4FB5429C" w14:textId="77777777" w:rsidR="003F2DAB" w:rsidRDefault="003F2DAB" w:rsidP="00D53435">
            <w:pPr>
              <w:pStyle w:val="TableParagraph"/>
              <w:jc w:val="center"/>
              <w:rPr>
                <w:rFonts w:ascii="Times New Roman"/>
              </w:rPr>
            </w:pPr>
          </w:p>
        </w:tc>
        <w:tc>
          <w:tcPr>
            <w:tcW w:w="720" w:type="dxa"/>
            <w:shd w:val="clear" w:color="auto" w:fill="auto"/>
          </w:tcPr>
          <w:p w14:paraId="77C94C09" w14:textId="77777777" w:rsidR="003F2DAB" w:rsidRDefault="003F2DAB" w:rsidP="00D53435">
            <w:pPr>
              <w:pStyle w:val="TableParagraph"/>
              <w:jc w:val="center"/>
              <w:rPr>
                <w:rFonts w:ascii="Times New Roman"/>
              </w:rPr>
            </w:pPr>
          </w:p>
        </w:tc>
        <w:tc>
          <w:tcPr>
            <w:tcW w:w="540" w:type="dxa"/>
            <w:shd w:val="clear" w:color="auto" w:fill="auto"/>
          </w:tcPr>
          <w:p w14:paraId="0076EEA8" w14:textId="77777777" w:rsidR="003F2DAB" w:rsidRDefault="003F2DAB" w:rsidP="00D53435">
            <w:pPr>
              <w:pStyle w:val="TableParagraph"/>
              <w:jc w:val="center"/>
              <w:rPr>
                <w:rFonts w:ascii="Times New Roman"/>
              </w:rPr>
            </w:pPr>
          </w:p>
        </w:tc>
      </w:tr>
      <w:tr w:rsidR="003F2DAB" w14:paraId="39D61312" w14:textId="77777777" w:rsidTr="00D53435">
        <w:trPr>
          <w:trHeight w:val="89"/>
        </w:trPr>
        <w:tc>
          <w:tcPr>
            <w:tcW w:w="420" w:type="dxa"/>
          </w:tcPr>
          <w:p w14:paraId="55B4F9D4" w14:textId="77777777" w:rsidR="003F2DAB" w:rsidRDefault="003F2DAB" w:rsidP="00D53435">
            <w:pPr>
              <w:pStyle w:val="TableParagraph"/>
              <w:jc w:val="center"/>
              <w:rPr>
                <w:rFonts w:ascii="Times New Roman"/>
              </w:rPr>
            </w:pPr>
            <w:r>
              <w:rPr>
                <w:rFonts w:ascii="Times New Roman"/>
              </w:rPr>
              <w:t>J1</w:t>
            </w:r>
          </w:p>
        </w:tc>
        <w:tc>
          <w:tcPr>
            <w:tcW w:w="4230" w:type="dxa"/>
          </w:tcPr>
          <w:p w14:paraId="1AE1180E" w14:textId="77777777" w:rsidR="003F2DAB" w:rsidRDefault="003F2DAB" w:rsidP="00D53435">
            <w:pPr>
              <w:pStyle w:val="TableParagraph"/>
              <w:jc w:val="center"/>
              <w:rPr>
                <w:rFonts w:ascii="Times New Roman"/>
              </w:rPr>
            </w:pPr>
            <w:r>
              <w:rPr>
                <w:rFonts w:ascii="Times New Roman"/>
              </w:rPr>
              <w:t>OPEN</w:t>
            </w:r>
          </w:p>
        </w:tc>
        <w:tc>
          <w:tcPr>
            <w:tcW w:w="890" w:type="dxa"/>
            <w:shd w:val="clear" w:color="auto" w:fill="FFFFFF" w:themeFill="background1"/>
          </w:tcPr>
          <w:p w14:paraId="486482FD" w14:textId="77777777" w:rsidR="003F2DAB" w:rsidRDefault="003F2DAB" w:rsidP="00D53435">
            <w:pPr>
              <w:pStyle w:val="TableParagraph"/>
              <w:jc w:val="center"/>
              <w:rPr>
                <w:rFonts w:ascii="Times New Roman"/>
              </w:rPr>
            </w:pPr>
          </w:p>
        </w:tc>
        <w:tc>
          <w:tcPr>
            <w:tcW w:w="900" w:type="dxa"/>
            <w:shd w:val="clear" w:color="auto" w:fill="FFFFFF" w:themeFill="background1"/>
          </w:tcPr>
          <w:p w14:paraId="5301FCB3" w14:textId="77777777" w:rsidR="003F2DAB" w:rsidRDefault="003F2DAB" w:rsidP="00D53435">
            <w:pPr>
              <w:pStyle w:val="TableParagraph"/>
              <w:jc w:val="center"/>
              <w:rPr>
                <w:rFonts w:ascii="Times New Roman"/>
              </w:rPr>
            </w:pPr>
          </w:p>
        </w:tc>
        <w:tc>
          <w:tcPr>
            <w:tcW w:w="720" w:type="dxa"/>
            <w:shd w:val="clear" w:color="auto" w:fill="auto"/>
          </w:tcPr>
          <w:p w14:paraId="0E48423C" w14:textId="77777777" w:rsidR="003F2DAB" w:rsidRDefault="003F2DAB" w:rsidP="00D53435">
            <w:pPr>
              <w:pStyle w:val="TableParagraph"/>
              <w:jc w:val="center"/>
              <w:rPr>
                <w:rFonts w:ascii="Times New Roman"/>
              </w:rPr>
            </w:pPr>
          </w:p>
        </w:tc>
        <w:tc>
          <w:tcPr>
            <w:tcW w:w="720" w:type="dxa"/>
            <w:shd w:val="clear" w:color="auto" w:fill="auto"/>
          </w:tcPr>
          <w:p w14:paraId="0521BE29" w14:textId="77777777" w:rsidR="003F2DAB" w:rsidRDefault="003F2DAB" w:rsidP="00D53435">
            <w:pPr>
              <w:pStyle w:val="TableParagraph"/>
              <w:jc w:val="center"/>
              <w:rPr>
                <w:rFonts w:ascii="Times New Roman"/>
              </w:rPr>
            </w:pPr>
          </w:p>
        </w:tc>
        <w:tc>
          <w:tcPr>
            <w:tcW w:w="720" w:type="dxa"/>
            <w:shd w:val="clear" w:color="auto" w:fill="auto"/>
          </w:tcPr>
          <w:p w14:paraId="7A88CD82" w14:textId="77777777" w:rsidR="003F2DAB" w:rsidRDefault="003F2DAB" w:rsidP="00D53435">
            <w:pPr>
              <w:pStyle w:val="TableParagraph"/>
              <w:jc w:val="center"/>
              <w:rPr>
                <w:rFonts w:ascii="Times New Roman"/>
              </w:rPr>
            </w:pPr>
          </w:p>
        </w:tc>
        <w:tc>
          <w:tcPr>
            <w:tcW w:w="630" w:type="dxa"/>
            <w:shd w:val="clear" w:color="auto" w:fill="auto"/>
          </w:tcPr>
          <w:p w14:paraId="6D40F148" w14:textId="77777777" w:rsidR="003F2DAB" w:rsidRDefault="003F2DAB" w:rsidP="00D53435">
            <w:pPr>
              <w:pStyle w:val="TableParagraph"/>
              <w:jc w:val="center"/>
              <w:rPr>
                <w:rFonts w:ascii="Times New Roman"/>
              </w:rPr>
            </w:pPr>
          </w:p>
        </w:tc>
        <w:tc>
          <w:tcPr>
            <w:tcW w:w="720" w:type="dxa"/>
            <w:shd w:val="clear" w:color="auto" w:fill="auto"/>
          </w:tcPr>
          <w:p w14:paraId="6F753723" w14:textId="77777777" w:rsidR="003F2DAB" w:rsidRDefault="003F2DAB" w:rsidP="00D53435">
            <w:pPr>
              <w:pStyle w:val="TableParagraph"/>
              <w:jc w:val="center"/>
              <w:rPr>
                <w:rFonts w:ascii="Times New Roman"/>
              </w:rPr>
            </w:pPr>
          </w:p>
        </w:tc>
        <w:tc>
          <w:tcPr>
            <w:tcW w:w="540" w:type="dxa"/>
            <w:shd w:val="clear" w:color="auto" w:fill="auto"/>
          </w:tcPr>
          <w:p w14:paraId="7ED12DC6" w14:textId="77777777" w:rsidR="003F2DAB" w:rsidRDefault="003F2DAB" w:rsidP="00D53435">
            <w:pPr>
              <w:pStyle w:val="TableParagraph"/>
              <w:jc w:val="center"/>
              <w:rPr>
                <w:rFonts w:ascii="Times New Roman"/>
              </w:rPr>
            </w:pPr>
          </w:p>
        </w:tc>
      </w:tr>
      <w:tr w:rsidR="003F2DAB" w14:paraId="1B4BE549" w14:textId="77777777" w:rsidTr="00D53435">
        <w:trPr>
          <w:trHeight w:val="89"/>
        </w:trPr>
        <w:tc>
          <w:tcPr>
            <w:tcW w:w="420" w:type="dxa"/>
          </w:tcPr>
          <w:p w14:paraId="64A6630B" w14:textId="77777777" w:rsidR="003F2DAB" w:rsidRDefault="003F2DAB" w:rsidP="00D53435">
            <w:pPr>
              <w:pStyle w:val="TableParagraph"/>
              <w:jc w:val="center"/>
              <w:rPr>
                <w:rFonts w:ascii="Times New Roman"/>
              </w:rPr>
            </w:pPr>
            <w:r>
              <w:rPr>
                <w:rFonts w:ascii="Times New Roman"/>
              </w:rPr>
              <w:t>1</w:t>
            </w:r>
          </w:p>
        </w:tc>
        <w:tc>
          <w:tcPr>
            <w:tcW w:w="4230" w:type="dxa"/>
          </w:tcPr>
          <w:p w14:paraId="5E327E1A" w14:textId="77777777" w:rsidR="003F2DAB" w:rsidRDefault="003F2DAB" w:rsidP="00D53435">
            <w:pPr>
              <w:pStyle w:val="TableParagraph"/>
              <w:jc w:val="center"/>
              <w:rPr>
                <w:rFonts w:ascii="Times New Roman"/>
              </w:rPr>
            </w:pPr>
            <w:r>
              <w:rPr>
                <w:rFonts w:ascii="Times New Roman"/>
              </w:rPr>
              <w:t>Hydrocelectomy</w:t>
            </w:r>
          </w:p>
        </w:tc>
        <w:tc>
          <w:tcPr>
            <w:tcW w:w="890" w:type="dxa"/>
            <w:shd w:val="clear" w:color="auto" w:fill="C6D9F1" w:themeFill="text2" w:themeFillTint="33"/>
          </w:tcPr>
          <w:p w14:paraId="521C94D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2D87F84B" w14:textId="77777777" w:rsidR="003F2DAB" w:rsidRDefault="003F2DAB" w:rsidP="00D53435">
            <w:pPr>
              <w:pStyle w:val="TableParagraph"/>
              <w:jc w:val="center"/>
              <w:rPr>
                <w:rFonts w:ascii="Times New Roman"/>
              </w:rPr>
            </w:pPr>
          </w:p>
        </w:tc>
        <w:tc>
          <w:tcPr>
            <w:tcW w:w="720" w:type="dxa"/>
            <w:shd w:val="clear" w:color="auto" w:fill="C2D59B"/>
          </w:tcPr>
          <w:p w14:paraId="544D2172"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2E090834"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2B8C7B0C"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47595220"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48B07C80"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35A52367" w14:textId="77777777" w:rsidR="003F2DAB" w:rsidRDefault="003F2DAB" w:rsidP="00D53435">
            <w:pPr>
              <w:pStyle w:val="TableParagraph"/>
              <w:jc w:val="center"/>
              <w:rPr>
                <w:rFonts w:ascii="Times New Roman"/>
              </w:rPr>
            </w:pPr>
            <w:r>
              <w:rPr>
                <w:rFonts w:ascii="Times New Roman"/>
              </w:rPr>
              <w:t>16</w:t>
            </w:r>
          </w:p>
        </w:tc>
      </w:tr>
      <w:tr w:rsidR="003F2DAB" w14:paraId="37C748AD" w14:textId="77777777" w:rsidTr="00D53435">
        <w:trPr>
          <w:trHeight w:val="89"/>
        </w:trPr>
        <w:tc>
          <w:tcPr>
            <w:tcW w:w="420" w:type="dxa"/>
          </w:tcPr>
          <w:p w14:paraId="49A7E435" w14:textId="77777777" w:rsidR="003F2DAB" w:rsidRDefault="003F2DAB" w:rsidP="00D53435">
            <w:pPr>
              <w:pStyle w:val="TableParagraph"/>
              <w:jc w:val="center"/>
              <w:rPr>
                <w:rFonts w:ascii="Times New Roman"/>
              </w:rPr>
            </w:pPr>
            <w:r>
              <w:rPr>
                <w:rFonts w:ascii="Times New Roman"/>
              </w:rPr>
              <w:t>2</w:t>
            </w:r>
          </w:p>
        </w:tc>
        <w:tc>
          <w:tcPr>
            <w:tcW w:w="4230" w:type="dxa"/>
          </w:tcPr>
          <w:p w14:paraId="48EA920E" w14:textId="77777777" w:rsidR="003F2DAB" w:rsidRDefault="003F2DAB" w:rsidP="00D53435">
            <w:pPr>
              <w:pStyle w:val="TableParagraph"/>
              <w:jc w:val="center"/>
              <w:rPr>
                <w:rFonts w:ascii="Times New Roman"/>
              </w:rPr>
            </w:pPr>
            <w:r>
              <w:rPr>
                <w:rFonts w:ascii="Times New Roman"/>
              </w:rPr>
              <w:t>Varicocelectomy</w:t>
            </w:r>
          </w:p>
        </w:tc>
        <w:tc>
          <w:tcPr>
            <w:tcW w:w="890" w:type="dxa"/>
            <w:shd w:val="clear" w:color="auto" w:fill="C6D9F1" w:themeFill="text2" w:themeFillTint="33"/>
          </w:tcPr>
          <w:p w14:paraId="69F203E4"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048C35BF" w14:textId="77777777" w:rsidR="003F2DAB" w:rsidRDefault="003F2DAB" w:rsidP="00D53435">
            <w:pPr>
              <w:pStyle w:val="TableParagraph"/>
              <w:jc w:val="center"/>
              <w:rPr>
                <w:rFonts w:ascii="Times New Roman"/>
              </w:rPr>
            </w:pPr>
          </w:p>
        </w:tc>
        <w:tc>
          <w:tcPr>
            <w:tcW w:w="720" w:type="dxa"/>
            <w:shd w:val="clear" w:color="auto" w:fill="C2D59B"/>
          </w:tcPr>
          <w:p w14:paraId="11F693CA"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3B907716"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30356481"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0B5D76B8"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1BA019C2"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6808E1B2" w14:textId="77777777" w:rsidR="003F2DAB" w:rsidRDefault="003F2DAB" w:rsidP="00D53435">
            <w:pPr>
              <w:pStyle w:val="TableParagraph"/>
              <w:jc w:val="center"/>
              <w:rPr>
                <w:rFonts w:ascii="Times New Roman"/>
              </w:rPr>
            </w:pPr>
            <w:r>
              <w:rPr>
                <w:rFonts w:ascii="Times New Roman"/>
              </w:rPr>
              <w:t>16</w:t>
            </w:r>
          </w:p>
        </w:tc>
      </w:tr>
      <w:tr w:rsidR="003F2DAB" w14:paraId="73360E7B" w14:textId="77777777" w:rsidTr="00D53435">
        <w:trPr>
          <w:trHeight w:val="89"/>
        </w:trPr>
        <w:tc>
          <w:tcPr>
            <w:tcW w:w="420" w:type="dxa"/>
          </w:tcPr>
          <w:p w14:paraId="733BD49C" w14:textId="77777777" w:rsidR="003F2DAB" w:rsidRDefault="003F2DAB" w:rsidP="00D53435">
            <w:pPr>
              <w:pStyle w:val="TableParagraph"/>
              <w:jc w:val="center"/>
              <w:rPr>
                <w:rFonts w:ascii="Times New Roman"/>
              </w:rPr>
            </w:pPr>
            <w:r>
              <w:rPr>
                <w:rFonts w:ascii="Times New Roman"/>
              </w:rPr>
              <w:t>3</w:t>
            </w:r>
          </w:p>
        </w:tc>
        <w:tc>
          <w:tcPr>
            <w:tcW w:w="4230" w:type="dxa"/>
          </w:tcPr>
          <w:p w14:paraId="5958549D" w14:textId="77777777" w:rsidR="003F2DAB" w:rsidRDefault="003F2DAB" w:rsidP="00D53435">
            <w:pPr>
              <w:pStyle w:val="TableParagraph"/>
              <w:jc w:val="center"/>
              <w:rPr>
                <w:rFonts w:ascii="Times New Roman"/>
              </w:rPr>
            </w:pPr>
            <w:r>
              <w:rPr>
                <w:rFonts w:ascii="Times New Roman"/>
              </w:rPr>
              <w:t>Excision of epididymal cyst</w:t>
            </w:r>
          </w:p>
        </w:tc>
        <w:tc>
          <w:tcPr>
            <w:tcW w:w="890" w:type="dxa"/>
            <w:shd w:val="clear" w:color="auto" w:fill="C6D9F1" w:themeFill="text2" w:themeFillTint="33"/>
          </w:tcPr>
          <w:p w14:paraId="2CB2F343"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82B1E37" w14:textId="77777777" w:rsidR="003F2DAB" w:rsidRDefault="003F2DAB" w:rsidP="00D53435">
            <w:pPr>
              <w:pStyle w:val="TableParagraph"/>
              <w:jc w:val="center"/>
              <w:rPr>
                <w:rFonts w:ascii="Times New Roman"/>
              </w:rPr>
            </w:pPr>
          </w:p>
        </w:tc>
        <w:tc>
          <w:tcPr>
            <w:tcW w:w="720" w:type="dxa"/>
            <w:shd w:val="clear" w:color="auto" w:fill="C2D59B"/>
          </w:tcPr>
          <w:p w14:paraId="59330BC1"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1656DAE9"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1D18D06C"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5C00866A"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1B317FC7"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54FFC504" w14:textId="77777777" w:rsidR="003F2DAB" w:rsidRDefault="003F2DAB" w:rsidP="00D53435">
            <w:pPr>
              <w:pStyle w:val="TableParagraph"/>
              <w:jc w:val="center"/>
              <w:rPr>
                <w:rFonts w:ascii="Times New Roman"/>
              </w:rPr>
            </w:pPr>
            <w:r>
              <w:rPr>
                <w:rFonts w:ascii="Times New Roman"/>
              </w:rPr>
              <w:t>16</w:t>
            </w:r>
          </w:p>
        </w:tc>
      </w:tr>
      <w:tr w:rsidR="003F2DAB" w14:paraId="2755B204" w14:textId="77777777" w:rsidTr="00D53435">
        <w:trPr>
          <w:trHeight w:val="89"/>
        </w:trPr>
        <w:tc>
          <w:tcPr>
            <w:tcW w:w="420" w:type="dxa"/>
          </w:tcPr>
          <w:p w14:paraId="7BD67154" w14:textId="77777777" w:rsidR="003F2DAB" w:rsidRDefault="003F2DAB" w:rsidP="00D53435">
            <w:pPr>
              <w:pStyle w:val="TableParagraph"/>
              <w:jc w:val="center"/>
              <w:rPr>
                <w:rFonts w:ascii="Times New Roman"/>
              </w:rPr>
            </w:pPr>
            <w:r>
              <w:rPr>
                <w:rFonts w:ascii="Times New Roman"/>
              </w:rPr>
              <w:t>4</w:t>
            </w:r>
          </w:p>
        </w:tc>
        <w:tc>
          <w:tcPr>
            <w:tcW w:w="4230" w:type="dxa"/>
          </w:tcPr>
          <w:p w14:paraId="6CC68C0A" w14:textId="77777777" w:rsidR="003F2DAB" w:rsidRDefault="003F2DAB" w:rsidP="00D53435">
            <w:pPr>
              <w:pStyle w:val="TableParagraph"/>
              <w:jc w:val="center"/>
              <w:rPr>
                <w:rFonts w:ascii="Times New Roman"/>
              </w:rPr>
            </w:pPr>
            <w:r>
              <w:rPr>
                <w:rFonts w:ascii="Times New Roman"/>
              </w:rPr>
              <w:t>Vasectomy</w:t>
            </w:r>
          </w:p>
        </w:tc>
        <w:tc>
          <w:tcPr>
            <w:tcW w:w="890" w:type="dxa"/>
            <w:shd w:val="clear" w:color="auto" w:fill="C6D9F1" w:themeFill="text2" w:themeFillTint="33"/>
          </w:tcPr>
          <w:p w14:paraId="17F74476"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040A1AD8" w14:textId="77777777" w:rsidR="003F2DAB" w:rsidRDefault="003F2DAB" w:rsidP="00D53435">
            <w:pPr>
              <w:pStyle w:val="TableParagraph"/>
              <w:jc w:val="center"/>
              <w:rPr>
                <w:rFonts w:ascii="Times New Roman"/>
              </w:rPr>
            </w:pPr>
          </w:p>
        </w:tc>
        <w:tc>
          <w:tcPr>
            <w:tcW w:w="720" w:type="dxa"/>
            <w:shd w:val="clear" w:color="auto" w:fill="C2D59B"/>
          </w:tcPr>
          <w:p w14:paraId="12B477E2"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3067E169"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CCC0D9"/>
          </w:tcPr>
          <w:p w14:paraId="1C3F377D"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40406EAE"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02E2F2DD"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578BC01B" w14:textId="77777777" w:rsidR="003F2DAB" w:rsidRDefault="003F2DAB" w:rsidP="00D53435">
            <w:pPr>
              <w:pStyle w:val="TableParagraph"/>
              <w:jc w:val="center"/>
              <w:rPr>
                <w:rFonts w:ascii="Times New Roman"/>
              </w:rPr>
            </w:pPr>
            <w:r>
              <w:rPr>
                <w:rFonts w:ascii="Times New Roman"/>
              </w:rPr>
              <w:t>8</w:t>
            </w:r>
          </w:p>
        </w:tc>
      </w:tr>
      <w:tr w:rsidR="003F2DAB" w14:paraId="5E9B1C93" w14:textId="77777777" w:rsidTr="00D53435">
        <w:trPr>
          <w:trHeight w:val="89"/>
        </w:trPr>
        <w:tc>
          <w:tcPr>
            <w:tcW w:w="420" w:type="dxa"/>
          </w:tcPr>
          <w:p w14:paraId="1D9B04A5" w14:textId="77777777" w:rsidR="003F2DAB" w:rsidRDefault="003F2DAB" w:rsidP="00D53435">
            <w:pPr>
              <w:pStyle w:val="TableParagraph"/>
              <w:jc w:val="center"/>
              <w:rPr>
                <w:rFonts w:ascii="Times New Roman"/>
              </w:rPr>
            </w:pPr>
            <w:r>
              <w:rPr>
                <w:rFonts w:ascii="Times New Roman"/>
              </w:rPr>
              <w:t>J2</w:t>
            </w:r>
          </w:p>
        </w:tc>
        <w:tc>
          <w:tcPr>
            <w:tcW w:w="4230" w:type="dxa"/>
          </w:tcPr>
          <w:p w14:paraId="5F0DE277" w14:textId="77777777" w:rsidR="003F2DAB" w:rsidRDefault="003F2DAB" w:rsidP="00D53435">
            <w:pPr>
              <w:pStyle w:val="TableParagraph"/>
              <w:jc w:val="center"/>
              <w:rPr>
                <w:rFonts w:ascii="Times New Roman"/>
              </w:rPr>
            </w:pPr>
            <w:r>
              <w:rPr>
                <w:rFonts w:ascii="Times New Roman"/>
              </w:rPr>
              <w:t>LAPAROSCOPIC</w:t>
            </w:r>
          </w:p>
        </w:tc>
        <w:tc>
          <w:tcPr>
            <w:tcW w:w="890" w:type="dxa"/>
            <w:shd w:val="clear" w:color="auto" w:fill="FFFFFF" w:themeFill="background1"/>
          </w:tcPr>
          <w:p w14:paraId="32B5D5BC" w14:textId="77777777" w:rsidR="003F2DAB" w:rsidRDefault="003F2DAB" w:rsidP="00D53435">
            <w:pPr>
              <w:pStyle w:val="TableParagraph"/>
              <w:jc w:val="center"/>
              <w:rPr>
                <w:rFonts w:ascii="Times New Roman"/>
              </w:rPr>
            </w:pPr>
          </w:p>
        </w:tc>
        <w:tc>
          <w:tcPr>
            <w:tcW w:w="900" w:type="dxa"/>
            <w:shd w:val="clear" w:color="auto" w:fill="FFFFFF" w:themeFill="background1"/>
          </w:tcPr>
          <w:p w14:paraId="04D5535C" w14:textId="77777777" w:rsidR="003F2DAB" w:rsidRDefault="003F2DAB" w:rsidP="00D53435">
            <w:pPr>
              <w:pStyle w:val="TableParagraph"/>
              <w:jc w:val="center"/>
              <w:rPr>
                <w:rFonts w:ascii="Times New Roman"/>
              </w:rPr>
            </w:pPr>
          </w:p>
        </w:tc>
        <w:tc>
          <w:tcPr>
            <w:tcW w:w="720" w:type="dxa"/>
            <w:shd w:val="clear" w:color="auto" w:fill="auto"/>
          </w:tcPr>
          <w:p w14:paraId="06EB9D88" w14:textId="77777777" w:rsidR="003F2DAB" w:rsidRDefault="003F2DAB" w:rsidP="00D53435">
            <w:pPr>
              <w:pStyle w:val="TableParagraph"/>
              <w:jc w:val="center"/>
              <w:rPr>
                <w:rFonts w:ascii="Times New Roman"/>
              </w:rPr>
            </w:pPr>
          </w:p>
        </w:tc>
        <w:tc>
          <w:tcPr>
            <w:tcW w:w="720" w:type="dxa"/>
            <w:shd w:val="clear" w:color="auto" w:fill="auto"/>
          </w:tcPr>
          <w:p w14:paraId="18072B39" w14:textId="77777777" w:rsidR="003F2DAB" w:rsidRDefault="003F2DAB" w:rsidP="00D53435">
            <w:pPr>
              <w:pStyle w:val="TableParagraph"/>
              <w:jc w:val="center"/>
              <w:rPr>
                <w:rFonts w:ascii="Times New Roman"/>
              </w:rPr>
            </w:pPr>
          </w:p>
        </w:tc>
        <w:tc>
          <w:tcPr>
            <w:tcW w:w="720" w:type="dxa"/>
            <w:shd w:val="clear" w:color="auto" w:fill="auto"/>
          </w:tcPr>
          <w:p w14:paraId="6611E1C0" w14:textId="77777777" w:rsidR="003F2DAB" w:rsidRDefault="003F2DAB" w:rsidP="00D53435">
            <w:pPr>
              <w:pStyle w:val="TableParagraph"/>
              <w:jc w:val="center"/>
              <w:rPr>
                <w:rFonts w:ascii="Times New Roman"/>
              </w:rPr>
            </w:pPr>
          </w:p>
        </w:tc>
        <w:tc>
          <w:tcPr>
            <w:tcW w:w="630" w:type="dxa"/>
            <w:shd w:val="clear" w:color="auto" w:fill="auto"/>
          </w:tcPr>
          <w:p w14:paraId="570E7DDB" w14:textId="77777777" w:rsidR="003F2DAB" w:rsidRDefault="003F2DAB" w:rsidP="00D53435">
            <w:pPr>
              <w:pStyle w:val="TableParagraph"/>
              <w:jc w:val="center"/>
              <w:rPr>
                <w:rFonts w:ascii="Times New Roman"/>
              </w:rPr>
            </w:pPr>
          </w:p>
        </w:tc>
        <w:tc>
          <w:tcPr>
            <w:tcW w:w="720" w:type="dxa"/>
            <w:shd w:val="clear" w:color="auto" w:fill="auto"/>
          </w:tcPr>
          <w:p w14:paraId="61FF251B" w14:textId="77777777" w:rsidR="003F2DAB" w:rsidRDefault="003F2DAB" w:rsidP="00D53435">
            <w:pPr>
              <w:pStyle w:val="TableParagraph"/>
              <w:jc w:val="center"/>
              <w:rPr>
                <w:rFonts w:ascii="Times New Roman"/>
              </w:rPr>
            </w:pPr>
          </w:p>
        </w:tc>
        <w:tc>
          <w:tcPr>
            <w:tcW w:w="540" w:type="dxa"/>
            <w:shd w:val="clear" w:color="auto" w:fill="auto"/>
          </w:tcPr>
          <w:p w14:paraId="143F61E4" w14:textId="77777777" w:rsidR="003F2DAB" w:rsidRDefault="003F2DAB" w:rsidP="00D53435">
            <w:pPr>
              <w:pStyle w:val="TableParagraph"/>
              <w:jc w:val="center"/>
              <w:rPr>
                <w:rFonts w:ascii="Times New Roman"/>
              </w:rPr>
            </w:pPr>
          </w:p>
        </w:tc>
      </w:tr>
      <w:tr w:rsidR="003F2DAB" w14:paraId="6C36318E" w14:textId="77777777" w:rsidTr="00D53435">
        <w:trPr>
          <w:trHeight w:val="89"/>
        </w:trPr>
        <w:tc>
          <w:tcPr>
            <w:tcW w:w="420" w:type="dxa"/>
          </w:tcPr>
          <w:p w14:paraId="7FA42ECE" w14:textId="77777777" w:rsidR="003F2DAB" w:rsidRDefault="003F2DAB" w:rsidP="00D53435">
            <w:pPr>
              <w:pStyle w:val="TableParagraph"/>
              <w:jc w:val="center"/>
              <w:rPr>
                <w:rFonts w:ascii="Times New Roman"/>
              </w:rPr>
            </w:pPr>
            <w:r>
              <w:rPr>
                <w:rFonts w:ascii="Times New Roman"/>
              </w:rPr>
              <w:t>1</w:t>
            </w:r>
          </w:p>
        </w:tc>
        <w:tc>
          <w:tcPr>
            <w:tcW w:w="4230" w:type="dxa"/>
          </w:tcPr>
          <w:p w14:paraId="58A49B42" w14:textId="77777777" w:rsidR="003F2DAB" w:rsidRDefault="003F2DAB" w:rsidP="00D53435">
            <w:pPr>
              <w:pStyle w:val="TableParagraph"/>
              <w:jc w:val="center"/>
              <w:rPr>
                <w:rFonts w:ascii="Times New Roman"/>
              </w:rPr>
            </w:pPr>
            <w:r>
              <w:rPr>
                <w:rFonts w:ascii="Times New Roman"/>
              </w:rPr>
              <w:t>Varicocele ligation</w:t>
            </w:r>
          </w:p>
        </w:tc>
        <w:tc>
          <w:tcPr>
            <w:tcW w:w="890" w:type="dxa"/>
            <w:shd w:val="clear" w:color="auto" w:fill="C6D9F1" w:themeFill="text2" w:themeFillTint="33"/>
          </w:tcPr>
          <w:p w14:paraId="3DE507B9"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6660865" w14:textId="77777777" w:rsidR="003F2DAB" w:rsidRDefault="003F2DAB" w:rsidP="00D53435">
            <w:pPr>
              <w:pStyle w:val="TableParagraph"/>
              <w:jc w:val="center"/>
              <w:rPr>
                <w:rFonts w:ascii="Times New Roman"/>
              </w:rPr>
            </w:pPr>
          </w:p>
        </w:tc>
        <w:tc>
          <w:tcPr>
            <w:tcW w:w="720" w:type="dxa"/>
            <w:shd w:val="clear" w:color="auto" w:fill="C2D59B"/>
          </w:tcPr>
          <w:p w14:paraId="635CC968" w14:textId="77777777" w:rsidR="003F2DAB" w:rsidRDefault="003F2DAB" w:rsidP="00D53435">
            <w:pPr>
              <w:pStyle w:val="TableParagraph"/>
              <w:jc w:val="center"/>
              <w:rPr>
                <w:rFonts w:ascii="Times New Roman"/>
              </w:rPr>
            </w:pPr>
            <w:r>
              <w:rPr>
                <w:rFonts w:ascii="Times New Roman"/>
              </w:rPr>
              <w:t>2</w:t>
            </w:r>
          </w:p>
        </w:tc>
        <w:tc>
          <w:tcPr>
            <w:tcW w:w="720" w:type="dxa"/>
            <w:shd w:val="clear" w:color="auto" w:fill="C2D59B"/>
          </w:tcPr>
          <w:p w14:paraId="79A775E4"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2862A73D" w14:textId="77777777" w:rsidR="003F2DAB" w:rsidRDefault="003F2DAB" w:rsidP="00D53435">
            <w:pPr>
              <w:pStyle w:val="TableParagraph"/>
              <w:jc w:val="center"/>
              <w:rPr>
                <w:rFonts w:ascii="Times New Roman"/>
              </w:rPr>
            </w:pPr>
            <w:r>
              <w:rPr>
                <w:rFonts w:ascii="Times New Roman"/>
              </w:rPr>
              <w:t>3</w:t>
            </w:r>
          </w:p>
        </w:tc>
        <w:tc>
          <w:tcPr>
            <w:tcW w:w="630" w:type="dxa"/>
            <w:shd w:val="clear" w:color="auto" w:fill="CCC0D9"/>
          </w:tcPr>
          <w:p w14:paraId="6BB688ED"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54AFEE06" w14:textId="77777777" w:rsidR="003F2DAB" w:rsidRDefault="003F2DAB" w:rsidP="00D53435">
            <w:pPr>
              <w:pStyle w:val="TableParagraph"/>
              <w:jc w:val="center"/>
              <w:rPr>
                <w:rFonts w:ascii="Times New Roman"/>
              </w:rPr>
            </w:pPr>
            <w:r>
              <w:rPr>
                <w:rFonts w:ascii="Times New Roman"/>
              </w:rPr>
              <w:t>4</w:t>
            </w:r>
          </w:p>
        </w:tc>
        <w:tc>
          <w:tcPr>
            <w:tcW w:w="540" w:type="dxa"/>
            <w:shd w:val="clear" w:color="auto" w:fill="FAD3B4"/>
          </w:tcPr>
          <w:p w14:paraId="7C4B34D1" w14:textId="77777777" w:rsidR="003F2DAB" w:rsidRDefault="003F2DAB" w:rsidP="00D53435">
            <w:pPr>
              <w:pStyle w:val="TableParagraph"/>
              <w:jc w:val="center"/>
              <w:rPr>
                <w:rFonts w:ascii="Times New Roman"/>
              </w:rPr>
            </w:pPr>
            <w:r>
              <w:rPr>
                <w:rFonts w:ascii="Times New Roman"/>
              </w:rPr>
              <w:t>8</w:t>
            </w:r>
          </w:p>
        </w:tc>
      </w:tr>
      <w:tr w:rsidR="003F2DAB" w14:paraId="6B402C70" w14:textId="77777777" w:rsidTr="00D53435">
        <w:trPr>
          <w:trHeight w:val="89"/>
        </w:trPr>
        <w:tc>
          <w:tcPr>
            <w:tcW w:w="420" w:type="dxa"/>
          </w:tcPr>
          <w:p w14:paraId="761809B2" w14:textId="77777777" w:rsidR="003F2DAB" w:rsidRPr="00E669CD" w:rsidRDefault="003F2DAB" w:rsidP="00D53435">
            <w:pPr>
              <w:pStyle w:val="TableParagraph"/>
              <w:jc w:val="center"/>
              <w:rPr>
                <w:rFonts w:ascii="Times New Roman"/>
                <w:b/>
                <w:bCs/>
              </w:rPr>
            </w:pPr>
            <w:r w:rsidRPr="00E669CD">
              <w:rPr>
                <w:rFonts w:ascii="Times New Roman"/>
                <w:b/>
                <w:bCs/>
              </w:rPr>
              <w:t>K</w:t>
            </w:r>
          </w:p>
        </w:tc>
        <w:tc>
          <w:tcPr>
            <w:tcW w:w="4230" w:type="dxa"/>
          </w:tcPr>
          <w:p w14:paraId="1338EE46" w14:textId="77777777" w:rsidR="003F2DAB" w:rsidRPr="00E669CD" w:rsidRDefault="003F2DAB" w:rsidP="00D53435">
            <w:pPr>
              <w:pStyle w:val="TableParagraph"/>
              <w:jc w:val="center"/>
              <w:rPr>
                <w:rFonts w:ascii="Times New Roman"/>
                <w:b/>
                <w:bCs/>
              </w:rPr>
            </w:pPr>
            <w:r w:rsidRPr="00E669CD">
              <w:rPr>
                <w:rFonts w:ascii="Times New Roman"/>
                <w:b/>
                <w:bCs/>
              </w:rPr>
              <w:t>RECONSTRUCTIVE PROCEDURES</w:t>
            </w:r>
          </w:p>
          <w:p w14:paraId="0A19A99B"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158C5F4D" w14:textId="77777777" w:rsidR="003F2DAB" w:rsidRDefault="003F2DAB" w:rsidP="00D53435">
            <w:pPr>
              <w:pStyle w:val="TableParagraph"/>
              <w:jc w:val="center"/>
              <w:rPr>
                <w:rFonts w:ascii="Times New Roman"/>
              </w:rPr>
            </w:pPr>
          </w:p>
        </w:tc>
        <w:tc>
          <w:tcPr>
            <w:tcW w:w="900" w:type="dxa"/>
            <w:shd w:val="clear" w:color="auto" w:fill="FFFFFF" w:themeFill="background1"/>
          </w:tcPr>
          <w:p w14:paraId="4530C518" w14:textId="77777777" w:rsidR="003F2DAB" w:rsidRDefault="003F2DAB" w:rsidP="00D53435">
            <w:pPr>
              <w:pStyle w:val="TableParagraph"/>
              <w:jc w:val="center"/>
              <w:rPr>
                <w:rFonts w:ascii="Times New Roman"/>
              </w:rPr>
            </w:pPr>
          </w:p>
        </w:tc>
        <w:tc>
          <w:tcPr>
            <w:tcW w:w="720" w:type="dxa"/>
            <w:shd w:val="clear" w:color="auto" w:fill="auto"/>
          </w:tcPr>
          <w:p w14:paraId="7B06056D" w14:textId="77777777" w:rsidR="003F2DAB" w:rsidRDefault="003F2DAB" w:rsidP="00D53435">
            <w:pPr>
              <w:pStyle w:val="TableParagraph"/>
              <w:jc w:val="center"/>
              <w:rPr>
                <w:rFonts w:ascii="Times New Roman"/>
              </w:rPr>
            </w:pPr>
          </w:p>
        </w:tc>
        <w:tc>
          <w:tcPr>
            <w:tcW w:w="720" w:type="dxa"/>
            <w:shd w:val="clear" w:color="auto" w:fill="auto"/>
          </w:tcPr>
          <w:p w14:paraId="310B3364" w14:textId="77777777" w:rsidR="003F2DAB" w:rsidRDefault="003F2DAB" w:rsidP="00D53435">
            <w:pPr>
              <w:pStyle w:val="TableParagraph"/>
              <w:jc w:val="center"/>
              <w:rPr>
                <w:rFonts w:ascii="Times New Roman"/>
              </w:rPr>
            </w:pPr>
          </w:p>
        </w:tc>
        <w:tc>
          <w:tcPr>
            <w:tcW w:w="720" w:type="dxa"/>
            <w:shd w:val="clear" w:color="auto" w:fill="auto"/>
          </w:tcPr>
          <w:p w14:paraId="15BF427F" w14:textId="77777777" w:rsidR="003F2DAB" w:rsidRDefault="003F2DAB" w:rsidP="00D53435">
            <w:pPr>
              <w:pStyle w:val="TableParagraph"/>
              <w:jc w:val="center"/>
              <w:rPr>
                <w:rFonts w:ascii="Times New Roman"/>
              </w:rPr>
            </w:pPr>
          </w:p>
        </w:tc>
        <w:tc>
          <w:tcPr>
            <w:tcW w:w="630" w:type="dxa"/>
            <w:shd w:val="clear" w:color="auto" w:fill="auto"/>
          </w:tcPr>
          <w:p w14:paraId="6566BA55" w14:textId="77777777" w:rsidR="003F2DAB" w:rsidRDefault="003F2DAB" w:rsidP="00D53435">
            <w:pPr>
              <w:pStyle w:val="TableParagraph"/>
              <w:jc w:val="center"/>
              <w:rPr>
                <w:rFonts w:ascii="Times New Roman"/>
              </w:rPr>
            </w:pPr>
          </w:p>
        </w:tc>
        <w:tc>
          <w:tcPr>
            <w:tcW w:w="720" w:type="dxa"/>
            <w:shd w:val="clear" w:color="auto" w:fill="auto"/>
          </w:tcPr>
          <w:p w14:paraId="31073190" w14:textId="77777777" w:rsidR="003F2DAB" w:rsidRDefault="003F2DAB" w:rsidP="00D53435">
            <w:pPr>
              <w:pStyle w:val="TableParagraph"/>
              <w:jc w:val="center"/>
              <w:rPr>
                <w:rFonts w:ascii="Times New Roman"/>
              </w:rPr>
            </w:pPr>
          </w:p>
        </w:tc>
        <w:tc>
          <w:tcPr>
            <w:tcW w:w="540" w:type="dxa"/>
            <w:shd w:val="clear" w:color="auto" w:fill="auto"/>
          </w:tcPr>
          <w:p w14:paraId="7C051D40" w14:textId="77777777" w:rsidR="003F2DAB" w:rsidRDefault="003F2DAB" w:rsidP="00D53435">
            <w:pPr>
              <w:pStyle w:val="TableParagraph"/>
              <w:jc w:val="center"/>
              <w:rPr>
                <w:rFonts w:ascii="Times New Roman"/>
              </w:rPr>
            </w:pPr>
          </w:p>
        </w:tc>
      </w:tr>
      <w:tr w:rsidR="003F2DAB" w14:paraId="4C994240" w14:textId="77777777" w:rsidTr="00D53435">
        <w:trPr>
          <w:trHeight w:val="89"/>
        </w:trPr>
        <w:tc>
          <w:tcPr>
            <w:tcW w:w="420" w:type="dxa"/>
          </w:tcPr>
          <w:p w14:paraId="17F5BF33" w14:textId="77777777" w:rsidR="003F2DAB" w:rsidRDefault="003F2DAB" w:rsidP="00D53435">
            <w:pPr>
              <w:pStyle w:val="TableParagraph"/>
              <w:jc w:val="center"/>
              <w:rPr>
                <w:rFonts w:ascii="Times New Roman"/>
              </w:rPr>
            </w:pPr>
            <w:r>
              <w:rPr>
                <w:rFonts w:ascii="Times New Roman"/>
              </w:rPr>
              <w:t>1</w:t>
            </w:r>
          </w:p>
        </w:tc>
        <w:tc>
          <w:tcPr>
            <w:tcW w:w="4230" w:type="dxa"/>
          </w:tcPr>
          <w:p w14:paraId="49B4BA67" w14:textId="77777777" w:rsidR="003F2DAB" w:rsidRDefault="003F2DAB" w:rsidP="00D53435">
            <w:pPr>
              <w:pStyle w:val="TableParagraph"/>
              <w:jc w:val="center"/>
              <w:rPr>
                <w:rFonts w:ascii="Times New Roman"/>
              </w:rPr>
            </w:pPr>
            <w:r>
              <w:rPr>
                <w:rFonts w:ascii="Times New Roman"/>
              </w:rPr>
              <w:t>Ureterosigmoidostomy</w:t>
            </w:r>
          </w:p>
        </w:tc>
        <w:tc>
          <w:tcPr>
            <w:tcW w:w="890" w:type="dxa"/>
            <w:shd w:val="clear" w:color="auto" w:fill="C6D9F1" w:themeFill="text2" w:themeFillTint="33"/>
          </w:tcPr>
          <w:p w14:paraId="355FE81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B56CE89" w14:textId="77777777" w:rsidR="003F2DAB" w:rsidRDefault="003F2DAB" w:rsidP="00D53435">
            <w:pPr>
              <w:pStyle w:val="TableParagraph"/>
              <w:jc w:val="center"/>
              <w:rPr>
                <w:rFonts w:ascii="Times New Roman"/>
              </w:rPr>
            </w:pPr>
          </w:p>
        </w:tc>
        <w:tc>
          <w:tcPr>
            <w:tcW w:w="720" w:type="dxa"/>
            <w:shd w:val="clear" w:color="auto" w:fill="C2D59B"/>
          </w:tcPr>
          <w:p w14:paraId="0C3E2900"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47B7A690"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6B7DB9AD"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51491A1B"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7C7B6C2D"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25F1E98B" w14:textId="77777777" w:rsidR="003F2DAB" w:rsidRDefault="003F2DAB" w:rsidP="00D53435">
            <w:pPr>
              <w:pStyle w:val="TableParagraph"/>
              <w:jc w:val="center"/>
              <w:rPr>
                <w:rFonts w:ascii="Times New Roman"/>
              </w:rPr>
            </w:pPr>
            <w:r>
              <w:rPr>
                <w:rFonts w:ascii="Times New Roman"/>
              </w:rPr>
              <w:t>4</w:t>
            </w:r>
          </w:p>
        </w:tc>
      </w:tr>
      <w:tr w:rsidR="003F2DAB" w14:paraId="5E147471" w14:textId="77777777" w:rsidTr="00D53435">
        <w:trPr>
          <w:trHeight w:val="89"/>
        </w:trPr>
        <w:tc>
          <w:tcPr>
            <w:tcW w:w="420" w:type="dxa"/>
          </w:tcPr>
          <w:p w14:paraId="2E8F7967" w14:textId="77777777" w:rsidR="003F2DAB" w:rsidRDefault="003F2DAB" w:rsidP="00D53435">
            <w:pPr>
              <w:pStyle w:val="TableParagraph"/>
              <w:jc w:val="center"/>
              <w:rPr>
                <w:rFonts w:ascii="Times New Roman"/>
              </w:rPr>
            </w:pPr>
            <w:r>
              <w:rPr>
                <w:rFonts w:ascii="Times New Roman"/>
              </w:rPr>
              <w:t>2</w:t>
            </w:r>
          </w:p>
        </w:tc>
        <w:tc>
          <w:tcPr>
            <w:tcW w:w="4230" w:type="dxa"/>
          </w:tcPr>
          <w:p w14:paraId="51312A53" w14:textId="77777777" w:rsidR="003F2DAB" w:rsidRDefault="003F2DAB" w:rsidP="00D53435">
            <w:pPr>
              <w:pStyle w:val="TableParagraph"/>
              <w:jc w:val="center"/>
              <w:rPr>
                <w:rFonts w:ascii="Times New Roman"/>
              </w:rPr>
            </w:pPr>
            <w:r>
              <w:rPr>
                <w:rFonts w:ascii="Times New Roman"/>
              </w:rPr>
              <w:t>Ileal conduit</w:t>
            </w:r>
          </w:p>
        </w:tc>
        <w:tc>
          <w:tcPr>
            <w:tcW w:w="890" w:type="dxa"/>
            <w:shd w:val="clear" w:color="auto" w:fill="C6D9F1" w:themeFill="text2" w:themeFillTint="33"/>
          </w:tcPr>
          <w:p w14:paraId="66319E0C"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188921C8" w14:textId="77777777" w:rsidR="003F2DAB" w:rsidRDefault="003F2DAB" w:rsidP="00D53435">
            <w:pPr>
              <w:pStyle w:val="TableParagraph"/>
              <w:jc w:val="center"/>
              <w:rPr>
                <w:rFonts w:ascii="Times New Roman"/>
              </w:rPr>
            </w:pPr>
          </w:p>
        </w:tc>
        <w:tc>
          <w:tcPr>
            <w:tcW w:w="720" w:type="dxa"/>
            <w:shd w:val="clear" w:color="auto" w:fill="C2D59B"/>
          </w:tcPr>
          <w:p w14:paraId="5FE1ACF4"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FB4E86D"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0A458AFF"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28F2139B"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69E6F946"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5CF5D5B5" w14:textId="77777777" w:rsidR="003F2DAB" w:rsidRDefault="003F2DAB" w:rsidP="00D53435">
            <w:pPr>
              <w:pStyle w:val="TableParagraph"/>
              <w:jc w:val="center"/>
              <w:rPr>
                <w:rFonts w:ascii="Times New Roman"/>
              </w:rPr>
            </w:pPr>
            <w:r>
              <w:rPr>
                <w:rFonts w:ascii="Times New Roman"/>
              </w:rPr>
              <w:t>4</w:t>
            </w:r>
          </w:p>
        </w:tc>
      </w:tr>
      <w:tr w:rsidR="003F2DAB" w14:paraId="38C9B0BC" w14:textId="77777777" w:rsidTr="00D53435">
        <w:trPr>
          <w:trHeight w:val="89"/>
        </w:trPr>
        <w:tc>
          <w:tcPr>
            <w:tcW w:w="420" w:type="dxa"/>
          </w:tcPr>
          <w:p w14:paraId="51C3FE46" w14:textId="77777777" w:rsidR="003F2DAB" w:rsidRPr="00E669CD" w:rsidRDefault="003F2DAB" w:rsidP="00D53435">
            <w:pPr>
              <w:pStyle w:val="TableParagraph"/>
              <w:jc w:val="center"/>
              <w:rPr>
                <w:rFonts w:ascii="Times New Roman"/>
                <w:b/>
                <w:bCs/>
              </w:rPr>
            </w:pPr>
            <w:r w:rsidRPr="00E669CD">
              <w:rPr>
                <w:rFonts w:ascii="Times New Roman"/>
                <w:b/>
                <w:bCs/>
              </w:rPr>
              <w:t>L</w:t>
            </w:r>
          </w:p>
        </w:tc>
        <w:tc>
          <w:tcPr>
            <w:tcW w:w="4230" w:type="dxa"/>
          </w:tcPr>
          <w:p w14:paraId="66FE9A7F" w14:textId="77777777" w:rsidR="003F2DAB" w:rsidRPr="00E669CD" w:rsidRDefault="003F2DAB" w:rsidP="00D53435">
            <w:pPr>
              <w:pStyle w:val="TableParagraph"/>
              <w:jc w:val="center"/>
              <w:rPr>
                <w:rFonts w:ascii="Times New Roman"/>
                <w:b/>
                <w:bCs/>
              </w:rPr>
            </w:pPr>
            <w:r w:rsidRPr="00E669CD">
              <w:rPr>
                <w:rFonts w:ascii="Times New Roman"/>
                <w:b/>
                <w:bCs/>
              </w:rPr>
              <w:t>MISCELLANEOUS OPEN</w:t>
            </w:r>
          </w:p>
          <w:p w14:paraId="5079D686"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6D27AB18" w14:textId="77777777" w:rsidR="003F2DAB" w:rsidRDefault="003F2DAB" w:rsidP="00D53435">
            <w:pPr>
              <w:pStyle w:val="TableParagraph"/>
              <w:jc w:val="center"/>
              <w:rPr>
                <w:rFonts w:ascii="Times New Roman"/>
              </w:rPr>
            </w:pPr>
          </w:p>
        </w:tc>
        <w:tc>
          <w:tcPr>
            <w:tcW w:w="900" w:type="dxa"/>
            <w:shd w:val="clear" w:color="auto" w:fill="FFFFFF" w:themeFill="background1"/>
          </w:tcPr>
          <w:p w14:paraId="25DB9E73" w14:textId="77777777" w:rsidR="003F2DAB" w:rsidRDefault="003F2DAB" w:rsidP="00D53435">
            <w:pPr>
              <w:pStyle w:val="TableParagraph"/>
              <w:jc w:val="center"/>
              <w:rPr>
                <w:rFonts w:ascii="Times New Roman"/>
              </w:rPr>
            </w:pPr>
          </w:p>
        </w:tc>
        <w:tc>
          <w:tcPr>
            <w:tcW w:w="720" w:type="dxa"/>
            <w:shd w:val="clear" w:color="auto" w:fill="auto"/>
          </w:tcPr>
          <w:p w14:paraId="755A5673" w14:textId="77777777" w:rsidR="003F2DAB" w:rsidRDefault="003F2DAB" w:rsidP="00D53435">
            <w:pPr>
              <w:pStyle w:val="TableParagraph"/>
              <w:jc w:val="center"/>
              <w:rPr>
                <w:rFonts w:ascii="Times New Roman"/>
              </w:rPr>
            </w:pPr>
          </w:p>
        </w:tc>
        <w:tc>
          <w:tcPr>
            <w:tcW w:w="720" w:type="dxa"/>
            <w:shd w:val="clear" w:color="auto" w:fill="auto"/>
          </w:tcPr>
          <w:p w14:paraId="25B36E38" w14:textId="77777777" w:rsidR="003F2DAB" w:rsidRDefault="003F2DAB" w:rsidP="00D53435">
            <w:pPr>
              <w:pStyle w:val="TableParagraph"/>
              <w:jc w:val="center"/>
              <w:rPr>
                <w:rFonts w:ascii="Times New Roman"/>
              </w:rPr>
            </w:pPr>
          </w:p>
        </w:tc>
        <w:tc>
          <w:tcPr>
            <w:tcW w:w="720" w:type="dxa"/>
            <w:shd w:val="clear" w:color="auto" w:fill="auto"/>
          </w:tcPr>
          <w:p w14:paraId="6F98184F" w14:textId="77777777" w:rsidR="003F2DAB" w:rsidRDefault="003F2DAB" w:rsidP="00D53435">
            <w:pPr>
              <w:pStyle w:val="TableParagraph"/>
              <w:jc w:val="center"/>
              <w:rPr>
                <w:rFonts w:ascii="Times New Roman"/>
              </w:rPr>
            </w:pPr>
          </w:p>
        </w:tc>
        <w:tc>
          <w:tcPr>
            <w:tcW w:w="630" w:type="dxa"/>
            <w:shd w:val="clear" w:color="auto" w:fill="auto"/>
          </w:tcPr>
          <w:p w14:paraId="38E970DB" w14:textId="77777777" w:rsidR="003F2DAB" w:rsidRDefault="003F2DAB" w:rsidP="00D53435">
            <w:pPr>
              <w:pStyle w:val="TableParagraph"/>
              <w:jc w:val="center"/>
              <w:rPr>
                <w:rFonts w:ascii="Times New Roman"/>
              </w:rPr>
            </w:pPr>
          </w:p>
        </w:tc>
        <w:tc>
          <w:tcPr>
            <w:tcW w:w="720" w:type="dxa"/>
            <w:shd w:val="clear" w:color="auto" w:fill="auto"/>
          </w:tcPr>
          <w:p w14:paraId="6E9B5999" w14:textId="77777777" w:rsidR="003F2DAB" w:rsidRDefault="003F2DAB" w:rsidP="00D53435">
            <w:pPr>
              <w:pStyle w:val="TableParagraph"/>
              <w:jc w:val="center"/>
              <w:rPr>
                <w:rFonts w:ascii="Times New Roman"/>
              </w:rPr>
            </w:pPr>
          </w:p>
        </w:tc>
        <w:tc>
          <w:tcPr>
            <w:tcW w:w="540" w:type="dxa"/>
            <w:shd w:val="clear" w:color="auto" w:fill="auto"/>
          </w:tcPr>
          <w:p w14:paraId="58C92CD4" w14:textId="77777777" w:rsidR="003F2DAB" w:rsidRDefault="003F2DAB" w:rsidP="00D53435">
            <w:pPr>
              <w:pStyle w:val="TableParagraph"/>
              <w:jc w:val="center"/>
              <w:rPr>
                <w:rFonts w:ascii="Times New Roman"/>
              </w:rPr>
            </w:pPr>
          </w:p>
        </w:tc>
      </w:tr>
      <w:tr w:rsidR="003F2DAB" w14:paraId="03DBE3D5" w14:textId="77777777" w:rsidTr="00D53435">
        <w:trPr>
          <w:trHeight w:val="89"/>
        </w:trPr>
        <w:tc>
          <w:tcPr>
            <w:tcW w:w="420" w:type="dxa"/>
          </w:tcPr>
          <w:p w14:paraId="2C8DEF78" w14:textId="77777777" w:rsidR="003F2DAB" w:rsidRDefault="003F2DAB" w:rsidP="00D53435">
            <w:pPr>
              <w:pStyle w:val="TableParagraph"/>
              <w:jc w:val="center"/>
              <w:rPr>
                <w:rFonts w:ascii="Times New Roman"/>
              </w:rPr>
            </w:pPr>
            <w:r>
              <w:rPr>
                <w:rFonts w:ascii="Times New Roman"/>
              </w:rPr>
              <w:t>1</w:t>
            </w:r>
          </w:p>
        </w:tc>
        <w:tc>
          <w:tcPr>
            <w:tcW w:w="4230" w:type="dxa"/>
          </w:tcPr>
          <w:p w14:paraId="5C2899E5" w14:textId="77777777" w:rsidR="003F2DAB" w:rsidRDefault="003F2DAB" w:rsidP="00D53435">
            <w:pPr>
              <w:pStyle w:val="TableParagraph"/>
              <w:jc w:val="center"/>
              <w:rPr>
                <w:rFonts w:ascii="Times New Roman"/>
              </w:rPr>
            </w:pPr>
            <w:r>
              <w:rPr>
                <w:rFonts w:ascii="Times New Roman"/>
              </w:rPr>
              <w:t>Inguinal hernia repair</w:t>
            </w:r>
          </w:p>
        </w:tc>
        <w:tc>
          <w:tcPr>
            <w:tcW w:w="890" w:type="dxa"/>
            <w:shd w:val="clear" w:color="auto" w:fill="C6D9F1" w:themeFill="text2" w:themeFillTint="33"/>
          </w:tcPr>
          <w:p w14:paraId="1CA4D516"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A8F803C" w14:textId="77777777" w:rsidR="003F2DAB" w:rsidRDefault="003F2DAB" w:rsidP="00D53435">
            <w:pPr>
              <w:pStyle w:val="TableParagraph"/>
              <w:jc w:val="center"/>
              <w:rPr>
                <w:rFonts w:ascii="Times New Roman"/>
              </w:rPr>
            </w:pPr>
          </w:p>
        </w:tc>
        <w:tc>
          <w:tcPr>
            <w:tcW w:w="720" w:type="dxa"/>
            <w:shd w:val="clear" w:color="auto" w:fill="C2D59B"/>
          </w:tcPr>
          <w:p w14:paraId="6E37766E"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0C744E2"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57AA73BB"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4126C0C6"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FAD3B4"/>
          </w:tcPr>
          <w:p w14:paraId="06BE3EBB"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4B793465" w14:textId="77777777" w:rsidR="003F2DAB" w:rsidRDefault="003F2DAB" w:rsidP="00D53435">
            <w:pPr>
              <w:pStyle w:val="TableParagraph"/>
              <w:jc w:val="center"/>
              <w:rPr>
                <w:rFonts w:ascii="Times New Roman"/>
              </w:rPr>
            </w:pPr>
            <w:r>
              <w:rPr>
                <w:rFonts w:ascii="Times New Roman"/>
              </w:rPr>
              <w:t>10</w:t>
            </w:r>
          </w:p>
        </w:tc>
      </w:tr>
      <w:tr w:rsidR="003F2DAB" w14:paraId="5A85E9CD" w14:textId="77777777" w:rsidTr="00D53435">
        <w:trPr>
          <w:trHeight w:val="89"/>
        </w:trPr>
        <w:tc>
          <w:tcPr>
            <w:tcW w:w="420" w:type="dxa"/>
          </w:tcPr>
          <w:p w14:paraId="25C00D64" w14:textId="77777777" w:rsidR="003F2DAB" w:rsidRDefault="003F2DAB" w:rsidP="00D53435">
            <w:pPr>
              <w:pStyle w:val="TableParagraph"/>
              <w:jc w:val="center"/>
              <w:rPr>
                <w:rFonts w:ascii="Times New Roman"/>
              </w:rPr>
            </w:pPr>
            <w:r>
              <w:rPr>
                <w:rFonts w:ascii="Times New Roman"/>
              </w:rPr>
              <w:t>2</w:t>
            </w:r>
          </w:p>
        </w:tc>
        <w:tc>
          <w:tcPr>
            <w:tcW w:w="4230" w:type="dxa"/>
          </w:tcPr>
          <w:p w14:paraId="53CE72D8" w14:textId="77777777" w:rsidR="003F2DAB" w:rsidRDefault="003F2DAB" w:rsidP="00D53435">
            <w:pPr>
              <w:pStyle w:val="TableParagraph"/>
              <w:jc w:val="center"/>
              <w:rPr>
                <w:rFonts w:ascii="Times New Roman"/>
              </w:rPr>
            </w:pPr>
            <w:r>
              <w:rPr>
                <w:rFonts w:ascii="Times New Roman"/>
              </w:rPr>
              <w:t>Vasovasostomy</w:t>
            </w:r>
          </w:p>
        </w:tc>
        <w:tc>
          <w:tcPr>
            <w:tcW w:w="890" w:type="dxa"/>
            <w:shd w:val="clear" w:color="auto" w:fill="C6D9F1" w:themeFill="text2" w:themeFillTint="33"/>
          </w:tcPr>
          <w:p w14:paraId="3218A72E"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76D259F6" w14:textId="77777777" w:rsidR="003F2DAB" w:rsidRDefault="003F2DAB" w:rsidP="00D53435">
            <w:pPr>
              <w:pStyle w:val="TableParagraph"/>
              <w:jc w:val="center"/>
              <w:rPr>
                <w:rFonts w:ascii="Times New Roman"/>
              </w:rPr>
            </w:pPr>
          </w:p>
        </w:tc>
        <w:tc>
          <w:tcPr>
            <w:tcW w:w="720" w:type="dxa"/>
            <w:shd w:val="clear" w:color="auto" w:fill="C2D59B"/>
          </w:tcPr>
          <w:p w14:paraId="7ED232CA"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0F37C79"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CCC0D9"/>
          </w:tcPr>
          <w:p w14:paraId="77FB08FE"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7494ECB6" w14:textId="77777777" w:rsidR="003F2DAB" w:rsidRDefault="003F2DAB" w:rsidP="00D53435">
            <w:pPr>
              <w:pStyle w:val="TableParagraph"/>
              <w:jc w:val="center"/>
              <w:rPr>
                <w:rFonts w:ascii="Times New Roman"/>
              </w:rPr>
            </w:pPr>
            <w:r>
              <w:rPr>
                <w:rFonts w:ascii="Times New Roman"/>
              </w:rPr>
              <w:t>10</w:t>
            </w:r>
          </w:p>
        </w:tc>
        <w:tc>
          <w:tcPr>
            <w:tcW w:w="720" w:type="dxa"/>
            <w:shd w:val="clear" w:color="auto" w:fill="FAD3B4"/>
          </w:tcPr>
          <w:p w14:paraId="1049E673"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7E1A85A4" w14:textId="77777777" w:rsidR="003F2DAB" w:rsidRDefault="003F2DAB" w:rsidP="00D53435">
            <w:pPr>
              <w:pStyle w:val="TableParagraph"/>
              <w:jc w:val="center"/>
              <w:rPr>
                <w:rFonts w:ascii="Times New Roman"/>
              </w:rPr>
            </w:pPr>
            <w:r>
              <w:rPr>
                <w:rFonts w:ascii="Times New Roman"/>
              </w:rPr>
              <w:t>10</w:t>
            </w:r>
          </w:p>
        </w:tc>
      </w:tr>
      <w:tr w:rsidR="003F2DAB" w14:paraId="05F6F688" w14:textId="77777777" w:rsidTr="00D53435">
        <w:trPr>
          <w:trHeight w:val="89"/>
        </w:trPr>
        <w:tc>
          <w:tcPr>
            <w:tcW w:w="420" w:type="dxa"/>
          </w:tcPr>
          <w:p w14:paraId="5E6735D0" w14:textId="77777777" w:rsidR="003F2DAB" w:rsidRDefault="003F2DAB" w:rsidP="00D53435">
            <w:pPr>
              <w:pStyle w:val="TableParagraph"/>
              <w:jc w:val="center"/>
              <w:rPr>
                <w:rFonts w:ascii="Times New Roman"/>
              </w:rPr>
            </w:pPr>
            <w:r>
              <w:rPr>
                <w:rFonts w:ascii="Times New Roman"/>
              </w:rPr>
              <w:t>3</w:t>
            </w:r>
          </w:p>
        </w:tc>
        <w:tc>
          <w:tcPr>
            <w:tcW w:w="4230" w:type="dxa"/>
          </w:tcPr>
          <w:p w14:paraId="38884C52" w14:textId="77777777" w:rsidR="003F2DAB" w:rsidRDefault="003F2DAB" w:rsidP="00D53435">
            <w:pPr>
              <w:pStyle w:val="TableParagraph"/>
              <w:jc w:val="center"/>
              <w:rPr>
                <w:rFonts w:ascii="Times New Roman"/>
              </w:rPr>
            </w:pPr>
            <w:r>
              <w:rPr>
                <w:rFonts w:ascii="Times New Roman"/>
              </w:rPr>
              <w:t>Adrenalectomy</w:t>
            </w:r>
          </w:p>
        </w:tc>
        <w:tc>
          <w:tcPr>
            <w:tcW w:w="890" w:type="dxa"/>
            <w:shd w:val="clear" w:color="auto" w:fill="C6D9F1" w:themeFill="text2" w:themeFillTint="33"/>
          </w:tcPr>
          <w:p w14:paraId="5FE4C4DF"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6618C1B" w14:textId="77777777" w:rsidR="003F2DAB" w:rsidRDefault="003F2DAB" w:rsidP="00D53435">
            <w:pPr>
              <w:pStyle w:val="TableParagraph"/>
              <w:jc w:val="center"/>
              <w:rPr>
                <w:rFonts w:ascii="Times New Roman"/>
              </w:rPr>
            </w:pPr>
          </w:p>
        </w:tc>
        <w:tc>
          <w:tcPr>
            <w:tcW w:w="720" w:type="dxa"/>
            <w:shd w:val="clear" w:color="auto" w:fill="C2D59B"/>
          </w:tcPr>
          <w:p w14:paraId="4748D3A1"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4FEBAFF0"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CCC0D9"/>
          </w:tcPr>
          <w:p w14:paraId="1FC96BF9"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D3FE482"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FAD3B4"/>
          </w:tcPr>
          <w:p w14:paraId="672E19C7" w14:textId="77777777" w:rsidR="003F2DAB" w:rsidRDefault="003F2DAB" w:rsidP="00D53435">
            <w:pPr>
              <w:pStyle w:val="TableParagraph"/>
              <w:jc w:val="center"/>
              <w:rPr>
                <w:rFonts w:ascii="Times New Roman"/>
              </w:rPr>
            </w:pPr>
            <w:r>
              <w:rPr>
                <w:rFonts w:ascii="Times New Roman"/>
              </w:rPr>
              <w:t>2</w:t>
            </w:r>
          </w:p>
        </w:tc>
        <w:tc>
          <w:tcPr>
            <w:tcW w:w="540" w:type="dxa"/>
            <w:shd w:val="clear" w:color="auto" w:fill="FAD3B4"/>
          </w:tcPr>
          <w:p w14:paraId="6E9FDD3A" w14:textId="77777777" w:rsidR="003F2DAB" w:rsidRDefault="003F2DAB" w:rsidP="00D53435">
            <w:pPr>
              <w:pStyle w:val="TableParagraph"/>
              <w:jc w:val="center"/>
              <w:rPr>
                <w:rFonts w:ascii="Times New Roman"/>
              </w:rPr>
            </w:pPr>
            <w:r>
              <w:rPr>
                <w:rFonts w:ascii="Times New Roman"/>
              </w:rPr>
              <w:t>8</w:t>
            </w:r>
          </w:p>
        </w:tc>
      </w:tr>
      <w:tr w:rsidR="003F2DAB" w14:paraId="1221C5CC" w14:textId="77777777" w:rsidTr="00D53435">
        <w:trPr>
          <w:trHeight w:val="89"/>
        </w:trPr>
        <w:tc>
          <w:tcPr>
            <w:tcW w:w="420" w:type="dxa"/>
          </w:tcPr>
          <w:p w14:paraId="6E5C67A4" w14:textId="77777777" w:rsidR="003F2DAB" w:rsidRPr="00E669CD" w:rsidRDefault="003F2DAB" w:rsidP="00D53435">
            <w:pPr>
              <w:pStyle w:val="TableParagraph"/>
              <w:jc w:val="center"/>
              <w:rPr>
                <w:rFonts w:ascii="Times New Roman"/>
                <w:b/>
                <w:bCs/>
              </w:rPr>
            </w:pPr>
            <w:r w:rsidRPr="00E669CD">
              <w:rPr>
                <w:rFonts w:ascii="Times New Roman"/>
                <w:b/>
                <w:bCs/>
              </w:rPr>
              <w:t>M</w:t>
            </w:r>
          </w:p>
        </w:tc>
        <w:tc>
          <w:tcPr>
            <w:tcW w:w="4230" w:type="dxa"/>
          </w:tcPr>
          <w:p w14:paraId="6A00ED2C" w14:textId="77777777" w:rsidR="003F2DAB" w:rsidRPr="00E669CD" w:rsidRDefault="003F2DAB" w:rsidP="00D53435">
            <w:pPr>
              <w:pStyle w:val="TableParagraph"/>
              <w:jc w:val="center"/>
              <w:rPr>
                <w:rFonts w:ascii="Times New Roman"/>
                <w:b/>
                <w:bCs/>
              </w:rPr>
            </w:pPr>
            <w:r w:rsidRPr="00E669CD">
              <w:rPr>
                <w:rFonts w:ascii="Times New Roman"/>
                <w:b/>
                <w:bCs/>
              </w:rPr>
              <w:t>TRAUMA</w:t>
            </w:r>
          </w:p>
          <w:p w14:paraId="40978EB8" w14:textId="77777777" w:rsidR="003F2DAB" w:rsidRPr="00E669CD" w:rsidRDefault="003F2DAB" w:rsidP="00D53435">
            <w:pPr>
              <w:pStyle w:val="TableParagraph"/>
              <w:jc w:val="center"/>
              <w:rPr>
                <w:rFonts w:ascii="Times New Roman"/>
                <w:b/>
                <w:bCs/>
              </w:rPr>
            </w:pPr>
          </w:p>
        </w:tc>
        <w:tc>
          <w:tcPr>
            <w:tcW w:w="890" w:type="dxa"/>
            <w:shd w:val="clear" w:color="auto" w:fill="FFFFFF" w:themeFill="background1"/>
          </w:tcPr>
          <w:p w14:paraId="114B0B9A" w14:textId="77777777" w:rsidR="003F2DAB" w:rsidRDefault="003F2DAB" w:rsidP="00D53435">
            <w:pPr>
              <w:pStyle w:val="TableParagraph"/>
              <w:jc w:val="center"/>
              <w:rPr>
                <w:rFonts w:ascii="Times New Roman"/>
              </w:rPr>
            </w:pPr>
          </w:p>
        </w:tc>
        <w:tc>
          <w:tcPr>
            <w:tcW w:w="900" w:type="dxa"/>
            <w:shd w:val="clear" w:color="auto" w:fill="FFFFFF" w:themeFill="background1"/>
          </w:tcPr>
          <w:p w14:paraId="0708D5DC" w14:textId="77777777" w:rsidR="003F2DAB" w:rsidRDefault="003F2DAB" w:rsidP="00D53435">
            <w:pPr>
              <w:pStyle w:val="TableParagraph"/>
              <w:jc w:val="center"/>
              <w:rPr>
                <w:rFonts w:ascii="Times New Roman"/>
              </w:rPr>
            </w:pPr>
          </w:p>
        </w:tc>
        <w:tc>
          <w:tcPr>
            <w:tcW w:w="720" w:type="dxa"/>
            <w:shd w:val="clear" w:color="auto" w:fill="auto"/>
          </w:tcPr>
          <w:p w14:paraId="79011443" w14:textId="77777777" w:rsidR="003F2DAB" w:rsidRDefault="003F2DAB" w:rsidP="00D53435">
            <w:pPr>
              <w:pStyle w:val="TableParagraph"/>
              <w:jc w:val="center"/>
              <w:rPr>
                <w:rFonts w:ascii="Times New Roman"/>
              </w:rPr>
            </w:pPr>
          </w:p>
        </w:tc>
        <w:tc>
          <w:tcPr>
            <w:tcW w:w="720" w:type="dxa"/>
            <w:shd w:val="clear" w:color="auto" w:fill="auto"/>
          </w:tcPr>
          <w:p w14:paraId="39734926" w14:textId="77777777" w:rsidR="003F2DAB" w:rsidRDefault="003F2DAB" w:rsidP="00D53435">
            <w:pPr>
              <w:pStyle w:val="TableParagraph"/>
              <w:jc w:val="center"/>
              <w:rPr>
                <w:rFonts w:ascii="Times New Roman"/>
              </w:rPr>
            </w:pPr>
          </w:p>
        </w:tc>
        <w:tc>
          <w:tcPr>
            <w:tcW w:w="720" w:type="dxa"/>
            <w:shd w:val="clear" w:color="auto" w:fill="auto"/>
          </w:tcPr>
          <w:p w14:paraId="16CA058F" w14:textId="77777777" w:rsidR="003F2DAB" w:rsidRDefault="003F2DAB" w:rsidP="00D53435">
            <w:pPr>
              <w:pStyle w:val="TableParagraph"/>
              <w:jc w:val="center"/>
              <w:rPr>
                <w:rFonts w:ascii="Times New Roman"/>
              </w:rPr>
            </w:pPr>
          </w:p>
        </w:tc>
        <w:tc>
          <w:tcPr>
            <w:tcW w:w="630" w:type="dxa"/>
            <w:shd w:val="clear" w:color="auto" w:fill="auto"/>
          </w:tcPr>
          <w:p w14:paraId="5F43EEC0" w14:textId="77777777" w:rsidR="003F2DAB" w:rsidRDefault="003F2DAB" w:rsidP="00D53435">
            <w:pPr>
              <w:pStyle w:val="TableParagraph"/>
              <w:jc w:val="center"/>
              <w:rPr>
                <w:rFonts w:ascii="Times New Roman"/>
              </w:rPr>
            </w:pPr>
          </w:p>
        </w:tc>
        <w:tc>
          <w:tcPr>
            <w:tcW w:w="720" w:type="dxa"/>
            <w:shd w:val="clear" w:color="auto" w:fill="auto"/>
          </w:tcPr>
          <w:p w14:paraId="4C2B379B" w14:textId="77777777" w:rsidR="003F2DAB" w:rsidRDefault="003F2DAB" w:rsidP="00D53435">
            <w:pPr>
              <w:pStyle w:val="TableParagraph"/>
              <w:jc w:val="center"/>
              <w:rPr>
                <w:rFonts w:ascii="Times New Roman"/>
              </w:rPr>
            </w:pPr>
          </w:p>
        </w:tc>
        <w:tc>
          <w:tcPr>
            <w:tcW w:w="540" w:type="dxa"/>
            <w:shd w:val="clear" w:color="auto" w:fill="auto"/>
          </w:tcPr>
          <w:p w14:paraId="310118D1" w14:textId="77777777" w:rsidR="003F2DAB" w:rsidRDefault="003F2DAB" w:rsidP="00D53435">
            <w:pPr>
              <w:pStyle w:val="TableParagraph"/>
              <w:jc w:val="center"/>
              <w:rPr>
                <w:rFonts w:ascii="Times New Roman"/>
              </w:rPr>
            </w:pPr>
          </w:p>
        </w:tc>
      </w:tr>
      <w:tr w:rsidR="003F2DAB" w14:paraId="2A3CD634" w14:textId="77777777" w:rsidTr="00D53435">
        <w:trPr>
          <w:trHeight w:val="89"/>
        </w:trPr>
        <w:tc>
          <w:tcPr>
            <w:tcW w:w="420" w:type="dxa"/>
          </w:tcPr>
          <w:p w14:paraId="34ADDB9B" w14:textId="77777777" w:rsidR="003F2DAB" w:rsidRDefault="003F2DAB" w:rsidP="00D53435">
            <w:pPr>
              <w:pStyle w:val="TableParagraph"/>
              <w:jc w:val="center"/>
              <w:rPr>
                <w:rFonts w:ascii="Times New Roman"/>
              </w:rPr>
            </w:pPr>
            <w:r>
              <w:rPr>
                <w:rFonts w:ascii="Times New Roman"/>
              </w:rPr>
              <w:t>1</w:t>
            </w:r>
          </w:p>
        </w:tc>
        <w:tc>
          <w:tcPr>
            <w:tcW w:w="4230" w:type="dxa"/>
          </w:tcPr>
          <w:p w14:paraId="0CCEA181" w14:textId="77777777" w:rsidR="003F2DAB" w:rsidRDefault="003F2DAB" w:rsidP="00D53435">
            <w:pPr>
              <w:pStyle w:val="TableParagraph"/>
              <w:jc w:val="center"/>
              <w:rPr>
                <w:rFonts w:ascii="Times New Roman"/>
              </w:rPr>
            </w:pPr>
            <w:r>
              <w:rPr>
                <w:rFonts w:ascii="Times New Roman"/>
              </w:rPr>
              <w:t>Nephrectomy</w:t>
            </w:r>
          </w:p>
        </w:tc>
        <w:tc>
          <w:tcPr>
            <w:tcW w:w="890" w:type="dxa"/>
            <w:shd w:val="clear" w:color="auto" w:fill="C6D9F1" w:themeFill="text2" w:themeFillTint="33"/>
          </w:tcPr>
          <w:p w14:paraId="6E167D52"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6FD29A1D" w14:textId="77777777" w:rsidR="003F2DAB" w:rsidRDefault="003F2DAB" w:rsidP="00D53435">
            <w:pPr>
              <w:pStyle w:val="TableParagraph"/>
              <w:jc w:val="center"/>
              <w:rPr>
                <w:rFonts w:ascii="Times New Roman"/>
              </w:rPr>
            </w:pPr>
          </w:p>
        </w:tc>
        <w:tc>
          <w:tcPr>
            <w:tcW w:w="720" w:type="dxa"/>
            <w:shd w:val="clear" w:color="auto" w:fill="C2D59B"/>
          </w:tcPr>
          <w:p w14:paraId="7D6F36F4"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2E9C288D"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CCC0D9"/>
          </w:tcPr>
          <w:p w14:paraId="37CC7114"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391AED86" w14:textId="77777777" w:rsidR="003F2DAB" w:rsidRDefault="003F2DAB" w:rsidP="00D53435">
            <w:pPr>
              <w:pStyle w:val="TableParagraph"/>
              <w:jc w:val="center"/>
              <w:rPr>
                <w:rFonts w:ascii="Times New Roman"/>
              </w:rPr>
            </w:pPr>
            <w:r>
              <w:rPr>
                <w:rFonts w:ascii="Times New Roman"/>
              </w:rPr>
              <w:t>8</w:t>
            </w:r>
          </w:p>
        </w:tc>
        <w:tc>
          <w:tcPr>
            <w:tcW w:w="720" w:type="dxa"/>
            <w:shd w:val="clear" w:color="auto" w:fill="FAD3B4"/>
          </w:tcPr>
          <w:p w14:paraId="5916FEAD"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62351A3F" w14:textId="77777777" w:rsidR="003F2DAB" w:rsidRDefault="003F2DAB" w:rsidP="00D53435">
            <w:pPr>
              <w:pStyle w:val="TableParagraph"/>
              <w:jc w:val="center"/>
              <w:rPr>
                <w:rFonts w:ascii="Times New Roman"/>
              </w:rPr>
            </w:pPr>
            <w:r>
              <w:rPr>
                <w:rFonts w:ascii="Times New Roman"/>
              </w:rPr>
              <w:t>4</w:t>
            </w:r>
          </w:p>
        </w:tc>
      </w:tr>
      <w:tr w:rsidR="003F2DAB" w14:paraId="146E2DE8" w14:textId="77777777" w:rsidTr="00D53435">
        <w:trPr>
          <w:trHeight w:val="89"/>
        </w:trPr>
        <w:tc>
          <w:tcPr>
            <w:tcW w:w="420" w:type="dxa"/>
          </w:tcPr>
          <w:p w14:paraId="7AF25145" w14:textId="77777777" w:rsidR="003F2DAB" w:rsidRDefault="003F2DAB" w:rsidP="00D53435">
            <w:pPr>
              <w:pStyle w:val="TableParagraph"/>
              <w:jc w:val="center"/>
              <w:rPr>
                <w:rFonts w:ascii="Times New Roman"/>
              </w:rPr>
            </w:pPr>
            <w:r>
              <w:rPr>
                <w:rFonts w:ascii="Times New Roman"/>
              </w:rPr>
              <w:t>2</w:t>
            </w:r>
          </w:p>
        </w:tc>
        <w:tc>
          <w:tcPr>
            <w:tcW w:w="4230" w:type="dxa"/>
          </w:tcPr>
          <w:p w14:paraId="3D24AFBD" w14:textId="77777777" w:rsidR="003F2DAB" w:rsidRDefault="003F2DAB" w:rsidP="00D53435">
            <w:pPr>
              <w:pStyle w:val="TableParagraph"/>
              <w:jc w:val="center"/>
              <w:rPr>
                <w:rFonts w:ascii="Times New Roman"/>
              </w:rPr>
            </w:pPr>
            <w:r>
              <w:rPr>
                <w:rFonts w:ascii="Times New Roman"/>
              </w:rPr>
              <w:t>Repair of urinary tract injuries : ureter, bladder etc.</w:t>
            </w:r>
          </w:p>
        </w:tc>
        <w:tc>
          <w:tcPr>
            <w:tcW w:w="890" w:type="dxa"/>
            <w:shd w:val="clear" w:color="auto" w:fill="C6D9F1" w:themeFill="text2" w:themeFillTint="33"/>
          </w:tcPr>
          <w:p w14:paraId="4376C040" w14:textId="77777777" w:rsidR="003F2DAB" w:rsidRDefault="003F2DAB" w:rsidP="00D53435">
            <w:pPr>
              <w:pStyle w:val="TableParagraph"/>
              <w:jc w:val="center"/>
              <w:rPr>
                <w:rFonts w:ascii="Times New Roman"/>
              </w:rPr>
            </w:pPr>
          </w:p>
        </w:tc>
        <w:tc>
          <w:tcPr>
            <w:tcW w:w="900" w:type="dxa"/>
            <w:shd w:val="clear" w:color="auto" w:fill="F2DBDB" w:themeFill="accent2" w:themeFillTint="33"/>
          </w:tcPr>
          <w:p w14:paraId="3DBA21E1" w14:textId="77777777" w:rsidR="003F2DAB" w:rsidRDefault="003F2DAB" w:rsidP="00D53435">
            <w:pPr>
              <w:pStyle w:val="TableParagraph"/>
              <w:jc w:val="center"/>
              <w:rPr>
                <w:rFonts w:ascii="Times New Roman"/>
              </w:rPr>
            </w:pPr>
          </w:p>
        </w:tc>
        <w:tc>
          <w:tcPr>
            <w:tcW w:w="720" w:type="dxa"/>
            <w:shd w:val="clear" w:color="auto" w:fill="C2D59B"/>
          </w:tcPr>
          <w:p w14:paraId="28B28B48" w14:textId="77777777" w:rsidR="003F2DAB" w:rsidRDefault="003F2DAB" w:rsidP="00D53435">
            <w:pPr>
              <w:pStyle w:val="TableParagraph"/>
              <w:jc w:val="center"/>
              <w:rPr>
                <w:rFonts w:ascii="Times New Roman"/>
              </w:rPr>
            </w:pPr>
            <w:r>
              <w:rPr>
                <w:rFonts w:ascii="Times New Roman"/>
              </w:rPr>
              <w:t>1</w:t>
            </w:r>
          </w:p>
        </w:tc>
        <w:tc>
          <w:tcPr>
            <w:tcW w:w="720" w:type="dxa"/>
            <w:shd w:val="clear" w:color="auto" w:fill="C2D59B"/>
          </w:tcPr>
          <w:p w14:paraId="64961B20" w14:textId="77777777" w:rsidR="003F2DAB" w:rsidRDefault="003F2DAB" w:rsidP="00D53435">
            <w:pPr>
              <w:pStyle w:val="TableParagraph"/>
              <w:jc w:val="center"/>
              <w:rPr>
                <w:rFonts w:ascii="Times New Roman"/>
              </w:rPr>
            </w:pPr>
            <w:r>
              <w:rPr>
                <w:rFonts w:ascii="Times New Roman"/>
              </w:rPr>
              <w:t>4</w:t>
            </w:r>
          </w:p>
        </w:tc>
        <w:tc>
          <w:tcPr>
            <w:tcW w:w="720" w:type="dxa"/>
            <w:shd w:val="clear" w:color="auto" w:fill="CCC0D9"/>
          </w:tcPr>
          <w:p w14:paraId="6D9B8FE3" w14:textId="77777777" w:rsidR="003F2DAB" w:rsidRDefault="003F2DAB" w:rsidP="00D53435">
            <w:pPr>
              <w:pStyle w:val="TableParagraph"/>
              <w:jc w:val="center"/>
              <w:rPr>
                <w:rFonts w:ascii="Times New Roman"/>
              </w:rPr>
            </w:pPr>
            <w:r>
              <w:rPr>
                <w:rFonts w:ascii="Times New Roman"/>
              </w:rPr>
              <w:t>2</w:t>
            </w:r>
          </w:p>
        </w:tc>
        <w:tc>
          <w:tcPr>
            <w:tcW w:w="630" w:type="dxa"/>
            <w:shd w:val="clear" w:color="auto" w:fill="CCC0D9"/>
          </w:tcPr>
          <w:p w14:paraId="03EBDB93" w14:textId="77777777" w:rsidR="003F2DAB" w:rsidRDefault="003F2DAB" w:rsidP="00D53435">
            <w:pPr>
              <w:pStyle w:val="TableParagraph"/>
              <w:jc w:val="center"/>
              <w:rPr>
                <w:rFonts w:ascii="Times New Roman"/>
              </w:rPr>
            </w:pPr>
            <w:r>
              <w:rPr>
                <w:rFonts w:ascii="Times New Roman"/>
              </w:rPr>
              <w:t>12</w:t>
            </w:r>
          </w:p>
        </w:tc>
        <w:tc>
          <w:tcPr>
            <w:tcW w:w="720" w:type="dxa"/>
            <w:shd w:val="clear" w:color="auto" w:fill="FAD3B4"/>
          </w:tcPr>
          <w:p w14:paraId="0A533D4B" w14:textId="77777777" w:rsidR="003F2DAB" w:rsidRDefault="003F2DAB" w:rsidP="00D53435">
            <w:pPr>
              <w:pStyle w:val="TableParagraph"/>
              <w:jc w:val="center"/>
              <w:rPr>
                <w:rFonts w:ascii="Times New Roman"/>
              </w:rPr>
            </w:pPr>
            <w:r>
              <w:rPr>
                <w:rFonts w:ascii="Times New Roman"/>
              </w:rPr>
              <w:t>3</w:t>
            </w:r>
          </w:p>
        </w:tc>
        <w:tc>
          <w:tcPr>
            <w:tcW w:w="540" w:type="dxa"/>
            <w:shd w:val="clear" w:color="auto" w:fill="FAD3B4"/>
          </w:tcPr>
          <w:p w14:paraId="36632423" w14:textId="77777777" w:rsidR="003F2DAB" w:rsidRDefault="003F2DAB" w:rsidP="00D53435">
            <w:pPr>
              <w:pStyle w:val="TableParagraph"/>
              <w:jc w:val="center"/>
              <w:rPr>
                <w:rFonts w:ascii="Times New Roman"/>
              </w:rPr>
            </w:pPr>
            <w:r>
              <w:rPr>
                <w:rFonts w:ascii="Times New Roman"/>
              </w:rPr>
              <w:t>14</w:t>
            </w:r>
          </w:p>
        </w:tc>
      </w:tr>
    </w:tbl>
    <w:p w14:paraId="4FA6B5E7" w14:textId="77777777" w:rsidR="003F2DAB" w:rsidRDefault="003F2DAB">
      <w:pPr>
        <w:rPr>
          <w:sz w:val="18"/>
        </w:rPr>
        <w:sectPr w:rsidR="003F2DAB">
          <w:headerReference w:type="default" r:id="rId40"/>
          <w:pgSz w:w="11910" w:h="16840"/>
          <w:pgMar w:top="2000" w:right="0" w:bottom="280" w:left="140" w:header="536" w:footer="0" w:gutter="0"/>
          <w:cols w:space="720"/>
        </w:sectPr>
      </w:pPr>
    </w:p>
    <w:p w14:paraId="4BD6EC76" w14:textId="77777777" w:rsidR="006B3278" w:rsidRDefault="006B3278">
      <w:pPr>
        <w:rPr>
          <w:sz w:val="20"/>
        </w:rPr>
        <w:sectPr w:rsidR="006B3278">
          <w:type w:val="continuous"/>
          <w:pgSz w:w="11910" w:h="16840"/>
          <w:pgMar w:top="2000" w:right="0" w:bottom="1379" w:left="140" w:header="536" w:footer="0" w:gutter="0"/>
          <w:cols w:space="720"/>
        </w:sectPr>
      </w:pPr>
    </w:p>
    <w:p w14:paraId="56D49A43" w14:textId="77777777" w:rsidR="006B3278" w:rsidRDefault="006B3278">
      <w:pPr>
        <w:rPr>
          <w:sz w:val="18"/>
        </w:rPr>
        <w:sectPr w:rsidR="006B3278">
          <w:type w:val="continuous"/>
          <w:pgSz w:w="11910" w:h="16840"/>
          <w:pgMar w:top="2000" w:right="0" w:bottom="280" w:left="140" w:header="536" w:footer="0" w:gutter="0"/>
          <w:cols w:space="720"/>
        </w:sectPr>
      </w:pPr>
    </w:p>
    <w:p w14:paraId="352ECE03" w14:textId="77777777" w:rsidR="006B3278" w:rsidRDefault="006B3278">
      <w:pPr>
        <w:pStyle w:val="BodyText"/>
        <w:rPr>
          <w:sz w:val="20"/>
        </w:rPr>
      </w:pPr>
    </w:p>
    <w:p w14:paraId="5FA2227A" w14:textId="77777777" w:rsidR="006B3278" w:rsidRDefault="006B3278">
      <w:pPr>
        <w:pStyle w:val="BodyText"/>
        <w:rPr>
          <w:sz w:val="20"/>
        </w:rPr>
      </w:pPr>
    </w:p>
    <w:p w14:paraId="6A1196E8" w14:textId="77777777" w:rsidR="006B3278" w:rsidRDefault="006B3278">
      <w:pPr>
        <w:pStyle w:val="BodyText"/>
        <w:spacing w:before="9"/>
        <w:rPr>
          <w:sz w:val="21"/>
        </w:rPr>
      </w:pPr>
    </w:p>
    <w:p w14:paraId="3FD73466" w14:textId="77777777" w:rsidR="006B3278" w:rsidRDefault="00000000">
      <w:pPr>
        <w:pStyle w:val="Heading9"/>
        <w:spacing w:before="90"/>
        <w:ind w:left="1240"/>
      </w:pPr>
      <w:r>
        <w:t>Core</w:t>
      </w:r>
      <w:r>
        <w:rPr>
          <w:spacing w:val="-3"/>
        </w:rPr>
        <w:t xml:space="preserve"> </w:t>
      </w:r>
      <w:r>
        <w:t>Competencies</w:t>
      </w:r>
      <w:r>
        <w:rPr>
          <w:spacing w:val="-2"/>
        </w:rPr>
        <w:t xml:space="preserve"> </w:t>
      </w:r>
      <w:r>
        <w:t>for the</w:t>
      </w:r>
      <w:r>
        <w:rPr>
          <w:spacing w:val="-3"/>
        </w:rPr>
        <w:t xml:space="preserve"> </w:t>
      </w:r>
      <w:r>
        <w:t>Residents</w:t>
      </w:r>
      <w:r>
        <w:rPr>
          <w:spacing w:val="-1"/>
        </w:rPr>
        <w:t xml:space="preserve"> </w:t>
      </w:r>
      <w:r>
        <w:t>(Adapted</w:t>
      </w:r>
      <w:r>
        <w:rPr>
          <w:spacing w:val="1"/>
        </w:rPr>
        <w:t xml:space="preserve"> </w:t>
      </w:r>
      <w:r>
        <w:t>from</w:t>
      </w:r>
      <w:r>
        <w:rPr>
          <w:spacing w:val="-5"/>
        </w:rPr>
        <w:t xml:space="preserve"> </w:t>
      </w:r>
      <w:r>
        <w:rPr>
          <w:spacing w:val="-2"/>
        </w:rPr>
        <w:t>ACGME)</w:t>
      </w:r>
    </w:p>
    <w:p w14:paraId="3E01F908" w14:textId="77777777" w:rsidR="006B3278" w:rsidRDefault="00000000">
      <w:pPr>
        <w:pStyle w:val="BodyText"/>
        <w:spacing w:before="209"/>
        <w:ind w:left="1180"/>
      </w:pPr>
      <w:r>
        <w:t>By</w:t>
      </w:r>
      <w:r>
        <w:rPr>
          <w:spacing w:val="-7"/>
        </w:rPr>
        <w:t xml:space="preserve"> </w:t>
      </w:r>
      <w:r>
        <w:t>the</w:t>
      </w:r>
      <w:r>
        <w:rPr>
          <w:spacing w:val="-1"/>
        </w:rPr>
        <w:t xml:space="preserve"> </w:t>
      </w:r>
      <w:r>
        <w:t>completion</w:t>
      </w:r>
      <w:r>
        <w:rPr>
          <w:spacing w:val="-1"/>
        </w:rPr>
        <w:t xml:space="preserve"> </w:t>
      </w:r>
      <w:r>
        <w:t>of training,</w:t>
      </w:r>
      <w:r>
        <w:rPr>
          <w:spacing w:val="-2"/>
        </w:rPr>
        <w:t xml:space="preserve"> </w:t>
      </w:r>
      <w:r>
        <w:t>Urological</w:t>
      </w:r>
      <w:r>
        <w:rPr>
          <w:spacing w:val="-1"/>
        </w:rPr>
        <w:t xml:space="preserve"> </w:t>
      </w:r>
      <w:r>
        <w:t>residents</w:t>
      </w:r>
      <w:r>
        <w:rPr>
          <w:spacing w:val="-1"/>
        </w:rPr>
        <w:t xml:space="preserve"> </w:t>
      </w:r>
      <w:r>
        <w:t>are expected</w:t>
      </w:r>
      <w:r>
        <w:rPr>
          <w:spacing w:val="-1"/>
        </w:rPr>
        <w:t xml:space="preserve"> </w:t>
      </w:r>
      <w:r>
        <w:rPr>
          <w:spacing w:val="-5"/>
        </w:rPr>
        <w:t>to:</w:t>
      </w:r>
    </w:p>
    <w:p w14:paraId="6CBB88C9" w14:textId="77777777" w:rsidR="006B3278" w:rsidRDefault="00000000">
      <w:pPr>
        <w:pStyle w:val="ListParagraph"/>
        <w:numPr>
          <w:ilvl w:val="0"/>
          <w:numId w:val="98"/>
        </w:numPr>
        <w:tabs>
          <w:tab w:val="left" w:pos="1540"/>
        </w:tabs>
        <w:spacing w:before="216" w:line="276" w:lineRule="auto"/>
        <w:ind w:right="1143"/>
        <w:jc w:val="both"/>
        <w:rPr>
          <w:sz w:val="24"/>
        </w:rPr>
      </w:pPr>
      <w:r>
        <w:rPr>
          <w:b/>
          <w:sz w:val="24"/>
        </w:rPr>
        <w:t>Patient Care:</w:t>
      </w:r>
      <w:r>
        <w:rPr>
          <w:b/>
          <w:spacing w:val="-1"/>
          <w:sz w:val="24"/>
        </w:rPr>
        <w:t xml:space="preserve"> </w:t>
      </w:r>
      <w:r>
        <w:rPr>
          <w:sz w:val="24"/>
        </w:rPr>
        <w:t>Provide compassionate,</w:t>
      </w:r>
      <w:r>
        <w:rPr>
          <w:spacing w:val="-1"/>
          <w:sz w:val="24"/>
        </w:rPr>
        <w:t xml:space="preserve"> </w:t>
      </w:r>
      <w:r>
        <w:rPr>
          <w:sz w:val="24"/>
        </w:rPr>
        <w:t>appropriate,</w:t>
      </w:r>
      <w:r>
        <w:rPr>
          <w:spacing w:val="-1"/>
          <w:sz w:val="24"/>
        </w:rPr>
        <w:t xml:space="preserve"> </w:t>
      </w:r>
      <w:r>
        <w:rPr>
          <w:sz w:val="24"/>
        </w:rPr>
        <w:t>and effective care</w:t>
      </w:r>
      <w:r>
        <w:rPr>
          <w:spacing w:val="-1"/>
          <w:sz w:val="24"/>
        </w:rPr>
        <w:t xml:space="preserve"> </w:t>
      </w:r>
      <w:r>
        <w:rPr>
          <w:sz w:val="24"/>
        </w:rPr>
        <w:t>for health</w:t>
      </w:r>
      <w:r>
        <w:rPr>
          <w:spacing w:val="-1"/>
          <w:sz w:val="24"/>
        </w:rPr>
        <w:t xml:space="preserve"> </w:t>
      </w:r>
      <w:r>
        <w:rPr>
          <w:sz w:val="24"/>
        </w:rPr>
        <w:t>problems and promote health.</w:t>
      </w:r>
    </w:p>
    <w:p w14:paraId="717B81E6" w14:textId="77777777" w:rsidR="006B3278" w:rsidRDefault="00000000">
      <w:pPr>
        <w:pStyle w:val="ListParagraph"/>
        <w:numPr>
          <w:ilvl w:val="0"/>
          <w:numId w:val="98"/>
        </w:numPr>
        <w:tabs>
          <w:tab w:val="left" w:pos="1540"/>
        </w:tabs>
        <w:spacing w:before="198" w:line="278" w:lineRule="auto"/>
        <w:ind w:right="1140"/>
        <w:jc w:val="both"/>
        <w:rPr>
          <w:sz w:val="24"/>
        </w:rPr>
      </w:pPr>
      <w:r>
        <w:rPr>
          <w:b/>
          <w:sz w:val="24"/>
        </w:rPr>
        <w:t xml:space="preserve">Medical Knowledge: </w:t>
      </w:r>
      <w:r>
        <w:rPr>
          <w:sz w:val="24"/>
        </w:rPr>
        <w:t>Demonstrate a thorough understanding of biomedical, clinical, and cognate sciences and apply this knowledge to patient care.</w:t>
      </w:r>
    </w:p>
    <w:p w14:paraId="2A335090" w14:textId="77777777" w:rsidR="006B3278" w:rsidRDefault="00000000">
      <w:pPr>
        <w:pStyle w:val="ListParagraph"/>
        <w:numPr>
          <w:ilvl w:val="0"/>
          <w:numId w:val="98"/>
        </w:numPr>
        <w:tabs>
          <w:tab w:val="left" w:pos="1540"/>
        </w:tabs>
        <w:spacing w:before="195" w:line="276" w:lineRule="auto"/>
        <w:ind w:right="1141"/>
        <w:jc w:val="both"/>
        <w:rPr>
          <w:sz w:val="24"/>
        </w:rPr>
      </w:pPr>
      <w:r>
        <w:rPr>
          <w:b/>
          <w:sz w:val="24"/>
        </w:rPr>
        <w:t xml:space="preserve">Practice-Based Learning and Improvement: </w:t>
      </w:r>
      <w:r>
        <w:rPr>
          <w:sz w:val="24"/>
        </w:rPr>
        <w:t>Investigate</w:t>
      </w:r>
      <w:r>
        <w:rPr>
          <w:spacing w:val="-1"/>
          <w:sz w:val="24"/>
        </w:rPr>
        <w:t xml:space="preserve"> </w:t>
      </w:r>
      <w:r>
        <w:rPr>
          <w:sz w:val="24"/>
        </w:rPr>
        <w:t>and</w:t>
      </w:r>
      <w:r>
        <w:rPr>
          <w:spacing w:val="-3"/>
          <w:sz w:val="24"/>
        </w:rPr>
        <w:t xml:space="preserve"> </w:t>
      </w:r>
      <w:r>
        <w:rPr>
          <w:sz w:val="24"/>
        </w:rPr>
        <w:t>evaluate</w:t>
      </w:r>
      <w:r>
        <w:rPr>
          <w:spacing w:val="-4"/>
          <w:sz w:val="24"/>
        </w:rPr>
        <w:t xml:space="preserve"> </w:t>
      </w:r>
      <w:r>
        <w:rPr>
          <w:sz w:val="24"/>
        </w:rPr>
        <w:t>patient</w:t>
      </w:r>
      <w:r>
        <w:rPr>
          <w:spacing w:val="-3"/>
          <w:sz w:val="24"/>
        </w:rPr>
        <w:t xml:space="preserve"> </w:t>
      </w:r>
      <w:r>
        <w:rPr>
          <w:sz w:val="24"/>
        </w:rPr>
        <w:t>care</w:t>
      </w:r>
      <w:r>
        <w:rPr>
          <w:spacing w:val="-4"/>
          <w:sz w:val="24"/>
        </w:rPr>
        <w:t xml:space="preserve"> </w:t>
      </w:r>
      <w:r>
        <w:rPr>
          <w:sz w:val="24"/>
        </w:rPr>
        <w:t>practices, appraise and assimilate scientific evidence, and continuously improve patient care based on self-evaluation and lifelong learning.</w:t>
      </w:r>
    </w:p>
    <w:p w14:paraId="0DA66F78" w14:textId="77777777" w:rsidR="006B3278" w:rsidRDefault="00000000">
      <w:pPr>
        <w:pStyle w:val="ListParagraph"/>
        <w:numPr>
          <w:ilvl w:val="0"/>
          <w:numId w:val="98"/>
        </w:numPr>
        <w:tabs>
          <w:tab w:val="left" w:pos="1540"/>
        </w:tabs>
        <w:spacing w:before="200" w:line="276" w:lineRule="auto"/>
        <w:ind w:right="1138"/>
        <w:jc w:val="both"/>
        <w:rPr>
          <w:sz w:val="24"/>
        </w:rPr>
      </w:pPr>
      <w:r>
        <w:rPr>
          <w:b/>
          <w:sz w:val="24"/>
        </w:rPr>
        <w:t xml:space="preserve">Interpersonal and Communication Skills: </w:t>
      </w:r>
      <w:r>
        <w:rPr>
          <w:sz w:val="24"/>
        </w:rPr>
        <w:t>Communicate effectively</w:t>
      </w:r>
      <w:r>
        <w:rPr>
          <w:spacing w:val="-2"/>
          <w:sz w:val="24"/>
        </w:rPr>
        <w:t xml:space="preserve"> </w:t>
      </w:r>
      <w:r>
        <w:rPr>
          <w:sz w:val="24"/>
        </w:rPr>
        <w:t>with patients, families, and the healthcare team.</w:t>
      </w:r>
    </w:p>
    <w:p w14:paraId="450F0930" w14:textId="77777777" w:rsidR="006B3278" w:rsidRDefault="00000000">
      <w:pPr>
        <w:pStyle w:val="ListParagraph"/>
        <w:numPr>
          <w:ilvl w:val="0"/>
          <w:numId w:val="98"/>
        </w:numPr>
        <w:tabs>
          <w:tab w:val="left" w:pos="1540"/>
        </w:tabs>
        <w:spacing w:before="201" w:line="276" w:lineRule="auto"/>
        <w:ind w:right="1139"/>
        <w:jc w:val="both"/>
        <w:rPr>
          <w:sz w:val="24"/>
        </w:rPr>
      </w:pPr>
      <w:r>
        <w:rPr>
          <w:b/>
          <w:sz w:val="24"/>
        </w:rPr>
        <w:t xml:space="preserve">Professionalism: </w:t>
      </w:r>
      <w:r>
        <w:rPr>
          <w:sz w:val="24"/>
        </w:rPr>
        <w:t>Commitment to carrying out professional responsibilities, adherence to ethical principles, and sensitivity to diverse patient populations.</w:t>
      </w:r>
    </w:p>
    <w:p w14:paraId="6CE051EC" w14:textId="77777777" w:rsidR="006B3278" w:rsidRDefault="00000000">
      <w:pPr>
        <w:pStyle w:val="ListParagraph"/>
        <w:numPr>
          <w:ilvl w:val="0"/>
          <w:numId w:val="98"/>
        </w:numPr>
        <w:tabs>
          <w:tab w:val="left" w:pos="1540"/>
        </w:tabs>
        <w:spacing w:before="201" w:line="276" w:lineRule="auto"/>
        <w:ind w:right="1139"/>
        <w:jc w:val="both"/>
        <w:rPr>
          <w:sz w:val="24"/>
        </w:rPr>
      </w:pPr>
      <w:r>
        <w:rPr>
          <w:b/>
          <w:sz w:val="24"/>
        </w:rPr>
        <w:t xml:space="preserve">Systems-Based Practice: </w:t>
      </w:r>
      <w:r>
        <w:rPr>
          <w:sz w:val="24"/>
        </w:rPr>
        <w:t>Demonstrate an understanding of and responsiveness to the larger context and system of healthcare, and the ability to effectively call on system resources to provide optimal care.</w:t>
      </w:r>
    </w:p>
    <w:p w14:paraId="74B3C29E" w14:textId="77777777" w:rsidR="006B3278" w:rsidRDefault="00000000">
      <w:pPr>
        <w:pStyle w:val="Heading9"/>
        <w:numPr>
          <w:ilvl w:val="0"/>
          <w:numId w:val="98"/>
        </w:numPr>
        <w:tabs>
          <w:tab w:val="left" w:pos="1540"/>
        </w:tabs>
        <w:spacing w:before="204"/>
      </w:pPr>
      <w:r>
        <w:rPr>
          <w:spacing w:val="-2"/>
        </w:rPr>
        <w:t>Research</w:t>
      </w:r>
    </w:p>
    <w:p w14:paraId="2F3E1937" w14:textId="77777777" w:rsidR="006B3278" w:rsidRDefault="006B3278">
      <w:pPr>
        <w:sectPr w:rsidR="006B3278">
          <w:headerReference w:type="default" r:id="rId41"/>
          <w:pgSz w:w="11910" w:h="16840"/>
          <w:pgMar w:top="2000" w:right="0" w:bottom="280" w:left="140" w:header="536" w:footer="0" w:gutter="0"/>
          <w:cols w:space="720"/>
        </w:sectPr>
      </w:pPr>
    </w:p>
    <w:p w14:paraId="7C5A2985" w14:textId="77777777" w:rsidR="006B3278" w:rsidRDefault="006B3278">
      <w:pPr>
        <w:pStyle w:val="BodyText"/>
        <w:spacing w:before="9"/>
        <w:rPr>
          <w:b/>
          <w:sz w:val="13"/>
        </w:rPr>
      </w:pPr>
    </w:p>
    <w:p w14:paraId="29F7CBA7" w14:textId="77777777" w:rsidR="006B3278" w:rsidRDefault="00000000">
      <w:pPr>
        <w:pStyle w:val="BodyText"/>
        <w:spacing w:before="100"/>
        <w:ind w:left="1180"/>
        <w:rPr>
          <w:rFonts w:ascii="Cambria"/>
        </w:rPr>
      </w:pPr>
      <w:r>
        <w:rPr>
          <w:rFonts w:ascii="Cambria"/>
          <w:color w:val="00AFEF"/>
          <w:spacing w:val="16"/>
        </w:rPr>
        <w:t>SYLLABUS</w:t>
      </w:r>
      <w:r>
        <w:rPr>
          <w:rFonts w:ascii="Cambria"/>
          <w:color w:val="00AFEF"/>
          <w:spacing w:val="48"/>
        </w:rPr>
        <w:t xml:space="preserve"> </w:t>
      </w:r>
      <w:r>
        <w:rPr>
          <w:rFonts w:ascii="Cambria"/>
          <w:color w:val="00AFEF"/>
        </w:rPr>
        <w:t>OF</w:t>
      </w:r>
      <w:r>
        <w:rPr>
          <w:rFonts w:ascii="Cambria"/>
          <w:color w:val="00AFEF"/>
          <w:spacing w:val="48"/>
        </w:rPr>
        <w:t xml:space="preserve"> </w:t>
      </w:r>
      <w:r>
        <w:rPr>
          <w:rFonts w:ascii="Cambria"/>
          <w:color w:val="00AFEF"/>
          <w:spacing w:val="12"/>
        </w:rPr>
        <w:t>THE</w:t>
      </w:r>
      <w:r>
        <w:rPr>
          <w:rFonts w:ascii="Cambria"/>
          <w:color w:val="00AFEF"/>
          <w:spacing w:val="46"/>
        </w:rPr>
        <w:t xml:space="preserve"> </w:t>
      </w:r>
      <w:r>
        <w:rPr>
          <w:rFonts w:ascii="Cambria"/>
          <w:color w:val="00AFEF"/>
          <w:spacing w:val="18"/>
        </w:rPr>
        <w:t>COURSE</w:t>
      </w:r>
    </w:p>
    <w:p w14:paraId="224C94B8" w14:textId="77777777" w:rsidR="006B3278" w:rsidRDefault="00000000">
      <w:pPr>
        <w:pStyle w:val="BodyText"/>
        <w:spacing w:before="10"/>
        <w:rPr>
          <w:rFonts w:ascii="Cambria"/>
          <w:sz w:val="11"/>
        </w:rPr>
      </w:pPr>
      <w:r>
        <w:rPr>
          <w:noProof/>
        </w:rPr>
        <mc:AlternateContent>
          <mc:Choice Requires="wps">
            <w:drawing>
              <wp:anchor distT="0" distB="0" distL="0" distR="0" simplePos="0" relativeHeight="487625216" behindDoc="1" locked="0" layoutInCell="1" allowOverlap="1" wp14:anchorId="799B6F8B" wp14:editId="5B132107">
                <wp:simplePos x="0" y="0"/>
                <wp:positionH relativeFrom="page">
                  <wp:posOffset>820216</wp:posOffset>
                </wp:positionH>
                <wp:positionV relativeFrom="paragraph">
                  <wp:posOffset>103723</wp:posOffset>
                </wp:positionV>
                <wp:extent cx="6036310" cy="3683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310" cy="36830"/>
                        </a:xfrm>
                        <a:custGeom>
                          <a:avLst/>
                          <a:gdLst/>
                          <a:ahLst/>
                          <a:cxnLst/>
                          <a:rect l="l" t="t" r="r" b="b"/>
                          <a:pathLst>
                            <a:path w="6036310" h="36830">
                              <a:moveTo>
                                <a:pt x="6035929" y="27432"/>
                              </a:moveTo>
                              <a:lnTo>
                                <a:pt x="0" y="27432"/>
                              </a:lnTo>
                              <a:lnTo>
                                <a:pt x="0" y="36576"/>
                              </a:lnTo>
                              <a:lnTo>
                                <a:pt x="6035929" y="36576"/>
                              </a:lnTo>
                              <a:lnTo>
                                <a:pt x="6035929" y="27432"/>
                              </a:lnTo>
                              <a:close/>
                            </a:path>
                            <a:path w="6036310" h="36830">
                              <a:moveTo>
                                <a:pt x="6035929" y="0"/>
                              </a:moveTo>
                              <a:lnTo>
                                <a:pt x="0" y="0"/>
                              </a:lnTo>
                              <a:lnTo>
                                <a:pt x="0" y="18288"/>
                              </a:lnTo>
                              <a:lnTo>
                                <a:pt x="6035929" y="18288"/>
                              </a:lnTo>
                              <a:lnTo>
                                <a:pt x="6035929"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7F3AAA9" id="Graphic 130" o:spid="_x0000_s1026" style="position:absolute;margin-left:64.6pt;margin-top:8.15pt;width:475.3pt;height:2.9pt;z-index:-15691264;visibility:visible;mso-wrap-style:square;mso-wrap-distance-left:0;mso-wrap-distance-top:0;mso-wrap-distance-right:0;mso-wrap-distance-bottom:0;mso-position-horizontal:absolute;mso-position-horizontal-relative:page;mso-position-vertical:absolute;mso-position-vertical-relative:text;v-text-anchor:top" coordsize="60363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" path="m6035929,27432l,27432r,9144l6035929,36576r,-9144xem6035929,l,,,18288r6035929,l6035929,xe" fillcolor="#933634" stroked="f">
                <v:path arrowok="t"/>
                <w10:wrap type="topAndBottom" anchorx="page"/>
              </v:shape>
            </w:pict>
          </mc:Fallback>
        </mc:AlternateContent>
      </w:r>
    </w:p>
    <w:p w14:paraId="6EF22285" w14:textId="77777777" w:rsidR="006B3278" w:rsidRDefault="006B3278">
      <w:pPr>
        <w:pStyle w:val="BodyText"/>
        <w:rPr>
          <w:rFonts w:ascii="Cambria"/>
          <w:sz w:val="20"/>
        </w:rPr>
      </w:pPr>
    </w:p>
    <w:p w14:paraId="5A2333B0" w14:textId="77777777" w:rsidR="006B3278" w:rsidRDefault="006B3278">
      <w:pPr>
        <w:pStyle w:val="BodyText"/>
        <w:rPr>
          <w:rFonts w:ascii="Cambria"/>
          <w:sz w:val="20"/>
        </w:rPr>
      </w:pPr>
    </w:p>
    <w:p w14:paraId="1382CC05" w14:textId="77777777" w:rsidR="006B3278" w:rsidRDefault="006B3278">
      <w:pPr>
        <w:pStyle w:val="BodyText"/>
        <w:spacing w:before="11"/>
        <w:rPr>
          <w:rFonts w:ascii="Cambria"/>
          <w:sz w:val="22"/>
        </w:rPr>
      </w:pPr>
    </w:p>
    <w:p w14:paraId="1BD99092" w14:textId="77777777" w:rsidR="006B3278" w:rsidRDefault="00000000">
      <w:pPr>
        <w:pStyle w:val="BodyText"/>
        <w:spacing w:line="424" w:lineRule="auto"/>
        <w:ind w:left="1180" w:right="1665"/>
      </w:pPr>
      <w:r>
        <w:t>Student is expected to acquire comprehensive knowledge of Urogenital Anatomy, Physiology</w:t>
      </w:r>
      <w:r>
        <w:rPr>
          <w:spacing w:val="-8"/>
        </w:rPr>
        <w:t xml:space="preserve"> </w:t>
      </w:r>
      <w:r>
        <w:t>of</w:t>
      </w:r>
      <w:r>
        <w:rPr>
          <w:spacing w:val="-3"/>
        </w:rPr>
        <w:t xml:space="preserve"> </w:t>
      </w:r>
      <w:r>
        <w:t>Urogenital</w:t>
      </w:r>
      <w:r>
        <w:rPr>
          <w:spacing w:val="-2"/>
        </w:rPr>
        <w:t xml:space="preserve"> </w:t>
      </w:r>
      <w:r>
        <w:t>tract,</w:t>
      </w:r>
      <w:r>
        <w:rPr>
          <w:spacing w:val="-4"/>
        </w:rPr>
        <w:t xml:space="preserve"> </w:t>
      </w:r>
      <w:r>
        <w:t>its</w:t>
      </w:r>
      <w:r>
        <w:rPr>
          <w:spacing w:val="-4"/>
        </w:rPr>
        <w:t xml:space="preserve"> </w:t>
      </w:r>
      <w:r>
        <w:t>Pathology</w:t>
      </w:r>
      <w:r>
        <w:rPr>
          <w:spacing w:val="-8"/>
        </w:rPr>
        <w:t xml:space="preserve"> </w:t>
      </w:r>
      <w:r>
        <w:t>(Microbiology)</w:t>
      </w:r>
      <w:r>
        <w:rPr>
          <w:spacing w:val="-3"/>
        </w:rPr>
        <w:t xml:space="preserve"> </w:t>
      </w:r>
      <w:r>
        <w:t>and</w:t>
      </w:r>
      <w:r>
        <w:rPr>
          <w:spacing w:val="-4"/>
        </w:rPr>
        <w:t xml:space="preserve"> </w:t>
      </w:r>
      <w:r>
        <w:t>Pharmacology</w:t>
      </w:r>
      <w:r>
        <w:rPr>
          <w:spacing w:val="-8"/>
        </w:rPr>
        <w:t xml:space="preserve"> </w:t>
      </w:r>
      <w:r>
        <w:t>relevant</w:t>
      </w:r>
      <w:r>
        <w:rPr>
          <w:spacing w:val="-4"/>
        </w:rPr>
        <w:t xml:space="preserve"> </w:t>
      </w:r>
      <w:r>
        <w:t>to surgical practice appropriate for Urology</w:t>
      </w:r>
    </w:p>
    <w:p w14:paraId="048BDFB9" w14:textId="77777777" w:rsidR="006B3278" w:rsidRDefault="00000000">
      <w:pPr>
        <w:pStyle w:val="Heading9"/>
        <w:spacing w:before="9"/>
      </w:pPr>
      <w:r>
        <w:t>Anatomy</w:t>
      </w:r>
      <w:r>
        <w:rPr>
          <w:spacing w:val="-2"/>
        </w:rPr>
        <w:t xml:space="preserve"> </w:t>
      </w:r>
      <w:r>
        <w:t>Of</w:t>
      </w:r>
      <w:r>
        <w:rPr>
          <w:spacing w:val="-1"/>
        </w:rPr>
        <w:t xml:space="preserve"> </w:t>
      </w:r>
      <w:r>
        <w:t>Urogenital</w:t>
      </w:r>
      <w:r>
        <w:rPr>
          <w:spacing w:val="-1"/>
        </w:rPr>
        <w:t xml:space="preserve"> </w:t>
      </w:r>
      <w:r>
        <w:rPr>
          <w:spacing w:val="-2"/>
        </w:rPr>
        <w:t>Tract</w:t>
      </w:r>
    </w:p>
    <w:p w14:paraId="051275E8" w14:textId="77777777" w:rsidR="006B3278" w:rsidRDefault="00000000">
      <w:pPr>
        <w:spacing w:before="209" w:line="424" w:lineRule="auto"/>
        <w:ind w:left="1180" w:right="3346"/>
        <w:rPr>
          <w:i/>
          <w:sz w:val="24"/>
        </w:rPr>
      </w:pPr>
      <w:r>
        <w:rPr>
          <w:i/>
          <w:sz w:val="24"/>
        </w:rPr>
        <w:t>Clinical</w:t>
      </w:r>
      <w:r>
        <w:rPr>
          <w:i/>
          <w:spacing w:val="-5"/>
          <w:sz w:val="24"/>
        </w:rPr>
        <w:t xml:space="preserve"> </w:t>
      </w:r>
      <w:r>
        <w:rPr>
          <w:i/>
          <w:sz w:val="24"/>
        </w:rPr>
        <w:t>and</w:t>
      </w:r>
      <w:r>
        <w:rPr>
          <w:i/>
          <w:spacing w:val="-5"/>
          <w:sz w:val="24"/>
        </w:rPr>
        <w:t xml:space="preserve"> </w:t>
      </w:r>
      <w:r>
        <w:rPr>
          <w:i/>
          <w:sz w:val="24"/>
        </w:rPr>
        <w:t>functional</w:t>
      </w:r>
      <w:r>
        <w:rPr>
          <w:i/>
          <w:spacing w:val="-5"/>
          <w:sz w:val="24"/>
        </w:rPr>
        <w:t xml:space="preserve"> </w:t>
      </w:r>
      <w:r>
        <w:rPr>
          <w:i/>
          <w:sz w:val="24"/>
        </w:rPr>
        <w:t>anatomy</w:t>
      </w:r>
      <w:r>
        <w:rPr>
          <w:i/>
          <w:spacing w:val="-6"/>
          <w:sz w:val="24"/>
        </w:rPr>
        <w:t xml:space="preserve"> </w:t>
      </w:r>
      <w:r>
        <w:rPr>
          <w:i/>
          <w:sz w:val="24"/>
        </w:rPr>
        <w:t>with</w:t>
      </w:r>
      <w:r>
        <w:rPr>
          <w:i/>
          <w:spacing w:val="-5"/>
          <w:sz w:val="24"/>
        </w:rPr>
        <w:t xml:space="preserve"> </w:t>
      </w:r>
      <w:r>
        <w:rPr>
          <w:i/>
          <w:sz w:val="24"/>
        </w:rPr>
        <w:t>pathological</w:t>
      </w:r>
      <w:r>
        <w:rPr>
          <w:i/>
          <w:spacing w:val="-7"/>
          <w:sz w:val="24"/>
        </w:rPr>
        <w:t xml:space="preserve"> </w:t>
      </w:r>
      <w:r>
        <w:rPr>
          <w:i/>
          <w:sz w:val="24"/>
        </w:rPr>
        <w:t>and</w:t>
      </w:r>
      <w:r>
        <w:rPr>
          <w:i/>
          <w:spacing w:val="-5"/>
          <w:sz w:val="24"/>
        </w:rPr>
        <w:t xml:space="preserve"> </w:t>
      </w:r>
      <w:r>
        <w:rPr>
          <w:i/>
          <w:sz w:val="24"/>
        </w:rPr>
        <w:t>operative</w:t>
      </w:r>
      <w:r>
        <w:rPr>
          <w:i/>
          <w:spacing w:val="-6"/>
          <w:sz w:val="24"/>
        </w:rPr>
        <w:t xml:space="preserve"> </w:t>
      </w:r>
      <w:r>
        <w:rPr>
          <w:i/>
          <w:sz w:val="24"/>
        </w:rPr>
        <w:t>relevance Surgical approaches to the renal and urinary structures</w:t>
      </w:r>
    </w:p>
    <w:p w14:paraId="3041F383" w14:textId="77777777" w:rsidR="006B3278" w:rsidRDefault="00000000">
      <w:pPr>
        <w:spacing w:before="2"/>
        <w:ind w:left="1180"/>
        <w:rPr>
          <w:i/>
          <w:sz w:val="24"/>
        </w:rPr>
      </w:pPr>
      <w:r>
        <w:rPr>
          <w:i/>
          <w:sz w:val="24"/>
        </w:rPr>
        <w:t>Embryology</w:t>
      </w:r>
      <w:r>
        <w:rPr>
          <w:i/>
          <w:spacing w:val="-2"/>
          <w:sz w:val="24"/>
        </w:rPr>
        <w:t xml:space="preserve"> </w:t>
      </w:r>
      <w:r>
        <w:rPr>
          <w:i/>
          <w:sz w:val="24"/>
        </w:rPr>
        <w:t>related</w:t>
      </w:r>
      <w:r>
        <w:rPr>
          <w:i/>
          <w:spacing w:val="-2"/>
          <w:sz w:val="24"/>
        </w:rPr>
        <w:t xml:space="preserve"> </w:t>
      </w:r>
      <w:r>
        <w:rPr>
          <w:i/>
          <w:sz w:val="24"/>
        </w:rPr>
        <w:t>to</w:t>
      </w:r>
      <w:r>
        <w:rPr>
          <w:i/>
          <w:spacing w:val="-1"/>
          <w:sz w:val="24"/>
        </w:rPr>
        <w:t xml:space="preserve"> </w:t>
      </w:r>
      <w:r>
        <w:rPr>
          <w:i/>
          <w:spacing w:val="-2"/>
          <w:sz w:val="24"/>
        </w:rPr>
        <w:t>Urology</w:t>
      </w:r>
    </w:p>
    <w:p w14:paraId="6D27C533" w14:textId="77777777" w:rsidR="006B3278" w:rsidRDefault="00000000">
      <w:pPr>
        <w:pStyle w:val="Heading9"/>
        <w:spacing w:before="218"/>
      </w:pPr>
      <w:r>
        <w:rPr>
          <w:spacing w:val="-2"/>
        </w:rPr>
        <w:t>Embryology</w:t>
      </w:r>
    </w:p>
    <w:p w14:paraId="29C522D9" w14:textId="77777777" w:rsidR="006B3278" w:rsidRDefault="00000000">
      <w:pPr>
        <w:pStyle w:val="BodyText"/>
        <w:spacing w:before="209"/>
        <w:ind w:left="1180"/>
      </w:pPr>
      <w:r>
        <w:t>General</w:t>
      </w:r>
      <w:r>
        <w:rPr>
          <w:spacing w:val="-2"/>
        </w:rPr>
        <w:t xml:space="preserve"> </w:t>
      </w:r>
      <w:r>
        <w:t>Features</w:t>
      </w:r>
      <w:r>
        <w:rPr>
          <w:spacing w:val="-1"/>
        </w:rPr>
        <w:t xml:space="preserve"> </w:t>
      </w:r>
      <w:r>
        <w:t>of</w:t>
      </w:r>
      <w:r>
        <w:rPr>
          <w:spacing w:val="-1"/>
        </w:rPr>
        <w:t xml:space="preserve"> </w:t>
      </w:r>
      <w:r>
        <w:t>Human</w:t>
      </w:r>
      <w:r>
        <w:rPr>
          <w:spacing w:val="-1"/>
        </w:rPr>
        <w:t xml:space="preserve"> </w:t>
      </w:r>
      <w:r>
        <w:rPr>
          <w:spacing w:val="-2"/>
        </w:rPr>
        <w:t>Development</w:t>
      </w:r>
    </w:p>
    <w:p w14:paraId="0AD6B946" w14:textId="77777777" w:rsidR="006B3278" w:rsidRDefault="00000000">
      <w:pPr>
        <w:pStyle w:val="BodyText"/>
        <w:spacing w:before="216" w:line="427" w:lineRule="auto"/>
        <w:ind w:left="1180" w:right="3346"/>
      </w:pPr>
      <w:r>
        <w:t>Features</w:t>
      </w:r>
      <w:r>
        <w:rPr>
          <w:spacing w:val="-4"/>
        </w:rPr>
        <w:t xml:space="preserve"> </w:t>
      </w:r>
      <w:r>
        <w:t>of</w:t>
      </w:r>
      <w:r>
        <w:rPr>
          <w:spacing w:val="-5"/>
        </w:rPr>
        <w:t xml:space="preserve"> </w:t>
      </w:r>
      <w:r>
        <w:t>mitotic</w:t>
      </w:r>
      <w:r>
        <w:rPr>
          <w:spacing w:val="-5"/>
        </w:rPr>
        <w:t xml:space="preserve"> </w:t>
      </w:r>
      <w:r>
        <w:t>and</w:t>
      </w:r>
      <w:r>
        <w:rPr>
          <w:spacing w:val="-3"/>
        </w:rPr>
        <w:t xml:space="preserve"> </w:t>
      </w:r>
      <w:r>
        <w:t>meiotic</w:t>
      </w:r>
      <w:r>
        <w:rPr>
          <w:spacing w:val="-5"/>
        </w:rPr>
        <w:t xml:space="preserve"> </w:t>
      </w:r>
      <w:r>
        <w:t>modes</w:t>
      </w:r>
      <w:r>
        <w:rPr>
          <w:spacing w:val="-4"/>
        </w:rPr>
        <w:t xml:space="preserve"> </w:t>
      </w:r>
      <w:r>
        <w:t>of</w:t>
      </w:r>
      <w:r>
        <w:rPr>
          <w:spacing w:val="-5"/>
        </w:rPr>
        <w:t xml:space="preserve"> </w:t>
      </w:r>
      <w:r>
        <w:t>cell</w:t>
      </w:r>
      <w:r>
        <w:rPr>
          <w:spacing w:val="-4"/>
        </w:rPr>
        <w:t xml:space="preserve"> </w:t>
      </w:r>
      <w:r>
        <w:t>division.</w:t>
      </w:r>
      <w:r>
        <w:rPr>
          <w:spacing w:val="-5"/>
        </w:rPr>
        <w:t xml:space="preserve"> </w:t>
      </w:r>
      <w:r>
        <w:t>Genetic consequences of meiotic division.</w:t>
      </w:r>
    </w:p>
    <w:p w14:paraId="6A8E6F1F" w14:textId="77777777" w:rsidR="006B3278" w:rsidRDefault="00000000">
      <w:pPr>
        <w:pStyle w:val="BodyText"/>
        <w:spacing w:line="424" w:lineRule="auto"/>
        <w:ind w:left="1180" w:right="4259"/>
      </w:pPr>
      <w:r>
        <w:t>Abnormal</w:t>
      </w:r>
      <w:r>
        <w:rPr>
          <w:spacing w:val="-6"/>
        </w:rPr>
        <w:t xml:space="preserve"> </w:t>
      </w:r>
      <w:r>
        <w:t>mitotic</w:t>
      </w:r>
      <w:r>
        <w:rPr>
          <w:spacing w:val="-6"/>
        </w:rPr>
        <w:t xml:space="preserve"> </w:t>
      </w:r>
      <w:r>
        <w:t>and</w:t>
      </w:r>
      <w:r>
        <w:rPr>
          <w:spacing w:val="-6"/>
        </w:rPr>
        <w:t xml:space="preserve"> </w:t>
      </w:r>
      <w:r>
        <w:t>meiotic</w:t>
      </w:r>
      <w:r>
        <w:rPr>
          <w:spacing w:val="-7"/>
        </w:rPr>
        <w:t xml:space="preserve"> </w:t>
      </w:r>
      <w:r>
        <w:t>divisions</w:t>
      </w:r>
      <w:r>
        <w:rPr>
          <w:spacing w:val="-6"/>
        </w:rPr>
        <w:t xml:space="preserve"> </w:t>
      </w:r>
      <w:r>
        <w:t>of</w:t>
      </w:r>
      <w:r>
        <w:rPr>
          <w:spacing w:val="-6"/>
        </w:rPr>
        <w:t xml:space="preserve"> </w:t>
      </w:r>
      <w:r>
        <w:t>clinical</w:t>
      </w:r>
      <w:r>
        <w:rPr>
          <w:spacing w:val="-6"/>
        </w:rPr>
        <w:t xml:space="preserve"> </w:t>
      </w:r>
      <w:r>
        <w:t>importance. Early Embryonic Development:</w:t>
      </w:r>
    </w:p>
    <w:p w14:paraId="7549D70B" w14:textId="77777777" w:rsidR="006B3278" w:rsidRDefault="00000000">
      <w:pPr>
        <w:pStyle w:val="BodyText"/>
        <w:spacing w:line="424" w:lineRule="auto"/>
        <w:ind w:left="1180" w:right="4259"/>
      </w:pPr>
      <w:r>
        <w:t>Cleavage,</w:t>
      </w:r>
      <w:r>
        <w:rPr>
          <w:spacing w:val="-7"/>
        </w:rPr>
        <w:t xml:space="preserve"> </w:t>
      </w:r>
      <w:r>
        <w:t>morula</w:t>
      </w:r>
      <w:r>
        <w:rPr>
          <w:spacing w:val="-6"/>
        </w:rPr>
        <w:t xml:space="preserve"> </w:t>
      </w:r>
      <w:r>
        <w:t>and</w:t>
      </w:r>
      <w:r>
        <w:rPr>
          <w:spacing w:val="-7"/>
        </w:rPr>
        <w:t xml:space="preserve"> </w:t>
      </w:r>
      <w:r>
        <w:t>blastocyst</w:t>
      </w:r>
      <w:r>
        <w:rPr>
          <w:spacing w:val="-7"/>
        </w:rPr>
        <w:t xml:space="preserve"> </w:t>
      </w:r>
      <w:r>
        <w:t>formation</w:t>
      </w:r>
      <w:r>
        <w:rPr>
          <w:spacing w:val="-7"/>
        </w:rPr>
        <w:t xml:space="preserve"> </w:t>
      </w:r>
      <w:r>
        <w:t>and</w:t>
      </w:r>
      <w:r>
        <w:rPr>
          <w:spacing w:val="-7"/>
        </w:rPr>
        <w:t xml:space="preserve"> </w:t>
      </w:r>
      <w:r>
        <w:t>implantation. Formation of the three primary germ layers.</w:t>
      </w:r>
    </w:p>
    <w:p w14:paraId="2CCBB895" w14:textId="77777777" w:rsidR="006B3278" w:rsidRDefault="00000000">
      <w:pPr>
        <w:pStyle w:val="BodyText"/>
        <w:spacing w:before="2" w:line="427" w:lineRule="auto"/>
        <w:ind w:left="1180" w:right="5451"/>
      </w:pPr>
      <w:r>
        <w:t>List</w:t>
      </w:r>
      <w:r>
        <w:rPr>
          <w:spacing w:val="-5"/>
        </w:rPr>
        <w:t xml:space="preserve"> </w:t>
      </w:r>
      <w:r>
        <w:t>of</w:t>
      </w:r>
      <w:r>
        <w:rPr>
          <w:spacing w:val="-5"/>
        </w:rPr>
        <w:t xml:space="preserve"> </w:t>
      </w:r>
      <w:r>
        <w:t>the</w:t>
      </w:r>
      <w:r>
        <w:rPr>
          <w:spacing w:val="-7"/>
        </w:rPr>
        <w:t xml:space="preserve"> </w:t>
      </w:r>
      <w:r>
        <w:t>derivatives</w:t>
      </w:r>
      <w:r>
        <w:rPr>
          <w:spacing w:val="-5"/>
        </w:rPr>
        <w:t xml:space="preserve"> </w:t>
      </w:r>
      <w:r>
        <w:t>of</w:t>
      </w:r>
      <w:r>
        <w:rPr>
          <w:spacing w:val="-4"/>
        </w:rPr>
        <w:t xml:space="preserve"> </w:t>
      </w:r>
      <w:r>
        <w:t>the</w:t>
      </w:r>
      <w:r>
        <w:rPr>
          <w:spacing w:val="-5"/>
        </w:rPr>
        <w:t xml:space="preserve"> </w:t>
      </w:r>
      <w:r>
        <w:t>respective</w:t>
      </w:r>
      <w:r>
        <w:rPr>
          <w:spacing w:val="-4"/>
        </w:rPr>
        <w:t xml:space="preserve"> </w:t>
      </w:r>
      <w:r>
        <w:t>germ</w:t>
      </w:r>
      <w:r>
        <w:rPr>
          <w:spacing w:val="-5"/>
        </w:rPr>
        <w:t xml:space="preserve"> </w:t>
      </w:r>
      <w:r>
        <w:t>layers. Period of the Growing Fetus:</w:t>
      </w:r>
    </w:p>
    <w:p w14:paraId="1E750213" w14:textId="77777777" w:rsidR="006B3278" w:rsidRDefault="00000000">
      <w:pPr>
        <w:pStyle w:val="BodyText"/>
        <w:spacing w:line="424" w:lineRule="auto"/>
        <w:ind w:left="1180" w:right="3346"/>
      </w:pPr>
      <w:r>
        <w:t>Various</w:t>
      </w:r>
      <w:r>
        <w:rPr>
          <w:spacing w:val="-5"/>
        </w:rPr>
        <w:t xml:space="preserve"> </w:t>
      </w:r>
      <w:r>
        <w:t>stages</w:t>
      </w:r>
      <w:r>
        <w:rPr>
          <w:spacing w:val="-5"/>
        </w:rPr>
        <w:t xml:space="preserve"> </w:t>
      </w:r>
      <w:r>
        <w:t>and</w:t>
      </w:r>
      <w:r>
        <w:rPr>
          <w:spacing w:val="-5"/>
        </w:rPr>
        <w:t xml:space="preserve"> </w:t>
      </w:r>
      <w:r>
        <w:t>salient</w:t>
      </w:r>
      <w:r>
        <w:rPr>
          <w:spacing w:val="-5"/>
        </w:rPr>
        <w:t xml:space="preserve"> </w:t>
      </w:r>
      <w:r>
        <w:t>features</w:t>
      </w:r>
      <w:r>
        <w:rPr>
          <w:spacing w:val="-5"/>
        </w:rPr>
        <w:t xml:space="preserve"> </w:t>
      </w:r>
      <w:r>
        <w:t>of</w:t>
      </w:r>
      <w:r>
        <w:rPr>
          <w:spacing w:val="-5"/>
        </w:rPr>
        <w:t xml:space="preserve"> </w:t>
      </w:r>
      <w:r>
        <w:t>the</w:t>
      </w:r>
      <w:r>
        <w:rPr>
          <w:spacing w:val="-6"/>
        </w:rPr>
        <w:t xml:space="preserve"> </w:t>
      </w:r>
      <w:r>
        <w:t>fetus</w:t>
      </w:r>
      <w:r>
        <w:rPr>
          <w:spacing w:val="-5"/>
        </w:rPr>
        <w:t xml:space="preserve"> </w:t>
      </w:r>
      <w:r>
        <w:t>development Extraembryonic Membranes:</w:t>
      </w:r>
    </w:p>
    <w:p w14:paraId="09DD537F" w14:textId="77777777" w:rsidR="006B3278" w:rsidRDefault="00000000">
      <w:pPr>
        <w:pStyle w:val="BodyText"/>
        <w:spacing w:line="424" w:lineRule="auto"/>
        <w:ind w:left="1180" w:right="3346"/>
      </w:pPr>
      <w:r>
        <w:t>Development,</w:t>
      </w:r>
      <w:r>
        <w:rPr>
          <w:spacing w:val="-6"/>
        </w:rPr>
        <w:t xml:space="preserve"> </w:t>
      </w:r>
      <w:r>
        <w:t>functions</w:t>
      </w:r>
      <w:r>
        <w:rPr>
          <w:spacing w:val="-4"/>
        </w:rPr>
        <w:t xml:space="preserve"> </w:t>
      </w:r>
      <w:r>
        <w:t>and</w:t>
      </w:r>
      <w:r>
        <w:rPr>
          <w:spacing w:val="-6"/>
        </w:rPr>
        <w:t xml:space="preserve"> </w:t>
      </w:r>
      <w:r>
        <w:t>anomalies</w:t>
      </w:r>
      <w:r>
        <w:rPr>
          <w:spacing w:val="-6"/>
        </w:rPr>
        <w:t xml:space="preserve"> </w:t>
      </w:r>
      <w:r>
        <w:t>of</w:t>
      </w:r>
      <w:r>
        <w:rPr>
          <w:spacing w:val="-3"/>
        </w:rPr>
        <w:t xml:space="preserve"> </w:t>
      </w:r>
      <w:r>
        <w:t>yolk</w:t>
      </w:r>
      <w:r>
        <w:rPr>
          <w:spacing w:val="-6"/>
        </w:rPr>
        <w:t xml:space="preserve"> </w:t>
      </w:r>
      <w:r>
        <w:t>sac,</w:t>
      </w:r>
      <w:r>
        <w:rPr>
          <w:spacing w:val="-6"/>
        </w:rPr>
        <w:t xml:space="preserve"> </w:t>
      </w:r>
      <w:r>
        <w:t>amnion,</w:t>
      </w:r>
      <w:r>
        <w:rPr>
          <w:spacing w:val="-6"/>
        </w:rPr>
        <w:t xml:space="preserve"> </w:t>
      </w:r>
      <w:r>
        <w:t>chorion, allantois, umbilical cord and placenta.</w:t>
      </w:r>
    </w:p>
    <w:p w14:paraId="0AD8D248" w14:textId="77777777" w:rsidR="006B3278" w:rsidRDefault="00000000">
      <w:pPr>
        <w:pStyle w:val="BodyText"/>
        <w:spacing w:before="2"/>
        <w:ind w:left="1180"/>
      </w:pPr>
      <w:r>
        <w:t>Development</w:t>
      </w:r>
      <w:r>
        <w:rPr>
          <w:spacing w:val="-4"/>
        </w:rPr>
        <w:t xml:space="preserve"> </w:t>
      </w:r>
      <w:r>
        <w:t>of</w:t>
      </w:r>
      <w:r>
        <w:rPr>
          <w:spacing w:val="-2"/>
        </w:rPr>
        <w:t xml:space="preserve"> kidney</w:t>
      </w:r>
    </w:p>
    <w:p w14:paraId="3B07CEE7" w14:textId="77777777" w:rsidR="006B3278" w:rsidRDefault="00000000">
      <w:pPr>
        <w:pStyle w:val="BodyText"/>
        <w:spacing w:before="216" w:line="424" w:lineRule="auto"/>
        <w:ind w:left="1180" w:right="6855"/>
      </w:pPr>
      <w:r>
        <w:t>Urogenital</w:t>
      </w:r>
      <w:r>
        <w:rPr>
          <w:spacing w:val="-9"/>
        </w:rPr>
        <w:t xml:space="preserve"> </w:t>
      </w:r>
      <w:r>
        <w:t>sinus</w:t>
      </w:r>
      <w:r>
        <w:rPr>
          <w:spacing w:val="-9"/>
        </w:rPr>
        <w:t xml:space="preserve"> </w:t>
      </w:r>
      <w:r>
        <w:t>&amp;</w:t>
      </w:r>
      <w:r>
        <w:rPr>
          <w:spacing w:val="-11"/>
        </w:rPr>
        <w:t xml:space="preserve"> </w:t>
      </w:r>
      <w:r>
        <w:t>its</w:t>
      </w:r>
      <w:r>
        <w:rPr>
          <w:spacing w:val="-9"/>
        </w:rPr>
        <w:t xml:space="preserve"> </w:t>
      </w:r>
      <w:r>
        <w:t>transformation Origin of Mullerian system Development/ Descent of Testis</w:t>
      </w:r>
    </w:p>
    <w:p w14:paraId="359936FB" w14:textId="77777777" w:rsidR="006B3278" w:rsidRDefault="006B3278">
      <w:pPr>
        <w:spacing w:line="424" w:lineRule="auto"/>
        <w:sectPr w:rsidR="006B3278">
          <w:pgSz w:w="11910" w:h="16840"/>
          <w:pgMar w:top="2000" w:right="0" w:bottom="280" w:left="140" w:header="536" w:footer="0" w:gutter="0"/>
          <w:cols w:space="720"/>
        </w:sectPr>
      </w:pPr>
    </w:p>
    <w:p w14:paraId="51DF0476" w14:textId="77777777" w:rsidR="006B3278" w:rsidRDefault="006B3278">
      <w:pPr>
        <w:pStyle w:val="BodyText"/>
        <w:rPr>
          <w:sz w:val="14"/>
        </w:rPr>
      </w:pPr>
    </w:p>
    <w:p w14:paraId="73BB156E" w14:textId="77777777" w:rsidR="006B3278" w:rsidRDefault="00000000">
      <w:pPr>
        <w:pStyle w:val="BodyText"/>
        <w:spacing w:before="90" w:line="427" w:lineRule="auto"/>
        <w:ind w:left="1180" w:right="4259"/>
      </w:pPr>
      <w:r>
        <w:t>Endocrinological</w:t>
      </w:r>
      <w:r>
        <w:rPr>
          <w:spacing w:val="-7"/>
        </w:rPr>
        <w:t xml:space="preserve"> </w:t>
      </w:r>
      <w:r>
        <w:t>influences</w:t>
      </w:r>
      <w:r>
        <w:rPr>
          <w:spacing w:val="-7"/>
        </w:rPr>
        <w:t xml:space="preserve"> </w:t>
      </w:r>
      <w:r>
        <w:t>on</w:t>
      </w:r>
      <w:r>
        <w:rPr>
          <w:spacing w:val="-7"/>
        </w:rPr>
        <w:t xml:space="preserve"> </w:t>
      </w:r>
      <w:r>
        <w:t>male</w:t>
      </w:r>
      <w:r>
        <w:rPr>
          <w:spacing w:val="-6"/>
        </w:rPr>
        <w:t xml:space="preserve"> </w:t>
      </w:r>
      <w:r>
        <w:t>&amp;</w:t>
      </w:r>
      <w:r>
        <w:rPr>
          <w:spacing w:val="-8"/>
        </w:rPr>
        <w:t xml:space="preserve"> </w:t>
      </w:r>
      <w:r>
        <w:t>female</w:t>
      </w:r>
      <w:r>
        <w:rPr>
          <w:spacing w:val="-6"/>
        </w:rPr>
        <w:t xml:space="preserve"> </w:t>
      </w:r>
      <w:r>
        <w:t>genitalia Development of adrenals</w:t>
      </w:r>
    </w:p>
    <w:p w14:paraId="6B3212BF" w14:textId="77777777" w:rsidR="006B3278" w:rsidRDefault="00000000">
      <w:pPr>
        <w:pStyle w:val="BodyText"/>
        <w:spacing w:line="424" w:lineRule="auto"/>
        <w:ind w:left="1180" w:right="5451"/>
      </w:pPr>
      <w:r>
        <w:t>Embryology</w:t>
      </w:r>
      <w:r>
        <w:rPr>
          <w:spacing w:val="-12"/>
        </w:rPr>
        <w:t xml:space="preserve"> </w:t>
      </w:r>
      <w:r>
        <w:t>of</w:t>
      </w:r>
      <w:r>
        <w:rPr>
          <w:spacing w:val="-7"/>
        </w:rPr>
        <w:t xml:space="preserve"> </w:t>
      </w:r>
      <w:proofErr w:type="spellStart"/>
      <w:r>
        <w:t>extrophy</w:t>
      </w:r>
      <w:proofErr w:type="spellEnd"/>
      <w:r>
        <w:t>,</w:t>
      </w:r>
      <w:r>
        <w:rPr>
          <w:spacing w:val="-6"/>
        </w:rPr>
        <w:t xml:space="preserve"> </w:t>
      </w:r>
      <w:r>
        <w:t>hypo</w:t>
      </w:r>
      <w:r>
        <w:rPr>
          <w:spacing w:val="-8"/>
        </w:rPr>
        <w:t xml:space="preserve"> </w:t>
      </w:r>
      <w:r>
        <w:t>/</w:t>
      </w:r>
      <w:r>
        <w:rPr>
          <w:spacing w:val="-8"/>
        </w:rPr>
        <w:t xml:space="preserve"> </w:t>
      </w:r>
      <w:r>
        <w:t xml:space="preserve">epispadias </w:t>
      </w:r>
      <w:r>
        <w:rPr>
          <w:spacing w:val="-2"/>
        </w:rPr>
        <w:t>Teratogenesis:</w:t>
      </w:r>
    </w:p>
    <w:p w14:paraId="7B0617E7" w14:textId="77777777" w:rsidR="006B3278" w:rsidRDefault="00000000">
      <w:pPr>
        <w:pStyle w:val="BodyText"/>
        <w:spacing w:before="1" w:line="427" w:lineRule="auto"/>
        <w:ind w:left="1180" w:right="3346"/>
      </w:pPr>
      <w:r>
        <w:t>Factors</w:t>
      </w:r>
      <w:r>
        <w:rPr>
          <w:spacing w:val="-4"/>
        </w:rPr>
        <w:t xml:space="preserve"> </w:t>
      </w:r>
      <w:r>
        <w:t>known</w:t>
      </w:r>
      <w:r>
        <w:rPr>
          <w:spacing w:val="-4"/>
        </w:rPr>
        <w:t xml:space="preserve"> </w:t>
      </w:r>
      <w:r>
        <w:t>to</w:t>
      </w:r>
      <w:r>
        <w:rPr>
          <w:spacing w:val="-4"/>
        </w:rPr>
        <w:t xml:space="preserve"> </w:t>
      </w:r>
      <w:r>
        <w:t>be</w:t>
      </w:r>
      <w:r>
        <w:rPr>
          <w:spacing w:val="-5"/>
        </w:rPr>
        <w:t xml:space="preserve"> </w:t>
      </w:r>
      <w:r>
        <w:t>involved</w:t>
      </w:r>
      <w:r>
        <w:rPr>
          <w:spacing w:val="-4"/>
        </w:rPr>
        <w:t xml:space="preserve"> </w:t>
      </w:r>
      <w:r>
        <w:t>in</w:t>
      </w:r>
      <w:r>
        <w:rPr>
          <w:spacing w:val="-4"/>
        </w:rPr>
        <w:t xml:space="preserve"> </w:t>
      </w:r>
      <w:r>
        <w:t>the</w:t>
      </w:r>
      <w:r>
        <w:rPr>
          <w:spacing w:val="-4"/>
        </w:rPr>
        <w:t xml:space="preserve"> </w:t>
      </w:r>
      <w:r>
        <w:t>development</w:t>
      </w:r>
      <w:r>
        <w:rPr>
          <w:spacing w:val="-2"/>
        </w:rPr>
        <w:t xml:space="preserve"> </w:t>
      </w:r>
      <w:r>
        <w:t>of</w:t>
      </w:r>
      <w:r>
        <w:rPr>
          <w:spacing w:val="-5"/>
        </w:rPr>
        <w:t xml:space="preserve"> </w:t>
      </w:r>
      <w:r>
        <w:t>congenital</w:t>
      </w:r>
      <w:r>
        <w:rPr>
          <w:spacing w:val="-4"/>
        </w:rPr>
        <w:t xml:space="preserve"> </w:t>
      </w:r>
      <w:r>
        <w:t>anomalies especially related to the urological system.</w:t>
      </w:r>
    </w:p>
    <w:p w14:paraId="33CFF620" w14:textId="77777777" w:rsidR="006B3278" w:rsidRDefault="00000000">
      <w:pPr>
        <w:pStyle w:val="BodyText"/>
        <w:spacing w:line="273" w:lineRule="exact"/>
        <w:ind w:left="1180"/>
      </w:pPr>
      <w:r>
        <w:t>Concept</w:t>
      </w:r>
      <w:r>
        <w:rPr>
          <w:spacing w:val="-2"/>
        </w:rPr>
        <w:t xml:space="preserve"> </w:t>
      </w:r>
      <w:r>
        <w:t>of</w:t>
      </w:r>
      <w:r>
        <w:rPr>
          <w:spacing w:val="-2"/>
        </w:rPr>
        <w:t xml:space="preserve"> </w:t>
      </w:r>
      <w:r>
        <w:t>critical</w:t>
      </w:r>
      <w:r>
        <w:rPr>
          <w:spacing w:val="-2"/>
        </w:rPr>
        <w:t xml:space="preserve"> periods.</w:t>
      </w:r>
    </w:p>
    <w:p w14:paraId="4C21F12E" w14:textId="77777777" w:rsidR="006B3278" w:rsidRDefault="00000000">
      <w:pPr>
        <w:pStyle w:val="Heading9"/>
        <w:spacing w:before="219"/>
      </w:pPr>
      <w:r>
        <w:rPr>
          <w:spacing w:val="-2"/>
        </w:rPr>
        <w:t>Anatomy:</w:t>
      </w:r>
    </w:p>
    <w:p w14:paraId="4D2E5D75" w14:textId="77777777" w:rsidR="006B3278" w:rsidRDefault="00000000">
      <w:pPr>
        <w:pStyle w:val="BodyText"/>
        <w:spacing w:before="208" w:line="424" w:lineRule="auto"/>
        <w:ind w:left="1180" w:right="3346"/>
      </w:pPr>
      <w:r>
        <w:t>Anterior</w:t>
      </w:r>
      <w:r>
        <w:rPr>
          <w:spacing w:val="-5"/>
        </w:rPr>
        <w:t xml:space="preserve"> </w:t>
      </w:r>
      <w:r>
        <w:t>abdominal</w:t>
      </w:r>
      <w:r>
        <w:rPr>
          <w:spacing w:val="-4"/>
        </w:rPr>
        <w:t xml:space="preserve"> </w:t>
      </w:r>
      <w:r>
        <w:t>wall</w:t>
      </w:r>
      <w:r>
        <w:rPr>
          <w:spacing w:val="-4"/>
        </w:rPr>
        <w:t xml:space="preserve"> </w:t>
      </w:r>
      <w:r>
        <w:t>and</w:t>
      </w:r>
      <w:r>
        <w:rPr>
          <w:spacing w:val="-4"/>
        </w:rPr>
        <w:t xml:space="preserve"> </w:t>
      </w:r>
      <w:r>
        <w:t>loin</w:t>
      </w:r>
      <w:r>
        <w:rPr>
          <w:spacing w:val="-4"/>
        </w:rPr>
        <w:t xml:space="preserve"> </w:t>
      </w:r>
      <w:r>
        <w:t>with</w:t>
      </w:r>
      <w:r>
        <w:rPr>
          <w:spacing w:val="-4"/>
        </w:rPr>
        <w:t xml:space="preserve"> </w:t>
      </w:r>
      <w:r>
        <w:t>reference</w:t>
      </w:r>
      <w:r>
        <w:rPr>
          <w:spacing w:val="-5"/>
        </w:rPr>
        <w:t xml:space="preserve"> </w:t>
      </w:r>
      <w:r>
        <w:t>to</w:t>
      </w:r>
      <w:r>
        <w:rPr>
          <w:spacing w:val="-4"/>
        </w:rPr>
        <w:t xml:space="preserve"> </w:t>
      </w:r>
      <w:r>
        <w:t>surgical</w:t>
      </w:r>
      <w:r>
        <w:rPr>
          <w:spacing w:val="-4"/>
        </w:rPr>
        <w:t xml:space="preserve"> </w:t>
      </w:r>
      <w:r>
        <w:t>incisions</w:t>
      </w:r>
      <w:r>
        <w:rPr>
          <w:spacing w:val="-4"/>
        </w:rPr>
        <w:t xml:space="preserve"> </w:t>
      </w:r>
      <w:r>
        <w:t xml:space="preserve">&amp; </w:t>
      </w:r>
      <w:r>
        <w:rPr>
          <w:spacing w:val="-2"/>
        </w:rPr>
        <w:t>hernia.</w:t>
      </w:r>
    </w:p>
    <w:p w14:paraId="06C432FD" w14:textId="77777777" w:rsidR="006B3278" w:rsidRDefault="00000000">
      <w:pPr>
        <w:pStyle w:val="BodyText"/>
        <w:spacing w:before="3" w:line="424" w:lineRule="auto"/>
        <w:ind w:left="1180" w:right="4259"/>
      </w:pPr>
      <w:r>
        <w:t>Anatomy</w:t>
      </w:r>
      <w:r>
        <w:rPr>
          <w:spacing w:val="-7"/>
        </w:rPr>
        <w:t xml:space="preserve"> </w:t>
      </w:r>
      <w:r>
        <w:t>&amp;</w:t>
      </w:r>
      <w:r>
        <w:rPr>
          <w:spacing w:val="-6"/>
        </w:rPr>
        <w:t xml:space="preserve"> </w:t>
      </w:r>
      <w:r>
        <w:t>relations</w:t>
      </w:r>
      <w:r>
        <w:rPr>
          <w:spacing w:val="-4"/>
        </w:rPr>
        <w:t xml:space="preserve"> </w:t>
      </w:r>
      <w:r>
        <w:t>of</w:t>
      </w:r>
      <w:r>
        <w:rPr>
          <w:spacing w:val="-3"/>
        </w:rPr>
        <w:t xml:space="preserve"> </w:t>
      </w:r>
      <w:r>
        <w:t>kidneys</w:t>
      </w:r>
      <w:r>
        <w:rPr>
          <w:spacing w:val="-2"/>
        </w:rPr>
        <w:t xml:space="preserve"> </w:t>
      </w:r>
      <w:r>
        <w:t>&amp;</w:t>
      </w:r>
      <w:r>
        <w:rPr>
          <w:spacing w:val="-4"/>
        </w:rPr>
        <w:t xml:space="preserve"> </w:t>
      </w:r>
      <w:r>
        <w:t>ureters</w:t>
      </w:r>
      <w:r>
        <w:rPr>
          <w:spacing w:val="-4"/>
        </w:rPr>
        <w:t xml:space="preserve"> </w:t>
      </w:r>
      <w:r>
        <w:t>and</w:t>
      </w:r>
      <w:r>
        <w:rPr>
          <w:spacing w:val="-5"/>
        </w:rPr>
        <w:t xml:space="preserve"> </w:t>
      </w:r>
      <w:r>
        <w:t>suprarenal</w:t>
      </w:r>
      <w:r>
        <w:rPr>
          <w:spacing w:val="-2"/>
        </w:rPr>
        <w:t xml:space="preserve"> </w:t>
      </w:r>
      <w:r>
        <w:t>glands. Anatomy of pelvic fascia &amp; diaphragm.</w:t>
      </w:r>
    </w:p>
    <w:p w14:paraId="2FE4D373" w14:textId="77777777" w:rsidR="006B3278" w:rsidRDefault="00000000">
      <w:pPr>
        <w:pStyle w:val="BodyText"/>
        <w:tabs>
          <w:tab w:val="left" w:leader="hyphen" w:pos="3544"/>
        </w:tabs>
        <w:spacing w:before="2" w:line="424" w:lineRule="auto"/>
        <w:ind w:left="1180" w:right="5674"/>
      </w:pPr>
      <w:r>
        <w:t>Anatomy of perineum including perineal pouches. Urinary bladder</w:t>
      </w:r>
      <w:r>
        <w:tab/>
        <w:t>ligaments</w:t>
      </w:r>
      <w:r>
        <w:rPr>
          <w:spacing w:val="-10"/>
        </w:rPr>
        <w:t xml:space="preserve"> </w:t>
      </w:r>
      <w:r>
        <w:t>&amp;</w:t>
      </w:r>
      <w:r>
        <w:rPr>
          <w:spacing w:val="-14"/>
        </w:rPr>
        <w:t xml:space="preserve"> </w:t>
      </w:r>
      <w:r>
        <w:t>blood</w:t>
      </w:r>
      <w:r>
        <w:rPr>
          <w:spacing w:val="-12"/>
        </w:rPr>
        <w:t xml:space="preserve"> </w:t>
      </w:r>
      <w:r>
        <w:t>supply.</w:t>
      </w:r>
    </w:p>
    <w:p w14:paraId="7890BDD0" w14:textId="77777777" w:rsidR="006B3278" w:rsidRDefault="00000000">
      <w:pPr>
        <w:pStyle w:val="BodyText"/>
        <w:tabs>
          <w:tab w:val="left" w:leader="hyphen" w:pos="2310"/>
        </w:tabs>
        <w:spacing w:before="3"/>
        <w:ind w:left="1180"/>
      </w:pPr>
      <w:r>
        <w:rPr>
          <w:spacing w:val="-2"/>
        </w:rPr>
        <w:t>Prostate</w:t>
      </w:r>
      <w:r>
        <w:tab/>
        <w:t>zones</w:t>
      </w:r>
      <w:r>
        <w:rPr>
          <w:spacing w:val="-3"/>
        </w:rPr>
        <w:t xml:space="preserve"> </w:t>
      </w:r>
      <w:r>
        <w:t>,lobes</w:t>
      </w:r>
      <w:r>
        <w:rPr>
          <w:spacing w:val="1"/>
        </w:rPr>
        <w:t xml:space="preserve"> </w:t>
      </w:r>
      <w:r>
        <w:t>&amp;</w:t>
      </w:r>
      <w:r>
        <w:rPr>
          <w:spacing w:val="-2"/>
        </w:rPr>
        <w:t xml:space="preserve"> </w:t>
      </w:r>
      <w:r>
        <w:t xml:space="preserve">fascial </w:t>
      </w:r>
      <w:r>
        <w:rPr>
          <w:spacing w:val="-2"/>
        </w:rPr>
        <w:t>sheaths.</w:t>
      </w:r>
    </w:p>
    <w:p w14:paraId="63CEC900" w14:textId="77777777" w:rsidR="006B3278" w:rsidRDefault="00000000">
      <w:pPr>
        <w:pStyle w:val="BodyText"/>
        <w:spacing w:before="216"/>
        <w:ind w:left="1180"/>
      </w:pPr>
      <w:r>
        <w:t>Lymphatic</w:t>
      </w:r>
      <w:r>
        <w:rPr>
          <w:spacing w:val="-4"/>
        </w:rPr>
        <w:t xml:space="preserve"> </w:t>
      </w:r>
      <w:r>
        <w:t>drainage</w:t>
      </w:r>
      <w:r>
        <w:rPr>
          <w:spacing w:val="-2"/>
        </w:rPr>
        <w:t xml:space="preserve"> </w:t>
      </w:r>
      <w:r>
        <w:t>of</w:t>
      </w:r>
      <w:r>
        <w:rPr>
          <w:spacing w:val="-1"/>
        </w:rPr>
        <w:t xml:space="preserve"> </w:t>
      </w:r>
      <w:r>
        <w:t>pelvis and</w:t>
      </w:r>
      <w:r>
        <w:rPr>
          <w:spacing w:val="-2"/>
        </w:rPr>
        <w:t xml:space="preserve"> </w:t>
      </w:r>
      <w:r>
        <w:t>posterior</w:t>
      </w:r>
      <w:r>
        <w:rPr>
          <w:spacing w:val="-2"/>
        </w:rPr>
        <w:t xml:space="preserve"> </w:t>
      </w:r>
      <w:r>
        <w:t xml:space="preserve">abdominal </w:t>
      </w:r>
      <w:r>
        <w:rPr>
          <w:spacing w:val="-2"/>
        </w:rPr>
        <w:t>wall.</w:t>
      </w:r>
    </w:p>
    <w:p w14:paraId="0F01E955" w14:textId="77777777" w:rsidR="006B3278" w:rsidRDefault="00000000">
      <w:pPr>
        <w:pStyle w:val="BodyText"/>
        <w:spacing w:before="213" w:line="424" w:lineRule="auto"/>
        <w:ind w:left="1180" w:right="3346"/>
      </w:pPr>
      <w:r>
        <w:t>Anatomy</w:t>
      </w:r>
      <w:r>
        <w:rPr>
          <w:spacing w:val="-9"/>
        </w:rPr>
        <w:t xml:space="preserve"> </w:t>
      </w:r>
      <w:r>
        <w:t>of</w:t>
      </w:r>
      <w:r>
        <w:rPr>
          <w:spacing w:val="-4"/>
        </w:rPr>
        <w:t xml:space="preserve"> </w:t>
      </w:r>
      <w:r>
        <w:t>urethra,</w:t>
      </w:r>
      <w:r>
        <w:rPr>
          <w:spacing w:val="-4"/>
        </w:rPr>
        <w:t xml:space="preserve"> </w:t>
      </w:r>
      <w:r>
        <w:t>penis,</w:t>
      </w:r>
      <w:r>
        <w:rPr>
          <w:spacing w:val="-4"/>
        </w:rPr>
        <w:t xml:space="preserve"> </w:t>
      </w:r>
      <w:r>
        <w:t>scrotum,</w:t>
      </w:r>
      <w:r>
        <w:rPr>
          <w:spacing w:val="-4"/>
        </w:rPr>
        <w:t xml:space="preserve"> </w:t>
      </w:r>
      <w:r>
        <w:t>testes,</w:t>
      </w:r>
      <w:r>
        <w:rPr>
          <w:spacing w:val="-4"/>
        </w:rPr>
        <w:t xml:space="preserve"> </w:t>
      </w:r>
      <w:r>
        <w:t>epididymis,</w:t>
      </w:r>
      <w:r>
        <w:rPr>
          <w:spacing w:val="-4"/>
        </w:rPr>
        <w:t xml:space="preserve"> </w:t>
      </w:r>
      <w:r>
        <w:t>vas</w:t>
      </w:r>
      <w:r>
        <w:rPr>
          <w:spacing w:val="-4"/>
        </w:rPr>
        <w:t xml:space="preserve"> </w:t>
      </w:r>
      <w:r>
        <w:t>deferens</w:t>
      </w:r>
      <w:r>
        <w:rPr>
          <w:spacing w:val="-4"/>
        </w:rPr>
        <w:t xml:space="preserve"> </w:t>
      </w:r>
      <w:r>
        <w:t>&amp; seminal vesicles.</w:t>
      </w:r>
    </w:p>
    <w:p w14:paraId="57611DAC" w14:textId="77777777" w:rsidR="006B3278" w:rsidRDefault="00000000">
      <w:pPr>
        <w:pStyle w:val="BodyText"/>
        <w:spacing w:before="2"/>
        <w:ind w:left="1180"/>
      </w:pPr>
      <w:r>
        <w:t>Anatomy</w:t>
      </w:r>
      <w:r>
        <w:rPr>
          <w:spacing w:val="-7"/>
        </w:rPr>
        <w:t xml:space="preserve"> </w:t>
      </w:r>
      <w:r>
        <w:t>and</w:t>
      </w:r>
      <w:r>
        <w:rPr>
          <w:spacing w:val="-1"/>
        </w:rPr>
        <w:t xml:space="preserve"> </w:t>
      </w:r>
      <w:r>
        <w:t>relation</w:t>
      </w:r>
      <w:r>
        <w:rPr>
          <w:spacing w:val="-2"/>
        </w:rPr>
        <w:t xml:space="preserve"> </w:t>
      </w:r>
      <w:r>
        <w:t>of female</w:t>
      </w:r>
      <w:r>
        <w:rPr>
          <w:spacing w:val="-3"/>
        </w:rPr>
        <w:t xml:space="preserve"> </w:t>
      </w:r>
      <w:r>
        <w:t>reproductive and genital</w:t>
      </w:r>
      <w:r>
        <w:rPr>
          <w:spacing w:val="-1"/>
        </w:rPr>
        <w:t xml:space="preserve"> </w:t>
      </w:r>
      <w:r>
        <w:rPr>
          <w:spacing w:val="-2"/>
        </w:rPr>
        <w:t>tract.</w:t>
      </w:r>
    </w:p>
    <w:p w14:paraId="43BC2760" w14:textId="77777777" w:rsidR="006B3278" w:rsidRDefault="00000000">
      <w:pPr>
        <w:pStyle w:val="BodyText"/>
        <w:spacing w:before="215" w:line="424" w:lineRule="auto"/>
        <w:ind w:left="1180" w:right="3346"/>
      </w:pPr>
      <w:r>
        <w:t>Neuro</w:t>
      </w:r>
      <w:r>
        <w:rPr>
          <w:spacing w:val="-4"/>
        </w:rPr>
        <w:t xml:space="preserve"> </w:t>
      </w:r>
      <w:r>
        <w:t>anatomy/</w:t>
      </w:r>
      <w:r>
        <w:rPr>
          <w:spacing w:val="-4"/>
        </w:rPr>
        <w:t xml:space="preserve"> </w:t>
      </w:r>
      <w:r>
        <w:t>nerves</w:t>
      </w:r>
      <w:r>
        <w:rPr>
          <w:spacing w:val="-2"/>
        </w:rPr>
        <w:t xml:space="preserve"> </w:t>
      </w:r>
      <w:r>
        <w:t>with</w:t>
      </w:r>
      <w:r>
        <w:rPr>
          <w:spacing w:val="-4"/>
        </w:rPr>
        <w:t xml:space="preserve"> </w:t>
      </w:r>
      <w:r>
        <w:t>reference</w:t>
      </w:r>
      <w:r>
        <w:rPr>
          <w:spacing w:val="-5"/>
        </w:rPr>
        <w:t xml:space="preserve"> </w:t>
      </w:r>
      <w:r>
        <w:t>to</w:t>
      </w:r>
      <w:r>
        <w:rPr>
          <w:spacing w:val="-4"/>
        </w:rPr>
        <w:t xml:space="preserve"> </w:t>
      </w:r>
      <w:r>
        <w:t>bladder,</w:t>
      </w:r>
      <w:r>
        <w:rPr>
          <w:spacing w:val="-4"/>
        </w:rPr>
        <w:t xml:space="preserve"> </w:t>
      </w:r>
      <w:r>
        <w:t>erectile</w:t>
      </w:r>
      <w:r>
        <w:rPr>
          <w:spacing w:val="-3"/>
        </w:rPr>
        <w:t xml:space="preserve"> </w:t>
      </w:r>
      <w:r>
        <w:t>and</w:t>
      </w:r>
      <w:r>
        <w:rPr>
          <w:spacing w:val="-4"/>
        </w:rPr>
        <w:t xml:space="preserve"> </w:t>
      </w:r>
      <w:r>
        <w:t xml:space="preserve">ejaculatory </w:t>
      </w:r>
      <w:r>
        <w:rPr>
          <w:spacing w:val="-2"/>
        </w:rPr>
        <w:t>function.</w:t>
      </w:r>
    </w:p>
    <w:p w14:paraId="243F6A30" w14:textId="77777777" w:rsidR="006B3278" w:rsidRDefault="00000000">
      <w:pPr>
        <w:pStyle w:val="Heading9"/>
        <w:numPr>
          <w:ilvl w:val="0"/>
          <w:numId w:val="109"/>
        </w:numPr>
        <w:tabs>
          <w:tab w:val="left" w:pos="1420"/>
        </w:tabs>
        <w:spacing w:before="7"/>
        <w:ind w:left="1420" w:hanging="240"/>
        <w:jc w:val="left"/>
      </w:pPr>
      <w:r>
        <w:t>Physiology</w:t>
      </w:r>
      <w:r>
        <w:rPr>
          <w:spacing w:val="-2"/>
        </w:rPr>
        <w:t xml:space="preserve"> </w:t>
      </w:r>
      <w:r>
        <w:t>Of</w:t>
      </w:r>
      <w:r>
        <w:rPr>
          <w:spacing w:val="-2"/>
        </w:rPr>
        <w:t xml:space="preserve"> </w:t>
      </w:r>
      <w:r>
        <w:t>Urogenital</w:t>
      </w:r>
      <w:r>
        <w:rPr>
          <w:spacing w:val="-1"/>
        </w:rPr>
        <w:t xml:space="preserve"> </w:t>
      </w:r>
      <w:r>
        <w:rPr>
          <w:spacing w:val="-2"/>
        </w:rPr>
        <w:t>System</w:t>
      </w:r>
    </w:p>
    <w:p w14:paraId="2FD984E3" w14:textId="77777777" w:rsidR="006B3278" w:rsidRDefault="00000000">
      <w:pPr>
        <w:pStyle w:val="BodyText"/>
        <w:spacing w:before="209" w:line="424" w:lineRule="auto"/>
        <w:ind w:left="1180" w:right="3346"/>
      </w:pPr>
      <w:r>
        <w:t>Functional</w:t>
      </w:r>
      <w:r>
        <w:rPr>
          <w:spacing w:val="-5"/>
        </w:rPr>
        <w:t xml:space="preserve"> </w:t>
      </w:r>
      <w:r>
        <w:t>anatomy</w:t>
      </w:r>
      <w:r>
        <w:rPr>
          <w:spacing w:val="-10"/>
        </w:rPr>
        <w:t xml:space="preserve"> </w:t>
      </w:r>
      <w:r>
        <w:t>of</w:t>
      </w:r>
      <w:r>
        <w:rPr>
          <w:spacing w:val="-5"/>
        </w:rPr>
        <w:t xml:space="preserve"> </w:t>
      </w:r>
      <w:r>
        <w:t>kidney,</w:t>
      </w:r>
      <w:r>
        <w:rPr>
          <w:spacing w:val="-5"/>
        </w:rPr>
        <w:t xml:space="preserve"> </w:t>
      </w:r>
      <w:r>
        <w:t>nephron-structure,</w:t>
      </w:r>
      <w:r>
        <w:rPr>
          <w:spacing w:val="-4"/>
        </w:rPr>
        <w:t xml:space="preserve"> </w:t>
      </w:r>
      <w:r>
        <w:t>parts,</w:t>
      </w:r>
      <w:r>
        <w:rPr>
          <w:spacing w:val="-5"/>
        </w:rPr>
        <w:t xml:space="preserve"> </w:t>
      </w:r>
      <w:r>
        <w:t>function,</w:t>
      </w:r>
      <w:r>
        <w:rPr>
          <w:spacing w:val="-5"/>
        </w:rPr>
        <w:t xml:space="preserve"> </w:t>
      </w:r>
      <w:r>
        <w:t>types. Juxtaglomerular</w:t>
      </w:r>
      <w:r>
        <w:rPr>
          <w:spacing w:val="-8"/>
        </w:rPr>
        <w:t xml:space="preserve"> </w:t>
      </w:r>
      <w:r>
        <w:t>apparatus:</w:t>
      </w:r>
      <w:r>
        <w:rPr>
          <w:spacing w:val="-8"/>
        </w:rPr>
        <w:t xml:space="preserve"> </w:t>
      </w:r>
      <w:r>
        <w:t>autoregulation,</w:t>
      </w:r>
      <w:r>
        <w:rPr>
          <w:spacing w:val="-8"/>
        </w:rPr>
        <w:t xml:space="preserve"> </w:t>
      </w:r>
      <w:r>
        <w:t>peculiarities,</w:t>
      </w:r>
      <w:r>
        <w:rPr>
          <w:spacing w:val="-8"/>
        </w:rPr>
        <w:t xml:space="preserve"> </w:t>
      </w:r>
      <w:r>
        <w:t xml:space="preserve">measurements. Renal circulation: Auto regulation, peculiarities, and measurement Glomerular filtration: filtration barrier, forces governing filtration, </w:t>
      </w:r>
      <w:r>
        <w:rPr>
          <w:spacing w:val="-2"/>
        </w:rPr>
        <w:t>measurement.</w:t>
      </w:r>
    </w:p>
    <w:p w14:paraId="46CBBCF3" w14:textId="77777777" w:rsidR="006B3278" w:rsidRDefault="00000000">
      <w:pPr>
        <w:pStyle w:val="BodyText"/>
        <w:spacing w:before="6"/>
        <w:ind w:left="1180"/>
      </w:pPr>
      <w:r>
        <w:t>Tubular</w:t>
      </w:r>
      <w:r>
        <w:rPr>
          <w:spacing w:val="-4"/>
        </w:rPr>
        <w:t xml:space="preserve"> </w:t>
      </w:r>
      <w:r>
        <w:t>functions:</w:t>
      </w:r>
      <w:r>
        <w:rPr>
          <w:spacing w:val="-1"/>
        </w:rPr>
        <w:t xml:space="preserve"> </w:t>
      </w:r>
      <w:r>
        <w:t>re-absorption,</w:t>
      </w:r>
      <w:r>
        <w:rPr>
          <w:spacing w:val="-1"/>
        </w:rPr>
        <w:t xml:space="preserve"> </w:t>
      </w:r>
      <w:r>
        <w:t>secretion,</w:t>
      </w:r>
      <w:r>
        <w:rPr>
          <w:spacing w:val="-1"/>
        </w:rPr>
        <w:t xml:space="preserve"> </w:t>
      </w:r>
      <w:r>
        <w:t>Tm</w:t>
      </w:r>
      <w:r>
        <w:rPr>
          <w:spacing w:val="-1"/>
        </w:rPr>
        <w:t xml:space="preserve"> </w:t>
      </w:r>
      <w:r>
        <w:rPr>
          <w:spacing w:val="-2"/>
        </w:rPr>
        <w:t>values</w:t>
      </w:r>
    </w:p>
    <w:p w14:paraId="111C90DE" w14:textId="77777777" w:rsidR="006B3278" w:rsidRDefault="006B3278">
      <w:pPr>
        <w:sectPr w:rsidR="006B3278">
          <w:pgSz w:w="11910" w:h="16840"/>
          <w:pgMar w:top="2000" w:right="0" w:bottom="280" w:left="140" w:header="536" w:footer="0" w:gutter="0"/>
          <w:cols w:space="720"/>
        </w:sectPr>
      </w:pPr>
    </w:p>
    <w:p w14:paraId="0FEE5F48" w14:textId="77777777" w:rsidR="006B3278" w:rsidRDefault="006B3278">
      <w:pPr>
        <w:pStyle w:val="BodyText"/>
        <w:rPr>
          <w:sz w:val="14"/>
        </w:rPr>
      </w:pPr>
    </w:p>
    <w:p w14:paraId="46C9FD56" w14:textId="77777777" w:rsidR="006B3278" w:rsidRDefault="00000000">
      <w:pPr>
        <w:pStyle w:val="BodyText"/>
        <w:spacing w:before="90" w:line="427" w:lineRule="auto"/>
        <w:ind w:left="1180" w:right="4259"/>
      </w:pPr>
      <w:r>
        <w:t>Regulation</w:t>
      </w:r>
      <w:r>
        <w:rPr>
          <w:spacing w:val="-7"/>
        </w:rPr>
        <w:t xml:space="preserve"> </w:t>
      </w:r>
      <w:r>
        <w:t>of</w:t>
      </w:r>
      <w:r>
        <w:rPr>
          <w:spacing w:val="-7"/>
        </w:rPr>
        <w:t xml:space="preserve"> </w:t>
      </w:r>
      <w:r>
        <w:t>ECF-volume,</w:t>
      </w:r>
      <w:r>
        <w:rPr>
          <w:spacing w:val="-7"/>
        </w:rPr>
        <w:t xml:space="preserve"> </w:t>
      </w:r>
      <w:r>
        <w:t>osmolality</w:t>
      </w:r>
      <w:r>
        <w:rPr>
          <w:spacing w:val="-12"/>
        </w:rPr>
        <w:t xml:space="preserve"> </w:t>
      </w:r>
      <w:r>
        <w:t>and</w:t>
      </w:r>
      <w:r>
        <w:rPr>
          <w:spacing w:val="-7"/>
        </w:rPr>
        <w:t xml:space="preserve"> </w:t>
      </w:r>
      <w:r>
        <w:t xml:space="preserve">electrolytes </w:t>
      </w:r>
      <w:r>
        <w:rPr>
          <w:spacing w:val="-2"/>
        </w:rPr>
        <w:t>Micturition</w:t>
      </w:r>
    </w:p>
    <w:p w14:paraId="4E089E37" w14:textId="77777777" w:rsidR="006B3278" w:rsidRDefault="00000000">
      <w:pPr>
        <w:pStyle w:val="BodyText"/>
        <w:spacing w:line="424" w:lineRule="auto"/>
        <w:ind w:left="1180" w:right="3346"/>
      </w:pPr>
      <w:r>
        <w:t>Renal</w:t>
      </w:r>
      <w:r>
        <w:rPr>
          <w:spacing w:val="-5"/>
        </w:rPr>
        <w:t xml:space="preserve"> </w:t>
      </w:r>
      <w:r>
        <w:t>function</w:t>
      </w:r>
      <w:r>
        <w:rPr>
          <w:spacing w:val="-5"/>
        </w:rPr>
        <w:t xml:space="preserve"> </w:t>
      </w:r>
      <w:r>
        <w:t>tests,</w:t>
      </w:r>
      <w:r>
        <w:rPr>
          <w:spacing w:val="-5"/>
        </w:rPr>
        <w:t xml:space="preserve"> </w:t>
      </w:r>
      <w:r>
        <w:t>renal</w:t>
      </w:r>
      <w:r>
        <w:rPr>
          <w:spacing w:val="-5"/>
        </w:rPr>
        <w:t xml:space="preserve"> </w:t>
      </w:r>
      <w:r>
        <w:t>clearance,</w:t>
      </w:r>
      <w:r>
        <w:rPr>
          <w:spacing w:val="-3"/>
        </w:rPr>
        <w:t xml:space="preserve"> </w:t>
      </w:r>
      <w:r>
        <w:t>abnormal</w:t>
      </w:r>
      <w:r>
        <w:rPr>
          <w:spacing w:val="-5"/>
        </w:rPr>
        <w:t xml:space="preserve"> </w:t>
      </w:r>
      <w:r>
        <w:t>constituents</w:t>
      </w:r>
      <w:r>
        <w:rPr>
          <w:spacing w:val="-5"/>
        </w:rPr>
        <w:t xml:space="preserve"> </w:t>
      </w:r>
      <w:r>
        <w:t>of</w:t>
      </w:r>
      <w:r>
        <w:rPr>
          <w:spacing w:val="-5"/>
        </w:rPr>
        <w:t xml:space="preserve"> </w:t>
      </w:r>
      <w:r>
        <w:t>urine Excretory functions of skin</w:t>
      </w:r>
    </w:p>
    <w:p w14:paraId="3BAA72E1" w14:textId="77777777" w:rsidR="006B3278" w:rsidRDefault="00000000">
      <w:pPr>
        <w:pStyle w:val="BodyText"/>
        <w:spacing w:before="1" w:line="427" w:lineRule="auto"/>
        <w:ind w:left="1180" w:right="5674"/>
      </w:pPr>
      <w:r>
        <w:t>Control</w:t>
      </w:r>
      <w:r>
        <w:rPr>
          <w:spacing w:val="-6"/>
        </w:rPr>
        <w:t xml:space="preserve"> </w:t>
      </w:r>
      <w:r>
        <w:t>of</w:t>
      </w:r>
      <w:r>
        <w:rPr>
          <w:spacing w:val="-6"/>
        </w:rPr>
        <w:t xml:space="preserve"> </w:t>
      </w:r>
      <w:r>
        <w:t>water</w:t>
      </w:r>
      <w:r>
        <w:rPr>
          <w:spacing w:val="-8"/>
        </w:rPr>
        <w:t xml:space="preserve"> </w:t>
      </w:r>
      <w:r>
        <w:t>balance</w:t>
      </w:r>
      <w:r>
        <w:rPr>
          <w:spacing w:val="-5"/>
        </w:rPr>
        <w:t xml:space="preserve"> </w:t>
      </w:r>
      <w:r>
        <w:t>&amp;</w:t>
      </w:r>
      <w:r>
        <w:rPr>
          <w:spacing w:val="-8"/>
        </w:rPr>
        <w:t xml:space="preserve"> </w:t>
      </w:r>
      <w:r>
        <w:t>fluid</w:t>
      </w:r>
      <w:r>
        <w:rPr>
          <w:spacing w:val="-6"/>
        </w:rPr>
        <w:t xml:space="preserve"> </w:t>
      </w:r>
      <w:r>
        <w:t>compartments Acid base balance</w:t>
      </w:r>
    </w:p>
    <w:p w14:paraId="150605D8" w14:textId="77777777" w:rsidR="006B3278" w:rsidRDefault="00000000">
      <w:pPr>
        <w:pStyle w:val="BodyText"/>
        <w:spacing w:line="424" w:lineRule="auto"/>
        <w:ind w:left="1180" w:right="5451"/>
      </w:pPr>
      <w:r>
        <w:t>Oedema</w:t>
      </w:r>
      <w:r>
        <w:rPr>
          <w:spacing w:val="-6"/>
        </w:rPr>
        <w:t xml:space="preserve"> </w:t>
      </w:r>
      <w:r>
        <w:t>&amp;</w:t>
      </w:r>
      <w:r>
        <w:rPr>
          <w:spacing w:val="-9"/>
        </w:rPr>
        <w:t xml:space="preserve"> </w:t>
      </w:r>
      <w:r>
        <w:t>lymphatic</w:t>
      </w:r>
      <w:r>
        <w:rPr>
          <w:spacing w:val="-7"/>
        </w:rPr>
        <w:t xml:space="preserve"> </w:t>
      </w:r>
      <w:r>
        <w:t>function</w:t>
      </w:r>
      <w:r>
        <w:rPr>
          <w:spacing w:val="-7"/>
        </w:rPr>
        <w:t xml:space="preserve"> </w:t>
      </w:r>
      <w:r>
        <w:t>in</w:t>
      </w:r>
      <w:r>
        <w:rPr>
          <w:spacing w:val="-7"/>
        </w:rPr>
        <w:t xml:space="preserve"> </w:t>
      </w:r>
      <w:r>
        <w:t>renal</w:t>
      </w:r>
      <w:r>
        <w:rPr>
          <w:spacing w:val="-7"/>
        </w:rPr>
        <w:t xml:space="preserve"> </w:t>
      </w:r>
      <w:r>
        <w:t>disease Calcium metabolism</w:t>
      </w:r>
    </w:p>
    <w:p w14:paraId="231AFCB9" w14:textId="77777777" w:rsidR="006B3278" w:rsidRDefault="00000000">
      <w:pPr>
        <w:pStyle w:val="BodyText"/>
        <w:tabs>
          <w:tab w:val="left" w:leader="hyphen" w:pos="3520"/>
        </w:tabs>
        <w:ind w:left="1180"/>
      </w:pPr>
      <w:r>
        <w:t>Testicular</w:t>
      </w:r>
      <w:r>
        <w:rPr>
          <w:spacing w:val="-5"/>
        </w:rPr>
        <w:t xml:space="preserve"> </w:t>
      </w:r>
      <w:r>
        <w:rPr>
          <w:spacing w:val="-2"/>
        </w:rPr>
        <w:t>function</w:t>
      </w:r>
      <w:r>
        <w:tab/>
        <w:t>Spermatogenesis</w:t>
      </w:r>
      <w:r>
        <w:rPr>
          <w:spacing w:val="-4"/>
        </w:rPr>
        <w:t xml:space="preserve"> </w:t>
      </w:r>
      <w:r>
        <w:t>&amp;</w:t>
      </w:r>
      <w:r>
        <w:rPr>
          <w:spacing w:val="-2"/>
        </w:rPr>
        <w:t xml:space="preserve"> Endocrinology</w:t>
      </w:r>
    </w:p>
    <w:p w14:paraId="5D5E0319" w14:textId="77777777" w:rsidR="006B3278" w:rsidRDefault="00000000">
      <w:pPr>
        <w:pStyle w:val="BodyText"/>
        <w:spacing w:before="213" w:line="424" w:lineRule="auto"/>
        <w:ind w:left="1180" w:right="6855"/>
      </w:pPr>
      <w:r>
        <w:t>Renal &amp; Suprarenal Endocrines Physiology</w:t>
      </w:r>
      <w:r>
        <w:rPr>
          <w:spacing w:val="-15"/>
        </w:rPr>
        <w:t xml:space="preserve"> </w:t>
      </w:r>
      <w:r>
        <w:t>of</w:t>
      </w:r>
      <w:r>
        <w:rPr>
          <w:spacing w:val="-15"/>
        </w:rPr>
        <w:t xml:space="preserve"> </w:t>
      </w:r>
      <w:r>
        <w:t>Bladder-innervation Micturition reflex</w:t>
      </w:r>
    </w:p>
    <w:p w14:paraId="7AA9B144" w14:textId="77777777" w:rsidR="006B3278" w:rsidRDefault="00000000">
      <w:pPr>
        <w:pStyle w:val="BodyText"/>
        <w:spacing w:before="4"/>
        <w:ind w:left="1180"/>
      </w:pPr>
      <w:r>
        <w:t>Clinical</w:t>
      </w:r>
      <w:r>
        <w:rPr>
          <w:spacing w:val="-2"/>
        </w:rPr>
        <w:t xml:space="preserve"> </w:t>
      </w:r>
      <w:r>
        <w:t>and</w:t>
      </w:r>
      <w:r>
        <w:rPr>
          <w:spacing w:val="-2"/>
        </w:rPr>
        <w:t xml:space="preserve"> </w:t>
      </w:r>
      <w:r>
        <w:t>applied</w:t>
      </w:r>
      <w:r>
        <w:rPr>
          <w:spacing w:val="-1"/>
        </w:rPr>
        <w:t xml:space="preserve"> </w:t>
      </w:r>
      <w:r>
        <w:rPr>
          <w:spacing w:val="-2"/>
        </w:rPr>
        <w:t>physiology</w:t>
      </w:r>
    </w:p>
    <w:p w14:paraId="5B028014" w14:textId="77777777" w:rsidR="006B3278" w:rsidRDefault="00000000">
      <w:pPr>
        <w:pStyle w:val="Heading9"/>
        <w:numPr>
          <w:ilvl w:val="0"/>
          <w:numId w:val="109"/>
        </w:numPr>
        <w:tabs>
          <w:tab w:val="left" w:pos="1420"/>
        </w:tabs>
        <w:spacing w:before="219"/>
        <w:ind w:left="1420" w:hanging="240"/>
        <w:jc w:val="left"/>
      </w:pPr>
      <w:r>
        <w:t>Pharmacology</w:t>
      </w:r>
      <w:r>
        <w:rPr>
          <w:spacing w:val="-4"/>
        </w:rPr>
        <w:t xml:space="preserve"> </w:t>
      </w:r>
      <w:r>
        <w:t>Relevant</w:t>
      </w:r>
      <w:r>
        <w:rPr>
          <w:spacing w:val="-2"/>
        </w:rPr>
        <w:t xml:space="preserve"> </w:t>
      </w:r>
      <w:r>
        <w:t>To</w:t>
      </w:r>
      <w:r>
        <w:rPr>
          <w:spacing w:val="-2"/>
        </w:rPr>
        <w:t xml:space="preserve"> </w:t>
      </w:r>
      <w:r>
        <w:t>Urogenital</w:t>
      </w:r>
      <w:r>
        <w:rPr>
          <w:spacing w:val="-2"/>
        </w:rPr>
        <w:t xml:space="preserve"> System</w:t>
      </w:r>
    </w:p>
    <w:p w14:paraId="09F85B35" w14:textId="77777777" w:rsidR="006B3278" w:rsidRDefault="00000000">
      <w:pPr>
        <w:pStyle w:val="BodyText"/>
        <w:spacing w:before="208" w:line="427" w:lineRule="auto"/>
        <w:ind w:left="1180" w:right="7364"/>
      </w:pPr>
      <w:r>
        <w:t>The</w:t>
      </w:r>
      <w:r>
        <w:rPr>
          <w:spacing w:val="-12"/>
        </w:rPr>
        <w:t xml:space="preserve"> </w:t>
      </w:r>
      <w:r>
        <w:t>evolution</w:t>
      </w:r>
      <w:r>
        <w:rPr>
          <w:spacing w:val="-10"/>
        </w:rPr>
        <w:t xml:space="preserve"> </w:t>
      </w:r>
      <w:r>
        <w:t>of</w:t>
      </w:r>
      <w:r>
        <w:rPr>
          <w:spacing w:val="-10"/>
        </w:rPr>
        <w:t xml:space="preserve"> </w:t>
      </w:r>
      <w:r>
        <w:t>medical</w:t>
      </w:r>
      <w:r>
        <w:rPr>
          <w:spacing w:val="-8"/>
        </w:rPr>
        <w:t xml:space="preserve"> </w:t>
      </w:r>
      <w:r>
        <w:t xml:space="preserve">drugs British pharmacopeia Introduction to pharmacology </w:t>
      </w:r>
      <w:r>
        <w:rPr>
          <w:spacing w:val="-2"/>
        </w:rPr>
        <w:t>Receptors</w:t>
      </w:r>
    </w:p>
    <w:p w14:paraId="17CFAEDD" w14:textId="77777777" w:rsidR="006B3278" w:rsidRDefault="00000000">
      <w:pPr>
        <w:pStyle w:val="BodyText"/>
        <w:spacing w:line="427" w:lineRule="auto"/>
        <w:ind w:left="1180" w:right="7588"/>
      </w:pPr>
      <w:r>
        <w:t>Mechanisms</w:t>
      </w:r>
      <w:r>
        <w:rPr>
          <w:spacing w:val="-12"/>
        </w:rPr>
        <w:t xml:space="preserve"> </w:t>
      </w:r>
      <w:r>
        <w:t>of</w:t>
      </w:r>
      <w:r>
        <w:rPr>
          <w:spacing w:val="-12"/>
        </w:rPr>
        <w:t xml:space="preserve"> </w:t>
      </w:r>
      <w:r>
        <w:t>drug</w:t>
      </w:r>
      <w:r>
        <w:rPr>
          <w:spacing w:val="-13"/>
        </w:rPr>
        <w:t xml:space="preserve"> </w:t>
      </w:r>
      <w:r>
        <w:t xml:space="preserve">action Pharmacokinetic process </w:t>
      </w:r>
      <w:r>
        <w:rPr>
          <w:spacing w:val="-2"/>
        </w:rPr>
        <w:t>Absorption</w:t>
      </w:r>
    </w:p>
    <w:p w14:paraId="15740704" w14:textId="77777777" w:rsidR="006B3278" w:rsidRDefault="00000000">
      <w:pPr>
        <w:pStyle w:val="BodyText"/>
        <w:spacing w:line="424" w:lineRule="auto"/>
        <w:ind w:left="1180" w:right="8605"/>
      </w:pPr>
      <w:r>
        <w:rPr>
          <w:spacing w:val="-2"/>
        </w:rPr>
        <w:t>Distribution Metabolism</w:t>
      </w:r>
    </w:p>
    <w:p w14:paraId="1F3DD6CF" w14:textId="77777777" w:rsidR="006B3278" w:rsidRDefault="00000000">
      <w:pPr>
        <w:pStyle w:val="BodyText"/>
        <w:spacing w:line="424" w:lineRule="auto"/>
        <w:ind w:left="1180" w:right="7588"/>
      </w:pPr>
      <w:r>
        <w:t>Desired</w:t>
      </w:r>
      <w:r>
        <w:rPr>
          <w:spacing w:val="-15"/>
        </w:rPr>
        <w:t xml:space="preserve"> </w:t>
      </w:r>
      <w:r>
        <w:t>plasma</w:t>
      </w:r>
      <w:r>
        <w:rPr>
          <w:spacing w:val="-15"/>
        </w:rPr>
        <w:t xml:space="preserve"> </w:t>
      </w:r>
      <w:r>
        <w:t xml:space="preserve">concentration Volume of distribution </w:t>
      </w:r>
      <w:r>
        <w:rPr>
          <w:spacing w:val="-2"/>
        </w:rPr>
        <w:t>Elimination</w:t>
      </w:r>
    </w:p>
    <w:p w14:paraId="22667913" w14:textId="77777777" w:rsidR="006B3278" w:rsidRDefault="00000000">
      <w:pPr>
        <w:pStyle w:val="BodyText"/>
        <w:spacing w:line="424" w:lineRule="auto"/>
        <w:ind w:left="1180" w:right="6855"/>
      </w:pPr>
      <w:r>
        <w:t>Elimination</w:t>
      </w:r>
      <w:r>
        <w:rPr>
          <w:spacing w:val="-8"/>
        </w:rPr>
        <w:t xml:space="preserve"> </w:t>
      </w:r>
      <w:r>
        <w:t>rate</w:t>
      </w:r>
      <w:r>
        <w:rPr>
          <w:spacing w:val="-8"/>
        </w:rPr>
        <w:t xml:space="preserve"> </w:t>
      </w:r>
      <w:r>
        <w:t>constant</w:t>
      </w:r>
      <w:r>
        <w:rPr>
          <w:spacing w:val="-8"/>
        </w:rPr>
        <w:t xml:space="preserve"> </w:t>
      </w:r>
      <w:r>
        <w:t>and</w:t>
      </w:r>
      <w:r>
        <w:rPr>
          <w:spacing w:val="-8"/>
        </w:rPr>
        <w:t xml:space="preserve"> </w:t>
      </w:r>
      <w:proofErr w:type="spellStart"/>
      <w:r>
        <w:t>half</w:t>
      </w:r>
      <w:r>
        <w:rPr>
          <w:spacing w:val="-8"/>
        </w:rPr>
        <w:t xml:space="preserve"> </w:t>
      </w:r>
      <w:r>
        <w:t>life</w:t>
      </w:r>
      <w:proofErr w:type="spellEnd"/>
      <w:r>
        <w:t xml:space="preserve"> Creatinine clearance</w:t>
      </w:r>
    </w:p>
    <w:p w14:paraId="503F9861" w14:textId="77777777" w:rsidR="006B3278" w:rsidRDefault="006B3278">
      <w:pPr>
        <w:spacing w:line="424" w:lineRule="auto"/>
        <w:sectPr w:rsidR="006B3278">
          <w:pgSz w:w="11910" w:h="16840"/>
          <w:pgMar w:top="2000" w:right="0" w:bottom="280" w:left="140" w:header="536" w:footer="0" w:gutter="0"/>
          <w:cols w:space="720"/>
        </w:sectPr>
      </w:pPr>
    </w:p>
    <w:p w14:paraId="32C5B035" w14:textId="77777777" w:rsidR="006B3278" w:rsidRDefault="006B3278">
      <w:pPr>
        <w:pStyle w:val="BodyText"/>
        <w:rPr>
          <w:sz w:val="14"/>
        </w:rPr>
      </w:pPr>
    </w:p>
    <w:p w14:paraId="6505BB77" w14:textId="77777777" w:rsidR="006B3278" w:rsidRDefault="00000000">
      <w:pPr>
        <w:pStyle w:val="BodyText"/>
        <w:spacing w:before="90" w:line="427" w:lineRule="auto"/>
        <w:ind w:left="1180" w:right="8605"/>
      </w:pPr>
      <w:r>
        <w:t>Drug effect Beneficial</w:t>
      </w:r>
      <w:r>
        <w:rPr>
          <w:spacing w:val="-15"/>
        </w:rPr>
        <w:t xml:space="preserve"> </w:t>
      </w:r>
      <w:r>
        <w:t>responses Harmful responses Allergic responses</w:t>
      </w:r>
    </w:p>
    <w:p w14:paraId="27F5B8BF" w14:textId="77777777" w:rsidR="006B3278" w:rsidRDefault="00000000">
      <w:pPr>
        <w:pStyle w:val="BodyText"/>
        <w:spacing w:line="427" w:lineRule="auto"/>
        <w:ind w:left="1180" w:right="5451"/>
      </w:pPr>
      <w:r>
        <w:t>Drug</w:t>
      </w:r>
      <w:r>
        <w:rPr>
          <w:spacing w:val="-10"/>
        </w:rPr>
        <w:t xml:space="preserve"> </w:t>
      </w:r>
      <w:r>
        <w:t>dependence,</w:t>
      </w:r>
      <w:r>
        <w:rPr>
          <w:spacing w:val="-6"/>
        </w:rPr>
        <w:t xml:space="preserve"> </w:t>
      </w:r>
      <w:r>
        <w:t>addiction,</w:t>
      </w:r>
      <w:r>
        <w:rPr>
          <w:spacing w:val="-7"/>
        </w:rPr>
        <w:t xml:space="preserve"> </w:t>
      </w:r>
      <w:r>
        <w:t>abuse</w:t>
      </w:r>
      <w:r>
        <w:rPr>
          <w:spacing w:val="-9"/>
        </w:rPr>
        <w:t xml:space="preserve"> </w:t>
      </w:r>
      <w:r>
        <w:t>and</w:t>
      </w:r>
      <w:r>
        <w:rPr>
          <w:spacing w:val="-7"/>
        </w:rPr>
        <w:t xml:space="preserve"> </w:t>
      </w:r>
      <w:r>
        <w:t>tolerance Applied aspects related to pharmacokinetics</w:t>
      </w:r>
    </w:p>
    <w:p w14:paraId="18BD3C2C" w14:textId="77777777" w:rsidR="006B3278" w:rsidRDefault="00000000">
      <w:pPr>
        <w:pStyle w:val="BodyText"/>
        <w:spacing w:line="424" w:lineRule="auto"/>
        <w:ind w:left="1180" w:right="3915"/>
      </w:pPr>
      <w:r>
        <w:t>Drug therapies of renal failure ( including drug interactions) Commonly</w:t>
      </w:r>
      <w:r>
        <w:rPr>
          <w:spacing w:val="-13"/>
        </w:rPr>
        <w:t xml:space="preserve"> </w:t>
      </w:r>
      <w:r>
        <w:t>used</w:t>
      </w:r>
      <w:r>
        <w:rPr>
          <w:spacing w:val="-7"/>
        </w:rPr>
        <w:t xml:space="preserve"> </w:t>
      </w:r>
      <w:r>
        <w:t>drugs</w:t>
      </w:r>
      <w:r>
        <w:rPr>
          <w:spacing w:val="-5"/>
        </w:rPr>
        <w:t xml:space="preserve"> </w:t>
      </w:r>
      <w:r>
        <w:t>(antihypertensive,</w:t>
      </w:r>
      <w:r>
        <w:rPr>
          <w:spacing w:val="-6"/>
        </w:rPr>
        <w:t xml:space="preserve"> </w:t>
      </w:r>
      <w:r>
        <w:t>antidiabetic</w:t>
      </w:r>
      <w:r>
        <w:rPr>
          <w:spacing w:val="-7"/>
        </w:rPr>
        <w:t xml:space="preserve"> </w:t>
      </w:r>
      <w:r>
        <w:t>drugs,</w:t>
      </w:r>
      <w:r>
        <w:rPr>
          <w:spacing w:val="-6"/>
        </w:rPr>
        <w:t xml:space="preserve"> </w:t>
      </w:r>
      <w:r>
        <w:t xml:space="preserve">diuretics </w:t>
      </w:r>
      <w:r>
        <w:rPr>
          <w:spacing w:val="-2"/>
        </w:rPr>
        <w:t>etc.)</w:t>
      </w:r>
    </w:p>
    <w:p w14:paraId="2EBA3416" w14:textId="77777777" w:rsidR="006B3278" w:rsidRDefault="00000000">
      <w:pPr>
        <w:pStyle w:val="BodyText"/>
        <w:spacing w:line="424" w:lineRule="auto"/>
        <w:ind w:left="1180" w:right="5451"/>
      </w:pPr>
      <w:r>
        <w:t>Principals</w:t>
      </w:r>
      <w:r>
        <w:rPr>
          <w:spacing w:val="-6"/>
        </w:rPr>
        <w:t xml:space="preserve"> </w:t>
      </w:r>
      <w:r>
        <w:t>and</w:t>
      </w:r>
      <w:r>
        <w:rPr>
          <w:spacing w:val="-6"/>
        </w:rPr>
        <w:t xml:space="preserve"> </w:t>
      </w:r>
      <w:r>
        <w:t>use</w:t>
      </w:r>
      <w:r>
        <w:rPr>
          <w:spacing w:val="-7"/>
        </w:rPr>
        <w:t xml:space="preserve"> </w:t>
      </w:r>
      <w:r>
        <w:t>of</w:t>
      </w:r>
      <w:r>
        <w:rPr>
          <w:spacing w:val="-6"/>
        </w:rPr>
        <w:t xml:space="preserve"> </w:t>
      </w:r>
      <w:proofErr w:type="spellStart"/>
      <w:r>
        <w:t>anti</w:t>
      </w:r>
      <w:r>
        <w:rPr>
          <w:spacing w:val="-4"/>
        </w:rPr>
        <w:t xml:space="preserve"> </w:t>
      </w:r>
      <w:r>
        <w:t>microbial</w:t>
      </w:r>
      <w:proofErr w:type="spellEnd"/>
      <w:r>
        <w:rPr>
          <w:spacing w:val="-6"/>
        </w:rPr>
        <w:t xml:space="preserve"> </w:t>
      </w:r>
      <w:r>
        <w:t xml:space="preserve">therapy </w:t>
      </w:r>
      <w:r>
        <w:rPr>
          <w:spacing w:val="-2"/>
        </w:rPr>
        <w:t>Antiseptics</w:t>
      </w:r>
    </w:p>
    <w:p w14:paraId="386CEA23" w14:textId="77777777" w:rsidR="006B3278" w:rsidRDefault="00000000">
      <w:pPr>
        <w:pStyle w:val="BodyText"/>
        <w:spacing w:line="427" w:lineRule="auto"/>
        <w:ind w:left="1180" w:right="8605"/>
      </w:pPr>
      <w:r>
        <w:t>Drug</w:t>
      </w:r>
      <w:r>
        <w:rPr>
          <w:spacing w:val="-15"/>
        </w:rPr>
        <w:t xml:space="preserve"> </w:t>
      </w:r>
      <w:r>
        <w:t xml:space="preserve">interactions </w:t>
      </w:r>
      <w:r>
        <w:rPr>
          <w:spacing w:val="-2"/>
        </w:rPr>
        <w:t>Dialysis</w:t>
      </w:r>
    </w:p>
    <w:p w14:paraId="455F18C1" w14:textId="77777777" w:rsidR="006B3278" w:rsidRDefault="00000000">
      <w:pPr>
        <w:pStyle w:val="BodyText"/>
        <w:spacing w:line="424" w:lineRule="auto"/>
        <w:ind w:left="1180" w:right="6855"/>
      </w:pPr>
      <w:r>
        <w:t>Drug</w:t>
      </w:r>
      <w:r>
        <w:rPr>
          <w:spacing w:val="-8"/>
        </w:rPr>
        <w:t xml:space="preserve"> </w:t>
      </w:r>
      <w:r>
        <w:t>use</w:t>
      </w:r>
      <w:r>
        <w:rPr>
          <w:spacing w:val="-5"/>
        </w:rPr>
        <w:t xml:space="preserve"> </w:t>
      </w:r>
      <w:r>
        <w:t>in</w:t>
      </w:r>
      <w:r>
        <w:rPr>
          <w:spacing w:val="-5"/>
        </w:rPr>
        <w:t xml:space="preserve"> </w:t>
      </w:r>
      <w:r>
        <w:t>pregnancy</w:t>
      </w:r>
      <w:r>
        <w:rPr>
          <w:spacing w:val="-8"/>
        </w:rPr>
        <w:t xml:space="preserve"> </w:t>
      </w:r>
      <w:r>
        <w:t>and</w:t>
      </w:r>
      <w:r>
        <w:rPr>
          <w:spacing w:val="-5"/>
        </w:rPr>
        <w:t xml:space="preserve"> </w:t>
      </w:r>
      <w:r>
        <w:t>in</w:t>
      </w:r>
      <w:r>
        <w:rPr>
          <w:spacing w:val="-5"/>
        </w:rPr>
        <w:t xml:space="preserve"> </w:t>
      </w:r>
      <w:r>
        <w:t>children Renal toxicity and medication</w:t>
      </w:r>
    </w:p>
    <w:p w14:paraId="6C458E5C" w14:textId="77777777" w:rsidR="006B3278" w:rsidRDefault="00000000">
      <w:pPr>
        <w:pStyle w:val="Heading9"/>
        <w:numPr>
          <w:ilvl w:val="0"/>
          <w:numId w:val="109"/>
        </w:numPr>
        <w:tabs>
          <w:tab w:val="left" w:pos="1420"/>
        </w:tabs>
        <w:spacing w:before="5"/>
        <w:ind w:left="1420" w:hanging="240"/>
        <w:jc w:val="left"/>
      </w:pPr>
      <w:r>
        <w:t>Pathology</w:t>
      </w:r>
      <w:r>
        <w:rPr>
          <w:spacing w:val="-2"/>
        </w:rPr>
        <w:t xml:space="preserve"> </w:t>
      </w:r>
      <w:r>
        <w:t>Of Urogenital</w:t>
      </w:r>
      <w:r>
        <w:rPr>
          <w:spacing w:val="-1"/>
        </w:rPr>
        <w:t xml:space="preserve"> </w:t>
      </w:r>
      <w:r>
        <w:rPr>
          <w:spacing w:val="-4"/>
        </w:rPr>
        <w:t>Tract</w:t>
      </w:r>
    </w:p>
    <w:p w14:paraId="43734EFD" w14:textId="77777777" w:rsidR="006B3278" w:rsidRDefault="00000000">
      <w:pPr>
        <w:pStyle w:val="BodyText"/>
        <w:spacing w:before="209" w:line="424" w:lineRule="auto"/>
        <w:ind w:left="1180" w:right="3346"/>
      </w:pPr>
      <w:r>
        <w:t>Pathological alterations at cellular and structural level in infection, inflammation,</w:t>
      </w:r>
      <w:r>
        <w:rPr>
          <w:spacing w:val="-4"/>
        </w:rPr>
        <w:t xml:space="preserve"> </w:t>
      </w:r>
      <w:r>
        <w:t>ischemia,</w:t>
      </w:r>
      <w:r>
        <w:rPr>
          <w:spacing w:val="-4"/>
        </w:rPr>
        <w:t xml:space="preserve"> </w:t>
      </w:r>
      <w:r>
        <w:t>neoplasia</w:t>
      </w:r>
      <w:r>
        <w:rPr>
          <w:spacing w:val="-4"/>
        </w:rPr>
        <w:t xml:space="preserve"> </w:t>
      </w:r>
      <w:r>
        <w:t>and</w:t>
      </w:r>
      <w:r>
        <w:rPr>
          <w:spacing w:val="-4"/>
        </w:rPr>
        <w:t xml:space="preserve"> </w:t>
      </w:r>
      <w:r>
        <w:t>trauma</w:t>
      </w:r>
      <w:r>
        <w:rPr>
          <w:spacing w:val="-4"/>
        </w:rPr>
        <w:t xml:space="preserve"> </w:t>
      </w:r>
      <w:r>
        <w:t>affecting</w:t>
      </w:r>
      <w:r>
        <w:rPr>
          <w:spacing w:val="-7"/>
        </w:rPr>
        <w:t xml:space="preserve"> </w:t>
      </w:r>
      <w:r>
        <w:t>the</w:t>
      </w:r>
      <w:r>
        <w:rPr>
          <w:spacing w:val="-5"/>
        </w:rPr>
        <w:t xml:space="preserve"> </w:t>
      </w:r>
      <w:r>
        <w:t>ear,</w:t>
      </w:r>
      <w:r>
        <w:rPr>
          <w:spacing w:val="-4"/>
        </w:rPr>
        <w:t xml:space="preserve"> </w:t>
      </w:r>
      <w:r>
        <w:t>nose</w:t>
      </w:r>
      <w:r>
        <w:rPr>
          <w:spacing w:val="-6"/>
        </w:rPr>
        <w:t xml:space="preserve"> </w:t>
      </w:r>
      <w:r>
        <w:t>and upper respiratory tract</w:t>
      </w:r>
    </w:p>
    <w:p w14:paraId="39AA2B95" w14:textId="77777777" w:rsidR="006B3278" w:rsidRDefault="00000000">
      <w:pPr>
        <w:pStyle w:val="BodyText"/>
        <w:spacing w:before="4" w:line="424" w:lineRule="auto"/>
        <w:ind w:left="1180" w:right="7071"/>
      </w:pPr>
      <w:r>
        <w:t>Cell Injury and adaptation Reversible</w:t>
      </w:r>
      <w:r>
        <w:rPr>
          <w:spacing w:val="-12"/>
        </w:rPr>
        <w:t xml:space="preserve"> </w:t>
      </w:r>
      <w:r>
        <w:t>and</w:t>
      </w:r>
      <w:r>
        <w:rPr>
          <w:spacing w:val="-10"/>
        </w:rPr>
        <w:t xml:space="preserve"> </w:t>
      </w:r>
      <w:r>
        <w:t>Irreversible</w:t>
      </w:r>
      <w:r>
        <w:rPr>
          <w:spacing w:val="-11"/>
        </w:rPr>
        <w:t xml:space="preserve"> </w:t>
      </w:r>
      <w:r>
        <w:t>Injury</w:t>
      </w:r>
    </w:p>
    <w:p w14:paraId="5056CDA4" w14:textId="77777777" w:rsidR="006B3278" w:rsidRDefault="00000000">
      <w:pPr>
        <w:pStyle w:val="BodyText"/>
        <w:spacing w:before="2" w:line="424" w:lineRule="auto"/>
        <w:ind w:left="1180" w:right="6855"/>
      </w:pPr>
      <w:r>
        <w:t>Fatty</w:t>
      </w:r>
      <w:r>
        <w:rPr>
          <w:spacing w:val="-15"/>
        </w:rPr>
        <w:t xml:space="preserve"> </w:t>
      </w:r>
      <w:r>
        <w:t>change,</w:t>
      </w:r>
      <w:r>
        <w:rPr>
          <w:spacing w:val="-11"/>
        </w:rPr>
        <w:t xml:space="preserve"> </w:t>
      </w:r>
      <w:r>
        <w:t>Pathologic</w:t>
      </w:r>
      <w:r>
        <w:rPr>
          <w:spacing w:val="-10"/>
        </w:rPr>
        <w:t xml:space="preserve"> </w:t>
      </w:r>
      <w:r>
        <w:t>calcification Necrosis and Gangrene</w:t>
      </w:r>
    </w:p>
    <w:p w14:paraId="2D1BF69A" w14:textId="77777777" w:rsidR="006B3278" w:rsidRDefault="00000000">
      <w:pPr>
        <w:pStyle w:val="BodyText"/>
        <w:spacing w:before="2" w:line="424" w:lineRule="auto"/>
        <w:ind w:left="1180" w:right="8378"/>
      </w:pPr>
      <w:r>
        <w:t>Cellular adaptation Atrophy,</w:t>
      </w:r>
      <w:r>
        <w:rPr>
          <w:spacing w:val="-15"/>
        </w:rPr>
        <w:t xml:space="preserve"> </w:t>
      </w:r>
      <w:r>
        <w:t>Hypertrophy,</w:t>
      </w:r>
    </w:p>
    <w:p w14:paraId="24D04C9C" w14:textId="77777777" w:rsidR="006B3278" w:rsidRDefault="00000000">
      <w:pPr>
        <w:pStyle w:val="BodyText"/>
        <w:spacing w:before="3" w:line="424" w:lineRule="auto"/>
        <w:ind w:left="1180" w:right="6855"/>
      </w:pPr>
      <w:r>
        <w:t>Hyperplasia,</w:t>
      </w:r>
      <w:r>
        <w:rPr>
          <w:spacing w:val="-15"/>
        </w:rPr>
        <w:t xml:space="preserve"> </w:t>
      </w:r>
      <w:r>
        <w:t>Metaplasia,</w:t>
      </w:r>
      <w:r>
        <w:rPr>
          <w:spacing w:val="-15"/>
        </w:rPr>
        <w:t xml:space="preserve"> </w:t>
      </w:r>
      <w:r>
        <w:t xml:space="preserve">Aplasia </w:t>
      </w:r>
      <w:r>
        <w:rPr>
          <w:spacing w:val="-2"/>
        </w:rPr>
        <w:t>Inflammation</w:t>
      </w:r>
    </w:p>
    <w:p w14:paraId="6617CE44" w14:textId="77777777" w:rsidR="006B3278" w:rsidRDefault="00000000">
      <w:pPr>
        <w:pStyle w:val="BodyText"/>
        <w:spacing w:before="2"/>
        <w:ind w:left="1180"/>
      </w:pPr>
      <w:r>
        <w:t>Acute</w:t>
      </w:r>
      <w:r>
        <w:rPr>
          <w:spacing w:val="-2"/>
        </w:rPr>
        <w:t xml:space="preserve"> inflammation</w:t>
      </w:r>
    </w:p>
    <w:p w14:paraId="3A50FF7D" w14:textId="77777777" w:rsidR="006B3278" w:rsidRDefault="006B3278">
      <w:pPr>
        <w:sectPr w:rsidR="006B3278">
          <w:pgSz w:w="11910" w:h="16840"/>
          <w:pgMar w:top="2000" w:right="0" w:bottom="280" w:left="140" w:header="536" w:footer="0" w:gutter="0"/>
          <w:cols w:space="720"/>
        </w:sectPr>
      </w:pPr>
    </w:p>
    <w:p w14:paraId="506630C1" w14:textId="77777777" w:rsidR="006B3278" w:rsidRDefault="006B3278">
      <w:pPr>
        <w:pStyle w:val="BodyText"/>
        <w:rPr>
          <w:sz w:val="14"/>
        </w:rPr>
      </w:pPr>
    </w:p>
    <w:p w14:paraId="7B694DDA" w14:textId="77777777" w:rsidR="006B3278" w:rsidRDefault="00000000">
      <w:pPr>
        <w:pStyle w:val="BodyText"/>
        <w:spacing w:before="90" w:line="427" w:lineRule="auto"/>
        <w:ind w:left="1180" w:right="3346"/>
      </w:pPr>
      <w:r>
        <w:t>Cellular</w:t>
      </w:r>
      <w:r>
        <w:rPr>
          <w:spacing w:val="-8"/>
        </w:rPr>
        <w:t xml:space="preserve"> </w:t>
      </w:r>
      <w:r>
        <w:t>components</w:t>
      </w:r>
      <w:r>
        <w:rPr>
          <w:spacing w:val="-6"/>
        </w:rPr>
        <w:t xml:space="preserve"> </w:t>
      </w:r>
      <w:r>
        <w:t>and</w:t>
      </w:r>
      <w:r>
        <w:rPr>
          <w:spacing w:val="-4"/>
        </w:rPr>
        <w:t xml:space="preserve"> </w:t>
      </w:r>
      <w:r>
        <w:t>chemical</w:t>
      </w:r>
      <w:r>
        <w:rPr>
          <w:spacing w:val="-6"/>
        </w:rPr>
        <w:t xml:space="preserve"> </w:t>
      </w:r>
      <w:r>
        <w:t>mediators</w:t>
      </w:r>
      <w:r>
        <w:rPr>
          <w:spacing w:val="-6"/>
        </w:rPr>
        <w:t xml:space="preserve"> </w:t>
      </w:r>
      <w:r>
        <w:t>of</w:t>
      </w:r>
      <w:r>
        <w:rPr>
          <w:spacing w:val="-6"/>
        </w:rPr>
        <w:t xml:space="preserve"> </w:t>
      </w:r>
      <w:r>
        <w:t>acute</w:t>
      </w:r>
      <w:r>
        <w:rPr>
          <w:spacing w:val="-6"/>
        </w:rPr>
        <w:t xml:space="preserve"> </w:t>
      </w:r>
      <w:r>
        <w:t>inflammation Exudates and transudate</w:t>
      </w:r>
    </w:p>
    <w:p w14:paraId="11DC9A10" w14:textId="77777777" w:rsidR="006B3278" w:rsidRDefault="00000000">
      <w:pPr>
        <w:pStyle w:val="BodyText"/>
        <w:spacing w:line="424" w:lineRule="auto"/>
        <w:ind w:left="1180" w:right="6855"/>
      </w:pPr>
      <w:r>
        <w:t>Sequelae</w:t>
      </w:r>
      <w:r>
        <w:rPr>
          <w:spacing w:val="-14"/>
        </w:rPr>
        <w:t xml:space="preserve"> </w:t>
      </w:r>
      <w:r>
        <w:t>of</w:t>
      </w:r>
      <w:r>
        <w:rPr>
          <w:spacing w:val="-11"/>
        </w:rPr>
        <w:t xml:space="preserve"> </w:t>
      </w:r>
      <w:r>
        <w:t>acute</w:t>
      </w:r>
      <w:r>
        <w:rPr>
          <w:spacing w:val="-12"/>
        </w:rPr>
        <w:t xml:space="preserve"> </w:t>
      </w:r>
      <w:r>
        <w:t>inflammation Chronic inflammation</w:t>
      </w:r>
    </w:p>
    <w:p w14:paraId="570F00A6" w14:textId="77777777" w:rsidR="006B3278" w:rsidRDefault="00000000">
      <w:pPr>
        <w:pStyle w:val="BodyText"/>
        <w:spacing w:before="1"/>
        <w:ind w:left="1180"/>
      </w:pPr>
      <w:r>
        <w:t>Etiological</w:t>
      </w:r>
      <w:r>
        <w:rPr>
          <w:spacing w:val="-3"/>
        </w:rPr>
        <w:t xml:space="preserve"> </w:t>
      </w:r>
      <w:r>
        <w:t>factors</w:t>
      </w:r>
      <w:r>
        <w:rPr>
          <w:spacing w:val="-2"/>
        </w:rPr>
        <w:t xml:space="preserve"> </w:t>
      </w:r>
      <w:r>
        <w:t>and</w:t>
      </w:r>
      <w:r>
        <w:rPr>
          <w:spacing w:val="-2"/>
        </w:rPr>
        <w:t xml:space="preserve"> pathogenesis</w:t>
      </w:r>
    </w:p>
    <w:p w14:paraId="7598B9EA" w14:textId="77777777" w:rsidR="006B3278" w:rsidRDefault="00000000">
      <w:pPr>
        <w:pStyle w:val="BodyText"/>
        <w:spacing w:before="214" w:line="424" w:lineRule="auto"/>
        <w:ind w:left="1180" w:right="4259"/>
      </w:pPr>
      <w:r>
        <w:t>Distinction</w:t>
      </w:r>
      <w:r>
        <w:rPr>
          <w:spacing w:val="-6"/>
        </w:rPr>
        <w:t xml:space="preserve"> </w:t>
      </w:r>
      <w:r>
        <w:t>between</w:t>
      </w:r>
      <w:r>
        <w:rPr>
          <w:spacing w:val="-6"/>
        </w:rPr>
        <w:t xml:space="preserve"> </w:t>
      </w:r>
      <w:r>
        <w:t>acute</w:t>
      </w:r>
      <w:r>
        <w:rPr>
          <w:spacing w:val="-7"/>
        </w:rPr>
        <w:t xml:space="preserve"> </w:t>
      </w:r>
      <w:r>
        <w:t>and</w:t>
      </w:r>
      <w:r>
        <w:rPr>
          <w:spacing w:val="-6"/>
        </w:rPr>
        <w:t xml:space="preserve"> </w:t>
      </w:r>
      <w:r>
        <w:t>chronic</w:t>
      </w:r>
      <w:r>
        <w:rPr>
          <w:spacing w:val="-7"/>
        </w:rPr>
        <w:t xml:space="preserve"> </w:t>
      </w:r>
      <w:r>
        <w:t>(duration)</w:t>
      </w:r>
      <w:r>
        <w:rPr>
          <w:spacing w:val="-6"/>
        </w:rPr>
        <w:t xml:space="preserve"> </w:t>
      </w:r>
      <w:r>
        <w:t>inflammation Histologic hallmarks</w:t>
      </w:r>
    </w:p>
    <w:p w14:paraId="7F214F7F" w14:textId="77777777" w:rsidR="006B3278" w:rsidRDefault="00000000">
      <w:pPr>
        <w:pStyle w:val="BodyText"/>
        <w:spacing w:before="3" w:line="424" w:lineRule="auto"/>
        <w:ind w:left="1180" w:right="3346"/>
      </w:pPr>
      <w:r>
        <w:t>Types</w:t>
      </w:r>
      <w:r>
        <w:rPr>
          <w:spacing w:val="-4"/>
        </w:rPr>
        <w:t xml:space="preserve"> </w:t>
      </w:r>
      <w:r>
        <w:t>and</w:t>
      </w:r>
      <w:r>
        <w:rPr>
          <w:spacing w:val="-6"/>
        </w:rPr>
        <w:t xml:space="preserve"> </w:t>
      </w:r>
      <w:r>
        <w:t>causes</w:t>
      </w:r>
      <w:r>
        <w:rPr>
          <w:spacing w:val="-6"/>
        </w:rPr>
        <w:t xml:space="preserve"> </w:t>
      </w:r>
      <w:r>
        <w:t>of</w:t>
      </w:r>
      <w:r>
        <w:rPr>
          <w:spacing w:val="-6"/>
        </w:rPr>
        <w:t xml:space="preserve"> </w:t>
      </w:r>
      <w:r>
        <w:t>chronic</w:t>
      </w:r>
      <w:r>
        <w:rPr>
          <w:spacing w:val="-6"/>
        </w:rPr>
        <w:t xml:space="preserve"> </w:t>
      </w:r>
      <w:r>
        <w:t>inflammation,</w:t>
      </w:r>
      <w:r>
        <w:rPr>
          <w:spacing w:val="-6"/>
        </w:rPr>
        <w:t xml:space="preserve"> </w:t>
      </w:r>
      <w:r>
        <w:t>non-granulomatous</w:t>
      </w:r>
      <w:r>
        <w:rPr>
          <w:spacing w:val="-6"/>
        </w:rPr>
        <w:t xml:space="preserve"> </w:t>
      </w:r>
      <w:r>
        <w:t xml:space="preserve">&amp; </w:t>
      </w:r>
      <w:r>
        <w:rPr>
          <w:spacing w:val="-2"/>
        </w:rPr>
        <w:t>granulomatous,</w:t>
      </w:r>
    </w:p>
    <w:p w14:paraId="3BF3C754" w14:textId="77777777" w:rsidR="006B3278" w:rsidRDefault="00000000">
      <w:pPr>
        <w:pStyle w:val="BodyText"/>
        <w:spacing w:before="2"/>
        <w:ind w:left="1180"/>
      </w:pPr>
      <w:r>
        <w:t>Hemodynamic</w:t>
      </w:r>
      <w:r>
        <w:rPr>
          <w:spacing w:val="-5"/>
        </w:rPr>
        <w:t xml:space="preserve"> </w:t>
      </w:r>
      <w:r>
        <w:rPr>
          <w:spacing w:val="-2"/>
        </w:rPr>
        <w:t>disorders</w:t>
      </w:r>
    </w:p>
    <w:p w14:paraId="1232B5AA" w14:textId="77777777" w:rsidR="006B3278" w:rsidRDefault="00000000">
      <w:pPr>
        <w:pStyle w:val="BodyText"/>
        <w:spacing w:before="214" w:line="424" w:lineRule="auto"/>
        <w:ind w:left="1180" w:right="3915"/>
      </w:pPr>
      <w:r>
        <w:t>Etiology,</w:t>
      </w:r>
      <w:r>
        <w:rPr>
          <w:spacing w:val="-7"/>
        </w:rPr>
        <w:t xml:space="preserve"> </w:t>
      </w:r>
      <w:r>
        <w:t>pathogenesis,</w:t>
      </w:r>
      <w:r>
        <w:rPr>
          <w:spacing w:val="-7"/>
        </w:rPr>
        <w:t xml:space="preserve"> </w:t>
      </w:r>
      <w:r>
        <w:t>classification</w:t>
      </w:r>
      <w:r>
        <w:rPr>
          <w:spacing w:val="-7"/>
        </w:rPr>
        <w:t xml:space="preserve"> </w:t>
      </w:r>
      <w:r>
        <w:t>and</w:t>
      </w:r>
      <w:r>
        <w:rPr>
          <w:spacing w:val="-7"/>
        </w:rPr>
        <w:t xml:space="preserve"> </w:t>
      </w:r>
      <w:r>
        <w:t>morphological</w:t>
      </w:r>
      <w:r>
        <w:rPr>
          <w:spacing w:val="-7"/>
        </w:rPr>
        <w:t xml:space="preserve"> </w:t>
      </w:r>
      <w:r>
        <w:t>and</w:t>
      </w:r>
      <w:r>
        <w:rPr>
          <w:spacing w:val="-7"/>
        </w:rPr>
        <w:t xml:space="preserve"> </w:t>
      </w:r>
      <w:r>
        <w:t>clinical manifestations of Edema, Hemorrhage, Thrombosis, Embolism, Infarction &amp; Hyperemia</w:t>
      </w:r>
    </w:p>
    <w:p w14:paraId="3E6FED8F" w14:textId="77777777" w:rsidR="006B3278" w:rsidRDefault="00000000">
      <w:pPr>
        <w:pStyle w:val="BodyText"/>
        <w:spacing w:before="3" w:line="424" w:lineRule="auto"/>
        <w:ind w:left="1180" w:right="3346"/>
      </w:pPr>
      <w:r>
        <w:t>Shock;</w:t>
      </w:r>
      <w:r>
        <w:rPr>
          <w:spacing w:val="-8"/>
        </w:rPr>
        <w:t xml:space="preserve"> </w:t>
      </w:r>
      <w:r>
        <w:t>classification</w:t>
      </w:r>
      <w:r>
        <w:rPr>
          <w:spacing w:val="-8"/>
        </w:rPr>
        <w:t xml:space="preserve"> </w:t>
      </w:r>
      <w:r>
        <w:t>etiology,</w:t>
      </w:r>
      <w:r>
        <w:rPr>
          <w:spacing w:val="-8"/>
        </w:rPr>
        <w:t xml:space="preserve"> </w:t>
      </w:r>
      <w:r>
        <w:t>and</w:t>
      </w:r>
      <w:r>
        <w:rPr>
          <w:spacing w:val="-8"/>
        </w:rPr>
        <w:t xml:space="preserve"> </w:t>
      </w:r>
      <w:r>
        <w:t>pathogenesis,</w:t>
      </w:r>
      <w:r>
        <w:rPr>
          <w:spacing w:val="-7"/>
        </w:rPr>
        <w:t xml:space="preserve"> </w:t>
      </w:r>
      <w:r>
        <w:t>manifestations. Compensatory mechanisms involved in shock</w:t>
      </w:r>
    </w:p>
    <w:p w14:paraId="66F966A1" w14:textId="77777777" w:rsidR="006B3278" w:rsidRDefault="00000000">
      <w:pPr>
        <w:pStyle w:val="BodyText"/>
        <w:spacing w:before="5" w:line="424" w:lineRule="auto"/>
        <w:ind w:left="1180" w:right="5170"/>
      </w:pPr>
      <w:r>
        <w:t>Pathogenesis</w:t>
      </w:r>
      <w:r>
        <w:rPr>
          <w:spacing w:val="-8"/>
        </w:rPr>
        <w:t xml:space="preserve"> </w:t>
      </w:r>
      <w:r>
        <w:t>and</w:t>
      </w:r>
      <w:r>
        <w:rPr>
          <w:spacing w:val="-8"/>
        </w:rPr>
        <w:t xml:space="preserve"> </w:t>
      </w:r>
      <w:r>
        <w:t>possible</w:t>
      </w:r>
      <w:r>
        <w:rPr>
          <w:spacing w:val="-8"/>
        </w:rPr>
        <w:t xml:space="preserve"> </w:t>
      </w:r>
      <w:r>
        <w:t>consequences</w:t>
      </w:r>
      <w:r>
        <w:rPr>
          <w:spacing w:val="-8"/>
        </w:rPr>
        <w:t xml:space="preserve"> </w:t>
      </w:r>
      <w:r>
        <w:t>of</w:t>
      </w:r>
      <w:r>
        <w:rPr>
          <w:spacing w:val="-7"/>
        </w:rPr>
        <w:t xml:space="preserve"> </w:t>
      </w:r>
      <w:r>
        <w:t xml:space="preserve">thrombosis Difference between arterial and venous emboli </w:t>
      </w:r>
      <w:r>
        <w:rPr>
          <w:spacing w:val="-2"/>
        </w:rPr>
        <w:t>Neoplasia</w:t>
      </w:r>
    </w:p>
    <w:p w14:paraId="08E32CF9" w14:textId="77777777" w:rsidR="006B3278" w:rsidRDefault="00000000">
      <w:pPr>
        <w:pStyle w:val="BodyText"/>
        <w:spacing w:before="3"/>
        <w:ind w:left="1180"/>
      </w:pPr>
      <w:r>
        <w:t>Dysplasia</w:t>
      </w:r>
      <w:r>
        <w:rPr>
          <w:spacing w:val="-2"/>
        </w:rPr>
        <w:t xml:space="preserve"> </w:t>
      </w:r>
      <w:r>
        <w:t>and</w:t>
      </w:r>
      <w:r>
        <w:rPr>
          <w:spacing w:val="-2"/>
        </w:rPr>
        <w:t xml:space="preserve"> Neoplasia</w:t>
      </w:r>
    </w:p>
    <w:p w14:paraId="0E40F0F3" w14:textId="77777777" w:rsidR="006B3278" w:rsidRDefault="00000000">
      <w:pPr>
        <w:pStyle w:val="BodyText"/>
        <w:spacing w:before="215" w:line="424" w:lineRule="auto"/>
        <w:ind w:left="1180" w:right="6855"/>
      </w:pPr>
      <w:r>
        <w:t>Benign</w:t>
      </w:r>
      <w:r>
        <w:rPr>
          <w:spacing w:val="-12"/>
        </w:rPr>
        <w:t xml:space="preserve"> </w:t>
      </w:r>
      <w:r>
        <w:t>and</w:t>
      </w:r>
      <w:r>
        <w:rPr>
          <w:spacing w:val="-12"/>
        </w:rPr>
        <w:t xml:space="preserve"> </w:t>
      </w:r>
      <w:r>
        <w:t>malignant</w:t>
      </w:r>
      <w:r>
        <w:rPr>
          <w:spacing w:val="-12"/>
        </w:rPr>
        <w:t xml:space="preserve"> </w:t>
      </w:r>
      <w:r>
        <w:t>neoplasms Etiological factors for neoplasia Different modes of metastasis</w:t>
      </w:r>
    </w:p>
    <w:p w14:paraId="6C685F5C" w14:textId="77777777" w:rsidR="006B3278" w:rsidRDefault="00000000">
      <w:pPr>
        <w:pStyle w:val="BodyText"/>
        <w:spacing w:before="3" w:line="424" w:lineRule="auto"/>
        <w:ind w:left="1180" w:right="6679"/>
      </w:pPr>
      <w:r>
        <w:t>Tumor</w:t>
      </w:r>
      <w:r>
        <w:rPr>
          <w:spacing w:val="-7"/>
        </w:rPr>
        <w:t xml:space="preserve"> </w:t>
      </w:r>
      <w:r>
        <w:t>staging</w:t>
      </w:r>
      <w:r>
        <w:rPr>
          <w:spacing w:val="-10"/>
        </w:rPr>
        <w:t xml:space="preserve"> </w:t>
      </w:r>
      <w:r>
        <w:t>system</w:t>
      </w:r>
      <w:r>
        <w:rPr>
          <w:spacing w:val="-7"/>
        </w:rPr>
        <w:t xml:space="preserve"> </w:t>
      </w:r>
      <w:r>
        <w:t>and</w:t>
      </w:r>
      <w:r>
        <w:rPr>
          <w:spacing w:val="-7"/>
        </w:rPr>
        <w:t xml:space="preserve"> </w:t>
      </w:r>
      <w:r>
        <w:t>tumor</w:t>
      </w:r>
      <w:r>
        <w:rPr>
          <w:spacing w:val="-8"/>
        </w:rPr>
        <w:t xml:space="preserve"> </w:t>
      </w:r>
      <w:r>
        <w:t xml:space="preserve">grade Immunity and Hypersensitivity </w:t>
      </w:r>
      <w:r>
        <w:rPr>
          <w:spacing w:val="-2"/>
        </w:rPr>
        <w:t>Immunity</w:t>
      </w:r>
    </w:p>
    <w:p w14:paraId="7B1F3864" w14:textId="77777777" w:rsidR="006B3278" w:rsidRDefault="00000000">
      <w:pPr>
        <w:pStyle w:val="BodyText"/>
        <w:spacing w:before="4"/>
        <w:ind w:left="1180"/>
      </w:pPr>
      <w:r>
        <w:t>Immune</w:t>
      </w:r>
      <w:r>
        <w:rPr>
          <w:spacing w:val="-5"/>
        </w:rPr>
        <w:t xml:space="preserve"> </w:t>
      </w:r>
      <w:r>
        <w:rPr>
          <w:spacing w:val="-2"/>
        </w:rPr>
        <w:t>response</w:t>
      </w:r>
    </w:p>
    <w:p w14:paraId="77C34AC9" w14:textId="77777777" w:rsidR="006B3278" w:rsidRDefault="00000000">
      <w:pPr>
        <w:pStyle w:val="BodyText"/>
        <w:spacing w:before="213" w:line="424" w:lineRule="auto"/>
        <w:ind w:left="1180" w:right="4259"/>
      </w:pPr>
      <w:r>
        <w:t>Diagnostic</w:t>
      </w:r>
      <w:r>
        <w:rPr>
          <w:spacing w:val="-6"/>
        </w:rPr>
        <w:t xml:space="preserve"> </w:t>
      </w:r>
      <w:r>
        <w:t>procedures</w:t>
      </w:r>
      <w:r>
        <w:rPr>
          <w:spacing w:val="-6"/>
        </w:rPr>
        <w:t xml:space="preserve"> </w:t>
      </w:r>
      <w:r>
        <w:t>in</w:t>
      </w:r>
      <w:r>
        <w:rPr>
          <w:spacing w:val="-4"/>
        </w:rPr>
        <w:t xml:space="preserve"> </w:t>
      </w:r>
      <w:r>
        <w:t>a</w:t>
      </w:r>
      <w:r>
        <w:rPr>
          <w:spacing w:val="-7"/>
        </w:rPr>
        <w:t xml:space="preserve"> </w:t>
      </w:r>
      <w:r>
        <w:t>clinical</w:t>
      </w:r>
      <w:r>
        <w:rPr>
          <w:spacing w:val="-4"/>
        </w:rPr>
        <w:t xml:space="preserve"> </w:t>
      </w:r>
      <w:r>
        <w:t>Immunology</w:t>
      </w:r>
      <w:r>
        <w:rPr>
          <w:spacing w:val="-10"/>
        </w:rPr>
        <w:t xml:space="preserve"> </w:t>
      </w:r>
      <w:r>
        <w:t>laboratory Protective immunity to microbial diseases</w:t>
      </w:r>
    </w:p>
    <w:p w14:paraId="1A1907F8" w14:textId="77777777" w:rsidR="006B3278" w:rsidRDefault="006B3278">
      <w:pPr>
        <w:spacing w:line="424" w:lineRule="auto"/>
        <w:sectPr w:rsidR="006B3278">
          <w:pgSz w:w="11910" w:h="16840"/>
          <w:pgMar w:top="2000" w:right="0" w:bottom="280" w:left="140" w:header="536" w:footer="0" w:gutter="0"/>
          <w:cols w:space="720"/>
        </w:sectPr>
      </w:pPr>
    </w:p>
    <w:p w14:paraId="4D536DD0" w14:textId="77777777" w:rsidR="006B3278" w:rsidRDefault="006B3278">
      <w:pPr>
        <w:pStyle w:val="BodyText"/>
        <w:rPr>
          <w:sz w:val="14"/>
        </w:rPr>
      </w:pPr>
    </w:p>
    <w:p w14:paraId="14A8B1A9" w14:textId="77777777" w:rsidR="006B3278" w:rsidRDefault="00000000">
      <w:pPr>
        <w:pStyle w:val="BodyText"/>
        <w:spacing w:before="90"/>
        <w:ind w:left="1180"/>
      </w:pPr>
      <w:proofErr w:type="spellStart"/>
      <w:r>
        <w:t>Tumour</w:t>
      </w:r>
      <w:proofErr w:type="spellEnd"/>
      <w:r>
        <w:t xml:space="preserve"> </w:t>
      </w:r>
      <w:r>
        <w:rPr>
          <w:spacing w:val="-2"/>
        </w:rPr>
        <w:t>immunology</w:t>
      </w:r>
    </w:p>
    <w:p w14:paraId="26B465DB" w14:textId="77777777" w:rsidR="006B3278" w:rsidRDefault="00000000">
      <w:pPr>
        <w:pStyle w:val="BodyText"/>
        <w:spacing w:before="216" w:line="424" w:lineRule="auto"/>
        <w:ind w:left="1180" w:right="3346"/>
      </w:pPr>
      <w:r>
        <w:t>Immunological</w:t>
      </w:r>
      <w:r>
        <w:rPr>
          <w:spacing w:val="-8"/>
        </w:rPr>
        <w:t xml:space="preserve"> </w:t>
      </w:r>
      <w:r>
        <w:t>tolerance,</w:t>
      </w:r>
      <w:r>
        <w:rPr>
          <w:spacing w:val="-8"/>
        </w:rPr>
        <w:t xml:space="preserve"> </w:t>
      </w:r>
      <w:r>
        <w:t>autoimmunity</w:t>
      </w:r>
      <w:r>
        <w:rPr>
          <w:spacing w:val="-13"/>
        </w:rPr>
        <w:t xml:space="preserve"> </w:t>
      </w:r>
      <w:r>
        <w:t>and</w:t>
      </w:r>
      <w:r>
        <w:rPr>
          <w:spacing w:val="-8"/>
        </w:rPr>
        <w:t xml:space="preserve"> </w:t>
      </w:r>
      <w:r>
        <w:t>autoimmune</w:t>
      </w:r>
      <w:r>
        <w:rPr>
          <w:spacing w:val="-8"/>
        </w:rPr>
        <w:t xml:space="preserve"> </w:t>
      </w:r>
      <w:r>
        <w:t>diseases. Transplantation immunology</w:t>
      </w:r>
    </w:p>
    <w:p w14:paraId="71B444A5" w14:textId="77777777" w:rsidR="006B3278" w:rsidRDefault="00000000">
      <w:pPr>
        <w:pStyle w:val="BodyText"/>
        <w:spacing w:before="2" w:line="424" w:lineRule="auto"/>
        <w:ind w:left="1180" w:right="7832"/>
      </w:pPr>
      <w:r>
        <w:rPr>
          <w:spacing w:val="-2"/>
        </w:rPr>
        <w:t xml:space="preserve">Hypersensitivity </w:t>
      </w:r>
      <w:r>
        <w:t>Immunodeficiency</w:t>
      </w:r>
      <w:r>
        <w:rPr>
          <w:spacing w:val="-15"/>
        </w:rPr>
        <w:t xml:space="preserve"> </w:t>
      </w:r>
      <w:r>
        <w:t>disorders</w:t>
      </w:r>
    </w:p>
    <w:p w14:paraId="2BBA4FB9" w14:textId="77777777" w:rsidR="006B3278" w:rsidRDefault="00000000">
      <w:pPr>
        <w:pStyle w:val="BodyText"/>
        <w:spacing w:before="3"/>
        <w:ind w:left="1180"/>
      </w:pPr>
      <w:proofErr w:type="spellStart"/>
      <w:r>
        <w:t>Immuno</w:t>
      </w:r>
      <w:proofErr w:type="spellEnd"/>
      <w:r>
        <w:rPr>
          <w:spacing w:val="-2"/>
        </w:rPr>
        <w:t xml:space="preserve"> </w:t>
      </w:r>
      <w:r>
        <w:t>prophylaxis</w:t>
      </w:r>
      <w:r>
        <w:rPr>
          <w:spacing w:val="-2"/>
        </w:rPr>
        <w:t xml:space="preserve"> </w:t>
      </w:r>
      <w:r>
        <w:t>&amp;</w:t>
      </w:r>
      <w:r>
        <w:rPr>
          <w:spacing w:val="-1"/>
        </w:rPr>
        <w:t xml:space="preserve"> </w:t>
      </w:r>
      <w:r>
        <w:rPr>
          <w:spacing w:val="-2"/>
        </w:rPr>
        <w:t>Immunotherapy</w:t>
      </w:r>
    </w:p>
    <w:p w14:paraId="259147B2" w14:textId="77777777" w:rsidR="006B3278" w:rsidRDefault="00000000">
      <w:pPr>
        <w:pStyle w:val="Heading9"/>
        <w:spacing w:before="218"/>
      </w:pPr>
      <w:r>
        <w:t>Related</w:t>
      </w:r>
      <w:r>
        <w:rPr>
          <w:spacing w:val="-6"/>
        </w:rPr>
        <w:t xml:space="preserve"> </w:t>
      </w:r>
      <w:r>
        <w:rPr>
          <w:spacing w:val="-2"/>
        </w:rPr>
        <w:t>Microbiology</w:t>
      </w:r>
    </w:p>
    <w:p w14:paraId="5178492F" w14:textId="77777777" w:rsidR="006B3278" w:rsidRDefault="00000000">
      <w:pPr>
        <w:pStyle w:val="BodyText"/>
        <w:spacing w:before="209" w:line="424" w:lineRule="auto"/>
        <w:ind w:left="1180" w:right="5451"/>
      </w:pPr>
      <w:r>
        <w:t>Role</w:t>
      </w:r>
      <w:r>
        <w:rPr>
          <w:spacing w:val="-6"/>
        </w:rPr>
        <w:t xml:space="preserve"> </w:t>
      </w:r>
      <w:r>
        <w:t>of</w:t>
      </w:r>
      <w:r>
        <w:rPr>
          <w:spacing w:val="-8"/>
        </w:rPr>
        <w:t xml:space="preserve"> </w:t>
      </w:r>
      <w:r>
        <w:t>microbes</w:t>
      </w:r>
      <w:r>
        <w:rPr>
          <w:spacing w:val="-6"/>
        </w:rPr>
        <w:t xml:space="preserve"> </w:t>
      </w:r>
      <w:r>
        <w:t>in</w:t>
      </w:r>
      <w:r>
        <w:rPr>
          <w:spacing w:val="-6"/>
        </w:rPr>
        <w:t xml:space="preserve"> </w:t>
      </w:r>
      <w:r>
        <w:t>various</w:t>
      </w:r>
      <w:r>
        <w:rPr>
          <w:spacing w:val="-6"/>
        </w:rPr>
        <w:t xml:space="preserve"> </w:t>
      </w:r>
      <w:r>
        <w:t>urological</w:t>
      </w:r>
      <w:r>
        <w:rPr>
          <w:spacing w:val="-6"/>
        </w:rPr>
        <w:t xml:space="preserve"> </w:t>
      </w:r>
      <w:r>
        <w:t>disorders Infection source</w:t>
      </w:r>
    </w:p>
    <w:p w14:paraId="0E9C81E5" w14:textId="77777777" w:rsidR="006B3278" w:rsidRDefault="00000000">
      <w:pPr>
        <w:pStyle w:val="BodyText"/>
        <w:spacing w:before="2" w:line="424" w:lineRule="auto"/>
        <w:ind w:left="1180" w:right="7882"/>
      </w:pPr>
      <w:r>
        <w:t>Nosocomial infections Bacterial</w:t>
      </w:r>
      <w:r>
        <w:rPr>
          <w:spacing w:val="-12"/>
        </w:rPr>
        <w:t xml:space="preserve"> </w:t>
      </w:r>
      <w:r>
        <w:t>growth</w:t>
      </w:r>
      <w:r>
        <w:rPr>
          <w:spacing w:val="-12"/>
        </w:rPr>
        <w:t xml:space="preserve"> </w:t>
      </w:r>
      <w:r>
        <w:t>and</w:t>
      </w:r>
      <w:r>
        <w:rPr>
          <w:spacing w:val="-13"/>
        </w:rPr>
        <w:t xml:space="preserve"> </w:t>
      </w:r>
      <w:r>
        <w:t xml:space="preserve">death Pathogenic bacteria Vegetative organisms </w:t>
      </w:r>
      <w:r>
        <w:rPr>
          <w:spacing w:val="-2"/>
        </w:rPr>
        <w:t>Spores</w:t>
      </w:r>
    </w:p>
    <w:p w14:paraId="252FDE4C" w14:textId="77777777" w:rsidR="006B3278" w:rsidRDefault="00000000">
      <w:pPr>
        <w:pStyle w:val="BodyText"/>
        <w:spacing w:before="6" w:line="427" w:lineRule="auto"/>
        <w:ind w:left="1180" w:right="8738"/>
      </w:pPr>
      <w:r>
        <w:t>Important viruses Important</w:t>
      </w:r>
      <w:r>
        <w:rPr>
          <w:spacing w:val="-15"/>
        </w:rPr>
        <w:t xml:space="preserve"> </w:t>
      </w:r>
      <w:r>
        <w:t>parasites</w:t>
      </w:r>
    </w:p>
    <w:p w14:paraId="386FD49D" w14:textId="77777777" w:rsidR="006B3278" w:rsidRDefault="00000000">
      <w:pPr>
        <w:pStyle w:val="BodyText"/>
        <w:spacing w:line="424" w:lineRule="auto"/>
        <w:ind w:left="1180" w:right="6855"/>
      </w:pPr>
      <w:r>
        <w:t>Surgically</w:t>
      </w:r>
      <w:r>
        <w:rPr>
          <w:spacing w:val="-15"/>
        </w:rPr>
        <w:t xml:space="preserve"> </w:t>
      </w:r>
      <w:r>
        <w:t>important</w:t>
      </w:r>
      <w:r>
        <w:rPr>
          <w:spacing w:val="-15"/>
        </w:rPr>
        <w:t xml:space="preserve"> </w:t>
      </w:r>
      <w:r>
        <w:t>microorganisms Sources of infection</w:t>
      </w:r>
    </w:p>
    <w:p w14:paraId="353C5E0F" w14:textId="77777777" w:rsidR="006B3278" w:rsidRDefault="00000000">
      <w:pPr>
        <w:pStyle w:val="BodyText"/>
        <w:spacing w:before="2" w:line="424" w:lineRule="auto"/>
        <w:ind w:left="1180" w:right="7588"/>
      </w:pPr>
      <w:r>
        <w:t>Asepsis and antisepsis Sterilization</w:t>
      </w:r>
      <w:r>
        <w:rPr>
          <w:spacing w:val="-15"/>
        </w:rPr>
        <w:t xml:space="preserve"> </w:t>
      </w:r>
      <w:r>
        <w:t>and</w:t>
      </w:r>
      <w:r>
        <w:rPr>
          <w:spacing w:val="-15"/>
        </w:rPr>
        <w:t xml:space="preserve"> </w:t>
      </w:r>
      <w:r>
        <w:t xml:space="preserve">disinfection Infection prevention </w:t>
      </w:r>
      <w:r>
        <w:rPr>
          <w:spacing w:val="-2"/>
        </w:rPr>
        <w:t>Immunization</w:t>
      </w:r>
    </w:p>
    <w:p w14:paraId="67F122D0" w14:textId="77777777" w:rsidR="006B3278" w:rsidRDefault="00000000">
      <w:pPr>
        <w:pStyle w:val="BodyText"/>
        <w:spacing w:before="5" w:line="424" w:lineRule="auto"/>
        <w:ind w:left="1180" w:right="5451"/>
      </w:pPr>
      <w:r>
        <w:t>Personnel</w:t>
      </w:r>
      <w:r>
        <w:rPr>
          <w:spacing w:val="-10"/>
        </w:rPr>
        <w:t xml:space="preserve"> </w:t>
      </w:r>
      <w:r>
        <w:t>protection</w:t>
      </w:r>
      <w:r>
        <w:rPr>
          <w:spacing w:val="-10"/>
        </w:rPr>
        <w:t xml:space="preserve"> </w:t>
      </w:r>
      <w:r>
        <w:t>from</w:t>
      </w:r>
      <w:r>
        <w:rPr>
          <w:spacing w:val="-10"/>
        </w:rPr>
        <w:t xml:space="preserve"> </w:t>
      </w:r>
      <w:r>
        <w:t>communicable</w:t>
      </w:r>
      <w:r>
        <w:rPr>
          <w:spacing w:val="-10"/>
        </w:rPr>
        <w:t xml:space="preserve"> </w:t>
      </w:r>
      <w:r>
        <w:t>diseases Use of investigation and procedures in laboratory Basics in allergy and immunology</w:t>
      </w:r>
    </w:p>
    <w:p w14:paraId="28D17CB3" w14:textId="77777777" w:rsidR="006B3278" w:rsidRDefault="00000000">
      <w:pPr>
        <w:spacing w:before="8" w:line="424" w:lineRule="auto"/>
        <w:ind w:left="1180" w:right="8764"/>
        <w:rPr>
          <w:sz w:val="24"/>
        </w:rPr>
      </w:pPr>
      <w:r>
        <w:rPr>
          <w:b/>
          <w:sz w:val="24"/>
        </w:rPr>
        <w:t>Special</w:t>
      </w:r>
      <w:r>
        <w:rPr>
          <w:b/>
          <w:spacing w:val="-15"/>
          <w:sz w:val="24"/>
        </w:rPr>
        <w:t xml:space="preserve"> </w:t>
      </w:r>
      <w:r>
        <w:rPr>
          <w:b/>
          <w:sz w:val="24"/>
        </w:rPr>
        <w:t xml:space="preserve">Pathology </w:t>
      </w:r>
      <w:r>
        <w:rPr>
          <w:sz w:val="24"/>
        </w:rPr>
        <w:t>Kidney and ureter Congenital lesions</w:t>
      </w:r>
    </w:p>
    <w:p w14:paraId="07A9B187" w14:textId="77777777" w:rsidR="006B3278" w:rsidRDefault="006B3278">
      <w:pPr>
        <w:spacing w:line="424" w:lineRule="auto"/>
        <w:rPr>
          <w:sz w:val="24"/>
        </w:rPr>
        <w:sectPr w:rsidR="006B3278">
          <w:pgSz w:w="11910" w:h="16840"/>
          <w:pgMar w:top="2000" w:right="0" w:bottom="280" w:left="140" w:header="536" w:footer="0" w:gutter="0"/>
          <w:cols w:space="720"/>
        </w:sectPr>
      </w:pPr>
    </w:p>
    <w:p w14:paraId="140C3AFF" w14:textId="77777777" w:rsidR="006B3278" w:rsidRDefault="006B3278">
      <w:pPr>
        <w:pStyle w:val="BodyText"/>
        <w:rPr>
          <w:sz w:val="14"/>
        </w:rPr>
      </w:pPr>
    </w:p>
    <w:p w14:paraId="34400FE5" w14:textId="77777777" w:rsidR="006B3278" w:rsidRDefault="00000000">
      <w:pPr>
        <w:pStyle w:val="BodyText"/>
        <w:spacing w:before="90" w:line="427" w:lineRule="auto"/>
        <w:ind w:left="1180" w:right="9069"/>
      </w:pPr>
      <w:r>
        <w:rPr>
          <w:spacing w:val="-2"/>
        </w:rPr>
        <w:t>Obstruction Calculus Infection Tumors</w:t>
      </w:r>
    </w:p>
    <w:p w14:paraId="18AE9411" w14:textId="77777777" w:rsidR="006B3278" w:rsidRDefault="00000000">
      <w:pPr>
        <w:pStyle w:val="BodyText"/>
        <w:spacing w:line="427" w:lineRule="auto"/>
        <w:ind w:left="1180" w:right="8392"/>
      </w:pPr>
      <w:r>
        <w:t>Cystic diseases Medical</w:t>
      </w:r>
      <w:r>
        <w:rPr>
          <w:spacing w:val="-15"/>
        </w:rPr>
        <w:t xml:space="preserve"> </w:t>
      </w:r>
      <w:r>
        <w:t xml:space="preserve">nephropathies </w:t>
      </w:r>
      <w:r>
        <w:rPr>
          <w:spacing w:val="-2"/>
        </w:rPr>
        <w:t>Vascular</w:t>
      </w:r>
    </w:p>
    <w:p w14:paraId="7C731BC6" w14:textId="77777777" w:rsidR="006B3278" w:rsidRDefault="00000000">
      <w:pPr>
        <w:pStyle w:val="BodyText"/>
        <w:spacing w:line="424" w:lineRule="auto"/>
        <w:ind w:left="1180" w:right="8538"/>
      </w:pPr>
      <w:r>
        <w:t>Renal</w:t>
      </w:r>
      <w:r>
        <w:rPr>
          <w:spacing w:val="-15"/>
        </w:rPr>
        <w:t xml:space="preserve"> </w:t>
      </w:r>
      <w:r>
        <w:t xml:space="preserve">transplantation </w:t>
      </w:r>
      <w:r>
        <w:rPr>
          <w:spacing w:val="-2"/>
        </w:rPr>
        <w:t>Trauma</w:t>
      </w:r>
    </w:p>
    <w:p w14:paraId="66FD85B2" w14:textId="77777777" w:rsidR="006B3278" w:rsidRDefault="00000000">
      <w:pPr>
        <w:pStyle w:val="BodyText"/>
        <w:spacing w:line="424" w:lineRule="auto"/>
        <w:ind w:left="1180" w:right="8805"/>
      </w:pPr>
      <w:r>
        <w:rPr>
          <w:spacing w:val="-2"/>
        </w:rPr>
        <w:t xml:space="preserve">Bladder </w:t>
      </w:r>
      <w:r>
        <w:t>Congenital</w:t>
      </w:r>
      <w:r>
        <w:rPr>
          <w:spacing w:val="-15"/>
        </w:rPr>
        <w:t xml:space="preserve"> </w:t>
      </w:r>
      <w:r>
        <w:t xml:space="preserve">lesions </w:t>
      </w:r>
      <w:r>
        <w:rPr>
          <w:spacing w:val="-2"/>
        </w:rPr>
        <w:t>Obstruction Inflammatory Tumors</w:t>
      </w:r>
    </w:p>
    <w:p w14:paraId="26FEE6CA" w14:textId="77777777" w:rsidR="006B3278" w:rsidRDefault="00000000">
      <w:pPr>
        <w:pStyle w:val="BodyText"/>
        <w:ind w:left="1180"/>
      </w:pPr>
      <w:r>
        <w:rPr>
          <w:spacing w:val="-2"/>
        </w:rPr>
        <w:t>Trauma</w:t>
      </w:r>
    </w:p>
    <w:p w14:paraId="1BE8A728" w14:textId="77777777" w:rsidR="006B3278" w:rsidRDefault="00000000">
      <w:pPr>
        <w:pStyle w:val="BodyText"/>
        <w:spacing w:before="216" w:line="424" w:lineRule="auto"/>
        <w:ind w:left="1180" w:right="6855"/>
      </w:pPr>
      <w:r>
        <w:t>Incontinence</w:t>
      </w:r>
      <w:r>
        <w:rPr>
          <w:spacing w:val="-12"/>
        </w:rPr>
        <w:t xml:space="preserve"> </w:t>
      </w:r>
      <w:r>
        <w:t>&amp;</w:t>
      </w:r>
      <w:r>
        <w:rPr>
          <w:spacing w:val="-13"/>
        </w:rPr>
        <w:t xml:space="preserve"> </w:t>
      </w:r>
      <w:r>
        <w:t>functional</w:t>
      </w:r>
      <w:r>
        <w:rPr>
          <w:spacing w:val="-13"/>
        </w:rPr>
        <w:t xml:space="preserve"> </w:t>
      </w:r>
      <w:r>
        <w:t>disorders Urinary diversion</w:t>
      </w:r>
    </w:p>
    <w:p w14:paraId="47615FDB" w14:textId="77777777" w:rsidR="006B3278" w:rsidRDefault="00000000">
      <w:pPr>
        <w:pStyle w:val="BodyText"/>
        <w:spacing w:before="2" w:line="424" w:lineRule="auto"/>
        <w:ind w:left="1180" w:right="8807"/>
      </w:pPr>
      <w:r>
        <w:rPr>
          <w:spacing w:val="-2"/>
        </w:rPr>
        <w:t xml:space="preserve">Urethra </w:t>
      </w:r>
      <w:r>
        <w:t>Congenital</w:t>
      </w:r>
      <w:r>
        <w:rPr>
          <w:spacing w:val="-15"/>
        </w:rPr>
        <w:t xml:space="preserve"> </w:t>
      </w:r>
      <w:r>
        <w:t xml:space="preserve">lesions </w:t>
      </w:r>
      <w:r>
        <w:rPr>
          <w:spacing w:val="-2"/>
        </w:rPr>
        <w:t>Strictures Diverticula Trauma</w:t>
      </w:r>
    </w:p>
    <w:p w14:paraId="7DA7227B" w14:textId="77777777" w:rsidR="006B3278" w:rsidRDefault="00000000">
      <w:pPr>
        <w:pStyle w:val="BodyText"/>
        <w:spacing w:before="6" w:line="424" w:lineRule="auto"/>
        <w:ind w:left="1180" w:right="6855"/>
      </w:pPr>
      <w:r>
        <w:t>Prostate</w:t>
      </w:r>
      <w:r>
        <w:rPr>
          <w:spacing w:val="-12"/>
        </w:rPr>
        <w:t xml:space="preserve"> </w:t>
      </w:r>
      <w:r>
        <w:t>&amp;</w:t>
      </w:r>
      <w:r>
        <w:rPr>
          <w:spacing w:val="-14"/>
        </w:rPr>
        <w:t xml:space="preserve"> </w:t>
      </w:r>
      <w:r>
        <w:t>Seminal</w:t>
      </w:r>
      <w:r>
        <w:rPr>
          <w:spacing w:val="-12"/>
        </w:rPr>
        <w:t xml:space="preserve"> </w:t>
      </w:r>
      <w:r>
        <w:t>Vesicles Congenital lesions</w:t>
      </w:r>
    </w:p>
    <w:p w14:paraId="0FE2C54B" w14:textId="77777777" w:rsidR="006B3278" w:rsidRDefault="00000000">
      <w:pPr>
        <w:pStyle w:val="BodyText"/>
        <w:spacing w:before="2" w:line="427" w:lineRule="auto"/>
        <w:ind w:left="1180" w:right="6855"/>
      </w:pPr>
      <w:r>
        <w:t>Benign</w:t>
      </w:r>
      <w:r>
        <w:rPr>
          <w:spacing w:val="-15"/>
        </w:rPr>
        <w:t xml:space="preserve"> </w:t>
      </w:r>
      <w:r>
        <w:t>prostatic</w:t>
      </w:r>
      <w:r>
        <w:rPr>
          <w:spacing w:val="-15"/>
        </w:rPr>
        <w:t xml:space="preserve"> </w:t>
      </w:r>
      <w:r>
        <w:t xml:space="preserve">hypertrophy </w:t>
      </w:r>
      <w:r>
        <w:rPr>
          <w:spacing w:val="-2"/>
        </w:rPr>
        <w:t>Inflammatory</w:t>
      </w:r>
    </w:p>
    <w:p w14:paraId="09B7846C" w14:textId="77777777" w:rsidR="006B3278" w:rsidRDefault="00000000">
      <w:pPr>
        <w:pStyle w:val="BodyText"/>
        <w:spacing w:line="273" w:lineRule="exact"/>
        <w:ind w:left="1180"/>
      </w:pPr>
      <w:r>
        <w:rPr>
          <w:spacing w:val="-2"/>
        </w:rPr>
        <w:t>Tumors</w:t>
      </w:r>
    </w:p>
    <w:p w14:paraId="605FE339" w14:textId="77777777" w:rsidR="006B3278" w:rsidRDefault="00000000">
      <w:pPr>
        <w:pStyle w:val="BodyText"/>
        <w:spacing w:before="214"/>
        <w:ind w:left="1180"/>
      </w:pPr>
      <w:r>
        <w:t>Testis</w:t>
      </w:r>
      <w:r>
        <w:rPr>
          <w:spacing w:val="-2"/>
        </w:rPr>
        <w:t xml:space="preserve"> </w:t>
      </w:r>
      <w:r>
        <w:t>&amp;</w:t>
      </w:r>
      <w:r>
        <w:rPr>
          <w:spacing w:val="-2"/>
        </w:rPr>
        <w:t xml:space="preserve"> scrotum</w:t>
      </w:r>
    </w:p>
    <w:p w14:paraId="599CE031" w14:textId="77777777" w:rsidR="006B3278" w:rsidRDefault="006B3278">
      <w:pPr>
        <w:sectPr w:rsidR="006B3278">
          <w:pgSz w:w="11910" w:h="16840"/>
          <w:pgMar w:top="2000" w:right="0" w:bottom="280" w:left="140" w:header="536" w:footer="0" w:gutter="0"/>
          <w:cols w:space="720"/>
        </w:sectPr>
      </w:pPr>
    </w:p>
    <w:p w14:paraId="72519383" w14:textId="77777777" w:rsidR="006B3278" w:rsidRDefault="006B3278">
      <w:pPr>
        <w:pStyle w:val="BodyText"/>
        <w:rPr>
          <w:sz w:val="14"/>
        </w:rPr>
      </w:pPr>
    </w:p>
    <w:p w14:paraId="3E94EF04" w14:textId="77777777" w:rsidR="006B3278" w:rsidRDefault="00000000">
      <w:pPr>
        <w:pStyle w:val="BodyText"/>
        <w:spacing w:before="90" w:line="427" w:lineRule="auto"/>
        <w:ind w:left="1180" w:right="8805"/>
      </w:pPr>
      <w:r>
        <w:t>Congenital</w:t>
      </w:r>
      <w:r>
        <w:rPr>
          <w:spacing w:val="-15"/>
        </w:rPr>
        <w:t xml:space="preserve"> </w:t>
      </w:r>
      <w:r>
        <w:t xml:space="preserve">lesions </w:t>
      </w:r>
      <w:r>
        <w:rPr>
          <w:spacing w:val="-2"/>
        </w:rPr>
        <w:t>Inflammatory Torsion</w:t>
      </w:r>
    </w:p>
    <w:p w14:paraId="72A251FA" w14:textId="77777777" w:rsidR="006B3278" w:rsidRDefault="00000000">
      <w:pPr>
        <w:spacing w:line="427" w:lineRule="auto"/>
        <w:ind w:left="1180" w:right="9814"/>
        <w:jc w:val="both"/>
        <w:rPr>
          <w:b/>
          <w:sz w:val="24"/>
        </w:rPr>
      </w:pPr>
      <w:r>
        <w:rPr>
          <w:spacing w:val="-2"/>
          <w:sz w:val="24"/>
        </w:rPr>
        <w:t xml:space="preserve">Tumors Adrenal Masses </w:t>
      </w:r>
      <w:r>
        <w:rPr>
          <w:b/>
          <w:sz w:val="24"/>
        </w:rPr>
        <w:t>Part II</w:t>
      </w:r>
    </w:p>
    <w:p w14:paraId="582FE8BE" w14:textId="77777777" w:rsidR="006B3278" w:rsidRDefault="00000000">
      <w:pPr>
        <w:pStyle w:val="Heading9"/>
        <w:spacing w:line="275" w:lineRule="exact"/>
        <w:jc w:val="both"/>
      </w:pPr>
      <w:r>
        <w:t>MS</w:t>
      </w:r>
      <w:r>
        <w:rPr>
          <w:spacing w:val="-1"/>
        </w:rPr>
        <w:t xml:space="preserve"> </w:t>
      </w:r>
      <w:r>
        <w:rPr>
          <w:spacing w:val="-2"/>
        </w:rPr>
        <w:t>Urology</w:t>
      </w:r>
    </w:p>
    <w:p w14:paraId="4100A3DB" w14:textId="77777777" w:rsidR="006B3278" w:rsidRDefault="00000000">
      <w:pPr>
        <w:spacing w:before="211"/>
        <w:ind w:left="1180"/>
        <w:rPr>
          <w:b/>
          <w:sz w:val="24"/>
        </w:rPr>
      </w:pPr>
      <w:r>
        <w:rPr>
          <w:b/>
          <w:sz w:val="24"/>
        </w:rPr>
        <w:t>Fundamental</w:t>
      </w:r>
      <w:r>
        <w:rPr>
          <w:b/>
          <w:spacing w:val="-2"/>
          <w:sz w:val="24"/>
        </w:rPr>
        <w:t xml:space="preserve"> </w:t>
      </w:r>
      <w:r>
        <w:rPr>
          <w:b/>
          <w:sz w:val="24"/>
        </w:rPr>
        <w:t>Principles</w:t>
      </w:r>
      <w:r>
        <w:rPr>
          <w:b/>
          <w:spacing w:val="-2"/>
          <w:sz w:val="24"/>
        </w:rPr>
        <w:t xml:space="preserve"> </w:t>
      </w:r>
      <w:r>
        <w:rPr>
          <w:b/>
          <w:sz w:val="24"/>
        </w:rPr>
        <w:t>of</w:t>
      </w:r>
      <w:r>
        <w:rPr>
          <w:b/>
          <w:spacing w:val="-1"/>
          <w:sz w:val="24"/>
        </w:rPr>
        <w:t xml:space="preserve"> </w:t>
      </w:r>
      <w:r>
        <w:rPr>
          <w:b/>
          <w:spacing w:val="-2"/>
          <w:sz w:val="24"/>
        </w:rPr>
        <w:t>Surgery</w:t>
      </w:r>
    </w:p>
    <w:p w14:paraId="509AD270" w14:textId="77777777" w:rsidR="006B3278" w:rsidRDefault="00000000">
      <w:pPr>
        <w:pStyle w:val="BodyText"/>
        <w:spacing w:before="209"/>
        <w:ind w:left="1180"/>
      </w:pPr>
      <w:r>
        <w:rPr>
          <w:color w:val="292425"/>
        </w:rPr>
        <w:t>History</w:t>
      </w:r>
      <w:r>
        <w:rPr>
          <w:color w:val="292425"/>
          <w:spacing w:val="-5"/>
        </w:rPr>
        <w:t xml:space="preserve"> </w:t>
      </w:r>
      <w:r>
        <w:rPr>
          <w:color w:val="292425"/>
        </w:rPr>
        <w:t>of</w:t>
      </w:r>
      <w:r>
        <w:rPr>
          <w:color w:val="292425"/>
          <w:spacing w:val="1"/>
        </w:rPr>
        <w:t xml:space="preserve"> </w:t>
      </w:r>
      <w:r>
        <w:rPr>
          <w:color w:val="292425"/>
          <w:spacing w:val="-2"/>
        </w:rPr>
        <w:t>surgery</w:t>
      </w:r>
    </w:p>
    <w:p w14:paraId="5E87F045" w14:textId="77777777" w:rsidR="006B3278" w:rsidRDefault="00000000">
      <w:pPr>
        <w:pStyle w:val="BodyText"/>
        <w:spacing w:before="213"/>
        <w:ind w:left="1180"/>
      </w:pPr>
      <w:r>
        <w:rPr>
          <w:color w:val="292425"/>
        </w:rPr>
        <w:t>Preparing</w:t>
      </w:r>
      <w:r>
        <w:rPr>
          <w:color w:val="292425"/>
          <w:spacing w:val="-4"/>
        </w:rPr>
        <w:t xml:space="preserve"> </w:t>
      </w:r>
      <w:r>
        <w:rPr>
          <w:color w:val="292425"/>
        </w:rPr>
        <w:t>a</w:t>
      </w:r>
      <w:r>
        <w:rPr>
          <w:color w:val="292425"/>
          <w:spacing w:val="-1"/>
        </w:rPr>
        <w:t xml:space="preserve"> </w:t>
      </w:r>
      <w:r>
        <w:rPr>
          <w:color w:val="292425"/>
        </w:rPr>
        <w:t>patient</w:t>
      </w:r>
      <w:r>
        <w:rPr>
          <w:color w:val="292425"/>
          <w:spacing w:val="-1"/>
        </w:rPr>
        <w:t xml:space="preserve"> </w:t>
      </w:r>
      <w:r>
        <w:rPr>
          <w:color w:val="292425"/>
        </w:rPr>
        <w:t>for</w:t>
      </w:r>
      <w:r>
        <w:rPr>
          <w:color w:val="292425"/>
          <w:spacing w:val="-1"/>
        </w:rPr>
        <w:t xml:space="preserve"> </w:t>
      </w:r>
      <w:r>
        <w:rPr>
          <w:color w:val="292425"/>
          <w:spacing w:val="-2"/>
        </w:rPr>
        <w:t>surgery</w:t>
      </w:r>
    </w:p>
    <w:p w14:paraId="20198240" w14:textId="77777777" w:rsidR="006B3278" w:rsidRDefault="00000000">
      <w:pPr>
        <w:pStyle w:val="BodyText"/>
        <w:spacing w:before="214" w:line="427" w:lineRule="auto"/>
        <w:ind w:left="1180" w:right="2605"/>
      </w:pPr>
      <w:r>
        <w:rPr>
          <w:color w:val="292425"/>
        </w:rPr>
        <w:t>Principles</w:t>
      </w:r>
      <w:r>
        <w:rPr>
          <w:color w:val="292425"/>
          <w:spacing w:val="-5"/>
        </w:rPr>
        <w:t xml:space="preserve"> </w:t>
      </w:r>
      <w:r>
        <w:rPr>
          <w:color w:val="292425"/>
        </w:rPr>
        <w:t>of</w:t>
      </w:r>
      <w:r>
        <w:rPr>
          <w:color w:val="292425"/>
          <w:spacing w:val="-5"/>
        </w:rPr>
        <w:t xml:space="preserve"> </w:t>
      </w:r>
      <w:r>
        <w:rPr>
          <w:color w:val="292425"/>
        </w:rPr>
        <w:t>operative</w:t>
      </w:r>
      <w:r>
        <w:rPr>
          <w:color w:val="292425"/>
          <w:spacing w:val="-6"/>
        </w:rPr>
        <w:t xml:space="preserve"> </w:t>
      </w:r>
      <w:r>
        <w:rPr>
          <w:color w:val="292425"/>
        </w:rPr>
        <w:t>surgery:</w:t>
      </w:r>
      <w:r>
        <w:rPr>
          <w:color w:val="292425"/>
          <w:spacing w:val="-5"/>
        </w:rPr>
        <w:t xml:space="preserve"> </w:t>
      </w:r>
      <w:r>
        <w:rPr>
          <w:color w:val="292425"/>
        </w:rPr>
        <w:t>aseptic</w:t>
      </w:r>
      <w:r>
        <w:rPr>
          <w:color w:val="292425"/>
          <w:spacing w:val="-6"/>
        </w:rPr>
        <w:t xml:space="preserve"> </w:t>
      </w:r>
      <w:r>
        <w:rPr>
          <w:color w:val="292425"/>
        </w:rPr>
        <w:t>techniques,</w:t>
      </w:r>
      <w:r>
        <w:rPr>
          <w:color w:val="292425"/>
          <w:spacing w:val="-4"/>
        </w:rPr>
        <w:t xml:space="preserve"> </w:t>
      </w:r>
      <w:r>
        <w:rPr>
          <w:color w:val="292425"/>
        </w:rPr>
        <w:t>sterilization</w:t>
      </w:r>
      <w:r>
        <w:rPr>
          <w:color w:val="292425"/>
          <w:spacing w:val="-5"/>
        </w:rPr>
        <w:t xml:space="preserve"> </w:t>
      </w:r>
      <w:r>
        <w:rPr>
          <w:color w:val="292425"/>
        </w:rPr>
        <w:t>and</w:t>
      </w:r>
      <w:r>
        <w:rPr>
          <w:color w:val="292425"/>
          <w:spacing w:val="-5"/>
        </w:rPr>
        <w:t xml:space="preserve"> </w:t>
      </w:r>
      <w:r>
        <w:rPr>
          <w:color w:val="292425"/>
        </w:rPr>
        <w:t>antiseptics Surgical infections and antibiotics</w:t>
      </w:r>
    </w:p>
    <w:p w14:paraId="0DA69C68" w14:textId="77777777" w:rsidR="006B3278" w:rsidRDefault="00000000">
      <w:pPr>
        <w:pStyle w:val="BodyText"/>
        <w:spacing w:line="424" w:lineRule="auto"/>
        <w:ind w:left="1180" w:right="5451"/>
      </w:pPr>
      <w:r>
        <w:rPr>
          <w:color w:val="292425"/>
        </w:rPr>
        <w:t>Basic</w:t>
      </w:r>
      <w:r>
        <w:rPr>
          <w:color w:val="292425"/>
          <w:spacing w:val="-6"/>
        </w:rPr>
        <w:t xml:space="preserve"> </w:t>
      </w:r>
      <w:r>
        <w:rPr>
          <w:color w:val="292425"/>
        </w:rPr>
        <w:t>principles</w:t>
      </w:r>
      <w:r>
        <w:rPr>
          <w:color w:val="292425"/>
          <w:spacing w:val="-6"/>
        </w:rPr>
        <w:t xml:space="preserve"> </w:t>
      </w:r>
      <w:r>
        <w:rPr>
          <w:color w:val="292425"/>
        </w:rPr>
        <w:t>of</w:t>
      </w:r>
      <w:r>
        <w:rPr>
          <w:color w:val="292425"/>
          <w:spacing w:val="-6"/>
        </w:rPr>
        <w:t xml:space="preserve"> </w:t>
      </w:r>
      <w:proofErr w:type="spellStart"/>
      <w:r>
        <w:rPr>
          <w:color w:val="292425"/>
        </w:rPr>
        <w:t>anaesthesia</w:t>
      </w:r>
      <w:proofErr w:type="spellEnd"/>
      <w:r>
        <w:rPr>
          <w:color w:val="292425"/>
          <w:spacing w:val="-7"/>
        </w:rPr>
        <w:t xml:space="preserve"> </w:t>
      </w:r>
      <w:r>
        <w:rPr>
          <w:color w:val="292425"/>
        </w:rPr>
        <w:t>and</w:t>
      </w:r>
      <w:r>
        <w:rPr>
          <w:color w:val="292425"/>
          <w:spacing w:val="-6"/>
        </w:rPr>
        <w:t xml:space="preserve"> </w:t>
      </w:r>
      <w:r>
        <w:rPr>
          <w:color w:val="292425"/>
        </w:rPr>
        <w:t>pain</w:t>
      </w:r>
      <w:r>
        <w:rPr>
          <w:color w:val="292425"/>
          <w:spacing w:val="-6"/>
        </w:rPr>
        <w:t xml:space="preserve"> </w:t>
      </w:r>
      <w:r>
        <w:rPr>
          <w:color w:val="292425"/>
        </w:rPr>
        <w:t>management Acute life support and critical care:</w:t>
      </w:r>
    </w:p>
    <w:p w14:paraId="4BCAFC60" w14:textId="77777777" w:rsidR="006B3278" w:rsidRDefault="00000000">
      <w:pPr>
        <w:pStyle w:val="BodyText"/>
        <w:spacing w:before="2"/>
        <w:ind w:left="1180"/>
      </w:pPr>
      <w:r>
        <w:rPr>
          <w:color w:val="292425"/>
        </w:rPr>
        <w:t>Pathophysiology</w:t>
      </w:r>
      <w:r>
        <w:rPr>
          <w:color w:val="292425"/>
          <w:spacing w:val="-6"/>
        </w:rPr>
        <w:t xml:space="preserve"> </w:t>
      </w:r>
      <w:r>
        <w:rPr>
          <w:color w:val="292425"/>
        </w:rPr>
        <w:t>and</w:t>
      </w:r>
      <w:r>
        <w:rPr>
          <w:color w:val="292425"/>
          <w:spacing w:val="-1"/>
        </w:rPr>
        <w:t xml:space="preserve"> </w:t>
      </w:r>
      <w:r>
        <w:rPr>
          <w:color w:val="292425"/>
        </w:rPr>
        <w:t>management</w:t>
      </w:r>
      <w:r>
        <w:rPr>
          <w:color w:val="292425"/>
          <w:spacing w:val="-1"/>
        </w:rPr>
        <w:t xml:space="preserve"> </w:t>
      </w:r>
      <w:r>
        <w:rPr>
          <w:color w:val="292425"/>
        </w:rPr>
        <w:t>of</w:t>
      </w:r>
      <w:r>
        <w:rPr>
          <w:color w:val="292425"/>
          <w:spacing w:val="-2"/>
        </w:rPr>
        <w:t xml:space="preserve"> shock</w:t>
      </w:r>
    </w:p>
    <w:p w14:paraId="4540CA5D" w14:textId="77777777" w:rsidR="006B3278" w:rsidRDefault="00000000">
      <w:pPr>
        <w:pStyle w:val="BodyText"/>
        <w:spacing w:before="213" w:line="424" w:lineRule="auto"/>
        <w:ind w:left="1180" w:right="5451"/>
      </w:pPr>
      <w:r>
        <w:rPr>
          <w:color w:val="292425"/>
        </w:rPr>
        <w:t>Fluids</w:t>
      </w:r>
      <w:r>
        <w:rPr>
          <w:color w:val="292425"/>
          <w:spacing w:val="-6"/>
        </w:rPr>
        <w:t xml:space="preserve"> </w:t>
      </w:r>
      <w:r>
        <w:rPr>
          <w:color w:val="292425"/>
        </w:rPr>
        <w:t>and</w:t>
      </w:r>
      <w:r>
        <w:rPr>
          <w:color w:val="292425"/>
          <w:spacing w:val="-6"/>
        </w:rPr>
        <w:t xml:space="preserve"> </w:t>
      </w:r>
      <w:r>
        <w:rPr>
          <w:color w:val="292425"/>
        </w:rPr>
        <w:t>electrolyte</w:t>
      </w:r>
      <w:r>
        <w:rPr>
          <w:color w:val="292425"/>
          <w:spacing w:val="-7"/>
        </w:rPr>
        <w:t xml:space="preserve"> </w:t>
      </w:r>
      <w:r>
        <w:rPr>
          <w:color w:val="292425"/>
        </w:rPr>
        <w:t>balance/</w:t>
      </w:r>
      <w:r>
        <w:rPr>
          <w:color w:val="292425"/>
          <w:spacing w:val="-6"/>
        </w:rPr>
        <w:t xml:space="preserve"> </w:t>
      </w:r>
      <w:r>
        <w:rPr>
          <w:color w:val="292425"/>
        </w:rPr>
        <w:t>acid</w:t>
      </w:r>
      <w:r>
        <w:rPr>
          <w:color w:val="292425"/>
          <w:spacing w:val="-6"/>
        </w:rPr>
        <w:t xml:space="preserve"> </w:t>
      </w:r>
      <w:r>
        <w:rPr>
          <w:color w:val="292425"/>
        </w:rPr>
        <w:t>base</w:t>
      </w:r>
      <w:r>
        <w:rPr>
          <w:color w:val="292425"/>
          <w:spacing w:val="-8"/>
        </w:rPr>
        <w:t xml:space="preserve"> </w:t>
      </w:r>
      <w:r>
        <w:rPr>
          <w:color w:val="292425"/>
        </w:rPr>
        <w:t>metabolism Hemostasis, blood transfusion</w:t>
      </w:r>
    </w:p>
    <w:p w14:paraId="61A0234E" w14:textId="77777777" w:rsidR="006B3278" w:rsidRDefault="00000000">
      <w:pPr>
        <w:pStyle w:val="BodyText"/>
        <w:spacing w:before="3" w:line="427" w:lineRule="auto"/>
        <w:ind w:left="1180" w:right="3346"/>
      </w:pPr>
      <w:r>
        <w:rPr>
          <w:color w:val="292425"/>
        </w:rPr>
        <w:t>Trauma:</w:t>
      </w:r>
      <w:r>
        <w:rPr>
          <w:color w:val="292425"/>
          <w:spacing w:val="-5"/>
        </w:rPr>
        <w:t xml:space="preserve"> </w:t>
      </w:r>
      <w:r>
        <w:rPr>
          <w:color w:val="292425"/>
        </w:rPr>
        <w:t>assessment</w:t>
      </w:r>
      <w:r>
        <w:rPr>
          <w:color w:val="292425"/>
          <w:spacing w:val="-5"/>
        </w:rPr>
        <w:t xml:space="preserve"> </w:t>
      </w:r>
      <w:r>
        <w:rPr>
          <w:color w:val="292425"/>
        </w:rPr>
        <w:t>of</w:t>
      </w:r>
      <w:r>
        <w:rPr>
          <w:color w:val="292425"/>
          <w:spacing w:val="-6"/>
        </w:rPr>
        <w:t xml:space="preserve"> </w:t>
      </w:r>
      <w:r>
        <w:rPr>
          <w:color w:val="292425"/>
        </w:rPr>
        <w:t>polytrauma,</w:t>
      </w:r>
      <w:r>
        <w:rPr>
          <w:color w:val="292425"/>
          <w:spacing w:val="-5"/>
        </w:rPr>
        <w:t xml:space="preserve"> </w:t>
      </w:r>
      <w:r>
        <w:rPr>
          <w:color w:val="292425"/>
        </w:rPr>
        <w:t>triage,</w:t>
      </w:r>
      <w:r>
        <w:rPr>
          <w:color w:val="292425"/>
          <w:spacing w:val="-5"/>
        </w:rPr>
        <w:t xml:space="preserve"> </w:t>
      </w:r>
      <w:r>
        <w:rPr>
          <w:color w:val="292425"/>
        </w:rPr>
        <w:t>basic</w:t>
      </w:r>
      <w:r>
        <w:rPr>
          <w:color w:val="292425"/>
          <w:spacing w:val="-5"/>
        </w:rPr>
        <w:t xml:space="preserve"> </w:t>
      </w:r>
      <w:r>
        <w:rPr>
          <w:color w:val="292425"/>
        </w:rPr>
        <w:t>and</w:t>
      </w:r>
      <w:r>
        <w:rPr>
          <w:color w:val="292425"/>
          <w:spacing w:val="-5"/>
        </w:rPr>
        <w:t xml:space="preserve"> </w:t>
      </w:r>
      <w:r>
        <w:rPr>
          <w:color w:val="292425"/>
        </w:rPr>
        <w:t>advanced</w:t>
      </w:r>
      <w:r>
        <w:rPr>
          <w:color w:val="292425"/>
          <w:spacing w:val="-5"/>
        </w:rPr>
        <w:t xml:space="preserve"> </w:t>
      </w:r>
      <w:r>
        <w:rPr>
          <w:color w:val="292425"/>
        </w:rPr>
        <w:t>trauma Accident and emergency surgery</w:t>
      </w:r>
    </w:p>
    <w:p w14:paraId="57775927" w14:textId="77777777" w:rsidR="006B3278" w:rsidRDefault="00000000">
      <w:pPr>
        <w:pStyle w:val="BodyText"/>
        <w:spacing w:line="424" w:lineRule="auto"/>
        <w:ind w:left="1180" w:right="6679"/>
      </w:pPr>
      <w:r>
        <w:rPr>
          <w:color w:val="292425"/>
        </w:rPr>
        <w:t>Wound</w:t>
      </w:r>
      <w:r>
        <w:rPr>
          <w:color w:val="292425"/>
          <w:spacing w:val="-9"/>
        </w:rPr>
        <w:t xml:space="preserve"> </w:t>
      </w:r>
      <w:r>
        <w:rPr>
          <w:color w:val="292425"/>
        </w:rPr>
        <w:t>healing</w:t>
      </w:r>
      <w:r>
        <w:rPr>
          <w:color w:val="292425"/>
          <w:spacing w:val="-12"/>
        </w:rPr>
        <w:t xml:space="preserve"> </w:t>
      </w:r>
      <w:r>
        <w:rPr>
          <w:color w:val="292425"/>
        </w:rPr>
        <w:t>and</w:t>
      </w:r>
      <w:r>
        <w:rPr>
          <w:color w:val="292425"/>
          <w:spacing w:val="-9"/>
        </w:rPr>
        <w:t xml:space="preserve"> </w:t>
      </w:r>
      <w:r>
        <w:rPr>
          <w:color w:val="292425"/>
        </w:rPr>
        <w:t>wound</w:t>
      </w:r>
      <w:r>
        <w:rPr>
          <w:color w:val="292425"/>
          <w:spacing w:val="-9"/>
        </w:rPr>
        <w:t xml:space="preserve"> </w:t>
      </w:r>
      <w:r>
        <w:rPr>
          <w:color w:val="292425"/>
        </w:rPr>
        <w:t>management Nutrition and metabolism</w:t>
      </w:r>
    </w:p>
    <w:p w14:paraId="18A403A3" w14:textId="77777777" w:rsidR="006B3278" w:rsidRDefault="00000000">
      <w:pPr>
        <w:pStyle w:val="BodyText"/>
        <w:spacing w:line="424" w:lineRule="auto"/>
        <w:ind w:left="1180" w:right="6651"/>
      </w:pPr>
      <w:r>
        <w:rPr>
          <w:color w:val="292425"/>
        </w:rPr>
        <w:t>Principles of burn management Principles of surgical oncology Principles</w:t>
      </w:r>
      <w:r>
        <w:rPr>
          <w:color w:val="292425"/>
          <w:spacing w:val="-8"/>
        </w:rPr>
        <w:t xml:space="preserve"> </w:t>
      </w:r>
      <w:r>
        <w:rPr>
          <w:color w:val="292425"/>
        </w:rPr>
        <w:t>of</w:t>
      </w:r>
      <w:r>
        <w:rPr>
          <w:color w:val="292425"/>
          <w:spacing w:val="-8"/>
        </w:rPr>
        <w:t xml:space="preserve"> </w:t>
      </w:r>
      <w:r>
        <w:rPr>
          <w:color w:val="292425"/>
        </w:rPr>
        <w:t>laparoscopy</w:t>
      </w:r>
      <w:r>
        <w:rPr>
          <w:color w:val="292425"/>
          <w:spacing w:val="-11"/>
        </w:rPr>
        <w:t xml:space="preserve"> </w:t>
      </w:r>
      <w:r>
        <w:rPr>
          <w:color w:val="292425"/>
        </w:rPr>
        <w:t>and</w:t>
      </w:r>
      <w:r>
        <w:rPr>
          <w:color w:val="292425"/>
          <w:spacing w:val="-8"/>
        </w:rPr>
        <w:t xml:space="preserve"> </w:t>
      </w:r>
      <w:r>
        <w:rPr>
          <w:color w:val="292425"/>
        </w:rPr>
        <w:t>endoscopy Organ transplantation</w:t>
      </w:r>
    </w:p>
    <w:p w14:paraId="672C4F37" w14:textId="77777777" w:rsidR="006B3278" w:rsidRDefault="00000000">
      <w:pPr>
        <w:pStyle w:val="BodyText"/>
        <w:spacing w:before="4" w:line="424" w:lineRule="auto"/>
        <w:ind w:left="1180" w:right="6028"/>
      </w:pPr>
      <w:r>
        <w:rPr>
          <w:color w:val="292425"/>
        </w:rPr>
        <w:t>Informed</w:t>
      </w:r>
      <w:r>
        <w:rPr>
          <w:color w:val="292425"/>
          <w:spacing w:val="-9"/>
        </w:rPr>
        <w:t xml:space="preserve"> </w:t>
      </w:r>
      <w:r>
        <w:rPr>
          <w:color w:val="292425"/>
        </w:rPr>
        <w:t>consent</w:t>
      </w:r>
      <w:r>
        <w:rPr>
          <w:color w:val="292425"/>
          <w:spacing w:val="-10"/>
        </w:rPr>
        <w:t xml:space="preserve"> </w:t>
      </w:r>
      <w:r>
        <w:rPr>
          <w:color w:val="292425"/>
        </w:rPr>
        <w:t>and</w:t>
      </w:r>
      <w:r>
        <w:rPr>
          <w:color w:val="292425"/>
          <w:spacing w:val="-9"/>
        </w:rPr>
        <w:t xml:space="preserve"> </w:t>
      </w:r>
      <w:r>
        <w:rPr>
          <w:color w:val="292425"/>
        </w:rPr>
        <w:t>medicolegal</w:t>
      </w:r>
      <w:r>
        <w:rPr>
          <w:color w:val="292425"/>
          <w:spacing w:val="-10"/>
        </w:rPr>
        <w:t xml:space="preserve"> </w:t>
      </w:r>
      <w:r>
        <w:rPr>
          <w:color w:val="292425"/>
        </w:rPr>
        <w:t>issues Molecular biology and genetics</w:t>
      </w:r>
    </w:p>
    <w:p w14:paraId="29E7EA5E" w14:textId="77777777" w:rsidR="006B3278" w:rsidRDefault="006B3278">
      <w:pPr>
        <w:spacing w:line="424" w:lineRule="auto"/>
        <w:sectPr w:rsidR="006B3278">
          <w:pgSz w:w="11910" w:h="16840"/>
          <w:pgMar w:top="2000" w:right="0" w:bottom="280" w:left="140" w:header="536" w:footer="0" w:gutter="0"/>
          <w:cols w:space="720"/>
        </w:sectPr>
      </w:pPr>
    </w:p>
    <w:p w14:paraId="4116D584" w14:textId="77777777" w:rsidR="006B3278" w:rsidRDefault="006B3278">
      <w:pPr>
        <w:pStyle w:val="BodyText"/>
        <w:rPr>
          <w:sz w:val="14"/>
        </w:rPr>
      </w:pPr>
    </w:p>
    <w:p w14:paraId="2409F9BA" w14:textId="77777777" w:rsidR="006B3278" w:rsidRDefault="00000000">
      <w:pPr>
        <w:pStyle w:val="BodyText"/>
        <w:spacing w:before="90" w:line="429" w:lineRule="auto"/>
        <w:ind w:left="1180" w:right="3346"/>
        <w:rPr>
          <w:b/>
        </w:rPr>
      </w:pPr>
      <w:r>
        <w:rPr>
          <w:color w:val="292425"/>
        </w:rPr>
        <w:t xml:space="preserve">Operative procedures for common surgical manifestations </w:t>
      </w:r>
      <w:proofErr w:type="spellStart"/>
      <w:r>
        <w:rPr>
          <w:color w:val="292425"/>
        </w:rPr>
        <w:t>e.g</w:t>
      </w:r>
      <w:proofErr w:type="spellEnd"/>
      <w:r>
        <w:rPr>
          <w:color w:val="292425"/>
        </w:rPr>
        <w:t xml:space="preserve"> cysts, sinuses,</w:t>
      </w:r>
      <w:r>
        <w:rPr>
          <w:color w:val="292425"/>
          <w:spacing w:val="-5"/>
        </w:rPr>
        <w:t xml:space="preserve"> </w:t>
      </w:r>
      <w:r>
        <w:rPr>
          <w:color w:val="292425"/>
        </w:rPr>
        <w:t>fistula,</w:t>
      </w:r>
      <w:r>
        <w:rPr>
          <w:color w:val="292425"/>
          <w:spacing w:val="-5"/>
        </w:rPr>
        <w:t xml:space="preserve"> </w:t>
      </w:r>
      <w:r>
        <w:rPr>
          <w:color w:val="292425"/>
        </w:rPr>
        <w:t>abscess,</w:t>
      </w:r>
      <w:r>
        <w:rPr>
          <w:color w:val="292425"/>
          <w:spacing w:val="-3"/>
        </w:rPr>
        <w:t xml:space="preserve"> </w:t>
      </w:r>
      <w:r>
        <w:rPr>
          <w:color w:val="292425"/>
        </w:rPr>
        <w:t>nodules,</w:t>
      </w:r>
      <w:r>
        <w:rPr>
          <w:color w:val="292425"/>
          <w:spacing w:val="-5"/>
        </w:rPr>
        <w:t xml:space="preserve"> </w:t>
      </w:r>
      <w:r>
        <w:rPr>
          <w:color w:val="292425"/>
        </w:rPr>
        <w:t>basic</w:t>
      </w:r>
      <w:r>
        <w:rPr>
          <w:color w:val="292425"/>
          <w:spacing w:val="-5"/>
        </w:rPr>
        <w:t xml:space="preserve"> </w:t>
      </w:r>
      <w:r>
        <w:rPr>
          <w:color w:val="292425"/>
        </w:rPr>
        <w:t>plastic</w:t>
      </w:r>
      <w:r>
        <w:rPr>
          <w:color w:val="292425"/>
          <w:spacing w:val="-5"/>
        </w:rPr>
        <w:t xml:space="preserve"> </w:t>
      </w:r>
      <w:r>
        <w:rPr>
          <w:color w:val="292425"/>
        </w:rPr>
        <w:t>and</w:t>
      </w:r>
      <w:r>
        <w:rPr>
          <w:color w:val="292425"/>
          <w:spacing w:val="-3"/>
        </w:rPr>
        <w:t xml:space="preserve"> </w:t>
      </w:r>
      <w:r>
        <w:rPr>
          <w:color w:val="292425"/>
        </w:rPr>
        <w:t>reconstructive</w:t>
      </w:r>
      <w:r>
        <w:rPr>
          <w:color w:val="292425"/>
          <w:spacing w:val="-6"/>
        </w:rPr>
        <w:t xml:space="preserve"> </w:t>
      </w:r>
      <w:r>
        <w:rPr>
          <w:color w:val="292425"/>
        </w:rPr>
        <w:t xml:space="preserve">surgery </w:t>
      </w:r>
      <w:r>
        <w:rPr>
          <w:b/>
        </w:rPr>
        <w:t>Common Surgical Skills</w:t>
      </w:r>
    </w:p>
    <w:p w14:paraId="2DBE2711" w14:textId="77777777" w:rsidR="006B3278" w:rsidRDefault="00000000">
      <w:pPr>
        <w:spacing w:line="424" w:lineRule="auto"/>
        <w:ind w:left="1180" w:right="5674"/>
        <w:rPr>
          <w:sz w:val="24"/>
        </w:rPr>
      </w:pPr>
      <w:r>
        <w:rPr>
          <w:b/>
          <w:sz w:val="24"/>
        </w:rPr>
        <w:t>Incision</w:t>
      </w:r>
      <w:r>
        <w:rPr>
          <w:b/>
          <w:spacing w:val="-7"/>
          <w:sz w:val="24"/>
        </w:rPr>
        <w:t xml:space="preserve"> </w:t>
      </w:r>
      <w:r>
        <w:rPr>
          <w:b/>
          <w:sz w:val="24"/>
        </w:rPr>
        <w:t>of</w:t>
      </w:r>
      <w:r>
        <w:rPr>
          <w:b/>
          <w:spacing w:val="-6"/>
          <w:sz w:val="24"/>
        </w:rPr>
        <w:t xml:space="preserve"> </w:t>
      </w:r>
      <w:r>
        <w:rPr>
          <w:b/>
          <w:sz w:val="24"/>
        </w:rPr>
        <w:t>skin</w:t>
      </w:r>
      <w:r>
        <w:rPr>
          <w:b/>
          <w:spacing w:val="-6"/>
          <w:sz w:val="24"/>
        </w:rPr>
        <w:t xml:space="preserve"> </w:t>
      </w:r>
      <w:r>
        <w:rPr>
          <w:b/>
          <w:sz w:val="24"/>
        </w:rPr>
        <w:t>and</w:t>
      </w:r>
      <w:r>
        <w:rPr>
          <w:b/>
          <w:spacing w:val="-9"/>
          <w:sz w:val="24"/>
        </w:rPr>
        <w:t xml:space="preserve"> </w:t>
      </w:r>
      <w:r>
        <w:rPr>
          <w:b/>
          <w:sz w:val="24"/>
        </w:rPr>
        <w:t>subcutaneous</w:t>
      </w:r>
      <w:r>
        <w:rPr>
          <w:b/>
          <w:spacing w:val="-7"/>
          <w:sz w:val="24"/>
        </w:rPr>
        <w:t xml:space="preserve"> </w:t>
      </w:r>
      <w:r>
        <w:rPr>
          <w:b/>
          <w:sz w:val="24"/>
        </w:rPr>
        <w:t>tissue</w:t>
      </w:r>
      <w:r>
        <w:rPr>
          <w:sz w:val="24"/>
        </w:rPr>
        <w:t xml:space="preserve">: </w:t>
      </w:r>
      <w:proofErr w:type="spellStart"/>
      <w:r>
        <w:rPr>
          <w:sz w:val="24"/>
        </w:rPr>
        <w:t>Langer‟s</w:t>
      </w:r>
      <w:proofErr w:type="spellEnd"/>
      <w:r>
        <w:rPr>
          <w:sz w:val="24"/>
        </w:rPr>
        <w:t xml:space="preserve"> lines</w:t>
      </w:r>
    </w:p>
    <w:p w14:paraId="72ED907D" w14:textId="77777777" w:rsidR="006B3278" w:rsidRDefault="00000000">
      <w:pPr>
        <w:pStyle w:val="BodyText"/>
        <w:spacing w:line="424" w:lineRule="auto"/>
        <w:ind w:left="1180" w:right="8378"/>
      </w:pPr>
      <w:r>
        <w:t>Healing mechanism Choice</w:t>
      </w:r>
      <w:r>
        <w:rPr>
          <w:spacing w:val="-15"/>
        </w:rPr>
        <w:t xml:space="preserve"> </w:t>
      </w:r>
      <w:r>
        <w:t>of</w:t>
      </w:r>
      <w:r>
        <w:rPr>
          <w:spacing w:val="-15"/>
        </w:rPr>
        <w:t xml:space="preserve"> </w:t>
      </w:r>
      <w:r>
        <w:t>instrument Safe practice</w:t>
      </w:r>
    </w:p>
    <w:p w14:paraId="1ECCF908" w14:textId="77777777" w:rsidR="006B3278" w:rsidRDefault="00000000">
      <w:pPr>
        <w:pStyle w:val="Heading9"/>
      </w:pPr>
      <w:r>
        <w:t>Closure</w:t>
      </w:r>
      <w:r>
        <w:rPr>
          <w:spacing w:val="-4"/>
        </w:rPr>
        <w:t xml:space="preserve"> </w:t>
      </w:r>
      <w:r>
        <w:t>of</w:t>
      </w:r>
      <w:r>
        <w:rPr>
          <w:spacing w:val="-1"/>
        </w:rPr>
        <w:t xml:space="preserve"> </w:t>
      </w:r>
      <w:r>
        <w:t>skin</w:t>
      </w:r>
      <w:r>
        <w:rPr>
          <w:spacing w:val="-1"/>
        </w:rPr>
        <w:t xml:space="preserve"> </w:t>
      </w:r>
      <w:r>
        <w:t>and</w:t>
      </w:r>
      <w:r>
        <w:rPr>
          <w:spacing w:val="-2"/>
        </w:rPr>
        <w:t xml:space="preserve"> </w:t>
      </w:r>
      <w:r>
        <w:t>subcutaneous</w:t>
      </w:r>
      <w:r>
        <w:rPr>
          <w:spacing w:val="-2"/>
        </w:rPr>
        <w:t xml:space="preserve"> tissue:</w:t>
      </w:r>
    </w:p>
    <w:p w14:paraId="387A77DB" w14:textId="77777777" w:rsidR="006B3278" w:rsidRDefault="00000000">
      <w:pPr>
        <w:pStyle w:val="BodyText"/>
        <w:spacing w:before="209" w:line="424" w:lineRule="auto"/>
        <w:ind w:left="1180" w:right="8130"/>
      </w:pPr>
      <w:r>
        <w:t>Options for closure Suture</w:t>
      </w:r>
      <w:r>
        <w:rPr>
          <w:spacing w:val="-14"/>
        </w:rPr>
        <w:t xml:space="preserve"> </w:t>
      </w:r>
      <w:r>
        <w:t>and</w:t>
      </w:r>
      <w:r>
        <w:rPr>
          <w:spacing w:val="-12"/>
        </w:rPr>
        <w:t xml:space="preserve"> </w:t>
      </w:r>
      <w:r>
        <w:t>needle</w:t>
      </w:r>
      <w:r>
        <w:rPr>
          <w:spacing w:val="-11"/>
        </w:rPr>
        <w:t xml:space="preserve"> </w:t>
      </w:r>
      <w:r>
        <w:t>choice Safe practice</w:t>
      </w:r>
    </w:p>
    <w:p w14:paraId="4D54DF21" w14:textId="77777777" w:rsidR="006B3278" w:rsidRDefault="00000000">
      <w:pPr>
        <w:pStyle w:val="Heading9"/>
        <w:spacing w:before="8"/>
      </w:pPr>
      <w:r>
        <w:t>Knot</w:t>
      </w:r>
      <w:r>
        <w:rPr>
          <w:spacing w:val="-3"/>
        </w:rPr>
        <w:t xml:space="preserve"> </w:t>
      </w:r>
      <w:r>
        <w:rPr>
          <w:spacing w:val="-2"/>
        </w:rPr>
        <w:t>tying:</w:t>
      </w:r>
    </w:p>
    <w:p w14:paraId="4C00D545" w14:textId="77777777" w:rsidR="006B3278" w:rsidRDefault="00000000">
      <w:pPr>
        <w:pStyle w:val="BodyText"/>
        <w:spacing w:before="209" w:line="427" w:lineRule="auto"/>
        <w:ind w:left="1180" w:right="8605"/>
      </w:pPr>
      <w:r>
        <w:t>Choice</w:t>
      </w:r>
      <w:r>
        <w:rPr>
          <w:spacing w:val="-15"/>
        </w:rPr>
        <w:t xml:space="preserve"> </w:t>
      </w:r>
      <w:r>
        <w:t>of</w:t>
      </w:r>
      <w:r>
        <w:rPr>
          <w:spacing w:val="-15"/>
        </w:rPr>
        <w:t xml:space="preserve"> </w:t>
      </w:r>
      <w:r>
        <w:t xml:space="preserve">material Single handed Double handed </w:t>
      </w:r>
      <w:r>
        <w:rPr>
          <w:spacing w:val="-2"/>
        </w:rPr>
        <w:t>Superficial</w:t>
      </w:r>
    </w:p>
    <w:p w14:paraId="5702A190" w14:textId="77777777" w:rsidR="006B3278" w:rsidRDefault="00000000">
      <w:pPr>
        <w:pStyle w:val="BodyText"/>
        <w:spacing w:line="272" w:lineRule="exact"/>
        <w:ind w:left="1180"/>
      </w:pPr>
      <w:r>
        <w:rPr>
          <w:spacing w:val="-4"/>
        </w:rPr>
        <w:t>Deep</w:t>
      </w:r>
    </w:p>
    <w:p w14:paraId="1AFD07ED" w14:textId="77777777" w:rsidR="006B3278" w:rsidRDefault="00000000">
      <w:pPr>
        <w:pStyle w:val="Heading9"/>
        <w:spacing w:before="219"/>
      </w:pPr>
      <w:r>
        <w:t>Tissue</w:t>
      </w:r>
      <w:r>
        <w:rPr>
          <w:spacing w:val="-1"/>
        </w:rPr>
        <w:t xml:space="preserve"> </w:t>
      </w:r>
      <w:r>
        <w:rPr>
          <w:spacing w:val="-2"/>
        </w:rPr>
        <w:t>retraction:</w:t>
      </w:r>
    </w:p>
    <w:p w14:paraId="7825D72D" w14:textId="77777777" w:rsidR="006B3278" w:rsidRDefault="00000000">
      <w:pPr>
        <w:pStyle w:val="BodyText"/>
        <w:spacing w:before="209" w:line="424" w:lineRule="auto"/>
        <w:ind w:left="1180" w:right="7588"/>
      </w:pPr>
      <w:r>
        <w:t>Choice of instruments Placement</w:t>
      </w:r>
      <w:r>
        <w:rPr>
          <w:spacing w:val="-12"/>
        </w:rPr>
        <w:t xml:space="preserve"> </w:t>
      </w:r>
      <w:r>
        <w:t>of</w:t>
      </w:r>
      <w:r>
        <w:rPr>
          <w:spacing w:val="-13"/>
        </w:rPr>
        <w:t xml:space="preserve"> </w:t>
      </w:r>
      <w:r>
        <w:t>wound</w:t>
      </w:r>
      <w:r>
        <w:rPr>
          <w:spacing w:val="-12"/>
        </w:rPr>
        <w:t xml:space="preserve"> </w:t>
      </w:r>
      <w:r>
        <w:t>retractors Tissue forceps</w:t>
      </w:r>
    </w:p>
    <w:p w14:paraId="5EBCCF82" w14:textId="77777777" w:rsidR="006B3278" w:rsidRDefault="00000000">
      <w:pPr>
        <w:spacing w:before="8" w:line="424" w:lineRule="auto"/>
        <w:ind w:left="1180" w:right="9069"/>
        <w:rPr>
          <w:sz w:val="24"/>
        </w:rPr>
      </w:pPr>
      <w:r>
        <w:rPr>
          <w:b/>
          <w:sz w:val="24"/>
        </w:rPr>
        <w:t>Use</w:t>
      </w:r>
      <w:r>
        <w:rPr>
          <w:b/>
          <w:spacing w:val="-15"/>
          <w:sz w:val="24"/>
        </w:rPr>
        <w:t xml:space="preserve"> </w:t>
      </w:r>
      <w:r>
        <w:rPr>
          <w:b/>
          <w:sz w:val="24"/>
        </w:rPr>
        <w:t>of</w:t>
      </w:r>
      <w:r>
        <w:rPr>
          <w:b/>
          <w:spacing w:val="-15"/>
          <w:sz w:val="24"/>
        </w:rPr>
        <w:t xml:space="preserve"> </w:t>
      </w:r>
      <w:r>
        <w:rPr>
          <w:b/>
          <w:sz w:val="24"/>
        </w:rPr>
        <w:t xml:space="preserve">drains: </w:t>
      </w:r>
      <w:r>
        <w:rPr>
          <w:spacing w:val="-2"/>
          <w:sz w:val="24"/>
        </w:rPr>
        <w:t>Indications types</w:t>
      </w:r>
    </w:p>
    <w:p w14:paraId="0C71994D" w14:textId="77777777" w:rsidR="006B3278" w:rsidRDefault="00000000">
      <w:pPr>
        <w:pStyle w:val="BodyText"/>
        <w:spacing w:line="424" w:lineRule="auto"/>
        <w:ind w:left="1180" w:right="9069"/>
      </w:pPr>
      <w:r>
        <w:rPr>
          <w:spacing w:val="-2"/>
        </w:rPr>
        <w:t>Insertion Fixation</w:t>
      </w:r>
    </w:p>
    <w:p w14:paraId="7D12E819" w14:textId="77777777" w:rsidR="006B3278" w:rsidRDefault="00000000">
      <w:pPr>
        <w:pStyle w:val="BodyText"/>
        <w:spacing w:before="1"/>
        <w:ind w:left="1180"/>
      </w:pPr>
      <w:r>
        <w:rPr>
          <w:spacing w:val="-2"/>
        </w:rPr>
        <w:t>Management/removal</w:t>
      </w:r>
    </w:p>
    <w:p w14:paraId="595F1213" w14:textId="77777777" w:rsidR="006B3278" w:rsidRDefault="006B3278">
      <w:pPr>
        <w:sectPr w:rsidR="006B3278">
          <w:pgSz w:w="11910" w:h="16840"/>
          <w:pgMar w:top="2000" w:right="0" w:bottom="280" w:left="140" w:header="536" w:footer="0" w:gutter="0"/>
          <w:cols w:space="720"/>
        </w:sectPr>
      </w:pPr>
    </w:p>
    <w:p w14:paraId="2F453AA5" w14:textId="77777777" w:rsidR="006B3278" w:rsidRDefault="006B3278">
      <w:pPr>
        <w:pStyle w:val="BodyText"/>
        <w:spacing w:before="5"/>
        <w:rPr>
          <w:sz w:val="14"/>
        </w:rPr>
      </w:pPr>
    </w:p>
    <w:p w14:paraId="0DE79A52" w14:textId="77777777" w:rsidR="006B3278" w:rsidRDefault="00000000">
      <w:pPr>
        <w:spacing w:before="90" w:line="427" w:lineRule="auto"/>
        <w:ind w:left="1180" w:right="6028"/>
        <w:rPr>
          <w:b/>
          <w:sz w:val="24"/>
        </w:rPr>
      </w:pPr>
      <w:r>
        <w:rPr>
          <w:b/>
          <w:sz w:val="24"/>
        </w:rPr>
        <w:t xml:space="preserve">Incision of skin and subcutaneous tissue: </w:t>
      </w:r>
      <w:r>
        <w:rPr>
          <w:sz w:val="24"/>
        </w:rPr>
        <w:t>Ability</w:t>
      </w:r>
      <w:r>
        <w:rPr>
          <w:spacing w:val="-12"/>
          <w:sz w:val="24"/>
        </w:rPr>
        <w:t xml:space="preserve"> </w:t>
      </w:r>
      <w:r>
        <w:rPr>
          <w:sz w:val="24"/>
        </w:rPr>
        <w:t>to</w:t>
      </w:r>
      <w:r>
        <w:rPr>
          <w:spacing w:val="-5"/>
          <w:sz w:val="24"/>
        </w:rPr>
        <w:t xml:space="preserve"> </w:t>
      </w:r>
      <w:r>
        <w:rPr>
          <w:sz w:val="24"/>
        </w:rPr>
        <w:t>use</w:t>
      </w:r>
      <w:r>
        <w:rPr>
          <w:spacing w:val="-6"/>
          <w:sz w:val="24"/>
        </w:rPr>
        <w:t xml:space="preserve"> </w:t>
      </w:r>
      <w:r>
        <w:rPr>
          <w:sz w:val="24"/>
        </w:rPr>
        <w:t>scalpel,</w:t>
      </w:r>
      <w:r>
        <w:rPr>
          <w:spacing w:val="-5"/>
          <w:sz w:val="24"/>
        </w:rPr>
        <w:t xml:space="preserve"> </w:t>
      </w:r>
      <w:r>
        <w:rPr>
          <w:sz w:val="24"/>
        </w:rPr>
        <w:t>diathermy</w:t>
      </w:r>
      <w:r>
        <w:rPr>
          <w:spacing w:val="-8"/>
          <w:sz w:val="24"/>
        </w:rPr>
        <w:t xml:space="preserve"> </w:t>
      </w:r>
      <w:r>
        <w:rPr>
          <w:sz w:val="24"/>
        </w:rPr>
        <w:t>and</w:t>
      </w:r>
      <w:r>
        <w:rPr>
          <w:spacing w:val="-5"/>
          <w:sz w:val="24"/>
        </w:rPr>
        <w:t xml:space="preserve"> </w:t>
      </w:r>
      <w:r>
        <w:rPr>
          <w:sz w:val="24"/>
        </w:rPr>
        <w:t xml:space="preserve">scissors </w:t>
      </w:r>
      <w:r>
        <w:rPr>
          <w:b/>
          <w:sz w:val="24"/>
        </w:rPr>
        <w:t>Closure of skin and subcutaneous tissue:</w:t>
      </w:r>
    </w:p>
    <w:p w14:paraId="0917EF1E" w14:textId="77777777" w:rsidR="006B3278" w:rsidRDefault="00000000">
      <w:pPr>
        <w:pStyle w:val="BodyText"/>
        <w:spacing w:line="269" w:lineRule="exact"/>
        <w:ind w:left="1180"/>
      </w:pPr>
      <w:r>
        <w:t>Accurate</w:t>
      </w:r>
      <w:r>
        <w:rPr>
          <w:spacing w:val="-2"/>
        </w:rPr>
        <w:t xml:space="preserve"> </w:t>
      </w:r>
      <w:r>
        <w:t>and</w:t>
      </w:r>
      <w:r>
        <w:rPr>
          <w:spacing w:val="-1"/>
        </w:rPr>
        <w:t xml:space="preserve"> </w:t>
      </w:r>
      <w:r>
        <w:t>tension free</w:t>
      </w:r>
      <w:r>
        <w:rPr>
          <w:spacing w:val="-2"/>
        </w:rPr>
        <w:t xml:space="preserve"> </w:t>
      </w:r>
      <w:r>
        <w:t>apposition of</w:t>
      </w:r>
      <w:r>
        <w:rPr>
          <w:spacing w:val="-2"/>
        </w:rPr>
        <w:t xml:space="preserve"> </w:t>
      </w:r>
      <w:r>
        <w:t xml:space="preserve">wound </w:t>
      </w:r>
      <w:r>
        <w:rPr>
          <w:spacing w:val="-2"/>
        </w:rPr>
        <w:t>edges</w:t>
      </w:r>
    </w:p>
    <w:p w14:paraId="763D15A1" w14:textId="77777777" w:rsidR="006B3278" w:rsidRDefault="00000000">
      <w:pPr>
        <w:pStyle w:val="Heading9"/>
        <w:spacing w:before="218"/>
      </w:pPr>
      <w:r>
        <w:rPr>
          <w:spacing w:val="-2"/>
        </w:rPr>
        <w:t>Hemostasis:</w:t>
      </w:r>
    </w:p>
    <w:p w14:paraId="2073C97C" w14:textId="77777777" w:rsidR="006B3278" w:rsidRDefault="00000000">
      <w:pPr>
        <w:pStyle w:val="BodyText"/>
        <w:spacing w:before="209" w:line="424" w:lineRule="auto"/>
        <w:ind w:left="1180" w:right="6679"/>
      </w:pPr>
      <w:r>
        <w:t>Control</w:t>
      </w:r>
      <w:r>
        <w:rPr>
          <w:spacing w:val="-9"/>
        </w:rPr>
        <w:t xml:space="preserve"> </w:t>
      </w:r>
      <w:r>
        <w:t>of</w:t>
      </w:r>
      <w:r>
        <w:rPr>
          <w:spacing w:val="-9"/>
        </w:rPr>
        <w:t xml:space="preserve"> </w:t>
      </w:r>
      <w:r>
        <w:t>bleeding</w:t>
      </w:r>
      <w:r>
        <w:rPr>
          <w:spacing w:val="-11"/>
        </w:rPr>
        <w:t xml:space="preserve"> </w:t>
      </w:r>
      <w:r>
        <w:t>vessel</w:t>
      </w:r>
      <w:r>
        <w:rPr>
          <w:spacing w:val="-9"/>
        </w:rPr>
        <w:t xml:space="preserve"> </w:t>
      </w:r>
      <w:r>
        <w:t xml:space="preserve">(superficial) </w:t>
      </w:r>
      <w:r>
        <w:rPr>
          <w:spacing w:val="-2"/>
        </w:rPr>
        <w:t>Diathermy</w:t>
      </w:r>
    </w:p>
    <w:p w14:paraId="1505679A" w14:textId="77777777" w:rsidR="006B3278" w:rsidRDefault="00000000">
      <w:pPr>
        <w:pStyle w:val="BodyText"/>
        <w:spacing w:before="3" w:line="424" w:lineRule="auto"/>
        <w:ind w:left="1180" w:right="8765"/>
      </w:pPr>
      <w:r>
        <w:t>Suture ligation Clip application Plan</w:t>
      </w:r>
      <w:r>
        <w:rPr>
          <w:spacing w:val="-15"/>
        </w:rPr>
        <w:t xml:space="preserve"> </w:t>
      </w:r>
      <w:r>
        <w:t>investigations</w:t>
      </w:r>
    </w:p>
    <w:p w14:paraId="0B64325A" w14:textId="77777777" w:rsidR="006B3278" w:rsidRDefault="00000000">
      <w:pPr>
        <w:pStyle w:val="BodyText"/>
        <w:spacing w:before="3"/>
        <w:ind w:left="1180"/>
      </w:pPr>
      <w:r>
        <w:t>Clinical</w:t>
      </w:r>
      <w:r>
        <w:rPr>
          <w:spacing w:val="-4"/>
        </w:rPr>
        <w:t xml:space="preserve"> </w:t>
      </w:r>
      <w:r>
        <w:t>decision</w:t>
      </w:r>
      <w:r>
        <w:rPr>
          <w:spacing w:val="-2"/>
        </w:rPr>
        <w:t xml:space="preserve"> making</w:t>
      </w:r>
    </w:p>
    <w:p w14:paraId="1DEC4B0A" w14:textId="77777777" w:rsidR="006B3278" w:rsidRDefault="00000000">
      <w:pPr>
        <w:spacing w:before="214" w:line="424" w:lineRule="auto"/>
        <w:ind w:left="1180" w:right="6028"/>
        <w:rPr>
          <w:sz w:val="24"/>
        </w:rPr>
      </w:pPr>
      <w:r>
        <w:rPr>
          <w:sz w:val="24"/>
        </w:rPr>
        <w:t>Case</w:t>
      </w:r>
      <w:r>
        <w:rPr>
          <w:spacing w:val="-8"/>
          <w:sz w:val="24"/>
        </w:rPr>
        <w:t xml:space="preserve"> </w:t>
      </w:r>
      <w:r>
        <w:rPr>
          <w:sz w:val="24"/>
        </w:rPr>
        <w:t>work</w:t>
      </w:r>
      <w:r>
        <w:rPr>
          <w:spacing w:val="-7"/>
          <w:sz w:val="24"/>
        </w:rPr>
        <w:t xml:space="preserve"> </w:t>
      </w:r>
      <w:r>
        <w:rPr>
          <w:sz w:val="24"/>
        </w:rPr>
        <w:t>up</w:t>
      </w:r>
      <w:r>
        <w:rPr>
          <w:spacing w:val="-7"/>
          <w:sz w:val="24"/>
        </w:rPr>
        <w:t xml:space="preserve"> </w:t>
      </w:r>
      <w:r>
        <w:rPr>
          <w:sz w:val="24"/>
        </w:rPr>
        <w:t>and</w:t>
      </w:r>
      <w:r>
        <w:rPr>
          <w:spacing w:val="-5"/>
          <w:sz w:val="24"/>
        </w:rPr>
        <w:t xml:space="preserve"> </w:t>
      </w:r>
      <w:r>
        <w:rPr>
          <w:sz w:val="24"/>
        </w:rPr>
        <w:t>evaluation;</w:t>
      </w:r>
      <w:r>
        <w:rPr>
          <w:spacing w:val="-7"/>
          <w:sz w:val="24"/>
        </w:rPr>
        <w:t xml:space="preserve"> </w:t>
      </w:r>
      <w:r>
        <w:rPr>
          <w:sz w:val="24"/>
        </w:rPr>
        <w:t>risk</w:t>
      </w:r>
      <w:r>
        <w:rPr>
          <w:spacing w:val="-7"/>
          <w:sz w:val="24"/>
        </w:rPr>
        <w:t xml:space="preserve"> </w:t>
      </w:r>
      <w:r>
        <w:rPr>
          <w:sz w:val="24"/>
        </w:rPr>
        <w:t xml:space="preserve">management </w:t>
      </w:r>
      <w:r>
        <w:rPr>
          <w:b/>
          <w:sz w:val="24"/>
        </w:rPr>
        <w:t xml:space="preserve">Pre-operative assessment and management: </w:t>
      </w:r>
      <w:r>
        <w:rPr>
          <w:sz w:val="24"/>
        </w:rPr>
        <w:t>Cardiorespiratory physiology</w:t>
      </w:r>
    </w:p>
    <w:p w14:paraId="0D0775C9" w14:textId="77777777" w:rsidR="006B3278" w:rsidRDefault="00000000">
      <w:pPr>
        <w:pStyle w:val="BodyText"/>
        <w:spacing w:before="3" w:line="427" w:lineRule="auto"/>
        <w:ind w:left="1180" w:right="8605"/>
      </w:pPr>
      <w:r>
        <w:t>Diabetes</w:t>
      </w:r>
      <w:r>
        <w:rPr>
          <w:spacing w:val="-15"/>
        </w:rPr>
        <w:t xml:space="preserve"> </w:t>
      </w:r>
      <w:r>
        <w:t>mellitus Renal failure</w:t>
      </w:r>
    </w:p>
    <w:p w14:paraId="723E4781" w14:textId="77777777" w:rsidR="006B3278" w:rsidRDefault="00000000">
      <w:pPr>
        <w:pStyle w:val="BodyText"/>
        <w:spacing w:line="427" w:lineRule="auto"/>
        <w:ind w:left="1180" w:right="7663"/>
        <w:rPr>
          <w:b/>
        </w:rPr>
      </w:pPr>
      <w:r>
        <w:t>Pathophysiology</w:t>
      </w:r>
      <w:r>
        <w:rPr>
          <w:spacing w:val="-15"/>
        </w:rPr>
        <w:t xml:space="preserve"> </w:t>
      </w:r>
      <w:r>
        <w:t>of</w:t>
      </w:r>
      <w:r>
        <w:rPr>
          <w:spacing w:val="-11"/>
        </w:rPr>
        <w:t xml:space="preserve"> </w:t>
      </w:r>
      <w:r>
        <w:t>blood</w:t>
      </w:r>
      <w:r>
        <w:rPr>
          <w:spacing w:val="-11"/>
        </w:rPr>
        <w:t xml:space="preserve"> </w:t>
      </w:r>
      <w:r>
        <w:t xml:space="preserve">loss Pathophysiology of sepsis Risk factors for surgery Principles of day surgery Management of comorbidity </w:t>
      </w:r>
      <w:r>
        <w:rPr>
          <w:b/>
        </w:rPr>
        <w:t>Intraoperative care:</w:t>
      </w:r>
    </w:p>
    <w:p w14:paraId="5A4A1580" w14:textId="77777777" w:rsidR="006B3278" w:rsidRDefault="00000000">
      <w:pPr>
        <w:pStyle w:val="BodyText"/>
        <w:spacing w:line="424" w:lineRule="auto"/>
        <w:ind w:left="1180" w:right="8354"/>
      </w:pPr>
      <w:r>
        <w:t>Safety in theatre Sharps safety Diathermy, laser use Infection risks Radiation</w:t>
      </w:r>
      <w:r>
        <w:rPr>
          <w:spacing w:val="-12"/>
        </w:rPr>
        <w:t xml:space="preserve"> </w:t>
      </w:r>
      <w:r>
        <w:t>use</w:t>
      </w:r>
      <w:r>
        <w:rPr>
          <w:spacing w:val="-13"/>
        </w:rPr>
        <w:t xml:space="preserve"> </w:t>
      </w:r>
      <w:r>
        <w:t>and</w:t>
      </w:r>
      <w:r>
        <w:rPr>
          <w:spacing w:val="-12"/>
        </w:rPr>
        <w:t xml:space="preserve"> </w:t>
      </w:r>
      <w:r>
        <w:t xml:space="preserve">risks </w:t>
      </w:r>
      <w:r>
        <w:rPr>
          <w:spacing w:val="-2"/>
        </w:rPr>
        <w:t>Tourniquets</w:t>
      </w:r>
    </w:p>
    <w:p w14:paraId="6727B03B" w14:textId="77777777" w:rsidR="006B3278" w:rsidRDefault="006B3278">
      <w:pPr>
        <w:spacing w:line="424" w:lineRule="auto"/>
        <w:sectPr w:rsidR="006B3278">
          <w:pgSz w:w="11910" w:h="16840"/>
          <w:pgMar w:top="2000" w:right="0" w:bottom="280" w:left="140" w:header="536" w:footer="0" w:gutter="0"/>
          <w:cols w:space="720"/>
        </w:sectPr>
      </w:pPr>
    </w:p>
    <w:p w14:paraId="78A0B460" w14:textId="77777777" w:rsidR="006B3278" w:rsidRDefault="006B3278">
      <w:pPr>
        <w:pStyle w:val="BodyText"/>
        <w:rPr>
          <w:sz w:val="14"/>
        </w:rPr>
      </w:pPr>
    </w:p>
    <w:p w14:paraId="4834CB20" w14:textId="77777777" w:rsidR="006B3278" w:rsidRDefault="00000000">
      <w:pPr>
        <w:pStyle w:val="BodyText"/>
        <w:spacing w:before="90"/>
        <w:ind w:left="1180"/>
      </w:pPr>
      <w:r>
        <w:t>Principles</w:t>
      </w:r>
      <w:r>
        <w:rPr>
          <w:spacing w:val="-2"/>
        </w:rPr>
        <w:t xml:space="preserve"> </w:t>
      </w:r>
      <w:r>
        <w:t>of</w:t>
      </w:r>
      <w:r>
        <w:rPr>
          <w:spacing w:val="-2"/>
        </w:rPr>
        <w:t xml:space="preserve"> </w:t>
      </w:r>
      <w:r>
        <w:t>local,</w:t>
      </w:r>
      <w:r>
        <w:rPr>
          <w:spacing w:val="-2"/>
        </w:rPr>
        <w:t xml:space="preserve"> </w:t>
      </w:r>
      <w:r>
        <w:t>regional</w:t>
      </w:r>
      <w:r>
        <w:rPr>
          <w:spacing w:val="-2"/>
        </w:rPr>
        <w:t xml:space="preserve"> </w:t>
      </w:r>
      <w:r>
        <w:t>and</w:t>
      </w:r>
      <w:r>
        <w:rPr>
          <w:spacing w:val="-1"/>
        </w:rPr>
        <w:t xml:space="preserve"> </w:t>
      </w:r>
      <w:r>
        <w:t>general</w:t>
      </w:r>
      <w:r>
        <w:rPr>
          <w:spacing w:val="1"/>
        </w:rPr>
        <w:t xml:space="preserve"> </w:t>
      </w:r>
      <w:r>
        <w:rPr>
          <w:spacing w:val="-2"/>
        </w:rPr>
        <w:t>anesthesia</w:t>
      </w:r>
    </w:p>
    <w:p w14:paraId="2C615508" w14:textId="77777777" w:rsidR="006B3278" w:rsidRDefault="00000000">
      <w:pPr>
        <w:pStyle w:val="Heading9"/>
        <w:spacing w:before="221"/>
      </w:pPr>
      <w:r>
        <w:t>Post-operative</w:t>
      </w:r>
      <w:r>
        <w:rPr>
          <w:spacing w:val="-7"/>
        </w:rPr>
        <w:t xml:space="preserve"> </w:t>
      </w:r>
      <w:r>
        <w:rPr>
          <w:spacing w:val="-4"/>
        </w:rPr>
        <w:t>care:</w:t>
      </w:r>
    </w:p>
    <w:p w14:paraId="2D07D58B" w14:textId="77777777" w:rsidR="006B3278" w:rsidRDefault="00000000">
      <w:pPr>
        <w:pStyle w:val="BodyText"/>
        <w:spacing w:before="208" w:line="424" w:lineRule="auto"/>
        <w:ind w:left="1180" w:right="6855"/>
      </w:pPr>
      <w:r>
        <w:t>Monitoring</w:t>
      </w:r>
      <w:r>
        <w:rPr>
          <w:spacing w:val="-14"/>
        </w:rPr>
        <w:t xml:space="preserve"> </w:t>
      </w:r>
      <w:r>
        <w:t>f</w:t>
      </w:r>
      <w:r>
        <w:rPr>
          <w:spacing w:val="-12"/>
        </w:rPr>
        <w:t xml:space="preserve"> </w:t>
      </w:r>
      <w:r>
        <w:t>postoperative</w:t>
      </w:r>
      <w:r>
        <w:rPr>
          <w:spacing w:val="-12"/>
        </w:rPr>
        <w:t xml:space="preserve"> </w:t>
      </w:r>
      <w:r>
        <w:t>patient Postoperative analgesia</w:t>
      </w:r>
    </w:p>
    <w:p w14:paraId="209813D5" w14:textId="77777777" w:rsidR="006B3278" w:rsidRDefault="00000000">
      <w:pPr>
        <w:pStyle w:val="BodyText"/>
        <w:spacing w:before="3" w:line="427" w:lineRule="auto"/>
        <w:ind w:left="1180" w:right="6855"/>
      </w:pPr>
      <w:r>
        <w:t>Fluid and electrolyte management Detection</w:t>
      </w:r>
      <w:r>
        <w:rPr>
          <w:spacing w:val="-9"/>
        </w:rPr>
        <w:t xml:space="preserve"> </w:t>
      </w:r>
      <w:r>
        <w:t>of</w:t>
      </w:r>
      <w:r>
        <w:rPr>
          <w:spacing w:val="-10"/>
        </w:rPr>
        <w:t xml:space="preserve"> </w:t>
      </w:r>
      <w:r>
        <w:t>impending</w:t>
      </w:r>
      <w:r>
        <w:rPr>
          <w:spacing w:val="-10"/>
        </w:rPr>
        <w:t xml:space="preserve"> </w:t>
      </w:r>
      <w:r>
        <w:t>organ</w:t>
      </w:r>
      <w:r>
        <w:rPr>
          <w:spacing w:val="-9"/>
        </w:rPr>
        <w:t xml:space="preserve"> </w:t>
      </w:r>
      <w:r>
        <w:t>failure Initial management of organ failure</w:t>
      </w:r>
    </w:p>
    <w:p w14:paraId="053DA029" w14:textId="77777777" w:rsidR="006B3278" w:rsidRDefault="00000000">
      <w:pPr>
        <w:pStyle w:val="BodyText"/>
        <w:spacing w:line="424" w:lineRule="auto"/>
        <w:ind w:left="1180" w:right="5674"/>
      </w:pPr>
      <w:r>
        <w:t>Complications</w:t>
      </w:r>
      <w:r>
        <w:rPr>
          <w:spacing w:val="-10"/>
        </w:rPr>
        <w:t xml:space="preserve"> </w:t>
      </w:r>
      <w:r>
        <w:t>specific</w:t>
      </w:r>
      <w:r>
        <w:rPr>
          <w:spacing w:val="-10"/>
        </w:rPr>
        <w:t xml:space="preserve"> </w:t>
      </w:r>
      <w:r>
        <w:t>to</w:t>
      </w:r>
      <w:r>
        <w:rPr>
          <w:spacing w:val="-10"/>
        </w:rPr>
        <w:t xml:space="preserve"> </w:t>
      </w:r>
      <w:r>
        <w:t>particular</w:t>
      </w:r>
      <w:r>
        <w:rPr>
          <w:spacing w:val="-10"/>
        </w:rPr>
        <w:t xml:space="preserve"> </w:t>
      </w:r>
      <w:r>
        <w:t>operation Critical care</w:t>
      </w:r>
    </w:p>
    <w:p w14:paraId="2835E6D7" w14:textId="77777777" w:rsidR="006B3278" w:rsidRDefault="00000000">
      <w:pPr>
        <w:pStyle w:val="Heading9"/>
        <w:spacing w:before="2"/>
      </w:pPr>
      <w:r>
        <w:t>Blood</w:t>
      </w:r>
      <w:r>
        <w:rPr>
          <w:spacing w:val="-1"/>
        </w:rPr>
        <w:t xml:space="preserve"> </w:t>
      </w:r>
      <w:r>
        <w:rPr>
          <w:spacing w:val="-2"/>
        </w:rPr>
        <w:t>products:</w:t>
      </w:r>
    </w:p>
    <w:p w14:paraId="36E58472" w14:textId="77777777" w:rsidR="006B3278" w:rsidRDefault="00000000">
      <w:pPr>
        <w:pStyle w:val="BodyText"/>
        <w:spacing w:before="209"/>
        <w:ind w:left="1180"/>
      </w:pPr>
      <w:r>
        <w:t xml:space="preserve">Components of </w:t>
      </w:r>
      <w:r>
        <w:rPr>
          <w:spacing w:val="-2"/>
        </w:rPr>
        <w:t>blood</w:t>
      </w:r>
    </w:p>
    <w:p w14:paraId="1E16E80D" w14:textId="77777777" w:rsidR="006B3278" w:rsidRDefault="00000000">
      <w:pPr>
        <w:pStyle w:val="BodyText"/>
        <w:spacing w:before="214"/>
        <w:ind w:left="1180"/>
      </w:pPr>
      <w:r>
        <w:t>Alternatives</w:t>
      </w:r>
      <w:r>
        <w:rPr>
          <w:spacing w:val="-1"/>
        </w:rPr>
        <w:t xml:space="preserve"> </w:t>
      </w:r>
      <w:r>
        <w:t>to</w:t>
      </w:r>
      <w:r>
        <w:rPr>
          <w:spacing w:val="-1"/>
        </w:rPr>
        <w:t xml:space="preserve"> </w:t>
      </w:r>
      <w:r>
        <w:t>use</w:t>
      </w:r>
      <w:r>
        <w:rPr>
          <w:spacing w:val="-1"/>
        </w:rPr>
        <w:t xml:space="preserve"> </w:t>
      </w:r>
      <w:r>
        <w:t>of</w:t>
      </w:r>
      <w:r>
        <w:rPr>
          <w:spacing w:val="-1"/>
        </w:rPr>
        <w:t xml:space="preserve"> </w:t>
      </w:r>
      <w:r>
        <w:t xml:space="preserve">blood </w:t>
      </w:r>
      <w:r>
        <w:rPr>
          <w:spacing w:val="-2"/>
        </w:rPr>
        <w:t>products</w:t>
      </w:r>
    </w:p>
    <w:p w14:paraId="6FD0FE01" w14:textId="77777777" w:rsidR="006B3278" w:rsidRDefault="00000000">
      <w:pPr>
        <w:pStyle w:val="BodyText"/>
        <w:spacing w:before="214" w:line="424" w:lineRule="auto"/>
        <w:ind w:left="1180" w:right="4259"/>
      </w:pPr>
      <w:r>
        <w:t>Management</w:t>
      </w:r>
      <w:r>
        <w:rPr>
          <w:spacing w:val="-5"/>
        </w:rPr>
        <w:t xml:space="preserve"> </w:t>
      </w:r>
      <w:r>
        <w:t>of</w:t>
      </w:r>
      <w:r>
        <w:rPr>
          <w:spacing w:val="-6"/>
        </w:rPr>
        <w:t xml:space="preserve"> </w:t>
      </w:r>
      <w:r>
        <w:t>the</w:t>
      </w:r>
      <w:r>
        <w:rPr>
          <w:spacing w:val="-6"/>
        </w:rPr>
        <w:t xml:space="preserve"> </w:t>
      </w:r>
      <w:r>
        <w:t>complications</w:t>
      </w:r>
      <w:r>
        <w:rPr>
          <w:spacing w:val="-5"/>
        </w:rPr>
        <w:t xml:space="preserve"> </w:t>
      </w:r>
      <w:r>
        <w:t>of</w:t>
      </w:r>
      <w:r>
        <w:rPr>
          <w:spacing w:val="-5"/>
        </w:rPr>
        <w:t xml:space="preserve"> </w:t>
      </w:r>
      <w:r>
        <w:t>blood</w:t>
      </w:r>
      <w:r>
        <w:rPr>
          <w:spacing w:val="-5"/>
        </w:rPr>
        <w:t xml:space="preserve"> </w:t>
      </w:r>
      <w:r>
        <w:t>product</w:t>
      </w:r>
      <w:r>
        <w:rPr>
          <w:spacing w:val="-5"/>
        </w:rPr>
        <w:t xml:space="preserve"> </w:t>
      </w:r>
      <w:r>
        <w:t>transfusion including children</w:t>
      </w:r>
    </w:p>
    <w:p w14:paraId="3FAD70E9" w14:textId="77777777" w:rsidR="006B3278" w:rsidRDefault="00000000">
      <w:pPr>
        <w:pStyle w:val="Heading9"/>
        <w:spacing w:before="7"/>
      </w:pPr>
      <w:r>
        <w:rPr>
          <w:spacing w:val="-2"/>
        </w:rPr>
        <w:t>Antibiotics:</w:t>
      </w:r>
    </w:p>
    <w:p w14:paraId="7BD180EB" w14:textId="77777777" w:rsidR="006B3278" w:rsidRDefault="00000000">
      <w:pPr>
        <w:pStyle w:val="BodyText"/>
        <w:spacing w:before="211" w:line="424" w:lineRule="auto"/>
        <w:ind w:left="1180" w:right="6679"/>
      </w:pPr>
      <w:r>
        <w:t>Common</w:t>
      </w:r>
      <w:r>
        <w:rPr>
          <w:spacing w:val="-9"/>
        </w:rPr>
        <w:t xml:space="preserve"> </w:t>
      </w:r>
      <w:r>
        <w:t>pathogens</w:t>
      </w:r>
      <w:r>
        <w:rPr>
          <w:spacing w:val="-9"/>
        </w:rPr>
        <w:t xml:space="preserve"> </w:t>
      </w:r>
      <w:r>
        <w:t>in</w:t>
      </w:r>
      <w:r>
        <w:rPr>
          <w:spacing w:val="-9"/>
        </w:rPr>
        <w:t xml:space="preserve"> </w:t>
      </w:r>
      <w:r>
        <w:t>surgical</w:t>
      </w:r>
      <w:r>
        <w:rPr>
          <w:spacing w:val="-9"/>
        </w:rPr>
        <w:t xml:space="preserve"> </w:t>
      </w:r>
      <w:r>
        <w:t>patients Antibiotic sensitivities</w:t>
      </w:r>
    </w:p>
    <w:p w14:paraId="2F4BB541" w14:textId="77777777" w:rsidR="006B3278" w:rsidRDefault="00000000">
      <w:pPr>
        <w:pStyle w:val="BodyText"/>
        <w:spacing w:before="2"/>
        <w:ind w:left="1180"/>
      </w:pPr>
      <w:r>
        <w:t>Antibiotic</w:t>
      </w:r>
      <w:r>
        <w:rPr>
          <w:spacing w:val="-2"/>
        </w:rPr>
        <w:t xml:space="preserve"> </w:t>
      </w:r>
      <w:r>
        <w:t>side-</w:t>
      </w:r>
      <w:r>
        <w:rPr>
          <w:spacing w:val="-2"/>
        </w:rPr>
        <w:t>effects</w:t>
      </w:r>
    </w:p>
    <w:p w14:paraId="06753816" w14:textId="77777777" w:rsidR="006B3278" w:rsidRDefault="00000000">
      <w:pPr>
        <w:spacing w:before="214" w:line="427" w:lineRule="auto"/>
        <w:ind w:left="1180" w:right="6197"/>
        <w:rPr>
          <w:sz w:val="24"/>
        </w:rPr>
      </w:pPr>
      <w:r>
        <w:rPr>
          <w:sz w:val="24"/>
        </w:rPr>
        <w:t xml:space="preserve">Principles of prophylaxis and treatment </w:t>
      </w:r>
      <w:r>
        <w:rPr>
          <w:b/>
          <w:sz w:val="24"/>
        </w:rPr>
        <w:t>Safely</w:t>
      </w:r>
      <w:r>
        <w:rPr>
          <w:b/>
          <w:spacing w:val="-7"/>
          <w:sz w:val="24"/>
        </w:rPr>
        <w:t xml:space="preserve"> </w:t>
      </w:r>
      <w:r>
        <w:rPr>
          <w:b/>
          <w:sz w:val="24"/>
        </w:rPr>
        <w:t>assess</w:t>
      </w:r>
      <w:r>
        <w:rPr>
          <w:b/>
          <w:spacing w:val="-7"/>
          <w:sz w:val="24"/>
        </w:rPr>
        <w:t xml:space="preserve"> </w:t>
      </w:r>
      <w:r>
        <w:rPr>
          <w:b/>
          <w:sz w:val="24"/>
        </w:rPr>
        <w:t>the</w:t>
      </w:r>
      <w:r>
        <w:rPr>
          <w:b/>
          <w:spacing w:val="-7"/>
          <w:sz w:val="24"/>
        </w:rPr>
        <w:t xml:space="preserve"> </w:t>
      </w:r>
      <w:r>
        <w:rPr>
          <w:b/>
          <w:sz w:val="24"/>
        </w:rPr>
        <w:t>multiply</w:t>
      </w:r>
      <w:r>
        <w:rPr>
          <w:b/>
          <w:spacing w:val="-7"/>
          <w:sz w:val="24"/>
        </w:rPr>
        <w:t xml:space="preserve"> </w:t>
      </w:r>
      <w:r>
        <w:rPr>
          <w:b/>
          <w:sz w:val="24"/>
        </w:rPr>
        <w:t>injured</w:t>
      </w:r>
      <w:r>
        <w:rPr>
          <w:b/>
          <w:spacing w:val="-7"/>
          <w:sz w:val="24"/>
        </w:rPr>
        <w:t xml:space="preserve"> </w:t>
      </w:r>
      <w:r>
        <w:rPr>
          <w:b/>
          <w:sz w:val="24"/>
        </w:rPr>
        <w:t xml:space="preserve">patient: </w:t>
      </w:r>
      <w:r>
        <w:rPr>
          <w:sz w:val="24"/>
        </w:rPr>
        <w:t>History and examination</w:t>
      </w:r>
    </w:p>
    <w:p w14:paraId="59F563AE" w14:textId="77777777" w:rsidR="006B3278" w:rsidRDefault="00000000">
      <w:pPr>
        <w:pStyle w:val="BodyText"/>
        <w:spacing w:line="272" w:lineRule="exact"/>
        <w:ind w:left="1180"/>
      </w:pPr>
      <w:r>
        <w:rPr>
          <w:spacing w:val="-2"/>
        </w:rPr>
        <w:t>Investigation</w:t>
      </w:r>
    </w:p>
    <w:p w14:paraId="35FDF330" w14:textId="77777777" w:rsidR="006B3278" w:rsidRDefault="00000000">
      <w:pPr>
        <w:pStyle w:val="BodyText"/>
        <w:spacing w:before="214"/>
        <w:ind w:left="1180"/>
      </w:pPr>
      <w:r>
        <w:t>Resuscitation and early</w:t>
      </w:r>
      <w:r>
        <w:rPr>
          <w:spacing w:val="-3"/>
        </w:rPr>
        <w:t xml:space="preserve"> </w:t>
      </w:r>
      <w:r>
        <w:rPr>
          <w:spacing w:val="-2"/>
        </w:rPr>
        <w:t>management</w:t>
      </w:r>
    </w:p>
    <w:p w14:paraId="6A673E45" w14:textId="77777777" w:rsidR="006B3278" w:rsidRDefault="00000000">
      <w:pPr>
        <w:pStyle w:val="BodyText"/>
        <w:spacing w:before="213"/>
        <w:ind w:left="1180"/>
      </w:pPr>
      <w:r>
        <w:t>Referral</w:t>
      </w:r>
      <w:r>
        <w:rPr>
          <w:spacing w:val="-3"/>
        </w:rPr>
        <w:t xml:space="preserve"> </w:t>
      </w:r>
      <w:r>
        <w:t>to</w:t>
      </w:r>
      <w:r>
        <w:rPr>
          <w:spacing w:val="-2"/>
        </w:rPr>
        <w:t xml:space="preserve"> </w:t>
      </w:r>
      <w:r>
        <w:t>appropriate</w:t>
      </w:r>
      <w:r>
        <w:rPr>
          <w:spacing w:val="-2"/>
        </w:rPr>
        <w:t xml:space="preserve"> </w:t>
      </w:r>
      <w:r>
        <w:t>surgical</w:t>
      </w:r>
      <w:r>
        <w:rPr>
          <w:spacing w:val="-2"/>
        </w:rPr>
        <w:t xml:space="preserve"> subspecialties</w:t>
      </w:r>
    </w:p>
    <w:p w14:paraId="15CCC1FF" w14:textId="77777777" w:rsidR="006B3278" w:rsidRDefault="00000000">
      <w:pPr>
        <w:pStyle w:val="Heading9"/>
        <w:spacing w:before="219"/>
      </w:pPr>
      <w:r>
        <w:t>Technical</w:t>
      </w:r>
      <w:r>
        <w:rPr>
          <w:spacing w:val="-2"/>
        </w:rPr>
        <w:t xml:space="preserve"> Skills</w:t>
      </w:r>
    </w:p>
    <w:p w14:paraId="6B3B20D0" w14:textId="77777777" w:rsidR="006B3278" w:rsidRDefault="00000000">
      <w:pPr>
        <w:pStyle w:val="BodyText"/>
        <w:spacing w:before="209" w:line="424" w:lineRule="auto"/>
        <w:ind w:left="1180" w:right="7588"/>
      </w:pPr>
      <w:r>
        <w:t>Central</w:t>
      </w:r>
      <w:r>
        <w:rPr>
          <w:spacing w:val="-11"/>
        </w:rPr>
        <w:t xml:space="preserve"> </w:t>
      </w:r>
      <w:r>
        <w:t>venous</w:t>
      </w:r>
      <w:r>
        <w:rPr>
          <w:spacing w:val="-11"/>
        </w:rPr>
        <w:t xml:space="preserve"> </w:t>
      </w:r>
      <w:r>
        <w:t>line</w:t>
      </w:r>
      <w:r>
        <w:rPr>
          <w:spacing w:val="-12"/>
        </w:rPr>
        <w:t xml:space="preserve"> </w:t>
      </w:r>
      <w:r>
        <w:t>insertion Chest drain insertion Diagnostic</w:t>
      </w:r>
      <w:r>
        <w:rPr>
          <w:spacing w:val="-7"/>
        </w:rPr>
        <w:t xml:space="preserve"> </w:t>
      </w:r>
      <w:r>
        <w:t>peritoneal</w:t>
      </w:r>
      <w:r>
        <w:rPr>
          <w:spacing w:val="-7"/>
        </w:rPr>
        <w:t xml:space="preserve"> </w:t>
      </w:r>
      <w:r>
        <w:t>lavage</w:t>
      </w:r>
    </w:p>
    <w:p w14:paraId="5666A8D9" w14:textId="77777777" w:rsidR="006B3278" w:rsidRDefault="006B3278">
      <w:pPr>
        <w:spacing w:line="424" w:lineRule="auto"/>
        <w:sectPr w:rsidR="006B3278">
          <w:pgSz w:w="11910" w:h="16840"/>
          <w:pgMar w:top="2000" w:right="0" w:bottom="280" w:left="140" w:header="536" w:footer="0" w:gutter="0"/>
          <w:cols w:space="720"/>
        </w:sectPr>
      </w:pPr>
    </w:p>
    <w:p w14:paraId="3B686C37" w14:textId="77777777" w:rsidR="006B3278" w:rsidRDefault="006B3278">
      <w:pPr>
        <w:pStyle w:val="BodyText"/>
        <w:rPr>
          <w:sz w:val="14"/>
        </w:rPr>
      </w:pPr>
    </w:p>
    <w:p w14:paraId="300C5C96" w14:textId="77777777" w:rsidR="006B3278" w:rsidRDefault="00000000">
      <w:pPr>
        <w:pStyle w:val="BodyText"/>
        <w:spacing w:before="90" w:line="427" w:lineRule="auto"/>
        <w:ind w:left="1180" w:right="4259"/>
      </w:pPr>
      <w:r>
        <w:t>Bleeding diathesis &amp; corrective measures, e.g. warming, packing Clotting</w:t>
      </w:r>
      <w:r>
        <w:rPr>
          <w:spacing w:val="-7"/>
        </w:rPr>
        <w:t xml:space="preserve"> </w:t>
      </w:r>
      <w:r>
        <w:t>mechanism;</w:t>
      </w:r>
      <w:r>
        <w:rPr>
          <w:spacing w:val="-4"/>
        </w:rPr>
        <w:t xml:space="preserve"> </w:t>
      </w:r>
      <w:r>
        <w:t>Effect</w:t>
      </w:r>
      <w:r>
        <w:rPr>
          <w:spacing w:val="-4"/>
        </w:rPr>
        <w:t xml:space="preserve"> </w:t>
      </w:r>
      <w:r>
        <w:t>of</w:t>
      </w:r>
      <w:r>
        <w:rPr>
          <w:spacing w:val="-4"/>
        </w:rPr>
        <w:t xml:space="preserve"> </w:t>
      </w:r>
      <w:r>
        <w:t>surgery</w:t>
      </w:r>
      <w:r>
        <w:rPr>
          <w:spacing w:val="-9"/>
        </w:rPr>
        <w:t xml:space="preserve"> </w:t>
      </w:r>
      <w:r>
        <w:t>and</w:t>
      </w:r>
      <w:r>
        <w:rPr>
          <w:spacing w:val="-4"/>
        </w:rPr>
        <w:t xml:space="preserve"> </w:t>
      </w:r>
      <w:r>
        <w:t>trauma</w:t>
      </w:r>
      <w:r>
        <w:rPr>
          <w:spacing w:val="-3"/>
        </w:rPr>
        <w:t xml:space="preserve"> </w:t>
      </w:r>
      <w:r>
        <w:t>on</w:t>
      </w:r>
      <w:r>
        <w:rPr>
          <w:spacing w:val="-4"/>
        </w:rPr>
        <w:t xml:space="preserve"> </w:t>
      </w:r>
      <w:r>
        <w:t>coagulation Tests for thrombophilia and other disorders of coagulation Methods of investigation for suspected thromboembolic disease Anticoagulation, heparin and warfarin</w:t>
      </w:r>
    </w:p>
    <w:p w14:paraId="6548C1D4" w14:textId="77777777" w:rsidR="006B3278" w:rsidRDefault="00000000">
      <w:pPr>
        <w:pStyle w:val="BodyText"/>
        <w:spacing w:line="424" w:lineRule="auto"/>
        <w:ind w:left="1180" w:right="4626"/>
      </w:pPr>
      <w:r>
        <w:t>Role</w:t>
      </w:r>
      <w:r>
        <w:rPr>
          <w:spacing w:val="-5"/>
        </w:rPr>
        <w:t xml:space="preserve"> </w:t>
      </w:r>
      <w:r>
        <w:t>of</w:t>
      </w:r>
      <w:r>
        <w:rPr>
          <w:spacing w:val="-7"/>
        </w:rPr>
        <w:t xml:space="preserve"> </w:t>
      </w:r>
      <w:r>
        <w:t>V/Q</w:t>
      </w:r>
      <w:r>
        <w:rPr>
          <w:spacing w:val="-5"/>
        </w:rPr>
        <w:t xml:space="preserve"> </w:t>
      </w:r>
      <w:r>
        <w:t>scanning,</w:t>
      </w:r>
      <w:r>
        <w:rPr>
          <w:spacing w:val="-5"/>
        </w:rPr>
        <w:t xml:space="preserve"> </w:t>
      </w:r>
      <w:r>
        <w:t>CT</w:t>
      </w:r>
      <w:r>
        <w:rPr>
          <w:spacing w:val="-5"/>
        </w:rPr>
        <w:t xml:space="preserve"> </w:t>
      </w:r>
      <w:r>
        <w:t>angiography</w:t>
      </w:r>
      <w:r>
        <w:rPr>
          <w:spacing w:val="-10"/>
        </w:rPr>
        <w:t xml:space="preserve"> </w:t>
      </w:r>
      <w:r>
        <w:t>and</w:t>
      </w:r>
      <w:r>
        <w:rPr>
          <w:spacing w:val="-5"/>
        </w:rPr>
        <w:t xml:space="preserve"> </w:t>
      </w:r>
      <w:r>
        <w:t>thrombolysis Place of pulmonary embolectomy</w:t>
      </w:r>
    </w:p>
    <w:p w14:paraId="3340CBF7" w14:textId="77777777" w:rsidR="006B3278" w:rsidRDefault="00000000">
      <w:pPr>
        <w:pStyle w:val="BodyText"/>
        <w:spacing w:line="424" w:lineRule="auto"/>
        <w:ind w:left="1180" w:right="3346"/>
      </w:pPr>
      <w:r>
        <w:t>Awareness</w:t>
      </w:r>
      <w:r>
        <w:rPr>
          <w:spacing w:val="-5"/>
        </w:rPr>
        <w:t xml:space="preserve"> </w:t>
      </w:r>
      <w:r>
        <w:t>of</w:t>
      </w:r>
      <w:r>
        <w:rPr>
          <w:spacing w:val="-5"/>
        </w:rPr>
        <w:t xml:space="preserve"> </w:t>
      </w:r>
      <w:r>
        <w:t>symptoms</w:t>
      </w:r>
      <w:r>
        <w:rPr>
          <w:spacing w:val="-5"/>
        </w:rPr>
        <w:t xml:space="preserve"> </w:t>
      </w:r>
      <w:r>
        <w:t>and</w:t>
      </w:r>
      <w:r>
        <w:rPr>
          <w:spacing w:val="-5"/>
        </w:rPr>
        <w:t xml:space="preserve"> </w:t>
      </w:r>
      <w:r>
        <w:t>signs</w:t>
      </w:r>
      <w:r>
        <w:rPr>
          <w:spacing w:val="-5"/>
        </w:rPr>
        <w:t xml:space="preserve"> </w:t>
      </w:r>
      <w:r>
        <w:t>associated</w:t>
      </w:r>
      <w:r>
        <w:rPr>
          <w:spacing w:val="-5"/>
        </w:rPr>
        <w:t xml:space="preserve"> </w:t>
      </w:r>
      <w:r>
        <w:t>with</w:t>
      </w:r>
      <w:r>
        <w:rPr>
          <w:spacing w:val="-3"/>
        </w:rPr>
        <w:t xml:space="preserve"> </w:t>
      </w:r>
      <w:r>
        <w:t>pulmonary</w:t>
      </w:r>
      <w:r>
        <w:rPr>
          <w:spacing w:val="-7"/>
        </w:rPr>
        <w:t xml:space="preserve"> </w:t>
      </w:r>
      <w:r>
        <w:t>embolism and DVT</w:t>
      </w:r>
    </w:p>
    <w:p w14:paraId="57DD966D" w14:textId="77777777" w:rsidR="006B3278" w:rsidRDefault="00000000">
      <w:pPr>
        <w:pStyle w:val="BodyText"/>
        <w:spacing w:line="424" w:lineRule="auto"/>
        <w:ind w:left="1180" w:right="4259"/>
      </w:pPr>
      <w:r>
        <w:t>Role</w:t>
      </w:r>
      <w:r>
        <w:rPr>
          <w:spacing w:val="-5"/>
        </w:rPr>
        <w:t xml:space="preserve"> </w:t>
      </w:r>
      <w:r>
        <w:t>of</w:t>
      </w:r>
      <w:r>
        <w:rPr>
          <w:spacing w:val="-7"/>
        </w:rPr>
        <w:t xml:space="preserve"> </w:t>
      </w:r>
      <w:r>
        <w:t>duplex</w:t>
      </w:r>
      <w:r>
        <w:rPr>
          <w:spacing w:val="-4"/>
        </w:rPr>
        <w:t xml:space="preserve"> </w:t>
      </w:r>
      <w:r>
        <w:t>scanning,</w:t>
      </w:r>
      <w:r>
        <w:rPr>
          <w:spacing w:val="-3"/>
        </w:rPr>
        <w:t xml:space="preserve"> </w:t>
      </w:r>
      <w:r>
        <w:t>venography</w:t>
      </w:r>
      <w:r>
        <w:rPr>
          <w:spacing w:val="-10"/>
        </w:rPr>
        <w:t xml:space="preserve"> </w:t>
      </w:r>
      <w:r>
        <w:t>and</w:t>
      </w:r>
      <w:r>
        <w:rPr>
          <w:spacing w:val="-5"/>
        </w:rPr>
        <w:t xml:space="preserve"> </w:t>
      </w:r>
      <w:r>
        <w:t>d-dimer</w:t>
      </w:r>
      <w:r>
        <w:rPr>
          <w:spacing w:val="-4"/>
        </w:rPr>
        <w:t xml:space="preserve"> </w:t>
      </w:r>
      <w:r>
        <w:t>measurement Initiate and monitor treatment</w:t>
      </w:r>
    </w:p>
    <w:p w14:paraId="6AE0A950" w14:textId="77777777" w:rsidR="006B3278" w:rsidRDefault="00000000">
      <w:pPr>
        <w:pStyle w:val="Heading9"/>
        <w:spacing w:before="6"/>
      </w:pPr>
      <w:r>
        <w:t>Diagnosis</w:t>
      </w:r>
      <w:r>
        <w:rPr>
          <w:spacing w:val="-5"/>
        </w:rPr>
        <w:t xml:space="preserve"> </w:t>
      </w:r>
      <w:r>
        <w:t>and</w:t>
      </w:r>
      <w:r>
        <w:rPr>
          <w:spacing w:val="-2"/>
        </w:rPr>
        <w:t xml:space="preserve"> </w:t>
      </w:r>
      <w:r>
        <w:t>Management</w:t>
      </w:r>
      <w:r>
        <w:rPr>
          <w:spacing w:val="-2"/>
        </w:rPr>
        <w:t xml:space="preserve"> </w:t>
      </w:r>
      <w:r>
        <w:t>of</w:t>
      </w:r>
      <w:r>
        <w:rPr>
          <w:spacing w:val="-2"/>
        </w:rPr>
        <w:t xml:space="preserve"> </w:t>
      </w:r>
      <w:r>
        <w:t>Common Pediatric</w:t>
      </w:r>
      <w:r>
        <w:rPr>
          <w:spacing w:val="-2"/>
        </w:rPr>
        <w:t xml:space="preserve"> </w:t>
      </w:r>
      <w:r>
        <w:t>Surgical</w:t>
      </w:r>
      <w:r>
        <w:rPr>
          <w:spacing w:val="-2"/>
        </w:rPr>
        <w:t xml:space="preserve"> Conditions:</w:t>
      </w:r>
    </w:p>
    <w:p w14:paraId="47CC5A79" w14:textId="77777777" w:rsidR="006B3278" w:rsidRDefault="00000000">
      <w:pPr>
        <w:pStyle w:val="BodyText"/>
        <w:spacing w:before="209" w:line="424" w:lineRule="auto"/>
        <w:ind w:left="1180" w:right="7588"/>
      </w:pPr>
      <w:r>
        <w:t>Child</w:t>
      </w:r>
      <w:r>
        <w:rPr>
          <w:spacing w:val="-12"/>
        </w:rPr>
        <w:t xml:space="preserve"> </w:t>
      </w:r>
      <w:r>
        <w:t>with</w:t>
      </w:r>
      <w:r>
        <w:rPr>
          <w:spacing w:val="-12"/>
        </w:rPr>
        <w:t xml:space="preserve"> </w:t>
      </w:r>
      <w:r>
        <w:t>abdominal</w:t>
      </w:r>
      <w:r>
        <w:rPr>
          <w:spacing w:val="-12"/>
        </w:rPr>
        <w:t xml:space="preserve"> </w:t>
      </w:r>
      <w:r>
        <w:t>pain Vomiting child</w:t>
      </w:r>
    </w:p>
    <w:p w14:paraId="05B7A9E7" w14:textId="77777777" w:rsidR="006B3278" w:rsidRDefault="00000000">
      <w:pPr>
        <w:pStyle w:val="BodyText"/>
        <w:spacing w:before="3"/>
        <w:ind w:left="1180"/>
      </w:pPr>
      <w:r>
        <w:rPr>
          <w:spacing w:val="-2"/>
        </w:rPr>
        <w:t>Trauma</w:t>
      </w:r>
    </w:p>
    <w:p w14:paraId="71FDC381" w14:textId="77777777" w:rsidR="006B3278" w:rsidRDefault="00000000">
      <w:pPr>
        <w:pStyle w:val="BodyText"/>
        <w:spacing w:before="216" w:line="424" w:lineRule="auto"/>
        <w:ind w:left="1180" w:right="8869"/>
      </w:pPr>
      <w:r>
        <w:t>Groin</w:t>
      </w:r>
      <w:r>
        <w:rPr>
          <w:spacing w:val="-15"/>
        </w:rPr>
        <w:t xml:space="preserve"> </w:t>
      </w:r>
      <w:r>
        <w:t xml:space="preserve">conditions </w:t>
      </w:r>
      <w:r>
        <w:rPr>
          <w:spacing w:val="-2"/>
        </w:rPr>
        <w:t>Hernia Hydrocoele</w:t>
      </w:r>
    </w:p>
    <w:p w14:paraId="2F421BBC" w14:textId="77777777" w:rsidR="006B3278" w:rsidRDefault="00000000">
      <w:pPr>
        <w:pStyle w:val="BodyText"/>
        <w:spacing w:before="3" w:line="427" w:lineRule="auto"/>
        <w:ind w:left="1180" w:right="6855"/>
      </w:pPr>
      <w:r>
        <w:t>Penile</w:t>
      </w:r>
      <w:r>
        <w:rPr>
          <w:spacing w:val="-15"/>
        </w:rPr>
        <w:t xml:space="preserve"> </w:t>
      </w:r>
      <w:r>
        <w:t>inflammatory</w:t>
      </w:r>
      <w:r>
        <w:rPr>
          <w:spacing w:val="-15"/>
        </w:rPr>
        <w:t xml:space="preserve"> </w:t>
      </w:r>
      <w:r>
        <w:t>conditions Undescended testis</w:t>
      </w:r>
    </w:p>
    <w:p w14:paraId="162EB61E" w14:textId="77777777" w:rsidR="006B3278" w:rsidRDefault="00000000">
      <w:pPr>
        <w:pStyle w:val="BodyText"/>
        <w:spacing w:line="273" w:lineRule="exact"/>
        <w:ind w:left="1180"/>
      </w:pPr>
      <w:r>
        <w:t>Acute</w:t>
      </w:r>
      <w:r>
        <w:rPr>
          <w:spacing w:val="-2"/>
        </w:rPr>
        <w:t xml:space="preserve"> scrotum</w:t>
      </w:r>
    </w:p>
    <w:p w14:paraId="190D66EE" w14:textId="77777777" w:rsidR="006B3278" w:rsidRDefault="00000000">
      <w:pPr>
        <w:pStyle w:val="BodyText"/>
        <w:spacing w:before="214" w:line="424" w:lineRule="auto"/>
        <w:ind w:left="1180" w:right="7832"/>
      </w:pPr>
      <w:r>
        <w:t>Abdominal</w:t>
      </w:r>
      <w:r>
        <w:rPr>
          <w:spacing w:val="-15"/>
        </w:rPr>
        <w:t xml:space="preserve"> </w:t>
      </w:r>
      <w:r>
        <w:t>wall</w:t>
      </w:r>
      <w:r>
        <w:rPr>
          <w:spacing w:val="-15"/>
        </w:rPr>
        <w:t xml:space="preserve"> </w:t>
      </w:r>
      <w:r>
        <w:t xml:space="preserve">pathologies Urological conditions </w:t>
      </w:r>
      <w:r>
        <w:rPr>
          <w:spacing w:val="-2"/>
        </w:rPr>
        <w:t>Abscess</w:t>
      </w:r>
    </w:p>
    <w:p w14:paraId="32327D9F" w14:textId="77777777" w:rsidR="006B3278" w:rsidRDefault="00000000">
      <w:pPr>
        <w:pStyle w:val="BodyText"/>
        <w:spacing w:before="3" w:line="424" w:lineRule="auto"/>
        <w:ind w:left="1180" w:right="3186"/>
        <w:jc w:val="both"/>
      </w:pPr>
      <w:r>
        <w:t>In terms of general experience it is expected that trainees would have gained exposure</w:t>
      </w:r>
      <w:r>
        <w:rPr>
          <w:spacing w:val="-5"/>
        </w:rPr>
        <w:t xml:space="preserve"> </w:t>
      </w:r>
      <w:r>
        <w:t>to</w:t>
      </w:r>
      <w:r>
        <w:rPr>
          <w:spacing w:val="-3"/>
        </w:rPr>
        <w:t xml:space="preserve"> </w:t>
      </w:r>
      <w:r>
        <w:t>the</w:t>
      </w:r>
      <w:r>
        <w:rPr>
          <w:spacing w:val="-4"/>
        </w:rPr>
        <w:t xml:space="preserve"> </w:t>
      </w:r>
      <w:r>
        <w:t>following</w:t>
      </w:r>
      <w:r>
        <w:rPr>
          <w:spacing w:val="-6"/>
        </w:rPr>
        <w:t xml:space="preserve"> </w:t>
      </w:r>
      <w:r>
        <w:t>procedures</w:t>
      </w:r>
      <w:r>
        <w:rPr>
          <w:spacing w:val="-3"/>
        </w:rPr>
        <w:t xml:space="preserve"> </w:t>
      </w:r>
      <w:r>
        <w:t>and</w:t>
      </w:r>
      <w:r>
        <w:rPr>
          <w:spacing w:val="-4"/>
        </w:rPr>
        <w:t xml:space="preserve"> </w:t>
      </w:r>
      <w:r>
        <w:t>to</w:t>
      </w:r>
      <w:r>
        <w:rPr>
          <w:spacing w:val="-3"/>
        </w:rPr>
        <w:t xml:space="preserve"> </w:t>
      </w:r>
      <w:r>
        <w:t>be</w:t>
      </w:r>
      <w:r>
        <w:rPr>
          <w:spacing w:val="-2"/>
        </w:rPr>
        <w:t xml:space="preserve"> </w:t>
      </w:r>
      <w:r>
        <w:t>able</w:t>
      </w:r>
      <w:r>
        <w:rPr>
          <w:spacing w:val="-3"/>
        </w:rPr>
        <w:t xml:space="preserve"> </w:t>
      </w:r>
      <w:r>
        <w:t>to</w:t>
      </w:r>
      <w:r>
        <w:rPr>
          <w:spacing w:val="-3"/>
        </w:rPr>
        <w:t xml:space="preserve"> </w:t>
      </w:r>
      <w:r>
        <w:t>perform</w:t>
      </w:r>
      <w:r>
        <w:rPr>
          <w:spacing w:val="-3"/>
        </w:rPr>
        <w:t xml:space="preserve"> </w:t>
      </w:r>
      <w:r>
        <w:t>those</w:t>
      </w:r>
      <w:r>
        <w:rPr>
          <w:spacing w:val="-4"/>
        </w:rPr>
        <w:t xml:space="preserve"> </w:t>
      </w:r>
      <w:r>
        <w:t>marked (*) under direct supervision.</w:t>
      </w:r>
    </w:p>
    <w:p w14:paraId="560A0956" w14:textId="77777777" w:rsidR="006B3278" w:rsidRDefault="006B3278">
      <w:pPr>
        <w:spacing w:line="424" w:lineRule="auto"/>
        <w:jc w:val="both"/>
        <w:sectPr w:rsidR="006B3278">
          <w:pgSz w:w="11910" w:h="16840"/>
          <w:pgMar w:top="2000" w:right="0" w:bottom="280" w:left="140" w:header="536" w:footer="0" w:gutter="0"/>
          <w:cols w:space="720"/>
        </w:sectPr>
      </w:pPr>
    </w:p>
    <w:p w14:paraId="5A151A82" w14:textId="77777777" w:rsidR="006B3278" w:rsidRDefault="006B3278">
      <w:pPr>
        <w:pStyle w:val="BodyText"/>
        <w:rPr>
          <w:sz w:val="14"/>
        </w:rPr>
      </w:pPr>
    </w:p>
    <w:p w14:paraId="76A6C723" w14:textId="77777777" w:rsidR="006B3278" w:rsidRDefault="00000000">
      <w:pPr>
        <w:pStyle w:val="BodyText"/>
        <w:spacing w:before="90" w:line="427" w:lineRule="auto"/>
        <w:ind w:left="1180" w:right="8672"/>
      </w:pPr>
      <w:r>
        <w:t>Elective</w:t>
      </w:r>
      <w:r>
        <w:rPr>
          <w:spacing w:val="-15"/>
        </w:rPr>
        <w:t xml:space="preserve"> </w:t>
      </w:r>
      <w:r>
        <w:t>Procedures Inguinal hernia</w:t>
      </w:r>
    </w:p>
    <w:p w14:paraId="773288B7" w14:textId="77777777" w:rsidR="006B3278" w:rsidRDefault="00000000">
      <w:pPr>
        <w:pStyle w:val="BodyText"/>
        <w:spacing w:line="424" w:lineRule="auto"/>
        <w:ind w:left="1180" w:right="8538"/>
      </w:pPr>
      <w:r>
        <w:t xml:space="preserve">(not neo-natal) </w:t>
      </w:r>
      <w:r>
        <w:rPr>
          <w:spacing w:val="-2"/>
        </w:rPr>
        <w:t xml:space="preserve">Orchidopexy Circumcision* </w:t>
      </w:r>
      <w:r>
        <w:t>Lymph</w:t>
      </w:r>
      <w:r>
        <w:rPr>
          <w:spacing w:val="-15"/>
        </w:rPr>
        <w:t xml:space="preserve"> </w:t>
      </w:r>
      <w:r>
        <w:t>node</w:t>
      </w:r>
      <w:r>
        <w:rPr>
          <w:spacing w:val="-15"/>
        </w:rPr>
        <w:t xml:space="preserve"> </w:t>
      </w:r>
      <w:r>
        <w:t>biopsy*</w:t>
      </w:r>
    </w:p>
    <w:p w14:paraId="68B3D02F" w14:textId="77777777" w:rsidR="006B3278" w:rsidRDefault="00000000">
      <w:pPr>
        <w:pStyle w:val="BodyText"/>
        <w:spacing w:before="4"/>
        <w:ind w:left="1180"/>
      </w:pPr>
      <w:r>
        <w:t>Abdominal</w:t>
      </w:r>
      <w:r>
        <w:rPr>
          <w:spacing w:val="-1"/>
        </w:rPr>
        <w:t xml:space="preserve"> </w:t>
      </w:r>
      <w:r>
        <w:t xml:space="preserve">wall </w:t>
      </w:r>
      <w:r>
        <w:rPr>
          <w:spacing w:val="-2"/>
        </w:rPr>
        <w:t>hernia</w:t>
      </w:r>
    </w:p>
    <w:p w14:paraId="55469714" w14:textId="77777777" w:rsidR="006B3278" w:rsidRDefault="006B3278">
      <w:pPr>
        <w:pStyle w:val="BodyText"/>
        <w:rPr>
          <w:sz w:val="26"/>
        </w:rPr>
      </w:pPr>
    </w:p>
    <w:p w14:paraId="101ECBB6" w14:textId="77777777" w:rsidR="006B3278" w:rsidRDefault="006B3278">
      <w:pPr>
        <w:pStyle w:val="BodyText"/>
        <w:spacing w:before="2"/>
        <w:rPr>
          <w:sz w:val="35"/>
        </w:rPr>
      </w:pPr>
    </w:p>
    <w:p w14:paraId="0879B8BF" w14:textId="77777777" w:rsidR="006B3278" w:rsidRDefault="00000000">
      <w:pPr>
        <w:pStyle w:val="BodyText"/>
        <w:spacing w:line="424" w:lineRule="auto"/>
        <w:ind w:left="1180" w:right="8365"/>
      </w:pPr>
      <w:r>
        <w:t>Insertion of CV lines Emergency</w:t>
      </w:r>
      <w:r>
        <w:rPr>
          <w:spacing w:val="-15"/>
        </w:rPr>
        <w:t xml:space="preserve"> </w:t>
      </w:r>
      <w:r>
        <w:t>Procedures</w:t>
      </w:r>
    </w:p>
    <w:p w14:paraId="40B130A2" w14:textId="77777777" w:rsidR="006B3278" w:rsidRDefault="00000000">
      <w:pPr>
        <w:pStyle w:val="BodyText"/>
        <w:spacing w:before="2" w:line="427" w:lineRule="auto"/>
        <w:ind w:left="1180" w:right="7364"/>
        <w:rPr>
          <w:b/>
        </w:rPr>
      </w:pPr>
      <w:r>
        <w:t>Incision</w:t>
      </w:r>
      <w:r>
        <w:rPr>
          <w:spacing w:val="-10"/>
        </w:rPr>
        <w:t xml:space="preserve"> </w:t>
      </w:r>
      <w:r>
        <w:t>and</w:t>
      </w:r>
      <w:r>
        <w:rPr>
          <w:spacing w:val="-10"/>
        </w:rPr>
        <w:t xml:space="preserve"> </w:t>
      </w:r>
      <w:r>
        <w:t>drainage</w:t>
      </w:r>
      <w:r>
        <w:rPr>
          <w:spacing w:val="-11"/>
        </w:rPr>
        <w:t xml:space="preserve"> </w:t>
      </w:r>
      <w:r>
        <w:t>of</w:t>
      </w:r>
      <w:r>
        <w:rPr>
          <w:spacing w:val="-9"/>
        </w:rPr>
        <w:t xml:space="preserve"> </w:t>
      </w:r>
      <w:r>
        <w:t xml:space="preserve">abscess* Operation for testicular torsion* Insertion of suprapubic catheter* </w:t>
      </w:r>
      <w:r>
        <w:rPr>
          <w:b/>
        </w:rPr>
        <w:t>Part III- MS Urology</w:t>
      </w:r>
    </w:p>
    <w:p w14:paraId="68A387FF" w14:textId="77777777" w:rsidR="006B3278" w:rsidRDefault="00000000">
      <w:pPr>
        <w:pStyle w:val="Heading9"/>
        <w:spacing w:line="275" w:lineRule="exact"/>
      </w:pPr>
      <w:r>
        <w:t>Clinical</w:t>
      </w:r>
      <w:r>
        <w:rPr>
          <w:spacing w:val="1"/>
        </w:rPr>
        <w:t xml:space="preserve"> </w:t>
      </w:r>
      <w:r>
        <w:rPr>
          <w:spacing w:val="-2"/>
        </w:rPr>
        <w:t>Component</w:t>
      </w:r>
    </w:p>
    <w:p w14:paraId="64A536F9" w14:textId="77777777" w:rsidR="006B3278" w:rsidRDefault="00000000">
      <w:pPr>
        <w:pStyle w:val="BodyText"/>
        <w:spacing w:before="211" w:line="424" w:lineRule="auto"/>
        <w:ind w:left="1180" w:right="2605"/>
      </w:pPr>
      <w:r>
        <w:t>Students should be familiar with typical clinical presentation, key physical findings,</w:t>
      </w:r>
      <w:r>
        <w:rPr>
          <w:spacing w:val="-5"/>
        </w:rPr>
        <w:t xml:space="preserve"> </w:t>
      </w:r>
      <w:r>
        <w:t>radiological</w:t>
      </w:r>
      <w:r>
        <w:rPr>
          <w:spacing w:val="-5"/>
        </w:rPr>
        <w:t xml:space="preserve"> </w:t>
      </w:r>
      <w:r>
        <w:t>findings</w:t>
      </w:r>
      <w:r>
        <w:rPr>
          <w:spacing w:val="-5"/>
        </w:rPr>
        <w:t xml:space="preserve"> </w:t>
      </w:r>
      <w:r>
        <w:t>and</w:t>
      </w:r>
      <w:r>
        <w:rPr>
          <w:spacing w:val="-6"/>
        </w:rPr>
        <w:t xml:space="preserve"> </w:t>
      </w:r>
      <w:r>
        <w:t>differential</w:t>
      </w:r>
      <w:r>
        <w:rPr>
          <w:spacing w:val="-5"/>
        </w:rPr>
        <w:t xml:space="preserve"> </w:t>
      </w:r>
      <w:r>
        <w:t>diagnosis,</w:t>
      </w:r>
      <w:r>
        <w:rPr>
          <w:spacing w:val="-5"/>
        </w:rPr>
        <w:t xml:space="preserve"> </w:t>
      </w:r>
      <w:r>
        <w:t>initial</w:t>
      </w:r>
      <w:r>
        <w:rPr>
          <w:spacing w:val="-5"/>
        </w:rPr>
        <w:t xml:space="preserve"> </w:t>
      </w:r>
      <w:r>
        <w:t>treatment,</w:t>
      </w:r>
      <w:r>
        <w:rPr>
          <w:spacing w:val="-3"/>
        </w:rPr>
        <w:t xml:space="preserve"> </w:t>
      </w:r>
      <w:r>
        <w:t>and referral indications for common urological diseases</w:t>
      </w:r>
    </w:p>
    <w:p w14:paraId="313AD988" w14:textId="77777777" w:rsidR="006B3278" w:rsidRDefault="00000000">
      <w:pPr>
        <w:pStyle w:val="Heading8"/>
        <w:spacing w:before="8"/>
        <w:ind w:left="2260"/>
        <w:rPr>
          <w:u w:val="none"/>
        </w:rPr>
      </w:pPr>
      <w:r>
        <w:rPr>
          <w:u w:val="none"/>
        </w:rPr>
        <w:t>GENERAL</w:t>
      </w:r>
      <w:r>
        <w:rPr>
          <w:spacing w:val="-3"/>
          <w:u w:val="none"/>
        </w:rPr>
        <w:t xml:space="preserve"> </w:t>
      </w:r>
      <w:r>
        <w:rPr>
          <w:spacing w:val="-2"/>
          <w:u w:val="none"/>
        </w:rPr>
        <w:t>UROLOGY</w:t>
      </w:r>
    </w:p>
    <w:p w14:paraId="39B7FF89" w14:textId="77777777" w:rsidR="006B3278" w:rsidRDefault="00000000">
      <w:pPr>
        <w:pStyle w:val="BodyText"/>
        <w:spacing w:before="210"/>
        <w:ind w:left="1180"/>
      </w:pPr>
      <w:r>
        <w:t>Anatomy</w:t>
      </w:r>
      <w:r>
        <w:rPr>
          <w:spacing w:val="-3"/>
        </w:rPr>
        <w:t xml:space="preserve"> </w:t>
      </w:r>
      <w:r>
        <w:t>and embryology</w:t>
      </w:r>
      <w:r>
        <w:rPr>
          <w:spacing w:val="-3"/>
        </w:rPr>
        <w:t xml:space="preserve"> </w:t>
      </w:r>
      <w:r>
        <w:t>of</w:t>
      </w:r>
      <w:r>
        <w:rPr>
          <w:spacing w:val="1"/>
        </w:rPr>
        <w:t xml:space="preserve"> </w:t>
      </w:r>
      <w:r>
        <w:t>genitourinary</w:t>
      </w:r>
      <w:r>
        <w:rPr>
          <w:spacing w:val="-5"/>
        </w:rPr>
        <w:t xml:space="preserve"> </w:t>
      </w:r>
      <w:r>
        <w:rPr>
          <w:spacing w:val="-2"/>
        </w:rPr>
        <w:t>system</w:t>
      </w:r>
    </w:p>
    <w:p w14:paraId="62D30F65" w14:textId="77777777" w:rsidR="006B3278" w:rsidRDefault="00000000">
      <w:pPr>
        <w:pStyle w:val="BodyText"/>
        <w:spacing w:before="214" w:line="424" w:lineRule="auto"/>
        <w:ind w:left="1180" w:right="4259"/>
      </w:pPr>
      <w:r>
        <w:t>Urologic</w:t>
      </w:r>
      <w:r>
        <w:rPr>
          <w:spacing w:val="-6"/>
        </w:rPr>
        <w:t xml:space="preserve"> </w:t>
      </w:r>
      <w:r>
        <w:t>laboratory</w:t>
      </w:r>
      <w:r>
        <w:rPr>
          <w:spacing w:val="-8"/>
        </w:rPr>
        <w:t xml:space="preserve"> </w:t>
      </w:r>
      <w:r>
        <w:t>examination</w:t>
      </w:r>
      <w:r>
        <w:rPr>
          <w:spacing w:val="-6"/>
        </w:rPr>
        <w:t xml:space="preserve"> </w:t>
      </w:r>
      <w:r>
        <w:t>including</w:t>
      </w:r>
      <w:r>
        <w:rPr>
          <w:spacing w:val="-7"/>
        </w:rPr>
        <w:t xml:space="preserve"> </w:t>
      </w:r>
      <w:r>
        <w:t>renal</w:t>
      </w:r>
      <w:r>
        <w:rPr>
          <w:spacing w:val="-4"/>
        </w:rPr>
        <w:t xml:space="preserve"> </w:t>
      </w:r>
      <w:r>
        <w:t>function</w:t>
      </w:r>
      <w:r>
        <w:rPr>
          <w:spacing w:val="-6"/>
        </w:rPr>
        <w:t xml:space="preserve"> </w:t>
      </w:r>
      <w:r>
        <w:t>tests.. Radiology &amp; radio nuclide imaging of urinary tract.</w:t>
      </w:r>
    </w:p>
    <w:p w14:paraId="560293B8" w14:textId="77777777" w:rsidR="006B3278" w:rsidRDefault="00000000">
      <w:pPr>
        <w:pStyle w:val="BodyText"/>
        <w:spacing w:before="2" w:line="424" w:lineRule="auto"/>
        <w:ind w:left="1180" w:right="6855"/>
      </w:pPr>
      <w:r>
        <w:t>Vascular</w:t>
      </w:r>
      <w:r>
        <w:rPr>
          <w:spacing w:val="-15"/>
        </w:rPr>
        <w:t xml:space="preserve"> </w:t>
      </w:r>
      <w:r>
        <w:t>interventional</w:t>
      </w:r>
      <w:r>
        <w:rPr>
          <w:spacing w:val="-15"/>
        </w:rPr>
        <w:t xml:space="preserve"> </w:t>
      </w:r>
      <w:r>
        <w:t xml:space="preserve">radiology. </w:t>
      </w:r>
      <w:r>
        <w:rPr>
          <w:spacing w:val="-2"/>
        </w:rPr>
        <w:t>Urodynamics.</w:t>
      </w:r>
    </w:p>
    <w:p w14:paraId="3BE9E79D" w14:textId="77777777" w:rsidR="006B3278" w:rsidRDefault="00000000">
      <w:pPr>
        <w:pStyle w:val="BodyText"/>
        <w:spacing w:before="2" w:line="427" w:lineRule="auto"/>
        <w:ind w:left="1180" w:right="3346"/>
      </w:pPr>
      <w:r>
        <w:t>Principles</w:t>
      </w:r>
      <w:r>
        <w:rPr>
          <w:spacing w:val="-4"/>
        </w:rPr>
        <w:t xml:space="preserve"> </w:t>
      </w:r>
      <w:r>
        <w:t>of</w:t>
      </w:r>
      <w:r>
        <w:rPr>
          <w:spacing w:val="-4"/>
        </w:rPr>
        <w:t xml:space="preserve"> </w:t>
      </w:r>
      <w:r>
        <w:t>chemo-,</w:t>
      </w:r>
      <w:r>
        <w:rPr>
          <w:spacing w:val="-4"/>
        </w:rPr>
        <w:t xml:space="preserve"> </w:t>
      </w:r>
      <w:r>
        <w:t>radio-</w:t>
      </w:r>
      <w:r>
        <w:rPr>
          <w:spacing w:val="-5"/>
        </w:rPr>
        <w:t xml:space="preserve"> </w:t>
      </w:r>
      <w:r>
        <w:t>&amp;</w:t>
      </w:r>
      <w:r>
        <w:rPr>
          <w:spacing w:val="-6"/>
        </w:rPr>
        <w:t xml:space="preserve"> </w:t>
      </w:r>
      <w:r>
        <w:t>immunotherapy</w:t>
      </w:r>
      <w:r>
        <w:rPr>
          <w:spacing w:val="-7"/>
        </w:rPr>
        <w:t xml:space="preserve"> </w:t>
      </w:r>
      <w:r>
        <w:t>as</w:t>
      </w:r>
      <w:r>
        <w:rPr>
          <w:spacing w:val="-4"/>
        </w:rPr>
        <w:t xml:space="preserve"> </w:t>
      </w:r>
      <w:r>
        <w:t>applied</w:t>
      </w:r>
      <w:r>
        <w:rPr>
          <w:spacing w:val="-4"/>
        </w:rPr>
        <w:t xml:space="preserve"> </w:t>
      </w:r>
      <w:r>
        <w:t>to</w:t>
      </w:r>
      <w:r>
        <w:rPr>
          <w:spacing w:val="-4"/>
        </w:rPr>
        <w:t xml:space="preserve"> </w:t>
      </w:r>
      <w:r>
        <w:t xml:space="preserve">urologic </w:t>
      </w:r>
      <w:r>
        <w:rPr>
          <w:spacing w:val="-2"/>
        </w:rPr>
        <w:t>practice.</w:t>
      </w:r>
    </w:p>
    <w:p w14:paraId="17674FD9" w14:textId="77777777" w:rsidR="006B3278" w:rsidRDefault="00000000">
      <w:pPr>
        <w:pStyle w:val="BodyText"/>
        <w:spacing w:line="424" w:lineRule="auto"/>
        <w:ind w:left="1180" w:right="4259"/>
      </w:pPr>
      <w:r>
        <w:t>Genetics</w:t>
      </w:r>
      <w:r>
        <w:rPr>
          <w:spacing w:val="-6"/>
        </w:rPr>
        <w:t xml:space="preserve"> </w:t>
      </w:r>
      <w:r>
        <w:t>as</w:t>
      </w:r>
      <w:r>
        <w:rPr>
          <w:spacing w:val="-5"/>
        </w:rPr>
        <w:t xml:space="preserve"> </w:t>
      </w:r>
      <w:r>
        <w:t>applied</w:t>
      </w:r>
      <w:r>
        <w:rPr>
          <w:spacing w:val="-6"/>
        </w:rPr>
        <w:t xml:space="preserve"> </w:t>
      </w:r>
      <w:r>
        <w:t>to</w:t>
      </w:r>
      <w:r>
        <w:rPr>
          <w:spacing w:val="-6"/>
        </w:rPr>
        <w:t xml:space="preserve"> </w:t>
      </w:r>
      <w:r>
        <w:t>genitourinary</w:t>
      </w:r>
      <w:r>
        <w:rPr>
          <w:spacing w:val="-10"/>
        </w:rPr>
        <w:t xml:space="preserve"> </w:t>
      </w:r>
      <w:r>
        <w:t>surgical</w:t>
      </w:r>
      <w:r>
        <w:rPr>
          <w:spacing w:val="-6"/>
        </w:rPr>
        <w:t xml:space="preserve"> </w:t>
      </w:r>
      <w:r>
        <w:t>conditions. Management of oliguria &amp; acute renal failure.</w:t>
      </w:r>
    </w:p>
    <w:p w14:paraId="716EFB31" w14:textId="77777777" w:rsidR="006B3278" w:rsidRDefault="006B3278">
      <w:pPr>
        <w:spacing w:line="424" w:lineRule="auto"/>
        <w:sectPr w:rsidR="006B3278">
          <w:pgSz w:w="11910" w:h="16840"/>
          <w:pgMar w:top="2000" w:right="0" w:bottom="280" w:left="140" w:header="536" w:footer="0" w:gutter="0"/>
          <w:cols w:space="720"/>
        </w:sectPr>
      </w:pPr>
    </w:p>
    <w:p w14:paraId="49A76BF4" w14:textId="77777777" w:rsidR="006B3278" w:rsidRDefault="006B3278">
      <w:pPr>
        <w:pStyle w:val="BodyText"/>
        <w:rPr>
          <w:sz w:val="14"/>
        </w:rPr>
      </w:pPr>
    </w:p>
    <w:p w14:paraId="36E551DF" w14:textId="77777777" w:rsidR="006B3278" w:rsidRDefault="00000000">
      <w:pPr>
        <w:pStyle w:val="BodyText"/>
        <w:spacing w:before="90" w:line="427" w:lineRule="auto"/>
        <w:ind w:left="1180" w:right="5357"/>
      </w:pPr>
      <w:r>
        <w:t xml:space="preserve">Ch. Renal failure &amp; dialysis, </w:t>
      </w:r>
      <w:proofErr w:type="spellStart"/>
      <w:r>
        <w:t>angioaccess</w:t>
      </w:r>
      <w:proofErr w:type="spellEnd"/>
      <w:r>
        <w:t xml:space="preserve"> Immunology,</w:t>
      </w:r>
      <w:r>
        <w:rPr>
          <w:spacing w:val="-9"/>
        </w:rPr>
        <w:t xml:space="preserve"> </w:t>
      </w:r>
      <w:r>
        <w:t>immune</w:t>
      </w:r>
      <w:r>
        <w:rPr>
          <w:spacing w:val="-9"/>
        </w:rPr>
        <w:t xml:space="preserve"> </w:t>
      </w:r>
      <w:r>
        <w:t>suppression,</w:t>
      </w:r>
      <w:r>
        <w:rPr>
          <w:spacing w:val="-9"/>
        </w:rPr>
        <w:t xml:space="preserve"> </w:t>
      </w:r>
      <w:r>
        <w:t>immune</w:t>
      </w:r>
      <w:r>
        <w:rPr>
          <w:spacing w:val="-9"/>
        </w:rPr>
        <w:t xml:space="preserve"> </w:t>
      </w:r>
      <w:r>
        <w:t>response</w:t>
      </w:r>
    </w:p>
    <w:p w14:paraId="1682B6E0" w14:textId="77777777" w:rsidR="006B3278" w:rsidRDefault="00000000">
      <w:pPr>
        <w:pStyle w:val="BodyText"/>
        <w:spacing w:line="424" w:lineRule="auto"/>
        <w:ind w:left="1180" w:right="4259"/>
      </w:pPr>
      <w:r>
        <w:t>Pathophysiology</w:t>
      </w:r>
      <w:r>
        <w:rPr>
          <w:spacing w:val="-10"/>
        </w:rPr>
        <w:t xml:space="preserve"> </w:t>
      </w:r>
      <w:r>
        <w:t>of</w:t>
      </w:r>
      <w:r>
        <w:rPr>
          <w:spacing w:val="-5"/>
        </w:rPr>
        <w:t xml:space="preserve"> </w:t>
      </w:r>
      <w:r>
        <w:t>rejection.,</w:t>
      </w:r>
      <w:r>
        <w:rPr>
          <w:spacing w:val="-5"/>
        </w:rPr>
        <w:t xml:space="preserve"> </w:t>
      </w:r>
      <w:r>
        <w:t>tissue</w:t>
      </w:r>
      <w:r>
        <w:rPr>
          <w:spacing w:val="-5"/>
        </w:rPr>
        <w:t xml:space="preserve"> </w:t>
      </w:r>
      <w:r>
        <w:t>typing</w:t>
      </w:r>
      <w:r>
        <w:rPr>
          <w:spacing w:val="-6"/>
        </w:rPr>
        <w:t xml:space="preserve"> </w:t>
      </w:r>
      <w:r>
        <w:t>&amp;</w:t>
      </w:r>
      <w:r>
        <w:rPr>
          <w:spacing w:val="-7"/>
        </w:rPr>
        <w:t xml:space="preserve"> </w:t>
      </w:r>
      <w:r>
        <w:t>lymphocyte</w:t>
      </w:r>
      <w:r>
        <w:rPr>
          <w:spacing w:val="-6"/>
        </w:rPr>
        <w:t xml:space="preserve"> </w:t>
      </w:r>
      <w:r>
        <w:t xml:space="preserve">cross </w:t>
      </w:r>
      <w:r>
        <w:rPr>
          <w:spacing w:val="-2"/>
        </w:rPr>
        <w:t>match</w:t>
      </w:r>
    </w:p>
    <w:p w14:paraId="2FAE6134" w14:textId="77777777" w:rsidR="006B3278" w:rsidRDefault="00000000">
      <w:pPr>
        <w:pStyle w:val="BodyText"/>
        <w:spacing w:before="1" w:line="427" w:lineRule="auto"/>
        <w:ind w:left="1180" w:right="4259"/>
      </w:pPr>
      <w:r>
        <w:t>Congenital</w:t>
      </w:r>
      <w:r>
        <w:rPr>
          <w:spacing w:val="-6"/>
        </w:rPr>
        <w:t xml:space="preserve"> </w:t>
      </w:r>
      <w:r>
        <w:t>anomalies</w:t>
      </w:r>
      <w:r>
        <w:rPr>
          <w:spacing w:val="-6"/>
        </w:rPr>
        <w:t xml:space="preserve"> </w:t>
      </w:r>
      <w:r>
        <w:t>of</w:t>
      </w:r>
      <w:r>
        <w:rPr>
          <w:spacing w:val="-5"/>
        </w:rPr>
        <w:t xml:space="preserve"> </w:t>
      </w:r>
      <w:r>
        <w:t>kidney,</w:t>
      </w:r>
      <w:r>
        <w:rPr>
          <w:spacing w:val="-6"/>
        </w:rPr>
        <w:t xml:space="preserve"> </w:t>
      </w:r>
      <w:r>
        <w:t>ureter,</w:t>
      </w:r>
      <w:r>
        <w:rPr>
          <w:spacing w:val="-6"/>
        </w:rPr>
        <w:t xml:space="preserve"> </w:t>
      </w:r>
      <w:r>
        <w:t>bladder,</w:t>
      </w:r>
      <w:r>
        <w:rPr>
          <w:spacing w:val="-6"/>
        </w:rPr>
        <w:t xml:space="preserve"> </w:t>
      </w:r>
      <w:r>
        <w:t>urethra</w:t>
      </w:r>
      <w:r>
        <w:rPr>
          <w:spacing w:val="-6"/>
        </w:rPr>
        <w:t xml:space="preserve"> </w:t>
      </w:r>
      <w:r>
        <w:t>and genitalia, ambiguous genitalia</w:t>
      </w:r>
    </w:p>
    <w:p w14:paraId="4FD3D9B6" w14:textId="77777777" w:rsidR="006B3278" w:rsidRDefault="00000000">
      <w:pPr>
        <w:pStyle w:val="BodyText"/>
        <w:spacing w:line="424" w:lineRule="auto"/>
        <w:ind w:left="1180" w:right="4259"/>
      </w:pPr>
      <w:r>
        <w:t>Infections</w:t>
      </w:r>
      <w:r>
        <w:rPr>
          <w:spacing w:val="-4"/>
        </w:rPr>
        <w:t xml:space="preserve"> </w:t>
      </w:r>
      <w:r>
        <w:t>of</w:t>
      </w:r>
      <w:r>
        <w:rPr>
          <w:spacing w:val="-4"/>
        </w:rPr>
        <w:t xml:space="preserve"> </w:t>
      </w:r>
      <w:r>
        <w:t>urinary</w:t>
      </w:r>
      <w:r>
        <w:rPr>
          <w:spacing w:val="-9"/>
        </w:rPr>
        <w:t xml:space="preserve"> </w:t>
      </w:r>
      <w:r>
        <w:t>tract,</w:t>
      </w:r>
      <w:r>
        <w:rPr>
          <w:spacing w:val="-4"/>
        </w:rPr>
        <w:t xml:space="preserve"> </w:t>
      </w:r>
      <w:r>
        <w:t>sexually</w:t>
      </w:r>
      <w:r>
        <w:rPr>
          <w:spacing w:val="-12"/>
        </w:rPr>
        <w:t xml:space="preserve"> </w:t>
      </w:r>
      <w:r>
        <w:t>transmitted</w:t>
      </w:r>
      <w:r>
        <w:rPr>
          <w:spacing w:val="-4"/>
        </w:rPr>
        <w:t xml:space="preserve"> </w:t>
      </w:r>
      <w:r>
        <w:t>diseases,</w:t>
      </w:r>
      <w:r>
        <w:rPr>
          <w:spacing w:val="-4"/>
        </w:rPr>
        <w:t xml:space="preserve"> </w:t>
      </w:r>
      <w:r>
        <w:t>specific urologic infections)</w:t>
      </w:r>
    </w:p>
    <w:p w14:paraId="0D540272" w14:textId="77777777" w:rsidR="006B3278" w:rsidRDefault="00000000">
      <w:pPr>
        <w:pStyle w:val="BodyText"/>
        <w:spacing w:line="424" w:lineRule="auto"/>
        <w:ind w:left="1180" w:right="4259"/>
      </w:pPr>
      <w:r>
        <w:t>Disorders</w:t>
      </w:r>
      <w:r>
        <w:rPr>
          <w:spacing w:val="-5"/>
        </w:rPr>
        <w:t xml:space="preserve"> </w:t>
      </w:r>
      <w:r>
        <w:t>of</w:t>
      </w:r>
      <w:r>
        <w:rPr>
          <w:spacing w:val="-7"/>
        </w:rPr>
        <w:t xml:space="preserve"> </w:t>
      </w:r>
      <w:r>
        <w:t>kidneys,</w:t>
      </w:r>
      <w:r>
        <w:rPr>
          <w:spacing w:val="-5"/>
        </w:rPr>
        <w:t xml:space="preserve"> </w:t>
      </w:r>
      <w:r>
        <w:t>ureters,</w:t>
      </w:r>
      <w:r>
        <w:rPr>
          <w:spacing w:val="-5"/>
        </w:rPr>
        <w:t xml:space="preserve"> </w:t>
      </w:r>
      <w:r>
        <w:t>bladder,</w:t>
      </w:r>
      <w:r>
        <w:rPr>
          <w:spacing w:val="-5"/>
        </w:rPr>
        <w:t xml:space="preserve"> </w:t>
      </w:r>
      <w:r>
        <w:t>prostate,</w:t>
      </w:r>
      <w:r>
        <w:rPr>
          <w:spacing w:val="-5"/>
        </w:rPr>
        <w:t xml:space="preserve"> </w:t>
      </w:r>
      <w:r>
        <w:t>seminal</w:t>
      </w:r>
      <w:r>
        <w:rPr>
          <w:spacing w:val="-5"/>
        </w:rPr>
        <w:t xml:space="preserve"> </w:t>
      </w:r>
      <w:r>
        <w:t>vesicles and urethra</w:t>
      </w:r>
    </w:p>
    <w:p w14:paraId="6AEE9565" w14:textId="77777777" w:rsidR="006B3278" w:rsidRDefault="00000000">
      <w:pPr>
        <w:pStyle w:val="BodyText"/>
        <w:spacing w:before="2" w:line="424" w:lineRule="auto"/>
        <w:ind w:left="1180" w:right="5451"/>
      </w:pPr>
      <w:r>
        <w:t>Pathophysiology</w:t>
      </w:r>
      <w:r>
        <w:rPr>
          <w:spacing w:val="-11"/>
        </w:rPr>
        <w:t xml:space="preserve"> </w:t>
      </w:r>
      <w:r>
        <w:t>of</w:t>
      </w:r>
      <w:r>
        <w:rPr>
          <w:spacing w:val="-6"/>
        </w:rPr>
        <w:t xml:space="preserve"> </w:t>
      </w:r>
      <w:r>
        <w:t>obstruction,</w:t>
      </w:r>
      <w:r>
        <w:rPr>
          <w:spacing w:val="-6"/>
        </w:rPr>
        <w:t xml:space="preserve"> </w:t>
      </w:r>
      <w:r>
        <w:t>stasis</w:t>
      </w:r>
      <w:r>
        <w:rPr>
          <w:spacing w:val="-6"/>
        </w:rPr>
        <w:t xml:space="preserve"> </w:t>
      </w:r>
      <w:r>
        <w:t>&amp;</w:t>
      </w:r>
      <w:r>
        <w:rPr>
          <w:spacing w:val="-8"/>
        </w:rPr>
        <w:t xml:space="preserve"> </w:t>
      </w:r>
      <w:r>
        <w:t>reflux Pathophysiology of neurogenic bladder.</w:t>
      </w:r>
    </w:p>
    <w:p w14:paraId="5DE6368E" w14:textId="77777777" w:rsidR="006B3278" w:rsidRDefault="00000000">
      <w:pPr>
        <w:pStyle w:val="BodyText"/>
        <w:spacing w:before="3" w:line="424" w:lineRule="auto"/>
        <w:ind w:left="1180" w:right="4259"/>
      </w:pPr>
      <w:r>
        <w:t>Pathophysiology</w:t>
      </w:r>
      <w:r>
        <w:rPr>
          <w:spacing w:val="-13"/>
        </w:rPr>
        <w:t xml:space="preserve"> </w:t>
      </w:r>
      <w:r>
        <w:t>of</w:t>
      </w:r>
      <w:r>
        <w:rPr>
          <w:spacing w:val="-9"/>
        </w:rPr>
        <w:t xml:space="preserve"> </w:t>
      </w:r>
      <w:r>
        <w:t>incontinence</w:t>
      </w:r>
      <w:r>
        <w:rPr>
          <w:spacing w:val="-10"/>
        </w:rPr>
        <w:t xml:space="preserve"> </w:t>
      </w:r>
      <w:r>
        <w:t>(neuromuscular</w:t>
      </w:r>
      <w:r>
        <w:rPr>
          <w:spacing w:val="-9"/>
        </w:rPr>
        <w:t xml:space="preserve"> </w:t>
      </w:r>
      <w:r>
        <w:t>dysfunction) Disorder of scrotum, testis, and spermatic cord</w:t>
      </w:r>
    </w:p>
    <w:p w14:paraId="63C7D0F5" w14:textId="77777777" w:rsidR="006B3278" w:rsidRDefault="00000000">
      <w:pPr>
        <w:pStyle w:val="BodyText"/>
        <w:spacing w:before="2" w:line="427" w:lineRule="auto"/>
        <w:ind w:left="1180" w:right="6855"/>
      </w:pPr>
      <w:r>
        <w:t>Skin</w:t>
      </w:r>
      <w:r>
        <w:rPr>
          <w:spacing w:val="-10"/>
        </w:rPr>
        <w:t xml:space="preserve"> </w:t>
      </w:r>
      <w:r>
        <w:t>disease</w:t>
      </w:r>
      <w:r>
        <w:rPr>
          <w:spacing w:val="-11"/>
        </w:rPr>
        <w:t xml:space="preserve"> </w:t>
      </w:r>
      <w:r>
        <w:t>of</w:t>
      </w:r>
      <w:r>
        <w:rPr>
          <w:spacing w:val="-10"/>
        </w:rPr>
        <w:t xml:space="preserve"> </w:t>
      </w:r>
      <w:r>
        <w:t>external</w:t>
      </w:r>
      <w:r>
        <w:rPr>
          <w:spacing w:val="-8"/>
        </w:rPr>
        <w:t xml:space="preserve"> </w:t>
      </w:r>
      <w:r>
        <w:t xml:space="preserve">genitalia </w:t>
      </w:r>
      <w:r>
        <w:rPr>
          <w:spacing w:val="-2"/>
        </w:rPr>
        <w:t>Urolithiasis</w:t>
      </w:r>
    </w:p>
    <w:p w14:paraId="03A82C03" w14:textId="77777777" w:rsidR="006B3278" w:rsidRDefault="00000000">
      <w:pPr>
        <w:pStyle w:val="BodyText"/>
        <w:spacing w:line="275" w:lineRule="exact"/>
        <w:ind w:left="1180"/>
      </w:pPr>
      <w:r>
        <w:t>Extracorporeal</w:t>
      </w:r>
      <w:r>
        <w:rPr>
          <w:spacing w:val="-3"/>
        </w:rPr>
        <w:t xml:space="preserve"> </w:t>
      </w:r>
      <w:r>
        <w:t>shockwave</w:t>
      </w:r>
      <w:r>
        <w:rPr>
          <w:spacing w:val="-3"/>
        </w:rPr>
        <w:t xml:space="preserve"> </w:t>
      </w:r>
      <w:r>
        <w:rPr>
          <w:spacing w:val="-2"/>
        </w:rPr>
        <w:t>lithotripsy</w:t>
      </w:r>
    </w:p>
    <w:p w14:paraId="65AD1CDE" w14:textId="77777777" w:rsidR="006B3278" w:rsidRDefault="00000000">
      <w:pPr>
        <w:pStyle w:val="BodyText"/>
        <w:spacing w:before="214" w:line="424" w:lineRule="auto"/>
        <w:ind w:left="1180" w:right="4259"/>
      </w:pPr>
      <w:r>
        <w:t>Hypertension</w:t>
      </w:r>
      <w:r>
        <w:rPr>
          <w:spacing w:val="-5"/>
        </w:rPr>
        <w:t xml:space="preserve"> </w:t>
      </w:r>
      <w:r>
        <w:t>with</w:t>
      </w:r>
      <w:r>
        <w:rPr>
          <w:spacing w:val="-5"/>
        </w:rPr>
        <w:t xml:space="preserve"> </w:t>
      </w:r>
      <w:r>
        <w:t>reference</w:t>
      </w:r>
      <w:r>
        <w:rPr>
          <w:spacing w:val="-6"/>
        </w:rPr>
        <w:t xml:space="preserve"> </w:t>
      </w:r>
      <w:r>
        <w:t>to</w:t>
      </w:r>
      <w:r>
        <w:rPr>
          <w:spacing w:val="-5"/>
        </w:rPr>
        <w:t xml:space="preserve"> </w:t>
      </w:r>
      <w:r>
        <w:t>kidney</w:t>
      </w:r>
      <w:r>
        <w:rPr>
          <w:spacing w:val="-7"/>
        </w:rPr>
        <w:t xml:space="preserve"> </w:t>
      </w:r>
      <w:r>
        <w:t>&amp;</w:t>
      </w:r>
      <w:r>
        <w:rPr>
          <w:spacing w:val="-6"/>
        </w:rPr>
        <w:t xml:space="preserve"> </w:t>
      </w:r>
      <w:r>
        <w:t>adrenals,</w:t>
      </w:r>
      <w:r>
        <w:rPr>
          <w:spacing w:val="-5"/>
        </w:rPr>
        <w:t xml:space="preserve"> </w:t>
      </w:r>
      <w:r>
        <w:t>secondary hypertension, malignant hypertension.</w:t>
      </w:r>
    </w:p>
    <w:p w14:paraId="3D39702D" w14:textId="77777777" w:rsidR="006B3278" w:rsidRDefault="00000000">
      <w:pPr>
        <w:pStyle w:val="BodyText"/>
        <w:spacing w:before="2" w:line="424" w:lineRule="auto"/>
        <w:ind w:left="1180" w:right="3346"/>
      </w:pPr>
      <w:r>
        <w:t>Principles</w:t>
      </w:r>
      <w:r>
        <w:rPr>
          <w:spacing w:val="-6"/>
        </w:rPr>
        <w:t xml:space="preserve"> </w:t>
      </w:r>
      <w:r>
        <w:t>of</w:t>
      </w:r>
      <w:r>
        <w:rPr>
          <w:spacing w:val="-6"/>
        </w:rPr>
        <w:t xml:space="preserve"> </w:t>
      </w:r>
      <w:r>
        <w:t>endourology,</w:t>
      </w:r>
      <w:r>
        <w:rPr>
          <w:spacing w:val="-4"/>
        </w:rPr>
        <w:t xml:space="preserve"> </w:t>
      </w:r>
      <w:r>
        <w:t>laparoscopic</w:t>
      </w:r>
      <w:r>
        <w:rPr>
          <w:spacing w:val="-6"/>
        </w:rPr>
        <w:t xml:space="preserve"> </w:t>
      </w:r>
      <w:r>
        <w:t>urology,</w:t>
      </w:r>
      <w:r>
        <w:rPr>
          <w:spacing w:val="-6"/>
        </w:rPr>
        <w:t xml:space="preserve"> </w:t>
      </w:r>
      <w:r>
        <w:t>lasers</w:t>
      </w:r>
      <w:r>
        <w:rPr>
          <w:spacing w:val="-6"/>
        </w:rPr>
        <w:t xml:space="preserve"> </w:t>
      </w:r>
      <w:r>
        <w:t>as</w:t>
      </w:r>
      <w:r>
        <w:rPr>
          <w:spacing w:val="-4"/>
        </w:rPr>
        <w:t xml:space="preserve"> </w:t>
      </w:r>
      <w:r>
        <w:t>applied</w:t>
      </w:r>
      <w:r>
        <w:rPr>
          <w:spacing w:val="-6"/>
        </w:rPr>
        <w:t xml:space="preserve"> </w:t>
      </w:r>
      <w:r>
        <w:t xml:space="preserve">to </w:t>
      </w:r>
      <w:r>
        <w:rPr>
          <w:spacing w:val="-2"/>
        </w:rPr>
        <w:t>urology.</w:t>
      </w:r>
    </w:p>
    <w:p w14:paraId="5F914E08" w14:textId="77777777" w:rsidR="006B3278" w:rsidRDefault="00000000">
      <w:pPr>
        <w:pStyle w:val="Heading8"/>
        <w:spacing w:before="7"/>
        <w:ind w:left="1180"/>
        <w:rPr>
          <w:u w:val="none"/>
        </w:rPr>
      </w:pPr>
      <w:r>
        <w:rPr>
          <w:u w:val="none"/>
        </w:rPr>
        <w:t>2.</w:t>
      </w:r>
      <w:r>
        <w:rPr>
          <w:spacing w:val="-2"/>
          <w:u w:val="none"/>
        </w:rPr>
        <w:t xml:space="preserve"> </w:t>
      </w:r>
      <w:r>
        <w:rPr>
          <w:u w:val="none"/>
        </w:rPr>
        <w:t>SPECIAL</w:t>
      </w:r>
      <w:r>
        <w:rPr>
          <w:spacing w:val="-2"/>
          <w:u w:val="none"/>
        </w:rPr>
        <w:t xml:space="preserve"> UROLOGY</w:t>
      </w:r>
    </w:p>
    <w:p w14:paraId="646B6105" w14:textId="77777777" w:rsidR="006B3278" w:rsidRDefault="00000000">
      <w:pPr>
        <w:pStyle w:val="Heading9"/>
        <w:spacing w:before="214"/>
      </w:pPr>
      <w:r>
        <w:t>Operative</w:t>
      </w:r>
      <w:r>
        <w:rPr>
          <w:spacing w:val="-2"/>
        </w:rPr>
        <w:t xml:space="preserve"> Urology</w:t>
      </w:r>
    </w:p>
    <w:p w14:paraId="0675EE09" w14:textId="77777777" w:rsidR="006B3278" w:rsidRDefault="00000000">
      <w:pPr>
        <w:pStyle w:val="BodyText"/>
        <w:spacing w:before="209" w:line="424" w:lineRule="auto"/>
        <w:ind w:left="1180" w:right="5451"/>
      </w:pPr>
      <w:r>
        <w:t>Urethral</w:t>
      </w:r>
      <w:r>
        <w:rPr>
          <w:spacing w:val="-12"/>
        </w:rPr>
        <w:t xml:space="preserve"> </w:t>
      </w:r>
      <w:r>
        <w:t>catheterization/</w:t>
      </w:r>
      <w:r>
        <w:rPr>
          <w:spacing w:val="-13"/>
        </w:rPr>
        <w:t xml:space="preserve"> </w:t>
      </w:r>
      <w:r>
        <w:t>urethral</w:t>
      </w:r>
      <w:r>
        <w:rPr>
          <w:spacing w:val="-13"/>
        </w:rPr>
        <w:t xml:space="preserve"> </w:t>
      </w:r>
      <w:r>
        <w:t>dilatation Suprapubic cystostomy</w:t>
      </w:r>
    </w:p>
    <w:p w14:paraId="7539945A" w14:textId="77777777" w:rsidR="006B3278" w:rsidRDefault="00000000">
      <w:pPr>
        <w:pStyle w:val="BodyText"/>
        <w:spacing w:before="3" w:line="424" w:lineRule="auto"/>
        <w:ind w:left="1180" w:right="6855"/>
      </w:pPr>
      <w:r>
        <w:t>Tumors</w:t>
      </w:r>
      <w:r>
        <w:rPr>
          <w:spacing w:val="-12"/>
        </w:rPr>
        <w:t xml:space="preserve"> </w:t>
      </w:r>
      <w:r>
        <w:t>of</w:t>
      </w:r>
      <w:r>
        <w:rPr>
          <w:spacing w:val="-13"/>
        </w:rPr>
        <w:t xml:space="preserve"> </w:t>
      </w:r>
      <w:r>
        <w:t>renal</w:t>
      </w:r>
      <w:r>
        <w:rPr>
          <w:spacing w:val="-12"/>
        </w:rPr>
        <w:t xml:space="preserve"> </w:t>
      </w:r>
      <w:r>
        <w:t xml:space="preserve">parenchyma </w:t>
      </w:r>
      <w:r>
        <w:rPr>
          <w:spacing w:val="-2"/>
        </w:rPr>
        <w:t>Prostatectomy</w:t>
      </w:r>
    </w:p>
    <w:p w14:paraId="3CFD2CAB" w14:textId="77777777" w:rsidR="006B3278" w:rsidRDefault="00000000">
      <w:pPr>
        <w:pStyle w:val="BodyText"/>
        <w:spacing w:before="2"/>
        <w:ind w:left="1180"/>
      </w:pPr>
      <w:r>
        <w:t>for</w:t>
      </w:r>
      <w:r>
        <w:rPr>
          <w:spacing w:val="-6"/>
        </w:rPr>
        <w:t xml:space="preserve"> </w:t>
      </w:r>
      <w:r>
        <w:t>benign</w:t>
      </w:r>
      <w:r>
        <w:rPr>
          <w:spacing w:val="-2"/>
        </w:rPr>
        <w:t xml:space="preserve"> </w:t>
      </w:r>
      <w:r>
        <w:t>and</w:t>
      </w:r>
      <w:r>
        <w:rPr>
          <w:spacing w:val="-1"/>
        </w:rPr>
        <w:t xml:space="preserve"> </w:t>
      </w:r>
      <w:r>
        <w:t>malignant disease,</w:t>
      </w:r>
      <w:r>
        <w:rPr>
          <w:spacing w:val="-2"/>
        </w:rPr>
        <w:t xml:space="preserve"> </w:t>
      </w:r>
      <w:r>
        <w:t>principles</w:t>
      </w:r>
      <w:r>
        <w:rPr>
          <w:spacing w:val="-1"/>
        </w:rPr>
        <w:t xml:space="preserve"> </w:t>
      </w:r>
      <w:r>
        <w:t>of</w:t>
      </w:r>
      <w:r>
        <w:rPr>
          <w:spacing w:val="-1"/>
        </w:rPr>
        <w:t xml:space="preserve"> </w:t>
      </w:r>
      <w:r>
        <w:t>radical</w:t>
      </w:r>
      <w:r>
        <w:rPr>
          <w:spacing w:val="-1"/>
        </w:rPr>
        <w:t xml:space="preserve"> </w:t>
      </w:r>
      <w:r>
        <w:rPr>
          <w:spacing w:val="-2"/>
        </w:rPr>
        <w:t>surgery</w:t>
      </w:r>
    </w:p>
    <w:p w14:paraId="57A76C38" w14:textId="77777777" w:rsidR="006B3278" w:rsidRDefault="006B3278">
      <w:pPr>
        <w:sectPr w:rsidR="006B3278">
          <w:pgSz w:w="11910" w:h="16840"/>
          <w:pgMar w:top="2000" w:right="0" w:bottom="280" w:left="140" w:header="536" w:footer="0" w:gutter="0"/>
          <w:cols w:space="720"/>
        </w:sectPr>
      </w:pPr>
    </w:p>
    <w:p w14:paraId="4CEF80DA" w14:textId="77777777" w:rsidR="006B3278" w:rsidRDefault="006B3278">
      <w:pPr>
        <w:pStyle w:val="BodyText"/>
        <w:rPr>
          <w:sz w:val="14"/>
        </w:rPr>
      </w:pPr>
    </w:p>
    <w:p w14:paraId="1B2F033D" w14:textId="77777777" w:rsidR="006B3278" w:rsidRDefault="00000000">
      <w:pPr>
        <w:pStyle w:val="BodyText"/>
        <w:spacing w:before="90" w:line="427" w:lineRule="auto"/>
        <w:ind w:left="1180" w:right="6855"/>
      </w:pPr>
      <w:r>
        <w:t>Principles</w:t>
      </w:r>
      <w:r>
        <w:rPr>
          <w:spacing w:val="-12"/>
        </w:rPr>
        <w:t xml:space="preserve"> </w:t>
      </w:r>
      <w:r>
        <w:t>of</w:t>
      </w:r>
      <w:r>
        <w:rPr>
          <w:spacing w:val="-12"/>
        </w:rPr>
        <w:t xml:space="preserve"> </w:t>
      </w:r>
      <w:r>
        <w:t>retroperitoneal</w:t>
      </w:r>
      <w:r>
        <w:rPr>
          <w:spacing w:val="-12"/>
        </w:rPr>
        <w:t xml:space="preserve"> </w:t>
      </w:r>
      <w:r>
        <w:t>surgery Radical cystectomy</w:t>
      </w:r>
    </w:p>
    <w:p w14:paraId="759BFF0B" w14:textId="77777777" w:rsidR="006B3278" w:rsidRDefault="00000000">
      <w:pPr>
        <w:pStyle w:val="BodyText"/>
        <w:spacing w:line="424" w:lineRule="auto"/>
        <w:ind w:left="1180" w:right="3346"/>
      </w:pPr>
      <w:r>
        <w:t>Urethroplasty,</w:t>
      </w:r>
      <w:r>
        <w:rPr>
          <w:spacing w:val="-7"/>
        </w:rPr>
        <w:t xml:space="preserve"> </w:t>
      </w:r>
      <w:r>
        <w:t>principles</w:t>
      </w:r>
      <w:r>
        <w:rPr>
          <w:spacing w:val="-5"/>
        </w:rPr>
        <w:t xml:space="preserve"> </w:t>
      </w:r>
      <w:r>
        <w:t>of</w:t>
      </w:r>
      <w:r>
        <w:rPr>
          <w:spacing w:val="-7"/>
        </w:rPr>
        <w:t xml:space="preserve"> </w:t>
      </w:r>
      <w:r>
        <w:t>hypospadias</w:t>
      </w:r>
      <w:r>
        <w:rPr>
          <w:spacing w:val="-7"/>
        </w:rPr>
        <w:t xml:space="preserve"> </w:t>
      </w:r>
      <w:r>
        <w:t>surgery,</w:t>
      </w:r>
      <w:r>
        <w:rPr>
          <w:spacing w:val="-7"/>
        </w:rPr>
        <w:t xml:space="preserve"> </w:t>
      </w:r>
      <w:r>
        <w:t>anastomosis</w:t>
      </w:r>
      <w:r>
        <w:rPr>
          <w:spacing w:val="-7"/>
        </w:rPr>
        <w:t xml:space="preserve"> </w:t>
      </w:r>
      <w:r>
        <w:t xml:space="preserve">&amp; </w:t>
      </w:r>
      <w:r>
        <w:rPr>
          <w:spacing w:val="-2"/>
        </w:rPr>
        <w:t>substitution</w:t>
      </w:r>
    </w:p>
    <w:p w14:paraId="7C943890" w14:textId="77777777" w:rsidR="006B3278" w:rsidRDefault="00000000">
      <w:pPr>
        <w:pStyle w:val="BodyText"/>
        <w:spacing w:before="1"/>
        <w:ind w:left="1180"/>
      </w:pPr>
      <w:r>
        <w:t>Techniques</w:t>
      </w:r>
      <w:r>
        <w:rPr>
          <w:spacing w:val="-2"/>
        </w:rPr>
        <w:t xml:space="preserve"> </w:t>
      </w:r>
      <w:r>
        <w:t>in</w:t>
      </w:r>
      <w:r>
        <w:rPr>
          <w:spacing w:val="-2"/>
        </w:rPr>
        <w:t xml:space="preserve"> </w:t>
      </w:r>
      <w:r>
        <w:t>urethral</w:t>
      </w:r>
      <w:r>
        <w:rPr>
          <w:spacing w:val="-2"/>
        </w:rPr>
        <w:t xml:space="preserve"> </w:t>
      </w:r>
      <w:r>
        <w:t>stricture</w:t>
      </w:r>
      <w:r>
        <w:rPr>
          <w:spacing w:val="-3"/>
        </w:rPr>
        <w:t xml:space="preserve"> </w:t>
      </w:r>
      <w:r>
        <w:rPr>
          <w:spacing w:val="-2"/>
        </w:rPr>
        <w:t>disease</w:t>
      </w:r>
    </w:p>
    <w:p w14:paraId="5D4AD7FC" w14:textId="77777777" w:rsidR="006B3278" w:rsidRDefault="00000000">
      <w:pPr>
        <w:pStyle w:val="BodyText"/>
        <w:spacing w:before="214" w:line="424" w:lineRule="auto"/>
        <w:ind w:left="1180" w:right="4259"/>
      </w:pPr>
      <w:r>
        <w:t>Urinary</w:t>
      </w:r>
      <w:r>
        <w:rPr>
          <w:spacing w:val="-12"/>
        </w:rPr>
        <w:t xml:space="preserve"> </w:t>
      </w:r>
      <w:r>
        <w:t>diversion,</w:t>
      </w:r>
      <w:r>
        <w:rPr>
          <w:spacing w:val="-7"/>
        </w:rPr>
        <w:t xml:space="preserve"> </w:t>
      </w:r>
      <w:r>
        <w:t>ureterosigmoidostomy,</w:t>
      </w:r>
      <w:r>
        <w:rPr>
          <w:spacing w:val="-7"/>
        </w:rPr>
        <w:t xml:space="preserve"> </w:t>
      </w:r>
      <w:r>
        <w:t>orthotopic</w:t>
      </w:r>
      <w:r>
        <w:rPr>
          <w:spacing w:val="-7"/>
        </w:rPr>
        <w:t xml:space="preserve"> </w:t>
      </w:r>
      <w:r>
        <w:t>pouches</w:t>
      </w:r>
      <w:r>
        <w:rPr>
          <w:spacing w:val="-5"/>
        </w:rPr>
        <w:t xml:space="preserve"> </w:t>
      </w:r>
      <w:r>
        <w:t xml:space="preserve">&amp; </w:t>
      </w:r>
      <w:r>
        <w:rPr>
          <w:spacing w:val="-2"/>
        </w:rPr>
        <w:t>continent</w:t>
      </w:r>
    </w:p>
    <w:p w14:paraId="1B4CB923" w14:textId="77777777" w:rsidR="006B3278" w:rsidRDefault="00000000">
      <w:pPr>
        <w:pStyle w:val="BodyText"/>
        <w:spacing w:before="3"/>
        <w:ind w:left="1180"/>
      </w:pPr>
      <w:r>
        <w:t>Urinary</w:t>
      </w:r>
      <w:r>
        <w:rPr>
          <w:spacing w:val="-6"/>
        </w:rPr>
        <w:t xml:space="preserve"> </w:t>
      </w:r>
      <w:r>
        <w:t>diversion ,</w:t>
      </w:r>
      <w:r>
        <w:rPr>
          <w:spacing w:val="1"/>
        </w:rPr>
        <w:t xml:space="preserve"> </w:t>
      </w:r>
      <w:r>
        <w:t>resume of</w:t>
      </w:r>
      <w:r>
        <w:rPr>
          <w:spacing w:val="-2"/>
        </w:rPr>
        <w:t xml:space="preserve"> </w:t>
      </w:r>
      <w:r>
        <w:t>current</w:t>
      </w:r>
      <w:r>
        <w:rPr>
          <w:spacing w:val="-1"/>
        </w:rPr>
        <w:t xml:space="preserve"> </w:t>
      </w:r>
      <w:r>
        <w:t xml:space="preserve">technique in </w:t>
      </w:r>
      <w:r>
        <w:rPr>
          <w:spacing w:val="-2"/>
        </w:rPr>
        <w:t>vogue</w:t>
      </w:r>
    </w:p>
    <w:p w14:paraId="69673E57" w14:textId="77777777" w:rsidR="006B3278" w:rsidRDefault="00000000">
      <w:pPr>
        <w:pStyle w:val="BodyText"/>
        <w:spacing w:before="213" w:line="424" w:lineRule="auto"/>
        <w:ind w:left="1180" w:right="3346"/>
      </w:pPr>
      <w:r>
        <w:t>Principles</w:t>
      </w:r>
      <w:r>
        <w:rPr>
          <w:spacing w:val="-5"/>
        </w:rPr>
        <w:t xml:space="preserve"> </w:t>
      </w:r>
      <w:r>
        <w:t>of</w:t>
      </w:r>
      <w:r>
        <w:rPr>
          <w:spacing w:val="-5"/>
        </w:rPr>
        <w:t xml:space="preserve"> </w:t>
      </w:r>
      <w:r>
        <w:t>surgery</w:t>
      </w:r>
      <w:r>
        <w:rPr>
          <w:spacing w:val="-9"/>
        </w:rPr>
        <w:t xml:space="preserve"> </w:t>
      </w:r>
      <w:r>
        <w:t>in</w:t>
      </w:r>
      <w:r>
        <w:rPr>
          <w:spacing w:val="-4"/>
        </w:rPr>
        <w:t xml:space="preserve"> </w:t>
      </w:r>
      <w:r>
        <w:t>hydrocele,</w:t>
      </w:r>
      <w:r>
        <w:rPr>
          <w:spacing w:val="-2"/>
        </w:rPr>
        <w:t xml:space="preserve"> </w:t>
      </w:r>
      <w:r>
        <w:t>epididymal</w:t>
      </w:r>
      <w:r>
        <w:rPr>
          <w:spacing w:val="-2"/>
        </w:rPr>
        <w:t xml:space="preserve"> </w:t>
      </w:r>
      <w:r>
        <w:t>cysts</w:t>
      </w:r>
      <w:r>
        <w:rPr>
          <w:spacing w:val="-5"/>
        </w:rPr>
        <w:t xml:space="preserve"> </w:t>
      </w:r>
      <w:r>
        <w:t>&amp;</w:t>
      </w:r>
      <w:r>
        <w:rPr>
          <w:spacing w:val="-7"/>
        </w:rPr>
        <w:t xml:space="preserve"> </w:t>
      </w:r>
      <w:r>
        <w:t xml:space="preserve">spermatoceles. Surgery for </w:t>
      </w:r>
      <w:proofErr w:type="spellStart"/>
      <w:r>
        <w:t>vesico</w:t>
      </w:r>
      <w:proofErr w:type="spellEnd"/>
      <w:r>
        <w:t>-vaginal/ uterine fistulae</w:t>
      </w:r>
    </w:p>
    <w:p w14:paraId="38CF8C83" w14:textId="77777777" w:rsidR="006B3278" w:rsidRDefault="00000000">
      <w:pPr>
        <w:pStyle w:val="BodyText"/>
        <w:spacing w:before="3" w:line="424" w:lineRule="auto"/>
        <w:ind w:left="1180" w:right="3346"/>
      </w:pPr>
      <w:r>
        <w:t>Pediatric</w:t>
      </w:r>
      <w:r>
        <w:rPr>
          <w:spacing w:val="-6"/>
        </w:rPr>
        <w:t xml:space="preserve"> </w:t>
      </w:r>
      <w:r>
        <w:t>urology:</w:t>
      </w:r>
      <w:r>
        <w:rPr>
          <w:spacing w:val="-4"/>
        </w:rPr>
        <w:t xml:space="preserve"> </w:t>
      </w:r>
      <w:r>
        <w:t>principles</w:t>
      </w:r>
      <w:r>
        <w:rPr>
          <w:spacing w:val="-4"/>
        </w:rPr>
        <w:t xml:space="preserve"> </w:t>
      </w:r>
      <w:r>
        <w:t>of</w:t>
      </w:r>
      <w:r>
        <w:rPr>
          <w:spacing w:val="-5"/>
        </w:rPr>
        <w:t xml:space="preserve"> </w:t>
      </w:r>
      <w:r>
        <w:t>orchidopexy,</w:t>
      </w:r>
      <w:r>
        <w:rPr>
          <w:spacing w:val="-4"/>
        </w:rPr>
        <w:t xml:space="preserve"> </w:t>
      </w:r>
      <w:r>
        <w:t>pyeloplasty</w:t>
      </w:r>
      <w:r>
        <w:rPr>
          <w:spacing w:val="-9"/>
        </w:rPr>
        <w:t xml:space="preserve"> </w:t>
      </w:r>
      <w:r>
        <w:t>,</w:t>
      </w:r>
      <w:r>
        <w:rPr>
          <w:spacing w:val="-4"/>
        </w:rPr>
        <w:t xml:space="preserve"> </w:t>
      </w:r>
      <w:r>
        <w:t>anti-reflux Procedures &amp; scrotal swellings</w:t>
      </w:r>
    </w:p>
    <w:p w14:paraId="0D4E4F91" w14:textId="77777777" w:rsidR="006B3278" w:rsidRDefault="00000000">
      <w:pPr>
        <w:pStyle w:val="BodyText"/>
        <w:spacing w:before="2"/>
        <w:ind w:left="1180"/>
      </w:pPr>
      <w:r>
        <w:t>Kidney</w:t>
      </w:r>
      <w:r>
        <w:rPr>
          <w:spacing w:val="-4"/>
        </w:rPr>
        <w:t xml:space="preserve"> </w:t>
      </w:r>
      <w:r>
        <w:rPr>
          <w:spacing w:val="-2"/>
        </w:rPr>
        <w:t>transplantation</w:t>
      </w:r>
    </w:p>
    <w:p w14:paraId="104F1637" w14:textId="77777777" w:rsidR="006B3278" w:rsidRDefault="00000000">
      <w:pPr>
        <w:pStyle w:val="BodyText"/>
        <w:spacing w:before="214" w:line="424" w:lineRule="auto"/>
        <w:ind w:left="1180" w:right="3346"/>
      </w:pPr>
      <w:r>
        <w:t>Endourology,</w:t>
      </w:r>
      <w:r>
        <w:rPr>
          <w:spacing w:val="-13"/>
        </w:rPr>
        <w:t xml:space="preserve"> </w:t>
      </w:r>
      <w:r>
        <w:t>retrograde</w:t>
      </w:r>
      <w:r>
        <w:rPr>
          <w:spacing w:val="-13"/>
        </w:rPr>
        <w:t xml:space="preserve"> </w:t>
      </w:r>
      <w:r>
        <w:t>catheterization,</w:t>
      </w:r>
      <w:r>
        <w:rPr>
          <w:spacing w:val="-14"/>
        </w:rPr>
        <w:t xml:space="preserve"> </w:t>
      </w:r>
      <w:r>
        <w:t xml:space="preserve">cystourethroscopy, </w:t>
      </w:r>
      <w:proofErr w:type="spellStart"/>
      <w:r>
        <w:rPr>
          <w:spacing w:val="-2"/>
        </w:rPr>
        <w:t>ureterorenoscopy</w:t>
      </w:r>
      <w:proofErr w:type="spellEnd"/>
      <w:r>
        <w:rPr>
          <w:spacing w:val="-2"/>
        </w:rPr>
        <w:t>.</w:t>
      </w:r>
    </w:p>
    <w:p w14:paraId="4513F9B9" w14:textId="77777777" w:rsidR="006B3278" w:rsidRDefault="00000000">
      <w:pPr>
        <w:pStyle w:val="BodyText"/>
        <w:spacing w:before="4" w:line="424" w:lineRule="auto"/>
        <w:ind w:left="1180" w:right="3346"/>
      </w:pPr>
      <w:r>
        <w:t>Endoscopic management of urethral, prostatic, bladder, ureteral &amp; renal pathologies,</w:t>
      </w:r>
      <w:r>
        <w:rPr>
          <w:spacing w:val="-7"/>
        </w:rPr>
        <w:t xml:space="preserve"> </w:t>
      </w:r>
      <w:r>
        <w:t>retrograde</w:t>
      </w:r>
      <w:r>
        <w:rPr>
          <w:spacing w:val="-8"/>
        </w:rPr>
        <w:t xml:space="preserve"> </w:t>
      </w:r>
      <w:r>
        <w:t>instrumentation</w:t>
      </w:r>
      <w:r>
        <w:rPr>
          <w:spacing w:val="-7"/>
        </w:rPr>
        <w:t xml:space="preserve"> </w:t>
      </w:r>
      <w:r>
        <w:t>of</w:t>
      </w:r>
      <w:r>
        <w:rPr>
          <w:spacing w:val="-8"/>
        </w:rPr>
        <w:t xml:space="preserve"> </w:t>
      </w:r>
      <w:r>
        <w:t>ureter,</w:t>
      </w:r>
      <w:r>
        <w:rPr>
          <w:spacing w:val="-5"/>
        </w:rPr>
        <w:t xml:space="preserve"> </w:t>
      </w:r>
      <w:r>
        <w:t>laparoscopic</w:t>
      </w:r>
      <w:r>
        <w:rPr>
          <w:spacing w:val="-7"/>
        </w:rPr>
        <w:t xml:space="preserve"> </w:t>
      </w:r>
      <w:r>
        <w:t>urological surgery, percutaneous renal surgery.</w:t>
      </w:r>
    </w:p>
    <w:p w14:paraId="2A5FFB76" w14:textId="77777777" w:rsidR="006B3278" w:rsidRDefault="00000000">
      <w:pPr>
        <w:pStyle w:val="Heading9"/>
        <w:spacing w:before="9"/>
      </w:pPr>
      <w:r>
        <w:rPr>
          <w:spacing w:val="-2"/>
        </w:rPr>
        <w:t>Uro-Oncology</w:t>
      </w:r>
    </w:p>
    <w:p w14:paraId="3F3E9BC2" w14:textId="77777777" w:rsidR="006B3278" w:rsidRDefault="00000000">
      <w:pPr>
        <w:pStyle w:val="BodyText"/>
        <w:spacing w:before="209" w:line="424" w:lineRule="auto"/>
        <w:ind w:left="1180" w:right="4259"/>
      </w:pPr>
      <w:r>
        <w:t>Diagnosis, management of renal tumors, bladder malignancies, other</w:t>
      </w:r>
      <w:r>
        <w:rPr>
          <w:spacing w:val="-7"/>
        </w:rPr>
        <w:t xml:space="preserve"> </w:t>
      </w:r>
      <w:r>
        <w:t>neoplasms</w:t>
      </w:r>
      <w:r>
        <w:rPr>
          <w:spacing w:val="-5"/>
        </w:rPr>
        <w:t xml:space="preserve"> </w:t>
      </w:r>
      <w:r>
        <w:t>of</w:t>
      </w:r>
      <w:r>
        <w:rPr>
          <w:spacing w:val="-5"/>
        </w:rPr>
        <w:t xml:space="preserve"> </w:t>
      </w:r>
      <w:r>
        <w:t>urothelium</w:t>
      </w:r>
      <w:r>
        <w:rPr>
          <w:spacing w:val="-5"/>
        </w:rPr>
        <w:t xml:space="preserve"> </w:t>
      </w:r>
      <w:r>
        <w:t>and</w:t>
      </w:r>
      <w:r>
        <w:rPr>
          <w:spacing w:val="-5"/>
        </w:rPr>
        <w:t xml:space="preserve"> </w:t>
      </w:r>
      <w:r>
        <w:t>prostatic</w:t>
      </w:r>
      <w:r>
        <w:rPr>
          <w:spacing w:val="-6"/>
        </w:rPr>
        <w:t xml:space="preserve"> </w:t>
      </w:r>
      <w:r>
        <w:t>carcinoma;</w:t>
      </w:r>
      <w:r>
        <w:rPr>
          <w:spacing w:val="-5"/>
        </w:rPr>
        <w:t xml:space="preserve"> </w:t>
      </w:r>
      <w:r>
        <w:t>testicular tumors; adrenal masses.</w:t>
      </w:r>
    </w:p>
    <w:p w14:paraId="5FEA3CAA" w14:textId="77777777" w:rsidR="006B3278" w:rsidRDefault="00000000">
      <w:pPr>
        <w:pStyle w:val="BodyText"/>
        <w:spacing w:before="3"/>
        <w:ind w:left="1180"/>
      </w:pPr>
      <w:r>
        <w:t>Carcinoma</w:t>
      </w:r>
      <w:r>
        <w:rPr>
          <w:spacing w:val="-5"/>
        </w:rPr>
        <w:t xml:space="preserve"> </w:t>
      </w:r>
      <w:r>
        <w:t>penis,</w:t>
      </w:r>
      <w:r>
        <w:rPr>
          <w:spacing w:val="-1"/>
        </w:rPr>
        <w:t xml:space="preserve"> </w:t>
      </w:r>
      <w:r>
        <w:t>metastatic</w:t>
      </w:r>
      <w:r>
        <w:rPr>
          <w:spacing w:val="-3"/>
        </w:rPr>
        <w:t xml:space="preserve"> </w:t>
      </w:r>
      <w:r>
        <w:t>tumors</w:t>
      </w:r>
      <w:r>
        <w:rPr>
          <w:spacing w:val="-1"/>
        </w:rPr>
        <w:t xml:space="preserve"> </w:t>
      </w:r>
      <w:r>
        <w:t>involving</w:t>
      </w:r>
      <w:r>
        <w:rPr>
          <w:spacing w:val="-2"/>
        </w:rPr>
        <w:t xml:space="preserve"> </w:t>
      </w:r>
      <w:r>
        <w:t>genitourinary</w:t>
      </w:r>
      <w:r>
        <w:rPr>
          <w:spacing w:val="-6"/>
        </w:rPr>
        <w:t xml:space="preserve"> </w:t>
      </w:r>
      <w:r>
        <w:rPr>
          <w:spacing w:val="-2"/>
        </w:rPr>
        <w:t>tract</w:t>
      </w:r>
    </w:p>
    <w:p w14:paraId="382621C5" w14:textId="77777777" w:rsidR="006B3278" w:rsidRDefault="00000000">
      <w:pPr>
        <w:pStyle w:val="Heading9"/>
        <w:spacing w:before="219"/>
      </w:pPr>
      <w:r>
        <w:t>Genitourinary</w:t>
      </w:r>
      <w:r>
        <w:rPr>
          <w:spacing w:val="-4"/>
        </w:rPr>
        <w:t xml:space="preserve"> </w:t>
      </w:r>
      <w:r>
        <w:rPr>
          <w:spacing w:val="-2"/>
        </w:rPr>
        <w:t>Trauma</w:t>
      </w:r>
    </w:p>
    <w:p w14:paraId="29EA5E81" w14:textId="77777777" w:rsidR="006B3278" w:rsidRDefault="00000000">
      <w:pPr>
        <w:pStyle w:val="BodyText"/>
        <w:spacing w:before="209" w:line="427" w:lineRule="auto"/>
        <w:ind w:left="1180" w:right="4259"/>
        <w:rPr>
          <w:b/>
        </w:rPr>
      </w:pPr>
      <w:r>
        <w:t>Mode/</w:t>
      </w:r>
      <w:r>
        <w:rPr>
          <w:spacing w:val="-5"/>
        </w:rPr>
        <w:t xml:space="preserve"> </w:t>
      </w:r>
      <w:r>
        <w:t>mechanics</w:t>
      </w:r>
      <w:r>
        <w:rPr>
          <w:spacing w:val="-5"/>
        </w:rPr>
        <w:t xml:space="preserve"> </w:t>
      </w:r>
      <w:r>
        <w:t>of</w:t>
      </w:r>
      <w:r>
        <w:rPr>
          <w:spacing w:val="-4"/>
        </w:rPr>
        <w:t xml:space="preserve"> </w:t>
      </w:r>
      <w:r>
        <w:t>renal,</w:t>
      </w:r>
      <w:r>
        <w:rPr>
          <w:spacing w:val="-5"/>
        </w:rPr>
        <w:t xml:space="preserve"> </w:t>
      </w:r>
      <w:r>
        <w:t>ureteric,</w:t>
      </w:r>
      <w:r>
        <w:rPr>
          <w:spacing w:val="-5"/>
        </w:rPr>
        <w:t xml:space="preserve"> </w:t>
      </w:r>
      <w:r>
        <w:t>bladder,</w:t>
      </w:r>
      <w:r>
        <w:rPr>
          <w:spacing w:val="-5"/>
        </w:rPr>
        <w:t xml:space="preserve"> </w:t>
      </w:r>
      <w:r>
        <w:t>urethral</w:t>
      </w:r>
      <w:r>
        <w:rPr>
          <w:spacing w:val="-5"/>
        </w:rPr>
        <w:t xml:space="preserve"> </w:t>
      </w:r>
      <w:r>
        <w:t>&amp;</w:t>
      </w:r>
      <w:r>
        <w:rPr>
          <w:spacing w:val="-7"/>
        </w:rPr>
        <w:t xml:space="preserve"> </w:t>
      </w:r>
      <w:r>
        <w:t xml:space="preserve">scrotal injuries, clinical presentation, management &amp; complications </w:t>
      </w:r>
      <w:r>
        <w:rPr>
          <w:b/>
          <w:spacing w:val="-2"/>
        </w:rPr>
        <w:t>Incontinence</w:t>
      </w:r>
    </w:p>
    <w:p w14:paraId="1F384FD6" w14:textId="77777777" w:rsidR="006B3278" w:rsidRDefault="00000000">
      <w:pPr>
        <w:pStyle w:val="BodyText"/>
        <w:spacing w:line="271" w:lineRule="exact"/>
        <w:ind w:left="1180"/>
      </w:pPr>
      <w:r>
        <w:t>Classification;</w:t>
      </w:r>
      <w:r>
        <w:rPr>
          <w:spacing w:val="-4"/>
        </w:rPr>
        <w:t xml:space="preserve"> </w:t>
      </w:r>
      <w:r>
        <w:t>indication</w:t>
      </w:r>
      <w:r>
        <w:rPr>
          <w:spacing w:val="-2"/>
        </w:rPr>
        <w:t xml:space="preserve"> </w:t>
      </w:r>
      <w:r>
        <w:t>of</w:t>
      </w:r>
      <w:r>
        <w:rPr>
          <w:spacing w:val="-3"/>
        </w:rPr>
        <w:t xml:space="preserve"> </w:t>
      </w:r>
      <w:r>
        <w:t>surgical</w:t>
      </w:r>
      <w:r>
        <w:rPr>
          <w:spacing w:val="-2"/>
        </w:rPr>
        <w:t xml:space="preserve"> </w:t>
      </w:r>
      <w:r>
        <w:t>intervention,</w:t>
      </w:r>
      <w:r>
        <w:rPr>
          <w:spacing w:val="-1"/>
        </w:rPr>
        <w:t xml:space="preserve"> </w:t>
      </w:r>
      <w:r>
        <w:rPr>
          <w:spacing w:val="-2"/>
        </w:rPr>
        <w:t>artificial</w:t>
      </w:r>
    </w:p>
    <w:p w14:paraId="4E5B7778" w14:textId="77777777" w:rsidR="006B3278" w:rsidRDefault="006B3278">
      <w:pPr>
        <w:spacing w:line="271" w:lineRule="exact"/>
        <w:sectPr w:rsidR="006B3278">
          <w:pgSz w:w="11910" w:h="16840"/>
          <w:pgMar w:top="2000" w:right="0" w:bottom="280" w:left="140" w:header="536" w:footer="0" w:gutter="0"/>
          <w:cols w:space="720"/>
        </w:sectPr>
      </w:pPr>
    </w:p>
    <w:p w14:paraId="26030F50" w14:textId="77777777" w:rsidR="006B3278" w:rsidRDefault="006B3278">
      <w:pPr>
        <w:pStyle w:val="BodyText"/>
        <w:rPr>
          <w:sz w:val="14"/>
        </w:rPr>
      </w:pPr>
    </w:p>
    <w:p w14:paraId="5E6F25EF" w14:textId="77777777" w:rsidR="006B3278" w:rsidRDefault="00000000">
      <w:pPr>
        <w:pStyle w:val="BodyText"/>
        <w:spacing w:before="90"/>
        <w:ind w:left="1180"/>
      </w:pPr>
      <w:r>
        <w:t>sphincters</w:t>
      </w:r>
      <w:r>
        <w:rPr>
          <w:spacing w:val="-1"/>
        </w:rPr>
        <w:t xml:space="preserve"> </w:t>
      </w:r>
      <w:r>
        <w:t>and</w:t>
      </w:r>
      <w:r>
        <w:rPr>
          <w:spacing w:val="-2"/>
        </w:rPr>
        <w:t xml:space="preserve"> </w:t>
      </w:r>
      <w:r>
        <w:t>bladder</w:t>
      </w:r>
      <w:r>
        <w:rPr>
          <w:spacing w:val="-1"/>
        </w:rPr>
        <w:t xml:space="preserve"> </w:t>
      </w:r>
      <w:r>
        <w:rPr>
          <w:spacing w:val="-2"/>
        </w:rPr>
        <w:t>substitution</w:t>
      </w:r>
    </w:p>
    <w:p w14:paraId="690F32AA" w14:textId="77777777" w:rsidR="006B3278" w:rsidRDefault="00000000">
      <w:pPr>
        <w:pStyle w:val="BodyText"/>
        <w:spacing w:before="216"/>
        <w:ind w:left="1180"/>
      </w:pPr>
      <w:r>
        <w:t>Neurogenic</w:t>
      </w:r>
      <w:r>
        <w:rPr>
          <w:spacing w:val="-3"/>
        </w:rPr>
        <w:t xml:space="preserve"> </w:t>
      </w:r>
      <w:r>
        <w:t>bladder,</w:t>
      </w:r>
      <w:r>
        <w:rPr>
          <w:spacing w:val="-1"/>
        </w:rPr>
        <w:t xml:space="preserve"> </w:t>
      </w:r>
      <w:r>
        <w:t>immediate</w:t>
      </w:r>
      <w:r>
        <w:rPr>
          <w:spacing w:val="-1"/>
        </w:rPr>
        <w:t xml:space="preserve"> </w:t>
      </w:r>
      <w:r>
        <w:t>as</w:t>
      </w:r>
      <w:r>
        <w:rPr>
          <w:spacing w:val="-1"/>
        </w:rPr>
        <w:t xml:space="preserve"> </w:t>
      </w:r>
      <w:r>
        <w:t>well as</w:t>
      </w:r>
      <w:r>
        <w:rPr>
          <w:spacing w:val="-1"/>
        </w:rPr>
        <w:t xml:space="preserve"> </w:t>
      </w:r>
      <w:r>
        <w:t>long</w:t>
      </w:r>
      <w:r>
        <w:rPr>
          <w:spacing w:val="-4"/>
        </w:rPr>
        <w:t xml:space="preserve"> </w:t>
      </w:r>
      <w:r>
        <w:t xml:space="preserve">term </w:t>
      </w:r>
      <w:r>
        <w:rPr>
          <w:spacing w:val="-2"/>
        </w:rPr>
        <w:t>management</w:t>
      </w:r>
    </w:p>
    <w:p w14:paraId="071792BB" w14:textId="77777777" w:rsidR="006B3278" w:rsidRDefault="00000000">
      <w:pPr>
        <w:pStyle w:val="Heading9"/>
        <w:spacing w:before="218"/>
      </w:pPr>
      <w:r>
        <w:t>Female</w:t>
      </w:r>
      <w:r>
        <w:rPr>
          <w:spacing w:val="-5"/>
        </w:rPr>
        <w:t xml:space="preserve"> </w:t>
      </w:r>
      <w:r>
        <w:rPr>
          <w:spacing w:val="-2"/>
        </w:rPr>
        <w:t>Urology</w:t>
      </w:r>
    </w:p>
    <w:p w14:paraId="2E64C3C9" w14:textId="77777777" w:rsidR="006B3278" w:rsidRDefault="00000000">
      <w:pPr>
        <w:pStyle w:val="BodyText"/>
        <w:spacing w:before="209"/>
        <w:ind w:left="1180"/>
      </w:pPr>
      <w:r>
        <w:t>Urethral</w:t>
      </w:r>
      <w:r>
        <w:rPr>
          <w:spacing w:val="-7"/>
        </w:rPr>
        <w:t xml:space="preserve"> </w:t>
      </w:r>
      <w:r>
        <w:rPr>
          <w:spacing w:val="-2"/>
        </w:rPr>
        <w:t>stenosis</w:t>
      </w:r>
    </w:p>
    <w:p w14:paraId="6AB7C42B" w14:textId="77777777" w:rsidR="006B3278" w:rsidRDefault="00000000">
      <w:pPr>
        <w:pStyle w:val="BodyText"/>
        <w:spacing w:before="214" w:line="427" w:lineRule="auto"/>
        <w:ind w:left="1180" w:right="4259"/>
      </w:pPr>
      <w:r>
        <w:t>Etiology,</w:t>
      </w:r>
      <w:r>
        <w:rPr>
          <w:spacing w:val="-6"/>
        </w:rPr>
        <w:t xml:space="preserve"> </w:t>
      </w:r>
      <w:r>
        <w:t>diagnosis</w:t>
      </w:r>
      <w:r>
        <w:rPr>
          <w:spacing w:val="-6"/>
        </w:rPr>
        <w:t xml:space="preserve"> </w:t>
      </w:r>
      <w:r>
        <w:t>and</w:t>
      </w:r>
      <w:r>
        <w:rPr>
          <w:spacing w:val="-5"/>
        </w:rPr>
        <w:t xml:space="preserve"> </w:t>
      </w:r>
      <w:r>
        <w:t>management</w:t>
      </w:r>
      <w:r>
        <w:rPr>
          <w:spacing w:val="-6"/>
        </w:rPr>
        <w:t xml:space="preserve"> </w:t>
      </w:r>
      <w:r>
        <w:t>of</w:t>
      </w:r>
      <w:r>
        <w:rPr>
          <w:spacing w:val="-7"/>
        </w:rPr>
        <w:t xml:space="preserve"> </w:t>
      </w:r>
      <w:r>
        <w:t>stress,</w:t>
      </w:r>
      <w:r>
        <w:rPr>
          <w:spacing w:val="-6"/>
        </w:rPr>
        <w:t xml:space="preserve"> </w:t>
      </w:r>
      <w:r>
        <w:t>urge,</w:t>
      </w:r>
      <w:r>
        <w:rPr>
          <w:spacing w:val="-6"/>
        </w:rPr>
        <w:t xml:space="preserve"> </w:t>
      </w:r>
      <w:r>
        <w:t>true incontinence and genitourinary fistulae</w:t>
      </w:r>
    </w:p>
    <w:p w14:paraId="26ED90C5" w14:textId="77777777" w:rsidR="006B3278" w:rsidRDefault="00000000">
      <w:pPr>
        <w:pStyle w:val="Heading9"/>
        <w:spacing w:before="2"/>
      </w:pPr>
      <w:r>
        <w:t>Pediatric</w:t>
      </w:r>
      <w:r>
        <w:rPr>
          <w:spacing w:val="-4"/>
        </w:rPr>
        <w:t xml:space="preserve"> </w:t>
      </w:r>
      <w:r>
        <w:rPr>
          <w:spacing w:val="-2"/>
        </w:rPr>
        <w:t>Urology</w:t>
      </w:r>
    </w:p>
    <w:p w14:paraId="02D7A5AB" w14:textId="77777777" w:rsidR="006B3278" w:rsidRDefault="00000000">
      <w:pPr>
        <w:pStyle w:val="BodyText"/>
        <w:spacing w:before="209" w:line="424" w:lineRule="auto"/>
        <w:ind w:left="1180" w:right="4259"/>
      </w:pPr>
      <w:r>
        <w:t>Antenatal</w:t>
      </w:r>
      <w:r>
        <w:rPr>
          <w:spacing w:val="-6"/>
        </w:rPr>
        <w:t xml:space="preserve"> </w:t>
      </w:r>
      <w:r>
        <w:t>diagnosis,</w:t>
      </w:r>
      <w:r>
        <w:rPr>
          <w:spacing w:val="-6"/>
        </w:rPr>
        <w:t xml:space="preserve"> </w:t>
      </w:r>
      <w:r>
        <w:t>PUJ,</w:t>
      </w:r>
      <w:r>
        <w:rPr>
          <w:spacing w:val="-6"/>
        </w:rPr>
        <w:t xml:space="preserve"> </w:t>
      </w:r>
      <w:proofErr w:type="spellStart"/>
      <w:r>
        <w:t>vesicoureteric</w:t>
      </w:r>
      <w:proofErr w:type="spellEnd"/>
      <w:r>
        <w:rPr>
          <w:spacing w:val="-8"/>
        </w:rPr>
        <w:t xml:space="preserve"> </w:t>
      </w:r>
      <w:r>
        <w:t>reflux,</w:t>
      </w:r>
      <w:r>
        <w:rPr>
          <w:spacing w:val="-6"/>
        </w:rPr>
        <w:t xml:space="preserve"> </w:t>
      </w:r>
      <w:r>
        <w:t>posterior</w:t>
      </w:r>
      <w:r>
        <w:rPr>
          <w:spacing w:val="-7"/>
        </w:rPr>
        <w:t xml:space="preserve"> </w:t>
      </w:r>
      <w:r>
        <w:t xml:space="preserve">urethral </w:t>
      </w:r>
      <w:r>
        <w:rPr>
          <w:spacing w:val="-2"/>
        </w:rPr>
        <w:t>valves</w:t>
      </w:r>
    </w:p>
    <w:p w14:paraId="25FB4B44" w14:textId="77777777" w:rsidR="006B3278" w:rsidRDefault="00000000">
      <w:pPr>
        <w:pStyle w:val="BodyText"/>
        <w:spacing w:before="2"/>
        <w:ind w:left="1180"/>
      </w:pPr>
      <w:r>
        <w:t>Childhood</w:t>
      </w:r>
      <w:r>
        <w:rPr>
          <w:spacing w:val="-1"/>
        </w:rPr>
        <w:t xml:space="preserve"> </w:t>
      </w:r>
      <w:r>
        <w:t>tumors &amp;</w:t>
      </w:r>
      <w:r>
        <w:rPr>
          <w:spacing w:val="-2"/>
        </w:rPr>
        <w:t xml:space="preserve"> </w:t>
      </w:r>
      <w:r>
        <w:t>disorders of</w:t>
      </w:r>
      <w:r>
        <w:rPr>
          <w:spacing w:val="-3"/>
        </w:rPr>
        <w:t xml:space="preserve"> </w:t>
      </w:r>
      <w:r>
        <w:t xml:space="preserve">penis and male </w:t>
      </w:r>
      <w:r>
        <w:rPr>
          <w:spacing w:val="-2"/>
        </w:rPr>
        <w:t>urethra</w:t>
      </w:r>
    </w:p>
    <w:p w14:paraId="348347BF" w14:textId="77777777" w:rsidR="006B3278" w:rsidRDefault="00000000">
      <w:pPr>
        <w:pStyle w:val="Heading9"/>
        <w:spacing w:before="218"/>
      </w:pPr>
      <w:r>
        <w:rPr>
          <w:spacing w:val="-2"/>
        </w:rPr>
        <w:t>Andrology</w:t>
      </w:r>
    </w:p>
    <w:p w14:paraId="2B644547" w14:textId="77777777" w:rsidR="006B3278" w:rsidRDefault="00000000">
      <w:pPr>
        <w:pStyle w:val="BodyText"/>
        <w:spacing w:before="209"/>
        <w:ind w:left="1180"/>
      </w:pPr>
      <w:r>
        <w:t xml:space="preserve">Male </w:t>
      </w:r>
      <w:r>
        <w:rPr>
          <w:spacing w:val="-2"/>
        </w:rPr>
        <w:t>Infertility</w:t>
      </w:r>
    </w:p>
    <w:p w14:paraId="40C274EF" w14:textId="77777777" w:rsidR="006B3278" w:rsidRDefault="00000000">
      <w:pPr>
        <w:pStyle w:val="BodyText"/>
        <w:spacing w:before="214"/>
        <w:ind w:left="1180"/>
      </w:pPr>
      <w:r>
        <w:t>Etiology,</w:t>
      </w:r>
      <w:r>
        <w:rPr>
          <w:spacing w:val="-2"/>
        </w:rPr>
        <w:t xml:space="preserve"> </w:t>
      </w:r>
      <w:r>
        <w:t>pathophysiology</w:t>
      </w:r>
      <w:r>
        <w:rPr>
          <w:spacing w:val="-4"/>
        </w:rPr>
        <w:t xml:space="preserve"> </w:t>
      </w:r>
      <w:r>
        <w:t>of</w:t>
      </w:r>
      <w:r>
        <w:rPr>
          <w:spacing w:val="-1"/>
        </w:rPr>
        <w:t xml:space="preserve"> </w:t>
      </w:r>
      <w:r>
        <w:t>erectile</w:t>
      </w:r>
      <w:r>
        <w:rPr>
          <w:spacing w:val="-1"/>
        </w:rPr>
        <w:t xml:space="preserve"> </w:t>
      </w:r>
      <w:r>
        <w:rPr>
          <w:spacing w:val="-2"/>
        </w:rPr>
        <w:t>dysfunction</w:t>
      </w:r>
    </w:p>
    <w:p w14:paraId="7F0CBAE1" w14:textId="77777777" w:rsidR="006B3278" w:rsidRDefault="00000000">
      <w:pPr>
        <w:pStyle w:val="BodyText"/>
        <w:spacing w:before="214" w:line="424" w:lineRule="auto"/>
        <w:ind w:left="1180" w:right="4259"/>
      </w:pPr>
      <w:r>
        <w:t>Clinical</w:t>
      </w:r>
      <w:r>
        <w:rPr>
          <w:spacing w:val="-7"/>
        </w:rPr>
        <w:t xml:space="preserve"> </w:t>
      </w:r>
      <w:r>
        <w:t>presentation,</w:t>
      </w:r>
      <w:r>
        <w:rPr>
          <w:spacing w:val="-7"/>
        </w:rPr>
        <w:t xml:space="preserve"> </w:t>
      </w:r>
      <w:r>
        <w:t>diagnosis</w:t>
      </w:r>
      <w:r>
        <w:rPr>
          <w:spacing w:val="-7"/>
        </w:rPr>
        <w:t xml:space="preserve"> </w:t>
      </w:r>
      <w:r>
        <w:t>and</w:t>
      </w:r>
      <w:r>
        <w:rPr>
          <w:spacing w:val="-8"/>
        </w:rPr>
        <w:t xml:space="preserve"> </w:t>
      </w:r>
      <w:r>
        <w:t>therapeutic</w:t>
      </w:r>
      <w:r>
        <w:rPr>
          <w:spacing w:val="-8"/>
        </w:rPr>
        <w:t xml:space="preserve"> </w:t>
      </w:r>
      <w:r>
        <w:t>modalities including drugs &amp; prosthesis;</w:t>
      </w:r>
    </w:p>
    <w:p w14:paraId="266A4393" w14:textId="77777777" w:rsidR="006B3278" w:rsidRDefault="00000000">
      <w:pPr>
        <w:pStyle w:val="BodyText"/>
        <w:spacing w:before="4"/>
        <w:ind w:left="1180"/>
      </w:pPr>
      <w:r>
        <w:t>Management</w:t>
      </w:r>
      <w:r>
        <w:rPr>
          <w:spacing w:val="-9"/>
        </w:rPr>
        <w:t xml:space="preserve"> </w:t>
      </w:r>
      <w:r>
        <w:t>of</w:t>
      </w:r>
      <w:r>
        <w:rPr>
          <w:spacing w:val="-9"/>
        </w:rPr>
        <w:t xml:space="preserve"> </w:t>
      </w:r>
      <w:r>
        <w:t>priapism;</w:t>
      </w:r>
      <w:r>
        <w:rPr>
          <w:spacing w:val="-9"/>
        </w:rPr>
        <w:t xml:space="preserve"> </w:t>
      </w:r>
      <w:proofErr w:type="spellStart"/>
      <w:r>
        <w:t>Peyronie‟s</w:t>
      </w:r>
      <w:proofErr w:type="spellEnd"/>
      <w:r>
        <w:rPr>
          <w:spacing w:val="-9"/>
        </w:rPr>
        <w:t xml:space="preserve"> </w:t>
      </w:r>
      <w:r>
        <w:rPr>
          <w:spacing w:val="-2"/>
        </w:rPr>
        <w:t>disease</w:t>
      </w:r>
    </w:p>
    <w:p w14:paraId="55AF1F5D" w14:textId="77777777" w:rsidR="006B3278" w:rsidRDefault="00000000">
      <w:pPr>
        <w:pStyle w:val="Heading9"/>
        <w:spacing w:before="219"/>
      </w:pPr>
      <w:r>
        <w:t>Kidney</w:t>
      </w:r>
      <w:r>
        <w:rPr>
          <w:spacing w:val="-2"/>
        </w:rPr>
        <w:t xml:space="preserve"> Transplantation:</w:t>
      </w:r>
    </w:p>
    <w:p w14:paraId="3A531F22" w14:textId="77777777" w:rsidR="006B3278" w:rsidRDefault="00000000">
      <w:pPr>
        <w:pStyle w:val="BodyText"/>
        <w:spacing w:before="209" w:line="424" w:lineRule="auto"/>
        <w:ind w:left="1180" w:right="4259"/>
      </w:pPr>
      <w:r>
        <w:t>Selection</w:t>
      </w:r>
      <w:r>
        <w:rPr>
          <w:spacing w:val="-4"/>
        </w:rPr>
        <w:t xml:space="preserve"> </w:t>
      </w:r>
      <w:r>
        <w:t>&amp;</w:t>
      </w:r>
      <w:r>
        <w:rPr>
          <w:spacing w:val="-6"/>
        </w:rPr>
        <w:t xml:space="preserve"> </w:t>
      </w:r>
      <w:r>
        <w:t>preparation</w:t>
      </w:r>
      <w:r>
        <w:rPr>
          <w:spacing w:val="-4"/>
        </w:rPr>
        <w:t xml:space="preserve"> </w:t>
      </w:r>
      <w:r>
        <w:t>of</w:t>
      </w:r>
      <w:r>
        <w:rPr>
          <w:spacing w:val="-5"/>
        </w:rPr>
        <w:t xml:space="preserve"> </w:t>
      </w:r>
      <w:r>
        <w:t>donor</w:t>
      </w:r>
      <w:r>
        <w:rPr>
          <w:spacing w:val="-5"/>
        </w:rPr>
        <w:t xml:space="preserve"> </w:t>
      </w:r>
      <w:r>
        <w:t>&amp;</w:t>
      </w:r>
      <w:r>
        <w:rPr>
          <w:spacing w:val="-4"/>
        </w:rPr>
        <w:t xml:space="preserve"> </w:t>
      </w:r>
      <w:r>
        <w:t>recipient</w:t>
      </w:r>
      <w:r>
        <w:rPr>
          <w:spacing w:val="-5"/>
        </w:rPr>
        <w:t xml:space="preserve"> </w:t>
      </w:r>
      <w:r>
        <w:t>for</w:t>
      </w:r>
      <w:r>
        <w:rPr>
          <w:spacing w:val="-4"/>
        </w:rPr>
        <w:t xml:space="preserve"> </w:t>
      </w:r>
      <w:r>
        <w:t xml:space="preserve">kidney </w:t>
      </w:r>
      <w:r>
        <w:rPr>
          <w:spacing w:val="-2"/>
        </w:rPr>
        <w:t>transplantation</w:t>
      </w:r>
    </w:p>
    <w:p w14:paraId="21DE27DB" w14:textId="77777777" w:rsidR="006B3278" w:rsidRDefault="00000000">
      <w:pPr>
        <w:pStyle w:val="BodyText"/>
        <w:spacing w:before="3" w:line="424" w:lineRule="auto"/>
        <w:ind w:left="1180" w:right="3346"/>
      </w:pPr>
      <w:r>
        <w:t>Immunosuppression,</w:t>
      </w:r>
      <w:r>
        <w:rPr>
          <w:spacing w:val="-7"/>
        </w:rPr>
        <w:t xml:space="preserve"> </w:t>
      </w:r>
      <w:r>
        <w:t>donor</w:t>
      </w:r>
      <w:r>
        <w:rPr>
          <w:spacing w:val="-8"/>
        </w:rPr>
        <w:t xml:space="preserve"> </w:t>
      </w:r>
      <w:r>
        <w:t>nephrectomy,</w:t>
      </w:r>
      <w:r>
        <w:rPr>
          <w:spacing w:val="-7"/>
        </w:rPr>
        <w:t xml:space="preserve"> </w:t>
      </w:r>
      <w:r>
        <w:t>transplantation,</w:t>
      </w:r>
      <w:r>
        <w:rPr>
          <w:spacing w:val="-7"/>
        </w:rPr>
        <w:t xml:space="preserve"> </w:t>
      </w:r>
      <w:r>
        <w:t>post</w:t>
      </w:r>
      <w:r>
        <w:rPr>
          <w:spacing w:val="-7"/>
        </w:rPr>
        <w:t xml:space="preserve"> </w:t>
      </w:r>
      <w:r>
        <w:t>op management and complications</w:t>
      </w:r>
    </w:p>
    <w:p w14:paraId="62ABC17E" w14:textId="77777777" w:rsidR="006B3278" w:rsidRDefault="006B3278">
      <w:pPr>
        <w:spacing w:line="424" w:lineRule="auto"/>
        <w:sectPr w:rsidR="006B3278">
          <w:pgSz w:w="11910" w:h="16840"/>
          <w:pgMar w:top="2000" w:right="0" w:bottom="280" w:left="140" w:header="536" w:footer="0" w:gutter="0"/>
          <w:cols w:space="720"/>
        </w:sectPr>
      </w:pPr>
    </w:p>
    <w:p w14:paraId="722ADCCE" w14:textId="77777777" w:rsidR="006B3278" w:rsidRDefault="006B3278">
      <w:pPr>
        <w:pStyle w:val="BodyText"/>
        <w:spacing w:before="5"/>
        <w:rPr>
          <w:sz w:val="14"/>
        </w:rPr>
      </w:pPr>
    </w:p>
    <w:p w14:paraId="7165C976" w14:textId="77777777" w:rsidR="006B3278" w:rsidRDefault="00000000">
      <w:pPr>
        <w:pStyle w:val="Heading9"/>
        <w:spacing w:before="90"/>
        <w:ind w:left="3160"/>
      </w:pPr>
      <w:r>
        <w:rPr>
          <w:spacing w:val="-2"/>
        </w:rPr>
        <w:t>Schedule</w:t>
      </w:r>
    </w:p>
    <w:p w14:paraId="68EEB32B" w14:textId="77777777" w:rsidR="006B3278" w:rsidRDefault="006B3278">
      <w:pPr>
        <w:pStyle w:val="BodyText"/>
        <w:spacing w:before="9" w:after="1"/>
        <w:rPr>
          <w:b/>
          <w:sz w:val="18"/>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9"/>
        <w:gridCol w:w="1621"/>
        <w:gridCol w:w="992"/>
        <w:gridCol w:w="1261"/>
        <w:gridCol w:w="1261"/>
        <w:gridCol w:w="1170"/>
        <w:gridCol w:w="1081"/>
      </w:tblGrid>
      <w:tr w:rsidR="006B3278" w14:paraId="24528477" w14:textId="77777777">
        <w:trPr>
          <w:trHeight w:val="445"/>
        </w:trPr>
        <w:tc>
          <w:tcPr>
            <w:tcW w:w="809" w:type="dxa"/>
          </w:tcPr>
          <w:p w14:paraId="285C69D7" w14:textId="77777777" w:rsidR="006B3278" w:rsidRDefault="00000000">
            <w:pPr>
              <w:pStyle w:val="TableParagraph"/>
              <w:spacing w:line="203" w:lineRule="exact"/>
              <w:ind w:left="364"/>
              <w:rPr>
                <w:rFonts w:ascii="Times New Roman"/>
                <w:b/>
                <w:i/>
                <w:sz w:val="24"/>
              </w:rPr>
            </w:pPr>
            <w:r>
              <w:rPr>
                <w:rFonts w:ascii="Times New Roman"/>
                <w:b/>
                <w:i/>
                <w:spacing w:val="-5"/>
                <w:sz w:val="24"/>
              </w:rPr>
              <w:t>Yea</w:t>
            </w:r>
          </w:p>
          <w:p w14:paraId="7C552230" w14:textId="77777777" w:rsidR="006B3278" w:rsidRDefault="00000000">
            <w:pPr>
              <w:pStyle w:val="TableParagraph"/>
              <w:spacing w:line="223" w:lineRule="exact"/>
              <w:ind w:left="364"/>
              <w:rPr>
                <w:rFonts w:ascii="Times New Roman"/>
                <w:b/>
                <w:i/>
                <w:sz w:val="24"/>
              </w:rPr>
            </w:pPr>
            <w:r>
              <w:rPr>
                <w:rFonts w:ascii="Times New Roman"/>
                <w:b/>
                <w:i/>
                <w:sz w:val="24"/>
              </w:rPr>
              <w:t>r</w:t>
            </w:r>
          </w:p>
        </w:tc>
        <w:tc>
          <w:tcPr>
            <w:tcW w:w="1621" w:type="dxa"/>
          </w:tcPr>
          <w:p w14:paraId="690D7768" w14:textId="77777777" w:rsidR="006B3278" w:rsidRDefault="00000000">
            <w:pPr>
              <w:pStyle w:val="TableParagraph"/>
              <w:spacing w:line="229" w:lineRule="exact"/>
              <w:ind w:left="364"/>
              <w:rPr>
                <w:rFonts w:ascii="Times New Roman"/>
                <w:b/>
                <w:sz w:val="24"/>
              </w:rPr>
            </w:pPr>
            <w:r>
              <w:rPr>
                <w:rFonts w:ascii="Times New Roman"/>
                <w:b/>
                <w:spacing w:val="-2"/>
                <w:sz w:val="24"/>
              </w:rPr>
              <w:t>Category</w:t>
            </w:r>
          </w:p>
        </w:tc>
        <w:tc>
          <w:tcPr>
            <w:tcW w:w="992" w:type="dxa"/>
          </w:tcPr>
          <w:p w14:paraId="44AAC73E" w14:textId="77777777" w:rsidR="006B3278" w:rsidRDefault="00000000">
            <w:pPr>
              <w:pStyle w:val="TableParagraph"/>
              <w:spacing w:line="229" w:lineRule="exact"/>
              <w:ind w:left="3"/>
              <w:rPr>
                <w:rFonts w:ascii="Times New Roman"/>
                <w:b/>
                <w:sz w:val="24"/>
              </w:rPr>
            </w:pPr>
            <w:r>
              <w:rPr>
                <w:rFonts w:ascii="Times New Roman"/>
                <w:b/>
                <w:sz w:val="24"/>
              </w:rPr>
              <w:t>Level</w:t>
            </w:r>
            <w:r>
              <w:rPr>
                <w:rFonts w:ascii="Times New Roman"/>
                <w:b/>
                <w:spacing w:val="-2"/>
                <w:sz w:val="24"/>
              </w:rPr>
              <w:t xml:space="preserve"> </w:t>
            </w:r>
            <w:r>
              <w:rPr>
                <w:rFonts w:ascii="Times New Roman"/>
                <w:b/>
                <w:spacing w:val="-10"/>
                <w:sz w:val="24"/>
              </w:rPr>
              <w:t>I</w:t>
            </w:r>
          </w:p>
        </w:tc>
        <w:tc>
          <w:tcPr>
            <w:tcW w:w="1261" w:type="dxa"/>
          </w:tcPr>
          <w:p w14:paraId="66AA7607" w14:textId="77777777" w:rsidR="006B3278" w:rsidRDefault="00000000">
            <w:pPr>
              <w:pStyle w:val="TableParagraph"/>
              <w:spacing w:line="229" w:lineRule="exact"/>
              <w:ind w:left="3"/>
              <w:rPr>
                <w:rFonts w:ascii="Times New Roman"/>
                <w:b/>
                <w:sz w:val="24"/>
              </w:rPr>
            </w:pPr>
            <w:r>
              <w:rPr>
                <w:rFonts w:ascii="Times New Roman"/>
                <w:b/>
                <w:sz w:val="24"/>
              </w:rPr>
              <w:t>Level</w:t>
            </w:r>
            <w:r>
              <w:rPr>
                <w:rFonts w:ascii="Times New Roman"/>
                <w:b/>
                <w:spacing w:val="-2"/>
                <w:sz w:val="24"/>
              </w:rPr>
              <w:t xml:space="preserve"> </w:t>
            </w:r>
            <w:r>
              <w:rPr>
                <w:rFonts w:ascii="Times New Roman"/>
                <w:b/>
                <w:spacing w:val="-5"/>
                <w:sz w:val="24"/>
              </w:rPr>
              <w:t>II</w:t>
            </w:r>
          </w:p>
        </w:tc>
        <w:tc>
          <w:tcPr>
            <w:tcW w:w="1261" w:type="dxa"/>
          </w:tcPr>
          <w:p w14:paraId="347EE8F3" w14:textId="77777777" w:rsidR="006B3278" w:rsidRDefault="00000000">
            <w:pPr>
              <w:pStyle w:val="TableParagraph"/>
              <w:spacing w:line="229" w:lineRule="exact"/>
              <w:ind w:right="343"/>
              <w:jc w:val="center"/>
              <w:rPr>
                <w:rFonts w:ascii="Times New Roman"/>
                <w:b/>
                <w:sz w:val="24"/>
              </w:rPr>
            </w:pPr>
            <w:r>
              <w:rPr>
                <w:rFonts w:ascii="Times New Roman"/>
                <w:b/>
                <w:sz w:val="24"/>
              </w:rPr>
              <w:t>Level</w:t>
            </w:r>
            <w:r>
              <w:rPr>
                <w:rFonts w:ascii="Times New Roman"/>
                <w:b/>
                <w:spacing w:val="-2"/>
                <w:sz w:val="24"/>
              </w:rPr>
              <w:t xml:space="preserve"> </w:t>
            </w:r>
            <w:r>
              <w:rPr>
                <w:rFonts w:ascii="Times New Roman"/>
                <w:b/>
                <w:spacing w:val="-5"/>
                <w:sz w:val="24"/>
              </w:rPr>
              <w:t>III</w:t>
            </w:r>
          </w:p>
        </w:tc>
        <w:tc>
          <w:tcPr>
            <w:tcW w:w="1170" w:type="dxa"/>
          </w:tcPr>
          <w:p w14:paraId="03BB762B" w14:textId="77777777" w:rsidR="006B3278" w:rsidRDefault="00000000">
            <w:pPr>
              <w:pStyle w:val="TableParagraph"/>
              <w:spacing w:line="229" w:lineRule="exact"/>
              <w:ind w:right="268"/>
              <w:jc w:val="center"/>
              <w:rPr>
                <w:rFonts w:ascii="Times New Roman"/>
                <w:b/>
                <w:sz w:val="24"/>
              </w:rPr>
            </w:pPr>
            <w:r>
              <w:rPr>
                <w:rFonts w:ascii="Times New Roman"/>
                <w:b/>
                <w:sz w:val="24"/>
              </w:rPr>
              <w:t>Level</w:t>
            </w:r>
            <w:r>
              <w:rPr>
                <w:rFonts w:ascii="Times New Roman"/>
                <w:b/>
                <w:spacing w:val="-2"/>
                <w:sz w:val="24"/>
              </w:rPr>
              <w:t xml:space="preserve"> </w:t>
            </w:r>
            <w:r>
              <w:rPr>
                <w:rFonts w:ascii="Times New Roman"/>
                <w:b/>
                <w:spacing w:val="-5"/>
                <w:sz w:val="24"/>
              </w:rPr>
              <w:t>IV</w:t>
            </w:r>
          </w:p>
        </w:tc>
        <w:tc>
          <w:tcPr>
            <w:tcW w:w="1081" w:type="dxa"/>
          </w:tcPr>
          <w:p w14:paraId="49B0F276" w14:textId="77777777" w:rsidR="006B3278" w:rsidRDefault="00000000">
            <w:pPr>
              <w:pStyle w:val="TableParagraph"/>
              <w:spacing w:line="229" w:lineRule="exact"/>
              <w:rPr>
                <w:rFonts w:ascii="Times New Roman"/>
                <w:b/>
                <w:sz w:val="24"/>
              </w:rPr>
            </w:pPr>
            <w:r>
              <w:rPr>
                <w:rFonts w:ascii="Times New Roman"/>
                <w:b/>
                <w:sz w:val="24"/>
              </w:rPr>
              <w:t>Level</w:t>
            </w:r>
            <w:r>
              <w:rPr>
                <w:rFonts w:ascii="Times New Roman"/>
                <w:b/>
                <w:spacing w:val="-2"/>
                <w:sz w:val="24"/>
              </w:rPr>
              <w:t xml:space="preserve"> </w:t>
            </w:r>
            <w:r>
              <w:rPr>
                <w:rFonts w:ascii="Times New Roman"/>
                <w:b/>
                <w:spacing w:val="-10"/>
                <w:sz w:val="24"/>
              </w:rPr>
              <w:t>V</w:t>
            </w:r>
          </w:p>
        </w:tc>
      </w:tr>
      <w:tr w:rsidR="006B3278" w14:paraId="373F1595" w14:textId="77777777">
        <w:trPr>
          <w:trHeight w:val="242"/>
        </w:trPr>
        <w:tc>
          <w:tcPr>
            <w:tcW w:w="809" w:type="dxa"/>
          </w:tcPr>
          <w:p w14:paraId="0CB09CC7" w14:textId="77777777" w:rsidR="006B3278" w:rsidRDefault="00000000">
            <w:pPr>
              <w:pStyle w:val="TableParagraph"/>
              <w:spacing w:line="222" w:lineRule="exact"/>
              <w:ind w:left="364"/>
              <w:rPr>
                <w:rFonts w:ascii="Times New Roman"/>
                <w:sz w:val="24"/>
              </w:rPr>
            </w:pPr>
            <w:r>
              <w:rPr>
                <w:rFonts w:ascii="Times New Roman"/>
                <w:sz w:val="24"/>
              </w:rPr>
              <w:t>I</w:t>
            </w:r>
          </w:p>
        </w:tc>
        <w:tc>
          <w:tcPr>
            <w:tcW w:w="1621" w:type="dxa"/>
          </w:tcPr>
          <w:p w14:paraId="6E7B4612" w14:textId="77777777" w:rsidR="006B3278" w:rsidRDefault="00000000">
            <w:pPr>
              <w:pStyle w:val="TableParagraph"/>
              <w:spacing w:line="222" w:lineRule="exact"/>
              <w:ind w:left="364"/>
              <w:rPr>
                <w:rFonts w:ascii="Times New Roman"/>
                <w:sz w:val="24"/>
              </w:rPr>
            </w:pPr>
            <w:r>
              <w:rPr>
                <w:rFonts w:ascii="Times New Roman"/>
                <w:spacing w:val="-2"/>
                <w:sz w:val="24"/>
              </w:rPr>
              <w:t>Minor</w:t>
            </w:r>
          </w:p>
        </w:tc>
        <w:tc>
          <w:tcPr>
            <w:tcW w:w="992" w:type="dxa"/>
          </w:tcPr>
          <w:p w14:paraId="0A3C2132" w14:textId="77777777" w:rsidR="006B3278" w:rsidRDefault="00000000">
            <w:pPr>
              <w:pStyle w:val="TableParagraph"/>
              <w:spacing w:line="222" w:lineRule="exact"/>
              <w:ind w:right="172"/>
              <w:jc w:val="center"/>
              <w:rPr>
                <w:rFonts w:ascii="Times New Roman"/>
                <w:sz w:val="24"/>
              </w:rPr>
            </w:pPr>
            <w:r>
              <w:rPr>
                <w:rFonts w:ascii="Times New Roman"/>
                <w:sz w:val="24"/>
              </w:rPr>
              <w:t>-</w:t>
            </w:r>
          </w:p>
        </w:tc>
        <w:tc>
          <w:tcPr>
            <w:tcW w:w="1261" w:type="dxa"/>
          </w:tcPr>
          <w:p w14:paraId="3FD229FF" w14:textId="77777777" w:rsidR="006B3278" w:rsidRDefault="00000000">
            <w:pPr>
              <w:pStyle w:val="TableParagraph"/>
              <w:spacing w:line="222" w:lineRule="exact"/>
              <w:ind w:left="363"/>
              <w:rPr>
                <w:rFonts w:ascii="Times New Roman"/>
                <w:sz w:val="24"/>
              </w:rPr>
            </w:pPr>
            <w:r>
              <w:rPr>
                <w:rFonts w:ascii="Times New Roman"/>
                <w:spacing w:val="-5"/>
                <w:sz w:val="24"/>
              </w:rPr>
              <w:t>50</w:t>
            </w:r>
          </w:p>
        </w:tc>
        <w:tc>
          <w:tcPr>
            <w:tcW w:w="1261" w:type="dxa"/>
          </w:tcPr>
          <w:p w14:paraId="7CA1E344" w14:textId="77777777" w:rsidR="006B3278" w:rsidRDefault="00000000">
            <w:pPr>
              <w:pStyle w:val="TableParagraph"/>
              <w:spacing w:line="222" w:lineRule="exact"/>
              <w:ind w:right="283"/>
              <w:jc w:val="center"/>
              <w:rPr>
                <w:rFonts w:ascii="Times New Roman"/>
                <w:sz w:val="24"/>
              </w:rPr>
            </w:pPr>
            <w:r>
              <w:rPr>
                <w:rFonts w:ascii="Times New Roman"/>
                <w:spacing w:val="-5"/>
                <w:sz w:val="24"/>
              </w:rPr>
              <w:t>10</w:t>
            </w:r>
          </w:p>
        </w:tc>
        <w:tc>
          <w:tcPr>
            <w:tcW w:w="1170" w:type="dxa"/>
          </w:tcPr>
          <w:p w14:paraId="69989A6B" w14:textId="77777777" w:rsidR="006B3278" w:rsidRDefault="00000000">
            <w:pPr>
              <w:pStyle w:val="TableParagraph"/>
              <w:spacing w:line="222" w:lineRule="exact"/>
              <w:ind w:right="194"/>
              <w:jc w:val="center"/>
              <w:rPr>
                <w:rFonts w:ascii="Times New Roman"/>
                <w:sz w:val="24"/>
              </w:rPr>
            </w:pPr>
            <w:r>
              <w:rPr>
                <w:rFonts w:ascii="Times New Roman"/>
                <w:spacing w:val="-5"/>
                <w:sz w:val="24"/>
              </w:rPr>
              <w:t>10</w:t>
            </w:r>
          </w:p>
        </w:tc>
        <w:tc>
          <w:tcPr>
            <w:tcW w:w="1081" w:type="dxa"/>
          </w:tcPr>
          <w:p w14:paraId="1E68D84F" w14:textId="77777777" w:rsidR="006B3278" w:rsidRDefault="00000000">
            <w:pPr>
              <w:pStyle w:val="TableParagraph"/>
              <w:spacing w:line="222" w:lineRule="exact"/>
              <w:ind w:left="347" w:right="454"/>
              <w:jc w:val="center"/>
              <w:rPr>
                <w:rFonts w:ascii="Times New Roman"/>
                <w:sz w:val="24"/>
              </w:rPr>
            </w:pPr>
            <w:r>
              <w:rPr>
                <w:rFonts w:ascii="Times New Roman"/>
                <w:spacing w:val="-5"/>
                <w:sz w:val="24"/>
              </w:rPr>
              <w:t>05</w:t>
            </w:r>
          </w:p>
        </w:tc>
      </w:tr>
      <w:tr w:rsidR="006B3278" w14:paraId="3122985D" w14:textId="77777777">
        <w:trPr>
          <w:trHeight w:val="275"/>
        </w:trPr>
        <w:tc>
          <w:tcPr>
            <w:tcW w:w="809" w:type="dxa"/>
          </w:tcPr>
          <w:p w14:paraId="0A2BC887" w14:textId="77777777" w:rsidR="006B3278" w:rsidRDefault="006B3278">
            <w:pPr>
              <w:pStyle w:val="TableParagraph"/>
              <w:rPr>
                <w:rFonts w:ascii="Times New Roman"/>
                <w:sz w:val="20"/>
              </w:rPr>
            </w:pPr>
          </w:p>
        </w:tc>
        <w:tc>
          <w:tcPr>
            <w:tcW w:w="1621" w:type="dxa"/>
          </w:tcPr>
          <w:p w14:paraId="4CB89CE3" w14:textId="77777777" w:rsidR="006B3278" w:rsidRDefault="00000000">
            <w:pPr>
              <w:pStyle w:val="TableParagraph"/>
              <w:spacing w:line="229" w:lineRule="exact"/>
              <w:ind w:left="364"/>
              <w:rPr>
                <w:rFonts w:ascii="Times New Roman"/>
                <w:sz w:val="24"/>
              </w:rPr>
            </w:pPr>
            <w:r>
              <w:rPr>
                <w:rFonts w:ascii="Times New Roman"/>
                <w:spacing w:val="-2"/>
                <w:sz w:val="24"/>
              </w:rPr>
              <w:t>Medium</w:t>
            </w:r>
          </w:p>
        </w:tc>
        <w:tc>
          <w:tcPr>
            <w:tcW w:w="992" w:type="dxa"/>
          </w:tcPr>
          <w:p w14:paraId="616792FE" w14:textId="77777777" w:rsidR="006B3278" w:rsidRDefault="00000000">
            <w:pPr>
              <w:pStyle w:val="TableParagraph"/>
              <w:spacing w:line="229" w:lineRule="exact"/>
              <w:ind w:left="350" w:right="362"/>
              <w:jc w:val="center"/>
              <w:rPr>
                <w:rFonts w:ascii="Times New Roman"/>
                <w:sz w:val="24"/>
              </w:rPr>
            </w:pPr>
            <w:r>
              <w:rPr>
                <w:rFonts w:ascii="Times New Roman"/>
                <w:spacing w:val="-5"/>
                <w:sz w:val="24"/>
              </w:rPr>
              <w:t>25</w:t>
            </w:r>
          </w:p>
        </w:tc>
        <w:tc>
          <w:tcPr>
            <w:tcW w:w="1261" w:type="dxa"/>
          </w:tcPr>
          <w:p w14:paraId="5D7F1501" w14:textId="77777777" w:rsidR="006B3278" w:rsidRDefault="00000000">
            <w:pPr>
              <w:pStyle w:val="TableParagraph"/>
              <w:spacing w:line="229" w:lineRule="exact"/>
              <w:ind w:left="363"/>
              <w:rPr>
                <w:rFonts w:ascii="Times New Roman"/>
                <w:sz w:val="24"/>
              </w:rPr>
            </w:pPr>
            <w:r>
              <w:rPr>
                <w:rFonts w:ascii="Times New Roman"/>
                <w:spacing w:val="-5"/>
                <w:sz w:val="24"/>
              </w:rPr>
              <w:t>10</w:t>
            </w:r>
          </w:p>
        </w:tc>
        <w:tc>
          <w:tcPr>
            <w:tcW w:w="1261" w:type="dxa"/>
          </w:tcPr>
          <w:p w14:paraId="6F55B56E" w14:textId="77777777" w:rsidR="006B3278" w:rsidRDefault="00000000">
            <w:pPr>
              <w:pStyle w:val="TableParagraph"/>
              <w:spacing w:line="229" w:lineRule="exact"/>
              <w:ind w:right="283"/>
              <w:jc w:val="center"/>
              <w:rPr>
                <w:rFonts w:ascii="Times New Roman"/>
                <w:sz w:val="24"/>
              </w:rPr>
            </w:pPr>
            <w:r>
              <w:rPr>
                <w:rFonts w:ascii="Times New Roman"/>
                <w:spacing w:val="-5"/>
                <w:sz w:val="24"/>
              </w:rPr>
              <w:t>05</w:t>
            </w:r>
          </w:p>
        </w:tc>
        <w:tc>
          <w:tcPr>
            <w:tcW w:w="1170" w:type="dxa"/>
          </w:tcPr>
          <w:p w14:paraId="461E36A5" w14:textId="77777777" w:rsidR="006B3278" w:rsidRDefault="00000000">
            <w:pPr>
              <w:pStyle w:val="TableParagraph"/>
              <w:spacing w:line="229" w:lineRule="exact"/>
              <w:ind w:right="355"/>
              <w:jc w:val="center"/>
              <w:rPr>
                <w:rFonts w:ascii="Times New Roman"/>
                <w:sz w:val="24"/>
              </w:rPr>
            </w:pPr>
            <w:r>
              <w:rPr>
                <w:rFonts w:ascii="Times New Roman"/>
                <w:sz w:val="24"/>
              </w:rPr>
              <w:t>-</w:t>
            </w:r>
          </w:p>
        </w:tc>
        <w:tc>
          <w:tcPr>
            <w:tcW w:w="1081" w:type="dxa"/>
          </w:tcPr>
          <w:p w14:paraId="1023312F"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r w:rsidR="006B3278" w14:paraId="5FEEA31C" w14:textId="77777777">
        <w:trPr>
          <w:trHeight w:val="275"/>
        </w:trPr>
        <w:tc>
          <w:tcPr>
            <w:tcW w:w="809" w:type="dxa"/>
          </w:tcPr>
          <w:p w14:paraId="173BFBC8" w14:textId="77777777" w:rsidR="006B3278" w:rsidRDefault="006B3278">
            <w:pPr>
              <w:pStyle w:val="TableParagraph"/>
              <w:rPr>
                <w:rFonts w:ascii="Times New Roman"/>
                <w:sz w:val="20"/>
              </w:rPr>
            </w:pPr>
          </w:p>
        </w:tc>
        <w:tc>
          <w:tcPr>
            <w:tcW w:w="1621" w:type="dxa"/>
          </w:tcPr>
          <w:p w14:paraId="7336F2E2" w14:textId="77777777" w:rsidR="006B3278" w:rsidRDefault="00000000">
            <w:pPr>
              <w:pStyle w:val="TableParagraph"/>
              <w:spacing w:line="229" w:lineRule="exact"/>
              <w:ind w:left="364"/>
              <w:rPr>
                <w:rFonts w:ascii="Times New Roman"/>
                <w:sz w:val="24"/>
              </w:rPr>
            </w:pPr>
            <w:r>
              <w:rPr>
                <w:rFonts w:ascii="Times New Roman"/>
                <w:spacing w:val="-2"/>
                <w:sz w:val="24"/>
              </w:rPr>
              <w:t>Major</w:t>
            </w:r>
          </w:p>
        </w:tc>
        <w:tc>
          <w:tcPr>
            <w:tcW w:w="992" w:type="dxa"/>
          </w:tcPr>
          <w:p w14:paraId="1E10B008" w14:textId="77777777" w:rsidR="006B3278" w:rsidRDefault="00000000">
            <w:pPr>
              <w:pStyle w:val="TableParagraph"/>
              <w:spacing w:line="229" w:lineRule="exact"/>
              <w:ind w:left="350" w:right="362"/>
              <w:jc w:val="center"/>
              <w:rPr>
                <w:rFonts w:ascii="Times New Roman"/>
                <w:sz w:val="24"/>
              </w:rPr>
            </w:pPr>
            <w:r>
              <w:rPr>
                <w:rFonts w:ascii="Times New Roman"/>
                <w:spacing w:val="-5"/>
                <w:sz w:val="24"/>
              </w:rPr>
              <w:t>25</w:t>
            </w:r>
          </w:p>
        </w:tc>
        <w:tc>
          <w:tcPr>
            <w:tcW w:w="1261" w:type="dxa"/>
          </w:tcPr>
          <w:p w14:paraId="013DD3FD" w14:textId="77777777" w:rsidR="006B3278" w:rsidRDefault="00000000">
            <w:pPr>
              <w:pStyle w:val="TableParagraph"/>
              <w:spacing w:line="229" w:lineRule="exact"/>
              <w:ind w:left="363"/>
              <w:rPr>
                <w:rFonts w:ascii="Times New Roman"/>
                <w:sz w:val="24"/>
              </w:rPr>
            </w:pPr>
            <w:r>
              <w:rPr>
                <w:rFonts w:ascii="Times New Roman"/>
                <w:spacing w:val="-5"/>
                <w:sz w:val="24"/>
              </w:rPr>
              <w:t>10</w:t>
            </w:r>
          </w:p>
        </w:tc>
        <w:tc>
          <w:tcPr>
            <w:tcW w:w="1261" w:type="dxa"/>
          </w:tcPr>
          <w:p w14:paraId="3BFA436A" w14:textId="77777777" w:rsidR="006B3278" w:rsidRDefault="00000000">
            <w:pPr>
              <w:pStyle w:val="TableParagraph"/>
              <w:spacing w:line="229" w:lineRule="exact"/>
              <w:ind w:right="444"/>
              <w:jc w:val="center"/>
              <w:rPr>
                <w:rFonts w:ascii="Times New Roman"/>
                <w:sz w:val="24"/>
              </w:rPr>
            </w:pPr>
            <w:r>
              <w:rPr>
                <w:rFonts w:ascii="Times New Roman"/>
                <w:sz w:val="24"/>
              </w:rPr>
              <w:t>-</w:t>
            </w:r>
          </w:p>
        </w:tc>
        <w:tc>
          <w:tcPr>
            <w:tcW w:w="1170" w:type="dxa"/>
          </w:tcPr>
          <w:p w14:paraId="0AF8FD53" w14:textId="77777777" w:rsidR="006B3278" w:rsidRDefault="00000000">
            <w:pPr>
              <w:pStyle w:val="TableParagraph"/>
              <w:spacing w:line="229" w:lineRule="exact"/>
              <w:ind w:right="355"/>
              <w:jc w:val="center"/>
              <w:rPr>
                <w:rFonts w:ascii="Times New Roman"/>
                <w:sz w:val="24"/>
              </w:rPr>
            </w:pPr>
            <w:r>
              <w:rPr>
                <w:rFonts w:ascii="Times New Roman"/>
                <w:sz w:val="24"/>
              </w:rPr>
              <w:t>-</w:t>
            </w:r>
          </w:p>
        </w:tc>
        <w:tc>
          <w:tcPr>
            <w:tcW w:w="1081" w:type="dxa"/>
          </w:tcPr>
          <w:p w14:paraId="0D1B007E"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r w:rsidR="006B3278" w14:paraId="72D931B6" w14:textId="77777777">
        <w:trPr>
          <w:trHeight w:val="446"/>
        </w:trPr>
        <w:tc>
          <w:tcPr>
            <w:tcW w:w="809" w:type="dxa"/>
          </w:tcPr>
          <w:p w14:paraId="60F451FF" w14:textId="77777777" w:rsidR="006B3278" w:rsidRDefault="006B3278">
            <w:pPr>
              <w:pStyle w:val="TableParagraph"/>
              <w:rPr>
                <w:rFonts w:ascii="Times New Roman"/>
              </w:rPr>
            </w:pPr>
          </w:p>
        </w:tc>
        <w:tc>
          <w:tcPr>
            <w:tcW w:w="1621" w:type="dxa"/>
          </w:tcPr>
          <w:p w14:paraId="17FA81E6" w14:textId="77777777" w:rsidR="006B3278" w:rsidRDefault="00000000">
            <w:pPr>
              <w:pStyle w:val="TableParagraph"/>
              <w:spacing w:line="203" w:lineRule="exact"/>
              <w:ind w:left="364"/>
              <w:rPr>
                <w:rFonts w:ascii="Times New Roman"/>
                <w:sz w:val="24"/>
              </w:rPr>
            </w:pPr>
            <w:proofErr w:type="spellStart"/>
            <w:r>
              <w:rPr>
                <w:rFonts w:ascii="Times New Roman"/>
                <w:spacing w:val="-2"/>
                <w:sz w:val="24"/>
              </w:rPr>
              <w:t>Extraordinar</w:t>
            </w:r>
            <w:proofErr w:type="spellEnd"/>
          </w:p>
          <w:p w14:paraId="00561B5E" w14:textId="77777777" w:rsidR="006B3278" w:rsidRDefault="00000000">
            <w:pPr>
              <w:pStyle w:val="TableParagraph"/>
              <w:spacing w:line="223" w:lineRule="exact"/>
              <w:ind w:left="364"/>
              <w:rPr>
                <w:rFonts w:ascii="Times New Roman"/>
                <w:sz w:val="24"/>
              </w:rPr>
            </w:pPr>
            <w:r>
              <w:rPr>
                <w:rFonts w:ascii="Times New Roman"/>
                <w:sz w:val="24"/>
              </w:rPr>
              <w:t>y</w:t>
            </w:r>
          </w:p>
        </w:tc>
        <w:tc>
          <w:tcPr>
            <w:tcW w:w="992" w:type="dxa"/>
          </w:tcPr>
          <w:p w14:paraId="02648B37" w14:textId="77777777" w:rsidR="006B3278" w:rsidRDefault="00000000">
            <w:pPr>
              <w:pStyle w:val="TableParagraph"/>
              <w:spacing w:line="229" w:lineRule="exact"/>
              <w:ind w:left="350" w:right="362"/>
              <w:jc w:val="center"/>
              <w:rPr>
                <w:rFonts w:ascii="Times New Roman"/>
                <w:sz w:val="24"/>
              </w:rPr>
            </w:pPr>
            <w:r>
              <w:rPr>
                <w:rFonts w:ascii="Times New Roman"/>
                <w:spacing w:val="-5"/>
                <w:sz w:val="24"/>
              </w:rPr>
              <w:t>10</w:t>
            </w:r>
          </w:p>
        </w:tc>
        <w:tc>
          <w:tcPr>
            <w:tcW w:w="1261" w:type="dxa"/>
          </w:tcPr>
          <w:p w14:paraId="663D7AF2" w14:textId="77777777" w:rsidR="006B3278" w:rsidRDefault="00000000">
            <w:pPr>
              <w:pStyle w:val="TableParagraph"/>
              <w:spacing w:line="229" w:lineRule="exact"/>
              <w:ind w:left="363"/>
              <w:rPr>
                <w:rFonts w:ascii="Times New Roman"/>
                <w:sz w:val="24"/>
              </w:rPr>
            </w:pPr>
            <w:r>
              <w:rPr>
                <w:rFonts w:ascii="Times New Roman"/>
                <w:spacing w:val="-5"/>
                <w:sz w:val="24"/>
              </w:rPr>
              <w:t>05</w:t>
            </w:r>
          </w:p>
        </w:tc>
        <w:tc>
          <w:tcPr>
            <w:tcW w:w="1261" w:type="dxa"/>
          </w:tcPr>
          <w:p w14:paraId="5FA28671" w14:textId="77777777" w:rsidR="006B3278" w:rsidRDefault="00000000">
            <w:pPr>
              <w:pStyle w:val="TableParagraph"/>
              <w:spacing w:line="229" w:lineRule="exact"/>
              <w:ind w:right="444"/>
              <w:jc w:val="center"/>
              <w:rPr>
                <w:rFonts w:ascii="Times New Roman"/>
                <w:sz w:val="24"/>
              </w:rPr>
            </w:pPr>
            <w:r>
              <w:rPr>
                <w:rFonts w:ascii="Times New Roman"/>
                <w:sz w:val="24"/>
              </w:rPr>
              <w:t>-</w:t>
            </w:r>
          </w:p>
        </w:tc>
        <w:tc>
          <w:tcPr>
            <w:tcW w:w="1170" w:type="dxa"/>
          </w:tcPr>
          <w:p w14:paraId="790C9695" w14:textId="77777777" w:rsidR="006B3278" w:rsidRDefault="00000000">
            <w:pPr>
              <w:pStyle w:val="TableParagraph"/>
              <w:spacing w:line="229" w:lineRule="exact"/>
              <w:ind w:right="355"/>
              <w:jc w:val="center"/>
              <w:rPr>
                <w:rFonts w:ascii="Times New Roman"/>
                <w:sz w:val="24"/>
              </w:rPr>
            </w:pPr>
            <w:r>
              <w:rPr>
                <w:rFonts w:ascii="Times New Roman"/>
                <w:sz w:val="24"/>
              </w:rPr>
              <w:t>-</w:t>
            </w:r>
          </w:p>
        </w:tc>
        <w:tc>
          <w:tcPr>
            <w:tcW w:w="1081" w:type="dxa"/>
          </w:tcPr>
          <w:p w14:paraId="72F9C3CB"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r w:rsidR="006B3278" w14:paraId="0F56BEB3" w14:textId="77777777">
        <w:trPr>
          <w:trHeight w:val="244"/>
        </w:trPr>
        <w:tc>
          <w:tcPr>
            <w:tcW w:w="809" w:type="dxa"/>
          </w:tcPr>
          <w:p w14:paraId="115513C6" w14:textId="77777777" w:rsidR="006B3278" w:rsidRDefault="00000000">
            <w:pPr>
              <w:pStyle w:val="TableParagraph"/>
              <w:spacing w:line="224" w:lineRule="exact"/>
              <w:ind w:left="364"/>
              <w:rPr>
                <w:rFonts w:ascii="Times New Roman"/>
                <w:sz w:val="24"/>
              </w:rPr>
            </w:pPr>
            <w:r>
              <w:rPr>
                <w:rFonts w:ascii="Times New Roman"/>
                <w:sz w:val="24"/>
              </w:rPr>
              <w:t>I</w:t>
            </w:r>
          </w:p>
        </w:tc>
        <w:tc>
          <w:tcPr>
            <w:tcW w:w="1621" w:type="dxa"/>
          </w:tcPr>
          <w:p w14:paraId="07E441C3" w14:textId="77777777" w:rsidR="006B3278" w:rsidRDefault="00000000">
            <w:pPr>
              <w:pStyle w:val="TableParagraph"/>
              <w:spacing w:line="224" w:lineRule="exact"/>
              <w:ind w:left="364"/>
              <w:rPr>
                <w:rFonts w:ascii="Times New Roman"/>
                <w:sz w:val="24"/>
              </w:rPr>
            </w:pPr>
            <w:r>
              <w:rPr>
                <w:rFonts w:ascii="Times New Roman"/>
                <w:spacing w:val="-2"/>
                <w:sz w:val="24"/>
              </w:rPr>
              <w:t>Minor</w:t>
            </w:r>
          </w:p>
        </w:tc>
        <w:tc>
          <w:tcPr>
            <w:tcW w:w="992" w:type="dxa"/>
          </w:tcPr>
          <w:p w14:paraId="5ABB9D78" w14:textId="77777777" w:rsidR="006B3278" w:rsidRDefault="00000000">
            <w:pPr>
              <w:pStyle w:val="TableParagraph"/>
              <w:spacing w:line="224" w:lineRule="exact"/>
              <w:ind w:right="172"/>
              <w:jc w:val="center"/>
              <w:rPr>
                <w:rFonts w:ascii="Times New Roman"/>
                <w:sz w:val="24"/>
              </w:rPr>
            </w:pPr>
            <w:r>
              <w:rPr>
                <w:rFonts w:ascii="Times New Roman"/>
                <w:sz w:val="24"/>
              </w:rPr>
              <w:t>-</w:t>
            </w:r>
          </w:p>
        </w:tc>
        <w:tc>
          <w:tcPr>
            <w:tcW w:w="1261" w:type="dxa"/>
          </w:tcPr>
          <w:p w14:paraId="6A94F74F" w14:textId="77777777" w:rsidR="006B3278" w:rsidRDefault="00000000">
            <w:pPr>
              <w:pStyle w:val="TableParagraph"/>
              <w:spacing w:line="224" w:lineRule="exact"/>
              <w:ind w:left="363"/>
              <w:rPr>
                <w:rFonts w:ascii="Times New Roman"/>
                <w:sz w:val="24"/>
              </w:rPr>
            </w:pPr>
            <w:r>
              <w:rPr>
                <w:rFonts w:ascii="Times New Roman"/>
                <w:sz w:val="24"/>
              </w:rPr>
              <w:t>-</w:t>
            </w:r>
          </w:p>
        </w:tc>
        <w:tc>
          <w:tcPr>
            <w:tcW w:w="1261" w:type="dxa"/>
          </w:tcPr>
          <w:p w14:paraId="6FE06F0F" w14:textId="77777777" w:rsidR="006B3278" w:rsidRDefault="00000000">
            <w:pPr>
              <w:pStyle w:val="TableParagraph"/>
              <w:spacing w:line="224" w:lineRule="exact"/>
              <w:ind w:right="283"/>
              <w:jc w:val="center"/>
              <w:rPr>
                <w:rFonts w:ascii="Times New Roman"/>
                <w:sz w:val="24"/>
              </w:rPr>
            </w:pPr>
            <w:r>
              <w:rPr>
                <w:rFonts w:ascii="Times New Roman"/>
                <w:spacing w:val="-5"/>
                <w:sz w:val="24"/>
              </w:rPr>
              <w:t>50</w:t>
            </w:r>
          </w:p>
        </w:tc>
        <w:tc>
          <w:tcPr>
            <w:tcW w:w="1170" w:type="dxa"/>
          </w:tcPr>
          <w:p w14:paraId="101178BB" w14:textId="77777777" w:rsidR="006B3278" w:rsidRDefault="00000000">
            <w:pPr>
              <w:pStyle w:val="TableParagraph"/>
              <w:spacing w:line="224" w:lineRule="exact"/>
              <w:ind w:right="194"/>
              <w:jc w:val="center"/>
              <w:rPr>
                <w:rFonts w:ascii="Times New Roman"/>
                <w:sz w:val="24"/>
              </w:rPr>
            </w:pPr>
            <w:r>
              <w:rPr>
                <w:rFonts w:ascii="Times New Roman"/>
                <w:spacing w:val="-5"/>
                <w:sz w:val="24"/>
              </w:rPr>
              <w:t>25</w:t>
            </w:r>
          </w:p>
        </w:tc>
        <w:tc>
          <w:tcPr>
            <w:tcW w:w="1081" w:type="dxa"/>
          </w:tcPr>
          <w:p w14:paraId="09514F2A" w14:textId="77777777" w:rsidR="006B3278" w:rsidRDefault="00000000">
            <w:pPr>
              <w:pStyle w:val="TableParagraph"/>
              <w:spacing w:line="224" w:lineRule="exact"/>
              <w:ind w:left="347" w:right="454"/>
              <w:jc w:val="center"/>
              <w:rPr>
                <w:rFonts w:ascii="Times New Roman"/>
                <w:sz w:val="24"/>
              </w:rPr>
            </w:pPr>
            <w:r>
              <w:rPr>
                <w:rFonts w:ascii="Times New Roman"/>
                <w:spacing w:val="-5"/>
                <w:sz w:val="24"/>
              </w:rPr>
              <w:t>10</w:t>
            </w:r>
          </w:p>
        </w:tc>
      </w:tr>
      <w:tr w:rsidR="006B3278" w14:paraId="3EAA76C2" w14:textId="77777777">
        <w:trPr>
          <w:trHeight w:val="276"/>
        </w:trPr>
        <w:tc>
          <w:tcPr>
            <w:tcW w:w="809" w:type="dxa"/>
          </w:tcPr>
          <w:p w14:paraId="0DDE9499" w14:textId="77777777" w:rsidR="006B3278" w:rsidRDefault="006B3278">
            <w:pPr>
              <w:pStyle w:val="TableParagraph"/>
              <w:rPr>
                <w:rFonts w:ascii="Times New Roman"/>
                <w:sz w:val="20"/>
              </w:rPr>
            </w:pPr>
          </w:p>
        </w:tc>
        <w:tc>
          <w:tcPr>
            <w:tcW w:w="1621" w:type="dxa"/>
          </w:tcPr>
          <w:p w14:paraId="2EF77492" w14:textId="77777777" w:rsidR="006B3278" w:rsidRDefault="00000000">
            <w:pPr>
              <w:pStyle w:val="TableParagraph"/>
              <w:spacing w:line="230" w:lineRule="exact"/>
              <w:ind w:left="364"/>
              <w:rPr>
                <w:rFonts w:ascii="Times New Roman"/>
                <w:sz w:val="24"/>
              </w:rPr>
            </w:pPr>
            <w:r>
              <w:rPr>
                <w:rFonts w:ascii="Times New Roman"/>
                <w:spacing w:val="-2"/>
                <w:sz w:val="24"/>
              </w:rPr>
              <w:t>Medium</w:t>
            </w:r>
          </w:p>
        </w:tc>
        <w:tc>
          <w:tcPr>
            <w:tcW w:w="992" w:type="dxa"/>
          </w:tcPr>
          <w:p w14:paraId="663FC759" w14:textId="77777777" w:rsidR="006B3278" w:rsidRDefault="00000000">
            <w:pPr>
              <w:pStyle w:val="TableParagraph"/>
              <w:spacing w:line="230" w:lineRule="exact"/>
              <w:ind w:right="172"/>
              <w:jc w:val="center"/>
              <w:rPr>
                <w:rFonts w:ascii="Times New Roman"/>
                <w:sz w:val="24"/>
              </w:rPr>
            </w:pPr>
            <w:r>
              <w:rPr>
                <w:rFonts w:ascii="Times New Roman"/>
                <w:sz w:val="24"/>
              </w:rPr>
              <w:t>-</w:t>
            </w:r>
          </w:p>
        </w:tc>
        <w:tc>
          <w:tcPr>
            <w:tcW w:w="1261" w:type="dxa"/>
          </w:tcPr>
          <w:p w14:paraId="37CF9805" w14:textId="77777777" w:rsidR="006B3278" w:rsidRDefault="00000000">
            <w:pPr>
              <w:pStyle w:val="TableParagraph"/>
              <w:spacing w:line="230" w:lineRule="exact"/>
              <w:ind w:left="363"/>
              <w:rPr>
                <w:rFonts w:ascii="Times New Roman"/>
                <w:sz w:val="24"/>
              </w:rPr>
            </w:pPr>
            <w:r>
              <w:rPr>
                <w:rFonts w:ascii="Times New Roman"/>
                <w:spacing w:val="-5"/>
                <w:sz w:val="24"/>
              </w:rPr>
              <w:t>25</w:t>
            </w:r>
          </w:p>
        </w:tc>
        <w:tc>
          <w:tcPr>
            <w:tcW w:w="1261" w:type="dxa"/>
          </w:tcPr>
          <w:p w14:paraId="3207C6DE" w14:textId="77777777" w:rsidR="006B3278" w:rsidRDefault="00000000">
            <w:pPr>
              <w:pStyle w:val="TableParagraph"/>
              <w:spacing w:line="230" w:lineRule="exact"/>
              <w:ind w:right="283"/>
              <w:jc w:val="center"/>
              <w:rPr>
                <w:rFonts w:ascii="Times New Roman"/>
                <w:sz w:val="24"/>
              </w:rPr>
            </w:pPr>
            <w:r>
              <w:rPr>
                <w:rFonts w:ascii="Times New Roman"/>
                <w:spacing w:val="-5"/>
                <w:sz w:val="24"/>
              </w:rPr>
              <w:t>15</w:t>
            </w:r>
          </w:p>
        </w:tc>
        <w:tc>
          <w:tcPr>
            <w:tcW w:w="1170" w:type="dxa"/>
          </w:tcPr>
          <w:p w14:paraId="6F64FE53" w14:textId="77777777" w:rsidR="006B3278" w:rsidRDefault="00000000">
            <w:pPr>
              <w:pStyle w:val="TableParagraph"/>
              <w:spacing w:line="230" w:lineRule="exact"/>
              <w:ind w:right="194"/>
              <w:jc w:val="center"/>
              <w:rPr>
                <w:rFonts w:ascii="Times New Roman"/>
                <w:sz w:val="24"/>
              </w:rPr>
            </w:pPr>
            <w:r>
              <w:rPr>
                <w:rFonts w:ascii="Times New Roman"/>
                <w:spacing w:val="-5"/>
                <w:sz w:val="24"/>
              </w:rPr>
              <w:t>10</w:t>
            </w:r>
          </w:p>
        </w:tc>
        <w:tc>
          <w:tcPr>
            <w:tcW w:w="1081" w:type="dxa"/>
          </w:tcPr>
          <w:p w14:paraId="107DA187" w14:textId="77777777" w:rsidR="006B3278" w:rsidRDefault="00000000">
            <w:pPr>
              <w:pStyle w:val="TableParagraph"/>
              <w:spacing w:line="230" w:lineRule="exact"/>
              <w:ind w:right="267"/>
              <w:jc w:val="center"/>
              <w:rPr>
                <w:rFonts w:ascii="Times New Roman"/>
                <w:sz w:val="24"/>
              </w:rPr>
            </w:pPr>
            <w:r>
              <w:rPr>
                <w:rFonts w:ascii="Times New Roman"/>
                <w:sz w:val="24"/>
              </w:rPr>
              <w:t>-</w:t>
            </w:r>
          </w:p>
        </w:tc>
      </w:tr>
      <w:tr w:rsidR="006B3278" w14:paraId="67E890F2" w14:textId="77777777">
        <w:trPr>
          <w:trHeight w:val="275"/>
        </w:trPr>
        <w:tc>
          <w:tcPr>
            <w:tcW w:w="809" w:type="dxa"/>
          </w:tcPr>
          <w:p w14:paraId="2C9ACB97" w14:textId="77777777" w:rsidR="006B3278" w:rsidRDefault="006B3278">
            <w:pPr>
              <w:pStyle w:val="TableParagraph"/>
              <w:rPr>
                <w:rFonts w:ascii="Times New Roman"/>
                <w:sz w:val="20"/>
              </w:rPr>
            </w:pPr>
          </w:p>
        </w:tc>
        <w:tc>
          <w:tcPr>
            <w:tcW w:w="1621" w:type="dxa"/>
          </w:tcPr>
          <w:p w14:paraId="498134E6" w14:textId="77777777" w:rsidR="006B3278" w:rsidRDefault="00000000">
            <w:pPr>
              <w:pStyle w:val="TableParagraph"/>
              <w:spacing w:line="229" w:lineRule="exact"/>
              <w:ind w:left="364"/>
              <w:rPr>
                <w:rFonts w:ascii="Times New Roman"/>
                <w:sz w:val="24"/>
              </w:rPr>
            </w:pPr>
            <w:r>
              <w:rPr>
                <w:rFonts w:ascii="Times New Roman"/>
                <w:spacing w:val="-2"/>
                <w:sz w:val="24"/>
              </w:rPr>
              <w:t>Major</w:t>
            </w:r>
          </w:p>
        </w:tc>
        <w:tc>
          <w:tcPr>
            <w:tcW w:w="992" w:type="dxa"/>
          </w:tcPr>
          <w:p w14:paraId="7CD73B9C" w14:textId="77777777" w:rsidR="006B3278" w:rsidRDefault="00000000">
            <w:pPr>
              <w:pStyle w:val="TableParagraph"/>
              <w:spacing w:line="229" w:lineRule="exact"/>
              <w:ind w:right="172"/>
              <w:jc w:val="center"/>
              <w:rPr>
                <w:rFonts w:ascii="Times New Roman"/>
                <w:sz w:val="24"/>
              </w:rPr>
            </w:pPr>
            <w:r>
              <w:rPr>
                <w:rFonts w:ascii="Times New Roman"/>
                <w:sz w:val="24"/>
              </w:rPr>
              <w:t>-</w:t>
            </w:r>
          </w:p>
        </w:tc>
        <w:tc>
          <w:tcPr>
            <w:tcW w:w="1261" w:type="dxa"/>
          </w:tcPr>
          <w:p w14:paraId="6816CAA1" w14:textId="77777777" w:rsidR="006B3278" w:rsidRDefault="00000000">
            <w:pPr>
              <w:pStyle w:val="TableParagraph"/>
              <w:spacing w:line="229" w:lineRule="exact"/>
              <w:ind w:left="363"/>
              <w:rPr>
                <w:rFonts w:ascii="Times New Roman"/>
                <w:sz w:val="24"/>
              </w:rPr>
            </w:pPr>
            <w:r>
              <w:rPr>
                <w:rFonts w:ascii="Times New Roman"/>
                <w:spacing w:val="-5"/>
                <w:sz w:val="24"/>
              </w:rPr>
              <w:t>25</w:t>
            </w:r>
          </w:p>
        </w:tc>
        <w:tc>
          <w:tcPr>
            <w:tcW w:w="1261" w:type="dxa"/>
          </w:tcPr>
          <w:p w14:paraId="4D685F2D" w14:textId="77777777" w:rsidR="006B3278" w:rsidRDefault="00000000">
            <w:pPr>
              <w:pStyle w:val="TableParagraph"/>
              <w:spacing w:line="229" w:lineRule="exact"/>
              <w:ind w:right="283"/>
              <w:jc w:val="center"/>
              <w:rPr>
                <w:rFonts w:ascii="Times New Roman"/>
                <w:sz w:val="24"/>
              </w:rPr>
            </w:pPr>
            <w:r>
              <w:rPr>
                <w:rFonts w:ascii="Times New Roman"/>
                <w:spacing w:val="-5"/>
                <w:sz w:val="24"/>
              </w:rPr>
              <w:t>10</w:t>
            </w:r>
          </w:p>
        </w:tc>
        <w:tc>
          <w:tcPr>
            <w:tcW w:w="1170" w:type="dxa"/>
          </w:tcPr>
          <w:p w14:paraId="38180F46" w14:textId="77777777" w:rsidR="006B3278" w:rsidRDefault="00000000">
            <w:pPr>
              <w:pStyle w:val="TableParagraph"/>
              <w:spacing w:line="229" w:lineRule="exact"/>
              <w:ind w:right="194"/>
              <w:jc w:val="center"/>
              <w:rPr>
                <w:rFonts w:ascii="Times New Roman"/>
                <w:sz w:val="24"/>
              </w:rPr>
            </w:pPr>
            <w:r>
              <w:rPr>
                <w:rFonts w:ascii="Times New Roman"/>
                <w:spacing w:val="-5"/>
                <w:sz w:val="24"/>
              </w:rPr>
              <w:t>05</w:t>
            </w:r>
          </w:p>
        </w:tc>
        <w:tc>
          <w:tcPr>
            <w:tcW w:w="1081" w:type="dxa"/>
          </w:tcPr>
          <w:p w14:paraId="0E0EC6AD"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r w:rsidR="006B3278" w14:paraId="057152C1" w14:textId="77777777">
        <w:trPr>
          <w:trHeight w:val="446"/>
        </w:trPr>
        <w:tc>
          <w:tcPr>
            <w:tcW w:w="809" w:type="dxa"/>
          </w:tcPr>
          <w:p w14:paraId="600D734C" w14:textId="77777777" w:rsidR="006B3278" w:rsidRDefault="006B3278">
            <w:pPr>
              <w:pStyle w:val="TableParagraph"/>
              <w:rPr>
                <w:rFonts w:ascii="Times New Roman"/>
              </w:rPr>
            </w:pPr>
          </w:p>
        </w:tc>
        <w:tc>
          <w:tcPr>
            <w:tcW w:w="1621" w:type="dxa"/>
          </w:tcPr>
          <w:p w14:paraId="7F0D0D36" w14:textId="77777777" w:rsidR="006B3278" w:rsidRDefault="00000000">
            <w:pPr>
              <w:pStyle w:val="TableParagraph"/>
              <w:spacing w:line="203" w:lineRule="exact"/>
              <w:ind w:left="364"/>
              <w:rPr>
                <w:rFonts w:ascii="Times New Roman"/>
                <w:sz w:val="24"/>
              </w:rPr>
            </w:pPr>
            <w:proofErr w:type="spellStart"/>
            <w:r>
              <w:rPr>
                <w:rFonts w:ascii="Times New Roman"/>
                <w:spacing w:val="-2"/>
                <w:sz w:val="24"/>
              </w:rPr>
              <w:t>Extraordinar</w:t>
            </w:r>
            <w:proofErr w:type="spellEnd"/>
          </w:p>
          <w:p w14:paraId="32C0D252" w14:textId="77777777" w:rsidR="006B3278" w:rsidRDefault="00000000">
            <w:pPr>
              <w:pStyle w:val="TableParagraph"/>
              <w:spacing w:line="223" w:lineRule="exact"/>
              <w:ind w:left="364"/>
              <w:rPr>
                <w:rFonts w:ascii="Times New Roman"/>
                <w:sz w:val="24"/>
              </w:rPr>
            </w:pPr>
            <w:r>
              <w:rPr>
                <w:rFonts w:ascii="Times New Roman"/>
                <w:sz w:val="24"/>
              </w:rPr>
              <w:t>y</w:t>
            </w:r>
          </w:p>
        </w:tc>
        <w:tc>
          <w:tcPr>
            <w:tcW w:w="992" w:type="dxa"/>
          </w:tcPr>
          <w:p w14:paraId="2A515773" w14:textId="77777777" w:rsidR="006B3278" w:rsidRDefault="00000000">
            <w:pPr>
              <w:pStyle w:val="TableParagraph"/>
              <w:spacing w:line="229" w:lineRule="exact"/>
              <w:ind w:left="350" w:right="362"/>
              <w:jc w:val="center"/>
              <w:rPr>
                <w:rFonts w:ascii="Times New Roman"/>
                <w:sz w:val="24"/>
              </w:rPr>
            </w:pPr>
            <w:r>
              <w:rPr>
                <w:rFonts w:ascii="Times New Roman"/>
                <w:spacing w:val="-5"/>
                <w:sz w:val="24"/>
              </w:rPr>
              <w:t>10</w:t>
            </w:r>
          </w:p>
        </w:tc>
        <w:tc>
          <w:tcPr>
            <w:tcW w:w="1261" w:type="dxa"/>
          </w:tcPr>
          <w:p w14:paraId="0D94B172" w14:textId="77777777" w:rsidR="006B3278" w:rsidRDefault="00000000">
            <w:pPr>
              <w:pStyle w:val="TableParagraph"/>
              <w:spacing w:line="229" w:lineRule="exact"/>
              <w:ind w:left="363"/>
              <w:rPr>
                <w:rFonts w:ascii="Times New Roman"/>
                <w:sz w:val="24"/>
              </w:rPr>
            </w:pPr>
            <w:r>
              <w:rPr>
                <w:rFonts w:ascii="Times New Roman"/>
                <w:spacing w:val="-5"/>
                <w:sz w:val="24"/>
              </w:rPr>
              <w:t>10</w:t>
            </w:r>
          </w:p>
        </w:tc>
        <w:tc>
          <w:tcPr>
            <w:tcW w:w="1261" w:type="dxa"/>
          </w:tcPr>
          <w:p w14:paraId="1C680DA6" w14:textId="77777777" w:rsidR="006B3278" w:rsidRDefault="00000000">
            <w:pPr>
              <w:pStyle w:val="TableParagraph"/>
              <w:spacing w:line="229" w:lineRule="exact"/>
              <w:ind w:right="283"/>
              <w:jc w:val="center"/>
              <w:rPr>
                <w:rFonts w:ascii="Times New Roman"/>
                <w:sz w:val="24"/>
              </w:rPr>
            </w:pPr>
            <w:r>
              <w:rPr>
                <w:rFonts w:ascii="Times New Roman"/>
                <w:spacing w:val="-5"/>
                <w:sz w:val="24"/>
              </w:rPr>
              <w:t>05</w:t>
            </w:r>
          </w:p>
        </w:tc>
        <w:tc>
          <w:tcPr>
            <w:tcW w:w="1170" w:type="dxa"/>
          </w:tcPr>
          <w:p w14:paraId="5EE06BB9" w14:textId="77777777" w:rsidR="006B3278" w:rsidRDefault="00000000">
            <w:pPr>
              <w:pStyle w:val="TableParagraph"/>
              <w:spacing w:line="229" w:lineRule="exact"/>
              <w:ind w:right="355"/>
              <w:jc w:val="center"/>
              <w:rPr>
                <w:rFonts w:ascii="Times New Roman"/>
                <w:sz w:val="24"/>
              </w:rPr>
            </w:pPr>
            <w:r>
              <w:rPr>
                <w:rFonts w:ascii="Times New Roman"/>
                <w:sz w:val="24"/>
              </w:rPr>
              <w:t>-</w:t>
            </w:r>
          </w:p>
        </w:tc>
        <w:tc>
          <w:tcPr>
            <w:tcW w:w="1081" w:type="dxa"/>
          </w:tcPr>
          <w:p w14:paraId="629190EA"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r w:rsidR="006B3278" w14:paraId="7F8DB0B3" w14:textId="77777777">
        <w:trPr>
          <w:trHeight w:val="241"/>
        </w:trPr>
        <w:tc>
          <w:tcPr>
            <w:tcW w:w="809" w:type="dxa"/>
          </w:tcPr>
          <w:p w14:paraId="67805F3F" w14:textId="77777777" w:rsidR="006B3278" w:rsidRDefault="00000000">
            <w:pPr>
              <w:pStyle w:val="TableParagraph"/>
              <w:spacing w:line="222" w:lineRule="exact"/>
              <w:ind w:left="364"/>
              <w:rPr>
                <w:rFonts w:ascii="Times New Roman"/>
                <w:sz w:val="24"/>
              </w:rPr>
            </w:pPr>
            <w:r>
              <w:rPr>
                <w:rFonts w:ascii="Times New Roman"/>
                <w:spacing w:val="-5"/>
                <w:sz w:val="24"/>
              </w:rPr>
              <w:t>III</w:t>
            </w:r>
          </w:p>
        </w:tc>
        <w:tc>
          <w:tcPr>
            <w:tcW w:w="1621" w:type="dxa"/>
          </w:tcPr>
          <w:p w14:paraId="42D2E960" w14:textId="77777777" w:rsidR="006B3278" w:rsidRDefault="00000000">
            <w:pPr>
              <w:pStyle w:val="TableParagraph"/>
              <w:spacing w:line="222" w:lineRule="exact"/>
              <w:ind w:left="364"/>
              <w:rPr>
                <w:rFonts w:ascii="Times New Roman"/>
                <w:sz w:val="24"/>
              </w:rPr>
            </w:pPr>
            <w:r>
              <w:rPr>
                <w:rFonts w:ascii="Times New Roman"/>
                <w:spacing w:val="-2"/>
                <w:sz w:val="24"/>
              </w:rPr>
              <w:t>Minor</w:t>
            </w:r>
          </w:p>
        </w:tc>
        <w:tc>
          <w:tcPr>
            <w:tcW w:w="992" w:type="dxa"/>
          </w:tcPr>
          <w:p w14:paraId="304FDA86" w14:textId="77777777" w:rsidR="006B3278" w:rsidRDefault="00000000">
            <w:pPr>
              <w:pStyle w:val="TableParagraph"/>
              <w:spacing w:line="222" w:lineRule="exact"/>
              <w:ind w:right="172"/>
              <w:jc w:val="center"/>
              <w:rPr>
                <w:rFonts w:ascii="Times New Roman"/>
                <w:sz w:val="24"/>
              </w:rPr>
            </w:pPr>
            <w:r>
              <w:rPr>
                <w:rFonts w:ascii="Times New Roman"/>
                <w:sz w:val="24"/>
              </w:rPr>
              <w:t>-</w:t>
            </w:r>
          </w:p>
        </w:tc>
        <w:tc>
          <w:tcPr>
            <w:tcW w:w="1261" w:type="dxa"/>
          </w:tcPr>
          <w:p w14:paraId="027F0792" w14:textId="77777777" w:rsidR="006B3278" w:rsidRDefault="00000000">
            <w:pPr>
              <w:pStyle w:val="TableParagraph"/>
              <w:spacing w:line="222" w:lineRule="exact"/>
              <w:ind w:left="363"/>
              <w:rPr>
                <w:rFonts w:ascii="Times New Roman"/>
                <w:sz w:val="24"/>
              </w:rPr>
            </w:pPr>
            <w:r>
              <w:rPr>
                <w:rFonts w:ascii="Times New Roman"/>
                <w:spacing w:val="-2"/>
                <w:sz w:val="24"/>
              </w:rPr>
              <w:t>-</w:t>
            </w:r>
            <w:r>
              <w:rPr>
                <w:rFonts w:ascii="Times New Roman"/>
                <w:spacing w:val="-12"/>
                <w:sz w:val="24"/>
              </w:rPr>
              <w:t>-</w:t>
            </w:r>
          </w:p>
        </w:tc>
        <w:tc>
          <w:tcPr>
            <w:tcW w:w="1261" w:type="dxa"/>
          </w:tcPr>
          <w:p w14:paraId="5E522B0D" w14:textId="77777777" w:rsidR="006B3278" w:rsidRDefault="00000000">
            <w:pPr>
              <w:pStyle w:val="TableParagraph"/>
              <w:spacing w:line="222" w:lineRule="exact"/>
              <w:ind w:right="444"/>
              <w:jc w:val="center"/>
              <w:rPr>
                <w:rFonts w:ascii="Times New Roman"/>
                <w:sz w:val="24"/>
              </w:rPr>
            </w:pPr>
            <w:r>
              <w:rPr>
                <w:rFonts w:ascii="Times New Roman"/>
                <w:sz w:val="24"/>
              </w:rPr>
              <w:t>-</w:t>
            </w:r>
          </w:p>
        </w:tc>
        <w:tc>
          <w:tcPr>
            <w:tcW w:w="1170" w:type="dxa"/>
          </w:tcPr>
          <w:p w14:paraId="114A88B7" w14:textId="77777777" w:rsidR="006B3278" w:rsidRDefault="00000000">
            <w:pPr>
              <w:pStyle w:val="TableParagraph"/>
              <w:spacing w:line="222" w:lineRule="exact"/>
              <w:ind w:right="194"/>
              <w:jc w:val="center"/>
              <w:rPr>
                <w:rFonts w:ascii="Times New Roman"/>
                <w:sz w:val="24"/>
              </w:rPr>
            </w:pPr>
            <w:r>
              <w:rPr>
                <w:rFonts w:ascii="Times New Roman"/>
                <w:spacing w:val="-5"/>
                <w:sz w:val="24"/>
              </w:rPr>
              <w:t>25</w:t>
            </w:r>
          </w:p>
        </w:tc>
        <w:tc>
          <w:tcPr>
            <w:tcW w:w="1081" w:type="dxa"/>
          </w:tcPr>
          <w:p w14:paraId="736B89AD" w14:textId="77777777" w:rsidR="006B3278" w:rsidRDefault="00000000">
            <w:pPr>
              <w:pStyle w:val="TableParagraph"/>
              <w:spacing w:line="222" w:lineRule="exact"/>
              <w:ind w:left="347" w:right="454"/>
              <w:jc w:val="center"/>
              <w:rPr>
                <w:rFonts w:ascii="Times New Roman"/>
                <w:sz w:val="24"/>
              </w:rPr>
            </w:pPr>
            <w:r>
              <w:rPr>
                <w:rFonts w:ascii="Times New Roman"/>
                <w:spacing w:val="-5"/>
                <w:sz w:val="24"/>
              </w:rPr>
              <w:t>25</w:t>
            </w:r>
          </w:p>
        </w:tc>
      </w:tr>
      <w:tr w:rsidR="006B3278" w14:paraId="0C8B1598" w14:textId="77777777">
        <w:trPr>
          <w:trHeight w:val="278"/>
        </w:trPr>
        <w:tc>
          <w:tcPr>
            <w:tcW w:w="809" w:type="dxa"/>
          </w:tcPr>
          <w:p w14:paraId="79C0B0CB" w14:textId="77777777" w:rsidR="006B3278" w:rsidRDefault="006B3278">
            <w:pPr>
              <w:pStyle w:val="TableParagraph"/>
              <w:rPr>
                <w:rFonts w:ascii="Times New Roman"/>
                <w:sz w:val="20"/>
              </w:rPr>
            </w:pPr>
          </w:p>
        </w:tc>
        <w:tc>
          <w:tcPr>
            <w:tcW w:w="1621" w:type="dxa"/>
          </w:tcPr>
          <w:p w14:paraId="704B5FFE" w14:textId="77777777" w:rsidR="006B3278" w:rsidRDefault="00000000">
            <w:pPr>
              <w:pStyle w:val="TableParagraph"/>
              <w:spacing w:line="232" w:lineRule="exact"/>
              <w:ind w:left="364"/>
              <w:rPr>
                <w:rFonts w:ascii="Times New Roman"/>
                <w:sz w:val="24"/>
              </w:rPr>
            </w:pPr>
            <w:r>
              <w:rPr>
                <w:rFonts w:ascii="Times New Roman"/>
                <w:spacing w:val="-2"/>
                <w:sz w:val="24"/>
              </w:rPr>
              <w:t>Medium</w:t>
            </w:r>
          </w:p>
        </w:tc>
        <w:tc>
          <w:tcPr>
            <w:tcW w:w="992" w:type="dxa"/>
          </w:tcPr>
          <w:p w14:paraId="16AE840B" w14:textId="77777777" w:rsidR="006B3278" w:rsidRDefault="00000000">
            <w:pPr>
              <w:pStyle w:val="TableParagraph"/>
              <w:spacing w:line="232" w:lineRule="exact"/>
              <w:ind w:right="172"/>
              <w:jc w:val="center"/>
              <w:rPr>
                <w:rFonts w:ascii="Times New Roman"/>
                <w:sz w:val="24"/>
              </w:rPr>
            </w:pPr>
            <w:r>
              <w:rPr>
                <w:rFonts w:ascii="Times New Roman"/>
                <w:sz w:val="24"/>
              </w:rPr>
              <w:t>-</w:t>
            </w:r>
          </w:p>
        </w:tc>
        <w:tc>
          <w:tcPr>
            <w:tcW w:w="1261" w:type="dxa"/>
          </w:tcPr>
          <w:p w14:paraId="400C5BB5" w14:textId="77777777" w:rsidR="006B3278" w:rsidRDefault="00000000">
            <w:pPr>
              <w:pStyle w:val="TableParagraph"/>
              <w:spacing w:line="232" w:lineRule="exact"/>
              <w:ind w:left="363"/>
              <w:rPr>
                <w:rFonts w:ascii="Times New Roman"/>
                <w:sz w:val="24"/>
              </w:rPr>
            </w:pPr>
            <w:r>
              <w:rPr>
                <w:rFonts w:ascii="Times New Roman"/>
                <w:sz w:val="24"/>
              </w:rPr>
              <w:t>-</w:t>
            </w:r>
          </w:p>
        </w:tc>
        <w:tc>
          <w:tcPr>
            <w:tcW w:w="1261" w:type="dxa"/>
          </w:tcPr>
          <w:p w14:paraId="3527140F" w14:textId="77777777" w:rsidR="006B3278" w:rsidRDefault="00000000">
            <w:pPr>
              <w:pStyle w:val="TableParagraph"/>
              <w:spacing w:line="232" w:lineRule="exact"/>
              <w:ind w:right="283"/>
              <w:jc w:val="center"/>
              <w:rPr>
                <w:rFonts w:ascii="Times New Roman"/>
                <w:sz w:val="24"/>
              </w:rPr>
            </w:pPr>
            <w:r>
              <w:rPr>
                <w:rFonts w:ascii="Times New Roman"/>
                <w:spacing w:val="-5"/>
                <w:sz w:val="24"/>
              </w:rPr>
              <w:t>50</w:t>
            </w:r>
          </w:p>
        </w:tc>
        <w:tc>
          <w:tcPr>
            <w:tcW w:w="1170" w:type="dxa"/>
          </w:tcPr>
          <w:p w14:paraId="37394D1B" w14:textId="77777777" w:rsidR="006B3278" w:rsidRDefault="00000000">
            <w:pPr>
              <w:pStyle w:val="TableParagraph"/>
              <w:spacing w:line="232" w:lineRule="exact"/>
              <w:ind w:right="194"/>
              <w:jc w:val="center"/>
              <w:rPr>
                <w:rFonts w:ascii="Times New Roman"/>
                <w:sz w:val="24"/>
              </w:rPr>
            </w:pPr>
            <w:r>
              <w:rPr>
                <w:rFonts w:ascii="Times New Roman"/>
                <w:spacing w:val="-5"/>
                <w:sz w:val="24"/>
              </w:rPr>
              <w:t>25</w:t>
            </w:r>
          </w:p>
        </w:tc>
        <w:tc>
          <w:tcPr>
            <w:tcW w:w="1081" w:type="dxa"/>
          </w:tcPr>
          <w:p w14:paraId="2C4FCD7E" w14:textId="77777777" w:rsidR="006B3278" w:rsidRDefault="00000000">
            <w:pPr>
              <w:pStyle w:val="TableParagraph"/>
              <w:spacing w:line="232" w:lineRule="exact"/>
              <w:ind w:left="347" w:right="454"/>
              <w:jc w:val="center"/>
              <w:rPr>
                <w:rFonts w:ascii="Times New Roman"/>
                <w:sz w:val="24"/>
              </w:rPr>
            </w:pPr>
            <w:r>
              <w:rPr>
                <w:rFonts w:ascii="Times New Roman"/>
                <w:spacing w:val="-5"/>
                <w:sz w:val="24"/>
              </w:rPr>
              <w:t>15</w:t>
            </w:r>
          </w:p>
        </w:tc>
      </w:tr>
      <w:tr w:rsidR="006B3278" w14:paraId="3A96619A" w14:textId="77777777">
        <w:trPr>
          <w:trHeight w:val="275"/>
        </w:trPr>
        <w:tc>
          <w:tcPr>
            <w:tcW w:w="809" w:type="dxa"/>
          </w:tcPr>
          <w:p w14:paraId="4EC8323F" w14:textId="77777777" w:rsidR="006B3278" w:rsidRDefault="006B3278">
            <w:pPr>
              <w:pStyle w:val="TableParagraph"/>
              <w:rPr>
                <w:rFonts w:ascii="Times New Roman"/>
                <w:sz w:val="20"/>
              </w:rPr>
            </w:pPr>
          </w:p>
        </w:tc>
        <w:tc>
          <w:tcPr>
            <w:tcW w:w="1621" w:type="dxa"/>
          </w:tcPr>
          <w:p w14:paraId="713C8668" w14:textId="77777777" w:rsidR="006B3278" w:rsidRDefault="00000000">
            <w:pPr>
              <w:pStyle w:val="TableParagraph"/>
              <w:spacing w:line="229" w:lineRule="exact"/>
              <w:ind w:left="364"/>
              <w:rPr>
                <w:rFonts w:ascii="Times New Roman"/>
                <w:sz w:val="24"/>
              </w:rPr>
            </w:pPr>
            <w:r>
              <w:rPr>
                <w:rFonts w:ascii="Times New Roman"/>
                <w:spacing w:val="-2"/>
                <w:sz w:val="24"/>
              </w:rPr>
              <w:t>Major</w:t>
            </w:r>
          </w:p>
        </w:tc>
        <w:tc>
          <w:tcPr>
            <w:tcW w:w="992" w:type="dxa"/>
          </w:tcPr>
          <w:p w14:paraId="39FD36B9" w14:textId="77777777" w:rsidR="006B3278" w:rsidRDefault="00000000">
            <w:pPr>
              <w:pStyle w:val="TableParagraph"/>
              <w:spacing w:line="229" w:lineRule="exact"/>
              <w:ind w:right="172"/>
              <w:jc w:val="center"/>
              <w:rPr>
                <w:rFonts w:ascii="Times New Roman"/>
                <w:sz w:val="24"/>
              </w:rPr>
            </w:pPr>
            <w:r>
              <w:rPr>
                <w:rFonts w:ascii="Times New Roman"/>
                <w:sz w:val="24"/>
              </w:rPr>
              <w:t>-</w:t>
            </w:r>
          </w:p>
        </w:tc>
        <w:tc>
          <w:tcPr>
            <w:tcW w:w="1261" w:type="dxa"/>
          </w:tcPr>
          <w:p w14:paraId="42292342" w14:textId="77777777" w:rsidR="006B3278" w:rsidRDefault="00000000">
            <w:pPr>
              <w:pStyle w:val="TableParagraph"/>
              <w:spacing w:line="229" w:lineRule="exact"/>
              <w:ind w:left="363"/>
              <w:rPr>
                <w:rFonts w:ascii="Times New Roman"/>
                <w:sz w:val="24"/>
              </w:rPr>
            </w:pPr>
            <w:r>
              <w:rPr>
                <w:rFonts w:ascii="Times New Roman"/>
                <w:sz w:val="24"/>
              </w:rPr>
              <w:t>-</w:t>
            </w:r>
          </w:p>
        </w:tc>
        <w:tc>
          <w:tcPr>
            <w:tcW w:w="1261" w:type="dxa"/>
          </w:tcPr>
          <w:p w14:paraId="3F3A82D4" w14:textId="77777777" w:rsidR="006B3278" w:rsidRDefault="00000000">
            <w:pPr>
              <w:pStyle w:val="TableParagraph"/>
              <w:spacing w:line="229" w:lineRule="exact"/>
              <w:ind w:right="283"/>
              <w:jc w:val="center"/>
              <w:rPr>
                <w:rFonts w:ascii="Times New Roman"/>
                <w:sz w:val="24"/>
              </w:rPr>
            </w:pPr>
            <w:r>
              <w:rPr>
                <w:rFonts w:ascii="Times New Roman"/>
                <w:spacing w:val="-5"/>
                <w:sz w:val="24"/>
              </w:rPr>
              <w:t>25</w:t>
            </w:r>
          </w:p>
        </w:tc>
        <w:tc>
          <w:tcPr>
            <w:tcW w:w="1170" w:type="dxa"/>
          </w:tcPr>
          <w:p w14:paraId="42B9CF6A" w14:textId="77777777" w:rsidR="006B3278" w:rsidRDefault="00000000">
            <w:pPr>
              <w:pStyle w:val="TableParagraph"/>
              <w:spacing w:line="229" w:lineRule="exact"/>
              <w:ind w:right="194"/>
              <w:jc w:val="center"/>
              <w:rPr>
                <w:rFonts w:ascii="Times New Roman"/>
                <w:sz w:val="24"/>
              </w:rPr>
            </w:pPr>
            <w:r>
              <w:rPr>
                <w:rFonts w:ascii="Times New Roman"/>
                <w:spacing w:val="-5"/>
                <w:sz w:val="24"/>
              </w:rPr>
              <w:t>25</w:t>
            </w:r>
          </w:p>
        </w:tc>
        <w:tc>
          <w:tcPr>
            <w:tcW w:w="1081" w:type="dxa"/>
          </w:tcPr>
          <w:p w14:paraId="6D56EB86" w14:textId="77777777" w:rsidR="006B3278" w:rsidRDefault="00000000">
            <w:pPr>
              <w:pStyle w:val="TableParagraph"/>
              <w:spacing w:line="229" w:lineRule="exact"/>
              <w:ind w:left="347" w:right="454"/>
              <w:jc w:val="center"/>
              <w:rPr>
                <w:rFonts w:ascii="Times New Roman"/>
                <w:sz w:val="24"/>
              </w:rPr>
            </w:pPr>
            <w:r>
              <w:rPr>
                <w:rFonts w:ascii="Times New Roman"/>
                <w:spacing w:val="-5"/>
                <w:sz w:val="24"/>
              </w:rPr>
              <w:t>10</w:t>
            </w:r>
          </w:p>
        </w:tc>
      </w:tr>
      <w:tr w:rsidR="006B3278" w14:paraId="3F771BD3" w14:textId="77777777">
        <w:trPr>
          <w:trHeight w:val="446"/>
        </w:trPr>
        <w:tc>
          <w:tcPr>
            <w:tcW w:w="809" w:type="dxa"/>
          </w:tcPr>
          <w:p w14:paraId="362B1668" w14:textId="77777777" w:rsidR="006B3278" w:rsidRDefault="006B3278">
            <w:pPr>
              <w:pStyle w:val="TableParagraph"/>
              <w:rPr>
                <w:rFonts w:ascii="Times New Roman"/>
              </w:rPr>
            </w:pPr>
          </w:p>
        </w:tc>
        <w:tc>
          <w:tcPr>
            <w:tcW w:w="1621" w:type="dxa"/>
          </w:tcPr>
          <w:p w14:paraId="2E0755DF" w14:textId="77777777" w:rsidR="006B3278" w:rsidRDefault="00000000">
            <w:pPr>
              <w:pStyle w:val="TableParagraph"/>
              <w:spacing w:line="203" w:lineRule="exact"/>
              <w:ind w:left="364"/>
              <w:rPr>
                <w:rFonts w:ascii="Times New Roman"/>
                <w:sz w:val="24"/>
              </w:rPr>
            </w:pPr>
            <w:proofErr w:type="spellStart"/>
            <w:r>
              <w:rPr>
                <w:rFonts w:ascii="Times New Roman"/>
                <w:spacing w:val="-2"/>
                <w:sz w:val="24"/>
              </w:rPr>
              <w:t>Extraordinar</w:t>
            </w:r>
            <w:proofErr w:type="spellEnd"/>
          </w:p>
          <w:p w14:paraId="6A76076D" w14:textId="77777777" w:rsidR="006B3278" w:rsidRDefault="00000000">
            <w:pPr>
              <w:pStyle w:val="TableParagraph"/>
              <w:spacing w:line="223" w:lineRule="exact"/>
              <w:ind w:left="364"/>
              <w:rPr>
                <w:rFonts w:ascii="Times New Roman"/>
                <w:sz w:val="24"/>
              </w:rPr>
            </w:pPr>
            <w:r>
              <w:rPr>
                <w:rFonts w:ascii="Times New Roman"/>
                <w:sz w:val="24"/>
              </w:rPr>
              <w:t>y</w:t>
            </w:r>
          </w:p>
        </w:tc>
        <w:tc>
          <w:tcPr>
            <w:tcW w:w="992" w:type="dxa"/>
          </w:tcPr>
          <w:p w14:paraId="4D07E25F" w14:textId="77777777" w:rsidR="006B3278" w:rsidRDefault="00000000">
            <w:pPr>
              <w:pStyle w:val="TableParagraph"/>
              <w:spacing w:line="229" w:lineRule="exact"/>
              <w:ind w:right="172"/>
              <w:jc w:val="center"/>
              <w:rPr>
                <w:rFonts w:ascii="Times New Roman"/>
                <w:sz w:val="24"/>
              </w:rPr>
            </w:pPr>
            <w:r>
              <w:rPr>
                <w:rFonts w:ascii="Times New Roman"/>
                <w:sz w:val="24"/>
              </w:rPr>
              <w:t>-</w:t>
            </w:r>
          </w:p>
        </w:tc>
        <w:tc>
          <w:tcPr>
            <w:tcW w:w="1261" w:type="dxa"/>
          </w:tcPr>
          <w:p w14:paraId="4284476E" w14:textId="77777777" w:rsidR="006B3278" w:rsidRDefault="00000000">
            <w:pPr>
              <w:pStyle w:val="TableParagraph"/>
              <w:spacing w:line="229" w:lineRule="exact"/>
              <w:ind w:left="363"/>
              <w:rPr>
                <w:rFonts w:ascii="Times New Roman"/>
                <w:sz w:val="24"/>
              </w:rPr>
            </w:pPr>
            <w:r>
              <w:rPr>
                <w:rFonts w:ascii="Times New Roman"/>
                <w:spacing w:val="-5"/>
                <w:sz w:val="24"/>
              </w:rPr>
              <w:t>10</w:t>
            </w:r>
          </w:p>
        </w:tc>
        <w:tc>
          <w:tcPr>
            <w:tcW w:w="1261" w:type="dxa"/>
          </w:tcPr>
          <w:p w14:paraId="67B51688" w14:textId="77777777" w:rsidR="006B3278" w:rsidRDefault="00000000">
            <w:pPr>
              <w:pStyle w:val="TableParagraph"/>
              <w:spacing w:line="229" w:lineRule="exact"/>
              <w:ind w:right="283"/>
              <w:jc w:val="center"/>
              <w:rPr>
                <w:rFonts w:ascii="Times New Roman"/>
                <w:sz w:val="24"/>
              </w:rPr>
            </w:pPr>
            <w:r>
              <w:rPr>
                <w:rFonts w:ascii="Times New Roman"/>
                <w:spacing w:val="-5"/>
                <w:sz w:val="24"/>
              </w:rPr>
              <w:t>10</w:t>
            </w:r>
          </w:p>
        </w:tc>
        <w:tc>
          <w:tcPr>
            <w:tcW w:w="1170" w:type="dxa"/>
          </w:tcPr>
          <w:p w14:paraId="292E5BDD" w14:textId="77777777" w:rsidR="006B3278" w:rsidRDefault="00000000">
            <w:pPr>
              <w:pStyle w:val="TableParagraph"/>
              <w:spacing w:line="229" w:lineRule="exact"/>
              <w:ind w:right="355"/>
              <w:jc w:val="center"/>
              <w:rPr>
                <w:rFonts w:ascii="Times New Roman"/>
                <w:sz w:val="24"/>
              </w:rPr>
            </w:pPr>
            <w:r>
              <w:rPr>
                <w:rFonts w:ascii="Times New Roman"/>
                <w:sz w:val="24"/>
              </w:rPr>
              <w:t>-</w:t>
            </w:r>
          </w:p>
        </w:tc>
        <w:tc>
          <w:tcPr>
            <w:tcW w:w="1081" w:type="dxa"/>
          </w:tcPr>
          <w:p w14:paraId="7286FBCF" w14:textId="77777777" w:rsidR="006B3278" w:rsidRDefault="00000000">
            <w:pPr>
              <w:pStyle w:val="TableParagraph"/>
              <w:spacing w:line="229" w:lineRule="exact"/>
              <w:ind w:right="267"/>
              <w:jc w:val="center"/>
              <w:rPr>
                <w:rFonts w:ascii="Times New Roman"/>
                <w:sz w:val="24"/>
              </w:rPr>
            </w:pPr>
            <w:r>
              <w:rPr>
                <w:rFonts w:ascii="Times New Roman"/>
                <w:sz w:val="24"/>
              </w:rPr>
              <w:t>-</w:t>
            </w:r>
          </w:p>
        </w:tc>
      </w:tr>
    </w:tbl>
    <w:p w14:paraId="57734F95" w14:textId="77777777" w:rsidR="006B3278" w:rsidRDefault="006B3278">
      <w:pPr>
        <w:pStyle w:val="BodyText"/>
        <w:rPr>
          <w:b/>
          <w:sz w:val="26"/>
        </w:rPr>
      </w:pPr>
    </w:p>
    <w:p w14:paraId="7DC0F07A" w14:textId="77777777" w:rsidR="006B3278" w:rsidRDefault="006B3278">
      <w:pPr>
        <w:pStyle w:val="BodyText"/>
        <w:rPr>
          <w:b/>
          <w:sz w:val="26"/>
        </w:rPr>
      </w:pPr>
    </w:p>
    <w:p w14:paraId="6DD660FE" w14:textId="77777777" w:rsidR="006B3278" w:rsidRDefault="006B3278">
      <w:pPr>
        <w:pStyle w:val="BodyText"/>
        <w:spacing w:before="5"/>
        <w:rPr>
          <w:b/>
          <w:sz w:val="33"/>
        </w:rPr>
      </w:pPr>
    </w:p>
    <w:p w14:paraId="5453E709" w14:textId="77777777" w:rsidR="006B3278" w:rsidRDefault="00000000">
      <w:pPr>
        <w:spacing w:before="1"/>
        <w:ind w:left="1180"/>
        <w:rPr>
          <w:b/>
          <w:i/>
          <w:sz w:val="24"/>
        </w:rPr>
      </w:pPr>
      <w:r>
        <w:rPr>
          <w:b/>
          <w:i/>
          <w:sz w:val="24"/>
        </w:rPr>
        <w:t>Operative</w:t>
      </w:r>
      <w:r>
        <w:rPr>
          <w:b/>
          <w:i/>
          <w:spacing w:val="-4"/>
          <w:sz w:val="24"/>
        </w:rPr>
        <w:t xml:space="preserve"> </w:t>
      </w:r>
      <w:r>
        <w:rPr>
          <w:b/>
          <w:i/>
          <w:spacing w:val="-2"/>
          <w:sz w:val="24"/>
        </w:rPr>
        <w:t>procedures</w:t>
      </w:r>
    </w:p>
    <w:p w14:paraId="31D31A5D" w14:textId="77777777" w:rsidR="006B3278" w:rsidRDefault="00000000">
      <w:pPr>
        <w:pStyle w:val="Heading8"/>
        <w:spacing w:before="213"/>
        <w:ind w:left="1180"/>
        <w:rPr>
          <w:u w:val="none"/>
        </w:rPr>
      </w:pPr>
      <w:r>
        <w:rPr>
          <w:spacing w:val="-2"/>
          <w:u w:val="none"/>
        </w:rPr>
        <w:t>MINOR</w:t>
      </w:r>
    </w:p>
    <w:p w14:paraId="0AA73050" w14:textId="77777777" w:rsidR="006B3278" w:rsidRDefault="00000000">
      <w:pPr>
        <w:pStyle w:val="BodyText"/>
        <w:spacing w:before="209" w:line="424" w:lineRule="auto"/>
        <w:ind w:left="1180" w:right="7588"/>
      </w:pPr>
      <w:r>
        <w:t>Arterial Blood Sampling. Central</w:t>
      </w:r>
      <w:r>
        <w:rPr>
          <w:spacing w:val="-15"/>
        </w:rPr>
        <w:t xml:space="preserve"> </w:t>
      </w:r>
      <w:r>
        <w:t>Venous</w:t>
      </w:r>
      <w:r>
        <w:rPr>
          <w:spacing w:val="-15"/>
        </w:rPr>
        <w:t xml:space="preserve"> </w:t>
      </w:r>
      <w:r>
        <w:t>Cannulation. Lumbar Puncture.</w:t>
      </w:r>
    </w:p>
    <w:p w14:paraId="4AF52E53" w14:textId="77777777" w:rsidR="006B3278" w:rsidRDefault="00000000">
      <w:pPr>
        <w:pStyle w:val="BodyText"/>
        <w:spacing w:before="3"/>
        <w:ind w:left="1180" w:right="8607"/>
      </w:pPr>
      <w:r>
        <w:t xml:space="preserve">E.T. </w:t>
      </w:r>
      <w:r>
        <w:rPr>
          <w:spacing w:val="-2"/>
        </w:rPr>
        <w:t>intubation.</w:t>
      </w:r>
    </w:p>
    <w:p w14:paraId="3AFF0802" w14:textId="77777777" w:rsidR="006B3278" w:rsidRDefault="00000000">
      <w:pPr>
        <w:pStyle w:val="BodyText"/>
        <w:spacing w:before="214"/>
        <w:ind w:left="1180" w:right="8607"/>
      </w:pPr>
      <w:r>
        <w:t>Pleural</w:t>
      </w:r>
      <w:r>
        <w:rPr>
          <w:spacing w:val="-3"/>
        </w:rPr>
        <w:t xml:space="preserve"> </w:t>
      </w:r>
      <w:r>
        <w:rPr>
          <w:spacing w:val="-2"/>
        </w:rPr>
        <w:t>aspiration.</w:t>
      </w:r>
    </w:p>
    <w:p w14:paraId="64E3171B" w14:textId="77777777" w:rsidR="006B3278" w:rsidRDefault="00000000">
      <w:pPr>
        <w:pStyle w:val="BodyText"/>
        <w:spacing w:before="217"/>
        <w:ind w:left="1180" w:right="8607"/>
      </w:pPr>
      <w:r>
        <w:t>Peritoneal</w:t>
      </w:r>
      <w:r>
        <w:rPr>
          <w:spacing w:val="-3"/>
        </w:rPr>
        <w:t xml:space="preserve"> </w:t>
      </w:r>
      <w:r>
        <w:rPr>
          <w:spacing w:val="-2"/>
        </w:rPr>
        <w:t>aspiration</w:t>
      </w:r>
    </w:p>
    <w:p w14:paraId="76FA539A" w14:textId="77777777" w:rsidR="006B3278" w:rsidRDefault="00000000">
      <w:pPr>
        <w:pStyle w:val="BodyText"/>
        <w:spacing w:before="213" w:line="424" w:lineRule="auto"/>
        <w:ind w:left="1180" w:right="5451"/>
      </w:pPr>
      <w:r>
        <w:t>Insertion</w:t>
      </w:r>
      <w:r>
        <w:rPr>
          <w:spacing w:val="-8"/>
        </w:rPr>
        <w:t xml:space="preserve"> </w:t>
      </w:r>
      <w:r>
        <w:t>of</w:t>
      </w:r>
      <w:r>
        <w:rPr>
          <w:spacing w:val="-8"/>
        </w:rPr>
        <w:t xml:space="preserve"> </w:t>
      </w:r>
      <w:r>
        <w:t>peritoneal</w:t>
      </w:r>
      <w:r>
        <w:rPr>
          <w:spacing w:val="-8"/>
        </w:rPr>
        <w:t xml:space="preserve"> </w:t>
      </w:r>
      <w:r>
        <w:t>catheter.</w:t>
      </w:r>
      <w:r>
        <w:rPr>
          <w:spacing w:val="-8"/>
        </w:rPr>
        <w:t xml:space="preserve"> </w:t>
      </w:r>
      <w:r>
        <w:t>(APD)</w:t>
      </w:r>
      <w:r>
        <w:rPr>
          <w:spacing w:val="-7"/>
        </w:rPr>
        <w:t xml:space="preserve"> </w:t>
      </w:r>
      <w:r>
        <w:t>(CAPD) Aspiration of scrotal cysts.</w:t>
      </w:r>
    </w:p>
    <w:p w14:paraId="7C663141" w14:textId="77777777" w:rsidR="006B3278" w:rsidRDefault="00000000">
      <w:pPr>
        <w:pStyle w:val="BodyText"/>
        <w:spacing w:before="3" w:line="424" w:lineRule="auto"/>
        <w:ind w:left="1180" w:right="8252"/>
        <w:jc w:val="both"/>
      </w:pPr>
      <w:r>
        <w:t>Urethral</w:t>
      </w:r>
      <w:r>
        <w:rPr>
          <w:spacing w:val="-15"/>
        </w:rPr>
        <w:t xml:space="preserve"> </w:t>
      </w:r>
      <w:r>
        <w:t>catheterization. Suprapubic</w:t>
      </w:r>
      <w:r>
        <w:rPr>
          <w:spacing w:val="-9"/>
        </w:rPr>
        <w:t xml:space="preserve"> </w:t>
      </w:r>
      <w:r>
        <w:t xml:space="preserve">cystostomy. </w:t>
      </w:r>
      <w:r>
        <w:rPr>
          <w:spacing w:val="-2"/>
        </w:rPr>
        <w:t>Circumcision.</w:t>
      </w:r>
    </w:p>
    <w:p w14:paraId="777C839F" w14:textId="77777777" w:rsidR="006B3278" w:rsidRDefault="00000000">
      <w:pPr>
        <w:pStyle w:val="BodyText"/>
        <w:spacing w:before="3" w:line="427" w:lineRule="auto"/>
        <w:ind w:left="1180" w:right="3346"/>
      </w:pPr>
      <w:r>
        <w:t>Retrograde</w:t>
      </w:r>
      <w:r>
        <w:rPr>
          <w:spacing w:val="-10"/>
        </w:rPr>
        <w:t xml:space="preserve"> </w:t>
      </w:r>
      <w:r>
        <w:t>cystourethrogram.,</w:t>
      </w:r>
      <w:r>
        <w:rPr>
          <w:spacing w:val="-11"/>
        </w:rPr>
        <w:t xml:space="preserve"> </w:t>
      </w:r>
      <w:r>
        <w:t>MCU,</w:t>
      </w:r>
      <w:r>
        <w:rPr>
          <w:spacing w:val="-11"/>
        </w:rPr>
        <w:t xml:space="preserve"> </w:t>
      </w:r>
      <w:r>
        <w:t>Anti/Retrograde</w:t>
      </w:r>
      <w:r>
        <w:rPr>
          <w:spacing w:val="-12"/>
        </w:rPr>
        <w:t xml:space="preserve"> </w:t>
      </w:r>
      <w:r>
        <w:t>Pyelography. Prostatic Biopsy</w:t>
      </w:r>
    </w:p>
    <w:p w14:paraId="7ED25216" w14:textId="77777777" w:rsidR="006B3278" w:rsidRDefault="00000000">
      <w:pPr>
        <w:pStyle w:val="BodyText"/>
        <w:spacing w:line="273" w:lineRule="exact"/>
        <w:ind w:left="1180"/>
      </w:pPr>
      <w:r>
        <w:rPr>
          <w:spacing w:val="-2"/>
        </w:rPr>
        <w:t>Cystoscopy</w:t>
      </w:r>
    </w:p>
    <w:p w14:paraId="65A40269" w14:textId="77777777" w:rsidR="006B3278" w:rsidRDefault="006B3278">
      <w:pPr>
        <w:spacing w:line="273" w:lineRule="exact"/>
        <w:sectPr w:rsidR="006B3278">
          <w:pgSz w:w="11910" w:h="16840"/>
          <w:pgMar w:top="2000" w:right="0" w:bottom="280" w:left="140" w:header="536" w:footer="0" w:gutter="0"/>
          <w:cols w:space="720"/>
        </w:sectPr>
      </w:pPr>
    </w:p>
    <w:p w14:paraId="5FFD700D" w14:textId="77777777" w:rsidR="006B3278" w:rsidRDefault="006B3278">
      <w:pPr>
        <w:pStyle w:val="BodyText"/>
        <w:spacing w:before="5"/>
        <w:rPr>
          <w:sz w:val="14"/>
        </w:rPr>
      </w:pPr>
    </w:p>
    <w:p w14:paraId="18C090DF" w14:textId="77777777" w:rsidR="006B3278" w:rsidRDefault="00000000">
      <w:pPr>
        <w:pStyle w:val="Heading8"/>
        <w:spacing w:before="90"/>
        <w:ind w:left="1180"/>
        <w:rPr>
          <w:u w:val="none"/>
        </w:rPr>
      </w:pPr>
      <w:r>
        <w:rPr>
          <w:spacing w:val="-2"/>
          <w:u w:val="none"/>
        </w:rPr>
        <w:t>MEDIUM</w:t>
      </w:r>
    </w:p>
    <w:p w14:paraId="2E826EF0" w14:textId="77777777" w:rsidR="006B3278" w:rsidRDefault="00000000">
      <w:pPr>
        <w:pStyle w:val="BodyText"/>
        <w:spacing w:before="211" w:line="424" w:lineRule="auto"/>
        <w:ind w:left="1180" w:right="6855"/>
      </w:pPr>
      <w:r>
        <w:t>Retrograde</w:t>
      </w:r>
      <w:r>
        <w:rPr>
          <w:spacing w:val="-15"/>
        </w:rPr>
        <w:t xml:space="preserve"> </w:t>
      </w:r>
      <w:r>
        <w:t>catheterization</w:t>
      </w:r>
      <w:r>
        <w:rPr>
          <w:spacing w:val="-15"/>
        </w:rPr>
        <w:t xml:space="preserve"> </w:t>
      </w:r>
      <w:r>
        <w:t xml:space="preserve">(ureteric). </w:t>
      </w:r>
      <w:r>
        <w:rPr>
          <w:spacing w:val="-4"/>
        </w:rPr>
        <w:t>PCN.</w:t>
      </w:r>
    </w:p>
    <w:p w14:paraId="5CE6C24E" w14:textId="77777777" w:rsidR="006B3278" w:rsidRDefault="00000000">
      <w:pPr>
        <w:pStyle w:val="BodyText"/>
        <w:spacing w:before="2" w:line="427" w:lineRule="auto"/>
        <w:ind w:left="1180" w:right="8605"/>
      </w:pPr>
      <w:r>
        <w:rPr>
          <w:spacing w:val="-2"/>
        </w:rPr>
        <w:t xml:space="preserve">Orchiectomy. </w:t>
      </w:r>
      <w:proofErr w:type="spellStart"/>
      <w:r>
        <w:rPr>
          <w:spacing w:val="-2"/>
        </w:rPr>
        <w:t>Vesicolithotomy</w:t>
      </w:r>
      <w:proofErr w:type="spellEnd"/>
      <w:r>
        <w:rPr>
          <w:spacing w:val="-2"/>
        </w:rPr>
        <w:t xml:space="preserve">. </w:t>
      </w:r>
      <w:proofErr w:type="spellStart"/>
      <w:r>
        <w:rPr>
          <w:spacing w:val="-2"/>
        </w:rPr>
        <w:t>Litholapaxy</w:t>
      </w:r>
      <w:proofErr w:type="spellEnd"/>
      <w:r>
        <w:rPr>
          <w:spacing w:val="-2"/>
        </w:rPr>
        <w:t>.</w:t>
      </w:r>
    </w:p>
    <w:p w14:paraId="1BB9115D" w14:textId="77777777" w:rsidR="006B3278" w:rsidRDefault="00000000">
      <w:pPr>
        <w:pStyle w:val="BodyText"/>
        <w:spacing w:line="424" w:lineRule="auto"/>
        <w:ind w:left="1180" w:right="8605"/>
      </w:pPr>
      <w:proofErr w:type="spellStart"/>
      <w:r>
        <w:rPr>
          <w:spacing w:val="-2"/>
        </w:rPr>
        <w:t>Ureterolithotomy</w:t>
      </w:r>
      <w:proofErr w:type="spellEnd"/>
      <w:r>
        <w:rPr>
          <w:spacing w:val="-2"/>
        </w:rPr>
        <w:t>. Varicocelectomy.</w:t>
      </w:r>
    </w:p>
    <w:p w14:paraId="25DBED43" w14:textId="77777777" w:rsidR="006B3278" w:rsidRDefault="00000000">
      <w:pPr>
        <w:pStyle w:val="BodyText"/>
        <w:ind w:left="1180"/>
      </w:pPr>
      <w:r>
        <w:t>Testicular</w:t>
      </w:r>
      <w:r>
        <w:rPr>
          <w:spacing w:val="-4"/>
        </w:rPr>
        <w:t xml:space="preserve"> </w:t>
      </w:r>
      <w:r>
        <w:t>Biopsy/</w:t>
      </w:r>
      <w:r>
        <w:rPr>
          <w:spacing w:val="-4"/>
        </w:rPr>
        <w:t xml:space="preserve"> </w:t>
      </w:r>
      <w:r>
        <w:rPr>
          <w:spacing w:val="-2"/>
        </w:rPr>
        <w:t>orchiectomy</w:t>
      </w:r>
    </w:p>
    <w:p w14:paraId="0129D9F7" w14:textId="77777777" w:rsidR="006B3278" w:rsidRDefault="00000000">
      <w:pPr>
        <w:pStyle w:val="BodyText"/>
        <w:spacing w:before="212" w:line="424" w:lineRule="auto"/>
        <w:ind w:left="1180" w:right="5451"/>
      </w:pPr>
      <w:r>
        <w:t>Urethroscopy</w:t>
      </w:r>
      <w:r>
        <w:rPr>
          <w:spacing w:val="-10"/>
        </w:rPr>
        <w:t xml:space="preserve"> </w:t>
      </w:r>
      <w:r>
        <w:t>/</w:t>
      </w:r>
      <w:r>
        <w:rPr>
          <w:spacing w:val="-5"/>
        </w:rPr>
        <w:t xml:space="preserve"> </w:t>
      </w:r>
      <w:r>
        <w:t>D.J.</w:t>
      </w:r>
      <w:r>
        <w:rPr>
          <w:spacing w:val="-5"/>
        </w:rPr>
        <w:t xml:space="preserve"> </w:t>
      </w:r>
      <w:r>
        <w:t>removal</w:t>
      </w:r>
      <w:r>
        <w:rPr>
          <w:spacing w:val="-5"/>
        </w:rPr>
        <w:t xml:space="preserve"> </w:t>
      </w:r>
      <w:r>
        <w:t>/</w:t>
      </w:r>
      <w:r>
        <w:rPr>
          <w:spacing w:val="-5"/>
        </w:rPr>
        <w:t xml:space="preserve"> </w:t>
      </w:r>
      <w:r>
        <w:t>internal</w:t>
      </w:r>
      <w:r>
        <w:rPr>
          <w:spacing w:val="-5"/>
        </w:rPr>
        <w:t xml:space="preserve"> </w:t>
      </w:r>
      <w:r>
        <w:t>urethrotomy Check cystoscopy.</w:t>
      </w:r>
    </w:p>
    <w:p w14:paraId="3D9B9C2B" w14:textId="77777777" w:rsidR="006B3278" w:rsidRDefault="00000000">
      <w:pPr>
        <w:pStyle w:val="BodyText"/>
        <w:spacing w:before="2"/>
        <w:ind w:left="1180"/>
      </w:pPr>
      <w:r>
        <w:t>A.V.</w:t>
      </w:r>
      <w:r>
        <w:rPr>
          <w:spacing w:val="-1"/>
        </w:rPr>
        <w:t xml:space="preserve"> </w:t>
      </w:r>
      <w:r>
        <w:rPr>
          <w:spacing w:val="-2"/>
        </w:rPr>
        <w:t>Fistula</w:t>
      </w:r>
    </w:p>
    <w:p w14:paraId="15C2E362" w14:textId="77777777" w:rsidR="006B3278" w:rsidRDefault="00000000">
      <w:pPr>
        <w:pStyle w:val="Heading8"/>
        <w:spacing w:before="219"/>
        <w:ind w:left="1180"/>
        <w:rPr>
          <w:u w:val="none"/>
        </w:rPr>
      </w:pPr>
      <w:r>
        <w:rPr>
          <w:spacing w:val="-2"/>
          <w:u w:val="none"/>
        </w:rPr>
        <w:t>MAJOR</w:t>
      </w:r>
    </w:p>
    <w:p w14:paraId="7099E9A9" w14:textId="77777777" w:rsidR="006B3278" w:rsidRDefault="00000000">
      <w:pPr>
        <w:pStyle w:val="BodyText"/>
        <w:spacing w:before="209"/>
        <w:ind w:left="1180"/>
      </w:pPr>
      <w:r>
        <w:t>Open</w:t>
      </w:r>
      <w:r>
        <w:rPr>
          <w:spacing w:val="-2"/>
        </w:rPr>
        <w:t xml:space="preserve"> Prostatectomy</w:t>
      </w:r>
    </w:p>
    <w:p w14:paraId="5BA5E809" w14:textId="77777777" w:rsidR="006B3278" w:rsidRDefault="00000000">
      <w:pPr>
        <w:pStyle w:val="BodyText"/>
        <w:spacing w:before="213" w:line="427" w:lineRule="auto"/>
        <w:ind w:left="1180" w:right="6855"/>
      </w:pPr>
      <w:r>
        <w:t>Exposure</w:t>
      </w:r>
      <w:r>
        <w:rPr>
          <w:spacing w:val="-10"/>
        </w:rPr>
        <w:t xml:space="preserve"> </w:t>
      </w:r>
      <w:r>
        <w:t>of</w:t>
      </w:r>
      <w:r>
        <w:rPr>
          <w:spacing w:val="-8"/>
        </w:rPr>
        <w:t xml:space="preserve"> </w:t>
      </w:r>
      <w:r>
        <w:t>kidney</w:t>
      </w:r>
      <w:r>
        <w:rPr>
          <w:spacing w:val="-13"/>
        </w:rPr>
        <w:t xml:space="preserve"> </w:t>
      </w:r>
      <w:r>
        <w:t>/</w:t>
      </w:r>
      <w:r>
        <w:rPr>
          <w:spacing w:val="-8"/>
        </w:rPr>
        <w:t xml:space="preserve"> </w:t>
      </w:r>
      <w:r>
        <w:t>Pyelolithotomy. Recipient bed.</w:t>
      </w:r>
    </w:p>
    <w:p w14:paraId="06C393FD" w14:textId="77777777" w:rsidR="006B3278" w:rsidRDefault="00000000">
      <w:pPr>
        <w:pStyle w:val="BodyText"/>
        <w:spacing w:line="424" w:lineRule="auto"/>
        <w:ind w:left="1180" w:right="9735"/>
      </w:pPr>
      <w:r>
        <w:rPr>
          <w:spacing w:val="-2"/>
        </w:rPr>
        <w:t>TURP. TURBT.</w:t>
      </w:r>
    </w:p>
    <w:p w14:paraId="181107E9" w14:textId="77777777" w:rsidR="006B3278" w:rsidRDefault="00000000">
      <w:pPr>
        <w:pStyle w:val="BodyText"/>
        <w:spacing w:before="2"/>
        <w:ind w:left="1180"/>
      </w:pPr>
      <w:proofErr w:type="spellStart"/>
      <w:r>
        <w:rPr>
          <w:spacing w:val="-2"/>
        </w:rPr>
        <w:t>Colposuspension</w:t>
      </w:r>
      <w:proofErr w:type="spellEnd"/>
      <w:r>
        <w:rPr>
          <w:spacing w:val="-2"/>
        </w:rPr>
        <w:t>.</w:t>
      </w:r>
    </w:p>
    <w:p w14:paraId="6069358F" w14:textId="77777777" w:rsidR="006B3278" w:rsidRDefault="00000000">
      <w:pPr>
        <w:pStyle w:val="BodyText"/>
        <w:spacing w:before="214" w:line="424" w:lineRule="auto"/>
        <w:ind w:left="1180" w:right="6855"/>
      </w:pPr>
      <w:r>
        <w:t>Exposure</w:t>
      </w:r>
      <w:r>
        <w:rPr>
          <w:spacing w:val="-11"/>
        </w:rPr>
        <w:t xml:space="preserve"> </w:t>
      </w:r>
      <w:r>
        <w:t>of</w:t>
      </w:r>
      <w:r>
        <w:rPr>
          <w:spacing w:val="-9"/>
        </w:rPr>
        <w:t xml:space="preserve"> </w:t>
      </w:r>
      <w:r>
        <w:t>urethra</w:t>
      </w:r>
      <w:r>
        <w:rPr>
          <w:spacing w:val="-11"/>
        </w:rPr>
        <w:t xml:space="preserve"> </w:t>
      </w:r>
      <w:r>
        <w:t>in</w:t>
      </w:r>
      <w:r>
        <w:rPr>
          <w:spacing w:val="-9"/>
        </w:rPr>
        <w:t xml:space="preserve"> </w:t>
      </w:r>
      <w:r>
        <w:t xml:space="preserve">urethroplasty. </w:t>
      </w:r>
      <w:r>
        <w:rPr>
          <w:spacing w:val="-2"/>
        </w:rPr>
        <w:t>Pyeloplasty.</w:t>
      </w:r>
    </w:p>
    <w:p w14:paraId="3F388677" w14:textId="77777777" w:rsidR="006B3278" w:rsidRDefault="00000000">
      <w:pPr>
        <w:pStyle w:val="BodyText"/>
        <w:spacing w:before="2"/>
        <w:ind w:left="1180"/>
      </w:pPr>
      <w:r>
        <w:t>Hypospadias</w:t>
      </w:r>
      <w:r>
        <w:rPr>
          <w:spacing w:val="-3"/>
        </w:rPr>
        <w:t xml:space="preserve"> </w:t>
      </w:r>
      <w:r>
        <w:rPr>
          <w:spacing w:val="-2"/>
        </w:rPr>
        <w:t>surgery.</w:t>
      </w:r>
    </w:p>
    <w:p w14:paraId="768B6310" w14:textId="77777777" w:rsidR="006B3278" w:rsidRDefault="00000000">
      <w:pPr>
        <w:pStyle w:val="BodyText"/>
        <w:spacing w:before="214" w:line="424" w:lineRule="auto"/>
        <w:ind w:left="1180" w:right="5451"/>
      </w:pPr>
      <w:r>
        <w:t>Ureteroscopy</w:t>
      </w:r>
      <w:r>
        <w:rPr>
          <w:spacing w:val="-15"/>
        </w:rPr>
        <w:t xml:space="preserve"> </w:t>
      </w:r>
      <w:r>
        <w:t>/</w:t>
      </w:r>
      <w:r>
        <w:rPr>
          <w:spacing w:val="-10"/>
        </w:rPr>
        <w:t xml:space="preserve"> </w:t>
      </w:r>
      <w:r>
        <w:t>Intracorporeal</w:t>
      </w:r>
      <w:r>
        <w:rPr>
          <w:spacing w:val="-10"/>
        </w:rPr>
        <w:t xml:space="preserve"> </w:t>
      </w:r>
      <w:r>
        <w:t xml:space="preserve">Lithotripsy </w:t>
      </w:r>
      <w:r>
        <w:rPr>
          <w:spacing w:val="-2"/>
        </w:rPr>
        <w:t>Orchidopexy.</w:t>
      </w:r>
    </w:p>
    <w:p w14:paraId="5C6442DD" w14:textId="77777777" w:rsidR="006B3278" w:rsidRDefault="00000000">
      <w:pPr>
        <w:pStyle w:val="BodyText"/>
        <w:spacing w:before="2"/>
        <w:ind w:left="1180"/>
      </w:pPr>
      <w:r>
        <w:rPr>
          <w:spacing w:val="-4"/>
        </w:rPr>
        <w:t>PCNL</w:t>
      </w:r>
    </w:p>
    <w:p w14:paraId="0D66016A" w14:textId="77777777" w:rsidR="006B3278" w:rsidRDefault="00000000">
      <w:pPr>
        <w:pStyle w:val="BodyText"/>
        <w:spacing w:before="214"/>
        <w:ind w:left="1180"/>
      </w:pPr>
      <w:r>
        <w:t>Laparoscopic</w:t>
      </w:r>
      <w:r>
        <w:rPr>
          <w:spacing w:val="-4"/>
        </w:rPr>
        <w:t xml:space="preserve"> </w:t>
      </w:r>
      <w:r>
        <w:t>Urological</w:t>
      </w:r>
      <w:r>
        <w:rPr>
          <w:spacing w:val="-3"/>
        </w:rPr>
        <w:t xml:space="preserve"> </w:t>
      </w:r>
      <w:r>
        <w:rPr>
          <w:spacing w:val="-2"/>
        </w:rPr>
        <w:t>Surgery</w:t>
      </w:r>
    </w:p>
    <w:p w14:paraId="1D50ECEB" w14:textId="77777777" w:rsidR="006B3278" w:rsidRDefault="00000000">
      <w:pPr>
        <w:pStyle w:val="Heading9"/>
        <w:spacing w:before="218"/>
      </w:pPr>
      <w:r>
        <w:rPr>
          <w:spacing w:val="-2"/>
        </w:rPr>
        <w:t>Extraordinary</w:t>
      </w:r>
    </w:p>
    <w:p w14:paraId="449DA9B2" w14:textId="77777777" w:rsidR="006B3278" w:rsidRDefault="00000000">
      <w:pPr>
        <w:pStyle w:val="BodyText"/>
        <w:spacing w:before="209"/>
        <w:ind w:left="1180"/>
      </w:pPr>
      <w:r>
        <w:t>Radical</w:t>
      </w:r>
      <w:r>
        <w:rPr>
          <w:spacing w:val="-3"/>
        </w:rPr>
        <w:t xml:space="preserve"> </w:t>
      </w:r>
      <w:r>
        <w:rPr>
          <w:spacing w:val="-2"/>
        </w:rPr>
        <w:t>prostatectomy</w:t>
      </w:r>
    </w:p>
    <w:p w14:paraId="6F83DF96" w14:textId="77777777" w:rsidR="006B3278" w:rsidRDefault="006B3278">
      <w:pPr>
        <w:sectPr w:rsidR="006B3278">
          <w:pgSz w:w="11910" w:h="16840"/>
          <w:pgMar w:top="2000" w:right="0" w:bottom="280" w:left="140" w:header="536" w:footer="0" w:gutter="0"/>
          <w:cols w:space="720"/>
        </w:sectPr>
      </w:pPr>
    </w:p>
    <w:p w14:paraId="31257A19" w14:textId="77777777" w:rsidR="006B3278" w:rsidRDefault="006B3278">
      <w:pPr>
        <w:pStyle w:val="BodyText"/>
        <w:rPr>
          <w:sz w:val="14"/>
        </w:rPr>
      </w:pPr>
    </w:p>
    <w:p w14:paraId="05C9ED9F" w14:textId="77777777" w:rsidR="006B3278" w:rsidRDefault="00000000">
      <w:pPr>
        <w:pStyle w:val="BodyText"/>
        <w:spacing w:before="90" w:line="427" w:lineRule="auto"/>
        <w:ind w:left="1180" w:right="8378"/>
      </w:pPr>
      <w:r>
        <w:t>Radical cystectomy Radical</w:t>
      </w:r>
      <w:r>
        <w:rPr>
          <w:spacing w:val="-15"/>
        </w:rPr>
        <w:t xml:space="preserve"> </w:t>
      </w:r>
      <w:r>
        <w:t xml:space="preserve">nephrectomy </w:t>
      </w:r>
      <w:r>
        <w:rPr>
          <w:spacing w:val="-2"/>
        </w:rPr>
        <w:t>RPLND</w:t>
      </w:r>
    </w:p>
    <w:p w14:paraId="2EADACC0" w14:textId="77777777" w:rsidR="006B3278" w:rsidRDefault="00000000">
      <w:pPr>
        <w:pStyle w:val="BodyText"/>
        <w:spacing w:line="424" w:lineRule="auto"/>
        <w:ind w:left="1180" w:right="8545"/>
      </w:pPr>
      <w:r>
        <w:t>Donor</w:t>
      </w:r>
      <w:r>
        <w:rPr>
          <w:spacing w:val="-15"/>
        </w:rPr>
        <w:t xml:space="preserve"> </w:t>
      </w:r>
      <w:r>
        <w:t>Nephrectomy. Kidney Transplant</w:t>
      </w:r>
    </w:p>
    <w:p w14:paraId="57C9203C" w14:textId="77777777" w:rsidR="006B3278" w:rsidRDefault="006B3278">
      <w:pPr>
        <w:spacing w:line="424" w:lineRule="auto"/>
        <w:sectPr w:rsidR="006B3278">
          <w:pgSz w:w="11910" w:h="16840"/>
          <w:pgMar w:top="2000" w:right="0" w:bottom="280" w:left="140" w:header="536" w:footer="0" w:gutter="0"/>
          <w:cols w:space="720"/>
        </w:sectPr>
      </w:pPr>
    </w:p>
    <w:p w14:paraId="59E67982" w14:textId="77777777" w:rsidR="006B3278" w:rsidRDefault="006B3278">
      <w:pPr>
        <w:pStyle w:val="BodyText"/>
        <w:rPr>
          <w:sz w:val="20"/>
        </w:rPr>
      </w:pPr>
    </w:p>
    <w:p w14:paraId="79D056A6" w14:textId="77777777" w:rsidR="006B3278" w:rsidRDefault="006B3278">
      <w:pPr>
        <w:pStyle w:val="BodyText"/>
        <w:rPr>
          <w:sz w:val="20"/>
        </w:rPr>
      </w:pPr>
    </w:p>
    <w:p w14:paraId="48992A1F" w14:textId="77777777" w:rsidR="006B3278" w:rsidRDefault="006B3278">
      <w:pPr>
        <w:pStyle w:val="BodyText"/>
        <w:rPr>
          <w:sz w:val="20"/>
        </w:rPr>
      </w:pPr>
    </w:p>
    <w:p w14:paraId="36F1BF01" w14:textId="77777777" w:rsidR="006B3278" w:rsidRDefault="006B3278">
      <w:pPr>
        <w:pStyle w:val="BodyText"/>
        <w:spacing w:before="7"/>
        <w:rPr>
          <w:sz w:val="12"/>
        </w:rPr>
      </w:pPr>
    </w:p>
    <w:p w14:paraId="733957BC" w14:textId="77777777" w:rsidR="006B3278" w:rsidRDefault="00000000">
      <w:pPr>
        <w:pStyle w:val="BodyText"/>
        <w:spacing w:line="20" w:lineRule="exact"/>
        <w:ind w:left="791"/>
        <w:rPr>
          <w:sz w:val="2"/>
        </w:rPr>
      </w:pPr>
      <w:r>
        <w:rPr>
          <w:noProof/>
          <w:sz w:val="2"/>
        </w:rPr>
        <mc:AlternateContent>
          <mc:Choice Requires="wpg">
            <w:drawing>
              <wp:inline distT="0" distB="0" distL="0" distR="0" wp14:anchorId="07E6FB5D" wp14:editId="4345CEE4">
                <wp:extent cx="6264910" cy="6350"/>
                <wp:effectExtent l="9525" t="0" r="2539" b="3175"/>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32" name="Graphic 132"/>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1EDBA520" id="Group 131"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W2944cQIAAJUFAAAOAAAAAAAAAAAAAAAA&#10;AC4CAABkcnMvZTJvRG9jLnhtbFBLAQItABQABgAIAAAAIQAmPFiY2gAAAAMBAAAPAAAAAAAAAAAA&#10;AAAAAMsEAABkcnMvZG93bnJldi54bWxQSwUGAAAAAAQABADzAAAA0gUAAAAA&#10;">
                <v:shape id="Graphic 132"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" path="m,l6264910,e" filled="f" strokecolor="#612322" strokeweight=".48pt">
                  <v:stroke dashstyle="1 1"/>
                  <v:path arrowok="t"/>
                </v:shape>
                <w10:anchorlock/>
              </v:group>
            </w:pict>
          </mc:Fallback>
        </mc:AlternateContent>
      </w:r>
    </w:p>
    <w:p w14:paraId="79E7C759" w14:textId="77777777" w:rsidR="006B3278" w:rsidRDefault="00000000">
      <w:pPr>
        <w:pStyle w:val="Heading6"/>
        <w:tabs>
          <w:tab w:val="left" w:pos="2980"/>
        </w:tabs>
        <w:spacing w:before="4"/>
        <w:ind w:left="820"/>
      </w:pPr>
      <w:r>
        <w:rPr>
          <w:noProof/>
        </w:rPr>
        <mc:AlternateContent>
          <mc:Choice Requires="wps">
            <w:drawing>
              <wp:anchor distT="0" distB="0" distL="0" distR="0" simplePos="0" relativeHeight="487626240" behindDoc="1" locked="0" layoutInCell="1" allowOverlap="1" wp14:anchorId="681ECBD4" wp14:editId="007E7D67">
                <wp:simplePos x="0" y="0"/>
                <wp:positionH relativeFrom="page">
                  <wp:posOffset>591312</wp:posOffset>
                </wp:positionH>
                <wp:positionV relativeFrom="paragraph">
                  <wp:posOffset>237016</wp:posOffset>
                </wp:positionV>
                <wp:extent cx="626491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9BC7216" id="Graphic 133" o:spid="_x0000_s1026" style="position:absolute;margin-left:46.55pt;margin-top:18.65pt;width:493.3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" path="m,l6264910,e" filled="f" strokecolor="#612322" strokeweight=".48pt">
                <v:stroke dashstyle="1 1"/>
                <v:path arrowok="t"/>
                <w10:wrap type="topAndBottom" anchorx="page"/>
              </v:shape>
            </w:pict>
          </mc:Fallback>
        </mc:AlternateContent>
      </w:r>
      <w:r>
        <w:rPr>
          <w:color w:val="622322"/>
        </w:rPr>
        <w:t>SECTION</w:t>
      </w:r>
      <w:r>
        <w:rPr>
          <w:color w:val="622322"/>
          <w:spacing w:val="-7"/>
        </w:rPr>
        <w:t xml:space="preserve"> </w:t>
      </w:r>
      <w:r>
        <w:rPr>
          <w:color w:val="622322"/>
          <w:spacing w:val="-5"/>
        </w:rPr>
        <w:t>III</w:t>
      </w:r>
      <w:r>
        <w:rPr>
          <w:color w:val="622322"/>
        </w:rPr>
        <w:tab/>
      </w:r>
      <w:r>
        <w:rPr>
          <w:color w:val="622322"/>
          <w:spacing w:val="-2"/>
        </w:rPr>
        <w:t>Research</w:t>
      </w:r>
    </w:p>
    <w:p w14:paraId="4BD78B81" w14:textId="77777777" w:rsidR="006B3278" w:rsidRDefault="006B3278">
      <w:pPr>
        <w:pStyle w:val="BodyText"/>
        <w:rPr>
          <w:rFonts w:ascii="Cambria"/>
          <w:b/>
          <w:sz w:val="20"/>
        </w:rPr>
      </w:pPr>
    </w:p>
    <w:p w14:paraId="270FBC8A" w14:textId="77777777" w:rsidR="006B3278" w:rsidRDefault="00000000">
      <w:pPr>
        <w:pStyle w:val="BodyText"/>
        <w:spacing w:before="4"/>
        <w:rPr>
          <w:rFonts w:ascii="Cambria"/>
          <w:b/>
          <w:sz w:val="12"/>
        </w:rPr>
      </w:pPr>
      <w:r>
        <w:rPr>
          <w:noProof/>
        </w:rPr>
        <w:drawing>
          <wp:anchor distT="0" distB="0" distL="0" distR="0" simplePos="0" relativeHeight="487626752" behindDoc="1" locked="0" layoutInCell="1" allowOverlap="1" wp14:anchorId="0F9D95CA" wp14:editId="2B8810CC">
            <wp:simplePos x="0" y="0"/>
            <wp:positionH relativeFrom="page">
              <wp:posOffset>630524</wp:posOffset>
            </wp:positionH>
            <wp:positionV relativeFrom="paragraph">
              <wp:posOffset>107118</wp:posOffset>
            </wp:positionV>
            <wp:extent cx="6217480" cy="448056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2" cstate="print"/>
                    <a:stretch>
                      <a:fillRect/>
                    </a:stretch>
                  </pic:blipFill>
                  <pic:spPr>
                    <a:xfrm>
                      <a:off x="0" y="0"/>
                      <a:ext cx="6217480" cy="4480560"/>
                    </a:xfrm>
                    <a:prstGeom prst="rect">
                      <a:avLst/>
                    </a:prstGeom>
                  </pic:spPr>
                </pic:pic>
              </a:graphicData>
            </a:graphic>
          </wp:anchor>
        </w:drawing>
      </w:r>
    </w:p>
    <w:p w14:paraId="21C0CA75" w14:textId="77777777" w:rsidR="006B3278" w:rsidRDefault="006B3278">
      <w:pPr>
        <w:rPr>
          <w:rFonts w:ascii="Cambria"/>
          <w:sz w:val="12"/>
        </w:rPr>
        <w:sectPr w:rsidR="006B3278">
          <w:pgSz w:w="11910" w:h="16840"/>
          <w:pgMar w:top="2000" w:right="0" w:bottom="280" w:left="140" w:header="536" w:footer="0" w:gutter="0"/>
          <w:cols w:space="720"/>
        </w:sectPr>
      </w:pPr>
    </w:p>
    <w:p w14:paraId="7C23B98D" w14:textId="77777777" w:rsidR="006B3278" w:rsidRDefault="00000000">
      <w:pPr>
        <w:pStyle w:val="BodyText"/>
        <w:spacing w:line="20" w:lineRule="exact"/>
        <w:ind w:left="791"/>
        <w:rPr>
          <w:rFonts w:ascii="Cambria"/>
          <w:sz w:val="2"/>
        </w:rPr>
      </w:pPr>
      <w:r>
        <w:rPr>
          <w:rFonts w:ascii="Cambria"/>
          <w:noProof/>
          <w:sz w:val="2"/>
        </w:rPr>
        <w:lastRenderedPageBreak/>
        <mc:AlternateContent>
          <mc:Choice Requires="wpg">
            <w:drawing>
              <wp:inline distT="0" distB="0" distL="0" distR="0" wp14:anchorId="1DF919BF" wp14:editId="785D75FC">
                <wp:extent cx="6264910" cy="635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38" name="Graphic 138"/>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A960C18" id="Group 137"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">
                <v:shape id="Graphic 138"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" path="m6264910,l,,,6096r6264910,l6264910,xe" fillcolor="#d9d9d9" stroked="f">
                  <v:path arrowok="t"/>
                </v:shape>
                <w10:anchorlock/>
              </v:group>
            </w:pict>
          </mc:Fallback>
        </mc:AlternateContent>
      </w:r>
    </w:p>
    <w:p w14:paraId="01924845" w14:textId="77777777" w:rsidR="006B3278" w:rsidRDefault="006B3278">
      <w:pPr>
        <w:pStyle w:val="BodyText"/>
        <w:spacing w:before="2"/>
        <w:rPr>
          <w:rFonts w:ascii="Cambria"/>
          <w:b/>
          <w:sz w:val="14"/>
        </w:rPr>
      </w:pPr>
    </w:p>
    <w:p w14:paraId="63EB1DDC" w14:textId="77777777" w:rsidR="006B3278" w:rsidRDefault="00000000">
      <w:pPr>
        <w:spacing w:before="101"/>
        <w:ind w:left="820"/>
        <w:rPr>
          <w:rFonts w:ascii="Cambria"/>
          <w:b/>
          <w:sz w:val="28"/>
        </w:rPr>
      </w:pPr>
      <w:r>
        <w:rPr>
          <w:rFonts w:ascii="Cambria"/>
          <w:b/>
          <w:sz w:val="28"/>
        </w:rPr>
        <w:t>Outline</w:t>
      </w:r>
      <w:r>
        <w:rPr>
          <w:rFonts w:ascii="Cambria"/>
          <w:b/>
          <w:spacing w:val="-4"/>
          <w:sz w:val="28"/>
        </w:rPr>
        <w:t xml:space="preserve"> </w:t>
      </w:r>
      <w:r>
        <w:rPr>
          <w:rFonts w:ascii="Cambria"/>
          <w:b/>
          <w:sz w:val="28"/>
        </w:rPr>
        <w:t>of</w:t>
      </w:r>
      <w:r>
        <w:rPr>
          <w:rFonts w:ascii="Cambria"/>
          <w:b/>
          <w:spacing w:val="-8"/>
          <w:sz w:val="28"/>
        </w:rPr>
        <w:t xml:space="preserve"> </w:t>
      </w:r>
      <w:r>
        <w:rPr>
          <w:rFonts w:ascii="Cambria"/>
          <w:b/>
          <w:sz w:val="28"/>
        </w:rPr>
        <w:t>research</w:t>
      </w:r>
      <w:r>
        <w:rPr>
          <w:rFonts w:ascii="Cambria"/>
          <w:b/>
          <w:spacing w:val="-2"/>
          <w:sz w:val="28"/>
        </w:rPr>
        <w:t xml:space="preserve"> curriculum</w:t>
      </w:r>
    </w:p>
    <w:p w14:paraId="4DE573DD" w14:textId="77777777" w:rsidR="006B3278" w:rsidRDefault="006B3278">
      <w:pPr>
        <w:pStyle w:val="BodyText"/>
        <w:rPr>
          <w:rFonts w:ascii="Cambria"/>
          <w:b/>
          <w:sz w:val="20"/>
        </w:rPr>
      </w:pPr>
    </w:p>
    <w:p w14:paraId="769ABCA6" w14:textId="77777777" w:rsidR="006B3278" w:rsidRDefault="006B3278">
      <w:pPr>
        <w:pStyle w:val="BodyText"/>
        <w:rPr>
          <w:rFonts w:ascii="Cambria"/>
          <w:b/>
          <w:sz w:val="20"/>
        </w:rPr>
      </w:pPr>
    </w:p>
    <w:p w14:paraId="29442491" w14:textId="77777777" w:rsidR="006B3278" w:rsidRDefault="006B3278">
      <w:pPr>
        <w:pStyle w:val="BodyText"/>
        <w:spacing w:after="1"/>
        <w:rPr>
          <w:rFonts w:ascii="Cambria"/>
          <w:b/>
          <w:sz w:val="14"/>
        </w:rPr>
      </w:pPr>
    </w:p>
    <w:tbl>
      <w:tblPr>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23"/>
        <w:gridCol w:w="1827"/>
      </w:tblGrid>
      <w:tr w:rsidR="006B3278" w14:paraId="3F1ADE89" w14:textId="77777777">
        <w:trPr>
          <w:trHeight w:val="671"/>
        </w:trPr>
        <w:tc>
          <w:tcPr>
            <w:tcW w:w="7223" w:type="dxa"/>
            <w:shd w:val="clear" w:color="auto" w:fill="DAEDF3"/>
          </w:tcPr>
          <w:p w14:paraId="363B96AF" w14:textId="77777777" w:rsidR="006B3278" w:rsidRDefault="006B3278">
            <w:pPr>
              <w:pStyle w:val="TableParagraph"/>
              <w:rPr>
                <w:rFonts w:ascii="Times New Roman"/>
                <w:sz w:val="26"/>
              </w:rPr>
            </w:pPr>
          </w:p>
        </w:tc>
        <w:tc>
          <w:tcPr>
            <w:tcW w:w="1827" w:type="dxa"/>
            <w:shd w:val="clear" w:color="auto" w:fill="DAEDF3"/>
          </w:tcPr>
          <w:p w14:paraId="27108068" w14:textId="77777777" w:rsidR="006B3278" w:rsidRDefault="006B3278">
            <w:pPr>
              <w:pStyle w:val="TableParagraph"/>
              <w:rPr>
                <w:rFonts w:ascii="Times New Roman"/>
                <w:sz w:val="26"/>
              </w:rPr>
            </w:pPr>
          </w:p>
        </w:tc>
      </w:tr>
      <w:tr w:rsidR="006B3278" w14:paraId="20FDB37A" w14:textId="77777777">
        <w:trPr>
          <w:trHeight w:val="671"/>
        </w:trPr>
        <w:tc>
          <w:tcPr>
            <w:tcW w:w="7223" w:type="dxa"/>
            <w:shd w:val="clear" w:color="auto" w:fill="DAEDF3"/>
          </w:tcPr>
          <w:p w14:paraId="04D815EC" w14:textId="77777777" w:rsidR="006B3278" w:rsidRDefault="00000000">
            <w:pPr>
              <w:pStyle w:val="TableParagraph"/>
              <w:spacing w:before="110"/>
              <w:ind w:left="107"/>
              <w:rPr>
                <w:rFonts w:ascii="Calibri"/>
                <w:b/>
                <w:sz w:val="28"/>
              </w:rPr>
            </w:pPr>
            <w:r>
              <w:rPr>
                <w:rFonts w:ascii="Calibri"/>
                <w:b/>
                <w:sz w:val="28"/>
              </w:rPr>
              <w:t>Clinical</w:t>
            </w:r>
            <w:r>
              <w:rPr>
                <w:rFonts w:ascii="Calibri"/>
                <w:b/>
                <w:spacing w:val="-5"/>
                <w:sz w:val="28"/>
              </w:rPr>
              <w:t xml:space="preserve"> </w:t>
            </w:r>
            <w:r>
              <w:rPr>
                <w:rFonts w:ascii="Calibri"/>
                <w:b/>
                <w:sz w:val="28"/>
              </w:rPr>
              <w:t>Audit</w:t>
            </w:r>
            <w:r>
              <w:rPr>
                <w:rFonts w:ascii="Calibri"/>
                <w:b/>
                <w:spacing w:val="-5"/>
                <w:sz w:val="28"/>
              </w:rPr>
              <w:t xml:space="preserve"> </w:t>
            </w:r>
            <w:r>
              <w:rPr>
                <w:rFonts w:ascii="Calibri"/>
                <w:b/>
                <w:sz w:val="28"/>
              </w:rPr>
              <w:t>/Disease</w:t>
            </w:r>
            <w:r>
              <w:rPr>
                <w:rFonts w:ascii="Calibri"/>
                <w:b/>
                <w:spacing w:val="-6"/>
                <w:sz w:val="28"/>
              </w:rPr>
              <w:t xml:space="preserve"> </w:t>
            </w:r>
            <w:r>
              <w:rPr>
                <w:rFonts w:ascii="Calibri"/>
                <w:b/>
                <w:sz w:val="28"/>
              </w:rPr>
              <w:t>Statistical</w:t>
            </w:r>
            <w:r>
              <w:rPr>
                <w:rFonts w:ascii="Calibri"/>
                <w:b/>
                <w:spacing w:val="-4"/>
                <w:sz w:val="28"/>
              </w:rPr>
              <w:t xml:space="preserve"> </w:t>
            </w:r>
            <w:r>
              <w:rPr>
                <w:rFonts w:ascii="Calibri"/>
                <w:b/>
                <w:spacing w:val="-2"/>
                <w:sz w:val="28"/>
              </w:rPr>
              <w:t>Review</w:t>
            </w:r>
          </w:p>
        </w:tc>
        <w:tc>
          <w:tcPr>
            <w:tcW w:w="1827" w:type="dxa"/>
            <w:shd w:val="clear" w:color="auto" w:fill="DAEDF3"/>
          </w:tcPr>
          <w:p w14:paraId="70CDC4A4" w14:textId="77777777" w:rsidR="006B3278" w:rsidRDefault="00000000">
            <w:pPr>
              <w:pStyle w:val="TableParagraph"/>
              <w:spacing w:before="110"/>
              <w:ind w:left="713" w:right="714"/>
              <w:jc w:val="center"/>
              <w:rPr>
                <w:rFonts w:ascii="Calibri"/>
                <w:b/>
                <w:sz w:val="28"/>
              </w:rPr>
            </w:pPr>
            <w:r>
              <w:rPr>
                <w:rFonts w:ascii="Calibri"/>
                <w:b/>
                <w:spacing w:val="-5"/>
                <w:sz w:val="28"/>
              </w:rPr>
              <w:t>Y1</w:t>
            </w:r>
          </w:p>
        </w:tc>
      </w:tr>
      <w:tr w:rsidR="006B3278" w14:paraId="4B457B8E" w14:textId="77777777">
        <w:trPr>
          <w:trHeight w:val="674"/>
        </w:trPr>
        <w:tc>
          <w:tcPr>
            <w:tcW w:w="7223" w:type="dxa"/>
            <w:shd w:val="clear" w:color="auto" w:fill="DAEDF3"/>
          </w:tcPr>
          <w:p w14:paraId="3FDB1860" w14:textId="77777777" w:rsidR="006B3278" w:rsidRDefault="00000000">
            <w:pPr>
              <w:pStyle w:val="TableParagraph"/>
              <w:spacing w:before="113"/>
              <w:ind w:left="107"/>
              <w:rPr>
                <w:rFonts w:ascii="Calibri"/>
                <w:b/>
                <w:sz w:val="28"/>
              </w:rPr>
            </w:pPr>
            <w:r>
              <w:rPr>
                <w:rFonts w:ascii="Calibri"/>
                <w:b/>
                <w:sz w:val="28"/>
              </w:rPr>
              <w:t>Basic</w:t>
            </w:r>
            <w:r>
              <w:rPr>
                <w:rFonts w:ascii="Calibri"/>
                <w:b/>
                <w:spacing w:val="-5"/>
                <w:sz w:val="28"/>
              </w:rPr>
              <w:t xml:space="preserve"> </w:t>
            </w:r>
            <w:r>
              <w:rPr>
                <w:rFonts w:ascii="Calibri"/>
                <w:b/>
                <w:sz w:val="28"/>
              </w:rPr>
              <w:t>Research</w:t>
            </w:r>
            <w:r>
              <w:rPr>
                <w:rFonts w:ascii="Calibri"/>
                <w:b/>
                <w:spacing w:val="-5"/>
                <w:sz w:val="28"/>
              </w:rPr>
              <w:t xml:space="preserve"> </w:t>
            </w:r>
            <w:r>
              <w:rPr>
                <w:rFonts w:ascii="Calibri"/>
                <w:b/>
                <w:spacing w:val="-2"/>
                <w:sz w:val="28"/>
              </w:rPr>
              <w:t>Methodology</w:t>
            </w:r>
          </w:p>
        </w:tc>
        <w:tc>
          <w:tcPr>
            <w:tcW w:w="1827" w:type="dxa"/>
            <w:shd w:val="clear" w:color="auto" w:fill="DAEDF3"/>
          </w:tcPr>
          <w:p w14:paraId="5342F889" w14:textId="77777777" w:rsidR="006B3278" w:rsidRDefault="00000000">
            <w:pPr>
              <w:pStyle w:val="TableParagraph"/>
              <w:spacing w:before="113"/>
              <w:ind w:left="713" w:right="714"/>
              <w:jc w:val="center"/>
              <w:rPr>
                <w:rFonts w:ascii="Calibri"/>
                <w:b/>
                <w:sz w:val="28"/>
              </w:rPr>
            </w:pPr>
            <w:r>
              <w:rPr>
                <w:rFonts w:ascii="Calibri"/>
                <w:b/>
                <w:spacing w:val="-5"/>
                <w:sz w:val="28"/>
              </w:rPr>
              <w:t>Y1</w:t>
            </w:r>
          </w:p>
        </w:tc>
      </w:tr>
      <w:tr w:rsidR="006B3278" w14:paraId="76DEA0EA" w14:textId="77777777">
        <w:trPr>
          <w:trHeight w:val="671"/>
        </w:trPr>
        <w:tc>
          <w:tcPr>
            <w:tcW w:w="7223" w:type="dxa"/>
            <w:shd w:val="clear" w:color="auto" w:fill="DAEDF3"/>
          </w:tcPr>
          <w:p w14:paraId="43A1E3FB" w14:textId="77777777" w:rsidR="006B3278" w:rsidRDefault="00000000">
            <w:pPr>
              <w:pStyle w:val="TableParagraph"/>
              <w:spacing w:before="110"/>
              <w:ind w:left="107"/>
              <w:rPr>
                <w:rFonts w:ascii="Calibri"/>
                <w:b/>
                <w:sz w:val="28"/>
              </w:rPr>
            </w:pPr>
            <w:r>
              <w:rPr>
                <w:rFonts w:ascii="Calibri"/>
                <w:b/>
                <w:sz w:val="28"/>
              </w:rPr>
              <w:t>Research</w:t>
            </w:r>
            <w:r>
              <w:rPr>
                <w:rFonts w:ascii="Calibri"/>
                <w:b/>
                <w:spacing w:val="-5"/>
                <w:sz w:val="28"/>
              </w:rPr>
              <w:t xml:space="preserve"> </w:t>
            </w:r>
            <w:r>
              <w:rPr>
                <w:rFonts w:ascii="Calibri"/>
                <w:b/>
                <w:spacing w:val="-2"/>
                <w:sz w:val="28"/>
              </w:rPr>
              <w:t>lectures</w:t>
            </w:r>
          </w:p>
        </w:tc>
        <w:tc>
          <w:tcPr>
            <w:tcW w:w="1827" w:type="dxa"/>
            <w:shd w:val="clear" w:color="auto" w:fill="DAEDF3"/>
          </w:tcPr>
          <w:p w14:paraId="34B3F584" w14:textId="77777777" w:rsidR="006B3278" w:rsidRDefault="00000000">
            <w:pPr>
              <w:pStyle w:val="TableParagraph"/>
              <w:spacing w:before="110"/>
              <w:ind w:left="713" w:right="714"/>
              <w:jc w:val="center"/>
              <w:rPr>
                <w:rFonts w:ascii="Calibri"/>
                <w:b/>
                <w:sz w:val="28"/>
              </w:rPr>
            </w:pPr>
            <w:r>
              <w:rPr>
                <w:rFonts w:ascii="Calibri"/>
                <w:b/>
                <w:spacing w:val="-5"/>
                <w:sz w:val="28"/>
              </w:rPr>
              <w:t>Y1</w:t>
            </w:r>
          </w:p>
        </w:tc>
      </w:tr>
      <w:tr w:rsidR="006B3278" w14:paraId="76950C5D" w14:textId="77777777">
        <w:trPr>
          <w:trHeight w:val="666"/>
        </w:trPr>
        <w:tc>
          <w:tcPr>
            <w:tcW w:w="7223" w:type="dxa"/>
            <w:shd w:val="clear" w:color="auto" w:fill="DAEDF3"/>
          </w:tcPr>
          <w:p w14:paraId="55D03AA6" w14:textId="77777777" w:rsidR="006B3278" w:rsidRDefault="00000000">
            <w:pPr>
              <w:pStyle w:val="TableParagraph"/>
              <w:spacing w:before="107"/>
              <w:ind w:left="107"/>
              <w:rPr>
                <w:rFonts w:ascii="Calibri"/>
                <w:b/>
                <w:sz w:val="28"/>
              </w:rPr>
            </w:pPr>
            <w:r>
              <w:rPr>
                <w:rFonts w:ascii="Calibri"/>
                <w:b/>
                <w:sz w:val="28"/>
              </w:rPr>
              <w:t>One</w:t>
            </w:r>
            <w:r>
              <w:rPr>
                <w:rFonts w:ascii="Calibri"/>
                <w:b/>
                <w:spacing w:val="-6"/>
                <w:sz w:val="28"/>
              </w:rPr>
              <w:t xml:space="preserve"> </w:t>
            </w:r>
            <w:r>
              <w:rPr>
                <w:rFonts w:ascii="Calibri"/>
                <w:b/>
                <w:sz w:val="28"/>
              </w:rPr>
              <w:t>disease</w:t>
            </w:r>
            <w:r>
              <w:rPr>
                <w:rFonts w:ascii="Calibri"/>
                <w:b/>
                <w:spacing w:val="-5"/>
                <w:sz w:val="28"/>
              </w:rPr>
              <w:t xml:space="preserve"> </w:t>
            </w:r>
            <w:r>
              <w:rPr>
                <w:rFonts w:ascii="Calibri"/>
                <w:b/>
                <w:sz w:val="28"/>
              </w:rPr>
              <w:t>statistical</w:t>
            </w:r>
            <w:r>
              <w:rPr>
                <w:rFonts w:ascii="Calibri"/>
                <w:b/>
                <w:spacing w:val="-3"/>
                <w:sz w:val="28"/>
              </w:rPr>
              <w:t xml:space="preserve"> </w:t>
            </w:r>
            <w:r>
              <w:rPr>
                <w:rFonts w:ascii="Calibri"/>
                <w:b/>
                <w:sz w:val="28"/>
              </w:rPr>
              <w:t>report</w:t>
            </w:r>
            <w:r>
              <w:rPr>
                <w:rFonts w:ascii="Calibri"/>
                <w:b/>
                <w:spacing w:val="-5"/>
                <w:sz w:val="28"/>
              </w:rPr>
              <w:t xml:space="preserve"> </w:t>
            </w:r>
            <w:r>
              <w:rPr>
                <w:rFonts w:ascii="Calibri"/>
                <w:b/>
                <w:sz w:val="28"/>
              </w:rPr>
              <w:t>is</w:t>
            </w:r>
            <w:r>
              <w:rPr>
                <w:rFonts w:ascii="Calibri"/>
                <w:b/>
                <w:spacing w:val="-3"/>
                <w:sz w:val="28"/>
              </w:rPr>
              <w:t xml:space="preserve"> </w:t>
            </w:r>
            <w:r>
              <w:rPr>
                <w:rFonts w:ascii="Calibri"/>
                <w:b/>
                <w:sz w:val="28"/>
              </w:rPr>
              <w:t>to</w:t>
            </w:r>
            <w:r>
              <w:rPr>
                <w:rFonts w:ascii="Calibri"/>
                <w:b/>
                <w:spacing w:val="-5"/>
                <w:sz w:val="28"/>
              </w:rPr>
              <w:t xml:space="preserve"> </w:t>
            </w:r>
            <w:r>
              <w:rPr>
                <w:rFonts w:ascii="Calibri"/>
                <w:b/>
                <w:sz w:val="28"/>
              </w:rPr>
              <w:t>be</w:t>
            </w:r>
            <w:r>
              <w:rPr>
                <w:rFonts w:ascii="Calibri"/>
                <w:b/>
                <w:spacing w:val="-3"/>
                <w:sz w:val="28"/>
              </w:rPr>
              <w:t xml:space="preserve"> </w:t>
            </w:r>
            <w:r>
              <w:rPr>
                <w:rFonts w:ascii="Calibri"/>
                <w:b/>
                <w:sz w:val="28"/>
              </w:rPr>
              <w:t>submitted</w:t>
            </w:r>
            <w:r>
              <w:rPr>
                <w:rFonts w:ascii="Calibri"/>
                <w:b/>
                <w:spacing w:val="-4"/>
                <w:sz w:val="28"/>
              </w:rPr>
              <w:t xml:space="preserve"> </w:t>
            </w:r>
            <w:r>
              <w:rPr>
                <w:rFonts w:ascii="Calibri"/>
                <w:b/>
                <w:sz w:val="28"/>
              </w:rPr>
              <w:t>for</w:t>
            </w:r>
            <w:r>
              <w:rPr>
                <w:rFonts w:ascii="Calibri"/>
                <w:b/>
                <w:spacing w:val="-4"/>
                <w:sz w:val="28"/>
              </w:rPr>
              <w:t xml:space="preserve"> </w:t>
            </w:r>
            <w:r>
              <w:rPr>
                <w:rFonts w:ascii="Calibri"/>
                <w:b/>
                <w:spacing w:val="-5"/>
                <w:sz w:val="28"/>
              </w:rPr>
              <w:t>MTA</w:t>
            </w:r>
          </w:p>
        </w:tc>
        <w:tc>
          <w:tcPr>
            <w:tcW w:w="1827" w:type="dxa"/>
            <w:shd w:val="clear" w:color="auto" w:fill="DAEDF3"/>
          </w:tcPr>
          <w:p w14:paraId="3066E612" w14:textId="77777777" w:rsidR="006B3278" w:rsidRDefault="00000000">
            <w:pPr>
              <w:pStyle w:val="TableParagraph"/>
              <w:spacing w:before="107"/>
              <w:ind w:left="749" w:right="678"/>
              <w:jc w:val="center"/>
              <w:rPr>
                <w:rFonts w:ascii="Calibri"/>
                <w:b/>
                <w:sz w:val="28"/>
              </w:rPr>
            </w:pPr>
            <w:r>
              <w:rPr>
                <w:rFonts w:ascii="Calibri"/>
                <w:b/>
                <w:spacing w:val="-5"/>
                <w:sz w:val="28"/>
              </w:rPr>
              <w:t>Y2</w:t>
            </w:r>
          </w:p>
        </w:tc>
      </w:tr>
      <w:tr w:rsidR="006B3278" w14:paraId="04E9D174" w14:textId="77777777">
        <w:trPr>
          <w:trHeight w:val="1038"/>
        </w:trPr>
        <w:tc>
          <w:tcPr>
            <w:tcW w:w="7223" w:type="dxa"/>
            <w:shd w:val="clear" w:color="auto" w:fill="C5D9F0"/>
          </w:tcPr>
          <w:p w14:paraId="4F084518" w14:textId="77777777" w:rsidR="006B3278" w:rsidRDefault="00000000">
            <w:pPr>
              <w:pStyle w:val="TableParagraph"/>
              <w:spacing w:before="107" w:line="256" w:lineRule="auto"/>
              <w:ind w:left="107"/>
              <w:rPr>
                <w:rFonts w:ascii="Calibri"/>
                <w:b/>
                <w:sz w:val="28"/>
              </w:rPr>
            </w:pPr>
            <w:r>
              <w:rPr>
                <w:rFonts w:ascii="Calibri"/>
                <w:b/>
                <w:sz w:val="28"/>
              </w:rPr>
              <w:t>Research</w:t>
            </w:r>
            <w:r>
              <w:rPr>
                <w:rFonts w:ascii="Calibri"/>
                <w:b/>
                <w:spacing w:val="-4"/>
                <w:sz w:val="28"/>
              </w:rPr>
              <w:t xml:space="preserve"> </w:t>
            </w:r>
            <w:r>
              <w:rPr>
                <w:rFonts w:ascii="Calibri"/>
                <w:b/>
                <w:sz w:val="28"/>
              </w:rPr>
              <w:t>synopsis</w:t>
            </w:r>
            <w:r>
              <w:rPr>
                <w:rFonts w:ascii="Calibri"/>
                <w:b/>
                <w:spacing w:val="-4"/>
                <w:sz w:val="28"/>
              </w:rPr>
              <w:t xml:space="preserve"> </w:t>
            </w:r>
            <w:r>
              <w:rPr>
                <w:rFonts w:ascii="Calibri"/>
                <w:b/>
                <w:sz w:val="28"/>
              </w:rPr>
              <w:t>approval</w:t>
            </w:r>
            <w:r>
              <w:rPr>
                <w:rFonts w:ascii="Calibri"/>
                <w:b/>
                <w:spacing w:val="-4"/>
                <w:sz w:val="28"/>
              </w:rPr>
              <w:t xml:space="preserve"> </w:t>
            </w:r>
            <w:r>
              <w:rPr>
                <w:rFonts w:ascii="Calibri"/>
                <w:b/>
                <w:sz w:val="28"/>
              </w:rPr>
              <w:t>from</w:t>
            </w:r>
            <w:r>
              <w:rPr>
                <w:rFonts w:ascii="Calibri"/>
                <w:b/>
                <w:spacing w:val="-6"/>
                <w:sz w:val="28"/>
              </w:rPr>
              <w:t xml:space="preserve"> </w:t>
            </w:r>
            <w:r>
              <w:rPr>
                <w:rFonts w:ascii="Calibri"/>
                <w:b/>
                <w:sz w:val="28"/>
              </w:rPr>
              <w:t>ERB</w:t>
            </w:r>
            <w:r>
              <w:rPr>
                <w:rFonts w:ascii="Calibri"/>
                <w:b/>
                <w:spacing w:val="-5"/>
                <w:sz w:val="28"/>
              </w:rPr>
              <w:t xml:space="preserve"> </w:t>
            </w:r>
            <w:r>
              <w:rPr>
                <w:rFonts w:ascii="Calibri"/>
                <w:b/>
                <w:sz w:val="28"/>
              </w:rPr>
              <w:t>&amp;</w:t>
            </w:r>
            <w:r>
              <w:rPr>
                <w:rFonts w:ascii="Calibri"/>
                <w:b/>
                <w:spacing w:val="-6"/>
                <w:sz w:val="28"/>
              </w:rPr>
              <w:t xml:space="preserve"> </w:t>
            </w:r>
            <w:r>
              <w:rPr>
                <w:rFonts w:ascii="Calibri"/>
                <w:b/>
                <w:sz w:val="28"/>
              </w:rPr>
              <w:t>BASR</w:t>
            </w:r>
            <w:r>
              <w:rPr>
                <w:rFonts w:ascii="Calibri"/>
                <w:b/>
                <w:spacing w:val="-6"/>
                <w:sz w:val="28"/>
              </w:rPr>
              <w:t xml:space="preserve"> </w:t>
            </w:r>
            <w:r>
              <w:rPr>
                <w:rFonts w:ascii="Calibri"/>
                <w:b/>
                <w:sz w:val="28"/>
              </w:rPr>
              <w:t>is</w:t>
            </w:r>
            <w:r>
              <w:rPr>
                <w:rFonts w:ascii="Calibri"/>
                <w:b/>
                <w:spacing w:val="-4"/>
                <w:sz w:val="28"/>
              </w:rPr>
              <w:t xml:space="preserve"> </w:t>
            </w:r>
            <w:r>
              <w:rPr>
                <w:rFonts w:ascii="Calibri"/>
                <w:b/>
                <w:sz w:val="28"/>
              </w:rPr>
              <w:t>mandatory for appearing in In-Training assessment 3</w:t>
            </w:r>
            <w:r>
              <w:rPr>
                <w:rFonts w:ascii="Calibri"/>
                <w:b/>
                <w:sz w:val="28"/>
                <w:vertAlign w:val="superscript"/>
              </w:rPr>
              <w:t>rd</w:t>
            </w:r>
            <w:r>
              <w:rPr>
                <w:rFonts w:ascii="Calibri"/>
                <w:b/>
                <w:sz w:val="28"/>
              </w:rPr>
              <w:t xml:space="preserve"> year</w:t>
            </w:r>
          </w:p>
        </w:tc>
        <w:tc>
          <w:tcPr>
            <w:tcW w:w="1827" w:type="dxa"/>
            <w:shd w:val="clear" w:color="auto" w:fill="C5D9F0"/>
          </w:tcPr>
          <w:p w14:paraId="0B4F868F" w14:textId="77777777" w:rsidR="006B3278" w:rsidRDefault="00000000">
            <w:pPr>
              <w:pStyle w:val="TableParagraph"/>
              <w:spacing w:before="110"/>
              <w:ind w:left="713" w:right="714"/>
              <w:jc w:val="center"/>
              <w:rPr>
                <w:rFonts w:ascii="Calibri"/>
                <w:b/>
                <w:sz w:val="28"/>
              </w:rPr>
            </w:pPr>
            <w:r>
              <w:rPr>
                <w:rFonts w:ascii="Calibri"/>
                <w:b/>
                <w:spacing w:val="-5"/>
                <w:sz w:val="28"/>
              </w:rPr>
              <w:t>Y3</w:t>
            </w:r>
          </w:p>
        </w:tc>
      </w:tr>
      <w:tr w:rsidR="006B3278" w14:paraId="04AEE635" w14:textId="77777777">
        <w:trPr>
          <w:trHeight w:val="667"/>
        </w:trPr>
        <w:tc>
          <w:tcPr>
            <w:tcW w:w="7223" w:type="dxa"/>
            <w:shd w:val="clear" w:color="auto" w:fill="C5D9F0"/>
          </w:tcPr>
          <w:p w14:paraId="1914F6C8" w14:textId="77777777" w:rsidR="006B3278" w:rsidRDefault="00000000">
            <w:pPr>
              <w:pStyle w:val="TableParagraph"/>
              <w:spacing w:before="107"/>
              <w:ind w:left="107"/>
              <w:rPr>
                <w:rFonts w:ascii="Calibri"/>
                <w:b/>
                <w:sz w:val="28"/>
              </w:rPr>
            </w:pPr>
            <w:r>
              <w:rPr>
                <w:rFonts w:ascii="Calibri"/>
                <w:b/>
                <w:sz w:val="28"/>
              </w:rPr>
              <w:t>Will</w:t>
            </w:r>
            <w:r>
              <w:rPr>
                <w:rFonts w:ascii="Calibri"/>
                <w:b/>
                <w:spacing w:val="-2"/>
                <w:sz w:val="28"/>
              </w:rPr>
              <w:t xml:space="preserve"> </w:t>
            </w:r>
            <w:r>
              <w:rPr>
                <w:rFonts w:ascii="Calibri"/>
                <w:b/>
                <w:sz w:val="28"/>
              </w:rPr>
              <w:t>do</w:t>
            </w:r>
            <w:r>
              <w:rPr>
                <w:rFonts w:ascii="Calibri"/>
                <w:b/>
                <w:spacing w:val="-3"/>
                <w:sz w:val="28"/>
              </w:rPr>
              <w:t xml:space="preserve"> </w:t>
            </w:r>
            <w:r>
              <w:rPr>
                <w:rFonts w:ascii="Calibri"/>
                <w:b/>
                <w:sz w:val="28"/>
              </w:rPr>
              <w:t>data</w:t>
            </w:r>
            <w:r>
              <w:rPr>
                <w:rFonts w:ascii="Calibri"/>
                <w:b/>
                <w:spacing w:val="-1"/>
                <w:sz w:val="28"/>
              </w:rPr>
              <w:t xml:space="preserve"> </w:t>
            </w:r>
            <w:r>
              <w:rPr>
                <w:rFonts w:ascii="Calibri"/>
                <w:b/>
                <w:spacing w:val="-2"/>
                <w:sz w:val="28"/>
              </w:rPr>
              <w:t>collection</w:t>
            </w:r>
          </w:p>
        </w:tc>
        <w:tc>
          <w:tcPr>
            <w:tcW w:w="1827" w:type="dxa"/>
            <w:shd w:val="clear" w:color="auto" w:fill="C5D9F0"/>
          </w:tcPr>
          <w:p w14:paraId="544C0D81" w14:textId="77777777" w:rsidR="006B3278" w:rsidRDefault="00000000">
            <w:pPr>
              <w:pStyle w:val="TableParagraph"/>
              <w:spacing w:before="107"/>
              <w:ind w:left="749" w:right="678"/>
              <w:jc w:val="center"/>
              <w:rPr>
                <w:rFonts w:ascii="Calibri"/>
                <w:b/>
                <w:sz w:val="28"/>
              </w:rPr>
            </w:pPr>
            <w:r>
              <w:rPr>
                <w:rFonts w:ascii="Calibri"/>
                <w:b/>
                <w:spacing w:val="-5"/>
                <w:sz w:val="28"/>
              </w:rPr>
              <w:t>Y4</w:t>
            </w:r>
          </w:p>
        </w:tc>
      </w:tr>
      <w:tr w:rsidR="006B3278" w14:paraId="3A021E10" w14:textId="77777777">
        <w:trPr>
          <w:trHeight w:val="1036"/>
        </w:trPr>
        <w:tc>
          <w:tcPr>
            <w:tcW w:w="7223" w:type="dxa"/>
            <w:shd w:val="clear" w:color="auto" w:fill="F9BE8F"/>
          </w:tcPr>
          <w:p w14:paraId="44C238A6" w14:textId="77777777" w:rsidR="006B3278" w:rsidRDefault="00000000">
            <w:pPr>
              <w:pStyle w:val="TableParagraph"/>
              <w:spacing w:before="107" w:line="256" w:lineRule="auto"/>
              <w:ind w:left="107"/>
              <w:rPr>
                <w:rFonts w:ascii="Calibri"/>
                <w:b/>
                <w:sz w:val="28"/>
              </w:rPr>
            </w:pPr>
            <w:r>
              <w:rPr>
                <w:rFonts w:ascii="Calibri"/>
                <w:b/>
                <w:sz w:val="28"/>
              </w:rPr>
              <w:t>Thesis</w:t>
            </w:r>
            <w:r>
              <w:rPr>
                <w:rFonts w:ascii="Calibri"/>
                <w:b/>
                <w:spacing w:val="-4"/>
                <w:sz w:val="28"/>
              </w:rPr>
              <w:t xml:space="preserve"> </w:t>
            </w:r>
            <w:r>
              <w:rPr>
                <w:rFonts w:ascii="Calibri"/>
                <w:b/>
                <w:sz w:val="28"/>
              </w:rPr>
              <w:t>submission</w:t>
            </w:r>
            <w:r>
              <w:rPr>
                <w:rFonts w:ascii="Calibri"/>
                <w:b/>
                <w:spacing w:val="-5"/>
                <w:sz w:val="28"/>
              </w:rPr>
              <w:t xml:space="preserve"> </w:t>
            </w:r>
            <w:r>
              <w:rPr>
                <w:rFonts w:ascii="Calibri"/>
                <w:b/>
                <w:sz w:val="28"/>
              </w:rPr>
              <w:t>about</w:t>
            </w:r>
            <w:r>
              <w:rPr>
                <w:rFonts w:ascii="Calibri"/>
                <w:b/>
                <w:spacing w:val="-4"/>
                <w:sz w:val="28"/>
              </w:rPr>
              <w:t xml:space="preserve"> </w:t>
            </w:r>
            <w:r>
              <w:rPr>
                <w:rFonts w:ascii="Calibri"/>
                <w:b/>
                <w:sz w:val="28"/>
              </w:rPr>
              <w:t>6</w:t>
            </w:r>
            <w:r>
              <w:rPr>
                <w:rFonts w:ascii="Calibri"/>
                <w:b/>
                <w:spacing w:val="-6"/>
                <w:sz w:val="28"/>
              </w:rPr>
              <w:t xml:space="preserve"> </w:t>
            </w:r>
            <w:r>
              <w:rPr>
                <w:rFonts w:ascii="Calibri"/>
                <w:b/>
                <w:sz w:val="28"/>
              </w:rPr>
              <w:t>months</w:t>
            </w:r>
            <w:r>
              <w:rPr>
                <w:rFonts w:ascii="Calibri"/>
                <w:b/>
                <w:spacing w:val="-5"/>
                <w:sz w:val="28"/>
              </w:rPr>
              <w:t xml:space="preserve"> </w:t>
            </w:r>
            <w:r>
              <w:rPr>
                <w:rFonts w:ascii="Calibri"/>
                <w:b/>
                <w:sz w:val="28"/>
              </w:rPr>
              <w:t>before</w:t>
            </w:r>
            <w:r>
              <w:rPr>
                <w:rFonts w:ascii="Calibri"/>
                <w:b/>
                <w:spacing w:val="-8"/>
                <w:sz w:val="28"/>
              </w:rPr>
              <w:t xml:space="preserve"> </w:t>
            </w:r>
            <w:r>
              <w:rPr>
                <w:rFonts w:ascii="Calibri"/>
                <w:b/>
                <w:sz w:val="28"/>
              </w:rPr>
              <w:t>the</w:t>
            </w:r>
            <w:r>
              <w:rPr>
                <w:rFonts w:ascii="Calibri"/>
                <w:b/>
                <w:spacing w:val="-4"/>
                <w:sz w:val="28"/>
              </w:rPr>
              <w:t xml:space="preserve"> </w:t>
            </w:r>
            <w:r>
              <w:rPr>
                <w:rFonts w:ascii="Calibri"/>
                <w:b/>
                <w:sz w:val="28"/>
              </w:rPr>
              <w:t>completion</w:t>
            </w:r>
            <w:r>
              <w:rPr>
                <w:rFonts w:ascii="Calibri"/>
                <w:b/>
                <w:spacing w:val="-4"/>
                <w:sz w:val="28"/>
              </w:rPr>
              <w:t xml:space="preserve"> </w:t>
            </w:r>
            <w:r>
              <w:rPr>
                <w:rFonts w:ascii="Calibri"/>
                <w:b/>
                <w:sz w:val="28"/>
              </w:rPr>
              <w:t>of training is to be submitted for FTA</w:t>
            </w:r>
          </w:p>
        </w:tc>
        <w:tc>
          <w:tcPr>
            <w:tcW w:w="1827" w:type="dxa"/>
            <w:shd w:val="clear" w:color="auto" w:fill="F9BE8F"/>
          </w:tcPr>
          <w:p w14:paraId="6A041763" w14:textId="77777777" w:rsidR="006B3278" w:rsidRDefault="00000000">
            <w:pPr>
              <w:pStyle w:val="TableParagraph"/>
              <w:spacing w:before="110"/>
              <w:ind w:left="749" w:right="688"/>
              <w:jc w:val="center"/>
              <w:rPr>
                <w:rFonts w:ascii="Calibri"/>
                <w:b/>
                <w:sz w:val="28"/>
              </w:rPr>
            </w:pPr>
            <w:r>
              <w:rPr>
                <w:rFonts w:ascii="Calibri"/>
                <w:b/>
                <w:spacing w:val="-5"/>
                <w:sz w:val="28"/>
              </w:rPr>
              <w:t>Y5</w:t>
            </w:r>
          </w:p>
        </w:tc>
      </w:tr>
    </w:tbl>
    <w:p w14:paraId="7E481144" w14:textId="77777777" w:rsidR="006B3278" w:rsidRDefault="006B3278">
      <w:pPr>
        <w:jc w:val="center"/>
        <w:rPr>
          <w:rFonts w:ascii="Calibri"/>
          <w:sz w:val="28"/>
        </w:rPr>
        <w:sectPr w:rsidR="006B3278">
          <w:headerReference w:type="default" r:id="rId43"/>
          <w:pgSz w:w="11910" w:h="16840"/>
          <w:pgMar w:top="1980" w:right="0" w:bottom="280" w:left="140" w:header="536" w:footer="0" w:gutter="0"/>
          <w:cols w:space="720"/>
        </w:sectPr>
      </w:pPr>
    </w:p>
    <w:p w14:paraId="2DCB6C85" w14:textId="77777777" w:rsidR="006B3278" w:rsidRDefault="00000000">
      <w:pPr>
        <w:pStyle w:val="BodyText"/>
        <w:spacing w:line="20" w:lineRule="exact"/>
        <w:ind w:left="791"/>
        <w:rPr>
          <w:rFonts w:ascii="Cambria"/>
          <w:sz w:val="2"/>
        </w:rPr>
      </w:pPr>
      <w:r>
        <w:rPr>
          <w:rFonts w:ascii="Cambria"/>
          <w:noProof/>
          <w:sz w:val="2"/>
        </w:rPr>
        <w:lastRenderedPageBreak/>
        <mc:AlternateContent>
          <mc:Choice Requires="wpg">
            <w:drawing>
              <wp:inline distT="0" distB="0" distL="0" distR="0" wp14:anchorId="34843295" wp14:editId="4E953AE5">
                <wp:extent cx="626491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40" name="Graphic 140"/>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1000FE4" id="Group 139"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">
                <v:shape id="Graphic 140"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" path="m6264910,l,,,6096r6264910,l6264910,xe" fillcolor="#d9d9d9" stroked="f">
                  <v:path arrowok="t"/>
                </v:shape>
                <w10:anchorlock/>
              </v:group>
            </w:pict>
          </mc:Fallback>
        </mc:AlternateContent>
      </w:r>
    </w:p>
    <w:p w14:paraId="700EE5E2" w14:textId="77777777" w:rsidR="006B3278" w:rsidRDefault="006B3278">
      <w:pPr>
        <w:pStyle w:val="BodyText"/>
        <w:rPr>
          <w:rFonts w:ascii="Cambria"/>
          <w:b/>
          <w:sz w:val="20"/>
        </w:rPr>
      </w:pPr>
    </w:p>
    <w:p w14:paraId="0695F874" w14:textId="77777777" w:rsidR="006B3278" w:rsidRDefault="006B3278">
      <w:pPr>
        <w:pStyle w:val="BodyText"/>
        <w:rPr>
          <w:rFonts w:ascii="Cambria"/>
          <w:b/>
          <w:sz w:val="20"/>
        </w:rPr>
      </w:pPr>
    </w:p>
    <w:p w14:paraId="42693C9A" w14:textId="77777777" w:rsidR="006B3278" w:rsidRDefault="00000000">
      <w:pPr>
        <w:pStyle w:val="BodyText"/>
        <w:spacing w:before="5"/>
        <w:rPr>
          <w:rFonts w:ascii="Cambria"/>
          <w:b/>
          <w:sz w:val="16"/>
        </w:rPr>
      </w:pPr>
      <w:r>
        <w:rPr>
          <w:noProof/>
        </w:rPr>
        <w:drawing>
          <wp:anchor distT="0" distB="0" distL="0" distR="0" simplePos="0" relativeHeight="487628288" behindDoc="1" locked="0" layoutInCell="1" allowOverlap="1" wp14:anchorId="4E0148F2" wp14:editId="22583904">
            <wp:simplePos x="0" y="0"/>
            <wp:positionH relativeFrom="page">
              <wp:posOffset>1159727</wp:posOffset>
            </wp:positionH>
            <wp:positionV relativeFrom="paragraph">
              <wp:posOffset>137645</wp:posOffset>
            </wp:positionV>
            <wp:extent cx="4762198" cy="6496811"/>
            <wp:effectExtent l="0" t="0" r="0" b="0"/>
            <wp:wrapTopAndBottom/>
            <wp:docPr id="141" name="Image 141" descr="WhatsApp Image 2024-10-02 at 12.12.4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WhatsApp Image 2024-10-02 at 12.12.42 PM (1).jpeg"/>
                    <pic:cNvPicPr/>
                  </pic:nvPicPr>
                  <pic:blipFill>
                    <a:blip r:embed="rId44" cstate="print"/>
                    <a:stretch>
                      <a:fillRect/>
                    </a:stretch>
                  </pic:blipFill>
                  <pic:spPr>
                    <a:xfrm>
                      <a:off x="0" y="0"/>
                      <a:ext cx="4762198" cy="6496811"/>
                    </a:xfrm>
                    <a:prstGeom prst="rect">
                      <a:avLst/>
                    </a:prstGeom>
                  </pic:spPr>
                </pic:pic>
              </a:graphicData>
            </a:graphic>
          </wp:anchor>
        </w:drawing>
      </w:r>
    </w:p>
    <w:p w14:paraId="5A46BE34" w14:textId="77777777" w:rsidR="006B3278" w:rsidRDefault="006B3278">
      <w:pPr>
        <w:rPr>
          <w:rFonts w:ascii="Cambria"/>
          <w:sz w:val="16"/>
        </w:rPr>
        <w:sectPr w:rsidR="006B3278">
          <w:pgSz w:w="11910" w:h="16840"/>
          <w:pgMar w:top="1980" w:right="0" w:bottom="280" w:left="140" w:header="536" w:footer="0" w:gutter="0"/>
          <w:cols w:space="720"/>
        </w:sectPr>
      </w:pPr>
    </w:p>
    <w:p w14:paraId="66FBBE0F" w14:textId="77777777" w:rsidR="006B3278" w:rsidRDefault="006B3278">
      <w:pPr>
        <w:pStyle w:val="BodyText"/>
        <w:spacing w:before="6"/>
        <w:rPr>
          <w:rFonts w:ascii="Cambria"/>
          <w:b/>
          <w:sz w:val="13"/>
        </w:rPr>
      </w:pPr>
    </w:p>
    <w:p w14:paraId="62B7383D" w14:textId="77777777" w:rsidR="006B3278" w:rsidRDefault="00000000">
      <w:pPr>
        <w:pStyle w:val="Heading7"/>
        <w:numPr>
          <w:ilvl w:val="0"/>
          <w:numId w:val="97"/>
        </w:numPr>
        <w:tabs>
          <w:tab w:val="left" w:pos="1540"/>
        </w:tabs>
        <w:ind w:hanging="720"/>
      </w:pPr>
      <w:r>
        <w:rPr>
          <w:noProof/>
        </w:rPr>
        <mc:AlternateContent>
          <mc:Choice Requires="wps">
            <w:drawing>
              <wp:anchor distT="0" distB="0" distL="0" distR="0" simplePos="0" relativeHeight="487628800" behindDoc="1" locked="0" layoutInCell="1" allowOverlap="1" wp14:anchorId="2D9024C6" wp14:editId="0DDF7D00">
                <wp:simplePos x="0" y="0"/>
                <wp:positionH relativeFrom="page">
                  <wp:posOffset>591312</wp:posOffset>
                </wp:positionH>
                <wp:positionV relativeFrom="paragraph">
                  <wp:posOffset>297087</wp:posOffset>
                </wp:positionV>
                <wp:extent cx="6264910" cy="3683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5D26BEA" id="Graphic 145" o:spid="_x0000_s1026" style="position:absolute;margin-left:46.55pt;margin-top:23.4pt;width:493.3pt;height:2.9pt;z-index:-15687680;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color w:val="00AFEF"/>
          <w:spacing w:val="16"/>
        </w:rPr>
        <w:t>SUBMISSION</w:t>
      </w:r>
      <w:r>
        <w:rPr>
          <w:color w:val="00AFEF"/>
          <w:spacing w:val="48"/>
        </w:rPr>
        <w:t xml:space="preserve"> </w:t>
      </w:r>
      <w:r>
        <w:rPr>
          <w:color w:val="00AFEF"/>
        </w:rPr>
        <w:t>OF</w:t>
      </w:r>
      <w:r>
        <w:rPr>
          <w:color w:val="00AFEF"/>
          <w:spacing w:val="50"/>
        </w:rPr>
        <w:t xml:space="preserve"> </w:t>
      </w:r>
      <w:r>
        <w:rPr>
          <w:color w:val="00AFEF"/>
          <w:spacing w:val="17"/>
        </w:rPr>
        <w:t>SYNOPSIS</w:t>
      </w:r>
    </w:p>
    <w:p w14:paraId="29F5607E" w14:textId="77777777" w:rsidR="006B3278" w:rsidRDefault="006B3278">
      <w:pPr>
        <w:pStyle w:val="BodyText"/>
        <w:spacing w:before="2"/>
        <w:rPr>
          <w:rFonts w:ascii="Cambria"/>
          <w:sz w:val="8"/>
        </w:rPr>
      </w:pPr>
    </w:p>
    <w:p w14:paraId="45837D91" w14:textId="77777777" w:rsidR="006B3278" w:rsidRDefault="00000000">
      <w:pPr>
        <w:pStyle w:val="ListParagraph"/>
        <w:numPr>
          <w:ilvl w:val="1"/>
          <w:numId w:val="97"/>
        </w:numPr>
        <w:tabs>
          <w:tab w:val="left" w:pos="1540"/>
        </w:tabs>
        <w:spacing w:before="101" w:line="360" w:lineRule="auto"/>
        <w:ind w:right="1136"/>
        <w:jc w:val="both"/>
        <w:rPr>
          <w:rFonts w:ascii="Cambria"/>
          <w:sz w:val="24"/>
        </w:rPr>
      </w:pPr>
      <w:r>
        <w:rPr>
          <w:rFonts w:ascii="Cambria"/>
          <w:sz w:val="24"/>
        </w:rPr>
        <w:t>The candidates shall prepare their synopsis as per guidelines provided by the</w:t>
      </w:r>
      <w:r>
        <w:rPr>
          <w:rFonts w:ascii="Cambria"/>
          <w:spacing w:val="40"/>
          <w:sz w:val="24"/>
        </w:rPr>
        <w:t xml:space="preserve"> </w:t>
      </w:r>
      <w:r>
        <w:rPr>
          <w:rFonts w:ascii="Cambria"/>
          <w:sz w:val="24"/>
        </w:rPr>
        <w:t>Rawalpindi Medical University.</w:t>
      </w:r>
    </w:p>
    <w:p w14:paraId="6074FB91" w14:textId="77777777" w:rsidR="006B3278" w:rsidRDefault="00000000">
      <w:pPr>
        <w:pStyle w:val="ListParagraph"/>
        <w:numPr>
          <w:ilvl w:val="1"/>
          <w:numId w:val="97"/>
        </w:numPr>
        <w:tabs>
          <w:tab w:val="left" w:pos="1540"/>
        </w:tabs>
        <w:spacing w:line="360" w:lineRule="auto"/>
        <w:ind w:right="1139"/>
        <w:jc w:val="both"/>
        <w:rPr>
          <w:rFonts w:ascii="Cambria"/>
          <w:sz w:val="24"/>
        </w:rPr>
      </w:pPr>
      <w:r>
        <w:rPr>
          <w:rFonts w:ascii="Cambria"/>
          <w:sz w:val="24"/>
        </w:rPr>
        <w:t>The research topic in clinical subject should have 30% component related to basic sciences and 70% component related to applied clinical sciences. The research topic must consist of a reasonable sample size and sufficient numbers of variables to give training to the candidate to conduct research, to collect &amp; analyze the data.</w:t>
      </w:r>
    </w:p>
    <w:p w14:paraId="02E3C5FE" w14:textId="77777777" w:rsidR="006B3278" w:rsidRDefault="00000000">
      <w:pPr>
        <w:pStyle w:val="ListParagraph"/>
        <w:numPr>
          <w:ilvl w:val="1"/>
          <w:numId w:val="97"/>
        </w:numPr>
        <w:tabs>
          <w:tab w:val="left" w:pos="1540"/>
        </w:tabs>
        <w:spacing w:line="360" w:lineRule="auto"/>
        <w:ind w:right="1136"/>
        <w:jc w:val="both"/>
        <w:rPr>
          <w:rFonts w:ascii="Cambria"/>
          <w:sz w:val="24"/>
        </w:rPr>
      </w:pPr>
      <w:r>
        <w:rPr>
          <w:rFonts w:ascii="Cambria"/>
          <w:sz w:val="24"/>
        </w:rPr>
        <w:t>Synopsis of research project shall be submitted by the end of the 3</w:t>
      </w:r>
      <w:proofErr w:type="spellStart"/>
      <w:r>
        <w:rPr>
          <w:rFonts w:ascii="Cambria"/>
          <w:position w:val="6"/>
          <w:sz w:val="16"/>
        </w:rPr>
        <w:t>rd</w:t>
      </w:r>
      <w:proofErr w:type="spellEnd"/>
      <w:r>
        <w:rPr>
          <w:rFonts w:ascii="Cambria"/>
          <w:sz w:val="24"/>
        </w:rPr>
        <w:t>year of MS program. The synopsis after review by an Institutional Review Committee shall be submitted to the</w:t>
      </w:r>
      <w:r>
        <w:rPr>
          <w:rFonts w:ascii="Cambria"/>
          <w:spacing w:val="30"/>
          <w:sz w:val="24"/>
        </w:rPr>
        <w:t xml:space="preserve"> </w:t>
      </w:r>
      <w:r>
        <w:rPr>
          <w:rFonts w:ascii="Cambria"/>
          <w:sz w:val="24"/>
        </w:rPr>
        <w:t>University</w:t>
      </w:r>
      <w:r>
        <w:rPr>
          <w:rFonts w:ascii="Cambria"/>
          <w:spacing w:val="29"/>
          <w:sz w:val="24"/>
        </w:rPr>
        <w:t xml:space="preserve"> </w:t>
      </w:r>
      <w:r>
        <w:rPr>
          <w:rFonts w:ascii="Cambria"/>
          <w:sz w:val="24"/>
        </w:rPr>
        <w:t>for</w:t>
      </w:r>
      <w:r>
        <w:rPr>
          <w:rFonts w:ascii="Cambria"/>
          <w:spacing w:val="29"/>
          <w:sz w:val="24"/>
        </w:rPr>
        <w:t xml:space="preserve"> </w:t>
      </w:r>
      <w:r>
        <w:rPr>
          <w:rFonts w:ascii="Cambria"/>
          <w:sz w:val="24"/>
        </w:rPr>
        <w:t>Consideration</w:t>
      </w:r>
      <w:r>
        <w:rPr>
          <w:rFonts w:ascii="Cambria"/>
          <w:spacing w:val="31"/>
          <w:sz w:val="24"/>
        </w:rPr>
        <w:t xml:space="preserve"> </w:t>
      </w:r>
      <w:r>
        <w:rPr>
          <w:rFonts w:ascii="Cambria"/>
          <w:sz w:val="24"/>
        </w:rPr>
        <w:t>by</w:t>
      </w:r>
      <w:r>
        <w:rPr>
          <w:rFonts w:ascii="Cambria"/>
          <w:spacing w:val="29"/>
          <w:sz w:val="24"/>
        </w:rPr>
        <w:t xml:space="preserve"> </w:t>
      </w:r>
      <w:r>
        <w:rPr>
          <w:rFonts w:ascii="Cambria"/>
          <w:sz w:val="24"/>
        </w:rPr>
        <w:t>the</w:t>
      </w:r>
      <w:r>
        <w:rPr>
          <w:rFonts w:ascii="Cambria"/>
          <w:spacing w:val="30"/>
          <w:sz w:val="24"/>
        </w:rPr>
        <w:t xml:space="preserve"> </w:t>
      </w:r>
      <w:r>
        <w:rPr>
          <w:rFonts w:ascii="Cambria"/>
          <w:sz w:val="24"/>
        </w:rPr>
        <w:t>Research</w:t>
      </w:r>
      <w:r>
        <w:rPr>
          <w:rFonts w:ascii="Cambria"/>
          <w:spacing w:val="29"/>
          <w:sz w:val="24"/>
        </w:rPr>
        <w:t xml:space="preserve"> </w:t>
      </w:r>
      <w:r>
        <w:rPr>
          <w:rFonts w:ascii="Cambria"/>
          <w:sz w:val="24"/>
        </w:rPr>
        <w:t>Board,</w:t>
      </w:r>
      <w:r>
        <w:rPr>
          <w:rFonts w:ascii="Cambria"/>
          <w:spacing w:val="31"/>
          <w:sz w:val="24"/>
        </w:rPr>
        <w:t xml:space="preserve"> </w:t>
      </w:r>
      <w:r>
        <w:rPr>
          <w:rFonts w:ascii="Cambria"/>
          <w:sz w:val="24"/>
        </w:rPr>
        <w:t>through</w:t>
      </w:r>
      <w:r>
        <w:rPr>
          <w:rFonts w:ascii="Cambria"/>
          <w:spacing w:val="30"/>
          <w:sz w:val="24"/>
        </w:rPr>
        <w:t xml:space="preserve"> </w:t>
      </w:r>
      <w:r>
        <w:rPr>
          <w:rFonts w:ascii="Cambria"/>
          <w:sz w:val="24"/>
        </w:rPr>
        <w:t>the</w:t>
      </w:r>
      <w:r>
        <w:rPr>
          <w:rFonts w:ascii="Cambria"/>
          <w:spacing w:val="30"/>
          <w:sz w:val="24"/>
        </w:rPr>
        <w:t xml:space="preserve"> </w:t>
      </w:r>
      <w:r>
        <w:rPr>
          <w:rFonts w:ascii="Cambria"/>
          <w:sz w:val="24"/>
        </w:rPr>
        <w:t>Principal</w:t>
      </w:r>
      <w:r>
        <w:rPr>
          <w:rFonts w:ascii="Cambria"/>
          <w:spacing w:val="30"/>
          <w:sz w:val="24"/>
        </w:rPr>
        <w:t xml:space="preserve"> </w:t>
      </w:r>
      <w:r>
        <w:rPr>
          <w:rFonts w:ascii="Cambria"/>
          <w:sz w:val="24"/>
        </w:rPr>
        <w:t>/</w:t>
      </w:r>
      <w:r>
        <w:rPr>
          <w:rFonts w:ascii="Cambria"/>
          <w:spacing w:val="28"/>
          <w:sz w:val="24"/>
        </w:rPr>
        <w:t xml:space="preserve"> </w:t>
      </w:r>
      <w:r>
        <w:rPr>
          <w:rFonts w:ascii="Cambria"/>
          <w:sz w:val="24"/>
        </w:rPr>
        <w:t>Dean</w:t>
      </w:r>
    </w:p>
    <w:p w14:paraId="772F4C5B" w14:textId="77777777" w:rsidR="006B3278" w:rsidRDefault="00000000">
      <w:pPr>
        <w:pStyle w:val="BodyText"/>
        <w:spacing w:line="280" w:lineRule="exact"/>
        <w:ind w:left="1540"/>
        <w:jc w:val="both"/>
        <w:rPr>
          <w:rFonts w:ascii="Cambria"/>
        </w:rPr>
      </w:pPr>
      <w:r>
        <w:rPr>
          <w:rFonts w:ascii="Cambria"/>
        </w:rPr>
        <w:t>/Head</w:t>
      </w:r>
      <w:r>
        <w:rPr>
          <w:rFonts w:ascii="Cambria"/>
          <w:spacing w:val="-1"/>
        </w:rPr>
        <w:t xml:space="preserve"> </w:t>
      </w:r>
      <w:r>
        <w:rPr>
          <w:rFonts w:ascii="Cambria"/>
        </w:rPr>
        <w:t>of</w:t>
      </w:r>
      <w:r>
        <w:rPr>
          <w:rFonts w:ascii="Cambria"/>
          <w:spacing w:val="-1"/>
        </w:rPr>
        <w:t xml:space="preserve"> </w:t>
      </w:r>
      <w:r>
        <w:rPr>
          <w:rFonts w:ascii="Cambria"/>
        </w:rPr>
        <w:t>the</w:t>
      </w:r>
      <w:r>
        <w:rPr>
          <w:rFonts w:ascii="Cambria"/>
          <w:spacing w:val="1"/>
        </w:rPr>
        <w:t xml:space="preserve"> </w:t>
      </w:r>
      <w:r>
        <w:rPr>
          <w:rFonts w:ascii="Cambria"/>
          <w:spacing w:val="-2"/>
        </w:rPr>
        <w:t>institution.</w:t>
      </w:r>
    </w:p>
    <w:p w14:paraId="6C9129E8" w14:textId="77777777" w:rsidR="006B3278" w:rsidRDefault="00000000">
      <w:pPr>
        <w:pStyle w:val="ListParagraph"/>
        <w:numPr>
          <w:ilvl w:val="1"/>
          <w:numId w:val="97"/>
        </w:numPr>
        <w:tabs>
          <w:tab w:val="left" w:pos="1540"/>
        </w:tabs>
        <w:spacing w:before="141" w:line="360" w:lineRule="auto"/>
        <w:ind w:right="1135"/>
        <w:jc w:val="both"/>
        <w:rPr>
          <w:rFonts w:ascii="Cambria"/>
          <w:sz w:val="24"/>
        </w:rPr>
      </w:pPr>
      <w:r>
        <w:rPr>
          <w:rFonts w:ascii="Cambria"/>
          <w:b/>
          <w:sz w:val="24"/>
        </w:rPr>
        <w:t>Or else</w:t>
      </w:r>
      <w:r>
        <w:rPr>
          <w:rFonts w:ascii="Cambria"/>
          <w:sz w:val="24"/>
        </w:rPr>
        <w:t>, if the candidate opts for 02 research publications in PMDC and HEC recognized journals, then he will have to submit 02 research topics along with their synopsis to the University</w:t>
      </w:r>
      <w:r>
        <w:rPr>
          <w:rFonts w:ascii="Cambria"/>
          <w:spacing w:val="-1"/>
          <w:sz w:val="24"/>
        </w:rPr>
        <w:t xml:space="preserve"> </w:t>
      </w:r>
      <w:r>
        <w:rPr>
          <w:rFonts w:ascii="Cambria"/>
          <w:sz w:val="24"/>
        </w:rPr>
        <w:t>Research</w:t>
      </w:r>
      <w:r>
        <w:rPr>
          <w:rFonts w:ascii="Cambria"/>
          <w:spacing w:val="-1"/>
          <w:sz w:val="24"/>
        </w:rPr>
        <w:t xml:space="preserve"> </w:t>
      </w:r>
      <w:r>
        <w:rPr>
          <w:rFonts w:ascii="Cambria"/>
          <w:sz w:val="24"/>
        </w:rPr>
        <w:t>Board</w:t>
      </w:r>
      <w:r>
        <w:rPr>
          <w:rFonts w:ascii="Cambria"/>
          <w:spacing w:val="-2"/>
          <w:sz w:val="24"/>
        </w:rPr>
        <w:t xml:space="preserve"> </w:t>
      </w:r>
      <w:r>
        <w:rPr>
          <w:rFonts w:ascii="Cambria"/>
          <w:sz w:val="24"/>
        </w:rPr>
        <w:t>for</w:t>
      </w:r>
      <w:r>
        <w:rPr>
          <w:rFonts w:ascii="Cambria"/>
          <w:spacing w:val="-1"/>
          <w:sz w:val="24"/>
        </w:rPr>
        <w:t xml:space="preserve"> </w:t>
      </w:r>
      <w:r>
        <w:rPr>
          <w:rFonts w:ascii="Cambria"/>
          <w:sz w:val="24"/>
        </w:rPr>
        <w:t>approval. He will</w:t>
      </w:r>
      <w:r>
        <w:rPr>
          <w:rFonts w:ascii="Cambria"/>
          <w:spacing w:val="-1"/>
          <w:sz w:val="24"/>
        </w:rPr>
        <w:t xml:space="preserve"> </w:t>
      </w:r>
      <w:r>
        <w:rPr>
          <w:rFonts w:ascii="Cambria"/>
          <w:sz w:val="24"/>
        </w:rPr>
        <w:t>undertake the study after</w:t>
      </w:r>
      <w:r>
        <w:rPr>
          <w:rFonts w:ascii="Cambria"/>
          <w:spacing w:val="-1"/>
          <w:sz w:val="24"/>
        </w:rPr>
        <w:t xml:space="preserve"> </w:t>
      </w:r>
      <w:r>
        <w:rPr>
          <w:rFonts w:ascii="Cambria"/>
          <w:sz w:val="24"/>
        </w:rPr>
        <w:t>approval from the board.</w:t>
      </w:r>
    </w:p>
    <w:p w14:paraId="18019AF3" w14:textId="77777777" w:rsidR="006B3278" w:rsidRDefault="006B3278">
      <w:pPr>
        <w:pStyle w:val="BodyText"/>
        <w:spacing w:before="7"/>
        <w:rPr>
          <w:rFonts w:ascii="Cambria"/>
          <w:sz w:val="34"/>
        </w:rPr>
      </w:pPr>
    </w:p>
    <w:p w14:paraId="10A224E3" w14:textId="77777777" w:rsidR="006B3278" w:rsidRDefault="00000000">
      <w:pPr>
        <w:pStyle w:val="Heading7"/>
        <w:numPr>
          <w:ilvl w:val="0"/>
          <w:numId w:val="97"/>
        </w:numPr>
        <w:tabs>
          <w:tab w:val="left" w:pos="1540"/>
        </w:tabs>
        <w:spacing w:before="0"/>
        <w:ind w:hanging="720"/>
      </w:pPr>
      <w:r>
        <w:rPr>
          <w:noProof/>
        </w:rPr>
        <mc:AlternateContent>
          <mc:Choice Requires="wps">
            <w:drawing>
              <wp:anchor distT="0" distB="0" distL="0" distR="0" simplePos="0" relativeHeight="487629312" behindDoc="1" locked="0" layoutInCell="1" allowOverlap="1" wp14:anchorId="51CB1DE6" wp14:editId="7846E388">
                <wp:simplePos x="0" y="0"/>
                <wp:positionH relativeFrom="page">
                  <wp:posOffset>591312</wp:posOffset>
                </wp:positionH>
                <wp:positionV relativeFrom="paragraph">
                  <wp:posOffset>232952</wp:posOffset>
                </wp:positionV>
                <wp:extent cx="6264910" cy="3683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658AA12" id="Graphic 146" o:spid="_x0000_s1026" style="position:absolute;margin-left:46.55pt;margin-top:18.35pt;width:493.3pt;height:2.9pt;z-index:-15687168;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" path="m6264910,27432l,27432r,9144l6264910,36576r,-9144xem6264910,l,,,18288r6264910,l6264910,xe" fillcolor="#933634" stroked="f">
                <v:path arrowok="t"/>
                <w10:wrap type="topAndBottom" anchorx="page"/>
              </v:shape>
            </w:pict>
          </mc:Fallback>
        </mc:AlternateContent>
      </w:r>
      <w:r>
        <w:rPr>
          <w:color w:val="00AFEF"/>
          <w:spacing w:val="16"/>
        </w:rPr>
        <w:t>SUBMISSION</w:t>
      </w:r>
      <w:r>
        <w:rPr>
          <w:color w:val="00AFEF"/>
          <w:spacing w:val="49"/>
        </w:rPr>
        <w:t xml:space="preserve"> </w:t>
      </w:r>
      <w:r>
        <w:rPr>
          <w:color w:val="00AFEF"/>
        </w:rPr>
        <w:t>OF</w:t>
      </w:r>
      <w:r>
        <w:rPr>
          <w:color w:val="00AFEF"/>
          <w:spacing w:val="53"/>
        </w:rPr>
        <w:t xml:space="preserve"> </w:t>
      </w:r>
      <w:r>
        <w:rPr>
          <w:color w:val="00AFEF"/>
          <w:spacing w:val="13"/>
        </w:rPr>
        <w:t>THESIS</w:t>
      </w:r>
    </w:p>
    <w:p w14:paraId="376DCC51" w14:textId="77777777" w:rsidR="006B3278" w:rsidRDefault="006B3278">
      <w:pPr>
        <w:pStyle w:val="BodyText"/>
        <w:spacing w:before="2"/>
        <w:rPr>
          <w:rFonts w:ascii="Cambria"/>
          <w:sz w:val="8"/>
        </w:rPr>
      </w:pPr>
    </w:p>
    <w:p w14:paraId="0A440D94" w14:textId="77777777" w:rsidR="006B3278" w:rsidRDefault="00000000">
      <w:pPr>
        <w:pStyle w:val="BodyText"/>
        <w:spacing w:before="101"/>
        <w:ind w:left="820"/>
        <w:jc w:val="both"/>
        <w:rPr>
          <w:rFonts w:ascii="Cambria"/>
        </w:rPr>
      </w:pPr>
      <w:r>
        <w:rPr>
          <w:rFonts w:ascii="Cambria"/>
          <w:spacing w:val="11"/>
        </w:rPr>
        <w:t>Thesis</w:t>
      </w:r>
      <w:r>
        <w:rPr>
          <w:rFonts w:ascii="Cambria"/>
          <w:spacing w:val="34"/>
        </w:rPr>
        <w:t xml:space="preserve"> </w:t>
      </w:r>
      <w:r>
        <w:rPr>
          <w:rFonts w:ascii="Cambria"/>
          <w:spacing w:val="11"/>
        </w:rPr>
        <w:t>shall</w:t>
      </w:r>
      <w:r>
        <w:rPr>
          <w:rFonts w:ascii="Cambria"/>
          <w:spacing w:val="35"/>
        </w:rPr>
        <w:t xml:space="preserve"> </w:t>
      </w:r>
      <w:r>
        <w:rPr>
          <w:rFonts w:ascii="Cambria"/>
        </w:rPr>
        <w:t>be</w:t>
      </w:r>
      <w:r>
        <w:rPr>
          <w:rFonts w:ascii="Cambria"/>
          <w:spacing w:val="33"/>
        </w:rPr>
        <w:t xml:space="preserve"> </w:t>
      </w:r>
      <w:r>
        <w:rPr>
          <w:rFonts w:ascii="Cambria"/>
          <w:spacing w:val="12"/>
        </w:rPr>
        <w:t>submitted</w:t>
      </w:r>
      <w:r>
        <w:rPr>
          <w:rFonts w:ascii="Cambria"/>
          <w:spacing w:val="31"/>
        </w:rPr>
        <w:t xml:space="preserve"> </w:t>
      </w:r>
      <w:r>
        <w:rPr>
          <w:rFonts w:ascii="Cambria"/>
        </w:rPr>
        <w:t>by</w:t>
      </w:r>
      <w:r>
        <w:rPr>
          <w:rFonts w:ascii="Cambria"/>
          <w:spacing w:val="32"/>
        </w:rPr>
        <w:t xml:space="preserve"> </w:t>
      </w:r>
      <w:r>
        <w:rPr>
          <w:rFonts w:ascii="Cambria"/>
          <w:spacing w:val="9"/>
        </w:rPr>
        <w:t>the</w:t>
      </w:r>
      <w:r>
        <w:rPr>
          <w:rFonts w:ascii="Cambria"/>
          <w:spacing w:val="42"/>
        </w:rPr>
        <w:t xml:space="preserve"> </w:t>
      </w:r>
      <w:r>
        <w:rPr>
          <w:rFonts w:ascii="Cambria"/>
          <w:spacing w:val="13"/>
        </w:rPr>
        <w:t>candidate</w:t>
      </w:r>
      <w:r>
        <w:rPr>
          <w:rFonts w:ascii="Cambria"/>
          <w:spacing w:val="32"/>
        </w:rPr>
        <w:t xml:space="preserve"> </w:t>
      </w:r>
      <w:r>
        <w:rPr>
          <w:rFonts w:ascii="Cambria"/>
          <w:spacing w:val="11"/>
        </w:rPr>
        <w:t>duly</w:t>
      </w:r>
      <w:r>
        <w:rPr>
          <w:rFonts w:ascii="Cambria"/>
          <w:spacing w:val="32"/>
        </w:rPr>
        <w:t xml:space="preserve"> </w:t>
      </w:r>
      <w:r>
        <w:rPr>
          <w:rFonts w:ascii="Cambria"/>
          <w:spacing w:val="13"/>
        </w:rPr>
        <w:t>recommended</w:t>
      </w:r>
      <w:r>
        <w:rPr>
          <w:rFonts w:ascii="Cambria"/>
          <w:spacing w:val="33"/>
        </w:rPr>
        <w:t xml:space="preserve"> </w:t>
      </w:r>
      <w:r>
        <w:rPr>
          <w:rFonts w:ascii="Cambria"/>
        </w:rPr>
        <w:t>by</w:t>
      </w:r>
      <w:r>
        <w:rPr>
          <w:rFonts w:ascii="Cambria"/>
          <w:spacing w:val="32"/>
        </w:rPr>
        <w:t xml:space="preserve"> </w:t>
      </w:r>
      <w:r>
        <w:rPr>
          <w:rFonts w:ascii="Cambria"/>
          <w:spacing w:val="9"/>
        </w:rPr>
        <w:t>the</w:t>
      </w:r>
      <w:r>
        <w:rPr>
          <w:rFonts w:ascii="Cambria"/>
          <w:spacing w:val="33"/>
        </w:rPr>
        <w:t xml:space="preserve"> </w:t>
      </w:r>
      <w:r>
        <w:rPr>
          <w:rFonts w:ascii="Cambria"/>
          <w:spacing w:val="11"/>
        </w:rPr>
        <w:t>supervisor.</w:t>
      </w:r>
    </w:p>
    <w:p w14:paraId="6FC9AB8C" w14:textId="77777777" w:rsidR="006B3278" w:rsidRDefault="00000000">
      <w:pPr>
        <w:pStyle w:val="BodyText"/>
        <w:spacing w:before="138" w:line="360" w:lineRule="auto"/>
        <w:ind w:left="820" w:right="1171"/>
        <w:jc w:val="both"/>
        <w:rPr>
          <w:rFonts w:ascii="Cambria"/>
        </w:rPr>
      </w:pPr>
      <w:r>
        <w:rPr>
          <w:rFonts w:ascii="Cambria"/>
        </w:rPr>
        <w:t>The</w:t>
      </w:r>
      <w:r>
        <w:rPr>
          <w:rFonts w:ascii="Cambria"/>
          <w:spacing w:val="12"/>
        </w:rPr>
        <w:t xml:space="preserve"> minimum duration </w:t>
      </w:r>
      <w:r>
        <w:rPr>
          <w:rFonts w:ascii="Cambria"/>
          <w:spacing w:val="11"/>
        </w:rPr>
        <w:t xml:space="preserve">between </w:t>
      </w:r>
      <w:r>
        <w:rPr>
          <w:rFonts w:ascii="Cambria"/>
          <w:spacing w:val="12"/>
        </w:rPr>
        <w:t xml:space="preserve">approval </w:t>
      </w:r>
      <w:r>
        <w:rPr>
          <w:rFonts w:ascii="Cambria"/>
        </w:rPr>
        <w:t>of</w:t>
      </w:r>
      <w:r>
        <w:rPr>
          <w:rFonts w:ascii="Cambria"/>
          <w:spacing w:val="12"/>
        </w:rPr>
        <w:t xml:space="preserve"> synopsis </w:t>
      </w:r>
      <w:r>
        <w:rPr>
          <w:rFonts w:ascii="Cambria"/>
          <w:spacing w:val="10"/>
        </w:rPr>
        <w:t xml:space="preserve">and </w:t>
      </w:r>
      <w:r>
        <w:rPr>
          <w:rFonts w:ascii="Cambria"/>
          <w:spacing w:val="12"/>
        </w:rPr>
        <w:t xml:space="preserve">submission </w:t>
      </w:r>
      <w:r>
        <w:rPr>
          <w:rFonts w:ascii="Cambria"/>
        </w:rPr>
        <w:t>of</w:t>
      </w:r>
      <w:r>
        <w:rPr>
          <w:rFonts w:ascii="Cambria"/>
          <w:spacing w:val="12"/>
        </w:rPr>
        <w:t xml:space="preserve"> thesis </w:t>
      </w:r>
      <w:r>
        <w:rPr>
          <w:rFonts w:ascii="Cambria"/>
          <w:spacing w:val="11"/>
        </w:rPr>
        <w:t>shall</w:t>
      </w:r>
      <w:r>
        <w:rPr>
          <w:rFonts w:ascii="Cambria"/>
          <w:spacing w:val="80"/>
        </w:rPr>
        <w:t xml:space="preserve"> </w:t>
      </w:r>
      <w:r>
        <w:rPr>
          <w:rFonts w:ascii="Cambria"/>
        </w:rPr>
        <w:t>be</w:t>
      </w:r>
      <w:r>
        <w:rPr>
          <w:rFonts w:ascii="Cambria"/>
          <w:spacing w:val="40"/>
        </w:rPr>
        <w:t xml:space="preserve"> </w:t>
      </w:r>
      <w:r>
        <w:rPr>
          <w:rFonts w:ascii="Cambria"/>
        </w:rPr>
        <w:t>one</w:t>
      </w:r>
      <w:r>
        <w:rPr>
          <w:rFonts w:ascii="Cambria"/>
          <w:spacing w:val="40"/>
        </w:rPr>
        <w:t xml:space="preserve"> </w:t>
      </w:r>
      <w:r>
        <w:rPr>
          <w:rFonts w:ascii="Cambria"/>
          <w:spacing w:val="10"/>
        </w:rPr>
        <w:t>year,</w:t>
      </w:r>
      <w:r>
        <w:rPr>
          <w:rFonts w:ascii="Cambria"/>
          <w:spacing w:val="40"/>
        </w:rPr>
        <w:t xml:space="preserve"> </w:t>
      </w:r>
      <w:r>
        <w:rPr>
          <w:rFonts w:ascii="Cambria"/>
          <w:spacing w:val="10"/>
        </w:rPr>
        <w:t>but</w:t>
      </w:r>
      <w:r>
        <w:rPr>
          <w:rFonts w:ascii="Cambria"/>
          <w:spacing w:val="40"/>
        </w:rPr>
        <w:t xml:space="preserve"> </w:t>
      </w:r>
      <w:r>
        <w:rPr>
          <w:rFonts w:ascii="Cambria"/>
          <w:spacing w:val="9"/>
        </w:rPr>
        <w:t>the</w:t>
      </w:r>
      <w:r>
        <w:rPr>
          <w:rFonts w:ascii="Cambria"/>
          <w:spacing w:val="40"/>
        </w:rPr>
        <w:t xml:space="preserve"> </w:t>
      </w:r>
      <w:r>
        <w:rPr>
          <w:rFonts w:ascii="Cambria"/>
          <w:spacing w:val="11"/>
        </w:rPr>
        <w:t>thesis</w:t>
      </w:r>
      <w:r>
        <w:rPr>
          <w:rFonts w:ascii="Cambria"/>
          <w:spacing w:val="40"/>
        </w:rPr>
        <w:t xml:space="preserve"> </w:t>
      </w:r>
      <w:r>
        <w:rPr>
          <w:rFonts w:ascii="Cambria"/>
          <w:spacing w:val="11"/>
        </w:rPr>
        <w:t>cannot</w:t>
      </w:r>
      <w:r>
        <w:rPr>
          <w:rFonts w:ascii="Cambria"/>
          <w:spacing w:val="40"/>
        </w:rPr>
        <w:t xml:space="preserve"> </w:t>
      </w:r>
      <w:r>
        <w:rPr>
          <w:rFonts w:ascii="Cambria"/>
        </w:rPr>
        <w:t>be</w:t>
      </w:r>
      <w:r>
        <w:rPr>
          <w:rFonts w:ascii="Cambria"/>
          <w:spacing w:val="40"/>
        </w:rPr>
        <w:t xml:space="preserve"> </w:t>
      </w:r>
      <w:r>
        <w:rPr>
          <w:rFonts w:ascii="Cambria"/>
          <w:spacing w:val="12"/>
        </w:rPr>
        <w:t>submitted</w:t>
      </w:r>
      <w:r>
        <w:rPr>
          <w:rFonts w:ascii="Cambria"/>
          <w:spacing w:val="40"/>
        </w:rPr>
        <w:t xml:space="preserve"> </w:t>
      </w:r>
      <w:r>
        <w:rPr>
          <w:rFonts w:ascii="Cambria"/>
          <w:spacing w:val="11"/>
        </w:rPr>
        <w:t>later</w:t>
      </w:r>
      <w:r>
        <w:rPr>
          <w:rFonts w:ascii="Cambria"/>
          <w:spacing w:val="40"/>
        </w:rPr>
        <w:t xml:space="preserve"> </w:t>
      </w:r>
      <w:r>
        <w:rPr>
          <w:rFonts w:ascii="Cambria"/>
          <w:spacing w:val="10"/>
        </w:rPr>
        <w:t>than</w:t>
      </w:r>
      <w:r>
        <w:rPr>
          <w:rFonts w:ascii="Cambria"/>
          <w:spacing w:val="40"/>
        </w:rPr>
        <w:t xml:space="preserve"> </w:t>
      </w:r>
      <w:r>
        <w:rPr>
          <w:rFonts w:ascii="Cambria"/>
        </w:rPr>
        <w:t>8</w:t>
      </w:r>
      <w:r>
        <w:rPr>
          <w:rFonts w:ascii="Cambria"/>
          <w:spacing w:val="40"/>
        </w:rPr>
        <w:t xml:space="preserve"> </w:t>
      </w:r>
      <w:r>
        <w:rPr>
          <w:rFonts w:ascii="Cambria"/>
          <w:spacing w:val="11"/>
        </w:rPr>
        <w:t>years</w:t>
      </w:r>
      <w:r>
        <w:rPr>
          <w:rFonts w:ascii="Cambria"/>
          <w:spacing w:val="40"/>
        </w:rPr>
        <w:t xml:space="preserve"> </w:t>
      </w:r>
      <w:r>
        <w:rPr>
          <w:rFonts w:ascii="Cambria"/>
        </w:rPr>
        <w:t>of</w:t>
      </w:r>
      <w:r>
        <w:rPr>
          <w:rFonts w:ascii="Cambria"/>
          <w:spacing w:val="40"/>
        </w:rPr>
        <w:t xml:space="preserve"> </w:t>
      </w:r>
      <w:r>
        <w:rPr>
          <w:rFonts w:ascii="Cambria"/>
          <w:spacing w:val="12"/>
        </w:rPr>
        <w:t>enrolment.</w:t>
      </w:r>
    </w:p>
    <w:p w14:paraId="26C71053" w14:textId="77777777" w:rsidR="006B3278" w:rsidRDefault="00000000">
      <w:pPr>
        <w:pStyle w:val="BodyText"/>
        <w:spacing w:before="1" w:line="360" w:lineRule="auto"/>
        <w:ind w:left="820" w:right="1157"/>
        <w:jc w:val="both"/>
        <w:rPr>
          <w:rFonts w:ascii="Cambria"/>
        </w:rPr>
      </w:pPr>
      <w:r>
        <w:rPr>
          <w:rFonts w:ascii="Cambria"/>
        </w:rPr>
        <w:t>The</w:t>
      </w:r>
      <w:r>
        <w:rPr>
          <w:rFonts w:ascii="Cambria"/>
          <w:spacing w:val="40"/>
        </w:rPr>
        <w:t xml:space="preserve"> </w:t>
      </w:r>
      <w:r>
        <w:rPr>
          <w:rFonts w:ascii="Cambria"/>
          <w:spacing w:val="12"/>
        </w:rPr>
        <w:t>research</w:t>
      </w:r>
      <w:r>
        <w:rPr>
          <w:rFonts w:ascii="Cambria"/>
          <w:spacing w:val="40"/>
        </w:rPr>
        <w:t xml:space="preserve"> </w:t>
      </w:r>
      <w:r>
        <w:rPr>
          <w:rFonts w:ascii="Cambria"/>
          <w:spacing w:val="11"/>
        </w:rPr>
        <w:t>thesis</w:t>
      </w:r>
      <w:r>
        <w:rPr>
          <w:rFonts w:ascii="Cambria"/>
          <w:spacing w:val="40"/>
        </w:rPr>
        <w:t xml:space="preserve"> </w:t>
      </w:r>
      <w:r>
        <w:rPr>
          <w:rFonts w:ascii="Cambria"/>
          <w:spacing w:val="10"/>
        </w:rPr>
        <w:t>must</w:t>
      </w:r>
      <w:r>
        <w:rPr>
          <w:rFonts w:ascii="Cambria"/>
          <w:spacing w:val="40"/>
        </w:rPr>
        <w:t xml:space="preserve"> </w:t>
      </w:r>
      <w:r>
        <w:rPr>
          <w:rFonts w:ascii="Cambria"/>
        </w:rPr>
        <w:t>be</w:t>
      </w:r>
      <w:r>
        <w:rPr>
          <w:rFonts w:ascii="Cambria"/>
          <w:spacing w:val="40"/>
        </w:rPr>
        <w:t xml:space="preserve"> </w:t>
      </w:r>
      <w:r>
        <w:rPr>
          <w:rFonts w:ascii="Cambria"/>
          <w:spacing w:val="12"/>
        </w:rPr>
        <w:t>compiled</w:t>
      </w:r>
      <w:r>
        <w:rPr>
          <w:rFonts w:ascii="Cambria"/>
          <w:spacing w:val="40"/>
        </w:rPr>
        <w:t xml:space="preserve"> </w:t>
      </w:r>
      <w:r>
        <w:rPr>
          <w:rFonts w:ascii="Cambria"/>
          <w:spacing w:val="9"/>
        </w:rPr>
        <w:t>and</w:t>
      </w:r>
      <w:r>
        <w:rPr>
          <w:rFonts w:ascii="Cambria"/>
          <w:spacing w:val="40"/>
        </w:rPr>
        <w:t xml:space="preserve"> </w:t>
      </w:r>
      <w:r>
        <w:rPr>
          <w:rFonts w:ascii="Cambria"/>
          <w:spacing w:val="11"/>
        </w:rPr>
        <w:t>bound</w:t>
      </w:r>
      <w:r>
        <w:rPr>
          <w:rFonts w:ascii="Cambria"/>
          <w:spacing w:val="40"/>
        </w:rPr>
        <w:t xml:space="preserve"> </w:t>
      </w:r>
      <w:r>
        <w:rPr>
          <w:rFonts w:ascii="Cambria"/>
          <w:spacing w:val="13"/>
        </w:rPr>
        <w:t>in</w:t>
      </w:r>
      <w:r>
        <w:rPr>
          <w:rFonts w:ascii="Cambria"/>
          <w:spacing w:val="40"/>
        </w:rPr>
        <w:t xml:space="preserve"> </w:t>
      </w:r>
      <w:r>
        <w:rPr>
          <w:rFonts w:ascii="Cambria"/>
          <w:spacing w:val="12"/>
        </w:rPr>
        <w:t>accordance</w:t>
      </w:r>
      <w:r>
        <w:rPr>
          <w:rFonts w:ascii="Cambria"/>
          <w:spacing w:val="40"/>
        </w:rPr>
        <w:t xml:space="preserve"> </w:t>
      </w:r>
      <w:r>
        <w:rPr>
          <w:rFonts w:ascii="Cambria"/>
          <w:spacing w:val="10"/>
        </w:rPr>
        <w:t>with</w:t>
      </w:r>
      <w:r>
        <w:rPr>
          <w:rFonts w:ascii="Cambria"/>
          <w:spacing w:val="40"/>
        </w:rPr>
        <w:t xml:space="preserve"> </w:t>
      </w:r>
      <w:r>
        <w:rPr>
          <w:rFonts w:ascii="Cambria"/>
        </w:rPr>
        <w:t>the</w:t>
      </w:r>
      <w:r>
        <w:rPr>
          <w:rFonts w:ascii="Cambria"/>
          <w:spacing w:val="40"/>
        </w:rPr>
        <w:t xml:space="preserve"> </w:t>
      </w:r>
      <w:r>
        <w:rPr>
          <w:rFonts w:ascii="Cambria"/>
          <w:spacing w:val="12"/>
        </w:rPr>
        <w:t xml:space="preserve">thesis </w:t>
      </w:r>
      <w:r>
        <w:rPr>
          <w:rFonts w:ascii="Cambria"/>
          <w:spacing w:val="11"/>
        </w:rPr>
        <w:t>format</w:t>
      </w:r>
      <w:r>
        <w:rPr>
          <w:rFonts w:ascii="Cambria"/>
          <w:spacing w:val="40"/>
        </w:rPr>
        <w:t xml:space="preserve"> </w:t>
      </w:r>
      <w:r>
        <w:rPr>
          <w:rFonts w:ascii="Cambria"/>
          <w:spacing w:val="12"/>
        </w:rPr>
        <w:t>guidelines</w:t>
      </w:r>
      <w:r>
        <w:rPr>
          <w:rFonts w:ascii="Cambria"/>
          <w:spacing w:val="40"/>
        </w:rPr>
        <w:t xml:space="preserve"> </w:t>
      </w:r>
      <w:r>
        <w:rPr>
          <w:rFonts w:ascii="Cambria"/>
          <w:spacing w:val="12"/>
        </w:rPr>
        <w:t xml:space="preserve">approved </w:t>
      </w:r>
      <w:r>
        <w:rPr>
          <w:rFonts w:ascii="Cambria"/>
        </w:rPr>
        <w:t>by</w:t>
      </w:r>
      <w:r>
        <w:rPr>
          <w:rFonts w:ascii="Cambria"/>
          <w:spacing w:val="40"/>
        </w:rPr>
        <w:t xml:space="preserve"> </w:t>
      </w:r>
      <w:r>
        <w:rPr>
          <w:rFonts w:ascii="Cambria"/>
          <w:spacing w:val="9"/>
        </w:rPr>
        <w:t>the</w:t>
      </w:r>
      <w:r>
        <w:rPr>
          <w:rFonts w:ascii="Cambria"/>
          <w:spacing w:val="40"/>
        </w:rPr>
        <w:t xml:space="preserve"> </w:t>
      </w:r>
      <w:r>
        <w:rPr>
          <w:rFonts w:ascii="Cambria"/>
          <w:spacing w:val="12"/>
        </w:rPr>
        <w:t xml:space="preserve">university </w:t>
      </w:r>
      <w:r>
        <w:rPr>
          <w:rFonts w:ascii="Cambria"/>
          <w:spacing w:val="10"/>
        </w:rPr>
        <w:t>and</w:t>
      </w:r>
      <w:r>
        <w:rPr>
          <w:rFonts w:ascii="Cambria"/>
          <w:spacing w:val="12"/>
        </w:rPr>
        <w:t xml:space="preserve"> available</w:t>
      </w:r>
      <w:r>
        <w:rPr>
          <w:rFonts w:ascii="Cambria"/>
          <w:spacing w:val="40"/>
        </w:rPr>
        <w:t xml:space="preserve"> </w:t>
      </w:r>
      <w:r>
        <w:rPr>
          <w:rFonts w:ascii="Cambria"/>
        </w:rPr>
        <w:t>on</w:t>
      </w:r>
      <w:r>
        <w:rPr>
          <w:rFonts w:ascii="Cambria"/>
          <w:spacing w:val="40"/>
        </w:rPr>
        <w:t xml:space="preserve"> </w:t>
      </w:r>
      <w:r>
        <w:rPr>
          <w:rFonts w:ascii="Cambria"/>
          <w:spacing w:val="12"/>
        </w:rPr>
        <w:t>website.</w:t>
      </w:r>
    </w:p>
    <w:p w14:paraId="3DC9FA5F" w14:textId="77777777" w:rsidR="006B3278" w:rsidRDefault="00000000">
      <w:pPr>
        <w:pStyle w:val="BodyText"/>
        <w:spacing w:before="1" w:line="360" w:lineRule="auto"/>
        <w:ind w:left="820" w:right="1170"/>
        <w:jc w:val="both"/>
        <w:rPr>
          <w:rFonts w:ascii="Cambria"/>
        </w:rPr>
      </w:pPr>
      <w:r>
        <w:rPr>
          <w:rFonts w:ascii="Cambria"/>
        </w:rPr>
        <w:t>The</w:t>
      </w:r>
      <w:r>
        <w:rPr>
          <w:rFonts w:ascii="Cambria"/>
          <w:spacing w:val="40"/>
        </w:rPr>
        <w:t xml:space="preserve"> </w:t>
      </w:r>
      <w:r>
        <w:rPr>
          <w:rFonts w:ascii="Cambria"/>
          <w:spacing w:val="12"/>
        </w:rPr>
        <w:t>research</w:t>
      </w:r>
      <w:r>
        <w:rPr>
          <w:rFonts w:ascii="Cambria"/>
          <w:spacing w:val="40"/>
        </w:rPr>
        <w:t xml:space="preserve"> </w:t>
      </w:r>
      <w:r>
        <w:rPr>
          <w:rFonts w:ascii="Cambria"/>
          <w:spacing w:val="12"/>
        </w:rPr>
        <w:t>thesis</w:t>
      </w:r>
      <w:r>
        <w:rPr>
          <w:rFonts w:ascii="Cambria"/>
          <w:spacing w:val="40"/>
        </w:rPr>
        <w:t xml:space="preserve"> </w:t>
      </w:r>
      <w:r>
        <w:rPr>
          <w:rFonts w:ascii="Cambria"/>
          <w:spacing w:val="10"/>
        </w:rPr>
        <w:t>will</w:t>
      </w:r>
      <w:r>
        <w:rPr>
          <w:rFonts w:ascii="Cambria"/>
          <w:spacing w:val="40"/>
        </w:rPr>
        <w:t xml:space="preserve"> </w:t>
      </w:r>
      <w:r>
        <w:rPr>
          <w:rFonts w:ascii="Cambria"/>
        </w:rPr>
        <w:t>be</w:t>
      </w:r>
      <w:r>
        <w:rPr>
          <w:rFonts w:ascii="Cambria"/>
          <w:spacing w:val="40"/>
        </w:rPr>
        <w:t xml:space="preserve"> </w:t>
      </w:r>
      <w:r>
        <w:rPr>
          <w:rFonts w:ascii="Cambria"/>
          <w:spacing w:val="12"/>
        </w:rPr>
        <w:t>submitted</w:t>
      </w:r>
      <w:r>
        <w:rPr>
          <w:rFonts w:ascii="Cambria"/>
          <w:spacing w:val="40"/>
        </w:rPr>
        <w:t xml:space="preserve"> </w:t>
      </w:r>
      <w:r>
        <w:rPr>
          <w:rFonts w:ascii="Cambria"/>
          <w:spacing w:val="11"/>
        </w:rPr>
        <w:t>along</w:t>
      </w:r>
      <w:r>
        <w:rPr>
          <w:rFonts w:ascii="Cambria"/>
          <w:spacing w:val="40"/>
        </w:rPr>
        <w:t xml:space="preserve"> </w:t>
      </w:r>
      <w:r>
        <w:rPr>
          <w:rFonts w:ascii="Cambria"/>
          <w:spacing w:val="10"/>
        </w:rPr>
        <w:t>with</w:t>
      </w:r>
      <w:r>
        <w:rPr>
          <w:rFonts w:ascii="Cambria"/>
          <w:spacing w:val="40"/>
        </w:rPr>
        <w:t xml:space="preserve"> </w:t>
      </w:r>
      <w:r>
        <w:rPr>
          <w:rFonts w:ascii="Cambria"/>
        </w:rPr>
        <w:t>the</w:t>
      </w:r>
      <w:r>
        <w:rPr>
          <w:rFonts w:ascii="Cambria"/>
          <w:spacing w:val="40"/>
        </w:rPr>
        <w:t xml:space="preserve"> </w:t>
      </w:r>
      <w:r>
        <w:rPr>
          <w:rFonts w:ascii="Cambria"/>
          <w:spacing w:val="9"/>
        </w:rPr>
        <w:t>fee</w:t>
      </w:r>
      <w:r>
        <w:rPr>
          <w:rFonts w:ascii="Cambria"/>
          <w:spacing w:val="40"/>
        </w:rPr>
        <w:t xml:space="preserve"> </w:t>
      </w:r>
      <w:r>
        <w:rPr>
          <w:rFonts w:ascii="Cambria"/>
          <w:spacing w:val="13"/>
        </w:rPr>
        <w:t>prescribed</w:t>
      </w:r>
      <w:r>
        <w:rPr>
          <w:rFonts w:ascii="Cambria"/>
          <w:spacing w:val="40"/>
        </w:rPr>
        <w:t xml:space="preserve"> </w:t>
      </w:r>
      <w:r>
        <w:rPr>
          <w:rFonts w:ascii="Cambria"/>
        </w:rPr>
        <w:t>by</w:t>
      </w:r>
      <w:r>
        <w:rPr>
          <w:rFonts w:ascii="Cambria"/>
          <w:spacing w:val="40"/>
        </w:rPr>
        <w:t xml:space="preserve"> </w:t>
      </w:r>
      <w:r>
        <w:rPr>
          <w:rFonts w:ascii="Cambria"/>
          <w:spacing w:val="9"/>
        </w:rPr>
        <w:t xml:space="preserve">the </w:t>
      </w:r>
      <w:r>
        <w:rPr>
          <w:rFonts w:ascii="Cambria"/>
          <w:spacing w:val="10"/>
        </w:rPr>
        <w:t>university.</w:t>
      </w:r>
    </w:p>
    <w:p w14:paraId="0896ED86" w14:textId="77777777" w:rsidR="006B3278" w:rsidRDefault="00000000">
      <w:pPr>
        <w:pStyle w:val="BodyText"/>
        <w:spacing w:before="1" w:line="360" w:lineRule="auto"/>
        <w:ind w:left="820" w:right="1160"/>
        <w:jc w:val="both"/>
        <w:rPr>
          <w:rFonts w:ascii="Cambria"/>
        </w:rPr>
      </w:pPr>
      <w:r>
        <w:rPr>
          <w:noProof/>
        </w:rPr>
        <mc:AlternateContent>
          <mc:Choice Requires="wps">
            <w:drawing>
              <wp:anchor distT="0" distB="0" distL="0" distR="0" simplePos="0" relativeHeight="487629824" behindDoc="1" locked="0" layoutInCell="1" allowOverlap="1" wp14:anchorId="5293D696" wp14:editId="0C9C0DD7">
                <wp:simplePos x="0" y="0"/>
                <wp:positionH relativeFrom="page">
                  <wp:posOffset>591312</wp:posOffset>
                </wp:positionH>
                <wp:positionV relativeFrom="paragraph">
                  <wp:posOffset>809536</wp:posOffset>
                </wp:positionV>
                <wp:extent cx="6264910" cy="635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5"/>
                              </a:lnTo>
                              <a:lnTo>
                                <a:pt x="6264910" y="6095"/>
                              </a:lnTo>
                              <a:lnTo>
                                <a:pt x="6264910" y="0"/>
                              </a:lnTo>
                              <a:close/>
                            </a:path>
                          </a:pathLst>
                        </a:custGeom>
                        <a:solidFill>
                          <a:srgbClr val="612322"/>
                        </a:solidFill>
                      </wps:spPr>
                      <wps:bodyPr wrap="square" lIns="0" tIns="0" rIns="0" bIns="0" rtlCol="0">
                        <a:prstTxWarp prst="textNoShape">
                          <a:avLst/>
                        </a:prstTxWarp>
                        <a:noAutofit/>
                      </wps:bodyPr>
                    </wps:wsp>
                  </a:graphicData>
                </a:graphic>
              </wp:anchor>
            </w:drawing>
          </mc:Choice>
          <mc:Fallback>
            <w:pict>
              <v:shape w14:anchorId="7014C0E3" id="Graphic 147" o:spid="_x0000_s1026" style="position:absolute;margin-left:46.55pt;margin-top:63.75pt;width:493.3pt;height:.5pt;z-index:-15686656;visibility:visible;mso-wrap-style:square;mso-wrap-distance-left:0;mso-wrap-distance-top:0;mso-wrap-distance-right:0;mso-wrap-distance-bottom:0;mso-position-horizontal:absolute;mso-position-horizontal-relative:page;mso-position-vertical:absolute;mso-position-vertical-relative:text;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" path="m6264910,l,,,6095r6264910,l6264910,xe" fillcolor="#612322" stroked="f">
                <v:path arrowok="t"/>
                <w10:wrap type="topAndBottom" anchorx="page"/>
              </v:shape>
            </w:pict>
          </mc:Fallback>
        </mc:AlternateContent>
      </w:r>
      <w:r>
        <w:rPr>
          <w:rFonts w:ascii="Cambria"/>
          <w:b/>
        </w:rPr>
        <w:t>Or</w:t>
      </w:r>
      <w:r>
        <w:rPr>
          <w:rFonts w:ascii="Cambria"/>
          <w:b/>
          <w:spacing w:val="11"/>
        </w:rPr>
        <w:t xml:space="preserve"> else</w:t>
      </w:r>
      <w:r>
        <w:rPr>
          <w:rFonts w:ascii="Cambria"/>
          <w:spacing w:val="11"/>
        </w:rPr>
        <w:t xml:space="preserve">, </w:t>
      </w:r>
      <w:r>
        <w:rPr>
          <w:rFonts w:ascii="Cambria"/>
          <w:spacing w:val="9"/>
        </w:rPr>
        <w:t>the</w:t>
      </w:r>
      <w:r>
        <w:rPr>
          <w:rFonts w:ascii="Cambria"/>
          <w:spacing w:val="12"/>
        </w:rPr>
        <w:t xml:space="preserve"> candidate </w:t>
      </w:r>
      <w:r>
        <w:rPr>
          <w:rFonts w:ascii="Cambria"/>
        </w:rPr>
        <w:t>can</w:t>
      </w:r>
      <w:r>
        <w:rPr>
          <w:rFonts w:ascii="Cambria"/>
          <w:spacing w:val="11"/>
        </w:rPr>
        <w:t xml:space="preserve"> submit copies</w:t>
      </w:r>
      <w:r>
        <w:rPr>
          <w:rFonts w:ascii="Cambria"/>
          <w:spacing w:val="40"/>
        </w:rPr>
        <w:t xml:space="preserve"> </w:t>
      </w:r>
      <w:r>
        <w:rPr>
          <w:rFonts w:ascii="Cambria"/>
        </w:rPr>
        <w:t>of</w:t>
      </w:r>
      <w:r>
        <w:rPr>
          <w:rFonts w:ascii="Cambria"/>
          <w:spacing w:val="40"/>
        </w:rPr>
        <w:t xml:space="preserve"> </w:t>
      </w:r>
      <w:r>
        <w:rPr>
          <w:rFonts w:ascii="Cambria"/>
        </w:rPr>
        <w:t>02</w:t>
      </w:r>
      <w:r>
        <w:rPr>
          <w:rFonts w:ascii="Cambria"/>
          <w:spacing w:val="13"/>
        </w:rPr>
        <w:t xml:space="preserve"> research </w:t>
      </w:r>
      <w:r>
        <w:rPr>
          <w:rFonts w:ascii="Cambria"/>
          <w:spacing w:val="12"/>
        </w:rPr>
        <w:t xml:space="preserve">articles published </w:t>
      </w:r>
      <w:r>
        <w:rPr>
          <w:rFonts w:ascii="Cambria"/>
        </w:rPr>
        <w:t>in</w:t>
      </w:r>
      <w:r>
        <w:rPr>
          <w:rFonts w:ascii="Cambria"/>
          <w:spacing w:val="10"/>
        </w:rPr>
        <w:t xml:space="preserve"> PMDC</w:t>
      </w:r>
      <w:r>
        <w:rPr>
          <w:rFonts w:ascii="Cambria"/>
          <w:spacing w:val="40"/>
        </w:rPr>
        <w:t xml:space="preserve"> </w:t>
      </w:r>
      <w:r>
        <w:rPr>
          <w:rFonts w:ascii="Cambria"/>
          <w:spacing w:val="9"/>
        </w:rPr>
        <w:t xml:space="preserve">and </w:t>
      </w:r>
      <w:r>
        <w:rPr>
          <w:rFonts w:ascii="Cambria"/>
          <w:spacing w:val="10"/>
        </w:rPr>
        <w:t xml:space="preserve">HEC </w:t>
      </w:r>
      <w:r>
        <w:rPr>
          <w:rFonts w:ascii="Cambria"/>
          <w:spacing w:val="12"/>
        </w:rPr>
        <w:t xml:space="preserve">recognized journals </w:t>
      </w:r>
      <w:r>
        <w:rPr>
          <w:rFonts w:ascii="Cambria"/>
          <w:spacing w:val="11"/>
        </w:rPr>
        <w:t xml:space="preserve">which </w:t>
      </w:r>
      <w:r>
        <w:rPr>
          <w:rFonts w:ascii="Cambria"/>
          <w:spacing w:val="9"/>
        </w:rPr>
        <w:t xml:space="preserve">had </w:t>
      </w:r>
      <w:r>
        <w:rPr>
          <w:rFonts w:ascii="Cambria"/>
          <w:spacing w:val="12"/>
        </w:rPr>
        <w:t xml:space="preserve">previously </w:t>
      </w:r>
      <w:r>
        <w:rPr>
          <w:rFonts w:ascii="Cambria"/>
          <w:spacing w:val="11"/>
        </w:rPr>
        <w:t xml:space="preserve">been </w:t>
      </w:r>
      <w:r>
        <w:rPr>
          <w:rFonts w:ascii="Cambria"/>
          <w:spacing w:val="12"/>
        </w:rPr>
        <w:t xml:space="preserve">accepted </w:t>
      </w:r>
      <w:r>
        <w:rPr>
          <w:rFonts w:ascii="Cambria"/>
        </w:rPr>
        <w:t xml:space="preserve">in </w:t>
      </w:r>
      <w:r>
        <w:rPr>
          <w:rFonts w:ascii="Cambria"/>
          <w:spacing w:val="9"/>
        </w:rPr>
        <w:t xml:space="preserve">the </w:t>
      </w:r>
      <w:r>
        <w:rPr>
          <w:rFonts w:ascii="Cambria"/>
          <w:spacing w:val="12"/>
        </w:rPr>
        <w:t>university research</w:t>
      </w:r>
      <w:r>
        <w:rPr>
          <w:rFonts w:ascii="Cambria"/>
          <w:spacing w:val="40"/>
        </w:rPr>
        <w:t xml:space="preserve"> </w:t>
      </w:r>
      <w:r>
        <w:rPr>
          <w:rFonts w:ascii="Cambria"/>
          <w:spacing w:val="11"/>
        </w:rPr>
        <w:t>board,</w:t>
      </w:r>
      <w:r>
        <w:rPr>
          <w:rFonts w:ascii="Cambria"/>
          <w:spacing w:val="40"/>
        </w:rPr>
        <w:t xml:space="preserve"> </w:t>
      </w:r>
      <w:r>
        <w:rPr>
          <w:rFonts w:ascii="Cambria"/>
        </w:rPr>
        <w:t>at</w:t>
      </w:r>
      <w:r>
        <w:rPr>
          <w:rFonts w:ascii="Cambria"/>
          <w:spacing w:val="40"/>
        </w:rPr>
        <w:t xml:space="preserve"> </w:t>
      </w:r>
      <w:r>
        <w:rPr>
          <w:rFonts w:ascii="Cambria"/>
          <w:spacing w:val="11"/>
        </w:rPr>
        <w:t>least</w:t>
      </w:r>
      <w:r>
        <w:rPr>
          <w:rFonts w:ascii="Cambria"/>
          <w:spacing w:val="40"/>
        </w:rPr>
        <w:t xml:space="preserve"> </w:t>
      </w:r>
      <w:r>
        <w:rPr>
          <w:rFonts w:ascii="Cambria"/>
        </w:rPr>
        <w:t>06</w:t>
      </w:r>
      <w:r>
        <w:rPr>
          <w:rFonts w:ascii="Cambria"/>
          <w:spacing w:val="40"/>
        </w:rPr>
        <w:t xml:space="preserve"> </w:t>
      </w:r>
      <w:r>
        <w:rPr>
          <w:rFonts w:ascii="Cambria"/>
          <w:spacing w:val="11"/>
        </w:rPr>
        <w:t>months</w:t>
      </w:r>
      <w:r>
        <w:rPr>
          <w:rFonts w:ascii="Cambria"/>
          <w:spacing w:val="40"/>
        </w:rPr>
        <w:t xml:space="preserve"> </w:t>
      </w:r>
      <w:r>
        <w:rPr>
          <w:rFonts w:ascii="Cambria"/>
          <w:spacing w:val="12"/>
        </w:rPr>
        <w:t>prior</w:t>
      </w:r>
      <w:r>
        <w:rPr>
          <w:rFonts w:ascii="Cambria"/>
          <w:spacing w:val="40"/>
        </w:rPr>
        <w:t xml:space="preserve"> </w:t>
      </w:r>
      <w:r>
        <w:rPr>
          <w:rFonts w:ascii="Cambria"/>
        </w:rPr>
        <w:t>to</w:t>
      </w:r>
      <w:r>
        <w:rPr>
          <w:rFonts w:ascii="Cambria"/>
          <w:spacing w:val="40"/>
        </w:rPr>
        <w:t xml:space="preserve"> </w:t>
      </w:r>
      <w:r>
        <w:rPr>
          <w:rFonts w:ascii="Cambria"/>
        </w:rPr>
        <w:t>the</w:t>
      </w:r>
      <w:r>
        <w:rPr>
          <w:rFonts w:ascii="Cambria"/>
          <w:spacing w:val="40"/>
        </w:rPr>
        <w:t xml:space="preserve"> </w:t>
      </w:r>
      <w:r>
        <w:rPr>
          <w:rFonts w:ascii="Cambria"/>
          <w:spacing w:val="12"/>
        </w:rPr>
        <w:t>examination.</w:t>
      </w:r>
    </w:p>
    <w:p w14:paraId="2122ED72" w14:textId="77777777" w:rsidR="006B3278" w:rsidRDefault="006B3278">
      <w:pPr>
        <w:spacing w:line="360" w:lineRule="auto"/>
        <w:jc w:val="both"/>
        <w:rPr>
          <w:rFonts w:ascii="Cambria"/>
        </w:rPr>
        <w:sectPr w:rsidR="006B3278">
          <w:headerReference w:type="default" r:id="rId45"/>
          <w:pgSz w:w="11910" w:h="16840"/>
          <w:pgMar w:top="2000" w:right="0" w:bottom="280" w:left="140" w:header="536" w:footer="0" w:gutter="0"/>
          <w:cols w:space="720"/>
        </w:sectPr>
      </w:pPr>
    </w:p>
    <w:p w14:paraId="53FBF7FE" w14:textId="77777777" w:rsidR="006B3278" w:rsidRDefault="006B3278">
      <w:pPr>
        <w:pStyle w:val="BodyText"/>
        <w:spacing w:before="3"/>
        <w:rPr>
          <w:rFonts w:ascii="Cambria"/>
          <w:sz w:val="13"/>
        </w:rPr>
      </w:pPr>
    </w:p>
    <w:p w14:paraId="0465B35A" w14:textId="77777777" w:rsidR="006B3278" w:rsidRDefault="00000000">
      <w:pPr>
        <w:pStyle w:val="Heading7"/>
        <w:numPr>
          <w:ilvl w:val="0"/>
          <w:numId w:val="97"/>
        </w:numPr>
        <w:tabs>
          <w:tab w:val="left" w:pos="1540"/>
        </w:tabs>
        <w:ind w:hanging="720"/>
      </w:pPr>
      <w:r>
        <w:rPr>
          <w:noProof/>
        </w:rPr>
        <mc:AlternateContent>
          <mc:Choice Requires="wps">
            <w:drawing>
              <wp:anchor distT="0" distB="0" distL="0" distR="0" simplePos="0" relativeHeight="487630336" behindDoc="1" locked="0" layoutInCell="1" allowOverlap="1" wp14:anchorId="59CBA04F" wp14:editId="73D1E12B">
                <wp:simplePos x="0" y="0"/>
                <wp:positionH relativeFrom="page">
                  <wp:posOffset>591312</wp:posOffset>
                </wp:positionH>
                <wp:positionV relativeFrom="paragraph">
                  <wp:posOffset>297087</wp:posOffset>
                </wp:positionV>
                <wp:extent cx="6264910" cy="3683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6D04ED28" id="Graphic 148" o:spid="_x0000_s1026" style="position:absolute;margin-left:46.55pt;margin-top:23.4pt;width:493.3pt;height:2.9pt;z-index:-15686144;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color w:val="00AFEF"/>
          <w:spacing w:val="18"/>
        </w:rPr>
        <w:t>E-</w:t>
      </w:r>
      <w:r>
        <w:rPr>
          <w:color w:val="00AFEF"/>
          <w:spacing w:val="13"/>
        </w:rPr>
        <w:t>LOG</w:t>
      </w:r>
      <w:r>
        <w:rPr>
          <w:color w:val="00AFEF"/>
          <w:spacing w:val="37"/>
        </w:rPr>
        <w:t xml:space="preserve"> </w:t>
      </w:r>
      <w:r>
        <w:rPr>
          <w:color w:val="00AFEF"/>
          <w:spacing w:val="9"/>
        </w:rPr>
        <w:t>BOOK</w:t>
      </w:r>
    </w:p>
    <w:p w14:paraId="4C9E42A2" w14:textId="77777777" w:rsidR="006B3278" w:rsidRDefault="006B3278">
      <w:pPr>
        <w:pStyle w:val="BodyText"/>
        <w:spacing w:before="4"/>
        <w:rPr>
          <w:rFonts w:ascii="Cambria"/>
          <w:sz w:val="15"/>
        </w:rPr>
      </w:pPr>
    </w:p>
    <w:p w14:paraId="6E6F30DE" w14:textId="77777777" w:rsidR="006B3278" w:rsidRDefault="00000000">
      <w:pPr>
        <w:pStyle w:val="BodyText"/>
        <w:spacing w:before="101" w:line="360" w:lineRule="auto"/>
        <w:ind w:left="820" w:right="1153"/>
        <w:jc w:val="both"/>
        <w:rPr>
          <w:rFonts w:ascii="Cambria"/>
        </w:rPr>
      </w:pPr>
      <w:r>
        <w:rPr>
          <w:rFonts w:ascii="Cambria"/>
          <w:spacing w:val="12"/>
        </w:rPr>
        <w:t xml:space="preserve">The </w:t>
      </w:r>
      <w:r>
        <w:rPr>
          <w:rFonts w:ascii="Cambria"/>
          <w:spacing w:val="17"/>
        </w:rPr>
        <w:t xml:space="preserve">residents </w:t>
      </w:r>
      <w:r>
        <w:rPr>
          <w:rFonts w:ascii="Cambria"/>
          <w:spacing w:val="14"/>
        </w:rPr>
        <w:t xml:space="preserve">must </w:t>
      </w:r>
      <w:r>
        <w:rPr>
          <w:rFonts w:ascii="Cambria"/>
          <w:spacing w:val="16"/>
        </w:rPr>
        <w:t xml:space="preserve">maintain </w:t>
      </w:r>
      <w:r>
        <w:rPr>
          <w:rFonts w:ascii="Cambria"/>
        </w:rPr>
        <w:t>a</w:t>
      </w:r>
      <w:r>
        <w:rPr>
          <w:rFonts w:ascii="Cambria"/>
          <w:spacing w:val="13"/>
        </w:rPr>
        <w:t xml:space="preserve"> log </w:t>
      </w:r>
      <w:r>
        <w:rPr>
          <w:rFonts w:ascii="Cambria"/>
          <w:spacing w:val="15"/>
        </w:rPr>
        <w:t xml:space="preserve">book </w:t>
      </w:r>
      <w:r>
        <w:rPr>
          <w:rFonts w:ascii="Cambria"/>
          <w:spacing w:val="13"/>
        </w:rPr>
        <w:t xml:space="preserve">and </w:t>
      </w:r>
      <w:r>
        <w:rPr>
          <w:rFonts w:ascii="Cambria"/>
          <w:spacing w:val="12"/>
        </w:rPr>
        <w:t xml:space="preserve">get </w:t>
      </w:r>
      <w:r>
        <w:rPr>
          <w:rFonts w:ascii="Cambria"/>
          <w:spacing w:val="9"/>
        </w:rPr>
        <w:t xml:space="preserve">it </w:t>
      </w:r>
      <w:r>
        <w:rPr>
          <w:rFonts w:ascii="Cambria"/>
          <w:spacing w:val="16"/>
        </w:rPr>
        <w:t xml:space="preserve">signed </w:t>
      </w:r>
      <w:proofErr w:type="spellStart"/>
      <w:r>
        <w:rPr>
          <w:rFonts w:ascii="Cambria"/>
          <w:spacing w:val="15"/>
        </w:rPr>
        <w:t>regula</w:t>
      </w:r>
      <w:proofErr w:type="spellEnd"/>
      <w:r>
        <w:rPr>
          <w:rFonts w:ascii="Cambria"/>
          <w:spacing w:val="-14"/>
        </w:rPr>
        <w:t xml:space="preserve"> </w:t>
      </w:r>
      <w:r>
        <w:rPr>
          <w:rFonts w:ascii="Cambria"/>
          <w:spacing w:val="13"/>
        </w:rPr>
        <w:t xml:space="preserve">rly </w:t>
      </w:r>
      <w:r>
        <w:rPr>
          <w:rFonts w:ascii="Cambria"/>
          <w:spacing w:val="11"/>
        </w:rPr>
        <w:t xml:space="preserve">by </w:t>
      </w:r>
      <w:r>
        <w:rPr>
          <w:rFonts w:ascii="Cambria"/>
          <w:spacing w:val="13"/>
        </w:rPr>
        <w:t xml:space="preserve">the </w:t>
      </w:r>
      <w:r>
        <w:rPr>
          <w:rFonts w:ascii="Cambria"/>
          <w:spacing w:val="17"/>
        </w:rPr>
        <w:t xml:space="preserve">supervisor. </w:t>
      </w:r>
      <w:r>
        <w:rPr>
          <w:rFonts w:ascii="Cambria"/>
        </w:rPr>
        <w:t>A</w:t>
      </w:r>
      <w:r>
        <w:rPr>
          <w:rFonts w:ascii="Cambria"/>
          <w:spacing w:val="16"/>
        </w:rPr>
        <w:t xml:space="preserve"> complete </w:t>
      </w:r>
      <w:r>
        <w:rPr>
          <w:rFonts w:ascii="Cambria"/>
          <w:spacing w:val="13"/>
        </w:rPr>
        <w:t xml:space="preserve">and </w:t>
      </w:r>
      <w:r>
        <w:rPr>
          <w:rFonts w:ascii="Cambria"/>
          <w:spacing w:val="14"/>
        </w:rPr>
        <w:t xml:space="preserve">duly </w:t>
      </w:r>
      <w:r>
        <w:rPr>
          <w:rFonts w:ascii="Cambria"/>
          <w:spacing w:val="17"/>
        </w:rPr>
        <w:t xml:space="preserve">certified </w:t>
      </w:r>
      <w:r>
        <w:rPr>
          <w:rFonts w:ascii="Cambria"/>
          <w:spacing w:val="13"/>
        </w:rPr>
        <w:t xml:space="preserve">log </w:t>
      </w:r>
      <w:r>
        <w:rPr>
          <w:rFonts w:ascii="Cambria"/>
          <w:spacing w:val="15"/>
        </w:rPr>
        <w:t xml:space="preserve">book </w:t>
      </w:r>
      <w:r>
        <w:rPr>
          <w:rFonts w:ascii="Cambria"/>
          <w:spacing w:val="16"/>
        </w:rPr>
        <w:t xml:space="preserve">should </w:t>
      </w:r>
      <w:r>
        <w:rPr>
          <w:rFonts w:ascii="Cambria"/>
          <w:spacing w:val="9"/>
        </w:rPr>
        <w:t xml:space="preserve">be </w:t>
      </w:r>
      <w:r>
        <w:rPr>
          <w:rFonts w:ascii="Cambria"/>
          <w:spacing w:val="14"/>
        </w:rPr>
        <w:t xml:space="preserve">part </w:t>
      </w:r>
      <w:r>
        <w:rPr>
          <w:rFonts w:ascii="Cambria"/>
        </w:rPr>
        <w:t>of</w:t>
      </w:r>
      <w:r>
        <w:rPr>
          <w:rFonts w:ascii="Cambria"/>
          <w:spacing w:val="13"/>
        </w:rPr>
        <w:t xml:space="preserve"> the </w:t>
      </w:r>
      <w:r>
        <w:rPr>
          <w:rFonts w:ascii="Cambria"/>
          <w:spacing w:val="17"/>
        </w:rPr>
        <w:t>requirement</w:t>
      </w:r>
      <w:r>
        <w:rPr>
          <w:rFonts w:ascii="Cambria"/>
          <w:spacing w:val="40"/>
        </w:rPr>
        <w:t xml:space="preserve"> </w:t>
      </w:r>
      <w:r>
        <w:rPr>
          <w:rFonts w:ascii="Cambria"/>
          <w:spacing w:val="9"/>
        </w:rPr>
        <w:t>to</w:t>
      </w:r>
      <w:r>
        <w:rPr>
          <w:rFonts w:ascii="Cambria"/>
          <w:spacing w:val="40"/>
        </w:rPr>
        <w:t xml:space="preserve"> </w:t>
      </w:r>
      <w:r>
        <w:rPr>
          <w:rFonts w:ascii="Cambria"/>
          <w:spacing w:val="13"/>
        </w:rPr>
        <w:t>sit</w:t>
      </w:r>
      <w:r>
        <w:rPr>
          <w:rFonts w:ascii="Cambria"/>
          <w:spacing w:val="40"/>
        </w:rPr>
        <w:t xml:space="preserve"> </w:t>
      </w:r>
      <w:r>
        <w:rPr>
          <w:rFonts w:ascii="Cambria"/>
          <w:spacing w:val="13"/>
        </w:rPr>
        <w:t>for</w:t>
      </w:r>
      <w:r>
        <w:rPr>
          <w:rFonts w:ascii="Cambria"/>
          <w:spacing w:val="40"/>
        </w:rPr>
        <w:t xml:space="preserve"> </w:t>
      </w:r>
      <w:r>
        <w:rPr>
          <w:rFonts w:ascii="Cambria"/>
          <w:spacing w:val="10"/>
        </w:rPr>
        <w:t>MS</w:t>
      </w:r>
      <w:r>
        <w:rPr>
          <w:rFonts w:ascii="Cambria"/>
          <w:spacing w:val="40"/>
        </w:rPr>
        <w:t xml:space="preserve"> </w:t>
      </w:r>
      <w:r>
        <w:rPr>
          <w:rFonts w:ascii="Cambria"/>
          <w:spacing w:val="17"/>
        </w:rPr>
        <w:t>examination.</w:t>
      </w:r>
      <w:r>
        <w:rPr>
          <w:rFonts w:ascii="Cambria"/>
          <w:spacing w:val="40"/>
        </w:rPr>
        <w:t xml:space="preserve"> </w:t>
      </w:r>
      <w:r>
        <w:rPr>
          <w:rFonts w:ascii="Cambria"/>
          <w:spacing w:val="13"/>
        </w:rPr>
        <w:t>Log</w:t>
      </w:r>
      <w:r>
        <w:rPr>
          <w:rFonts w:ascii="Cambria"/>
          <w:spacing w:val="40"/>
        </w:rPr>
        <w:t xml:space="preserve"> </w:t>
      </w:r>
      <w:r>
        <w:rPr>
          <w:rFonts w:ascii="Cambria"/>
          <w:spacing w:val="14"/>
        </w:rPr>
        <w:t>book</w:t>
      </w:r>
      <w:r>
        <w:rPr>
          <w:rFonts w:ascii="Cambria"/>
          <w:spacing w:val="40"/>
        </w:rPr>
        <w:t xml:space="preserve"> </w:t>
      </w:r>
      <w:r>
        <w:rPr>
          <w:rFonts w:ascii="Cambria"/>
          <w:spacing w:val="15"/>
        </w:rPr>
        <w:t>should</w:t>
      </w:r>
      <w:r>
        <w:rPr>
          <w:rFonts w:ascii="Cambria"/>
          <w:spacing w:val="40"/>
        </w:rPr>
        <w:t xml:space="preserve"> </w:t>
      </w:r>
      <w:r>
        <w:rPr>
          <w:rFonts w:ascii="Cambria"/>
          <w:spacing w:val="16"/>
        </w:rPr>
        <w:t>include</w:t>
      </w:r>
      <w:r>
        <w:rPr>
          <w:rFonts w:ascii="Cambria"/>
          <w:spacing w:val="40"/>
        </w:rPr>
        <w:t xml:space="preserve"> </w:t>
      </w:r>
      <w:r>
        <w:rPr>
          <w:rFonts w:ascii="Cambria"/>
          <w:spacing w:val="17"/>
        </w:rPr>
        <w:t>adequate</w:t>
      </w:r>
      <w:r>
        <w:rPr>
          <w:rFonts w:ascii="Cambria"/>
          <w:spacing w:val="40"/>
        </w:rPr>
        <w:t xml:space="preserve"> </w:t>
      </w:r>
      <w:r>
        <w:rPr>
          <w:rFonts w:ascii="Cambria"/>
          <w:spacing w:val="15"/>
        </w:rPr>
        <w:t xml:space="preserve">number </w:t>
      </w:r>
      <w:r>
        <w:rPr>
          <w:rFonts w:ascii="Cambria"/>
        </w:rPr>
        <w:t xml:space="preserve">of </w:t>
      </w:r>
      <w:r>
        <w:rPr>
          <w:rFonts w:ascii="Cambria"/>
          <w:spacing w:val="17"/>
        </w:rPr>
        <w:t xml:space="preserve">diagnostic </w:t>
      </w:r>
      <w:r>
        <w:rPr>
          <w:rFonts w:ascii="Cambria"/>
          <w:spacing w:val="13"/>
        </w:rPr>
        <w:t xml:space="preserve">and </w:t>
      </w:r>
      <w:r>
        <w:rPr>
          <w:rFonts w:ascii="Cambria"/>
          <w:spacing w:val="17"/>
        </w:rPr>
        <w:t xml:space="preserve">therapeutic procedures observed </w:t>
      </w:r>
      <w:r>
        <w:rPr>
          <w:rFonts w:ascii="Cambria"/>
          <w:spacing w:val="13"/>
        </w:rPr>
        <w:t xml:space="preserve">and </w:t>
      </w:r>
      <w:r>
        <w:rPr>
          <w:rFonts w:ascii="Cambria"/>
          <w:spacing w:val="17"/>
        </w:rPr>
        <w:t>performed</w:t>
      </w:r>
      <w:r>
        <w:rPr>
          <w:rFonts w:ascii="Cambria"/>
          <w:spacing w:val="-14"/>
        </w:rPr>
        <w:t xml:space="preserve"> </w:t>
      </w:r>
      <w:r>
        <w:rPr>
          <w:rFonts w:ascii="Cambria"/>
        </w:rPr>
        <w:t xml:space="preserve">, </w:t>
      </w:r>
      <w:r>
        <w:rPr>
          <w:rFonts w:ascii="Cambria"/>
          <w:spacing w:val="13"/>
        </w:rPr>
        <w:t xml:space="preserve">the </w:t>
      </w:r>
      <w:r>
        <w:rPr>
          <w:rFonts w:ascii="Cambria"/>
          <w:spacing w:val="17"/>
        </w:rPr>
        <w:t xml:space="preserve">indications </w:t>
      </w:r>
      <w:r>
        <w:rPr>
          <w:rFonts w:ascii="Cambria"/>
          <w:spacing w:val="13"/>
        </w:rPr>
        <w:t xml:space="preserve">for the </w:t>
      </w:r>
      <w:r>
        <w:rPr>
          <w:rFonts w:ascii="Cambria"/>
          <w:spacing w:val="17"/>
        </w:rPr>
        <w:t xml:space="preserve">procedure, </w:t>
      </w:r>
      <w:r>
        <w:rPr>
          <w:rFonts w:ascii="Cambria"/>
          <w:spacing w:val="13"/>
        </w:rPr>
        <w:t xml:space="preserve">any </w:t>
      </w:r>
      <w:r>
        <w:rPr>
          <w:rFonts w:ascii="Cambria"/>
          <w:spacing w:val="17"/>
        </w:rPr>
        <w:t xml:space="preserve">complications </w:t>
      </w:r>
      <w:r>
        <w:rPr>
          <w:rFonts w:ascii="Cambria"/>
          <w:spacing w:val="13"/>
        </w:rPr>
        <w:t xml:space="preserve">and the </w:t>
      </w:r>
      <w:r>
        <w:rPr>
          <w:rFonts w:ascii="Cambria"/>
          <w:spacing w:val="17"/>
        </w:rPr>
        <w:t xml:space="preserve">interpretation </w:t>
      </w:r>
      <w:r>
        <w:rPr>
          <w:rFonts w:ascii="Cambria"/>
        </w:rPr>
        <w:t xml:space="preserve">of </w:t>
      </w:r>
      <w:r>
        <w:rPr>
          <w:rFonts w:ascii="Cambria"/>
          <w:spacing w:val="13"/>
        </w:rPr>
        <w:t xml:space="preserve">the </w:t>
      </w:r>
      <w:r>
        <w:rPr>
          <w:rFonts w:ascii="Cambria"/>
          <w:spacing w:val="16"/>
        </w:rPr>
        <w:t xml:space="preserve">results, routine </w:t>
      </w:r>
      <w:r>
        <w:rPr>
          <w:rFonts w:ascii="Cambria"/>
          <w:spacing w:val="14"/>
        </w:rPr>
        <w:t xml:space="preserve">and </w:t>
      </w:r>
      <w:r>
        <w:rPr>
          <w:rFonts w:ascii="Cambria"/>
          <w:spacing w:val="17"/>
        </w:rPr>
        <w:t xml:space="preserve">emergency management </w:t>
      </w:r>
      <w:r>
        <w:rPr>
          <w:rFonts w:ascii="Cambria"/>
          <w:spacing w:val="10"/>
        </w:rPr>
        <w:t xml:space="preserve">of </w:t>
      </w:r>
      <w:r>
        <w:rPr>
          <w:rFonts w:ascii="Cambria"/>
          <w:spacing w:val="17"/>
        </w:rPr>
        <w:t xml:space="preserve">patients, </w:t>
      </w:r>
      <w:r>
        <w:rPr>
          <w:rFonts w:ascii="Cambria"/>
          <w:spacing w:val="14"/>
        </w:rPr>
        <w:t xml:space="preserve">case </w:t>
      </w:r>
      <w:r>
        <w:rPr>
          <w:rFonts w:ascii="Cambria"/>
          <w:spacing w:val="17"/>
        </w:rPr>
        <w:t xml:space="preserve">presentations </w:t>
      </w:r>
      <w:r>
        <w:rPr>
          <w:rFonts w:ascii="Cambria"/>
          <w:spacing w:val="9"/>
        </w:rPr>
        <w:t xml:space="preserve">in </w:t>
      </w:r>
      <w:r>
        <w:rPr>
          <w:rFonts w:ascii="Cambria"/>
          <w:spacing w:val="15"/>
        </w:rPr>
        <w:t xml:space="preserve">CPCs, </w:t>
      </w:r>
      <w:r>
        <w:rPr>
          <w:rFonts w:ascii="Cambria"/>
          <w:spacing w:val="16"/>
        </w:rPr>
        <w:t xml:space="preserve">journal </w:t>
      </w:r>
      <w:r>
        <w:rPr>
          <w:rFonts w:ascii="Cambria"/>
          <w:spacing w:val="14"/>
        </w:rPr>
        <w:t xml:space="preserve">club </w:t>
      </w:r>
      <w:r>
        <w:rPr>
          <w:rFonts w:ascii="Cambria"/>
          <w:spacing w:val="16"/>
        </w:rPr>
        <w:t xml:space="preserve">meetings </w:t>
      </w:r>
      <w:r>
        <w:rPr>
          <w:rFonts w:ascii="Cambria"/>
          <w:spacing w:val="13"/>
        </w:rPr>
        <w:t xml:space="preserve">and </w:t>
      </w:r>
      <w:r>
        <w:rPr>
          <w:rFonts w:ascii="Cambria"/>
          <w:spacing w:val="17"/>
        </w:rPr>
        <w:t xml:space="preserve">literature </w:t>
      </w:r>
      <w:r>
        <w:rPr>
          <w:rFonts w:ascii="Cambria"/>
          <w:spacing w:val="16"/>
        </w:rPr>
        <w:t>review.</w:t>
      </w:r>
    </w:p>
    <w:p w14:paraId="3AB2A3B1" w14:textId="77777777" w:rsidR="006B3278" w:rsidRDefault="006B3278">
      <w:pPr>
        <w:pStyle w:val="BodyText"/>
        <w:spacing w:before="5"/>
        <w:rPr>
          <w:rFonts w:ascii="Cambria"/>
          <w:sz w:val="34"/>
        </w:rPr>
      </w:pPr>
    </w:p>
    <w:p w14:paraId="723E9EA1" w14:textId="77777777" w:rsidR="006B3278" w:rsidRDefault="00000000">
      <w:pPr>
        <w:pStyle w:val="Heading7"/>
        <w:spacing w:before="0"/>
        <w:ind w:left="908" w:right="1248"/>
        <w:jc w:val="center"/>
      </w:pPr>
      <w:r>
        <w:rPr>
          <w:noProof/>
        </w:rPr>
        <mc:AlternateContent>
          <mc:Choice Requires="wps">
            <w:drawing>
              <wp:anchor distT="0" distB="0" distL="0" distR="0" simplePos="0" relativeHeight="487630848" behindDoc="1" locked="0" layoutInCell="1" allowOverlap="1" wp14:anchorId="55B83318" wp14:editId="168CFEF5">
                <wp:simplePos x="0" y="0"/>
                <wp:positionH relativeFrom="page">
                  <wp:posOffset>591312</wp:posOffset>
                </wp:positionH>
                <wp:positionV relativeFrom="paragraph">
                  <wp:posOffset>232952</wp:posOffset>
                </wp:positionV>
                <wp:extent cx="6264910" cy="3683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2FEE83AA" id="Graphic 149" o:spid="_x0000_s1026" style="position:absolute;margin-left:46.55pt;margin-top:18.35pt;width:493.3pt;height:2.9pt;z-index:-15685632;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" path="m6264910,27432l,27432r,9144l6264910,36576r,-9144xem6264910,l,,,18288r6264910,l6264910,xe" fillcolor="#933634" stroked="f">
                <v:path arrowok="t"/>
                <w10:wrap type="topAndBottom" anchorx="page"/>
              </v:shape>
            </w:pict>
          </mc:Fallback>
        </mc:AlternateContent>
      </w:r>
      <w:r>
        <w:rPr>
          <w:color w:val="622322"/>
          <w:spacing w:val="16"/>
        </w:rPr>
        <w:t>INTRODUCTION</w:t>
      </w:r>
      <w:r>
        <w:rPr>
          <w:color w:val="622322"/>
          <w:spacing w:val="53"/>
        </w:rPr>
        <w:t xml:space="preserve"> </w:t>
      </w:r>
      <w:r>
        <w:rPr>
          <w:color w:val="622322"/>
        </w:rPr>
        <w:t>TO</w:t>
      </w:r>
      <w:r>
        <w:rPr>
          <w:color w:val="622322"/>
          <w:spacing w:val="47"/>
        </w:rPr>
        <w:t xml:space="preserve"> </w:t>
      </w:r>
      <w:r>
        <w:rPr>
          <w:color w:val="622322"/>
          <w:spacing w:val="16"/>
        </w:rPr>
        <w:t>RESEARCH</w:t>
      </w:r>
      <w:r>
        <w:rPr>
          <w:color w:val="622322"/>
          <w:spacing w:val="48"/>
        </w:rPr>
        <w:t xml:space="preserve"> </w:t>
      </w:r>
      <w:r>
        <w:rPr>
          <w:color w:val="622322"/>
          <w:spacing w:val="13"/>
        </w:rPr>
        <w:t>FOR</w:t>
      </w:r>
      <w:r>
        <w:rPr>
          <w:color w:val="622322"/>
          <w:spacing w:val="48"/>
        </w:rPr>
        <w:t xml:space="preserve"> </w:t>
      </w:r>
      <w:r>
        <w:rPr>
          <w:color w:val="622322"/>
        </w:rPr>
        <w:t>MS</w:t>
      </w:r>
      <w:r>
        <w:rPr>
          <w:color w:val="622322"/>
          <w:spacing w:val="55"/>
        </w:rPr>
        <w:t xml:space="preserve"> </w:t>
      </w:r>
      <w:r>
        <w:rPr>
          <w:color w:val="622322"/>
          <w:spacing w:val="13"/>
        </w:rPr>
        <w:t>UROLOGY</w:t>
      </w:r>
    </w:p>
    <w:p w14:paraId="675884D1" w14:textId="77777777" w:rsidR="006B3278" w:rsidRDefault="006B3278">
      <w:pPr>
        <w:pStyle w:val="BodyText"/>
        <w:spacing w:before="2"/>
        <w:rPr>
          <w:rFonts w:ascii="Cambria"/>
          <w:sz w:val="8"/>
        </w:rPr>
      </w:pPr>
    </w:p>
    <w:p w14:paraId="49EC295B" w14:textId="77777777" w:rsidR="006B3278" w:rsidRDefault="00000000">
      <w:pPr>
        <w:pStyle w:val="BodyText"/>
        <w:spacing w:before="101" w:line="360" w:lineRule="auto"/>
        <w:ind w:left="1000" w:right="1776"/>
        <w:jc w:val="both"/>
        <w:rPr>
          <w:rFonts w:ascii="Cambria" w:hAnsi="Cambria"/>
        </w:rPr>
      </w:pPr>
      <w:r>
        <w:rPr>
          <w:rFonts w:ascii="Cambria" w:hAnsi="Cambria"/>
          <w:b/>
        </w:rPr>
        <w:t>With advent of Evidence</w:t>
      </w:r>
      <w:r>
        <w:rPr>
          <w:rFonts w:ascii="Cambria" w:hAnsi="Cambria"/>
          <w:b/>
          <w:spacing w:val="-1"/>
        </w:rPr>
        <w:t xml:space="preserve"> </w:t>
      </w:r>
      <w:r>
        <w:rPr>
          <w:rFonts w:ascii="Cambria" w:hAnsi="Cambria"/>
          <w:b/>
        </w:rPr>
        <w:t>Based</w:t>
      </w:r>
      <w:r>
        <w:rPr>
          <w:rFonts w:ascii="Cambria" w:hAnsi="Cambria"/>
          <w:b/>
          <w:spacing w:val="-2"/>
        </w:rPr>
        <w:t xml:space="preserve"> </w:t>
      </w:r>
      <w:r>
        <w:rPr>
          <w:rFonts w:ascii="Cambria" w:hAnsi="Cambria"/>
          <w:b/>
        </w:rPr>
        <w:t xml:space="preserve">Practice over last two to three decades in medical science, </w:t>
      </w:r>
      <w:r>
        <w:rPr>
          <w:rFonts w:ascii="Cambria" w:hAnsi="Cambria"/>
        </w:rPr>
        <w:t xml:space="preserve">merging the best research </w:t>
      </w:r>
      <w:r>
        <w:rPr>
          <w:rFonts w:ascii="Cambria" w:hAnsi="Cambria"/>
          <w:b/>
        </w:rPr>
        <w:t xml:space="preserve">evidence </w:t>
      </w:r>
      <w:r>
        <w:rPr>
          <w:rFonts w:ascii="Cambria" w:hAnsi="Cambria"/>
        </w:rPr>
        <w:t>with good clinical expertise and patient values is inevitable in decision making process for patient care. Therefore, apart from receiving per excellence knowledge of the essential principles of medicine and necessary skills of clinical procedures, the trainees should also be well versed and skillful in research methodologies. The training in research being imperative is integrated longitudinally in all five year’s training tenure of the trainees.</w:t>
      </w:r>
    </w:p>
    <w:p w14:paraId="03FB6353" w14:textId="77777777" w:rsidR="006B3278" w:rsidRDefault="00000000">
      <w:pPr>
        <w:pStyle w:val="BodyText"/>
        <w:spacing w:line="360" w:lineRule="auto"/>
        <w:ind w:left="1000" w:right="1778"/>
        <w:jc w:val="both"/>
        <w:rPr>
          <w:rFonts w:ascii="Cambria"/>
        </w:rPr>
      </w:pPr>
      <w:r>
        <w:rPr>
          <w:rFonts w:ascii="Cambria"/>
        </w:rPr>
        <w:t xml:space="preserve">The purpose of the research training is to provide optimal knowledge and skills regarding research methods and critical appraisal. The expected outcome of this training is to make trainees dexterous and proficient to practically conduct quality research through amalgamation of their knowledge, skills and practice in research </w:t>
      </w:r>
      <w:r>
        <w:rPr>
          <w:rFonts w:ascii="Cambria"/>
          <w:spacing w:val="-2"/>
        </w:rPr>
        <w:t>methodologies.</w:t>
      </w:r>
    </w:p>
    <w:p w14:paraId="5E1E23C5" w14:textId="77777777" w:rsidR="006B3278" w:rsidRDefault="00000000">
      <w:pPr>
        <w:pStyle w:val="BodyText"/>
        <w:spacing w:before="2"/>
        <w:rPr>
          <w:rFonts w:ascii="Cambria"/>
        </w:rPr>
      </w:pPr>
      <w:r>
        <w:rPr>
          <w:noProof/>
        </w:rPr>
        <mc:AlternateContent>
          <mc:Choice Requires="wps">
            <w:drawing>
              <wp:anchor distT="0" distB="0" distL="0" distR="0" simplePos="0" relativeHeight="487631360" behindDoc="1" locked="0" layoutInCell="1" allowOverlap="1" wp14:anchorId="3A1DAB4F" wp14:editId="1F41D948">
                <wp:simplePos x="0" y="0"/>
                <wp:positionH relativeFrom="page">
                  <wp:posOffset>591312</wp:posOffset>
                </wp:positionH>
                <wp:positionV relativeFrom="paragraph">
                  <wp:posOffset>195326</wp:posOffset>
                </wp:positionV>
                <wp:extent cx="6264910"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314B68C4" id="Graphic 150" o:spid="_x0000_s1026" style="position:absolute;margin-left:46.55pt;margin-top:15.4pt;width:493.3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454F1462" w14:textId="77777777" w:rsidR="006B3278" w:rsidRDefault="00000000">
      <w:pPr>
        <w:pStyle w:val="BodyText"/>
        <w:spacing w:before="21" w:after="38"/>
        <w:ind w:left="930" w:right="1248"/>
        <w:jc w:val="center"/>
        <w:rPr>
          <w:rFonts w:ascii="Cambria"/>
        </w:rPr>
      </w:pPr>
      <w:r>
        <w:rPr>
          <w:rFonts w:ascii="Cambria"/>
          <w:color w:val="622322"/>
        </w:rPr>
        <w:t>ORIENTATION</w:t>
      </w:r>
      <w:r>
        <w:rPr>
          <w:rFonts w:ascii="Cambria"/>
          <w:color w:val="622322"/>
          <w:spacing w:val="-7"/>
        </w:rPr>
        <w:t xml:space="preserve"> </w:t>
      </w:r>
      <w:r>
        <w:rPr>
          <w:rFonts w:ascii="Cambria"/>
          <w:color w:val="622322"/>
        </w:rPr>
        <w:t>SESSION</w:t>
      </w:r>
      <w:r>
        <w:rPr>
          <w:rFonts w:ascii="Cambria"/>
          <w:color w:val="622322"/>
          <w:spacing w:val="-3"/>
        </w:rPr>
        <w:t xml:space="preserve"> </w:t>
      </w:r>
      <w:r>
        <w:rPr>
          <w:rFonts w:ascii="Cambria"/>
          <w:color w:val="622322"/>
        </w:rPr>
        <w:t>FOR</w:t>
      </w:r>
      <w:r>
        <w:rPr>
          <w:rFonts w:ascii="Cambria"/>
          <w:color w:val="622322"/>
          <w:spacing w:val="-5"/>
        </w:rPr>
        <w:t xml:space="preserve"> </w:t>
      </w:r>
      <w:r>
        <w:rPr>
          <w:rFonts w:ascii="Cambria"/>
          <w:color w:val="622322"/>
        </w:rPr>
        <w:t>POST</w:t>
      </w:r>
      <w:r>
        <w:rPr>
          <w:rFonts w:ascii="Cambria"/>
          <w:color w:val="622322"/>
          <w:spacing w:val="-4"/>
        </w:rPr>
        <w:t xml:space="preserve"> </w:t>
      </w:r>
      <w:r>
        <w:rPr>
          <w:rFonts w:ascii="Cambria"/>
          <w:color w:val="622322"/>
        </w:rPr>
        <w:t>GRADUATE</w:t>
      </w:r>
      <w:r>
        <w:rPr>
          <w:rFonts w:ascii="Cambria"/>
          <w:color w:val="622322"/>
          <w:spacing w:val="-3"/>
        </w:rPr>
        <w:t xml:space="preserve"> </w:t>
      </w:r>
      <w:r>
        <w:rPr>
          <w:rFonts w:ascii="Cambria"/>
          <w:color w:val="622322"/>
          <w:spacing w:val="-2"/>
        </w:rPr>
        <w:t>TRAINEES:</w:t>
      </w:r>
    </w:p>
    <w:p w14:paraId="05CDC8F3"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3C3961FE" wp14:editId="00712804">
                <wp:extent cx="6264910" cy="6350"/>
                <wp:effectExtent l="9525" t="0" r="2539"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52" name="Graphic 152"/>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0DF661A" id="Group 151"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AW5dTOcQIAAJUFAAAOAAAAAAAAAAAAAAAA&#10;AC4CAABkcnMvZTJvRG9jLnhtbFBLAQItABQABgAIAAAAIQAmPFiY2gAAAAMBAAAPAAAAAAAAAAAA&#10;AAAAAMsEAABkcnMvZG93bnJldi54bWxQSwUGAAAAAAQABADzAAAA0gUAAAAA&#10;">
                <v:shape id="Graphic 152"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" path="m,l6264910,e" filled="f" strokecolor="#612322" strokeweight=".48pt">
                  <v:stroke dashstyle="1 1"/>
                  <v:path arrowok="t"/>
                </v:shape>
                <w10:anchorlock/>
              </v:group>
            </w:pict>
          </mc:Fallback>
        </mc:AlternateContent>
      </w:r>
    </w:p>
    <w:p w14:paraId="42A2C17B" w14:textId="77777777" w:rsidR="006B3278" w:rsidRDefault="00000000">
      <w:pPr>
        <w:pStyle w:val="ListParagraph"/>
        <w:numPr>
          <w:ilvl w:val="0"/>
          <w:numId w:val="96"/>
        </w:numPr>
        <w:tabs>
          <w:tab w:val="left" w:pos="1720"/>
        </w:tabs>
        <w:spacing w:before="181" w:line="360" w:lineRule="auto"/>
        <w:ind w:right="1777"/>
        <w:jc w:val="both"/>
        <w:rPr>
          <w:rFonts w:ascii="Cambria"/>
          <w:sz w:val="24"/>
        </w:rPr>
      </w:pPr>
      <w:r>
        <w:rPr>
          <w:rFonts w:ascii="Cambria"/>
          <w:sz w:val="24"/>
        </w:rPr>
        <w:t>At the beginning of the research course, an orientation session or an introductory session of one-hour duration will be held, organized by Director, Deputy</w:t>
      </w:r>
      <w:r>
        <w:rPr>
          <w:rFonts w:ascii="Cambria"/>
          <w:spacing w:val="-3"/>
          <w:sz w:val="24"/>
        </w:rPr>
        <w:t xml:space="preserve"> </w:t>
      </w:r>
      <w:r>
        <w:rPr>
          <w:rFonts w:ascii="Cambria"/>
          <w:sz w:val="24"/>
        </w:rPr>
        <w:t>Directors</w:t>
      </w:r>
      <w:r>
        <w:rPr>
          <w:rFonts w:ascii="Cambria"/>
          <w:spacing w:val="-2"/>
          <w:sz w:val="24"/>
        </w:rPr>
        <w:t xml:space="preserve"> </w:t>
      </w:r>
      <w:r>
        <w:rPr>
          <w:rFonts w:ascii="Cambria"/>
          <w:sz w:val="24"/>
        </w:rPr>
        <w:t>of</w:t>
      </w:r>
      <w:r>
        <w:rPr>
          <w:rFonts w:ascii="Cambria"/>
          <w:spacing w:val="-3"/>
          <w:sz w:val="24"/>
        </w:rPr>
        <w:t xml:space="preserve"> </w:t>
      </w:r>
      <w:r>
        <w:rPr>
          <w:rFonts w:ascii="Cambria"/>
          <w:sz w:val="24"/>
        </w:rPr>
        <w:t>ORIC</w:t>
      </w:r>
      <w:r>
        <w:rPr>
          <w:rFonts w:ascii="Cambria"/>
          <w:spacing w:val="-3"/>
          <w:sz w:val="24"/>
        </w:rPr>
        <w:t xml:space="preserve"> </w:t>
      </w:r>
      <w:r>
        <w:rPr>
          <w:rFonts w:ascii="Cambria"/>
          <w:sz w:val="24"/>
        </w:rPr>
        <w:t>(Office</w:t>
      </w:r>
      <w:r>
        <w:rPr>
          <w:rFonts w:ascii="Cambria"/>
          <w:spacing w:val="-2"/>
          <w:sz w:val="24"/>
        </w:rPr>
        <w:t xml:space="preserve"> </w:t>
      </w:r>
      <w:r>
        <w:rPr>
          <w:rFonts w:ascii="Cambria"/>
          <w:sz w:val="24"/>
        </w:rPr>
        <w:t>of</w:t>
      </w:r>
      <w:r>
        <w:rPr>
          <w:rFonts w:ascii="Cambria"/>
          <w:spacing w:val="-3"/>
          <w:sz w:val="24"/>
        </w:rPr>
        <w:t xml:space="preserve"> </w:t>
      </w:r>
      <w:r>
        <w:rPr>
          <w:rFonts w:ascii="Cambria"/>
          <w:sz w:val="24"/>
        </w:rPr>
        <w:t>Research</w:t>
      </w:r>
      <w:r>
        <w:rPr>
          <w:rFonts w:ascii="Cambria"/>
          <w:spacing w:val="-3"/>
          <w:sz w:val="24"/>
        </w:rPr>
        <w:t xml:space="preserve"> </w:t>
      </w:r>
      <w:r>
        <w:rPr>
          <w:rFonts w:ascii="Cambria"/>
          <w:sz w:val="24"/>
        </w:rPr>
        <w:t>Commercialization</w:t>
      </w:r>
      <w:r>
        <w:rPr>
          <w:rFonts w:ascii="Cambria"/>
          <w:spacing w:val="-2"/>
          <w:sz w:val="24"/>
        </w:rPr>
        <w:t xml:space="preserve"> </w:t>
      </w:r>
      <w:r>
        <w:rPr>
          <w:rFonts w:ascii="Cambria"/>
          <w:sz w:val="24"/>
        </w:rPr>
        <w:t>and</w:t>
      </w:r>
      <w:r>
        <w:rPr>
          <w:rFonts w:ascii="Cambria"/>
          <w:spacing w:val="-4"/>
          <w:sz w:val="24"/>
        </w:rPr>
        <w:t xml:space="preserve"> </w:t>
      </w:r>
      <w:r>
        <w:rPr>
          <w:rFonts w:ascii="Cambria"/>
          <w:sz w:val="24"/>
        </w:rPr>
        <w:t>Innovation) of RMU to make trainees acquainted to the research courses during five years post graduate training, the schedule of all scholarly and academic activities related to research and the assessment procedures.</w:t>
      </w:r>
    </w:p>
    <w:p w14:paraId="78E57627" w14:textId="77777777" w:rsidR="006B3278" w:rsidRDefault="006B3278">
      <w:pPr>
        <w:spacing w:line="360" w:lineRule="auto"/>
        <w:jc w:val="both"/>
        <w:rPr>
          <w:rFonts w:ascii="Cambria"/>
          <w:sz w:val="24"/>
        </w:rPr>
        <w:sectPr w:rsidR="006B3278">
          <w:pgSz w:w="11910" w:h="16840"/>
          <w:pgMar w:top="2000" w:right="0" w:bottom="280" w:left="140" w:header="536" w:footer="0" w:gutter="0"/>
          <w:cols w:space="720"/>
        </w:sectPr>
      </w:pPr>
    </w:p>
    <w:p w14:paraId="15F2BAA5" w14:textId="77777777" w:rsidR="006B3278" w:rsidRDefault="006B3278">
      <w:pPr>
        <w:pStyle w:val="BodyText"/>
        <w:spacing w:before="1"/>
        <w:rPr>
          <w:rFonts w:ascii="Cambria"/>
          <w:sz w:val="13"/>
        </w:rPr>
      </w:pPr>
    </w:p>
    <w:p w14:paraId="1BEF04D1" w14:textId="77777777" w:rsidR="006B3278" w:rsidRDefault="00000000">
      <w:pPr>
        <w:pStyle w:val="ListParagraph"/>
        <w:numPr>
          <w:ilvl w:val="0"/>
          <w:numId w:val="96"/>
        </w:numPr>
        <w:tabs>
          <w:tab w:val="left" w:pos="1720"/>
        </w:tabs>
        <w:spacing w:before="101" w:line="360" w:lineRule="auto"/>
        <w:ind w:right="1779" w:hanging="564"/>
        <w:jc w:val="both"/>
        <w:rPr>
          <w:rFonts w:ascii="Cambria"/>
          <w:sz w:val="24"/>
        </w:rPr>
      </w:pPr>
      <w:r>
        <w:rPr>
          <w:rFonts w:ascii="Cambria"/>
          <w:sz w:val="24"/>
        </w:rPr>
        <w:t xml:space="preserve">Trainees will also be introduced to all the facilitators of the course, organizational structure of ORIC (Annexure 1) and the terms of references of corresponding authorities (Annexure 2) for any further information and </w:t>
      </w:r>
      <w:r>
        <w:rPr>
          <w:rFonts w:ascii="Cambria"/>
          <w:spacing w:val="-2"/>
          <w:sz w:val="24"/>
        </w:rPr>
        <w:t>facilitation.</w:t>
      </w:r>
    </w:p>
    <w:p w14:paraId="3B98743B" w14:textId="77777777" w:rsidR="006B3278" w:rsidRDefault="00000000">
      <w:pPr>
        <w:pStyle w:val="ListParagraph"/>
        <w:numPr>
          <w:ilvl w:val="0"/>
          <w:numId w:val="96"/>
        </w:numPr>
        <w:tabs>
          <w:tab w:val="left" w:pos="1720"/>
        </w:tabs>
        <w:spacing w:before="1" w:line="360" w:lineRule="auto"/>
        <w:ind w:right="1783" w:hanging="644"/>
        <w:jc w:val="both"/>
        <w:rPr>
          <w:rFonts w:ascii="Cambria"/>
          <w:sz w:val="24"/>
        </w:rPr>
      </w:pPr>
      <w:r>
        <w:rPr>
          <w:rFonts w:ascii="Cambria"/>
          <w:sz w:val="24"/>
        </w:rPr>
        <w:t>All the curriculum details and materials for assistance and guidance will be provided to trainees during the orientation session.</w:t>
      </w:r>
    </w:p>
    <w:p w14:paraId="62AFDF03" w14:textId="77777777" w:rsidR="006B3278" w:rsidRDefault="00000000">
      <w:pPr>
        <w:pStyle w:val="ListParagraph"/>
        <w:numPr>
          <w:ilvl w:val="0"/>
          <w:numId w:val="96"/>
        </w:numPr>
        <w:tabs>
          <w:tab w:val="left" w:pos="1718"/>
          <w:tab w:val="left" w:pos="1720"/>
        </w:tabs>
        <w:spacing w:before="1" w:line="357" w:lineRule="auto"/>
        <w:ind w:right="1781" w:hanging="632"/>
        <w:jc w:val="both"/>
        <w:rPr>
          <w:rFonts w:ascii="Cambria"/>
          <w:sz w:val="24"/>
        </w:rPr>
      </w:pPr>
      <w:r>
        <w:rPr>
          <w:rFonts w:ascii="Cambria"/>
          <w:sz w:val="24"/>
        </w:rPr>
        <w:t>The research model of RMU as given in Figure 1 and will be introduced to the newly inducted trainees of RMU.</w:t>
      </w:r>
    </w:p>
    <w:p w14:paraId="100B5F4B" w14:textId="77777777" w:rsidR="006B3278" w:rsidRDefault="006B3278">
      <w:pPr>
        <w:pStyle w:val="BodyText"/>
        <w:rPr>
          <w:rFonts w:ascii="Cambria"/>
          <w:sz w:val="20"/>
        </w:rPr>
      </w:pPr>
    </w:p>
    <w:p w14:paraId="1F5374A0" w14:textId="77777777" w:rsidR="006B3278" w:rsidRDefault="006B3278">
      <w:pPr>
        <w:pStyle w:val="BodyText"/>
        <w:rPr>
          <w:rFonts w:ascii="Cambria"/>
          <w:sz w:val="20"/>
        </w:rPr>
      </w:pPr>
    </w:p>
    <w:p w14:paraId="5FADD053" w14:textId="77777777" w:rsidR="006B3278" w:rsidRDefault="006B3278">
      <w:pPr>
        <w:pStyle w:val="BodyText"/>
        <w:rPr>
          <w:rFonts w:ascii="Cambria"/>
          <w:sz w:val="20"/>
        </w:rPr>
      </w:pPr>
    </w:p>
    <w:p w14:paraId="2A1DF4D1" w14:textId="77777777" w:rsidR="006B3278" w:rsidRDefault="00000000">
      <w:pPr>
        <w:pStyle w:val="BodyText"/>
        <w:spacing w:before="6"/>
        <w:rPr>
          <w:rFonts w:ascii="Cambria"/>
          <w:sz w:val="14"/>
        </w:rPr>
      </w:pPr>
      <w:r>
        <w:rPr>
          <w:noProof/>
        </w:rPr>
        <w:drawing>
          <wp:anchor distT="0" distB="0" distL="0" distR="0" simplePos="0" relativeHeight="487632384" behindDoc="1" locked="0" layoutInCell="1" allowOverlap="1" wp14:anchorId="1018D3A9" wp14:editId="237CA256">
            <wp:simplePos x="0" y="0"/>
            <wp:positionH relativeFrom="page">
              <wp:posOffset>640649</wp:posOffset>
            </wp:positionH>
            <wp:positionV relativeFrom="paragraph">
              <wp:posOffset>123695</wp:posOffset>
            </wp:positionV>
            <wp:extent cx="5973648" cy="3716178"/>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46" cstate="print"/>
                    <a:stretch>
                      <a:fillRect/>
                    </a:stretch>
                  </pic:blipFill>
                  <pic:spPr>
                    <a:xfrm>
                      <a:off x="0" y="0"/>
                      <a:ext cx="5973648" cy="3716178"/>
                    </a:xfrm>
                    <a:prstGeom prst="rect">
                      <a:avLst/>
                    </a:prstGeom>
                  </pic:spPr>
                </pic:pic>
              </a:graphicData>
            </a:graphic>
          </wp:anchor>
        </w:drawing>
      </w:r>
    </w:p>
    <w:p w14:paraId="5A45C8A5" w14:textId="77777777" w:rsidR="006B3278" w:rsidRDefault="006B3278">
      <w:pPr>
        <w:pStyle w:val="BodyText"/>
        <w:rPr>
          <w:rFonts w:ascii="Cambria"/>
          <w:sz w:val="20"/>
        </w:rPr>
      </w:pPr>
    </w:p>
    <w:p w14:paraId="422F5029" w14:textId="77777777" w:rsidR="006B3278" w:rsidRDefault="00000000">
      <w:pPr>
        <w:pStyle w:val="BodyText"/>
        <w:spacing w:before="11"/>
        <w:rPr>
          <w:rFonts w:ascii="Cambria"/>
        </w:rPr>
      </w:pPr>
      <w:r>
        <w:rPr>
          <w:noProof/>
        </w:rPr>
        <mc:AlternateContent>
          <mc:Choice Requires="wps">
            <w:drawing>
              <wp:anchor distT="0" distB="0" distL="0" distR="0" simplePos="0" relativeHeight="487632896" behindDoc="1" locked="0" layoutInCell="1" allowOverlap="1" wp14:anchorId="7F6C7519" wp14:editId="7ED53CF2">
                <wp:simplePos x="0" y="0"/>
                <wp:positionH relativeFrom="page">
                  <wp:posOffset>591312</wp:posOffset>
                </wp:positionH>
                <wp:positionV relativeFrom="paragraph">
                  <wp:posOffset>201090</wp:posOffset>
                </wp:positionV>
                <wp:extent cx="6264910" cy="127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0BA9469" id="Graphic 154" o:spid="_x0000_s1026" style="position:absolute;margin-left:46.55pt;margin-top:15.85pt;width:493.3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2C231627" w14:textId="77777777" w:rsidR="006B3278" w:rsidRDefault="00000000">
      <w:pPr>
        <w:pStyle w:val="BodyText"/>
        <w:spacing w:before="21" w:after="38"/>
        <w:ind w:left="927" w:right="1248"/>
        <w:jc w:val="center"/>
        <w:rPr>
          <w:rFonts w:ascii="Cambria"/>
        </w:rPr>
      </w:pPr>
      <w:r>
        <w:rPr>
          <w:rFonts w:ascii="Cambria"/>
          <w:color w:val="622322"/>
        </w:rPr>
        <w:t>FIGURE</w:t>
      </w:r>
      <w:r>
        <w:rPr>
          <w:rFonts w:ascii="Cambria"/>
          <w:color w:val="622322"/>
          <w:spacing w:val="-6"/>
        </w:rPr>
        <w:t xml:space="preserve"> </w:t>
      </w:r>
      <w:r>
        <w:rPr>
          <w:rFonts w:ascii="Cambria"/>
          <w:color w:val="622322"/>
        </w:rPr>
        <w:t>2:</w:t>
      </w:r>
      <w:r>
        <w:rPr>
          <w:rFonts w:ascii="Cambria"/>
          <w:color w:val="622322"/>
          <w:spacing w:val="-3"/>
        </w:rPr>
        <w:t xml:space="preserve"> </w:t>
      </w:r>
      <w:r>
        <w:rPr>
          <w:rFonts w:ascii="Cambria"/>
          <w:color w:val="622322"/>
        </w:rPr>
        <w:t>MODEL</w:t>
      </w:r>
      <w:r>
        <w:rPr>
          <w:rFonts w:ascii="Cambria"/>
          <w:color w:val="622322"/>
          <w:spacing w:val="-3"/>
        </w:rPr>
        <w:t xml:space="preserve"> </w:t>
      </w:r>
      <w:r>
        <w:rPr>
          <w:rFonts w:ascii="Cambria"/>
          <w:color w:val="622322"/>
        </w:rPr>
        <w:t>OF</w:t>
      </w:r>
      <w:r>
        <w:rPr>
          <w:rFonts w:ascii="Cambria"/>
          <w:color w:val="622322"/>
          <w:spacing w:val="-3"/>
        </w:rPr>
        <w:t xml:space="preserve"> </w:t>
      </w:r>
      <w:r>
        <w:rPr>
          <w:rFonts w:ascii="Cambria"/>
          <w:color w:val="622322"/>
        </w:rPr>
        <w:t>RESEARCH</w:t>
      </w:r>
      <w:r>
        <w:rPr>
          <w:rFonts w:ascii="Cambria"/>
          <w:color w:val="622322"/>
          <w:spacing w:val="-4"/>
        </w:rPr>
        <w:t xml:space="preserve"> </w:t>
      </w:r>
      <w:r>
        <w:rPr>
          <w:rFonts w:ascii="Cambria"/>
          <w:color w:val="622322"/>
        </w:rPr>
        <w:t>AT</w:t>
      </w:r>
      <w:r>
        <w:rPr>
          <w:rFonts w:ascii="Cambria"/>
          <w:color w:val="622322"/>
          <w:spacing w:val="-2"/>
        </w:rPr>
        <w:t xml:space="preserve"> </w:t>
      </w:r>
      <w:r>
        <w:rPr>
          <w:rFonts w:ascii="Cambria"/>
          <w:color w:val="622322"/>
        </w:rPr>
        <w:t>RAWALPINDI</w:t>
      </w:r>
      <w:r>
        <w:rPr>
          <w:rFonts w:ascii="Cambria"/>
          <w:color w:val="622322"/>
          <w:spacing w:val="-4"/>
        </w:rPr>
        <w:t xml:space="preserve"> </w:t>
      </w:r>
      <w:r>
        <w:rPr>
          <w:rFonts w:ascii="Cambria"/>
          <w:color w:val="622322"/>
        </w:rPr>
        <w:t>MEDICAL</w:t>
      </w:r>
      <w:r>
        <w:rPr>
          <w:rFonts w:ascii="Cambria"/>
          <w:color w:val="622322"/>
          <w:spacing w:val="-3"/>
        </w:rPr>
        <w:t xml:space="preserve"> </w:t>
      </w:r>
      <w:r>
        <w:rPr>
          <w:rFonts w:ascii="Cambria"/>
          <w:color w:val="622322"/>
          <w:spacing w:val="-2"/>
        </w:rPr>
        <w:t>UNIVERSITY</w:t>
      </w:r>
    </w:p>
    <w:p w14:paraId="5915A72A"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5590180F" wp14:editId="13F7D2F1">
                <wp:extent cx="6264910" cy="6350"/>
                <wp:effectExtent l="9525" t="0" r="2539" b="317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56" name="Graphic 156"/>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2A49153F" id="Group 155"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E8K66VwAgAAlQUAAA4AAAAAAAAAAAAAAAAA&#10;LgIAAGRycy9lMm9Eb2MueG1sUEsBAi0AFAAGAAgAAAAhACY8WJjaAAAAAwEAAA8AAAAAAAAAAAAA&#10;AAAAygQAAGRycy9kb3ducmV2LnhtbFBLBQYAAAAABAAEAPMAAADRBQAAAAA=&#10;">
                <v:shape id="Graphic 156"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" path="m,l6264910,e" filled="f" strokecolor="#612322" strokeweight=".48pt">
                  <v:stroke dashstyle="1 1"/>
                  <v:path arrowok="t"/>
                </v:shape>
                <w10:anchorlock/>
              </v:group>
            </w:pict>
          </mc:Fallback>
        </mc:AlternateContent>
      </w:r>
    </w:p>
    <w:p w14:paraId="2EBADDA9" w14:textId="77777777" w:rsidR="006B3278" w:rsidRDefault="006B3278">
      <w:pPr>
        <w:pStyle w:val="BodyText"/>
        <w:rPr>
          <w:rFonts w:ascii="Cambria"/>
          <w:sz w:val="20"/>
        </w:rPr>
      </w:pPr>
    </w:p>
    <w:p w14:paraId="51D66958" w14:textId="77777777" w:rsidR="006B3278" w:rsidRDefault="006B3278">
      <w:pPr>
        <w:pStyle w:val="BodyText"/>
        <w:spacing w:before="11"/>
        <w:rPr>
          <w:rFonts w:ascii="Cambria"/>
          <w:sz w:val="22"/>
        </w:rPr>
      </w:pPr>
    </w:p>
    <w:p w14:paraId="299443B7" w14:textId="77777777" w:rsidR="006B3278" w:rsidRDefault="00000000">
      <w:pPr>
        <w:pStyle w:val="BodyText"/>
        <w:spacing w:before="100" w:line="360" w:lineRule="auto"/>
        <w:ind w:left="1000" w:right="1140"/>
        <w:rPr>
          <w:rFonts w:ascii="Cambria"/>
        </w:rPr>
      </w:pPr>
      <w:r>
        <w:rPr>
          <w:rFonts w:ascii="Cambria"/>
        </w:rPr>
        <w:t>The research training component for Post Graduate Trainees comprises of five years and the Distribution and curriculum for each year is mentioned as follows:</w:t>
      </w:r>
    </w:p>
    <w:p w14:paraId="37F688CA" w14:textId="77777777" w:rsidR="006B3278" w:rsidRDefault="006B3278">
      <w:pPr>
        <w:pStyle w:val="BodyText"/>
        <w:rPr>
          <w:rFonts w:ascii="Cambria"/>
          <w:sz w:val="20"/>
        </w:rPr>
      </w:pPr>
    </w:p>
    <w:p w14:paraId="07EA87E6" w14:textId="77777777" w:rsidR="006B3278" w:rsidRDefault="006B3278">
      <w:pPr>
        <w:pStyle w:val="BodyText"/>
        <w:rPr>
          <w:rFonts w:ascii="Cambria"/>
          <w:sz w:val="20"/>
        </w:rPr>
      </w:pPr>
    </w:p>
    <w:p w14:paraId="4B6C4637" w14:textId="77777777" w:rsidR="006B3278" w:rsidRDefault="006B3278">
      <w:pPr>
        <w:pStyle w:val="BodyText"/>
        <w:rPr>
          <w:rFonts w:ascii="Cambria"/>
          <w:sz w:val="20"/>
        </w:rPr>
      </w:pPr>
    </w:p>
    <w:p w14:paraId="13CE86A6" w14:textId="77777777" w:rsidR="006B3278" w:rsidRDefault="00000000">
      <w:pPr>
        <w:pStyle w:val="BodyText"/>
        <w:spacing w:before="2"/>
        <w:rPr>
          <w:rFonts w:ascii="Cambria"/>
          <w:sz w:val="12"/>
        </w:rPr>
      </w:pPr>
      <w:r>
        <w:rPr>
          <w:noProof/>
        </w:rPr>
        <mc:AlternateContent>
          <mc:Choice Requires="wps">
            <w:drawing>
              <wp:anchor distT="0" distB="0" distL="0" distR="0" simplePos="0" relativeHeight="487633920" behindDoc="1" locked="0" layoutInCell="1" allowOverlap="1" wp14:anchorId="256412B6" wp14:editId="0B2E9B93">
                <wp:simplePos x="0" y="0"/>
                <wp:positionH relativeFrom="page">
                  <wp:posOffset>591312</wp:posOffset>
                </wp:positionH>
                <wp:positionV relativeFrom="paragraph">
                  <wp:posOffset>106100</wp:posOffset>
                </wp:positionV>
                <wp:extent cx="6264910" cy="127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C56BD40" id="Graphic 157" o:spid="_x0000_s1026" style="position:absolute;margin-left:46.55pt;margin-top:8.35pt;width:493.3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" path="m,l6264910,e" filled="f" strokecolor="#612322" strokeweight=".48pt">
                <v:stroke dashstyle="1 1"/>
                <v:path arrowok="t"/>
                <w10:wrap type="topAndBottom" anchorx="page"/>
              </v:shape>
            </w:pict>
          </mc:Fallback>
        </mc:AlternateContent>
      </w:r>
    </w:p>
    <w:p w14:paraId="75103989" w14:textId="77777777" w:rsidR="006B3278" w:rsidRDefault="00000000">
      <w:pPr>
        <w:pStyle w:val="BodyText"/>
        <w:spacing w:before="21" w:after="41"/>
        <w:ind w:left="928" w:right="1248"/>
        <w:jc w:val="center"/>
        <w:rPr>
          <w:rFonts w:ascii="Cambria"/>
        </w:rPr>
      </w:pPr>
      <w:r>
        <w:rPr>
          <w:rFonts w:ascii="Cambria"/>
          <w:color w:val="00AFEF"/>
        </w:rPr>
        <w:t>RESEARCH</w:t>
      </w:r>
      <w:r>
        <w:rPr>
          <w:rFonts w:ascii="Cambria"/>
          <w:color w:val="00AFEF"/>
          <w:spacing w:val="-6"/>
        </w:rPr>
        <w:t xml:space="preserve"> </w:t>
      </w:r>
      <w:r>
        <w:rPr>
          <w:rFonts w:ascii="Cambria"/>
          <w:color w:val="00AFEF"/>
        </w:rPr>
        <w:t>COURSE</w:t>
      </w:r>
      <w:r>
        <w:rPr>
          <w:rFonts w:ascii="Cambria"/>
          <w:color w:val="00AFEF"/>
          <w:spacing w:val="-3"/>
        </w:rPr>
        <w:t xml:space="preserve"> </w:t>
      </w:r>
      <w:r>
        <w:rPr>
          <w:rFonts w:ascii="Cambria"/>
          <w:color w:val="00AFEF"/>
        </w:rPr>
        <w:t>OF</w:t>
      </w:r>
      <w:r>
        <w:rPr>
          <w:rFonts w:ascii="Cambria"/>
          <w:color w:val="00AFEF"/>
          <w:spacing w:val="-6"/>
        </w:rPr>
        <w:t xml:space="preserve"> </w:t>
      </w:r>
      <w:r>
        <w:rPr>
          <w:rFonts w:ascii="Cambria"/>
          <w:color w:val="00AFEF"/>
        </w:rPr>
        <w:t>FIRST</w:t>
      </w:r>
      <w:r>
        <w:rPr>
          <w:rFonts w:ascii="Cambria"/>
          <w:color w:val="00AFEF"/>
          <w:spacing w:val="-5"/>
        </w:rPr>
        <w:t xml:space="preserve"> </w:t>
      </w:r>
      <w:r>
        <w:rPr>
          <w:rFonts w:ascii="Cambria"/>
          <w:color w:val="00AFEF"/>
        </w:rPr>
        <w:t>POST-GRADUATION</w:t>
      </w:r>
      <w:r>
        <w:rPr>
          <w:rFonts w:ascii="Cambria"/>
          <w:color w:val="00AFEF"/>
          <w:spacing w:val="-5"/>
        </w:rPr>
        <w:t xml:space="preserve"> </w:t>
      </w:r>
      <w:r>
        <w:rPr>
          <w:rFonts w:ascii="Cambria"/>
          <w:color w:val="00AFEF"/>
        </w:rPr>
        <w:t>TRAINING</w:t>
      </w:r>
      <w:r>
        <w:rPr>
          <w:rFonts w:ascii="Cambria"/>
          <w:color w:val="00AFEF"/>
          <w:spacing w:val="-3"/>
        </w:rPr>
        <w:t xml:space="preserve"> </w:t>
      </w:r>
      <w:r>
        <w:rPr>
          <w:rFonts w:ascii="Cambria"/>
          <w:color w:val="00AFEF"/>
          <w:spacing w:val="-4"/>
        </w:rPr>
        <w:t>YEAR</w:t>
      </w:r>
    </w:p>
    <w:p w14:paraId="0A7C358F"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16130682" wp14:editId="72ED743A">
                <wp:extent cx="6264910" cy="6350"/>
                <wp:effectExtent l="9525" t="0" r="2539" b="317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59" name="Graphic 159"/>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56C93A87" id="Group 15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Bu9Z+scQIAAJUFAAAOAAAAAAAAAAAAAAAA&#10;AC4CAABkcnMvZTJvRG9jLnhtbFBLAQItABQABgAIAAAAIQAmPFiY2gAAAAMBAAAPAAAAAAAAAAAA&#10;AAAAAMsEAABkcnMvZG93bnJldi54bWxQSwUGAAAAAAQABADzAAAA0gUAAAAA&#10;">
                <v:shape id="Graphic 159"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" path="m,l6264910,e" filled="f" strokecolor="#612322" strokeweight=".48pt">
                  <v:stroke dashstyle="1 1"/>
                  <v:path arrowok="t"/>
                </v:shape>
                <w10:anchorlock/>
              </v:group>
            </w:pict>
          </mc:Fallback>
        </mc:AlternateContent>
      </w:r>
    </w:p>
    <w:p w14:paraId="5A1F5AEE" w14:textId="77777777" w:rsidR="006B3278" w:rsidRDefault="006B3278">
      <w:pPr>
        <w:spacing w:line="20" w:lineRule="exact"/>
        <w:rPr>
          <w:rFonts w:ascii="Cambria"/>
          <w:sz w:val="2"/>
        </w:rPr>
        <w:sectPr w:rsidR="006B3278">
          <w:pgSz w:w="11910" w:h="16840"/>
          <w:pgMar w:top="2000" w:right="0" w:bottom="280" w:left="140" w:header="536" w:footer="0" w:gutter="0"/>
          <w:cols w:space="720"/>
        </w:sectPr>
      </w:pPr>
    </w:p>
    <w:p w14:paraId="7FF04E33" w14:textId="77777777" w:rsidR="006B3278" w:rsidRDefault="006B3278">
      <w:pPr>
        <w:pStyle w:val="BodyText"/>
        <w:spacing w:before="6"/>
        <w:rPr>
          <w:rFonts w:ascii="Cambria"/>
          <w:sz w:val="22"/>
        </w:rPr>
      </w:pPr>
    </w:p>
    <w:p w14:paraId="40F4F064"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1A90CE75" wp14:editId="404D1BDF">
                <wp:extent cx="6264910" cy="6350"/>
                <wp:effectExtent l="9525" t="0" r="2539"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61" name="Graphic 16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4CC53E88" id="Group 16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Lw05QFwAgAAlQUAAA4AAAAAAAAAAAAAAAAA&#10;LgIAAGRycy9lMm9Eb2MueG1sUEsBAi0AFAAGAAgAAAAhACY8WJjaAAAAAwEAAA8AAAAAAAAAAAAA&#10;AAAAygQAAGRycy9kb3ducmV2LnhtbFBLBQYAAAAABAAEAPMAAADRBQAAAAA=&#10;">
                <v:shape id="Graphic 16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" path="m,l6264910,e" filled="f" strokecolor="#612322" strokeweight=".48pt">
                  <v:stroke dashstyle="1 1"/>
                  <v:path arrowok="t"/>
                </v:shape>
                <w10:anchorlock/>
              </v:group>
            </w:pict>
          </mc:Fallback>
        </mc:AlternateContent>
      </w:r>
    </w:p>
    <w:p w14:paraId="0FB6FB88" w14:textId="77777777" w:rsidR="006B3278" w:rsidRDefault="00000000">
      <w:pPr>
        <w:pStyle w:val="Heading4"/>
        <w:ind w:right="1246"/>
      </w:pPr>
      <w:r>
        <w:rPr>
          <w:noProof/>
        </w:rPr>
        <mc:AlternateContent>
          <mc:Choice Requires="wps">
            <w:drawing>
              <wp:anchor distT="0" distB="0" distL="0" distR="0" simplePos="0" relativeHeight="487635456" behindDoc="1" locked="0" layoutInCell="1" allowOverlap="1" wp14:anchorId="69330AC8" wp14:editId="66319383">
                <wp:simplePos x="0" y="0"/>
                <wp:positionH relativeFrom="page">
                  <wp:posOffset>591312</wp:posOffset>
                </wp:positionH>
                <wp:positionV relativeFrom="paragraph">
                  <wp:posOffset>268771</wp:posOffset>
                </wp:positionV>
                <wp:extent cx="626491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388D1A0" id="Graphic 162" o:spid="_x0000_s1026" style="position:absolute;margin-left:46.55pt;margin-top:21.15pt;width:493.3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00AFEF"/>
        </w:rPr>
        <w:t>PURPOSE</w:t>
      </w:r>
      <w:r>
        <w:rPr>
          <w:color w:val="00AFEF"/>
          <w:spacing w:val="-16"/>
        </w:rPr>
        <w:t xml:space="preserve"> </w:t>
      </w:r>
      <w:r>
        <w:rPr>
          <w:color w:val="00AFEF"/>
        </w:rPr>
        <w:t>OF</w:t>
      </w:r>
      <w:r>
        <w:rPr>
          <w:color w:val="00AFEF"/>
          <w:spacing w:val="-17"/>
        </w:rPr>
        <w:t xml:space="preserve"> </w:t>
      </w:r>
      <w:r>
        <w:rPr>
          <w:color w:val="00AFEF"/>
        </w:rPr>
        <w:t>RESEARCH-YEAR1</w:t>
      </w:r>
      <w:r>
        <w:rPr>
          <w:color w:val="00AFEF"/>
          <w:spacing w:val="-16"/>
        </w:rPr>
        <w:t xml:space="preserve"> </w:t>
      </w:r>
      <w:r>
        <w:rPr>
          <w:color w:val="00AFEF"/>
        </w:rPr>
        <w:t>(RESEARCH</w:t>
      </w:r>
      <w:r>
        <w:rPr>
          <w:color w:val="00AFEF"/>
          <w:spacing w:val="-17"/>
        </w:rPr>
        <w:t xml:space="preserve"> </w:t>
      </w:r>
      <w:r>
        <w:rPr>
          <w:color w:val="00AFEF"/>
          <w:spacing w:val="-2"/>
        </w:rPr>
        <w:t>COURSE)</w:t>
      </w:r>
    </w:p>
    <w:p w14:paraId="79DC43A7" w14:textId="77777777" w:rsidR="006B3278" w:rsidRDefault="00000000">
      <w:pPr>
        <w:pStyle w:val="BodyText"/>
        <w:spacing w:before="196" w:line="360" w:lineRule="auto"/>
        <w:ind w:left="820" w:right="1135"/>
        <w:jc w:val="both"/>
        <w:rPr>
          <w:rFonts w:ascii="Cambria"/>
        </w:rPr>
      </w:pPr>
      <w:r>
        <w:rPr>
          <w:rFonts w:ascii="Cambria"/>
        </w:rPr>
        <w:t>The RESEARCH YEAR 1 or R-Y1 research course of the post graduate trainees intends to</w:t>
      </w:r>
      <w:r>
        <w:rPr>
          <w:rFonts w:ascii="Cambria"/>
          <w:spacing w:val="40"/>
        </w:rPr>
        <w:t xml:space="preserve"> </w:t>
      </w:r>
      <w:r>
        <w:rPr>
          <w:rFonts w:ascii="Cambria"/>
        </w:rPr>
        <w:t>provide ample knowledge to trainees regarding the importance of research, its necessity and types. This course will provide them clarity</w:t>
      </w:r>
      <w:r>
        <w:rPr>
          <w:rFonts w:ascii="Cambria"/>
          <w:spacing w:val="-1"/>
        </w:rPr>
        <w:t xml:space="preserve"> </w:t>
      </w:r>
      <w:r>
        <w:rPr>
          <w:rFonts w:ascii="Cambria"/>
        </w:rPr>
        <w:t>of concepts that what are</w:t>
      </w:r>
      <w:r>
        <w:rPr>
          <w:rFonts w:ascii="Cambria"/>
          <w:spacing w:val="-5"/>
        </w:rPr>
        <w:t xml:space="preserve"> </w:t>
      </w:r>
      <w:r>
        <w:rPr>
          <w:rFonts w:ascii="Cambria"/>
        </w:rPr>
        <w:t>the priority</w:t>
      </w:r>
      <w:r>
        <w:rPr>
          <w:rFonts w:ascii="Cambria"/>
          <w:spacing w:val="-1"/>
        </w:rPr>
        <w:t xml:space="preserve"> </w:t>
      </w:r>
      <w:r>
        <w:rPr>
          <w:rFonts w:ascii="Cambria"/>
        </w:rPr>
        <w:t>problems that require research, how to sort them out and select topics for research. It will also teach them the best techniques for exploring existent &amp; previous evidences in research through well-organized literature search and also how to critically appraise them. The course will not only provide</w:t>
      </w:r>
      <w:r>
        <w:rPr>
          <w:rFonts w:ascii="Cambria"/>
          <w:spacing w:val="40"/>
        </w:rPr>
        <w:t xml:space="preserve"> </w:t>
      </w:r>
      <w:r>
        <w:rPr>
          <w:rFonts w:ascii="Cambria"/>
        </w:rPr>
        <w:t>them comprehensive knowledge but will also impart optimum skills on how to practical plan, design a research project by educating &amp; coaching them about various research methodologies. The trainees will get familiarized to research ethics, concepts of protection of human study subjects, practice-based learning, evidence-based practice in addition to the standard ethical, institutional appraisal procedure by Board of Advanced Studies, Research Institutional &amp; Ethics Research Forum of RMU.</w:t>
      </w:r>
    </w:p>
    <w:p w14:paraId="121C672A" w14:textId="77777777" w:rsidR="006B3278" w:rsidRDefault="00000000">
      <w:pPr>
        <w:pStyle w:val="BodyText"/>
        <w:spacing w:before="3"/>
        <w:rPr>
          <w:rFonts w:ascii="Cambria"/>
        </w:rPr>
      </w:pPr>
      <w:r>
        <w:rPr>
          <w:noProof/>
        </w:rPr>
        <mc:AlternateContent>
          <mc:Choice Requires="wps">
            <w:drawing>
              <wp:anchor distT="0" distB="0" distL="0" distR="0" simplePos="0" relativeHeight="487635968" behindDoc="1" locked="0" layoutInCell="1" allowOverlap="1" wp14:anchorId="16F50845" wp14:editId="514B0653">
                <wp:simplePos x="0" y="0"/>
                <wp:positionH relativeFrom="page">
                  <wp:posOffset>591312</wp:posOffset>
                </wp:positionH>
                <wp:positionV relativeFrom="paragraph">
                  <wp:posOffset>195828</wp:posOffset>
                </wp:positionV>
                <wp:extent cx="626491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055D87E" id="Graphic 163" o:spid="_x0000_s1026" style="position:absolute;margin-left:46.55pt;margin-top:15.4pt;width:493.3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66AE75B8" w14:textId="77777777" w:rsidR="006B3278" w:rsidRDefault="00000000">
      <w:pPr>
        <w:pStyle w:val="BodyText"/>
        <w:spacing w:before="21" w:after="41"/>
        <w:ind w:left="930" w:right="1246"/>
        <w:jc w:val="center"/>
        <w:rPr>
          <w:rFonts w:ascii="Cambria"/>
        </w:rPr>
      </w:pPr>
      <w:r>
        <w:rPr>
          <w:rFonts w:ascii="Cambria"/>
          <w:color w:val="622322"/>
        </w:rPr>
        <w:t>LEARNING</w:t>
      </w:r>
      <w:r>
        <w:rPr>
          <w:rFonts w:ascii="Cambria"/>
          <w:color w:val="622322"/>
          <w:spacing w:val="-4"/>
        </w:rPr>
        <w:t xml:space="preserve"> </w:t>
      </w:r>
      <w:r>
        <w:rPr>
          <w:rFonts w:ascii="Cambria"/>
          <w:color w:val="622322"/>
        </w:rPr>
        <w:t>OUTCOMES</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R-Y1</w:t>
      </w:r>
      <w:r>
        <w:rPr>
          <w:rFonts w:ascii="Cambria"/>
          <w:color w:val="622322"/>
          <w:spacing w:val="-3"/>
        </w:rPr>
        <w:t xml:space="preserve"> </w:t>
      </w:r>
      <w:r>
        <w:rPr>
          <w:rFonts w:ascii="Cambria"/>
          <w:color w:val="622322"/>
        </w:rPr>
        <w:t>RESEARCH</w:t>
      </w:r>
      <w:r>
        <w:rPr>
          <w:rFonts w:ascii="Cambria"/>
          <w:color w:val="622322"/>
          <w:spacing w:val="-3"/>
        </w:rPr>
        <w:t xml:space="preserve"> </w:t>
      </w:r>
      <w:r>
        <w:rPr>
          <w:rFonts w:ascii="Cambria"/>
          <w:color w:val="622322"/>
          <w:spacing w:val="-2"/>
        </w:rPr>
        <w:t>COURSE</w:t>
      </w:r>
    </w:p>
    <w:p w14:paraId="4DE70E47"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463E6E07" wp14:editId="640FCE25">
                <wp:extent cx="6264910" cy="6350"/>
                <wp:effectExtent l="9525" t="0" r="2539" b="3175"/>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65" name="Graphic 16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2F21BE22" id="Group 16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OXb2mpwAgAAlQUAAA4AAAAAAAAAAAAAAAAA&#10;LgIAAGRycy9lMm9Eb2MueG1sUEsBAi0AFAAGAAgAAAAhACY8WJjaAAAAAwEAAA8AAAAAAAAAAAAA&#10;AAAAygQAAGRycy9kb3ducmV2LnhtbFBLBQYAAAAABAAEAPMAAADRBQAAAAA=&#10;">
                <v:shape id="Graphic 16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" path="m,l6264910,e" filled="f" strokecolor="#612322" strokeweight=".48pt">
                  <v:stroke dashstyle="1 1"/>
                  <v:path arrowok="t"/>
                </v:shape>
                <w10:anchorlock/>
              </v:group>
            </w:pict>
          </mc:Fallback>
        </mc:AlternateContent>
      </w:r>
    </w:p>
    <w:p w14:paraId="341B8BFE" w14:textId="77777777" w:rsidR="006B3278" w:rsidRDefault="00000000">
      <w:pPr>
        <w:pStyle w:val="BodyText"/>
        <w:spacing w:before="181"/>
        <w:ind w:left="1720"/>
        <w:rPr>
          <w:rFonts w:ascii="Cambria"/>
        </w:rPr>
      </w:pPr>
      <w:r>
        <w:rPr>
          <w:rFonts w:ascii="Cambria"/>
        </w:rPr>
        <w:t>After</w:t>
      </w:r>
      <w:r>
        <w:rPr>
          <w:rFonts w:ascii="Cambria"/>
          <w:spacing w:val="-5"/>
        </w:rPr>
        <w:t xml:space="preserve"> </w:t>
      </w:r>
      <w:r>
        <w:rPr>
          <w:rFonts w:ascii="Cambria"/>
        </w:rPr>
        <w:t>completion</w:t>
      </w:r>
      <w:r>
        <w:rPr>
          <w:rFonts w:ascii="Cambria"/>
          <w:spacing w:val="-3"/>
        </w:rPr>
        <w:t xml:space="preserve"> </w:t>
      </w:r>
      <w:r>
        <w:rPr>
          <w:rFonts w:ascii="Cambria"/>
        </w:rPr>
        <w:t>of</w:t>
      </w:r>
      <w:r>
        <w:rPr>
          <w:rFonts w:ascii="Cambria"/>
          <w:spacing w:val="-2"/>
        </w:rPr>
        <w:t xml:space="preserve"> </w:t>
      </w:r>
      <w:r>
        <w:rPr>
          <w:rFonts w:ascii="Cambria"/>
        </w:rPr>
        <w:t>R-Y1</w:t>
      </w:r>
      <w:r>
        <w:rPr>
          <w:rFonts w:ascii="Cambria"/>
          <w:spacing w:val="-2"/>
        </w:rPr>
        <w:t xml:space="preserve"> </w:t>
      </w:r>
      <w:r>
        <w:rPr>
          <w:rFonts w:ascii="Cambria"/>
        </w:rPr>
        <w:t>course</w:t>
      </w:r>
      <w:r>
        <w:rPr>
          <w:rFonts w:ascii="Cambria"/>
          <w:spacing w:val="-2"/>
        </w:rPr>
        <w:t xml:space="preserve"> </w:t>
      </w:r>
      <w:r>
        <w:rPr>
          <w:rFonts w:ascii="Cambria"/>
        </w:rPr>
        <w:t>the</w:t>
      </w:r>
      <w:r>
        <w:rPr>
          <w:rFonts w:ascii="Cambria"/>
          <w:spacing w:val="-2"/>
        </w:rPr>
        <w:t xml:space="preserve"> </w:t>
      </w:r>
      <w:r>
        <w:rPr>
          <w:rFonts w:ascii="Cambria"/>
        </w:rPr>
        <w:t>trainees</w:t>
      </w:r>
      <w:r>
        <w:rPr>
          <w:rFonts w:ascii="Cambria"/>
          <w:spacing w:val="-2"/>
        </w:rPr>
        <w:t xml:space="preserve"> </w:t>
      </w:r>
      <w:r>
        <w:rPr>
          <w:rFonts w:ascii="Cambria"/>
        </w:rPr>
        <w:t>should</w:t>
      </w:r>
      <w:r>
        <w:rPr>
          <w:rFonts w:ascii="Cambria"/>
          <w:spacing w:val="-3"/>
        </w:rPr>
        <w:t xml:space="preserve"> </w:t>
      </w:r>
      <w:r>
        <w:rPr>
          <w:rFonts w:ascii="Cambria"/>
        </w:rPr>
        <w:t>be</w:t>
      </w:r>
      <w:r>
        <w:rPr>
          <w:rFonts w:ascii="Cambria"/>
          <w:spacing w:val="-2"/>
        </w:rPr>
        <w:t xml:space="preserve"> </w:t>
      </w:r>
      <w:r>
        <w:rPr>
          <w:rFonts w:ascii="Cambria"/>
        </w:rPr>
        <w:t>efficiently</w:t>
      </w:r>
      <w:r>
        <w:rPr>
          <w:rFonts w:ascii="Cambria"/>
          <w:spacing w:val="-3"/>
        </w:rPr>
        <w:t xml:space="preserve"> </w:t>
      </w:r>
      <w:r>
        <w:rPr>
          <w:rFonts w:ascii="Cambria"/>
        </w:rPr>
        <w:t>able</w:t>
      </w:r>
      <w:r>
        <w:rPr>
          <w:rFonts w:ascii="Cambria"/>
          <w:spacing w:val="-1"/>
        </w:rPr>
        <w:t xml:space="preserve"> </w:t>
      </w:r>
      <w:r>
        <w:rPr>
          <w:rFonts w:ascii="Cambria"/>
          <w:spacing w:val="-5"/>
        </w:rPr>
        <w:t>to:</w:t>
      </w:r>
    </w:p>
    <w:p w14:paraId="1FD64CB8" w14:textId="77777777" w:rsidR="006B3278" w:rsidRDefault="00000000">
      <w:pPr>
        <w:pStyle w:val="ListParagraph"/>
        <w:numPr>
          <w:ilvl w:val="1"/>
          <w:numId w:val="96"/>
        </w:numPr>
        <w:tabs>
          <w:tab w:val="left" w:pos="1720"/>
        </w:tabs>
        <w:spacing w:before="139" w:line="360" w:lineRule="auto"/>
        <w:ind w:right="1139"/>
        <w:rPr>
          <w:rFonts w:ascii="Cambria"/>
          <w:sz w:val="24"/>
        </w:rPr>
      </w:pPr>
      <w:r>
        <w:rPr>
          <w:rFonts w:ascii="Cambria"/>
          <w:sz w:val="24"/>
        </w:rPr>
        <w:t>Discuss the value of research in health service in helping to solve priority problems in</w:t>
      </w:r>
      <w:r>
        <w:rPr>
          <w:rFonts w:ascii="Cambria"/>
          <w:spacing w:val="40"/>
          <w:sz w:val="24"/>
        </w:rPr>
        <w:t xml:space="preserve"> </w:t>
      </w:r>
      <w:r>
        <w:rPr>
          <w:rFonts w:ascii="Cambria"/>
          <w:sz w:val="24"/>
        </w:rPr>
        <w:t>a local context.</w:t>
      </w:r>
    </w:p>
    <w:p w14:paraId="7B49E038" w14:textId="77777777" w:rsidR="006B3278" w:rsidRDefault="00000000">
      <w:pPr>
        <w:pStyle w:val="ListParagraph"/>
        <w:numPr>
          <w:ilvl w:val="1"/>
          <w:numId w:val="96"/>
        </w:numPr>
        <w:tabs>
          <w:tab w:val="left" w:pos="1719"/>
        </w:tabs>
        <w:spacing w:before="1"/>
        <w:ind w:left="1719" w:hanging="359"/>
        <w:rPr>
          <w:rFonts w:ascii="Cambria"/>
          <w:sz w:val="24"/>
        </w:rPr>
      </w:pPr>
      <w:r>
        <w:rPr>
          <w:rFonts w:ascii="Cambria"/>
          <w:sz w:val="24"/>
        </w:rPr>
        <w:t>Identify,</w:t>
      </w:r>
      <w:r>
        <w:rPr>
          <w:rFonts w:ascii="Cambria"/>
          <w:spacing w:val="-6"/>
          <w:sz w:val="24"/>
        </w:rPr>
        <w:t xml:space="preserve"> </w:t>
      </w:r>
      <w:r>
        <w:rPr>
          <w:rFonts w:ascii="Cambria"/>
          <w:sz w:val="24"/>
        </w:rPr>
        <w:t>analyze</w:t>
      </w:r>
      <w:r>
        <w:rPr>
          <w:rFonts w:ascii="Cambria"/>
          <w:spacing w:val="-3"/>
          <w:sz w:val="24"/>
        </w:rPr>
        <w:t xml:space="preserve"> </w:t>
      </w:r>
      <w:r>
        <w:rPr>
          <w:rFonts w:ascii="Cambria"/>
          <w:sz w:val="24"/>
        </w:rPr>
        <w:t>and</w:t>
      </w:r>
      <w:r>
        <w:rPr>
          <w:rFonts w:ascii="Cambria"/>
          <w:spacing w:val="-4"/>
          <w:sz w:val="24"/>
        </w:rPr>
        <w:t xml:space="preserve"> </w:t>
      </w:r>
      <w:r>
        <w:rPr>
          <w:rFonts w:ascii="Cambria"/>
          <w:sz w:val="24"/>
        </w:rPr>
        <w:t>describe</w:t>
      </w:r>
      <w:r>
        <w:rPr>
          <w:rFonts w:ascii="Cambria"/>
          <w:spacing w:val="-1"/>
          <w:sz w:val="24"/>
        </w:rPr>
        <w:t xml:space="preserve"> </w:t>
      </w:r>
      <w:r>
        <w:rPr>
          <w:rFonts w:ascii="Cambria"/>
          <w:sz w:val="24"/>
        </w:rPr>
        <w:t>a</w:t>
      </w:r>
      <w:r>
        <w:rPr>
          <w:rFonts w:ascii="Cambria"/>
          <w:spacing w:val="-4"/>
          <w:sz w:val="24"/>
        </w:rPr>
        <w:t xml:space="preserve"> </w:t>
      </w:r>
      <w:r>
        <w:rPr>
          <w:rFonts w:ascii="Cambria"/>
          <w:sz w:val="24"/>
        </w:rPr>
        <w:t>research</w:t>
      </w:r>
      <w:r>
        <w:rPr>
          <w:rFonts w:ascii="Cambria"/>
          <w:spacing w:val="-4"/>
          <w:sz w:val="24"/>
        </w:rPr>
        <w:t xml:space="preserve"> </w:t>
      </w:r>
      <w:r>
        <w:rPr>
          <w:rFonts w:ascii="Cambria"/>
          <w:spacing w:val="-2"/>
          <w:sz w:val="24"/>
        </w:rPr>
        <w:t>problem</w:t>
      </w:r>
    </w:p>
    <w:p w14:paraId="5C2BB915"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Review</w:t>
      </w:r>
      <w:r>
        <w:rPr>
          <w:rFonts w:ascii="Cambria"/>
          <w:spacing w:val="-4"/>
          <w:sz w:val="24"/>
        </w:rPr>
        <w:t xml:space="preserve"> </w:t>
      </w:r>
      <w:r>
        <w:rPr>
          <w:rFonts w:ascii="Cambria"/>
          <w:sz w:val="24"/>
        </w:rPr>
        <w:t>relevant</w:t>
      </w:r>
      <w:r>
        <w:rPr>
          <w:rFonts w:ascii="Cambria"/>
          <w:spacing w:val="-4"/>
          <w:sz w:val="24"/>
        </w:rPr>
        <w:t xml:space="preserve"> </w:t>
      </w:r>
      <w:r>
        <w:rPr>
          <w:rFonts w:ascii="Cambria"/>
          <w:sz w:val="24"/>
        </w:rPr>
        <w:t>literature</w:t>
      </w:r>
      <w:r>
        <w:rPr>
          <w:rFonts w:ascii="Cambria"/>
          <w:spacing w:val="-3"/>
          <w:sz w:val="24"/>
        </w:rPr>
        <w:t xml:space="preserve"> </w:t>
      </w:r>
      <w:r>
        <w:rPr>
          <w:rFonts w:ascii="Cambria"/>
          <w:sz w:val="24"/>
        </w:rPr>
        <w:t>and</w:t>
      </w:r>
      <w:r>
        <w:rPr>
          <w:rFonts w:ascii="Cambria"/>
          <w:spacing w:val="-4"/>
          <w:sz w:val="24"/>
        </w:rPr>
        <w:t xml:space="preserve"> </w:t>
      </w:r>
      <w:r>
        <w:rPr>
          <w:rFonts w:ascii="Cambria"/>
          <w:sz w:val="24"/>
        </w:rPr>
        <w:t>other</w:t>
      </w:r>
      <w:r>
        <w:rPr>
          <w:rFonts w:ascii="Cambria"/>
          <w:spacing w:val="-3"/>
          <w:sz w:val="24"/>
        </w:rPr>
        <w:t xml:space="preserve"> </w:t>
      </w:r>
      <w:r>
        <w:rPr>
          <w:rFonts w:ascii="Cambria"/>
          <w:sz w:val="24"/>
        </w:rPr>
        <w:t>available</w:t>
      </w:r>
      <w:r>
        <w:rPr>
          <w:rFonts w:ascii="Cambria"/>
          <w:spacing w:val="-2"/>
          <w:sz w:val="24"/>
        </w:rPr>
        <w:t xml:space="preserve"> information</w:t>
      </w:r>
    </w:p>
    <w:p w14:paraId="14683479"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Formulate</w:t>
      </w:r>
      <w:r>
        <w:rPr>
          <w:rFonts w:ascii="Cambria"/>
          <w:spacing w:val="-4"/>
          <w:sz w:val="24"/>
        </w:rPr>
        <w:t xml:space="preserve"> </w:t>
      </w:r>
      <w:r>
        <w:rPr>
          <w:rFonts w:ascii="Cambria"/>
          <w:sz w:val="24"/>
        </w:rPr>
        <w:t>research</w:t>
      </w:r>
      <w:r>
        <w:rPr>
          <w:rFonts w:ascii="Cambria"/>
          <w:spacing w:val="-4"/>
          <w:sz w:val="24"/>
        </w:rPr>
        <w:t xml:space="preserve"> </w:t>
      </w:r>
      <w:r>
        <w:rPr>
          <w:rFonts w:ascii="Cambria"/>
          <w:sz w:val="24"/>
        </w:rPr>
        <w:t>question,</w:t>
      </w:r>
      <w:r>
        <w:rPr>
          <w:rFonts w:ascii="Cambria"/>
          <w:spacing w:val="-2"/>
          <w:sz w:val="24"/>
        </w:rPr>
        <w:t xml:space="preserve"> </w:t>
      </w:r>
      <w:r>
        <w:rPr>
          <w:rFonts w:ascii="Cambria"/>
          <w:sz w:val="24"/>
        </w:rPr>
        <w:t>aim,</w:t>
      </w:r>
      <w:r>
        <w:rPr>
          <w:rFonts w:ascii="Cambria"/>
          <w:spacing w:val="-3"/>
          <w:sz w:val="24"/>
        </w:rPr>
        <w:t xml:space="preserve"> </w:t>
      </w:r>
      <w:r>
        <w:rPr>
          <w:rFonts w:ascii="Cambria"/>
          <w:sz w:val="24"/>
        </w:rPr>
        <w:t>purpose</w:t>
      </w:r>
      <w:r>
        <w:rPr>
          <w:rFonts w:ascii="Cambria"/>
          <w:spacing w:val="-4"/>
          <w:sz w:val="24"/>
        </w:rPr>
        <w:t xml:space="preserve"> </w:t>
      </w:r>
      <w:r>
        <w:rPr>
          <w:rFonts w:ascii="Cambria"/>
          <w:sz w:val="24"/>
        </w:rPr>
        <w:t>and</w:t>
      </w:r>
      <w:r>
        <w:rPr>
          <w:rFonts w:ascii="Cambria"/>
          <w:spacing w:val="-6"/>
          <w:sz w:val="24"/>
        </w:rPr>
        <w:t xml:space="preserve"> </w:t>
      </w:r>
      <w:r>
        <w:rPr>
          <w:rFonts w:ascii="Cambria"/>
          <w:spacing w:val="-2"/>
          <w:sz w:val="24"/>
        </w:rPr>
        <w:t>objectives</w:t>
      </w:r>
    </w:p>
    <w:p w14:paraId="7CB1B143"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Identify</w:t>
      </w:r>
      <w:r>
        <w:rPr>
          <w:rFonts w:ascii="Cambria"/>
          <w:spacing w:val="-6"/>
          <w:sz w:val="24"/>
        </w:rPr>
        <w:t xml:space="preserve"> </w:t>
      </w:r>
      <w:r>
        <w:rPr>
          <w:rFonts w:ascii="Cambria"/>
          <w:sz w:val="24"/>
        </w:rPr>
        <w:t>study</w:t>
      </w:r>
      <w:r>
        <w:rPr>
          <w:rFonts w:ascii="Cambria"/>
          <w:spacing w:val="-4"/>
          <w:sz w:val="24"/>
        </w:rPr>
        <w:t xml:space="preserve"> </w:t>
      </w:r>
      <w:r>
        <w:rPr>
          <w:rFonts w:ascii="Cambria"/>
          <w:sz w:val="24"/>
        </w:rPr>
        <w:t>variables</w:t>
      </w:r>
      <w:r>
        <w:rPr>
          <w:rFonts w:ascii="Cambria"/>
          <w:spacing w:val="-1"/>
          <w:sz w:val="24"/>
        </w:rPr>
        <w:t xml:space="preserve"> </w:t>
      </w:r>
      <w:r>
        <w:rPr>
          <w:rFonts w:ascii="Cambria"/>
          <w:sz w:val="24"/>
        </w:rPr>
        <w:t>and</w:t>
      </w:r>
      <w:r>
        <w:rPr>
          <w:rFonts w:ascii="Cambria"/>
          <w:spacing w:val="-4"/>
          <w:sz w:val="24"/>
        </w:rPr>
        <w:t xml:space="preserve"> </w:t>
      </w:r>
      <w:r>
        <w:rPr>
          <w:rFonts w:ascii="Cambria"/>
          <w:spacing w:val="-2"/>
          <w:sz w:val="24"/>
        </w:rPr>
        <w:t>types</w:t>
      </w:r>
    </w:p>
    <w:p w14:paraId="47EA5718"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Develop</w:t>
      </w:r>
      <w:r>
        <w:rPr>
          <w:rFonts w:ascii="Cambria"/>
          <w:spacing w:val="-4"/>
          <w:sz w:val="24"/>
        </w:rPr>
        <w:t xml:space="preserve"> </w:t>
      </w:r>
      <w:r>
        <w:rPr>
          <w:rFonts w:ascii="Cambria"/>
          <w:sz w:val="24"/>
        </w:rPr>
        <w:t>an</w:t>
      </w:r>
      <w:r>
        <w:rPr>
          <w:rFonts w:ascii="Cambria"/>
          <w:spacing w:val="-4"/>
          <w:sz w:val="24"/>
        </w:rPr>
        <w:t xml:space="preserve"> </w:t>
      </w:r>
      <w:r>
        <w:rPr>
          <w:rFonts w:ascii="Cambria"/>
          <w:sz w:val="24"/>
        </w:rPr>
        <w:t>appropriate</w:t>
      </w:r>
      <w:r>
        <w:rPr>
          <w:rFonts w:ascii="Cambria"/>
          <w:spacing w:val="-5"/>
          <w:sz w:val="24"/>
        </w:rPr>
        <w:t xml:space="preserve"> </w:t>
      </w:r>
      <w:r>
        <w:rPr>
          <w:rFonts w:ascii="Cambria"/>
          <w:sz w:val="24"/>
        </w:rPr>
        <w:t>research</w:t>
      </w:r>
      <w:r>
        <w:rPr>
          <w:rFonts w:ascii="Cambria"/>
          <w:spacing w:val="-3"/>
          <w:sz w:val="24"/>
        </w:rPr>
        <w:t xml:space="preserve"> </w:t>
      </w:r>
      <w:r>
        <w:rPr>
          <w:rFonts w:ascii="Cambria"/>
          <w:spacing w:val="-2"/>
          <w:sz w:val="24"/>
        </w:rPr>
        <w:t>methodology</w:t>
      </w:r>
    </w:p>
    <w:p w14:paraId="041C0206" w14:textId="77777777" w:rsidR="006B3278" w:rsidRDefault="00000000">
      <w:pPr>
        <w:pStyle w:val="ListParagraph"/>
        <w:numPr>
          <w:ilvl w:val="1"/>
          <w:numId w:val="96"/>
        </w:numPr>
        <w:tabs>
          <w:tab w:val="left" w:pos="1719"/>
        </w:tabs>
        <w:spacing w:before="139"/>
        <w:ind w:left="1719" w:hanging="359"/>
        <w:rPr>
          <w:rFonts w:ascii="Cambria"/>
          <w:sz w:val="24"/>
        </w:rPr>
      </w:pPr>
      <w:r>
        <w:rPr>
          <w:rFonts w:ascii="Cambria"/>
          <w:sz w:val="24"/>
        </w:rPr>
        <w:t>Identify</w:t>
      </w:r>
      <w:r>
        <w:rPr>
          <w:rFonts w:ascii="Cambria"/>
          <w:spacing w:val="-4"/>
          <w:sz w:val="24"/>
        </w:rPr>
        <w:t xml:space="preserve"> </w:t>
      </w:r>
      <w:r>
        <w:rPr>
          <w:rFonts w:ascii="Cambria"/>
          <w:sz w:val="24"/>
        </w:rPr>
        <w:t>appropriate</w:t>
      </w:r>
      <w:r>
        <w:rPr>
          <w:rFonts w:ascii="Cambria"/>
          <w:spacing w:val="-2"/>
          <w:sz w:val="24"/>
        </w:rPr>
        <w:t xml:space="preserve"> </w:t>
      </w:r>
      <w:r>
        <w:rPr>
          <w:rFonts w:ascii="Cambria"/>
          <w:sz w:val="24"/>
        </w:rPr>
        <w:t>setting</w:t>
      </w:r>
      <w:r>
        <w:rPr>
          <w:rFonts w:ascii="Cambria"/>
          <w:spacing w:val="-4"/>
          <w:sz w:val="24"/>
        </w:rPr>
        <w:t xml:space="preserve"> </w:t>
      </w:r>
      <w:r>
        <w:rPr>
          <w:rFonts w:ascii="Cambria"/>
          <w:sz w:val="24"/>
        </w:rPr>
        <w:t>and</w:t>
      </w:r>
      <w:r>
        <w:rPr>
          <w:rFonts w:ascii="Cambria"/>
          <w:spacing w:val="-3"/>
          <w:sz w:val="24"/>
        </w:rPr>
        <w:t xml:space="preserve"> </w:t>
      </w:r>
      <w:r>
        <w:rPr>
          <w:rFonts w:ascii="Cambria"/>
          <w:sz w:val="24"/>
        </w:rPr>
        <w:t>site</w:t>
      </w:r>
      <w:r>
        <w:rPr>
          <w:rFonts w:ascii="Cambria"/>
          <w:spacing w:val="-3"/>
          <w:sz w:val="24"/>
        </w:rPr>
        <w:t xml:space="preserve"> </w:t>
      </w:r>
      <w:r>
        <w:rPr>
          <w:rFonts w:ascii="Cambria"/>
          <w:sz w:val="24"/>
        </w:rPr>
        <w:t>for</w:t>
      </w:r>
      <w:r>
        <w:rPr>
          <w:rFonts w:ascii="Cambria"/>
          <w:spacing w:val="-1"/>
          <w:sz w:val="24"/>
        </w:rPr>
        <w:t xml:space="preserve"> </w:t>
      </w:r>
      <w:r>
        <w:rPr>
          <w:rFonts w:ascii="Cambria"/>
          <w:sz w:val="24"/>
        </w:rPr>
        <w:t>a</w:t>
      </w:r>
      <w:r>
        <w:rPr>
          <w:rFonts w:ascii="Cambria"/>
          <w:spacing w:val="-3"/>
          <w:sz w:val="24"/>
        </w:rPr>
        <w:t xml:space="preserve"> </w:t>
      </w:r>
      <w:r>
        <w:rPr>
          <w:rFonts w:ascii="Cambria"/>
          <w:spacing w:val="-2"/>
          <w:sz w:val="24"/>
        </w:rPr>
        <w:t>study</w:t>
      </w:r>
    </w:p>
    <w:p w14:paraId="41864C8A"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Calculate</w:t>
      </w:r>
      <w:r>
        <w:rPr>
          <w:rFonts w:ascii="Cambria"/>
          <w:spacing w:val="-5"/>
          <w:sz w:val="24"/>
        </w:rPr>
        <w:t xml:space="preserve"> </w:t>
      </w:r>
      <w:r>
        <w:rPr>
          <w:rFonts w:ascii="Cambria"/>
          <w:sz w:val="24"/>
        </w:rPr>
        <w:t>minimally</w:t>
      </w:r>
      <w:r>
        <w:rPr>
          <w:rFonts w:ascii="Cambria"/>
          <w:spacing w:val="-3"/>
          <w:sz w:val="24"/>
        </w:rPr>
        <w:t xml:space="preserve"> </w:t>
      </w:r>
      <w:r>
        <w:rPr>
          <w:rFonts w:ascii="Cambria"/>
          <w:sz w:val="24"/>
        </w:rPr>
        <w:t>required</w:t>
      </w:r>
      <w:r>
        <w:rPr>
          <w:rFonts w:ascii="Cambria"/>
          <w:spacing w:val="-3"/>
          <w:sz w:val="24"/>
        </w:rPr>
        <w:t xml:space="preserve"> </w:t>
      </w:r>
      <w:r>
        <w:rPr>
          <w:rFonts w:ascii="Cambria"/>
          <w:sz w:val="24"/>
        </w:rPr>
        <w:t>sample</w:t>
      </w:r>
      <w:r>
        <w:rPr>
          <w:rFonts w:ascii="Cambria"/>
          <w:spacing w:val="-3"/>
          <w:sz w:val="24"/>
        </w:rPr>
        <w:t xml:space="preserve"> </w:t>
      </w:r>
      <w:r>
        <w:rPr>
          <w:rFonts w:ascii="Cambria"/>
          <w:sz w:val="24"/>
        </w:rPr>
        <w:t>size</w:t>
      </w:r>
      <w:r>
        <w:rPr>
          <w:rFonts w:ascii="Cambria"/>
          <w:spacing w:val="-2"/>
          <w:sz w:val="24"/>
        </w:rPr>
        <w:t xml:space="preserve"> </w:t>
      </w:r>
      <w:r>
        <w:rPr>
          <w:rFonts w:ascii="Cambria"/>
          <w:sz w:val="24"/>
        </w:rPr>
        <w:t>for</w:t>
      </w:r>
      <w:r>
        <w:rPr>
          <w:rFonts w:ascii="Cambria"/>
          <w:spacing w:val="-4"/>
          <w:sz w:val="24"/>
        </w:rPr>
        <w:t xml:space="preserve"> </w:t>
      </w:r>
      <w:r>
        <w:rPr>
          <w:rFonts w:ascii="Cambria"/>
          <w:sz w:val="24"/>
        </w:rPr>
        <w:t xml:space="preserve">a </w:t>
      </w:r>
      <w:r>
        <w:rPr>
          <w:rFonts w:ascii="Cambria"/>
          <w:spacing w:val="-2"/>
          <w:sz w:val="24"/>
        </w:rPr>
        <w:t>study.</w:t>
      </w:r>
    </w:p>
    <w:p w14:paraId="583311FD"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Identify</w:t>
      </w:r>
      <w:r>
        <w:rPr>
          <w:rFonts w:ascii="Cambria"/>
          <w:spacing w:val="-7"/>
          <w:sz w:val="24"/>
        </w:rPr>
        <w:t xml:space="preserve"> </w:t>
      </w:r>
      <w:r>
        <w:rPr>
          <w:rFonts w:ascii="Cambria"/>
          <w:sz w:val="24"/>
        </w:rPr>
        <w:t>sampling</w:t>
      </w:r>
      <w:r>
        <w:rPr>
          <w:rFonts w:ascii="Cambria"/>
          <w:spacing w:val="-7"/>
          <w:sz w:val="24"/>
        </w:rPr>
        <w:t xml:space="preserve"> </w:t>
      </w:r>
      <w:r>
        <w:rPr>
          <w:rFonts w:ascii="Cambria"/>
          <w:sz w:val="24"/>
        </w:rPr>
        <w:t>technique,</w:t>
      </w:r>
      <w:r>
        <w:rPr>
          <w:rFonts w:ascii="Cambria"/>
          <w:spacing w:val="-6"/>
          <w:sz w:val="24"/>
        </w:rPr>
        <w:t xml:space="preserve"> </w:t>
      </w:r>
      <w:r>
        <w:rPr>
          <w:rFonts w:ascii="Cambria"/>
          <w:sz w:val="24"/>
        </w:rPr>
        <w:t>inclusion</w:t>
      </w:r>
      <w:r>
        <w:rPr>
          <w:rFonts w:ascii="Cambria"/>
          <w:spacing w:val="-6"/>
          <w:sz w:val="24"/>
        </w:rPr>
        <w:t xml:space="preserve"> </w:t>
      </w:r>
      <w:r>
        <w:rPr>
          <w:rFonts w:ascii="Cambria"/>
          <w:sz w:val="24"/>
        </w:rPr>
        <w:t>and</w:t>
      </w:r>
      <w:r>
        <w:rPr>
          <w:rFonts w:ascii="Cambria"/>
          <w:spacing w:val="-7"/>
          <w:sz w:val="24"/>
        </w:rPr>
        <w:t xml:space="preserve"> </w:t>
      </w:r>
      <w:r>
        <w:rPr>
          <w:rFonts w:ascii="Cambria"/>
          <w:sz w:val="24"/>
        </w:rPr>
        <w:t>exclusion</w:t>
      </w:r>
      <w:r>
        <w:rPr>
          <w:rFonts w:ascii="Cambria"/>
          <w:spacing w:val="-6"/>
          <w:sz w:val="24"/>
        </w:rPr>
        <w:t xml:space="preserve"> </w:t>
      </w:r>
      <w:r>
        <w:rPr>
          <w:rFonts w:ascii="Cambria"/>
          <w:spacing w:val="-2"/>
          <w:sz w:val="24"/>
        </w:rPr>
        <w:t>criteria</w:t>
      </w:r>
    </w:p>
    <w:p w14:paraId="3A45F82B"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Formulate</w:t>
      </w:r>
      <w:r>
        <w:rPr>
          <w:rFonts w:ascii="Cambria"/>
          <w:spacing w:val="-7"/>
          <w:sz w:val="24"/>
        </w:rPr>
        <w:t xml:space="preserve"> </w:t>
      </w:r>
      <w:r>
        <w:rPr>
          <w:rFonts w:ascii="Cambria"/>
          <w:sz w:val="24"/>
        </w:rPr>
        <w:t>appropriate</w:t>
      </w:r>
      <w:r>
        <w:rPr>
          <w:rFonts w:ascii="Cambria"/>
          <w:spacing w:val="-5"/>
          <w:sz w:val="24"/>
        </w:rPr>
        <w:t xml:space="preserve"> </w:t>
      </w:r>
      <w:r>
        <w:rPr>
          <w:rFonts w:ascii="Cambria"/>
          <w:sz w:val="24"/>
        </w:rPr>
        <w:t>data</w:t>
      </w:r>
      <w:r>
        <w:rPr>
          <w:rFonts w:ascii="Cambria"/>
          <w:spacing w:val="-5"/>
          <w:sz w:val="24"/>
        </w:rPr>
        <w:t xml:space="preserve"> </w:t>
      </w:r>
      <w:r>
        <w:rPr>
          <w:rFonts w:ascii="Cambria"/>
          <w:sz w:val="24"/>
        </w:rPr>
        <w:t>collection</w:t>
      </w:r>
      <w:r>
        <w:rPr>
          <w:rFonts w:ascii="Cambria"/>
          <w:spacing w:val="-4"/>
          <w:sz w:val="24"/>
        </w:rPr>
        <w:t xml:space="preserve"> </w:t>
      </w:r>
      <w:r>
        <w:rPr>
          <w:rFonts w:ascii="Cambria"/>
          <w:sz w:val="24"/>
        </w:rPr>
        <w:t>tools</w:t>
      </w:r>
      <w:r>
        <w:rPr>
          <w:rFonts w:ascii="Cambria"/>
          <w:spacing w:val="-5"/>
          <w:sz w:val="24"/>
        </w:rPr>
        <w:t xml:space="preserve"> </w:t>
      </w:r>
      <w:r>
        <w:rPr>
          <w:rFonts w:ascii="Cambria"/>
          <w:sz w:val="24"/>
        </w:rPr>
        <w:t>according</w:t>
      </w:r>
      <w:r>
        <w:rPr>
          <w:rFonts w:ascii="Cambria"/>
          <w:spacing w:val="-5"/>
          <w:sz w:val="24"/>
        </w:rPr>
        <w:t xml:space="preserve"> </w:t>
      </w:r>
      <w:r>
        <w:rPr>
          <w:rFonts w:ascii="Cambria"/>
          <w:sz w:val="24"/>
        </w:rPr>
        <w:t>to</w:t>
      </w:r>
      <w:r>
        <w:rPr>
          <w:rFonts w:ascii="Cambria"/>
          <w:spacing w:val="-4"/>
          <w:sz w:val="24"/>
        </w:rPr>
        <w:t xml:space="preserve"> </w:t>
      </w:r>
      <w:r>
        <w:rPr>
          <w:rFonts w:ascii="Cambria"/>
          <w:spacing w:val="-2"/>
          <w:sz w:val="24"/>
        </w:rPr>
        <w:t>techniques</w:t>
      </w:r>
    </w:p>
    <w:p w14:paraId="294E5A9F"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Formulate</w:t>
      </w:r>
      <w:r>
        <w:rPr>
          <w:rFonts w:ascii="Cambria"/>
          <w:spacing w:val="-5"/>
          <w:sz w:val="24"/>
        </w:rPr>
        <w:t xml:space="preserve"> </w:t>
      </w:r>
      <w:r>
        <w:rPr>
          <w:rFonts w:ascii="Cambria"/>
          <w:sz w:val="24"/>
        </w:rPr>
        <w:t>data</w:t>
      </w:r>
      <w:r>
        <w:rPr>
          <w:rFonts w:ascii="Cambria"/>
          <w:spacing w:val="-5"/>
          <w:sz w:val="24"/>
        </w:rPr>
        <w:t xml:space="preserve"> </w:t>
      </w:r>
      <w:r>
        <w:rPr>
          <w:rFonts w:ascii="Cambria"/>
          <w:sz w:val="24"/>
        </w:rPr>
        <w:t>collection</w:t>
      </w:r>
      <w:r>
        <w:rPr>
          <w:rFonts w:ascii="Cambria"/>
          <w:spacing w:val="-4"/>
          <w:sz w:val="24"/>
        </w:rPr>
        <w:t xml:space="preserve"> </w:t>
      </w:r>
      <w:r>
        <w:rPr>
          <w:rFonts w:ascii="Cambria"/>
          <w:sz w:val="24"/>
        </w:rPr>
        <w:t>procedure</w:t>
      </w:r>
      <w:r>
        <w:rPr>
          <w:rFonts w:ascii="Cambria"/>
          <w:spacing w:val="-5"/>
          <w:sz w:val="24"/>
        </w:rPr>
        <w:t xml:space="preserve"> </w:t>
      </w:r>
      <w:r>
        <w:rPr>
          <w:rFonts w:ascii="Cambria"/>
          <w:sz w:val="24"/>
        </w:rPr>
        <w:t>according</w:t>
      </w:r>
      <w:r>
        <w:rPr>
          <w:rFonts w:ascii="Cambria"/>
          <w:spacing w:val="-3"/>
          <w:sz w:val="24"/>
        </w:rPr>
        <w:t xml:space="preserve"> </w:t>
      </w:r>
      <w:r>
        <w:rPr>
          <w:rFonts w:ascii="Cambria"/>
          <w:sz w:val="24"/>
        </w:rPr>
        <w:t>to</w:t>
      </w:r>
      <w:r>
        <w:rPr>
          <w:rFonts w:ascii="Cambria"/>
          <w:spacing w:val="-4"/>
          <w:sz w:val="24"/>
        </w:rPr>
        <w:t xml:space="preserve"> </w:t>
      </w:r>
      <w:r>
        <w:rPr>
          <w:rFonts w:ascii="Cambria"/>
          <w:spacing w:val="-2"/>
          <w:sz w:val="24"/>
        </w:rPr>
        <w:t>techniques</w:t>
      </w:r>
    </w:p>
    <w:p w14:paraId="3DF746CD"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Pre-test</w:t>
      </w:r>
      <w:r>
        <w:rPr>
          <w:rFonts w:ascii="Cambria"/>
          <w:spacing w:val="-6"/>
          <w:sz w:val="24"/>
        </w:rPr>
        <w:t xml:space="preserve"> </w:t>
      </w:r>
      <w:r>
        <w:rPr>
          <w:rFonts w:ascii="Cambria"/>
          <w:sz w:val="24"/>
        </w:rPr>
        <w:t>data</w:t>
      </w:r>
      <w:r>
        <w:rPr>
          <w:rFonts w:ascii="Cambria"/>
          <w:spacing w:val="-5"/>
          <w:sz w:val="24"/>
        </w:rPr>
        <w:t xml:space="preserve"> </w:t>
      </w:r>
      <w:r>
        <w:rPr>
          <w:rFonts w:ascii="Cambria"/>
          <w:sz w:val="24"/>
        </w:rPr>
        <w:t>collection</w:t>
      </w:r>
      <w:r>
        <w:rPr>
          <w:rFonts w:ascii="Cambria"/>
          <w:spacing w:val="-4"/>
          <w:sz w:val="24"/>
        </w:rPr>
        <w:t xml:space="preserve"> </w:t>
      </w:r>
      <w:r>
        <w:rPr>
          <w:rFonts w:ascii="Cambria"/>
          <w:spacing w:val="-2"/>
          <w:sz w:val="24"/>
        </w:rPr>
        <w:t>tools</w:t>
      </w:r>
    </w:p>
    <w:p w14:paraId="5263F36C" w14:textId="77777777" w:rsidR="006B3278" w:rsidRDefault="00000000">
      <w:pPr>
        <w:pStyle w:val="ListParagraph"/>
        <w:numPr>
          <w:ilvl w:val="1"/>
          <w:numId w:val="96"/>
        </w:numPr>
        <w:tabs>
          <w:tab w:val="left" w:pos="1719"/>
        </w:tabs>
        <w:spacing w:before="142"/>
        <w:ind w:left="1719" w:hanging="359"/>
        <w:rPr>
          <w:rFonts w:ascii="Cambria"/>
          <w:sz w:val="24"/>
        </w:rPr>
      </w:pPr>
      <w:r>
        <w:rPr>
          <w:rFonts w:ascii="Cambria"/>
          <w:sz w:val="24"/>
        </w:rPr>
        <w:t>Identify</w:t>
      </w:r>
      <w:r>
        <w:rPr>
          <w:rFonts w:ascii="Cambria"/>
          <w:spacing w:val="-7"/>
          <w:sz w:val="24"/>
        </w:rPr>
        <w:t xml:space="preserve"> </w:t>
      </w:r>
      <w:r>
        <w:rPr>
          <w:rFonts w:ascii="Cambria"/>
          <w:sz w:val="24"/>
        </w:rPr>
        <w:t>appropriate</w:t>
      </w:r>
      <w:r>
        <w:rPr>
          <w:rFonts w:ascii="Cambria"/>
          <w:spacing w:val="-3"/>
          <w:sz w:val="24"/>
        </w:rPr>
        <w:t xml:space="preserve"> </w:t>
      </w:r>
      <w:r>
        <w:rPr>
          <w:rFonts w:ascii="Cambria"/>
          <w:sz w:val="24"/>
        </w:rPr>
        <w:t>plan</w:t>
      </w:r>
      <w:r>
        <w:rPr>
          <w:rFonts w:ascii="Cambria"/>
          <w:spacing w:val="-5"/>
          <w:sz w:val="24"/>
        </w:rPr>
        <w:t xml:space="preserve"> </w:t>
      </w:r>
      <w:r>
        <w:rPr>
          <w:rFonts w:ascii="Cambria"/>
          <w:sz w:val="24"/>
        </w:rPr>
        <w:t>for</w:t>
      </w:r>
      <w:r>
        <w:rPr>
          <w:rFonts w:ascii="Cambria"/>
          <w:spacing w:val="-5"/>
          <w:sz w:val="24"/>
        </w:rPr>
        <w:t xml:space="preserve"> </w:t>
      </w:r>
      <w:r>
        <w:rPr>
          <w:rFonts w:ascii="Cambria"/>
          <w:sz w:val="24"/>
        </w:rPr>
        <w:t>data</w:t>
      </w:r>
      <w:r>
        <w:rPr>
          <w:rFonts w:ascii="Cambria"/>
          <w:spacing w:val="-4"/>
          <w:sz w:val="24"/>
        </w:rPr>
        <w:t xml:space="preserve"> </w:t>
      </w:r>
      <w:r>
        <w:rPr>
          <w:rFonts w:ascii="Cambria"/>
          <w:spacing w:val="-2"/>
          <w:sz w:val="24"/>
        </w:rPr>
        <w:t>analysis</w:t>
      </w:r>
    </w:p>
    <w:p w14:paraId="5F7E64FA" w14:textId="77777777" w:rsidR="006B3278" w:rsidRDefault="00000000">
      <w:pPr>
        <w:pStyle w:val="ListParagraph"/>
        <w:numPr>
          <w:ilvl w:val="1"/>
          <w:numId w:val="96"/>
        </w:numPr>
        <w:tabs>
          <w:tab w:val="left" w:pos="1719"/>
        </w:tabs>
        <w:spacing w:before="138"/>
        <w:ind w:left="1719" w:hanging="359"/>
        <w:rPr>
          <w:rFonts w:ascii="Cambria"/>
          <w:sz w:val="24"/>
        </w:rPr>
      </w:pPr>
      <w:r>
        <w:rPr>
          <w:rFonts w:ascii="Cambria"/>
          <w:sz w:val="24"/>
        </w:rPr>
        <w:t>Prepare</w:t>
      </w:r>
      <w:r>
        <w:rPr>
          <w:rFonts w:ascii="Cambria"/>
          <w:spacing w:val="-2"/>
          <w:sz w:val="24"/>
        </w:rPr>
        <w:t xml:space="preserve"> </w:t>
      </w:r>
      <w:r>
        <w:rPr>
          <w:rFonts w:ascii="Cambria"/>
          <w:sz w:val="24"/>
        </w:rPr>
        <w:t>of</w:t>
      </w:r>
      <w:r>
        <w:rPr>
          <w:rFonts w:ascii="Cambria"/>
          <w:spacing w:val="-2"/>
          <w:sz w:val="24"/>
        </w:rPr>
        <w:t xml:space="preserve"> </w:t>
      </w:r>
      <w:r>
        <w:rPr>
          <w:rFonts w:ascii="Cambria"/>
          <w:sz w:val="24"/>
        </w:rPr>
        <w:t>a</w:t>
      </w:r>
      <w:r>
        <w:rPr>
          <w:rFonts w:ascii="Cambria"/>
          <w:spacing w:val="-3"/>
          <w:sz w:val="24"/>
        </w:rPr>
        <w:t xml:space="preserve"> </w:t>
      </w:r>
      <w:r>
        <w:rPr>
          <w:rFonts w:ascii="Cambria"/>
          <w:sz w:val="24"/>
        </w:rPr>
        <w:t>project</w:t>
      </w:r>
      <w:r>
        <w:rPr>
          <w:rFonts w:ascii="Cambria"/>
          <w:spacing w:val="-2"/>
          <w:sz w:val="24"/>
        </w:rPr>
        <w:t xml:space="preserve"> </w:t>
      </w:r>
      <w:r>
        <w:rPr>
          <w:rFonts w:ascii="Cambria"/>
          <w:sz w:val="24"/>
        </w:rPr>
        <w:t>plan</w:t>
      </w:r>
      <w:r>
        <w:rPr>
          <w:rFonts w:ascii="Cambria"/>
          <w:spacing w:val="-2"/>
          <w:sz w:val="24"/>
        </w:rPr>
        <w:t xml:space="preserve"> </w:t>
      </w:r>
      <w:r>
        <w:rPr>
          <w:rFonts w:ascii="Cambria"/>
          <w:sz w:val="24"/>
        </w:rPr>
        <w:t>for</w:t>
      </w:r>
      <w:r>
        <w:rPr>
          <w:rFonts w:ascii="Cambria"/>
          <w:spacing w:val="-4"/>
          <w:sz w:val="24"/>
        </w:rPr>
        <w:t xml:space="preserve"> </w:t>
      </w:r>
      <w:r>
        <w:rPr>
          <w:rFonts w:ascii="Cambria"/>
          <w:sz w:val="24"/>
        </w:rPr>
        <w:t>the</w:t>
      </w:r>
      <w:r>
        <w:rPr>
          <w:rFonts w:ascii="Cambria"/>
          <w:spacing w:val="-1"/>
          <w:sz w:val="24"/>
        </w:rPr>
        <w:t xml:space="preserve"> </w:t>
      </w:r>
      <w:r>
        <w:rPr>
          <w:rFonts w:ascii="Cambria"/>
          <w:sz w:val="24"/>
        </w:rPr>
        <w:t>study</w:t>
      </w:r>
      <w:r>
        <w:rPr>
          <w:rFonts w:ascii="Cambria"/>
          <w:spacing w:val="-3"/>
          <w:sz w:val="24"/>
        </w:rPr>
        <w:t xml:space="preserve"> </w:t>
      </w:r>
      <w:r>
        <w:rPr>
          <w:rFonts w:ascii="Cambria"/>
          <w:sz w:val="24"/>
        </w:rPr>
        <w:t>through work</w:t>
      </w:r>
      <w:r>
        <w:rPr>
          <w:rFonts w:ascii="Cambria"/>
          <w:spacing w:val="-3"/>
          <w:sz w:val="24"/>
        </w:rPr>
        <w:t xml:space="preserve"> </w:t>
      </w:r>
      <w:r>
        <w:rPr>
          <w:rFonts w:ascii="Cambria"/>
          <w:sz w:val="24"/>
        </w:rPr>
        <w:t>plans</w:t>
      </w:r>
      <w:r>
        <w:rPr>
          <w:rFonts w:ascii="Cambria"/>
          <w:spacing w:val="-2"/>
          <w:sz w:val="24"/>
        </w:rPr>
        <w:t xml:space="preserve"> </w:t>
      </w:r>
      <w:r>
        <w:rPr>
          <w:rFonts w:ascii="Cambria"/>
          <w:sz w:val="24"/>
        </w:rPr>
        <w:t>and</w:t>
      </w:r>
      <w:r>
        <w:rPr>
          <w:rFonts w:ascii="Cambria"/>
          <w:spacing w:val="-2"/>
          <w:sz w:val="24"/>
        </w:rPr>
        <w:t xml:space="preserve"> </w:t>
      </w:r>
      <w:r>
        <w:rPr>
          <w:rFonts w:ascii="Cambria"/>
          <w:sz w:val="24"/>
        </w:rPr>
        <w:t>Gantt</w:t>
      </w:r>
      <w:r>
        <w:rPr>
          <w:rFonts w:ascii="Cambria"/>
          <w:spacing w:val="-2"/>
          <w:sz w:val="24"/>
        </w:rPr>
        <w:t xml:space="preserve"> charts</w:t>
      </w:r>
    </w:p>
    <w:p w14:paraId="0EF4B67F"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Identify</w:t>
      </w:r>
      <w:r>
        <w:rPr>
          <w:rFonts w:ascii="Cambria"/>
          <w:spacing w:val="-5"/>
          <w:sz w:val="24"/>
        </w:rPr>
        <w:t xml:space="preserve"> </w:t>
      </w:r>
      <w:r>
        <w:rPr>
          <w:rFonts w:ascii="Cambria"/>
          <w:sz w:val="24"/>
        </w:rPr>
        <w:t>resources</w:t>
      </w:r>
      <w:r>
        <w:rPr>
          <w:rFonts w:ascii="Cambria"/>
          <w:spacing w:val="-2"/>
          <w:sz w:val="24"/>
        </w:rPr>
        <w:t xml:space="preserve"> </w:t>
      </w:r>
      <w:r>
        <w:rPr>
          <w:rFonts w:ascii="Cambria"/>
          <w:sz w:val="24"/>
        </w:rPr>
        <w:t>required</w:t>
      </w:r>
      <w:r>
        <w:rPr>
          <w:rFonts w:ascii="Cambria"/>
          <w:spacing w:val="-3"/>
          <w:sz w:val="24"/>
        </w:rPr>
        <w:t xml:space="preserve"> </w:t>
      </w:r>
      <w:r>
        <w:rPr>
          <w:rFonts w:ascii="Cambria"/>
          <w:sz w:val="24"/>
        </w:rPr>
        <w:t>for</w:t>
      </w:r>
      <w:r>
        <w:rPr>
          <w:rFonts w:ascii="Cambria"/>
          <w:spacing w:val="-1"/>
          <w:sz w:val="24"/>
        </w:rPr>
        <w:t xml:space="preserve"> </w:t>
      </w:r>
      <w:r>
        <w:rPr>
          <w:rFonts w:ascii="Cambria"/>
          <w:sz w:val="24"/>
        </w:rPr>
        <w:t>research</w:t>
      </w:r>
      <w:r>
        <w:rPr>
          <w:rFonts w:ascii="Cambria"/>
          <w:spacing w:val="-2"/>
          <w:sz w:val="24"/>
        </w:rPr>
        <w:t xml:space="preserve"> </w:t>
      </w:r>
      <w:r>
        <w:rPr>
          <w:rFonts w:ascii="Cambria"/>
          <w:sz w:val="24"/>
        </w:rPr>
        <w:t>and</w:t>
      </w:r>
      <w:r>
        <w:rPr>
          <w:rFonts w:ascii="Cambria"/>
          <w:spacing w:val="-2"/>
          <w:sz w:val="24"/>
        </w:rPr>
        <w:t xml:space="preserve"> </w:t>
      </w:r>
      <w:r>
        <w:rPr>
          <w:rFonts w:ascii="Cambria"/>
          <w:sz w:val="24"/>
        </w:rPr>
        <w:t>means</w:t>
      </w:r>
      <w:r>
        <w:rPr>
          <w:rFonts w:ascii="Cambria"/>
          <w:spacing w:val="-2"/>
          <w:sz w:val="24"/>
        </w:rPr>
        <w:t xml:space="preserve"> </w:t>
      </w:r>
      <w:r>
        <w:rPr>
          <w:rFonts w:ascii="Cambria"/>
          <w:sz w:val="24"/>
        </w:rPr>
        <w:t>of</w:t>
      </w:r>
      <w:r>
        <w:rPr>
          <w:rFonts w:ascii="Cambria"/>
          <w:spacing w:val="-1"/>
          <w:sz w:val="24"/>
        </w:rPr>
        <w:t xml:space="preserve"> </w:t>
      </w:r>
      <w:r>
        <w:rPr>
          <w:rFonts w:ascii="Cambria"/>
          <w:spacing w:val="-2"/>
          <w:sz w:val="24"/>
        </w:rPr>
        <w:t>resources</w:t>
      </w:r>
    </w:p>
    <w:p w14:paraId="5D09DA49" w14:textId="77777777" w:rsidR="006B3278" w:rsidRDefault="006B3278">
      <w:pPr>
        <w:rPr>
          <w:rFonts w:ascii="Cambria"/>
          <w:sz w:val="24"/>
        </w:rPr>
        <w:sectPr w:rsidR="006B3278">
          <w:pgSz w:w="11910" w:h="16840"/>
          <w:pgMar w:top="2000" w:right="0" w:bottom="280" w:left="140" w:header="536" w:footer="0" w:gutter="0"/>
          <w:cols w:space="720"/>
        </w:sectPr>
      </w:pPr>
    </w:p>
    <w:p w14:paraId="5E080C8B" w14:textId="77777777" w:rsidR="006B3278" w:rsidRDefault="006B3278">
      <w:pPr>
        <w:pStyle w:val="BodyText"/>
        <w:spacing w:before="1"/>
        <w:rPr>
          <w:rFonts w:ascii="Cambria"/>
          <w:sz w:val="13"/>
        </w:rPr>
      </w:pPr>
    </w:p>
    <w:p w14:paraId="75D60B28" w14:textId="77777777" w:rsidR="006B3278" w:rsidRDefault="00000000">
      <w:pPr>
        <w:pStyle w:val="ListParagraph"/>
        <w:numPr>
          <w:ilvl w:val="1"/>
          <w:numId w:val="96"/>
        </w:numPr>
        <w:tabs>
          <w:tab w:val="left" w:pos="1719"/>
        </w:tabs>
        <w:spacing w:before="101"/>
        <w:ind w:left="1719" w:hanging="359"/>
        <w:rPr>
          <w:rFonts w:ascii="Cambria"/>
          <w:sz w:val="24"/>
        </w:rPr>
      </w:pPr>
      <w:r>
        <w:rPr>
          <w:rFonts w:ascii="Cambria"/>
          <w:sz w:val="24"/>
        </w:rPr>
        <w:t>Prepare</w:t>
      </w:r>
      <w:r>
        <w:rPr>
          <w:rFonts w:ascii="Cambria"/>
          <w:spacing w:val="-5"/>
          <w:sz w:val="24"/>
        </w:rPr>
        <w:t xml:space="preserve"> </w:t>
      </w:r>
      <w:r>
        <w:rPr>
          <w:rFonts w:ascii="Cambria"/>
          <w:sz w:val="24"/>
        </w:rPr>
        <w:t>a</w:t>
      </w:r>
      <w:r>
        <w:rPr>
          <w:rFonts w:ascii="Cambria"/>
          <w:spacing w:val="-2"/>
          <w:sz w:val="24"/>
        </w:rPr>
        <w:t xml:space="preserve"> </w:t>
      </w:r>
      <w:r>
        <w:rPr>
          <w:rFonts w:ascii="Cambria"/>
          <w:sz w:val="24"/>
        </w:rPr>
        <w:t>realistic</w:t>
      </w:r>
      <w:r>
        <w:rPr>
          <w:rFonts w:ascii="Cambria"/>
          <w:spacing w:val="-3"/>
          <w:sz w:val="24"/>
        </w:rPr>
        <w:t xml:space="preserve"> </w:t>
      </w:r>
      <w:r>
        <w:rPr>
          <w:rFonts w:ascii="Cambria"/>
          <w:sz w:val="24"/>
        </w:rPr>
        <w:t>study</w:t>
      </w:r>
      <w:r>
        <w:rPr>
          <w:rFonts w:ascii="Cambria"/>
          <w:spacing w:val="-3"/>
          <w:sz w:val="24"/>
        </w:rPr>
        <w:t xml:space="preserve"> </w:t>
      </w:r>
      <w:r>
        <w:rPr>
          <w:rFonts w:ascii="Cambria"/>
          <w:sz w:val="24"/>
        </w:rPr>
        <w:t>budget</w:t>
      </w:r>
      <w:r>
        <w:rPr>
          <w:rFonts w:ascii="Cambria"/>
          <w:spacing w:val="-2"/>
          <w:sz w:val="24"/>
        </w:rPr>
        <w:t xml:space="preserve"> </w:t>
      </w:r>
      <w:r>
        <w:rPr>
          <w:rFonts w:ascii="Cambria"/>
          <w:sz w:val="24"/>
        </w:rPr>
        <w:t>in</w:t>
      </w:r>
      <w:r>
        <w:rPr>
          <w:rFonts w:ascii="Cambria"/>
          <w:spacing w:val="-2"/>
          <w:sz w:val="24"/>
        </w:rPr>
        <w:t xml:space="preserve"> </w:t>
      </w:r>
      <w:r>
        <w:rPr>
          <w:rFonts w:ascii="Cambria"/>
          <w:sz w:val="24"/>
        </w:rPr>
        <w:t>accordance</w:t>
      </w:r>
      <w:r>
        <w:rPr>
          <w:rFonts w:ascii="Cambria"/>
          <w:spacing w:val="-1"/>
          <w:sz w:val="24"/>
        </w:rPr>
        <w:t xml:space="preserve"> </w:t>
      </w:r>
      <w:r>
        <w:rPr>
          <w:rFonts w:ascii="Cambria"/>
          <w:sz w:val="24"/>
        </w:rPr>
        <w:t>with</w:t>
      </w:r>
      <w:r>
        <w:rPr>
          <w:rFonts w:ascii="Cambria"/>
          <w:spacing w:val="-2"/>
          <w:sz w:val="24"/>
        </w:rPr>
        <w:t xml:space="preserve"> </w:t>
      </w:r>
      <w:r>
        <w:rPr>
          <w:rFonts w:ascii="Cambria"/>
          <w:sz w:val="24"/>
        </w:rPr>
        <w:t>the</w:t>
      </w:r>
      <w:r>
        <w:rPr>
          <w:rFonts w:ascii="Cambria"/>
          <w:spacing w:val="-2"/>
          <w:sz w:val="24"/>
        </w:rPr>
        <w:t xml:space="preserve"> </w:t>
      </w:r>
      <w:r>
        <w:rPr>
          <w:rFonts w:ascii="Cambria"/>
          <w:sz w:val="24"/>
        </w:rPr>
        <w:t>work</w:t>
      </w:r>
      <w:r>
        <w:rPr>
          <w:rFonts w:ascii="Cambria"/>
          <w:spacing w:val="-3"/>
          <w:sz w:val="24"/>
        </w:rPr>
        <w:t xml:space="preserve"> </w:t>
      </w:r>
      <w:r>
        <w:rPr>
          <w:rFonts w:ascii="Cambria"/>
          <w:spacing w:val="-2"/>
          <w:sz w:val="24"/>
        </w:rPr>
        <w:t>plan.</w:t>
      </w:r>
    </w:p>
    <w:p w14:paraId="2F76F57E"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Critically</w:t>
      </w:r>
      <w:r>
        <w:rPr>
          <w:rFonts w:ascii="Cambria"/>
          <w:spacing w:val="-7"/>
          <w:sz w:val="24"/>
        </w:rPr>
        <w:t xml:space="preserve"> </w:t>
      </w:r>
      <w:r>
        <w:rPr>
          <w:rFonts w:ascii="Cambria"/>
          <w:sz w:val="24"/>
        </w:rPr>
        <w:t>appraise</w:t>
      </w:r>
      <w:r>
        <w:rPr>
          <w:rFonts w:ascii="Cambria"/>
          <w:spacing w:val="-2"/>
          <w:sz w:val="24"/>
        </w:rPr>
        <w:t xml:space="preserve"> </w:t>
      </w:r>
      <w:r>
        <w:rPr>
          <w:rFonts w:ascii="Cambria"/>
          <w:sz w:val="24"/>
        </w:rPr>
        <w:t>a</w:t>
      </w:r>
      <w:r>
        <w:rPr>
          <w:rFonts w:ascii="Cambria"/>
          <w:spacing w:val="-2"/>
          <w:sz w:val="24"/>
        </w:rPr>
        <w:t xml:space="preserve"> </w:t>
      </w:r>
      <w:r>
        <w:rPr>
          <w:rFonts w:ascii="Cambria"/>
          <w:sz w:val="24"/>
        </w:rPr>
        <w:t>research</w:t>
      </w:r>
      <w:r>
        <w:rPr>
          <w:rFonts w:ascii="Cambria"/>
          <w:spacing w:val="-4"/>
          <w:sz w:val="24"/>
        </w:rPr>
        <w:t xml:space="preserve"> </w:t>
      </w:r>
      <w:r>
        <w:rPr>
          <w:rFonts w:ascii="Cambria"/>
          <w:sz w:val="24"/>
        </w:rPr>
        <w:t>paper</w:t>
      </w:r>
      <w:r>
        <w:rPr>
          <w:rFonts w:ascii="Cambria"/>
          <w:spacing w:val="-2"/>
          <w:sz w:val="24"/>
        </w:rPr>
        <w:t xml:space="preserve"> </w:t>
      </w:r>
      <w:r>
        <w:rPr>
          <w:rFonts w:ascii="Cambria"/>
          <w:sz w:val="24"/>
        </w:rPr>
        <w:t>of</w:t>
      </w:r>
      <w:r>
        <w:rPr>
          <w:rFonts w:ascii="Cambria"/>
          <w:spacing w:val="-3"/>
          <w:sz w:val="24"/>
        </w:rPr>
        <w:t xml:space="preserve"> </w:t>
      </w:r>
      <w:r>
        <w:rPr>
          <w:rFonts w:ascii="Cambria"/>
          <w:sz w:val="24"/>
        </w:rPr>
        <w:t>any</w:t>
      </w:r>
      <w:r>
        <w:rPr>
          <w:rFonts w:ascii="Cambria"/>
          <w:spacing w:val="-4"/>
          <w:sz w:val="24"/>
        </w:rPr>
        <w:t xml:space="preserve"> </w:t>
      </w:r>
      <w:r>
        <w:rPr>
          <w:rFonts w:ascii="Cambria"/>
          <w:sz w:val="24"/>
        </w:rPr>
        <w:t>national</w:t>
      </w:r>
      <w:r>
        <w:rPr>
          <w:rFonts w:ascii="Cambria"/>
          <w:spacing w:val="-3"/>
          <w:sz w:val="24"/>
        </w:rPr>
        <w:t xml:space="preserve"> </w:t>
      </w:r>
      <w:r>
        <w:rPr>
          <w:rFonts w:ascii="Cambria"/>
          <w:sz w:val="24"/>
        </w:rPr>
        <w:t>or</w:t>
      </w:r>
      <w:r>
        <w:rPr>
          <w:rFonts w:ascii="Cambria"/>
          <w:spacing w:val="-4"/>
          <w:sz w:val="24"/>
        </w:rPr>
        <w:t xml:space="preserve"> </w:t>
      </w:r>
      <w:r>
        <w:rPr>
          <w:rFonts w:ascii="Cambria"/>
          <w:sz w:val="24"/>
        </w:rPr>
        <w:t>international</w:t>
      </w:r>
      <w:r>
        <w:rPr>
          <w:rFonts w:ascii="Cambria"/>
          <w:spacing w:val="-3"/>
          <w:sz w:val="24"/>
        </w:rPr>
        <w:t xml:space="preserve"> </w:t>
      </w:r>
      <w:r>
        <w:rPr>
          <w:rFonts w:ascii="Cambria"/>
          <w:spacing w:val="-2"/>
          <w:sz w:val="24"/>
        </w:rPr>
        <w:t>journal.</w:t>
      </w:r>
    </w:p>
    <w:p w14:paraId="01B4B546" w14:textId="77777777" w:rsidR="006B3278" w:rsidRDefault="00000000">
      <w:pPr>
        <w:pStyle w:val="ListParagraph"/>
        <w:numPr>
          <w:ilvl w:val="1"/>
          <w:numId w:val="96"/>
        </w:numPr>
        <w:tabs>
          <w:tab w:val="left" w:pos="1720"/>
        </w:tabs>
        <w:spacing w:before="141" w:line="360" w:lineRule="auto"/>
        <w:ind w:right="1142"/>
        <w:rPr>
          <w:rFonts w:ascii="Cambria"/>
          <w:sz w:val="24"/>
        </w:rPr>
      </w:pPr>
      <w:r>
        <w:rPr>
          <w:rFonts w:ascii="Cambria"/>
          <w:sz w:val="24"/>
        </w:rPr>
        <w:t>Present</w:t>
      </w:r>
      <w:r>
        <w:rPr>
          <w:rFonts w:ascii="Cambria"/>
          <w:spacing w:val="37"/>
          <w:sz w:val="24"/>
        </w:rPr>
        <w:t xml:space="preserve"> </w:t>
      </w:r>
      <w:r>
        <w:rPr>
          <w:rFonts w:ascii="Cambria"/>
          <w:sz w:val="24"/>
        </w:rPr>
        <w:t>research</w:t>
      </w:r>
      <w:r>
        <w:rPr>
          <w:rFonts w:ascii="Cambria"/>
          <w:spacing w:val="36"/>
          <w:sz w:val="24"/>
        </w:rPr>
        <w:t xml:space="preserve"> </w:t>
      </w:r>
      <w:r>
        <w:rPr>
          <w:rFonts w:ascii="Cambria"/>
          <w:sz w:val="24"/>
        </w:rPr>
        <w:t>papers</w:t>
      </w:r>
      <w:r>
        <w:rPr>
          <w:rFonts w:ascii="Cambria"/>
          <w:spacing w:val="36"/>
          <w:sz w:val="24"/>
        </w:rPr>
        <w:t xml:space="preserve"> </w:t>
      </w:r>
      <w:r>
        <w:rPr>
          <w:rFonts w:ascii="Cambria"/>
          <w:sz w:val="24"/>
        </w:rPr>
        <w:t>published</w:t>
      </w:r>
      <w:r>
        <w:rPr>
          <w:rFonts w:ascii="Cambria"/>
          <w:spacing w:val="36"/>
          <w:sz w:val="24"/>
        </w:rPr>
        <w:t xml:space="preserve"> </w:t>
      </w:r>
      <w:r>
        <w:rPr>
          <w:rFonts w:ascii="Cambria"/>
          <w:sz w:val="24"/>
        </w:rPr>
        <w:t>in</w:t>
      </w:r>
      <w:r>
        <w:rPr>
          <w:rFonts w:ascii="Cambria"/>
          <w:spacing w:val="37"/>
          <w:sz w:val="24"/>
        </w:rPr>
        <w:t xml:space="preserve"> </w:t>
      </w:r>
      <w:r>
        <w:rPr>
          <w:rFonts w:ascii="Cambria"/>
          <w:sz w:val="24"/>
        </w:rPr>
        <w:t>various</w:t>
      </w:r>
      <w:r>
        <w:rPr>
          <w:rFonts w:ascii="Cambria"/>
          <w:spacing w:val="36"/>
          <w:sz w:val="24"/>
        </w:rPr>
        <w:t xml:space="preserve"> </w:t>
      </w:r>
      <w:r>
        <w:rPr>
          <w:rFonts w:ascii="Cambria"/>
          <w:sz w:val="24"/>
        </w:rPr>
        <w:t>national</w:t>
      </w:r>
      <w:r>
        <w:rPr>
          <w:rFonts w:ascii="Cambria"/>
          <w:spacing w:val="36"/>
          <w:sz w:val="24"/>
        </w:rPr>
        <w:t xml:space="preserve"> </w:t>
      </w:r>
      <w:r>
        <w:rPr>
          <w:rFonts w:ascii="Cambria"/>
          <w:sz w:val="24"/>
        </w:rPr>
        <w:t>and</w:t>
      </w:r>
      <w:r>
        <w:rPr>
          <w:rFonts w:ascii="Cambria"/>
          <w:spacing w:val="35"/>
          <w:sz w:val="24"/>
        </w:rPr>
        <w:t xml:space="preserve"> </w:t>
      </w:r>
      <w:r>
        <w:rPr>
          <w:rFonts w:ascii="Cambria"/>
          <w:sz w:val="24"/>
        </w:rPr>
        <w:t>international</w:t>
      </w:r>
      <w:r>
        <w:rPr>
          <w:rFonts w:ascii="Cambria"/>
          <w:spacing w:val="36"/>
          <w:sz w:val="24"/>
        </w:rPr>
        <w:t xml:space="preserve"> </w:t>
      </w:r>
      <w:r>
        <w:rPr>
          <w:rFonts w:ascii="Cambria"/>
          <w:sz w:val="24"/>
        </w:rPr>
        <w:t>journals</w:t>
      </w:r>
      <w:r>
        <w:rPr>
          <w:rFonts w:ascii="Cambria"/>
          <w:spacing w:val="36"/>
          <w:sz w:val="24"/>
        </w:rPr>
        <w:t xml:space="preserve"> </w:t>
      </w:r>
      <w:r>
        <w:rPr>
          <w:rFonts w:ascii="Cambria"/>
          <w:sz w:val="24"/>
        </w:rPr>
        <w:t>at journal club.</w:t>
      </w:r>
    </w:p>
    <w:p w14:paraId="0C9AF162" w14:textId="77777777" w:rsidR="006B3278" w:rsidRDefault="00000000">
      <w:pPr>
        <w:pStyle w:val="ListParagraph"/>
        <w:numPr>
          <w:ilvl w:val="1"/>
          <w:numId w:val="96"/>
        </w:numPr>
        <w:tabs>
          <w:tab w:val="left" w:pos="1719"/>
        </w:tabs>
        <w:ind w:left="1719" w:hanging="359"/>
        <w:rPr>
          <w:rFonts w:ascii="Cambria"/>
          <w:sz w:val="24"/>
        </w:rPr>
      </w:pPr>
      <w:r>
        <w:rPr>
          <w:rFonts w:ascii="Cambria"/>
          <w:sz w:val="24"/>
        </w:rPr>
        <w:t>Prepare</w:t>
      </w:r>
      <w:r>
        <w:rPr>
          <w:rFonts w:ascii="Cambria"/>
          <w:spacing w:val="-4"/>
          <w:sz w:val="24"/>
        </w:rPr>
        <w:t xml:space="preserve"> </w:t>
      </w:r>
      <w:r>
        <w:rPr>
          <w:rFonts w:ascii="Cambria"/>
          <w:sz w:val="24"/>
        </w:rPr>
        <w:t>a</w:t>
      </w:r>
      <w:r>
        <w:rPr>
          <w:rFonts w:ascii="Cambria"/>
          <w:spacing w:val="-4"/>
          <w:sz w:val="24"/>
        </w:rPr>
        <w:t xml:space="preserve"> </w:t>
      </w:r>
      <w:r>
        <w:rPr>
          <w:rFonts w:ascii="Cambria"/>
          <w:sz w:val="24"/>
        </w:rPr>
        <w:t>research</w:t>
      </w:r>
      <w:r>
        <w:rPr>
          <w:rFonts w:ascii="Cambria"/>
          <w:spacing w:val="-4"/>
          <w:sz w:val="24"/>
        </w:rPr>
        <w:t xml:space="preserve"> </w:t>
      </w:r>
      <w:r>
        <w:rPr>
          <w:rFonts w:ascii="Cambria"/>
          <w:sz w:val="24"/>
        </w:rPr>
        <w:t>proposal</w:t>
      </w:r>
      <w:r>
        <w:rPr>
          <w:rFonts w:ascii="Cambria"/>
          <w:spacing w:val="-4"/>
          <w:sz w:val="24"/>
        </w:rPr>
        <w:t xml:space="preserve"> </w:t>
      </w:r>
      <w:r>
        <w:rPr>
          <w:rFonts w:ascii="Cambria"/>
          <w:spacing w:val="-2"/>
          <w:sz w:val="24"/>
        </w:rPr>
        <w:t>independently.</w:t>
      </w:r>
    </w:p>
    <w:p w14:paraId="2F2B03DD" w14:textId="77777777" w:rsidR="006B3278" w:rsidRDefault="00000000">
      <w:pPr>
        <w:pStyle w:val="ListParagraph"/>
        <w:numPr>
          <w:ilvl w:val="1"/>
          <w:numId w:val="96"/>
        </w:numPr>
        <w:tabs>
          <w:tab w:val="left" w:pos="1719"/>
        </w:tabs>
        <w:spacing w:before="141"/>
        <w:ind w:left="1719" w:hanging="359"/>
        <w:rPr>
          <w:rFonts w:ascii="Cambria"/>
          <w:sz w:val="24"/>
        </w:rPr>
      </w:pPr>
      <w:r>
        <w:rPr>
          <w:rFonts w:ascii="Cambria"/>
          <w:sz w:val="24"/>
        </w:rPr>
        <w:t>Develop</w:t>
      </w:r>
      <w:r>
        <w:rPr>
          <w:rFonts w:ascii="Cambria"/>
          <w:spacing w:val="-5"/>
          <w:sz w:val="24"/>
        </w:rPr>
        <w:t xml:space="preserve"> </w:t>
      </w:r>
      <w:r>
        <w:rPr>
          <w:rFonts w:ascii="Cambria"/>
          <w:sz w:val="24"/>
        </w:rPr>
        <w:t>a</w:t>
      </w:r>
      <w:r>
        <w:rPr>
          <w:rFonts w:ascii="Cambria"/>
          <w:spacing w:val="-2"/>
          <w:sz w:val="24"/>
        </w:rPr>
        <w:t xml:space="preserve"> </w:t>
      </w:r>
      <w:r>
        <w:rPr>
          <w:rFonts w:ascii="Cambria"/>
          <w:sz w:val="24"/>
        </w:rPr>
        <w:t>strategy</w:t>
      </w:r>
      <w:r>
        <w:rPr>
          <w:rFonts w:ascii="Cambria"/>
          <w:spacing w:val="-3"/>
          <w:sz w:val="24"/>
        </w:rPr>
        <w:t xml:space="preserve"> </w:t>
      </w:r>
      <w:r>
        <w:rPr>
          <w:rFonts w:ascii="Cambria"/>
          <w:sz w:val="24"/>
        </w:rPr>
        <w:t>for</w:t>
      </w:r>
      <w:r>
        <w:rPr>
          <w:rFonts w:ascii="Cambria"/>
          <w:spacing w:val="-1"/>
          <w:sz w:val="24"/>
        </w:rPr>
        <w:t xml:space="preserve"> </w:t>
      </w:r>
      <w:r>
        <w:rPr>
          <w:rFonts w:ascii="Cambria"/>
          <w:sz w:val="24"/>
        </w:rPr>
        <w:t>dissemination</w:t>
      </w:r>
      <w:r>
        <w:rPr>
          <w:rFonts w:ascii="Cambria"/>
          <w:spacing w:val="-3"/>
          <w:sz w:val="24"/>
        </w:rPr>
        <w:t xml:space="preserve"> </w:t>
      </w:r>
      <w:r>
        <w:rPr>
          <w:rFonts w:ascii="Cambria"/>
          <w:sz w:val="24"/>
        </w:rPr>
        <w:t>and</w:t>
      </w:r>
      <w:r>
        <w:rPr>
          <w:rFonts w:ascii="Cambria"/>
          <w:spacing w:val="-3"/>
          <w:sz w:val="24"/>
        </w:rPr>
        <w:t xml:space="preserve"> </w:t>
      </w:r>
      <w:r>
        <w:rPr>
          <w:rFonts w:ascii="Cambria"/>
          <w:sz w:val="24"/>
        </w:rPr>
        <w:t>utilization</w:t>
      </w:r>
      <w:r>
        <w:rPr>
          <w:rFonts w:ascii="Cambria"/>
          <w:spacing w:val="-3"/>
          <w:sz w:val="24"/>
        </w:rPr>
        <w:t xml:space="preserve"> </w:t>
      </w:r>
      <w:r>
        <w:rPr>
          <w:rFonts w:ascii="Cambria"/>
          <w:sz w:val="24"/>
        </w:rPr>
        <w:t>of</w:t>
      </w:r>
      <w:r>
        <w:rPr>
          <w:rFonts w:ascii="Cambria"/>
          <w:spacing w:val="-2"/>
          <w:sz w:val="24"/>
        </w:rPr>
        <w:t xml:space="preserve"> </w:t>
      </w:r>
      <w:r>
        <w:rPr>
          <w:rFonts w:ascii="Cambria"/>
          <w:sz w:val="24"/>
        </w:rPr>
        <w:t>research</w:t>
      </w:r>
      <w:r>
        <w:rPr>
          <w:rFonts w:ascii="Cambria"/>
          <w:spacing w:val="-2"/>
          <w:sz w:val="24"/>
        </w:rPr>
        <w:t xml:space="preserve"> results.</w:t>
      </w:r>
    </w:p>
    <w:p w14:paraId="203FF5CB" w14:textId="77777777" w:rsidR="006B3278" w:rsidRDefault="00000000">
      <w:pPr>
        <w:pStyle w:val="ListParagraph"/>
        <w:numPr>
          <w:ilvl w:val="1"/>
          <w:numId w:val="96"/>
        </w:numPr>
        <w:tabs>
          <w:tab w:val="left" w:pos="1720"/>
        </w:tabs>
        <w:spacing w:before="142" w:line="357" w:lineRule="auto"/>
        <w:ind w:right="1143"/>
        <w:rPr>
          <w:rFonts w:ascii="Cambria"/>
          <w:sz w:val="24"/>
        </w:rPr>
      </w:pPr>
      <w:r>
        <w:rPr>
          <w:rFonts w:ascii="Cambria"/>
          <w:sz w:val="24"/>
        </w:rPr>
        <w:t>Familiarization</w:t>
      </w:r>
      <w:r>
        <w:rPr>
          <w:rFonts w:ascii="Cambria"/>
          <w:spacing w:val="40"/>
          <w:sz w:val="24"/>
        </w:rPr>
        <w:t xml:space="preserve"> </w:t>
      </w:r>
      <w:r>
        <w:rPr>
          <w:rFonts w:ascii="Cambria"/>
          <w:sz w:val="24"/>
        </w:rPr>
        <w:t>with</w:t>
      </w:r>
      <w:r>
        <w:rPr>
          <w:rFonts w:ascii="Cambria"/>
          <w:spacing w:val="39"/>
          <w:sz w:val="24"/>
        </w:rPr>
        <w:t xml:space="preserve"> </w:t>
      </w:r>
      <w:r>
        <w:rPr>
          <w:rFonts w:ascii="Cambria"/>
          <w:sz w:val="24"/>
        </w:rPr>
        <w:t>application</w:t>
      </w:r>
      <w:r>
        <w:rPr>
          <w:rFonts w:ascii="Cambria"/>
          <w:spacing w:val="40"/>
          <w:sz w:val="24"/>
        </w:rPr>
        <w:t xml:space="preserve"> </w:t>
      </w:r>
      <w:r>
        <w:rPr>
          <w:rFonts w:ascii="Cambria"/>
          <w:sz w:val="24"/>
        </w:rPr>
        <w:t>Performa</w:t>
      </w:r>
      <w:r>
        <w:rPr>
          <w:rFonts w:ascii="Cambria"/>
          <w:spacing w:val="39"/>
          <w:sz w:val="24"/>
        </w:rPr>
        <w:t xml:space="preserve"> </w:t>
      </w:r>
      <w:r>
        <w:rPr>
          <w:rFonts w:ascii="Cambria"/>
          <w:sz w:val="24"/>
        </w:rPr>
        <w:t>for</w:t>
      </w:r>
      <w:r>
        <w:rPr>
          <w:rFonts w:ascii="Cambria"/>
          <w:spacing w:val="39"/>
          <w:sz w:val="24"/>
        </w:rPr>
        <w:t xml:space="preserve"> </w:t>
      </w:r>
      <w:r>
        <w:rPr>
          <w:rFonts w:ascii="Cambria"/>
          <w:sz w:val="24"/>
        </w:rPr>
        <w:t>submission</w:t>
      </w:r>
      <w:r>
        <w:rPr>
          <w:rFonts w:ascii="Cambria"/>
          <w:spacing w:val="40"/>
          <w:sz w:val="24"/>
        </w:rPr>
        <w:t xml:space="preserve"> </w:t>
      </w:r>
      <w:r>
        <w:rPr>
          <w:rFonts w:ascii="Cambria"/>
          <w:sz w:val="24"/>
        </w:rPr>
        <w:t>of</w:t>
      </w:r>
      <w:r>
        <w:rPr>
          <w:rFonts w:ascii="Cambria"/>
          <w:spacing w:val="40"/>
          <w:sz w:val="24"/>
        </w:rPr>
        <w:t xml:space="preserve"> </w:t>
      </w:r>
      <w:r>
        <w:rPr>
          <w:rFonts w:ascii="Cambria"/>
          <w:sz w:val="24"/>
        </w:rPr>
        <w:t>a</w:t>
      </w:r>
      <w:r>
        <w:rPr>
          <w:rFonts w:ascii="Cambria"/>
          <w:spacing w:val="40"/>
          <w:sz w:val="24"/>
        </w:rPr>
        <w:t xml:space="preserve"> </w:t>
      </w:r>
      <w:r>
        <w:rPr>
          <w:rFonts w:ascii="Cambria"/>
          <w:sz w:val="24"/>
        </w:rPr>
        <w:t>research</w:t>
      </w:r>
      <w:r>
        <w:rPr>
          <w:rFonts w:ascii="Cambria"/>
          <w:spacing w:val="39"/>
          <w:sz w:val="24"/>
        </w:rPr>
        <w:t xml:space="preserve"> </w:t>
      </w:r>
      <w:r>
        <w:rPr>
          <w:rFonts w:ascii="Cambria"/>
          <w:sz w:val="24"/>
        </w:rPr>
        <w:t>proposal</w:t>
      </w:r>
      <w:r>
        <w:rPr>
          <w:rFonts w:ascii="Cambria"/>
          <w:spacing w:val="39"/>
          <w:sz w:val="24"/>
        </w:rPr>
        <w:t xml:space="preserve"> </w:t>
      </w:r>
      <w:r>
        <w:rPr>
          <w:rFonts w:ascii="Cambria"/>
          <w:sz w:val="24"/>
        </w:rPr>
        <w:t>to BASR or IREF.</w:t>
      </w:r>
    </w:p>
    <w:p w14:paraId="50C52009" w14:textId="77777777" w:rsidR="006B3278" w:rsidRDefault="00000000">
      <w:pPr>
        <w:pStyle w:val="ListParagraph"/>
        <w:numPr>
          <w:ilvl w:val="1"/>
          <w:numId w:val="96"/>
        </w:numPr>
        <w:tabs>
          <w:tab w:val="left" w:pos="1720"/>
        </w:tabs>
        <w:spacing w:before="4" w:line="360" w:lineRule="auto"/>
        <w:ind w:right="1140"/>
        <w:rPr>
          <w:rFonts w:ascii="Cambria"/>
          <w:sz w:val="24"/>
        </w:rPr>
      </w:pPr>
      <w:r>
        <w:rPr>
          <w:rFonts w:ascii="Cambria"/>
          <w:sz w:val="24"/>
        </w:rPr>
        <w:t>Familiarization</w:t>
      </w:r>
      <w:r>
        <w:rPr>
          <w:rFonts w:ascii="Cambria"/>
          <w:spacing w:val="79"/>
          <w:sz w:val="24"/>
        </w:rPr>
        <w:t xml:space="preserve"> </w:t>
      </w:r>
      <w:r>
        <w:rPr>
          <w:rFonts w:ascii="Cambria"/>
          <w:sz w:val="24"/>
        </w:rPr>
        <w:t>with</w:t>
      </w:r>
      <w:r>
        <w:rPr>
          <w:rFonts w:ascii="Cambria"/>
          <w:spacing w:val="78"/>
          <w:sz w:val="24"/>
        </w:rPr>
        <w:t xml:space="preserve"> </w:t>
      </w:r>
      <w:r>
        <w:rPr>
          <w:rFonts w:ascii="Cambria"/>
          <w:sz w:val="24"/>
        </w:rPr>
        <w:t>format</w:t>
      </w:r>
      <w:r>
        <w:rPr>
          <w:rFonts w:ascii="Cambria"/>
          <w:spacing w:val="79"/>
          <w:sz w:val="24"/>
        </w:rPr>
        <w:t xml:space="preserve"> </w:t>
      </w:r>
      <w:r>
        <w:rPr>
          <w:rFonts w:ascii="Cambria"/>
          <w:sz w:val="24"/>
        </w:rPr>
        <w:t>of</w:t>
      </w:r>
      <w:r>
        <w:rPr>
          <w:rFonts w:ascii="Cambria"/>
          <w:spacing w:val="79"/>
          <w:sz w:val="24"/>
        </w:rPr>
        <w:t xml:space="preserve"> </w:t>
      </w:r>
      <w:r>
        <w:rPr>
          <w:rFonts w:ascii="Cambria"/>
          <w:sz w:val="24"/>
        </w:rPr>
        <w:t>presentations</w:t>
      </w:r>
      <w:r>
        <w:rPr>
          <w:rFonts w:ascii="Cambria"/>
          <w:spacing w:val="78"/>
          <w:sz w:val="24"/>
        </w:rPr>
        <w:t xml:space="preserve"> </w:t>
      </w:r>
      <w:r>
        <w:rPr>
          <w:rFonts w:ascii="Cambria"/>
          <w:sz w:val="24"/>
        </w:rPr>
        <w:t>and</w:t>
      </w:r>
      <w:r>
        <w:rPr>
          <w:rFonts w:ascii="Cambria"/>
          <w:spacing w:val="77"/>
          <w:sz w:val="24"/>
        </w:rPr>
        <w:t xml:space="preserve"> </w:t>
      </w:r>
      <w:r>
        <w:rPr>
          <w:rFonts w:ascii="Cambria"/>
          <w:sz w:val="24"/>
        </w:rPr>
        <w:t>procedure</w:t>
      </w:r>
      <w:r>
        <w:rPr>
          <w:rFonts w:ascii="Cambria"/>
          <w:spacing w:val="80"/>
          <w:sz w:val="24"/>
        </w:rPr>
        <w:t xml:space="preserve"> </w:t>
      </w:r>
      <w:r>
        <w:rPr>
          <w:rFonts w:ascii="Cambria"/>
          <w:sz w:val="24"/>
        </w:rPr>
        <w:t>of</w:t>
      </w:r>
      <w:r>
        <w:rPr>
          <w:rFonts w:ascii="Cambria"/>
          <w:spacing w:val="77"/>
          <w:sz w:val="24"/>
        </w:rPr>
        <w:t xml:space="preserve"> </w:t>
      </w:r>
      <w:r>
        <w:rPr>
          <w:rFonts w:ascii="Cambria"/>
          <w:sz w:val="24"/>
        </w:rPr>
        <w:t>presentation</w:t>
      </w:r>
      <w:r>
        <w:rPr>
          <w:rFonts w:ascii="Cambria"/>
          <w:spacing w:val="79"/>
          <w:sz w:val="24"/>
        </w:rPr>
        <w:t xml:space="preserve"> </w:t>
      </w:r>
      <w:r>
        <w:rPr>
          <w:rFonts w:ascii="Cambria"/>
          <w:sz w:val="24"/>
        </w:rPr>
        <w:t>and defense of a research proposal to BASR or IREF.</w:t>
      </w:r>
    </w:p>
    <w:p w14:paraId="356ACCB4" w14:textId="77777777" w:rsidR="006B3278" w:rsidRDefault="00000000">
      <w:pPr>
        <w:pStyle w:val="ListParagraph"/>
        <w:numPr>
          <w:ilvl w:val="1"/>
          <w:numId w:val="96"/>
        </w:numPr>
        <w:tabs>
          <w:tab w:val="left" w:pos="1720"/>
          <w:tab w:val="left" w:pos="2260"/>
        </w:tabs>
        <w:spacing w:before="1" w:line="336" w:lineRule="auto"/>
        <w:ind w:right="1140"/>
        <w:rPr>
          <w:rFonts w:ascii="Cambria"/>
          <w:sz w:val="28"/>
        </w:rPr>
      </w:pPr>
      <w:r>
        <w:rPr>
          <w:rFonts w:ascii="Cambria"/>
          <w:sz w:val="24"/>
        </w:rPr>
        <w:t>Familiarization</w:t>
      </w:r>
      <w:r>
        <w:rPr>
          <w:rFonts w:ascii="Cambria"/>
          <w:spacing w:val="40"/>
          <w:sz w:val="24"/>
        </w:rPr>
        <w:t xml:space="preserve"> </w:t>
      </w:r>
      <w:r>
        <w:rPr>
          <w:rFonts w:ascii="Cambria"/>
          <w:sz w:val="24"/>
        </w:rPr>
        <w:t>with</w:t>
      </w:r>
      <w:r>
        <w:rPr>
          <w:rFonts w:ascii="Cambria"/>
          <w:spacing w:val="40"/>
          <w:sz w:val="24"/>
        </w:rPr>
        <w:t xml:space="preserve"> </w:t>
      </w:r>
      <w:r>
        <w:rPr>
          <w:rFonts w:ascii="Cambria"/>
          <w:sz w:val="24"/>
        </w:rPr>
        <w:t>the</w:t>
      </w:r>
      <w:r>
        <w:rPr>
          <w:rFonts w:ascii="Cambria"/>
          <w:spacing w:val="40"/>
          <w:sz w:val="24"/>
        </w:rPr>
        <w:t xml:space="preserve"> </w:t>
      </w:r>
      <w:r>
        <w:rPr>
          <w:rFonts w:ascii="Cambria"/>
          <w:sz w:val="24"/>
        </w:rPr>
        <w:t>supervisor,</w:t>
      </w:r>
      <w:r>
        <w:rPr>
          <w:rFonts w:ascii="Cambria"/>
          <w:spacing w:val="40"/>
          <w:sz w:val="24"/>
        </w:rPr>
        <w:t xml:space="preserve"> </w:t>
      </w:r>
      <w:r>
        <w:rPr>
          <w:rFonts w:ascii="Cambria"/>
          <w:sz w:val="24"/>
        </w:rPr>
        <w:t>nominated</w:t>
      </w:r>
      <w:r>
        <w:rPr>
          <w:rFonts w:ascii="Cambria"/>
          <w:spacing w:val="40"/>
          <w:sz w:val="24"/>
        </w:rPr>
        <w:t xml:space="preserve"> </w:t>
      </w:r>
      <w:r>
        <w:rPr>
          <w:rFonts w:ascii="Cambria"/>
          <w:sz w:val="24"/>
        </w:rPr>
        <w:t>by</w:t>
      </w:r>
      <w:r>
        <w:rPr>
          <w:rFonts w:ascii="Cambria"/>
          <w:spacing w:val="40"/>
          <w:sz w:val="24"/>
        </w:rPr>
        <w:t xml:space="preserve"> </w:t>
      </w:r>
      <w:r>
        <w:rPr>
          <w:rFonts w:ascii="Cambria"/>
          <w:sz w:val="24"/>
        </w:rPr>
        <w:t>the</w:t>
      </w:r>
      <w:r>
        <w:rPr>
          <w:rFonts w:ascii="Cambria"/>
          <w:spacing w:val="40"/>
          <w:sz w:val="24"/>
        </w:rPr>
        <w:t xml:space="preserve"> </w:t>
      </w:r>
      <w:r>
        <w:rPr>
          <w:rFonts w:ascii="Cambria"/>
          <w:sz w:val="24"/>
        </w:rPr>
        <w:t>Dean</w:t>
      </w:r>
      <w:r>
        <w:rPr>
          <w:rFonts w:ascii="Cambria"/>
          <w:spacing w:val="40"/>
          <w:sz w:val="24"/>
        </w:rPr>
        <w:t xml:space="preserve"> </w:t>
      </w:r>
      <w:r>
        <w:rPr>
          <w:rFonts w:ascii="Cambria"/>
          <w:sz w:val="24"/>
        </w:rPr>
        <w:t>and</w:t>
      </w:r>
      <w:r>
        <w:rPr>
          <w:rFonts w:ascii="Cambria"/>
          <w:spacing w:val="40"/>
          <w:sz w:val="24"/>
        </w:rPr>
        <w:t xml:space="preserve"> </w:t>
      </w:r>
      <w:r>
        <w:rPr>
          <w:rFonts w:ascii="Cambria"/>
          <w:sz w:val="24"/>
        </w:rPr>
        <w:t>to</w:t>
      </w:r>
      <w:r>
        <w:rPr>
          <w:rFonts w:ascii="Cambria"/>
          <w:spacing w:val="40"/>
          <w:sz w:val="24"/>
        </w:rPr>
        <w:t xml:space="preserve"> </w:t>
      </w:r>
      <w:r>
        <w:rPr>
          <w:rFonts w:ascii="Cambria"/>
          <w:sz w:val="24"/>
        </w:rPr>
        <w:t>develop</w:t>
      </w:r>
      <w:r>
        <w:rPr>
          <w:rFonts w:ascii="Cambria"/>
          <w:spacing w:val="40"/>
          <w:sz w:val="24"/>
        </w:rPr>
        <w:t xml:space="preserve"> </w:t>
      </w:r>
      <w:r>
        <w:rPr>
          <w:rFonts w:ascii="Cambria"/>
          <w:sz w:val="24"/>
        </w:rPr>
        <w:t>a harmonious rapport with supervisor.</w:t>
      </w:r>
    </w:p>
    <w:p w14:paraId="5D3BE5DD" w14:textId="77777777" w:rsidR="006B3278" w:rsidRDefault="006B3278">
      <w:pPr>
        <w:spacing w:line="336" w:lineRule="auto"/>
        <w:rPr>
          <w:rFonts w:ascii="Cambria"/>
          <w:sz w:val="28"/>
        </w:rPr>
        <w:sectPr w:rsidR="006B3278">
          <w:pgSz w:w="11910" w:h="16840"/>
          <w:pgMar w:top="2000" w:right="0" w:bottom="280" w:left="140" w:header="536" w:footer="0" w:gutter="0"/>
          <w:cols w:space="720"/>
        </w:sectPr>
      </w:pPr>
    </w:p>
    <w:p w14:paraId="5DEE2C45" w14:textId="77777777" w:rsidR="006B3278" w:rsidRDefault="006B3278">
      <w:pPr>
        <w:pStyle w:val="BodyText"/>
        <w:spacing w:before="10"/>
        <w:rPr>
          <w:rFonts w:ascii="Cambria"/>
          <w:sz w:val="26"/>
        </w:rPr>
      </w:pPr>
    </w:p>
    <w:p w14:paraId="15253CDE" w14:textId="77777777" w:rsidR="006B3278" w:rsidRDefault="00000000">
      <w:pPr>
        <w:tabs>
          <w:tab w:val="left" w:pos="6761"/>
        </w:tabs>
        <w:ind w:left="4469"/>
        <w:rPr>
          <w:rFonts w:ascii="Cambria"/>
          <w:sz w:val="20"/>
        </w:rPr>
      </w:pPr>
      <w:r>
        <w:rPr>
          <w:rFonts w:ascii="Cambria"/>
          <w:noProof/>
          <w:position w:val="6"/>
          <w:sz w:val="20"/>
        </w:rPr>
        <mc:AlternateContent>
          <mc:Choice Requires="wpg">
            <w:drawing>
              <wp:inline distT="0" distB="0" distL="0" distR="0" wp14:anchorId="4D6445D8" wp14:editId="1AD85899">
                <wp:extent cx="1315720" cy="377825"/>
                <wp:effectExtent l="9525" t="0" r="0" b="1270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720" cy="377825"/>
                          <a:chOff x="0" y="0"/>
                          <a:chExt cx="1315720" cy="377825"/>
                        </a:xfrm>
                      </wpg:grpSpPr>
                      <wps:wsp>
                        <wps:cNvPr id="167" name="Graphic 167"/>
                        <wps:cNvSpPr/>
                        <wps:spPr>
                          <a:xfrm>
                            <a:off x="4762" y="4762"/>
                            <a:ext cx="1306195" cy="368300"/>
                          </a:xfrm>
                          <a:custGeom>
                            <a:avLst/>
                            <a:gdLst/>
                            <a:ahLst/>
                            <a:cxnLst/>
                            <a:rect l="l" t="t" r="r" b="b"/>
                            <a:pathLst>
                              <a:path w="1306195" h="368300">
                                <a:moveTo>
                                  <a:pt x="653160" y="0"/>
                                </a:moveTo>
                                <a:lnTo>
                                  <a:pt x="581978" y="1080"/>
                                </a:lnTo>
                                <a:lnTo>
                                  <a:pt x="513019" y="4246"/>
                                </a:lnTo>
                                <a:lnTo>
                                  <a:pt x="446682" y="9385"/>
                                </a:lnTo>
                                <a:lnTo>
                                  <a:pt x="383364" y="16386"/>
                                </a:lnTo>
                                <a:lnTo>
                                  <a:pt x="323464" y="25136"/>
                                </a:lnTo>
                                <a:lnTo>
                                  <a:pt x="267379" y="35523"/>
                                </a:lnTo>
                                <a:lnTo>
                                  <a:pt x="215508" y="47434"/>
                                </a:lnTo>
                                <a:lnTo>
                                  <a:pt x="168249" y="60758"/>
                                </a:lnTo>
                                <a:lnTo>
                                  <a:pt x="126000" y="75383"/>
                                </a:lnTo>
                                <a:lnTo>
                                  <a:pt x="89158" y="91195"/>
                                </a:lnTo>
                                <a:lnTo>
                                  <a:pt x="33291" y="125935"/>
                                </a:lnTo>
                                <a:lnTo>
                                  <a:pt x="3831" y="164080"/>
                                </a:lnTo>
                                <a:lnTo>
                                  <a:pt x="0" y="184150"/>
                                </a:lnTo>
                                <a:lnTo>
                                  <a:pt x="3831" y="204219"/>
                                </a:lnTo>
                                <a:lnTo>
                                  <a:pt x="33291" y="242364"/>
                                </a:lnTo>
                                <a:lnTo>
                                  <a:pt x="89158" y="277104"/>
                                </a:lnTo>
                                <a:lnTo>
                                  <a:pt x="126000" y="292916"/>
                                </a:lnTo>
                                <a:lnTo>
                                  <a:pt x="168249" y="307541"/>
                                </a:lnTo>
                                <a:lnTo>
                                  <a:pt x="215508" y="320865"/>
                                </a:lnTo>
                                <a:lnTo>
                                  <a:pt x="267379" y="332776"/>
                                </a:lnTo>
                                <a:lnTo>
                                  <a:pt x="323464" y="343163"/>
                                </a:lnTo>
                                <a:lnTo>
                                  <a:pt x="383364" y="351913"/>
                                </a:lnTo>
                                <a:lnTo>
                                  <a:pt x="446682" y="358914"/>
                                </a:lnTo>
                                <a:lnTo>
                                  <a:pt x="513019" y="364053"/>
                                </a:lnTo>
                                <a:lnTo>
                                  <a:pt x="581978" y="367219"/>
                                </a:lnTo>
                                <a:lnTo>
                                  <a:pt x="653160" y="368300"/>
                                </a:lnTo>
                                <a:lnTo>
                                  <a:pt x="724319" y="367219"/>
                                </a:lnTo>
                                <a:lnTo>
                                  <a:pt x="793257" y="364053"/>
                                </a:lnTo>
                                <a:lnTo>
                                  <a:pt x="859577" y="358914"/>
                                </a:lnTo>
                                <a:lnTo>
                                  <a:pt x="922880" y="351913"/>
                                </a:lnTo>
                                <a:lnTo>
                                  <a:pt x="982768" y="343163"/>
                                </a:lnTo>
                                <a:lnTo>
                                  <a:pt x="1038842" y="332776"/>
                                </a:lnTo>
                                <a:lnTo>
                                  <a:pt x="1090705" y="320865"/>
                                </a:lnTo>
                                <a:lnTo>
                                  <a:pt x="1137958" y="307541"/>
                                </a:lnTo>
                                <a:lnTo>
                                  <a:pt x="1180202" y="292916"/>
                                </a:lnTo>
                                <a:lnTo>
                                  <a:pt x="1217040" y="277104"/>
                                </a:lnTo>
                                <a:lnTo>
                                  <a:pt x="1272904" y="242364"/>
                                </a:lnTo>
                                <a:lnTo>
                                  <a:pt x="1302363" y="204219"/>
                                </a:lnTo>
                                <a:lnTo>
                                  <a:pt x="1306195" y="184150"/>
                                </a:lnTo>
                                <a:lnTo>
                                  <a:pt x="1302363" y="164080"/>
                                </a:lnTo>
                                <a:lnTo>
                                  <a:pt x="1272904" y="125935"/>
                                </a:lnTo>
                                <a:lnTo>
                                  <a:pt x="1217041" y="91195"/>
                                </a:lnTo>
                                <a:lnTo>
                                  <a:pt x="1180202" y="75383"/>
                                </a:lnTo>
                                <a:lnTo>
                                  <a:pt x="1137958" y="60758"/>
                                </a:lnTo>
                                <a:lnTo>
                                  <a:pt x="1090705" y="47434"/>
                                </a:lnTo>
                                <a:lnTo>
                                  <a:pt x="1038842" y="35523"/>
                                </a:lnTo>
                                <a:lnTo>
                                  <a:pt x="982768" y="25136"/>
                                </a:lnTo>
                                <a:lnTo>
                                  <a:pt x="922880" y="16386"/>
                                </a:lnTo>
                                <a:lnTo>
                                  <a:pt x="859577" y="9385"/>
                                </a:lnTo>
                                <a:lnTo>
                                  <a:pt x="793257" y="4246"/>
                                </a:lnTo>
                                <a:lnTo>
                                  <a:pt x="724319" y="1080"/>
                                </a:lnTo>
                                <a:lnTo>
                                  <a:pt x="653160" y="0"/>
                                </a:lnTo>
                                <a:close/>
                              </a:path>
                            </a:pathLst>
                          </a:custGeom>
                          <a:solidFill>
                            <a:srgbClr val="D99593"/>
                          </a:solidFill>
                        </wps:spPr>
                        <wps:bodyPr wrap="square" lIns="0" tIns="0" rIns="0" bIns="0" rtlCol="0">
                          <a:prstTxWarp prst="textNoShape">
                            <a:avLst/>
                          </a:prstTxWarp>
                          <a:noAutofit/>
                        </wps:bodyPr>
                      </wps:wsp>
                      <wps:wsp>
                        <wps:cNvPr id="168" name="Graphic 168"/>
                        <wps:cNvSpPr/>
                        <wps:spPr>
                          <a:xfrm>
                            <a:off x="4762" y="4762"/>
                            <a:ext cx="1306195" cy="368300"/>
                          </a:xfrm>
                          <a:custGeom>
                            <a:avLst/>
                            <a:gdLst/>
                            <a:ahLst/>
                            <a:cxnLst/>
                            <a:rect l="l" t="t" r="r" b="b"/>
                            <a:pathLst>
                              <a:path w="1306195" h="368300">
                                <a:moveTo>
                                  <a:pt x="0" y="184150"/>
                                </a:moveTo>
                                <a:lnTo>
                                  <a:pt x="15061" y="144638"/>
                                </a:lnTo>
                                <a:lnTo>
                                  <a:pt x="58123" y="108083"/>
                                </a:lnTo>
                                <a:lnTo>
                                  <a:pt x="126000" y="75383"/>
                                </a:lnTo>
                                <a:lnTo>
                                  <a:pt x="168249" y="60758"/>
                                </a:lnTo>
                                <a:lnTo>
                                  <a:pt x="215508" y="47434"/>
                                </a:lnTo>
                                <a:lnTo>
                                  <a:pt x="267379" y="35523"/>
                                </a:lnTo>
                                <a:lnTo>
                                  <a:pt x="323464" y="25136"/>
                                </a:lnTo>
                                <a:lnTo>
                                  <a:pt x="383364" y="16386"/>
                                </a:lnTo>
                                <a:lnTo>
                                  <a:pt x="446682" y="9385"/>
                                </a:lnTo>
                                <a:lnTo>
                                  <a:pt x="513019" y="4246"/>
                                </a:lnTo>
                                <a:lnTo>
                                  <a:pt x="581978" y="1080"/>
                                </a:lnTo>
                                <a:lnTo>
                                  <a:pt x="653160" y="0"/>
                                </a:lnTo>
                                <a:lnTo>
                                  <a:pt x="724319" y="1080"/>
                                </a:lnTo>
                                <a:lnTo>
                                  <a:pt x="793257" y="4246"/>
                                </a:lnTo>
                                <a:lnTo>
                                  <a:pt x="859577" y="9385"/>
                                </a:lnTo>
                                <a:lnTo>
                                  <a:pt x="922880" y="16386"/>
                                </a:lnTo>
                                <a:lnTo>
                                  <a:pt x="982768" y="25136"/>
                                </a:lnTo>
                                <a:lnTo>
                                  <a:pt x="1038842" y="35523"/>
                                </a:lnTo>
                                <a:lnTo>
                                  <a:pt x="1090705" y="47434"/>
                                </a:lnTo>
                                <a:lnTo>
                                  <a:pt x="1137958" y="60758"/>
                                </a:lnTo>
                                <a:lnTo>
                                  <a:pt x="1180202" y="75383"/>
                                </a:lnTo>
                                <a:lnTo>
                                  <a:pt x="1217041" y="91195"/>
                                </a:lnTo>
                                <a:lnTo>
                                  <a:pt x="1272904" y="125935"/>
                                </a:lnTo>
                                <a:lnTo>
                                  <a:pt x="1302363" y="164080"/>
                                </a:lnTo>
                                <a:lnTo>
                                  <a:pt x="1306195" y="184150"/>
                                </a:lnTo>
                                <a:lnTo>
                                  <a:pt x="1302363" y="204219"/>
                                </a:lnTo>
                                <a:lnTo>
                                  <a:pt x="1272904" y="242364"/>
                                </a:lnTo>
                                <a:lnTo>
                                  <a:pt x="1217040" y="277104"/>
                                </a:lnTo>
                                <a:lnTo>
                                  <a:pt x="1180202" y="292916"/>
                                </a:lnTo>
                                <a:lnTo>
                                  <a:pt x="1137958" y="307541"/>
                                </a:lnTo>
                                <a:lnTo>
                                  <a:pt x="1090705" y="320865"/>
                                </a:lnTo>
                                <a:lnTo>
                                  <a:pt x="1038842" y="332776"/>
                                </a:lnTo>
                                <a:lnTo>
                                  <a:pt x="982768" y="343163"/>
                                </a:lnTo>
                                <a:lnTo>
                                  <a:pt x="922880" y="351913"/>
                                </a:lnTo>
                                <a:lnTo>
                                  <a:pt x="859577" y="358914"/>
                                </a:lnTo>
                                <a:lnTo>
                                  <a:pt x="793257" y="364053"/>
                                </a:lnTo>
                                <a:lnTo>
                                  <a:pt x="724319" y="367219"/>
                                </a:lnTo>
                                <a:lnTo>
                                  <a:pt x="653160" y="368300"/>
                                </a:lnTo>
                                <a:lnTo>
                                  <a:pt x="581978" y="367219"/>
                                </a:lnTo>
                                <a:lnTo>
                                  <a:pt x="513019" y="364053"/>
                                </a:lnTo>
                                <a:lnTo>
                                  <a:pt x="446682" y="358914"/>
                                </a:lnTo>
                                <a:lnTo>
                                  <a:pt x="383364" y="351913"/>
                                </a:lnTo>
                                <a:lnTo>
                                  <a:pt x="323464" y="343163"/>
                                </a:lnTo>
                                <a:lnTo>
                                  <a:pt x="267379" y="332776"/>
                                </a:lnTo>
                                <a:lnTo>
                                  <a:pt x="215508" y="320865"/>
                                </a:lnTo>
                                <a:lnTo>
                                  <a:pt x="168249" y="307541"/>
                                </a:lnTo>
                                <a:lnTo>
                                  <a:pt x="126000" y="292916"/>
                                </a:lnTo>
                                <a:lnTo>
                                  <a:pt x="89158" y="277104"/>
                                </a:lnTo>
                                <a:lnTo>
                                  <a:pt x="33291" y="242364"/>
                                </a:lnTo>
                                <a:lnTo>
                                  <a:pt x="3831" y="204219"/>
                                </a:lnTo>
                                <a:lnTo>
                                  <a:pt x="0" y="184150"/>
                                </a:lnTo>
                                <a:close/>
                              </a:path>
                            </a:pathLst>
                          </a:custGeom>
                          <a:ln w="9525">
                            <a:solidFill>
                              <a:srgbClr val="C0504D"/>
                            </a:solidFill>
                            <a:prstDash val="solid"/>
                          </a:ln>
                        </wps:spPr>
                        <wps:bodyPr wrap="square" lIns="0" tIns="0" rIns="0" bIns="0" rtlCol="0">
                          <a:prstTxWarp prst="textNoShape">
                            <a:avLst/>
                          </a:prstTxWarp>
                          <a:noAutofit/>
                        </wps:bodyPr>
                      </wps:wsp>
                      <wps:wsp>
                        <wps:cNvPr id="169" name="Textbox 169"/>
                        <wps:cNvSpPr txBox="1"/>
                        <wps:spPr>
                          <a:xfrm>
                            <a:off x="0" y="0"/>
                            <a:ext cx="1315720" cy="377825"/>
                          </a:xfrm>
                          <a:prstGeom prst="rect">
                            <a:avLst/>
                          </a:prstGeom>
                        </wps:spPr>
                        <wps:txbx>
                          <w:txbxContent>
                            <w:p w14:paraId="5D8EE90A" w14:textId="77777777" w:rsidR="006B3278" w:rsidRDefault="00000000">
                              <w:pPr>
                                <w:spacing w:before="172"/>
                                <w:ind w:left="462"/>
                                <w:rPr>
                                  <w:rFonts w:ascii="Cambria"/>
                                  <w:b/>
                                  <w:sz w:val="24"/>
                                </w:rPr>
                              </w:pPr>
                              <w:r>
                                <w:rPr>
                                  <w:rFonts w:ascii="Cambria"/>
                                  <w:b/>
                                  <w:spacing w:val="-2"/>
                                  <w:sz w:val="24"/>
                                </w:rPr>
                                <w:t>ACTIVITIE</w:t>
                              </w:r>
                            </w:p>
                          </w:txbxContent>
                        </wps:txbx>
                        <wps:bodyPr wrap="square" lIns="0" tIns="0" rIns="0" bIns="0" rtlCol="0">
                          <a:noAutofit/>
                        </wps:bodyPr>
                      </wps:wsp>
                    </wpg:wgp>
                  </a:graphicData>
                </a:graphic>
              </wp:inline>
            </w:drawing>
          </mc:Choice>
          <mc:Fallback>
            <w:pict>
              <v:group w14:anchorId="4D6445D8" id="Group 166" o:spid="_x0000_s1036" style="width:103.6pt;height:29.75pt;mso-position-horizontal-relative:char;mso-position-vertical-relative:line" coordsize="13157,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">
                <v:shape id="Graphic 167" o:spid="_x0000_s1037" style="position:absolute;left:47;top:47;width:13062;height:3683;visibility:visible;mso-wrap-style:square;v-text-anchor:top" coordsize="13061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" path="m653160,l581978,1080,513019,4246,446682,9385r-63318,7001l323464,25136,267379,35523,215508,47434,168249,60758,126000,75383,89158,91195,33291,125935,3831,164080,,184150r3831,20069l33291,242364r55867,34740l126000,292916r42249,14625l215508,320865r51871,11911l323464,343163r59900,8750l446682,358914r66337,5139l581978,367219r71182,1081l724319,367219r68938,-3166l859577,358914r63303,-7001l982768,343163r56074,-10387l1090705,320865r47253,-13324l1180202,292916r36838,-15812l1272904,242364r29459,-38145l1306195,184150r-3832,-20070l1272904,125935,1217041,91195,1180202,75383,1137958,60758,1090705,47434,1038842,35523,982768,25136,922880,16386,859577,9385,793257,4246,724319,1080,653160,xe" fillcolor="#d99593" stroked="f">
                  <v:path arrowok="t"/>
                </v:shape>
                <v:shape id="Graphic 168" o:spid="_x0000_s1038" style="position:absolute;left:47;top:47;width:13062;height:3683;visibility:visible;mso-wrap-style:square;v-text-anchor:top" coordsize="13061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" path="m,184150l15061,144638,58123,108083,126000,75383,168249,60758,215508,47434,267379,35523,323464,25136r59900,-8750l446682,9385,513019,4246,581978,1080,653160,r71159,1080l793257,4246r66320,5139l922880,16386r59888,8750l1038842,35523r51863,11911l1137958,60758r42244,14625l1217041,91195r55863,34740l1302363,164080r3832,20070l1302363,204219r-29459,38145l1217040,277104r-36838,15812l1137958,307541r-47253,13324l1038842,332776r-56074,10387l922880,351913r-63303,7001l793257,364053r-68938,3166l653160,368300r-71182,-1081l513019,364053r-66337,-5139l383364,351913r-59900,-8750l267379,332776,215508,320865,168249,307541,126000,292916,89158,277104,33291,242364,3831,204219,,184150xe" filled="f" strokecolor="#c0504d">
                  <v:path arrowok="t"/>
                </v:shape>
                <v:shape id="Textbox 169" o:spid="_x0000_s1039" type="#_x0000_t202" style="position:absolute;width:1315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D8EE90A" w14:textId="77777777" w:rsidR="006B3278" w:rsidRDefault="00000000">
                        <w:pPr>
                          <w:spacing w:before="172"/>
                          <w:ind w:left="462"/>
                          <w:rPr>
                            <w:rFonts w:ascii="Cambria"/>
                            <w:b/>
                            <w:sz w:val="24"/>
                          </w:rPr>
                        </w:pPr>
                        <w:r>
                          <w:rPr>
                            <w:rFonts w:ascii="Cambria"/>
                            <w:b/>
                            <w:spacing w:val="-2"/>
                            <w:sz w:val="24"/>
                          </w:rPr>
                          <w:t>ACTIVITIE</w:t>
                        </w:r>
                      </w:p>
                    </w:txbxContent>
                  </v:textbox>
                </v:shape>
                <w10:anchorlock/>
              </v:group>
            </w:pict>
          </mc:Fallback>
        </mc:AlternateContent>
      </w:r>
      <w:r>
        <w:rPr>
          <w:rFonts w:ascii="Cambria"/>
          <w:position w:val="6"/>
          <w:sz w:val="20"/>
        </w:rPr>
        <w:tab/>
      </w:r>
      <w:r>
        <w:rPr>
          <w:rFonts w:ascii="Cambria"/>
          <w:noProof/>
          <w:sz w:val="20"/>
        </w:rPr>
        <mc:AlternateContent>
          <mc:Choice Requires="wpg">
            <w:drawing>
              <wp:inline distT="0" distB="0" distL="0" distR="0" wp14:anchorId="78CB92FC" wp14:editId="34D2D099">
                <wp:extent cx="1465580" cy="459105"/>
                <wp:effectExtent l="9525" t="0" r="1269" b="76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5580" cy="459105"/>
                          <a:chOff x="0" y="0"/>
                          <a:chExt cx="1465580" cy="459105"/>
                        </a:xfrm>
                      </wpg:grpSpPr>
                      <wps:wsp>
                        <wps:cNvPr id="171" name="Graphic 171"/>
                        <wps:cNvSpPr/>
                        <wps:spPr>
                          <a:xfrm>
                            <a:off x="4762" y="4762"/>
                            <a:ext cx="1456055" cy="449580"/>
                          </a:xfrm>
                          <a:custGeom>
                            <a:avLst/>
                            <a:gdLst/>
                            <a:ahLst/>
                            <a:cxnLst/>
                            <a:rect l="l" t="t" r="r" b="b"/>
                            <a:pathLst>
                              <a:path w="1456055" h="449580">
                                <a:moveTo>
                                  <a:pt x="727963" y="0"/>
                                </a:moveTo>
                                <a:lnTo>
                                  <a:pt x="657870" y="1029"/>
                                </a:lnTo>
                                <a:lnTo>
                                  <a:pt x="589658" y="4055"/>
                                </a:lnTo>
                                <a:lnTo>
                                  <a:pt x="523633" y="8983"/>
                                </a:lnTo>
                                <a:lnTo>
                                  <a:pt x="460102" y="15719"/>
                                </a:lnTo>
                                <a:lnTo>
                                  <a:pt x="399369" y="24168"/>
                                </a:lnTo>
                                <a:lnTo>
                                  <a:pt x="341739" y="34235"/>
                                </a:lnTo>
                                <a:lnTo>
                                  <a:pt x="287519" y="45827"/>
                                </a:lnTo>
                                <a:lnTo>
                                  <a:pt x="237013" y="58848"/>
                                </a:lnTo>
                                <a:lnTo>
                                  <a:pt x="190527" y="73204"/>
                                </a:lnTo>
                                <a:lnTo>
                                  <a:pt x="148366" y="88801"/>
                                </a:lnTo>
                                <a:lnTo>
                                  <a:pt x="110836" y="105545"/>
                                </a:lnTo>
                                <a:lnTo>
                                  <a:pt x="50889" y="142093"/>
                                </a:lnTo>
                                <a:lnTo>
                                  <a:pt x="13129" y="182093"/>
                                </a:lnTo>
                                <a:lnTo>
                                  <a:pt x="0" y="224789"/>
                                </a:lnTo>
                                <a:lnTo>
                                  <a:pt x="3333" y="246447"/>
                                </a:lnTo>
                                <a:lnTo>
                                  <a:pt x="29083" y="287916"/>
                                </a:lnTo>
                                <a:lnTo>
                                  <a:pt x="78242" y="326295"/>
                                </a:lnTo>
                                <a:lnTo>
                                  <a:pt x="148366" y="360832"/>
                                </a:lnTo>
                                <a:lnTo>
                                  <a:pt x="190527" y="376425"/>
                                </a:lnTo>
                                <a:lnTo>
                                  <a:pt x="237013" y="390776"/>
                                </a:lnTo>
                                <a:lnTo>
                                  <a:pt x="287519" y="403790"/>
                                </a:lnTo>
                                <a:lnTo>
                                  <a:pt x="341739" y="415375"/>
                                </a:lnTo>
                                <a:lnTo>
                                  <a:pt x="399369" y="425435"/>
                                </a:lnTo>
                                <a:lnTo>
                                  <a:pt x="460102" y="433876"/>
                                </a:lnTo>
                                <a:lnTo>
                                  <a:pt x="523633" y="440605"/>
                                </a:lnTo>
                                <a:lnTo>
                                  <a:pt x="589658" y="445528"/>
                                </a:lnTo>
                                <a:lnTo>
                                  <a:pt x="657870" y="448551"/>
                                </a:lnTo>
                                <a:lnTo>
                                  <a:pt x="727963" y="449579"/>
                                </a:lnTo>
                                <a:lnTo>
                                  <a:pt x="798079" y="448551"/>
                                </a:lnTo>
                                <a:lnTo>
                                  <a:pt x="866309" y="445528"/>
                                </a:lnTo>
                                <a:lnTo>
                                  <a:pt x="932350" y="440605"/>
                                </a:lnTo>
                                <a:lnTo>
                                  <a:pt x="995895" y="433876"/>
                                </a:lnTo>
                                <a:lnTo>
                                  <a:pt x="1056641" y="425435"/>
                                </a:lnTo>
                                <a:lnTo>
                                  <a:pt x="1114280" y="415375"/>
                                </a:lnTo>
                                <a:lnTo>
                                  <a:pt x="1168509" y="403790"/>
                                </a:lnTo>
                                <a:lnTo>
                                  <a:pt x="1219022" y="390776"/>
                                </a:lnTo>
                                <a:lnTo>
                                  <a:pt x="1265514" y="376425"/>
                                </a:lnTo>
                                <a:lnTo>
                                  <a:pt x="1307679" y="360832"/>
                                </a:lnTo>
                                <a:lnTo>
                                  <a:pt x="1345213" y="344091"/>
                                </a:lnTo>
                                <a:lnTo>
                                  <a:pt x="1405164" y="307538"/>
                                </a:lnTo>
                                <a:lnTo>
                                  <a:pt x="1442925" y="267521"/>
                                </a:lnTo>
                                <a:lnTo>
                                  <a:pt x="1456055" y="224789"/>
                                </a:lnTo>
                                <a:lnTo>
                                  <a:pt x="1452721" y="203152"/>
                                </a:lnTo>
                                <a:lnTo>
                                  <a:pt x="1426970" y="161709"/>
                                </a:lnTo>
                                <a:lnTo>
                                  <a:pt x="1377809" y="123340"/>
                                </a:lnTo>
                                <a:lnTo>
                                  <a:pt x="1307679" y="88801"/>
                                </a:lnTo>
                                <a:lnTo>
                                  <a:pt x="1265514" y="73204"/>
                                </a:lnTo>
                                <a:lnTo>
                                  <a:pt x="1219022" y="58848"/>
                                </a:lnTo>
                                <a:lnTo>
                                  <a:pt x="1168509" y="45827"/>
                                </a:lnTo>
                                <a:lnTo>
                                  <a:pt x="1114280" y="34235"/>
                                </a:lnTo>
                                <a:lnTo>
                                  <a:pt x="1056641" y="24168"/>
                                </a:lnTo>
                                <a:lnTo>
                                  <a:pt x="995895" y="15719"/>
                                </a:lnTo>
                                <a:lnTo>
                                  <a:pt x="932350" y="8983"/>
                                </a:lnTo>
                                <a:lnTo>
                                  <a:pt x="866309" y="4055"/>
                                </a:lnTo>
                                <a:lnTo>
                                  <a:pt x="798079" y="1029"/>
                                </a:lnTo>
                                <a:lnTo>
                                  <a:pt x="727963" y="0"/>
                                </a:lnTo>
                                <a:close/>
                              </a:path>
                            </a:pathLst>
                          </a:custGeom>
                          <a:solidFill>
                            <a:srgbClr val="C3D59B"/>
                          </a:solidFill>
                        </wps:spPr>
                        <wps:bodyPr wrap="square" lIns="0" tIns="0" rIns="0" bIns="0" rtlCol="0">
                          <a:prstTxWarp prst="textNoShape">
                            <a:avLst/>
                          </a:prstTxWarp>
                          <a:noAutofit/>
                        </wps:bodyPr>
                      </wps:wsp>
                      <wps:wsp>
                        <wps:cNvPr id="172" name="Graphic 172"/>
                        <wps:cNvSpPr/>
                        <wps:spPr>
                          <a:xfrm>
                            <a:off x="4762" y="4762"/>
                            <a:ext cx="1456055" cy="449580"/>
                          </a:xfrm>
                          <a:custGeom>
                            <a:avLst/>
                            <a:gdLst/>
                            <a:ahLst/>
                            <a:cxnLst/>
                            <a:rect l="l" t="t" r="r" b="b"/>
                            <a:pathLst>
                              <a:path w="1456055" h="449580">
                                <a:moveTo>
                                  <a:pt x="0" y="224789"/>
                                </a:moveTo>
                                <a:lnTo>
                                  <a:pt x="13129" y="182093"/>
                                </a:lnTo>
                                <a:lnTo>
                                  <a:pt x="50889" y="142093"/>
                                </a:lnTo>
                                <a:lnTo>
                                  <a:pt x="110836" y="105545"/>
                                </a:lnTo>
                                <a:lnTo>
                                  <a:pt x="148366" y="88801"/>
                                </a:lnTo>
                                <a:lnTo>
                                  <a:pt x="190527" y="73204"/>
                                </a:lnTo>
                                <a:lnTo>
                                  <a:pt x="237013" y="58848"/>
                                </a:lnTo>
                                <a:lnTo>
                                  <a:pt x="287519" y="45827"/>
                                </a:lnTo>
                                <a:lnTo>
                                  <a:pt x="341739" y="34235"/>
                                </a:lnTo>
                                <a:lnTo>
                                  <a:pt x="399369" y="24168"/>
                                </a:lnTo>
                                <a:lnTo>
                                  <a:pt x="460102" y="15719"/>
                                </a:lnTo>
                                <a:lnTo>
                                  <a:pt x="523633" y="8983"/>
                                </a:lnTo>
                                <a:lnTo>
                                  <a:pt x="589658" y="4055"/>
                                </a:lnTo>
                                <a:lnTo>
                                  <a:pt x="657870" y="1029"/>
                                </a:lnTo>
                                <a:lnTo>
                                  <a:pt x="727963" y="0"/>
                                </a:lnTo>
                                <a:lnTo>
                                  <a:pt x="798079" y="1029"/>
                                </a:lnTo>
                                <a:lnTo>
                                  <a:pt x="866309" y="4055"/>
                                </a:lnTo>
                                <a:lnTo>
                                  <a:pt x="932350" y="8983"/>
                                </a:lnTo>
                                <a:lnTo>
                                  <a:pt x="995895" y="15719"/>
                                </a:lnTo>
                                <a:lnTo>
                                  <a:pt x="1056641" y="24168"/>
                                </a:lnTo>
                                <a:lnTo>
                                  <a:pt x="1114280" y="34235"/>
                                </a:lnTo>
                                <a:lnTo>
                                  <a:pt x="1168509" y="45827"/>
                                </a:lnTo>
                                <a:lnTo>
                                  <a:pt x="1219022" y="58848"/>
                                </a:lnTo>
                                <a:lnTo>
                                  <a:pt x="1265514" y="73204"/>
                                </a:lnTo>
                                <a:lnTo>
                                  <a:pt x="1307679" y="88801"/>
                                </a:lnTo>
                                <a:lnTo>
                                  <a:pt x="1345213" y="105545"/>
                                </a:lnTo>
                                <a:lnTo>
                                  <a:pt x="1405164" y="142093"/>
                                </a:lnTo>
                                <a:lnTo>
                                  <a:pt x="1442925" y="182093"/>
                                </a:lnTo>
                                <a:lnTo>
                                  <a:pt x="1456055" y="224789"/>
                                </a:lnTo>
                                <a:lnTo>
                                  <a:pt x="1452721" y="246447"/>
                                </a:lnTo>
                                <a:lnTo>
                                  <a:pt x="1426970" y="287916"/>
                                </a:lnTo>
                                <a:lnTo>
                                  <a:pt x="1377809" y="326295"/>
                                </a:lnTo>
                                <a:lnTo>
                                  <a:pt x="1307679" y="360832"/>
                                </a:lnTo>
                                <a:lnTo>
                                  <a:pt x="1265514" y="376425"/>
                                </a:lnTo>
                                <a:lnTo>
                                  <a:pt x="1219022" y="390776"/>
                                </a:lnTo>
                                <a:lnTo>
                                  <a:pt x="1168509" y="403790"/>
                                </a:lnTo>
                                <a:lnTo>
                                  <a:pt x="1114280" y="415375"/>
                                </a:lnTo>
                                <a:lnTo>
                                  <a:pt x="1056641" y="425435"/>
                                </a:lnTo>
                                <a:lnTo>
                                  <a:pt x="995895" y="433876"/>
                                </a:lnTo>
                                <a:lnTo>
                                  <a:pt x="932350" y="440605"/>
                                </a:lnTo>
                                <a:lnTo>
                                  <a:pt x="866309" y="445528"/>
                                </a:lnTo>
                                <a:lnTo>
                                  <a:pt x="798079" y="448551"/>
                                </a:lnTo>
                                <a:lnTo>
                                  <a:pt x="727963" y="449579"/>
                                </a:lnTo>
                                <a:lnTo>
                                  <a:pt x="657870" y="448551"/>
                                </a:lnTo>
                                <a:lnTo>
                                  <a:pt x="589658" y="445528"/>
                                </a:lnTo>
                                <a:lnTo>
                                  <a:pt x="523633" y="440605"/>
                                </a:lnTo>
                                <a:lnTo>
                                  <a:pt x="460102" y="433876"/>
                                </a:lnTo>
                                <a:lnTo>
                                  <a:pt x="399369" y="425435"/>
                                </a:lnTo>
                                <a:lnTo>
                                  <a:pt x="341739" y="415375"/>
                                </a:lnTo>
                                <a:lnTo>
                                  <a:pt x="287519" y="403790"/>
                                </a:lnTo>
                                <a:lnTo>
                                  <a:pt x="237013" y="390776"/>
                                </a:lnTo>
                                <a:lnTo>
                                  <a:pt x="190527" y="376425"/>
                                </a:lnTo>
                                <a:lnTo>
                                  <a:pt x="148366" y="360832"/>
                                </a:lnTo>
                                <a:lnTo>
                                  <a:pt x="110836" y="344091"/>
                                </a:lnTo>
                                <a:lnTo>
                                  <a:pt x="50889" y="307538"/>
                                </a:lnTo>
                                <a:lnTo>
                                  <a:pt x="13129" y="267521"/>
                                </a:lnTo>
                                <a:lnTo>
                                  <a:pt x="0" y="224789"/>
                                </a:lnTo>
                                <a:close/>
                              </a:path>
                            </a:pathLst>
                          </a:custGeom>
                          <a:ln w="9525">
                            <a:solidFill>
                              <a:srgbClr val="9BBA58"/>
                            </a:solidFill>
                            <a:prstDash val="solid"/>
                          </a:ln>
                        </wps:spPr>
                        <wps:bodyPr wrap="square" lIns="0" tIns="0" rIns="0" bIns="0" rtlCol="0">
                          <a:prstTxWarp prst="textNoShape">
                            <a:avLst/>
                          </a:prstTxWarp>
                          <a:noAutofit/>
                        </wps:bodyPr>
                      </wps:wsp>
                      <wps:wsp>
                        <wps:cNvPr id="173" name="Textbox 173"/>
                        <wps:cNvSpPr txBox="1"/>
                        <wps:spPr>
                          <a:xfrm>
                            <a:off x="0" y="0"/>
                            <a:ext cx="1465580" cy="459105"/>
                          </a:xfrm>
                          <a:prstGeom prst="rect">
                            <a:avLst/>
                          </a:prstGeom>
                        </wps:spPr>
                        <wps:txbx>
                          <w:txbxContent>
                            <w:p w14:paraId="5E973BB2" w14:textId="77777777" w:rsidR="006B3278" w:rsidRDefault="00000000">
                              <w:pPr>
                                <w:spacing w:before="190"/>
                                <w:ind w:left="496"/>
                                <w:rPr>
                                  <w:rFonts w:ascii="Cambria"/>
                                  <w:b/>
                                  <w:sz w:val="24"/>
                                </w:rPr>
                              </w:pPr>
                              <w:r>
                                <w:rPr>
                                  <w:rFonts w:ascii="Cambria"/>
                                  <w:b/>
                                  <w:spacing w:val="-2"/>
                                  <w:sz w:val="24"/>
                                </w:rPr>
                                <w:t>ASSESSMEN</w:t>
                              </w:r>
                            </w:p>
                          </w:txbxContent>
                        </wps:txbx>
                        <wps:bodyPr wrap="square" lIns="0" tIns="0" rIns="0" bIns="0" rtlCol="0">
                          <a:noAutofit/>
                        </wps:bodyPr>
                      </wps:wsp>
                    </wpg:wgp>
                  </a:graphicData>
                </a:graphic>
              </wp:inline>
            </w:drawing>
          </mc:Choice>
          <mc:Fallback>
            <w:pict>
              <v:group w14:anchorId="78CB92FC" id="Group 170" o:spid="_x0000_s1040" style="width:115.4pt;height:36.15pt;mso-position-horizontal-relative:char;mso-position-vertical-relative:line" coordsize="1465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">
                <v:shape id="Graphic 171" o:spid="_x0000_s1041" style="position:absolute;left:47;top:47;width:14561;height:4496;visibility:visible;mso-wrap-style:square;v-text-anchor:top" coordsize="145605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" path="m727963,l657870,1029,589658,4055,523633,8983r-63531,6736l399369,24168,341739,34235,287519,45827,237013,58848,190527,73204,148366,88801r-37530,16744l50889,142093,13129,182093,,224789r3333,21658l29083,287916r49159,38379l148366,360832r42161,15593l237013,390776r50506,13014l341739,415375r57630,10060l460102,433876r63531,6729l589658,445528r68212,3023l727963,449579r70116,-1028l866309,445528r66041,-4923l995895,433876r60746,-8441l1114280,415375r54229,-11585l1219022,390776r46492,-14351l1307679,360832r37534,-16741l1405164,307538r37761,-40017l1456055,224789r-3334,-21637l1426970,161709r-49161,-38369l1307679,88801,1265514,73204,1219022,58848,1168509,45827,1114280,34235,1056641,24168,995895,15719,932350,8983,866309,4055,798079,1029,727963,xe" fillcolor="#c3d59b" stroked="f">
                  <v:path arrowok="t"/>
                </v:shape>
                <v:shape id="Graphic 172" o:spid="_x0000_s1042" style="position:absolute;left:47;top:47;width:14561;height:4496;visibility:visible;mso-wrap-style:square;v-text-anchor:top" coordsize="1456055,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" path="m,224789l13129,182093,50889,142093r59947,-36548l148366,88801,190527,73204,237013,58848,287519,45827,341739,34235,399369,24168r60733,-8449l523633,8983,589658,4055,657870,1029,727963,r70116,1029l866309,4055r66041,4928l995895,15719r60746,8449l1114280,34235r54229,11592l1219022,58848r46492,14356l1307679,88801r37534,16744l1405164,142093r37761,40000l1456055,224789r-3334,21658l1426970,287916r-49161,38379l1307679,360832r-42165,15593l1219022,390776r-50513,13014l1114280,415375r-57639,10060l995895,433876r-63545,6729l866309,445528r-68230,3023l727963,449579r-70093,-1028l589658,445528r-66025,-4923l460102,433876r-60733,-8441l341739,415375,287519,403790,237013,390776,190527,376425,148366,360832,110836,344091,50889,307538,13129,267521,,224789xe" filled="f" strokecolor="#9bba58">
                  <v:path arrowok="t"/>
                </v:shape>
                <v:shape id="Textbox 173" o:spid="_x0000_s1043" type="#_x0000_t202" style="position:absolute;width:14655;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5E973BB2" w14:textId="77777777" w:rsidR="006B3278" w:rsidRDefault="00000000">
                        <w:pPr>
                          <w:spacing w:before="190"/>
                          <w:ind w:left="496"/>
                          <w:rPr>
                            <w:rFonts w:ascii="Cambria"/>
                            <w:b/>
                            <w:sz w:val="24"/>
                          </w:rPr>
                        </w:pPr>
                        <w:r>
                          <w:rPr>
                            <w:rFonts w:ascii="Cambria"/>
                            <w:b/>
                            <w:spacing w:val="-2"/>
                            <w:sz w:val="24"/>
                          </w:rPr>
                          <w:t>ASSESSMEN</w:t>
                        </w:r>
                      </w:p>
                    </w:txbxContent>
                  </v:textbox>
                </v:shape>
                <w10:anchorlock/>
              </v:group>
            </w:pict>
          </mc:Fallback>
        </mc:AlternateContent>
      </w:r>
    </w:p>
    <w:p w14:paraId="509CD668" w14:textId="77777777" w:rsidR="006B3278" w:rsidRDefault="00000000">
      <w:pPr>
        <w:pStyle w:val="BodyText"/>
        <w:spacing w:before="5"/>
        <w:rPr>
          <w:rFonts w:ascii="Cambria"/>
          <w:sz w:val="9"/>
        </w:rPr>
      </w:pPr>
      <w:r>
        <w:rPr>
          <w:noProof/>
        </w:rPr>
        <w:drawing>
          <wp:anchor distT="0" distB="0" distL="0" distR="0" simplePos="0" relativeHeight="487638016" behindDoc="1" locked="0" layoutInCell="1" allowOverlap="1" wp14:anchorId="16994B96" wp14:editId="11F57058">
            <wp:simplePos x="0" y="0"/>
            <wp:positionH relativeFrom="page">
              <wp:posOffset>1336939</wp:posOffset>
            </wp:positionH>
            <wp:positionV relativeFrom="paragraph">
              <wp:posOffset>85725</wp:posOffset>
            </wp:positionV>
            <wp:extent cx="4475458" cy="2595562"/>
            <wp:effectExtent l="0" t="0" r="0" b="0"/>
            <wp:wrapTopAndBottom/>
            <wp:docPr id="174" name="Image 174" descr="A diagram of a research proces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A diagram of a research process  Description automatically generated"/>
                    <pic:cNvPicPr/>
                  </pic:nvPicPr>
                  <pic:blipFill>
                    <a:blip r:embed="rId47" cstate="print"/>
                    <a:stretch>
                      <a:fillRect/>
                    </a:stretch>
                  </pic:blipFill>
                  <pic:spPr>
                    <a:xfrm>
                      <a:off x="0" y="0"/>
                      <a:ext cx="4475458" cy="2595562"/>
                    </a:xfrm>
                    <a:prstGeom prst="rect">
                      <a:avLst/>
                    </a:prstGeom>
                  </pic:spPr>
                </pic:pic>
              </a:graphicData>
            </a:graphic>
          </wp:anchor>
        </w:drawing>
      </w:r>
    </w:p>
    <w:p w14:paraId="2BDA31BE" w14:textId="77777777" w:rsidR="006B3278" w:rsidRDefault="006B3278">
      <w:pPr>
        <w:pStyle w:val="BodyText"/>
        <w:rPr>
          <w:rFonts w:ascii="Cambria"/>
          <w:sz w:val="20"/>
        </w:rPr>
      </w:pPr>
    </w:p>
    <w:p w14:paraId="6CB31751" w14:textId="77777777" w:rsidR="006B3278" w:rsidRDefault="006B3278">
      <w:pPr>
        <w:pStyle w:val="BodyText"/>
        <w:rPr>
          <w:rFonts w:ascii="Cambria"/>
          <w:sz w:val="20"/>
        </w:rPr>
      </w:pPr>
    </w:p>
    <w:p w14:paraId="2D9281B4" w14:textId="77777777" w:rsidR="006B3278" w:rsidRDefault="00000000">
      <w:pPr>
        <w:pStyle w:val="BodyText"/>
        <w:spacing w:before="7"/>
        <w:rPr>
          <w:rFonts w:ascii="Cambria"/>
        </w:rPr>
      </w:pPr>
      <w:r>
        <w:rPr>
          <w:noProof/>
        </w:rPr>
        <mc:AlternateContent>
          <mc:Choice Requires="wps">
            <w:drawing>
              <wp:anchor distT="0" distB="0" distL="0" distR="0" simplePos="0" relativeHeight="487638528" behindDoc="1" locked="0" layoutInCell="1" allowOverlap="1" wp14:anchorId="0FE391F3" wp14:editId="2862D0AD">
                <wp:simplePos x="0" y="0"/>
                <wp:positionH relativeFrom="page">
                  <wp:posOffset>591312</wp:posOffset>
                </wp:positionH>
                <wp:positionV relativeFrom="paragraph">
                  <wp:posOffset>198853</wp:posOffset>
                </wp:positionV>
                <wp:extent cx="626491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AF079DC" id="Graphic 175" o:spid="_x0000_s1026" style="position:absolute;margin-left:46.55pt;margin-top:15.65pt;width:493.3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AyOfVC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688692DB" w14:textId="77777777" w:rsidR="006B3278" w:rsidRDefault="00000000">
      <w:pPr>
        <w:pStyle w:val="BodyText"/>
        <w:spacing w:before="19" w:after="27" w:line="252" w:lineRule="auto"/>
        <w:ind w:left="3950" w:right="1140" w:hanging="3109"/>
        <w:rPr>
          <w:rFonts w:ascii="Cambria"/>
        </w:rPr>
      </w:pPr>
      <w:r>
        <w:rPr>
          <w:rFonts w:ascii="Cambria"/>
          <w:color w:val="622322"/>
        </w:rPr>
        <w:t>FIGURE</w:t>
      </w:r>
      <w:r>
        <w:rPr>
          <w:rFonts w:ascii="Cambria"/>
          <w:color w:val="622322"/>
          <w:spacing w:val="-2"/>
        </w:rPr>
        <w:t xml:space="preserve"> </w:t>
      </w:r>
      <w:r>
        <w:rPr>
          <w:rFonts w:ascii="Cambria"/>
          <w:color w:val="622322"/>
        </w:rPr>
        <w:t>4:</w:t>
      </w:r>
      <w:r>
        <w:rPr>
          <w:rFonts w:ascii="Cambria"/>
          <w:color w:val="622322"/>
          <w:spacing w:val="40"/>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OF</w:t>
      </w:r>
      <w:r>
        <w:rPr>
          <w:rFonts w:ascii="Cambria"/>
          <w:color w:val="622322"/>
          <w:spacing w:val="-2"/>
        </w:rPr>
        <w:t xml:space="preserve"> </w:t>
      </w:r>
      <w:r>
        <w:rPr>
          <w:rFonts w:ascii="Cambria"/>
          <w:color w:val="622322"/>
        </w:rPr>
        <w:t>R-Y1</w:t>
      </w:r>
      <w:r>
        <w:rPr>
          <w:rFonts w:ascii="Cambria"/>
          <w:color w:val="622322"/>
          <w:spacing w:val="-3"/>
        </w:rPr>
        <w:t xml:space="preserve"> </w:t>
      </w:r>
      <w:r>
        <w:rPr>
          <w:rFonts w:ascii="Cambria"/>
          <w:color w:val="622322"/>
        </w:rPr>
        <w:t>POST</w:t>
      </w:r>
      <w:r>
        <w:rPr>
          <w:rFonts w:ascii="Cambria"/>
          <w:color w:val="622322"/>
          <w:spacing w:val="-1"/>
        </w:rPr>
        <w:t xml:space="preserve"> </w:t>
      </w:r>
      <w:r>
        <w:rPr>
          <w:rFonts w:ascii="Cambria"/>
          <w:color w:val="622322"/>
        </w:rPr>
        <w:t>GRADUATE/MS</w:t>
      </w:r>
      <w:r>
        <w:rPr>
          <w:rFonts w:ascii="Cambria"/>
          <w:color w:val="622322"/>
          <w:spacing w:val="-2"/>
        </w:rPr>
        <w:t xml:space="preserve"> </w:t>
      </w:r>
      <w:r>
        <w:rPr>
          <w:rFonts w:ascii="Cambria"/>
          <w:color w:val="622322"/>
        </w:rPr>
        <w:t>TRAINEE OF RMU AND THEIR ASSESSMENT</w:t>
      </w:r>
    </w:p>
    <w:p w14:paraId="0DBCCBCE"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1EC3591" wp14:editId="0DCFE8C6">
                <wp:extent cx="6264910" cy="6350"/>
                <wp:effectExtent l="9525" t="0" r="2539" b="31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77" name="Graphic 177"/>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CC659D9" id="Group 176"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HZYLi1wAgAAlQUAAA4AAAAAAAAAAAAAAAAA&#10;LgIAAGRycy9lMm9Eb2MueG1sUEsBAi0AFAAGAAgAAAAhACY8WJjaAAAAAwEAAA8AAAAAAAAAAAAA&#10;AAAAygQAAGRycy9kb3ducmV2LnhtbFBLBQYAAAAABAAEAPMAAADRBQAAAAA=&#10;">
                <v:shape id="Graphic 177"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" path="m,l6264910,e" filled="f" strokecolor="#612322" strokeweight=".48pt">
                  <v:stroke dashstyle="1 1"/>
                  <v:path arrowok="t"/>
                </v:shape>
                <w10:anchorlock/>
              </v:group>
            </w:pict>
          </mc:Fallback>
        </mc:AlternateContent>
      </w:r>
    </w:p>
    <w:p w14:paraId="1EE3550F" w14:textId="77777777" w:rsidR="006B3278" w:rsidRDefault="006B3278">
      <w:pPr>
        <w:spacing w:line="20" w:lineRule="exact"/>
        <w:rPr>
          <w:rFonts w:ascii="Cambria"/>
          <w:sz w:val="2"/>
        </w:rPr>
        <w:sectPr w:rsidR="006B3278">
          <w:pgSz w:w="11910" w:h="16840"/>
          <w:pgMar w:top="2000" w:right="0" w:bottom="280" w:left="140" w:header="536" w:footer="0" w:gutter="0"/>
          <w:cols w:space="720"/>
        </w:sectPr>
      </w:pPr>
    </w:p>
    <w:p w14:paraId="1242F545" w14:textId="77777777" w:rsidR="006B3278" w:rsidRDefault="006B3278">
      <w:pPr>
        <w:pStyle w:val="BodyText"/>
        <w:spacing w:before="3"/>
        <w:rPr>
          <w:rFonts w:ascii="Cambria"/>
          <w:sz w:val="22"/>
        </w:rPr>
      </w:pPr>
    </w:p>
    <w:p w14:paraId="2DC82339"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C21B963" wp14:editId="34D1F36A">
                <wp:extent cx="6264910" cy="6350"/>
                <wp:effectExtent l="9525" t="0" r="2539" b="3175"/>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79" name="Graphic 179"/>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52A4E58" id="Group 17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BEdSUhwAgAAlQUAAA4AAAAAAAAAAAAAAAAA&#10;LgIAAGRycy9lMm9Eb2MueG1sUEsBAi0AFAAGAAgAAAAhACY8WJjaAAAAAwEAAA8AAAAAAAAAAAAA&#10;AAAAygQAAGRycy9kb3ducmV2LnhtbFBLBQYAAAAABAAEAPMAAADRBQAAAAA=&#10;">
                <v:shape id="Graphic 179"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" path="m,l6264910,e" filled="f" strokecolor="#612322" strokeweight=".48pt">
                  <v:stroke dashstyle="1 1"/>
                  <v:path arrowok="t"/>
                </v:shape>
                <w10:anchorlock/>
              </v:group>
            </w:pict>
          </mc:Fallback>
        </mc:AlternateContent>
      </w:r>
    </w:p>
    <w:p w14:paraId="71FBFC4C" w14:textId="77777777" w:rsidR="006B3278" w:rsidRDefault="00000000">
      <w:pPr>
        <w:spacing w:before="4"/>
        <w:ind w:left="930" w:right="1245"/>
        <w:jc w:val="center"/>
        <w:rPr>
          <w:rFonts w:ascii="Cambria"/>
          <w:b/>
          <w:sz w:val="28"/>
        </w:rPr>
      </w:pPr>
      <w:r>
        <w:rPr>
          <w:rFonts w:ascii="Cambria"/>
          <w:b/>
          <w:color w:val="00AFEF"/>
          <w:sz w:val="28"/>
        </w:rPr>
        <w:t>RESEARCH</w:t>
      </w:r>
      <w:r>
        <w:rPr>
          <w:rFonts w:ascii="Cambria"/>
          <w:b/>
          <w:color w:val="00AFEF"/>
          <w:spacing w:val="-6"/>
          <w:sz w:val="28"/>
        </w:rPr>
        <w:t xml:space="preserve"> </w:t>
      </w:r>
      <w:r>
        <w:rPr>
          <w:rFonts w:ascii="Cambria"/>
          <w:b/>
          <w:color w:val="00AFEF"/>
          <w:sz w:val="28"/>
        </w:rPr>
        <w:t>COURSE</w:t>
      </w:r>
      <w:r>
        <w:rPr>
          <w:rFonts w:ascii="Cambria"/>
          <w:b/>
          <w:color w:val="00AFEF"/>
          <w:spacing w:val="-5"/>
          <w:sz w:val="28"/>
        </w:rPr>
        <w:t xml:space="preserve"> </w:t>
      </w:r>
      <w:r>
        <w:rPr>
          <w:rFonts w:ascii="Cambria"/>
          <w:b/>
          <w:color w:val="00AFEF"/>
          <w:sz w:val="28"/>
        </w:rPr>
        <w:t>OF</w:t>
      </w:r>
      <w:r>
        <w:rPr>
          <w:rFonts w:ascii="Cambria"/>
          <w:b/>
          <w:color w:val="00AFEF"/>
          <w:spacing w:val="-7"/>
          <w:sz w:val="28"/>
        </w:rPr>
        <w:t xml:space="preserve"> </w:t>
      </w:r>
      <w:r>
        <w:rPr>
          <w:rFonts w:ascii="Cambria"/>
          <w:b/>
          <w:color w:val="00AFEF"/>
          <w:sz w:val="28"/>
        </w:rPr>
        <w:t>SECOND</w:t>
      </w:r>
      <w:r>
        <w:rPr>
          <w:rFonts w:ascii="Cambria"/>
          <w:b/>
          <w:color w:val="00AFEF"/>
          <w:spacing w:val="-6"/>
          <w:sz w:val="28"/>
        </w:rPr>
        <w:t xml:space="preserve"> </w:t>
      </w:r>
      <w:r>
        <w:rPr>
          <w:rFonts w:ascii="Cambria"/>
          <w:b/>
          <w:color w:val="00AFEF"/>
          <w:sz w:val="28"/>
        </w:rPr>
        <w:t>POST</w:t>
      </w:r>
      <w:r>
        <w:rPr>
          <w:rFonts w:ascii="Cambria"/>
          <w:b/>
          <w:color w:val="00AFEF"/>
          <w:spacing w:val="-8"/>
          <w:sz w:val="28"/>
        </w:rPr>
        <w:t xml:space="preserve"> </w:t>
      </w:r>
      <w:r>
        <w:rPr>
          <w:rFonts w:ascii="Cambria"/>
          <w:b/>
          <w:color w:val="00AFEF"/>
          <w:sz w:val="28"/>
        </w:rPr>
        <w:t>GRADUATION</w:t>
      </w:r>
      <w:r>
        <w:rPr>
          <w:rFonts w:ascii="Cambria"/>
          <w:b/>
          <w:color w:val="00AFEF"/>
          <w:spacing w:val="-7"/>
          <w:sz w:val="28"/>
        </w:rPr>
        <w:t xml:space="preserve"> </w:t>
      </w:r>
      <w:r>
        <w:rPr>
          <w:rFonts w:ascii="Cambria"/>
          <w:b/>
          <w:color w:val="00AFEF"/>
          <w:sz w:val="28"/>
        </w:rPr>
        <w:t>TRAINING</w:t>
      </w:r>
      <w:r>
        <w:rPr>
          <w:rFonts w:ascii="Cambria"/>
          <w:b/>
          <w:color w:val="00AFEF"/>
          <w:spacing w:val="-4"/>
          <w:sz w:val="28"/>
        </w:rPr>
        <w:t xml:space="preserve"> YEAR</w:t>
      </w:r>
    </w:p>
    <w:p w14:paraId="6B0AF175" w14:textId="77777777" w:rsidR="006B3278" w:rsidRDefault="006B3278">
      <w:pPr>
        <w:pStyle w:val="BodyText"/>
        <w:spacing w:before="1"/>
        <w:rPr>
          <w:rFonts w:ascii="Cambria"/>
          <w:b/>
          <w:sz w:val="27"/>
        </w:rPr>
      </w:pPr>
    </w:p>
    <w:p w14:paraId="1DDE0D77" w14:textId="77777777" w:rsidR="006B3278" w:rsidRDefault="00000000">
      <w:pPr>
        <w:pStyle w:val="Heading4"/>
        <w:spacing w:before="0"/>
        <w:ind w:left="929" w:right="1248"/>
      </w:pPr>
      <w:r>
        <w:rPr>
          <w:noProof/>
        </w:rPr>
        <mc:AlternateContent>
          <mc:Choice Requires="wps">
            <w:drawing>
              <wp:anchor distT="0" distB="0" distL="0" distR="0" simplePos="0" relativeHeight="487640064" behindDoc="1" locked="0" layoutInCell="1" allowOverlap="1" wp14:anchorId="75740B70" wp14:editId="7FE7B108">
                <wp:simplePos x="0" y="0"/>
                <wp:positionH relativeFrom="page">
                  <wp:posOffset>591312</wp:posOffset>
                </wp:positionH>
                <wp:positionV relativeFrom="paragraph">
                  <wp:posOffset>267755</wp:posOffset>
                </wp:positionV>
                <wp:extent cx="6264910"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68622D08" id="Graphic 180" o:spid="_x0000_s1026" style="position:absolute;margin-left:46.55pt;margin-top:21.1pt;width:493.3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CeUY+s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00AFEF"/>
        </w:rPr>
        <w:t>PURPOSE</w:t>
      </w:r>
      <w:r>
        <w:rPr>
          <w:color w:val="00AFEF"/>
          <w:spacing w:val="-11"/>
        </w:rPr>
        <w:t xml:space="preserve"> </w:t>
      </w:r>
      <w:r>
        <w:rPr>
          <w:color w:val="00AFEF"/>
        </w:rPr>
        <w:t>OF</w:t>
      </w:r>
      <w:r>
        <w:rPr>
          <w:color w:val="00AFEF"/>
          <w:spacing w:val="-12"/>
        </w:rPr>
        <w:t xml:space="preserve"> </w:t>
      </w:r>
      <w:r>
        <w:rPr>
          <w:color w:val="00AFEF"/>
        </w:rPr>
        <w:t>R-Y2</w:t>
      </w:r>
      <w:r>
        <w:rPr>
          <w:color w:val="00AFEF"/>
          <w:spacing w:val="-11"/>
        </w:rPr>
        <w:t xml:space="preserve"> </w:t>
      </w:r>
      <w:r>
        <w:rPr>
          <w:color w:val="00AFEF"/>
        </w:rPr>
        <w:t>RESEARCH</w:t>
      </w:r>
      <w:r>
        <w:rPr>
          <w:color w:val="00AFEF"/>
          <w:spacing w:val="-11"/>
        </w:rPr>
        <w:t xml:space="preserve"> </w:t>
      </w:r>
      <w:r>
        <w:rPr>
          <w:color w:val="00AFEF"/>
          <w:spacing w:val="-2"/>
        </w:rPr>
        <w:t>COURSE:</w:t>
      </w:r>
    </w:p>
    <w:p w14:paraId="6AB760B9" w14:textId="77777777" w:rsidR="006B3278" w:rsidRDefault="00000000">
      <w:pPr>
        <w:pStyle w:val="BodyText"/>
        <w:spacing w:before="196" w:line="360" w:lineRule="auto"/>
        <w:ind w:left="820" w:right="1133"/>
        <w:jc w:val="both"/>
        <w:rPr>
          <w:rFonts w:ascii="Cambria"/>
        </w:rPr>
      </w:pPr>
      <w:r>
        <w:rPr>
          <w:rFonts w:ascii="Cambria"/>
        </w:rPr>
        <w:t>The RESEARCH-YEAR 2-R2 research course of the post graduate trainees will provide optimum skills to trainees to actually formulate their individual research proposal of the research project/dissertation, prerequisite to their degrees, in perspective of the knowledge acquired during year one of the training i.e. R-Y1. This course will provide them clarity of basic epidemiological and biostatistics concepts that they essentially require to transform their data into substantial evidences, to answer their research questions for their individual research project/dissertation. The course will also make them proficient to follow the standard ethical and institutional appraisal procedures of Rawalpindi medical University by Board of Advanced Studies and Research and Institutional and Ethics Research Forum of RMU. It will also impart them expertise to explore evidences in research through well-organized literature search and also how to critically appraise them.</w:t>
      </w:r>
    </w:p>
    <w:p w14:paraId="180698E3" w14:textId="77777777" w:rsidR="006B3278" w:rsidRDefault="006B3278">
      <w:pPr>
        <w:spacing w:line="360" w:lineRule="auto"/>
        <w:jc w:val="both"/>
        <w:rPr>
          <w:rFonts w:ascii="Cambria"/>
        </w:rPr>
        <w:sectPr w:rsidR="006B3278">
          <w:pgSz w:w="11910" w:h="16840"/>
          <w:pgMar w:top="2000" w:right="0" w:bottom="280" w:left="140" w:header="536" w:footer="0" w:gutter="0"/>
          <w:cols w:space="720"/>
        </w:sectPr>
      </w:pPr>
    </w:p>
    <w:p w14:paraId="502403B9" w14:textId="77777777" w:rsidR="006B3278" w:rsidRDefault="006B3278">
      <w:pPr>
        <w:pStyle w:val="BodyText"/>
        <w:spacing w:before="3"/>
        <w:rPr>
          <w:rFonts w:ascii="Cambria"/>
          <w:sz w:val="22"/>
        </w:rPr>
      </w:pPr>
    </w:p>
    <w:p w14:paraId="10AFA015"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67F8F17" wp14:editId="16A16A0E">
                <wp:extent cx="6264910" cy="6350"/>
                <wp:effectExtent l="9525" t="0" r="2539" b="317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182" name="Graphic 182"/>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6DCF4B2B" id="Group 181"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IaWJmcQIAAJUFAAAOAAAAAAAAAAAAAAAA&#10;AC4CAABkcnMvZTJvRG9jLnhtbFBLAQItABQABgAIAAAAIQAmPFiY2gAAAAMBAAAPAAAAAAAAAAAA&#10;AAAAAMsEAABkcnMvZG93bnJldi54bWxQSwUGAAAAAAQABADzAAAA0gUAAAAA&#10;">
                <v:shape id="Graphic 182"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" path="m,l6264910,e" filled="f" strokecolor="#612322" strokeweight=".48pt">
                  <v:stroke dashstyle="1 1"/>
                  <v:path arrowok="t"/>
                </v:shape>
                <w10:anchorlock/>
              </v:group>
            </w:pict>
          </mc:Fallback>
        </mc:AlternateContent>
      </w:r>
    </w:p>
    <w:p w14:paraId="3C9D113B" w14:textId="77777777" w:rsidR="006B3278" w:rsidRDefault="00000000">
      <w:pPr>
        <w:pStyle w:val="BodyText"/>
        <w:spacing w:before="6"/>
        <w:ind w:left="930" w:right="1246"/>
        <w:jc w:val="center"/>
        <w:rPr>
          <w:rFonts w:ascii="Cambria"/>
        </w:rPr>
      </w:pPr>
      <w:r>
        <w:rPr>
          <w:noProof/>
        </w:rPr>
        <mc:AlternateContent>
          <mc:Choice Requires="wps">
            <w:drawing>
              <wp:anchor distT="0" distB="0" distL="0" distR="0" simplePos="0" relativeHeight="487641088" behindDoc="1" locked="0" layoutInCell="1" allowOverlap="1" wp14:anchorId="496E68F0" wp14:editId="2BBC8E77">
                <wp:simplePos x="0" y="0"/>
                <wp:positionH relativeFrom="page">
                  <wp:posOffset>591312</wp:posOffset>
                </wp:positionH>
                <wp:positionV relativeFrom="paragraph">
                  <wp:posOffset>208055</wp:posOffset>
                </wp:positionV>
                <wp:extent cx="6264910" cy="127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2D767E7D" id="Graphic 183" o:spid="_x0000_s1026" style="position:absolute;margin-left:46.55pt;margin-top:16.4pt;width:493.3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" path="m,l6264910,e" filled="f" strokecolor="#612322" strokeweight=".48pt">
                <v:stroke dashstyle="1 1"/>
                <v:path arrowok="t"/>
                <w10:wrap type="topAndBottom" anchorx="page"/>
              </v:shape>
            </w:pict>
          </mc:Fallback>
        </mc:AlternateContent>
      </w:r>
      <w:r>
        <w:rPr>
          <w:rFonts w:ascii="Cambria"/>
          <w:color w:val="622322"/>
        </w:rPr>
        <w:t>LEARNING</w:t>
      </w:r>
      <w:r>
        <w:rPr>
          <w:rFonts w:ascii="Cambria"/>
          <w:color w:val="622322"/>
          <w:spacing w:val="-4"/>
        </w:rPr>
        <w:t xml:space="preserve"> </w:t>
      </w:r>
      <w:r>
        <w:rPr>
          <w:rFonts w:ascii="Cambria"/>
          <w:color w:val="622322"/>
        </w:rPr>
        <w:t>OUTCOMES</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R-Y2</w:t>
      </w:r>
      <w:r>
        <w:rPr>
          <w:rFonts w:ascii="Cambria"/>
          <w:color w:val="622322"/>
          <w:spacing w:val="-3"/>
        </w:rPr>
        <w:t xml:space="preserve"> </w:t>
      </w:r>
      <w:r>
        <w:rPr>
          <w:rFonts w:ascii="Cambria"/>
          <w:color w:val="622322"/>
        </w:rPr>
        <w:t>RESEARCH</w:t>
      </w:r>
      <w:r>
        <w:rPr>
          <w:rFonts w:ascii="Cambria"/>
          <w:color w:val="622322"/>
          <w:spacing w:val="-3"/>
        </w:rPr>
        <w:t xml:space="preserve"> </w:t>
      </w:r>
      <w:r>
        <w:rPr>
          <w:rFonts w:ascii="Cambria"/>
          <w:color w:val="622322"/>
          <w:spacing w:val="-2"/>
        </w:rPr>
        <w:t>COURSE</w:t>
      </w:r>
    </w:p>
    <w:p w14:paraId="70AAE8D6" w14:textId="77777777" w:rsidR="006B3278" w:rsidRDefault="00000000">
      <w:pPr>
        <w:pStyle w:val="BodyText"/>
        <w:spacing w:before="196"/>
        <w:ind w:left="1451"/>
        <w:rPr>
          <w:rFonts w:ascii="Cambria"/>
        </w:rPr>
      </w:pPr>
      <w:r>
        <w:rPr>
          <w:rFonts w:ascii="Cambria"/>
        </w:rPr>
        <w:t>After</w:t>
      </w:r>
      <w:r>
        <w:rPr>
          <w:rFonts w:ascii="Cambria"/>
          <w:spacing w:val="-5"/>
        </w:rPr>
        <w:t xml:space="preserve"> </w:t>
      </w:r>
      <w:r>
        <w:rPr>
          <w:rFonts w:ascii="Cambria"/>
        </w:rPr>
        <w:t>completion</w:t>
      </w:r>
      <w:r>
        <w:rPr>
          <w:rFonts w:ascii="Cambria"/>
          <w:spacing w:val="-3"/>
        </w:rPr>
        <w:t xml:space="preserve"> </w:t>
      </w:r>
      <w:r>
        <w:rPr>
          <w:rFonts w:ascii="Cambria"/>
        </w:rPr>
        <w:t>of</w:t>
      </w:r>
      <w:r>
        <w:rPr>
          <w:rFonts w:ascii="Cambria"/>
          <w:spacing w:val="-1"/>
        </w:rPr>
        <w:t xml:space="preserve"> </w:t>
      </w:r>
      <w:r>
        <w:rPr>
          <w:rFonts w:ascii="Cambria"/>
        </w:rPr>
        <w:t>R-Y2</w:t>
      </w:r>
      <w:r>
        <w:rPr>
          <w:rFonts w:ascii="Cambria"/>
          <w:spacing w:val="-3"/>
        </w:rPr>
        <w:t xml:space="preserve"> </w:t>
      </w:r>
      <w:r>
        <w:rPr>
          <w:rFonts w:ascii="Cambria"/>
        </w:rPr>
        <w:t>course</w:t>
      </w:r>
      <w:r>
        <w:rPr>
          <w:rFonts w:ascii="Cambria"/>
          <w:spacing w:val="-2"/>
        </w:rPr>
        <w:t xml:space="preserve"> </w:t>
      </w:r>
      <w:r>
        <w:rPr>
          <w:rFonts w:ascii="Cambria"/>
        </w:rPr>
        <w:t>the</w:t>
      </w:r>
      <w:r>
        <w:rPr>
          <w:rFonts w:ascii="Cambria"/>
          <w:spacing w:val="-1"/>
        </w:rPr>
        <w:t xml:space="preserve"> </w:t>
      </w:r>
      <w:r>
        <w:rPr>
          <w:rFonts w:ascii="Cambria"/>
        </w:rPr>
        <w:t>trainees</w:t>
      </w:r>
      <w:r>
        <w:rPr>
          <w:rFonts w:ascii="Cambria"/>
          <w:spacing w:val="-2"/>
        </w:rPr>
        <w:t xml:space="preserve"> </w:t>
      </w:r>
      <w:r>
        <w:rPr>
          <w:rFonts w:ascii="Cambria"/>
        </w:rPr>
        <w:t>should</w:t>
      </w:r>
      <w:r>
        <w:rPr>
          <w:rFonts w:ascii="Cambria"/>
          <w:spacing w:val="-4"/>
        </w:rPr>
        <w:t xml:space="preserve"> </w:t>
      </w:r>
      <w:r>
        <w:rPr>
          <w:rFonts w:ascii="Cambria"/>
        </w:rPr>
        <w:t>be</w:t>
      </w:r>
      <w:r>
        <w:rPr>
          <w:rFonts w:ascii="Cambria"/>
          <w:spacing w:val="-1"/>
        </w:rPr>
        <w:t xml:space="preserve"> </w:t>
      </w:r>
      <w:r>
        <w:rPr>
          <w:rFonts w:ascii="Cambria"/>
        </w:rPr>
        <w:t>efficiently</w:t>
      </w:r>
      <w:r>
        <w:rPr>
          <w:rFonts w:ascii="Cambria"/>
          <w:spacing w:val="-3"/>
        </w:rPr>
        <w:t xml:space="preserve"> </w:t>
      </w:r>
      <w:r>
        <w:rPr>
          <w:rFonts w:ascii="Cambria"/>
        </w:rPr>
        <w:t>able</w:t>
      </w:r>
      <w:r>
        <w:rPr>
          <w:rFonts w:ascii="Cambria"/>
          <w:spacing w:val="-1"/>
        </w:rPr>
        <w:t xml:space="preserve"> </w:t>
      </w:r>
      <w:r>
        <w:rPr>
          <w:rFonts w:ascii="Cambria"/>
          <w:spacing w:val="-5"/>
        </w:rPr>
        <w:t>to:</w:t>
      </w:r>
    </w:p>
    <w:p w14:paraId="67B342DD" w14:textId="77777777" w:rsidR="006B3278" w:rsidRDefault="00000000">
      <w:pPr>
        <w:pStyle w:val="ListParagraph"/>
        <w:numPr>
          <w:ilvl w:val="0"/>
          <w:numId w:val="95"/>
        </w:numPr>
        <w:tabs>
          <w:tab w:val="left" w:pos="1450"/>
        </w:tabs>
        <w:spacing w:before="141"/>
        <w:ind w:left="1450" w:hanging="359"/>
        <w:jc w:val="both"/>
        <w:rPr>
          <w:rFonts w:ascii="Cambria"/>
          <w:sz w:val="24"/>
        </w:rPr>
      </w:pPr>
      <w:r>
        <w:rPr>
          <w:rFonts w:ascii="Cambria"/>
          <w:sz w:val="24"/>
        </w:rPr>
        <w:t>Identify</w:t>
      </w:r>
      <w:r>
        <w:rPr>
          <w:rFonts w:ascii="Cambria"/>
          <w:spacing w:val="-6"/>
          <w:sz w:val="24"/>
        </w:rPr>
        <w:t xml:space="preserve"> </w:t>
      </w:r>
      <w:r>
        <w:rPr>
          <w:rFonts w:ascii="Cambria"/>
          <w:sz w:val="24"/>
        </w:rPr>
        <w:t>and</w:t>
      </w:r>
      <w:r>
        <w:rPr>
          <w:rFonts w:ascii="Cambria"/>
          <w:spacing w:val="-4"/>
          <w:sz w:val="24"/>
        </w:rPr>
        <w:t xml:space="preserve"> </w:t>
      </w:r>
      <w:r>
        <w:rPr>
          <w:rFonts w:ascii="Cambria"/>
          <w:sz w:val="24"/>
        </w:rPr>
        <w:t>define</w:t>
      </w:r>
      <w:r>
        <w:rPr>
          <w:rFonts w:ascii="Cambria"/>
          <w:spacing w:val="-2"/>
          <w:sz w:val="24"/>
        </w:rPr>
        <w:t xml:space="preserve"> </w:t>
      </w:r>
      <w:r>
        <w:rPr>
          <w:rFonts w:ascii="Cambria"/>
          <w:sz w:val="24"/>
        </w:rPr>
        <w:t>the</w:t>
      </w:r>
      <w:r>
        <w:rPr>
          <w:rFonts w:ascii="Cambria"/>
          <w:spacing w:val="-1"/>
          <w:sz w:val="24"/>
        </w:rPr>
        <w:t xml:space="preserve"> </w:t>
      </w:r>
      <w:r>
        <w:rPr>
          <w:rFonts w:ascii="Cambria"/>
          <w:sz w:val="24"/>
        </w:rPr>
        <w:t>basic</w:t>
      </w:r>
      <w:r>
        <w:rPr>
          <w:rFonts w:ascii="Cambria"/>
          <w:spacing w:val="-3"/>
          <w:sz w:val="24"/>
        </w:rPr>
        <w:t xml:space="preserve"> </w:t>
      </w:r>
      <w:r>
        <w:rPr>
          <w:rFonts w:ascii="Cambria"/>
          <w:sz w:val="24"/>
        </w:rPr>
        <w:t>concepts</w:t>
      </w:r>
      <w:r>
        <w:rPr>
          <w:rFonts w:ascii="Cambria"/>
          <w:spacing w:val="-2"/>
          <w:sz w:val="24"/>
        </w:rPr>
        <w:t xml:space="preserve"> </w:t>
      </w:r>
      <w:r>
        <w:rPr>
          <w:rFonts w:ascii="Cambria"/>
          <w:sz w:val="24"/>
        </w:rPr>
        <w:t>of</w:t>
      </w:r>
      <w:r>
        <w:rPr>
          <w:rFonts w:ascii="Cambria"/>
          <w:spacing w:val="-3"/>
          <w:sz w:val="24"/>
        </w:rPr>
        <w:t xml:space="preserve"> </w:t>
      </w:r>
      <w:r>
        <w:rPr>
          <w:rFonts w:ascii="Cambria"/>
          <w:sz w:val="24"/>
        </w:rPr>
        <w:t>Epidemiological</w:t>
      </w:r>
      <w:r>
        <w:rPr>
          <w:rFonts w:ascii="Cambria"/>
          <w:spacing w:val="-3"/>
          <w:sz w:val="24"/>
        </w:rPr>
        <w:t xml:space="preserve"> </w:t>
      </w:r>
      <w:r>
        <w:rPr>
          <w:rFonts w:ascii="Cambria"/>
          <w:sz w:val="24"/>
        </w:rPr>
        <w:t>measures</w:t>
      </w:r>
      <w:r>
        <w:rPr>
          <w:rFonts w:ascii="Cambria"/>
          <w:spacing w:val="-2"/>
          <w:sz w:val="24"/>
        </w:rPr>
        <w:t xml:space="preserve"> </w:t>
      </w:r>
      <w:r>
        <w:rPr>
          <w:rFonts w:ascii="Cambria"/>
          <w:sz w:val="24"/>
        </w:rPr>
        <w:t>and</w:t>
      </w:r>
      <w:r>
        <w:rPr>
          <w:rFonts w:ascii="Cambria"/>
          <w:spacing w:val="-3"/>
          <w:sz w:val="24"/>
        </w:rPr>
        <w:t xml:space="preserve"> </w:t>
      </w:r>
      <w:r>
        <w:rPr>
          <w:rFonts w:ascii="Cambria"/>
          <w:spacing w:val="-2"/>
          <w:sz w:val="24"/>
        </w:rPr>
        <w:t>biostatistics.</w:t>
      </w:r>
    </w:p>
    <w:p w14:paraId="6319127E" w14:textId="77777777" w:rsidR="006B3278" w:rsidRDefault="00000000">
      <w:pPr>
        <w:pStyle w:val="ListParagraph"/>
        <w:numPr>
          <w:ilvl w:val="0"/>
          <w:numId w:val="95"/>
        </w:numPr>
        <w:tabs>
          <w:tab w:val="left" w:pos="1450"/>
        </w:tabs>
        <w:spacing w:before="142"/>
        <w:ind w:left="1450" w:hanging="359"/>
        <w:jc w:val="both"/>
        <w:rPr>
          <w:rFonts w:ascii="Cambria"/>
          <w:sz w:val="24"/>
        </w:rPr>
      </w:pPr>
      <w:r>
        <w:rPr>
          <w:rFonts w:ascii="Cambria"/>
          <w:sz w:val="24"/>
        </w:rPr>
        <w:t>Formulate</w:t>
      </w:r>
      <w:r>
        <w:rPr>
          <w:rFonts w:ascii="Cambria"/>
          <w:spacing w:val="-5"/>
          <w:sz w:val="24"/>
        </w:rPr>
        <w:t xml:space="preserve"> </w:t>
      </w:r>
      <w:r>
        <w:rPr>
          <w:rFonts w:ascii="Cambria"/>
          <w:sz w:val="24"/>
        </w:rPr>
        <w:t>and</w:t>
      </w:r>
      <w:r>
        <w:rPr>
          <w:rFonts w:ascii="Cambria"/>
          <w:spacing w:val="-3"/>
          <w:sz w:val="24"/>
        </w:rPr>
        <w:t xml:space="preserve"> </w:t>
      </w:r>
      <w:r>
        <w:rPr>
          <w:rFonts w:ascii="Cambria"/>
          <w:sz w:val="24"/>
        </w:rPr>
        <w:t>pretest</w:t>
      </w:r>
      <w:r>
        <w:rPr>
          <w:rFonts w:ascii="Cambria"/>
          <w:spacing w:val="-3"/>
          <w:sz w:val="24"/>
        </w:rPr>
        <w:t xml:space="preserve"> </w:t>
      </w:r>
      <w:r>
        <w:rPr>
          <w:rFonts w:ascii="Cambria"/>
          <w:sz w:val="24"/>
        </w:rPr>
        <w:t>to</w:t>
      </w:r>
      <w:r>
        <w:rPr>
          <w:rFonts w:ascii="Cambria"/>
          <w:spacing w:val="-2"/>
          <w:sz w:val="24"/>
        </w:rPr>
        <w:t xml:space="preserve"> </w:t>
      </w:r>
      <w:r>
        <w:rPr>
          <w:rFonts w:ascii="Cambria"/>
          <w:sz w:val="24"/>
        </w:rPr>
        <w:t>finalize</w:t>
      </w:r>
      <w:r>
        <w:rPr>
          <w:rFonts w:ascii="Cambria"/>
          <w:spacing w:val="-3"/>
          <w:sz w:val="24"/>
        </w:rPr>
        <w:t xml:space="preserve"> </w:t>
      </w:r>
      <w:r>
        <w:rPr>
          <w:rFonts w:ascii="Cambria"/>
          <w:sz w:val="24"/>
        </w:rPr>
        <w:t>all</w:t>
      </w:r>
      <w:r>
        <w:rPr>
          <w:rFonts w:ascii="Cambria"/>
          <w:spacing w:val="-3"/>
          <w:sz w:val="24"/>
        </w:rPr>
        <w:t xml:space="preserve"> </w:t>
      </w:r>
      <w:r>
        <w:rPr>
          <w:rFonts w:ascii="Cambria"/>
          <w:sz w:val="24"/>
        </w:rPr>
        <w:t>the</w:t>
      </w:r>
      <w:r>
        <w:rPr>
          <w:rFonts w:ascii="Cambria"/>
          <w:spacing w:val="-3"/>
          <w:sz w:val="24"/>
        </w:rPr>
        <w:t xml:space="preserve"> </w:t>
      </w:r>
      <w:r>
        <w:rPr>
          <w:rFonts w:ascii="Cambria"/>
          <w:sz w:val="24"/>
        </w:rPr>
        <w:t>data</w:t>
      </w:r>
      <w:r>
        <w:rPr>
          <w:rFonts w:ascii="Cambria"/>
          <w:spacing w:val="-3"/>
          <w:sz w:val="24"/>
        </w:rPr>
        <w:t xml:space="preserve"> </w:t>
      </w:r>
      <w:r>
        <w:rPr>
          <w:rFonts w:ascii="Cambria"/>
          <w:sz w:val="24"/>
        </w:rPr>
        <w:t>collection</w:t>
      </w:r>
      <w:r>
        <w:rPr>
          <w:rFonts w:ascii="Cambria"/>
          <w:spacing w:val="-3"/>
          <w:sz w:val="24"/>
        </w:rPr>
        <w:t xml:space="preserve"> </w:t>
      </w:r>
      <w:r>
        <w:rPr>
          <w:rFonts w:ascii="Cambria"/>
          <w:sz w:val="24"/>
        </w:rPr>
        <w:t>tools</w:t>
      </w:r>
      <w:r>
        <w:rPr>
          <w:rFonts w:ascii="Cambria"/>
          <w:spacing w:val="-2"/>
          <w:sz w:val="24"/>
        </w:rPr>
        <w:t xml:space="preserve"> </w:t>
      </w:r>
      <w:r>
        <w:rPr>
          <w:rFonts w:ascii="Cambria"/>
          <w:sz w:val="24"/>
        </w:rPr>
        <w:t>for</w:t>
      </w:r>
      <w:r>
        <w:rPr>
          <w:rFonts w:ascii="Cambria"/>
          <w:spacing w:val="-5"/>
          <w:sz w:val="24"/>
        </w:rPr>
        <w:t xml:space="preserve"> </w:t>
      </w:r>
      <w:r>
        <w:rPr>
          <w:rFonts w:ascii="Cambria"/>
          <w:sz w:val="24"/>
        </w:rPr>
        <w:t>the</w:t>
      </w:r>
      <w:r>
        <w:rPr>
          <w:rFonts w:ascii="Cambria"/>
          <w:spacing w:val="-2"/>
          <w:sz w:val="24"/>
        </w:rPr>
        <w:t xml:space="preserve"> </w:t>
      </w:r>
      <w:r>
        <w:rPr>
          <w:rFonts w:ascii="Cambria"/>
          <w:sz w:val="24"/>
        </w:rPr>
        <w:t>research</w:t>
      </w:r>
      <w:r>
        <w:rPr>
          <w:rFonts w:ascii="Cambria"/>
          <w:spacing w:val="-3"/>
          <w:sz w:val="24"/>
        </w:rPr>
        <w:t xml:space="preserve"> </w:t>
      </w:r>
      <w:r>
        <w:rPr>
          <w:rFonts w:ascii="Cambria"/>
          <w:spacing w:val="-2"/>
          <w:sz w:val="24"/>
        </w:rPr>
        <w:t>projects</w:t>
      </w:r>
    </w:p>
    <w:p w14:paraId="53E74F6D" w14:textId="77777777" w:rsidR="006B3278" w:rsidRDefault="00000000">
      <w:pPr>
        <w:pStyle w:val="ListParagraph"/>
        <w:numPr>
          <w:ilvl w:val="0"/>
          <w:numId w:val="95"/>
        </w:numPr>
        <w:tabs>
          <w:tab w:val="left" w:pos="1449"/>
          <w:tab w:val="left" w:pos="1451"/>
        </w:tabs>
        <w:spacing w:before="138" w:line="360" w:lineRule="auto"/>
        <w:ind w:right="1137"/>
        <w:jc w:val="both"/>
        <w:rPr>
          <w:rFonts w:ascii="Cambria"/>
          <w:sz w:val="24"/>
        </w:rPr>
      </w:pPr>
      <w:r>
        <w:rPr>
          <w:rFonts w:ascii="Cambria"/>
          <w:sz w:val="24"/>
        </w:rPr>
        <w:t xml:space="preserve">Identify and execute proficiently all procedures required for data analysis and </w:t>
      </w:r>
      <w:r>
        <w:rPr>
          <w:rFonts w:ascii="Cambria"/>
          <w:spacing w:val="-2"/>
          <w:sz w:val="24"/>
        </w:rPr>
        <w:t>interpretation.</w:t>
      </w:r>
    </w:p>
    <w:p w14:paraId="6BDEF8C3" w14:textId="77777777" w:rsidR="006B3278" w:rsidRDefault="00000000">
      <w:pPr>
        <w:pStyle w:val="ListParagraph"/>
        <w:numPr>
          <w:ilvl w:val="0"/>
          <w:numId w:val="95"/>
        </w:numPr>
        <w:tabs>
          <w:tab w:val="left" w:pos="1449"/>
          <w:tab w:val="left" w:pos="1451"/>
        </w:tabs>
        <w:spacing w:before="1" w:line="360" w:lineRule="auto"/>
        <w:ind w:right="1145"/>
        <w:jc w:val="both"/>
        <w:rPr>
          <w:rFonts w:ascii="Cambria"/>
          <w:sz w:val="24"/>
        </w:rPr>
      </w:pPr>
      <w:r>
        <w:rPr>
          <w:rFonts w:ascii="Cambria"/>
          <w:sz w:val="24"/>
        </w:rPr>
        <w:t>Analyze and interpret the data collected for a research project and draw conclusions related to the objectives of study.</w:t>
      </w:r>
    </w:p>
    <w:p w14:paraId="63FA4DD2" w14:textId="77777777" w:rsidR="006B3278" w:rsidRDefault="00000000">
      <w:pPr>
        <w:pStyle w:val="ListParagraph"/>
        <w:numPr>
          <w:ilvl w:val="0"/>
          <w:numId w:val="95"/>
        </w:numPr>
        <w:tabs>
          <w:tab w:val="left" w:pos="1449"/>
          <w:tab w:val="left" w:pos="1451"/>
        </w:tabs>
        <w:spacing w:before="1" w:line="360" w:lineRule="auto"/>
        <w:ind w:right="1134"/>
        <w:jc w:val="both"/>
        <w:rPr>
          <w:rFonts w:ascii="Cambria"/>
          <w:sz w:val="24"/>
        </w:rPr>
      </w:pPr>
      <w:r>
        <w:rPr>
          <w:rFonts w:ascii="Cambria"/>
          <w:sz w:val="24"/>
        </w:rPr>
        <w:t>Write a clear and concise research report (paper for a peer reviewed journal/dissertation) and a summary of the major findings and recommendations for</w:t>
      </w:r>
      <w:r>
        <w:rPr>
          <w:rFonts w:ascii="Cambria"/>
          <w:spacing w:val="40"/>
          <w:sz w:val="24"/>
        </w:rPr>
        <w:t xml:space="preserve"> </w:t>
      </w:r>
      <w:r>
        <w:rPr>
          <w:rFonts w:ascii="Cambria"/>
          <w:sz w:val="24"/>
        </w:rPr>
        <w:t>each of the different parties interested in the results.</w:t>
      </w:r>
    </w:p>
    <w:p w14:paraId="14884A3B" w14:textId="77777777" w:rsidR="006B3278" w:rsidRDefault="00000000">
      <w:pPr>
        <w:pStyle w:val="ListParagraph"/>
        <w:numPr>
          <w:ilvl w:val="0"/>
          <w:numId w:val="95"/>
        </w:numPr>
        <w:tabs>
          <w:tab w:val="left" w:pos="1449"/>
          <w:tab w:val="left" w:pos="1451"/>
        </w:tabs>
        <w:spacing w:line="360" w:lineRule="auto"/>
        <w:ind w:right="1136"/>
        <w:jc w:val="both"/>
        <w:rPr>
          <w:rFonts w:ascii="Cambria"/>
          <w:sz w:val="24"/>
        </w:rPr>
      </w:pPr>
      <w:r>
        <w:rPr>
          <w:rFonts w:ascii="Cambria"/>
          <w:sz w:val="24"/>
        </w:rPr>
        <w:t>Present the major findings &amp; the recommendations of a study to policy-makers managers &amp; other stakeholders to finalize the recommendations.</w:t>
      </w:r>
    </w:p>
    <w:p w14:paraId="4B948436" w14:textId="77777777" w:rsidR="006B3278" w:rsidRDefault="00000000">
      <w:pPr>
        <w:pStyle w:val="ListParagraph"/>
        <w:numPr>
          <w:ilvl w:val="0"/>
          <w:numId w:val="95"/>
        </w:numPr>
        <w:tabs>
          <w:tab w:val="left" w:pos="1449"/>
          <w:tab w:val="left" w:pos="1451"/>
        </w:tabs>
        <w:spacing w:line="360" w:lineRule="auto"/>
        <w:ind w:right="1140"/>
        <w:jc w:val="both"/>
        <w:rPr>
          <w:rFonts w:ascii="Cambria"/>
          <w:sz w:val="24"/>
        </w:rPr>
      </w:pPr>
      <w:r>
        <w:rPr>
          <w:rFonts w:ascii="Cambria"/>
          <w:sz w:val="24"/>
        </w:rPr>
        <w:t>Prepare a plan of action for the dissemination, communication and utilization of the findings and (if required) make recommendations for additional future research.</w:t>
      </w:r>
    </w:p>
    <w:p w14:paraId="1BA0F019" w14:textId="77777777" w:rsidR="006B3278" w:rsidRDefault="00000000">
      <w:pPr>
        <w:pStyle w:val="ListParagraph"/>
        <w:numPr>
          <w:ilvl w:val="0"/>
          <w:numId w:val="95"/>
        </w:numPr>
        <w:tabs>
          <w:tab w:val="left" w:pos="1450"/>
        </w:tabs>
        <w:spacing w:before="1"/>
        <w:ind w:left="1450" w:hanging="359"/>
        <w:jc w:val="both"/>
        <w:rPr>
          <w:rFonts w:ascii="Cambria"/>
          <w:sz w:val="24"/>
        </w:rPr>
      </w:pPr>
      <w:r>
        <w:rPr>
          <w:rFonts w:ascii="Cambria"/>
          <w:sz w:val="24"/>
        </w:rPr>
        <w:t>Critically</w:t>
      </w:r>
      <w:r>
        <w:rPr>
          <w:rFonts w:ascii="Cambria"/>
          <w:spacing w:val="-7"/>
          <w:sz w:val="24"/>
        </w:rPr>
        <w:t xml:space="preserve"> </w:t>
      </w:r>
      <w:r>
        <w:rPr>
          <w:rFonts w:ascii="Cambria"/>
          <w:sz w:val="24"/>
        </w:rPr>
        <w:t>appraise</w:t>
      </w:r>
      <w:r>
        <w:rPr>
          <w:rFonts w:ascii="Cambria"/>
          <w:spacing w:val="-2"/>
          <w:sz w:val="24"/>
        </w:rPr>
        <w:t xml:space="preserve"> </w:t>
      </w:r>
      <w:r>
        <w:rPr>
          <w:rFonts w:ascii="Cambria"/>
          <w:sz w:val="24"/>
        </w:rPr>
        <w:t>a</w:t>
      </w:r>
      <w:r>
        <w:rPr>
          <w:rFonts w:ascii="Cambria"/>
          <w:spacing w:val="-2"/>
          <w:sz w:val="24"/>
        </w:rPr>
        <w:t xml:space="preserve"> </w:t>
      </w:r>
      <w:r>
        <w:rPr>
          <w:rFonts w:ascii="Cambria"/>
          <w:sz w:val="24"/>
        </w:rPr>
        <w:t>research</w:t>
      </w:r>
      <w:r>
        <w:rPr>
          <w:rFonts w:ascii="Cambria"/>
          <w:spacing w:val="-4"/>
          <w:sz w:val="24"/>
        </w:rPr>
        <w:t xml:space="preserve"> </w:t>
      </w:r>
      <w:r>
        <w:rPr>
          <w:rFonts w:ascii="Cambria"/>
          <w:sz w:val="24"/>
        </w:rPr>
        <w:t>paper</w:t>
      </w:r>
      <w:r>
        <w:rPr>
          <w:rFonts w:ascii="Cambria"/>
          <w:spacing w:val="-2"/>
          <w:sz w:val="24"/>
        </w:rPr>
        <w:t xml:space="preserve"> </w:t>
      </w:r>
      <w:r>
        <w:rPr>
          <w:rFonts w:ascii="Cambria"/>
          <w:sz w:val="24"/>
        </w:rPr>
        <w:t>of</w:t>
      </w:r>
      <w:r>
        <w:rPr>
          <w:rFonts w:ascii="Cambria"/>
          <w:spacing w:val="-1"/>
          <w:sz w:val="24"/>
        </w:rPr>
        <w:t xml:space="preserve"> </w:t>
      </w:r>
      <w:r>
        <w:rPr>
          <w:rFonts w:ascii="Cambria"/>
          <w:sz w:val="24"/>
        </w:rPr>
        <w:t>any</w:t>
      </w:r>
      <w:r>
        <w:rPr>
          <w:rFonts w:ascii="Cambria"/>
          <w:spacing w:val="-4"/>
          <w:sz w:val="24"/>
        </w:rPr>
        <w:t xml:space="preserve"> </w:t>
      </w:r>
      <w:r>
        <w:rPr>
          <w:rFonts w:ascii="Cambria"/>
          <w:sz w:val="24"/>
        </w:rPr>
        <w:t>national</w:t>
      </w:r>
      <w:r>
        <w:rPr>
          <w:rFonts w:ascii="Cambria"/>
          <w:spacing w:val="-3"/>
          <w:sz w:val="24"/>
        </w:rPr>
        <w:t xml:space="preserve"> </w:t>
      </w:r>
      <w:r>
        <w:rPr>
          <w:rFonts w:ascii="Cambria"/>
          <w:sz w:val="24"/>
        </w:rPr>
        <w:t>or</w:t>
      </w:r>
      <w:r>
        <w:rPr>
          <w:rFonts w:ascii="Cambria"/>
          <w:spacing w:val="-4"/>
          <w:sz w:val="24"/>
        </w:rPr>
        <w:t xml:space="preserve"> </w:t>
      </w:r>
      <w:r>
        <w:rPr>
          <w:rFonts w:ascii="Cambria"/>
          <w:sz w:val="24"/>
        </w:rPr>
        <w:t>international</w:t>
      </w:r>
      <w:r>
        <w:rPr>
          <w:rFonts w:ascii="Cambria"/>
          <w:spacing w:val="-3"/>
          <w:sz w:val="24"/>
        </w:rPr>
        <w:t xml:space="preserve"> </w:t>
      </w:r>
      <w:r>
        <w:rPr>
          <w:rFonts w:ascii="Cambria"/>
          <w:spacing w:val="-2"/>
          <w:sz w:val="24"/>
        </w:rPr>
        <w:t>journal.</w:t>
      </w:r>
    </w:p>
    <w:p w14:paraId="0827B8D1" w14:textId="77777777" w:rsidR="006B3278" w:rsidRDefault="00000000">
      <w:pPr>
        <w:pStyle w:val="ListParagraph"/>
        <w:numPr>
          <w:ilvl w:val="0"/>
          <w:numId w:val="95"/>
        </w:numPr>
        <w:tabs>
          <w:tab w:val="left" w:pos="1449"/>
          <w:tab w:val="left" w:pos="1451"/>
        </w:tabs>
        <w:spacing w:before="141" w:line="360" w:lineRule="auto"/>
        <w:ind w:right="1141"/>
        <w:rPr>
          <w:rFonts w:ascii="Cambria"/>
          <w:sz w:val="24"/>
        </w:rPr>
      </w:pPr>
      <w:r>
        <w:rPr>
          <w:rFonts w:ascii="Cambria"/>
          <w:sz w:val="24"/>
        </w:rPr>
        <w:t>Present</w:t>
      </w:r>
      <w:r>
        <w:rPr>
          <w:rFonts w:ascii="Cambria"/>
          <w:spacing w:val="40"/>
          <w:sz w:val="24"/>
        </w:rPr>
        <w:t xml:space="preserve"> </w:t>
      </w:r>
      <w:r>
        <w:rPr>
          <w:rFonts w:ascii="Cambria"/>
          <w:sz w:val="24"/>
        </w:rPr>
        <w:t>research</w:t>
      </w:r>
      <w:r>
        <w:rPr>
          <w:rFonts w:ascii="Cambria"/>
          <w:spacing w:val="40"/>
          <w:sz w:val="24"/>
        </w:rPr>
        <w:t xml:space="preserve"> </w:t>
      </w:r>
      <w:r>
        <w:rPr>
          <w:rFonts w:ascii="Cambria"/>
          <w:sz w:val="24"/>
        </w:rPr>
        <w:t>papers</w:t>
      </w:r>
      <w:r>
        <w:rPr>
          <w:rFonts w:ascii="Cambria"/>
          <w:spacing w:val="40"/>
          <w:sz w:val="24"/>
        </w:rPr>
        <w:t xml:space="preserve"> </w:t>
      </w:r>
      <w:r>
        <w:rPr>
          <w:rFonts w:ascii="Cambria"/>
          <w:sz w:val="24"/>
        </w:rPr>
        <w:t>published</w:t>
      </w:r>
      <w:r>
        <w:rPr>
          <w:rFonts w:ascii="Cambria"/>
          <w:spacing w:val="40"/>
          <w:sz w:val="24"/>
        </w:rPr>
        <w:t xml:space="preserve"> </w:t>
      </w:r>
      <w:r>
        <w:rPr>
          <w:rFonts w:ascii="Cambria"/>
          <w:sz w:val="24"/>
        </w:rPr>
        <w:t>in</w:t>
      </w:r>
      <w:r>
        <w:rPr>
          <w:rFonts w:ascii="Cambria"/>
          <w:spacing w:val="40"/>
          <w:sz w:val="24"/>
        </w:rPr>
        <w:t xml:space="preserve"> </w:t>
      </w:r>
      <w:r>
        <w:rPr>
          <w:rFonts w:ascii="Cambria"/>
          <w:sz w:val="24"/>
        </w:rPr>
        <w:t>various</w:t>
      </w:r>
      <w:r>
        <w:rPr>
          <w:rFonts w:ascii="Cambria"/>
          <w:spacing w:val="40"/>
          <w:sz w:val="24"/>
        </w:rPr>
        <w:t xml:space="preserve"> </w:t>
      </w:r>
      <w:r>
        <w:rPr>
          <w:rFonts w:ascii="Cambria"/>
          <w:sz w:val="24"/>
        </w:rPr>
        <w:t>national</w:t>
      </w:r>
      <w:r>
        <w:rPr>
          <w:rFonts w:ascii="Cambria"/>
          <w:spacing w:val="40"/>
          <w:sz w:val="24"/>
        </w:rPr>
        <w:t xml:space="preserve"> </w:t>
      </w:r>
      <w:r>
        <w:rPr>
          <w:rFonts w:ascii="Cambria"/>
          <w:sz w:val="24"/>
        </w:rPr>
        <w:t>and</w:t>
      </w:r>
      <w:r>
        <w:rPr>
          <w:rFonts w:ascii="Cambria"/>
          <w:spacing w:val="40"/>
          <w:sz w:val="24"/>
        </w:rPr>
        <w:t xml:space="preserve"> </w:t>
      </w:r>
      <w:r>
        <w:rPr>
          <w:rFonts w:ascii="Cambria"/>
          <w:sz w:val="24"/>
        </w:rPr>
        <w:t>international</w:t>
      </w:r>
      <w:r>
        <w:rPr>
          <w:rFonts w:ascii="Cambria"/>
          <w:spacing w:val="40"/>
          <w:sz w:val="24"/>
        </w:rPr>
        <w:t xml:space="preserve"> </w:t>
      </w:r>
      <w:r>
        <w:rPr>
          <w:rFonts w:ascii="Cambria"/>
          <w:sz w:val="24"/>
        </w:rPr>
        <w:t>journals</w:t>
      </w:r>
      <w:r>
        <w:rPr>
          <w:rFonts w:ascii="Cambria"/>
          <w:spacing w:val="40"/>
          <w:sz w:val="24"/>
        </w:rPr>
        <w:t xml:space="preserve"> </w:t>
      </w:r>
      <w:r>
        <w:rPr>
          <w:rFonts w:ascii="Cambria"/>
          <w:sz w:val="24"/>
        </w:rPr>
        <w:t>at</w:t>
      </w:r>
      <w:r>
        <w:rPr>
          <w:rFonts w:ascii="Cambria"/>
          <w:spacing w:val="40"/>
          <w:sz w:val="24"/>
        </w:rPr>
        <w:t xml:space="preserve"> </w:t>
      </w:r>
      <w:r>
        <w:rPr>
          <w:rFonts w:ascii="Cambria"/>
          <w:sz w:val="24"/>
        </w:rPr>
        <w:t>journal club.</w:t>
      </w:r>
    </w:p>
    <w:p w14:paraId="76E9D335" w14:textId="77777777" w:rsidR="006B3278" w:rsidRDefault="00000000">
      <w:pPr>
        <w:pStyle w:val="ListParagraph"/>
        <w:numPr>
          <w:ilvl w:val="0"/>
          <w:numId w:val="95"/>
        </w:numPr>
        <w:tabs>
          <w:tab w:val="left" w:pos="1449"/>
          <w:tab w:val="left" w:pos="1451"/>
        </w:tabs>
        <w:spacing w:line="360" w:lineRule="auto"/>
        <w:ind w:right="1143"/>
        <w:rPr>
          <w:rFonts w:ascii="Cambria"/>
          <w:sz w:val="24"/>
        </w:rPr>
      </w:pPr>
      <w:r>
        <w:rPr>
          <w:rFonts w:ascii="Cambria"/>
          <w:sz w:val="24"/>
        </w:rPr>
        <w:t>Prepare final draft of the research proposal of the</w:t>
      </w:r>
      <w:r>
        <w:rPr>
          <w:rFonts w:ascii="Cambria"/>
          <w:spacing w:val="26"/>
          <w:sz w:val="24"/>
        </w:rPr>
        <w:t xml:space="preserve"> </w:t>
      </w:r>
      <w:r>
        <w:rPr>
          <w:rFonts w:ascii="Cambria"/>
          <w:sz w:val="24"/>
        </w:rPr>
        <w:t>Dissertation project,</w:t>
      </w:r>
      <w:r>
        <w:rPr>
          <w:rFonts w:ascii="Cambria"/>
          <w:spacing w:val="26"/>
          <w:sz w:val="24"/>
        </w:rPr>
        <w:t xml:space="preserve"> </w:t>
      </w:r>
      <w:r>
        <w:rPr>
          <w:rFonts w:ascii="Cambria"/>
          <w:sz w:val="24"/>
        </w:rPr>
        <w:t>requisite</w:t>
      </w:r>
      <w:r>
        <w:rPr>
          <w:rFonts w:ascii="Cambria"/>
          <w:spacing w:val="26"/>
          <w:sz w:val="24"/>
        </w:rPr>
        <w:t xml:space="preserve"> </w:t>
      </w:r>
      <w:r>
        <w:rPr>
          <w:rFonts w:ascii="Cambria"/>
          <w:sz w:val="24"/>
        </w:rPr>
        <w:t>to the</w:t>
      </w:r>
      <w:r>
        <w:rPr>
          <w:rFonts w:ascii="Cambria"/>
          <w:spacing w:val="40"/>
          <w:sz w:val="24"/>
        </w:rPr>
        <w:t xml:space="preserve"> </w:t>
      </w:r>
      <w:r>
        <w:rPr>
          <w:rFonts w:ascii="Cambria"/>
          <w:sz w:val="24"/>
        </w:rPr>
        <w:t>post-graduation degree of trainee, under the guidance of the nominated supervisor.</w:t>
      </w:r>
    </w:p>
    <w:p w14:paraId="03589BAF" w14:textId="77777777" w:rsidR="006B3278" w:rsidRDefault="00000000">
      <w:pPr>
        <w:pStyle w:val="ListParagraph"/>
        <w:numPr>
          <w:ilvl w:val="0"/>
          <w:numId w:val="95"/>
        </w:numPr>
        <w:tabs>
          <w:tab w:val="left" w:pos="1449"/>
          <w:tab w:val="left" w:pos="1451"/>
        </w:tabs>
        <w:spacing w:line="360" w:lineRule="auto"/>
        <w:ind w:right="1143"/>
        <w:rPr>
          <w:rFonts w:ascii="Cambria" w:hAnsi="Cambria"/>
          <w:sz w:val="24"/>
        </w:rPr>
      </w:pPr>
      <w:r>
        <w:rPr>
          <w:rFonts w:ascii="Cambria" w:hAnsi="Cambria"/>
          <w:sz w:val="24"/>
        </w:rPr>
        <w:t>Fill</w:t>
      </w:r>
      <w:r>
        <w:rPr>
          <w:rFonts w:ascii="Cambria" w:hAnsi="Cambria"/>
          <w:spacing w:val="40"/>
          <w:sz w:val="24"/>
        </w:rPr>
        <w:t xml:space="preserve"> </w:t>
      </w:r>
      <w:r>
        <w:rPr>
          <w:rFonts w:ascii="Cambria" w:hAnsi="Cambria"/>
          <w:sz w:val="24"/>
        </w:rPr>
        <w:t>in</w:t>
      </w:r>
      <w:r>
        <w:rPr>
          <w:rFonts w:ascii="Cambria" w:hAnsi="Cambria"/>
          <w:spacing w:val="40"/>
          <w:sz w:val="24"/>
        </w:rPr>
        <w:t xml:space="preserve"> </w:t>
      </w:r>
      <w:r>
        <w:rPr>
          <w:rFonts w:ascii="Cambria" w:hAnsi="Cambria"/>
          <w:sz w:val="24"/>
        </w:rPr>
        <w:t>an</w:t>
      </w:r>
      <w:r>
        <w:rPr>
          <w:rFonts w:ascii="Cambria" w:hAnsi="Cambria"/>
          <w:spacing w:val="40"/>
          <w:sz w:val="24"/>
        </w:rPr>
        <w:t xml:space="preserve"> </w:t>
      </w:r>
      <w:r>
        <w:rPr>
          <w:rFonts w:ascii="Cambria" w:hAnsi="Cambria"/>
          <w:sz w:val="24"/>
        </w:rPr>
        <w:t>application</w:t>
      </w:r>
      <w:r>
        <w:rPr>
          <w:rFonts w:ascii="Cambria" w:hAnsi="Cambria"/>
          <w:spacing w:val="40"/>
          <w:sz w:val="24"/>
        </w:rPr>
        <w:t xml:space="preserve"> </w:t>
      </w:r>
      <w:r>
        <w:rPr>
          <w:rFonts w:ascii="Cambria" w:hAnsi="Cambria"/>
          <w:sz w:val="24"/>
        </w:rPr>
        <w:t>Performa</w:t>
      </w:r>
      <w:r>
        <w:rPr>
          <w:rFonts w:ascii="Cambria" w:hAnsi="Cambria"/>
          <w:spacing w:val="40"/>
          <w:sz w:val="24"/>
        </w:rPr>
        <w:t xml:space="preserve"> </w:t>
      </w:r>
      <w:r>
        <w:rPr>
          <w:rFonts w:ascii="Cambria" w:hAnsi="Cambria"/>
          <w:sz w:val="24"/>
        </w:rPr>
        <w:t>for</w:t>
      </w:r>
      <w:r>
        <w:rPr>
          <w:rFonts w:ascii="Cambria" w:hAnsi="Cambria"/>
          <w:spacing w:val="40"/>
          <w:sz w:val="24"/>
        </w:rPr>
        <w:t xml:space="preserve"> </w:t>
      </w:r>
      <w:r>
        <w:rPr>
          <w:rFonts w:ascii="Cambria" w:hAnsi="Cambria"/>
          <w:sz w:val="24"/>
        </w:rPr>
        <w:t>submission</w:t>
      </w:r>
      <w:r>
        <w:rPr>
          <w:rFonts w:ascii="Cambria" w:hAnsi="Cambria"/>
          <w:spacing w:val="40"/>
          <w:sz w:val="24"/>
        </w:rPr>
        <w:t xml:space="preserve"> </w:t>
      </w:r>
      <w:r>
        <w:rPr>
          <w:rFonts w:ascii="Cambria" w:hAnsi="Cambria"/>
          <w:sz w:val="24"/>
        </w:rPr>
        <w:t>of</w:t>
      </w:r>
      <w:r>
        <w:rPr>
          <w:rFonts w:ascii="Cambria" w:hAnsi="Cambria"/>
          <w:spacing w:val="40"/>
          <w:sz w:val="24"/>
        </w:rPr>
        <w:t xml:space="preserve"> </w:t>
      </w:r>
      <w:r>
        <w:rPr>
          <w:rFonts w:ascii="Cambria" w:hAnsi="Cambria"/>
          <w:sz w:val="24"/>
        </w:rPr>
        <w:t>Dissertation’s</w:t>
      </w:r>
      <w:r>
        <w:rPr>
          <w:rFonts w:ascii="Cambria" w:hAnsi="Cambria"/>
          <w:spacing w:val="40"/>
          <w:sz w:val="24"/>
        </w:rPr>
        <w:t xml:space="preserve"> </w:t>
      </w:r>
      <w:r>
        <w:rPr>
          <w:rFonts w:ascii="Cambria" w:hAnsi="Cambria"/>
          <w:sz w:val="24"/>
        </w:rPr>
        <w:t>research</w:t>
      </w:r>
      <w:r>
        <w:rPr>
          <w:rFonts w:ascii="Cambria" w:hAnsi="Cambria"/>
          <w:spacing w:val="40"/>
          <w:sz w:val="24"/>
        </w:rPr>
        <w:t xml:space="preserve"> </w:t>
      </w:r>
      <w:r>
        <w:rPr>
          <w:rFonts w:ascii="Cambria" w:hAnsi="Cambria"/>
          <w:sz w:val="24"/>
        </w:rPr>
        <w:t>proposal</w:t>
      </w:r>
      <w:r>
        <w:rPr>
          <w:rFonts w:ascii="Cambria" w:hAnsi="Cambria"/>
          <w:spacing w:val="40"/>
          <w:sz w:val="24"/>
        </w:rPr>
        <w:t xml:space="preserve"> </w:t>
      </w:r>
      <w:r>
        <w:rPr>
          <w:rFonts w:ascii="Cambria" w:hAnsi="Cambria"/>
          <w:sz w:val="24"/>
        </w:rPr>
        <w:t>to BASR or IREF.</w:t>
      </w:r>
    </w:p>
    <w:p w14:paraId="79592CC3" w14:textId="77777777" w:rsidR="006B3278" w:rsidRDefault="00000000">
      <w:pPr>
        <w:pStyle w:val="ListParagraph"/>
        <w:numPr>
          <w:ilvl w:val="0"/>
          <w:numId w:val="95"/>
        </w:numPr>
        <w:tabs>
          <w:tab w:val="left" w:pos="1450"/>
        </w:tabs>
        <w:ind w:left="1450" w:hanging="359"/>
        <w:jc w:val="both"/>
        <w:rPr>
          <w:rFonts w:ascii="Cambria"/>
          <w:sz w:val="24"/>
        </w:rPr>
      </w:pPr>
      <w:r>
        <w:rPr>
          <w:rFonts w:ascii="Cambria"/>
          <w:sz w:val="24"/>
        </w:rPr>
        <w:t>Present</w:t>
      </w:r>
      <w:r>
        <w:rPr>
          <w:rFonts w:ascii="Cambria"/>
          <w:spacing w:val="-5"/>
          <w:sz w:val="24"/>
        </w:rPr>
        <w:t xml:space="preserve"> </w:t>
      </w:r>
      <w:r>
        <w:rPr>
          <w:rFonts w:ascii="Cambria"/>
          <w:sz w:val="24"/>
        </w:rPr>
        <w:t>and</w:t>
      </w:r>
      <w:r>
        <w:rPr>
          <w:rFonts w:ascii="Cambria"/>
          <w:spacing w:val="-3"/>
          <w:sz w:val="24"/>
        </w:rPr>
        <w:t xml:space="preserve"> </w:t>
      </w:r>
      <w:r>
        <w:rPr>
          <w:rFonts w:ascii="Cambria"/>
          <w:sz w:val="24"/>
        </w:rPr>
        <w:t>defend</w:t>
      </w:r>
      <w:r>
        <w:rPr>
          <w:rFonts w:ascii="Cambria"/>
          <w:spacing w:val="-2"/>
          <w:sz w:val="24"/>
        </w:rPr>
        <w:t xml:space="preserve"> </w:t>
      </w:r>
      <w:r>
        <w:rPr>
          <w:rFonts w:ascii="Cambria"/>
          <w:sz w:val="24"/>
        </w:rPr>
        <w:t>a</w:t>
      </w:r>
      <w:r>
        <w:rPr>
          <w:rFonts w:ascii="Cambria"/>
          <w:spacing w:val="-2"/>
          <w:sz w:val="24"/>
        </w:rPr>
        <w:t xml:space="preserve"> </w:t>
      </w:r>
      <w:r>
        <w:rPr>
          <w:rFonts w:ascii="Cambria"/>
          <w:sz w:val="24"/>
        </w:rPr>
        <w:t>research</w:t>
      </w:r>
      <w:r>
        <w:rPr>
          <w:rFonts w:ascii="Cambria"/>
          <w:spacing w:val="-2"/>
          <w:sz w:val="24"/>
        </w:rPr>
        <w:t xml:space="preserve"> </w:t>
      </w:r>
      <w:r>
        <w:rPr>
          <w:rFonts w:ascii="Cambria"/>
          <w:sz w:val="24"/>
        </w:rPr>
        <w:t>proposal</w:t>
      </w:r>
      <w:r>
        <w:rPr>
          <w:rFonts w:ascii="Cambria"/>
          <w:spacing w:val="-3"/>
          <w:sz w:val="24"/>
        </w:rPr>
        <w:t xml:space="preserve"> </w:t>
      </w:r>
      <w:r>
        <w:rPr>
          <w:rFonts w:ascii="Cambria"/>
          <w:sz w:val="24"/>
        </w:rPr>
        <w:t>to</w:t>
      </w:r>
      <w:r>
        <w:rPr>
          <w:rFonts w:ascii="Cambria"/>
          <w:spacing w:val="-1"/>
          <w:sz w:val="24"/>
        </w:rPr>
        <w:t xml:space="preserve"> </w:t>
      </w:r>
      <w:r>
        <w:rPr>
          <w:rFonts w:ascii="Cambria"/>
          <w:sz w:val="24"/>
        </w:rPr>
        <w:t>BASR</w:t>
      </w:r>
      <w:r>
        <w:rPr>
          <w:rFonts w:ascii="Cambria"/>
          <w:spacing w:val="-3"/>
          <w:sz w:val="24"/>
        </w:rPr>
        <w:t xml:space="preserve"> </w:t>
      </w:r>
      <w:r>
        <w:rPr>
          <w:rFonts w:ascii="Cambria"/>
          <w:sz w:val="24"/>
        </w:rPr>
        <w:t>or</w:t>
      </w:r>
      <w:r>
        <w:rPr>
          <w:rFonts w:ascii="Cambria"/>
          <w:spacing w:val="-3"/>
          <w:sz w:val="24"/>
        </w:rPr>
        <w:t xml:space="preserve"> </w:t>
      </w:r>
      <w:r>
        <w:rPr>
          <w:rFonts w:ascii="Cambria"/>
          <w:spacing w:val="-2"/>
          <w:sz w:val="24"/>
        </w:rPr>
        <w:t>IREF.</w:t>
      </w:r>
    </w:p>
    <w:p w14:paraId="6D172AC6" w14:textId="77777777" w:rsidR="006B3278" w:rsidRDefault="006B3278">
      <w:pPr>
        <w:jc w:val="both"/>
        <w:rPr>
          <w:rFonts w:ascii="Cambria"/>
          <w:sz w:val="24"/>
        </w:rPr>
        <w:sectPr w:rsidR="006B3278">
          <w:pgSz w:w="11910" w:h="16840"/>
          <w:pgMar w:top="2000" w:right="0" w:bottom="280" w:left="140" w:header="536" w:footer="0" w:gutter="0"/>
          <w:cols w:space="720"/>
        </w:sectPr>
      </w:pPr>
    </w:p>
    <w:p w14:paraId="2CD0EA89" w14:textId="77777777" w:rsidR="006B3278" w:rsidRDefault="006B3278">
      <w:pPr>
        <w:pStyle w:val="BodyText"/>
        <w:rPr>
          <w:rFonts w:ascii="Cambria"/>
          <w:sz w:val="20"/>
        </w:rPr>
      </w:pPr>
    </w:p>
    <w:p w14:paraId="65C2664E" w14:textId="77777777" w:rsidR="006B3278" w:rsidRDefault="006B3278">
      <w:pPr>
        <w:pStyle w:val="BodyText"/>
        <w:rPr>
          <w:rFonts w:ascii="Cambria"/>
          <w:sz w:val="20"/>
        </w:rPr>
      </w:pPr>
    </w:p>
    <w:p w14:paraId="6DDBA4AF" w14:textId="77777777" w:rsidR="006B3278" w:rsidRDefault="006B3278">
      <w:pPr>
        <w:pStyle w:val="BodyText"/>
        <w:rPr>
          <w:rFonts w:ascii="Cambria"/>
          <w:sz w:val="20"/>
        </w:rPr>
      </w:pPr>
    </w:p>
    <w:p w14:paraId="1E49D26D" w14:textId="77777777" w:rsidR="006B3278" w:rsidRDefault="006B3278">
      <w:pPr>
        <w:pStyle w:val="BodyText"/>
        <w:rPr>
          <w:rFonts w:ascii="Cambria"/>
          <w:sz w:val="20"/>
        </w:rPr>
      </w:pPr>
    </w:p>
    <w:p w14:paraId="111A5506" w14:textId="77777777" w:rsidR="006B3278" w:rsidRDefault="006B3278">
      <w:pPr>
        <w:pStyle w:val="BodyText"/>
        <w:rPr>
          <w:rFonts w:ascii="Cambria"/>
          <w:sz w:val="20"/>
        </w:rPr>
      </w:pPr>
    </w:p>
    <w:p w14:paraId="3A3C8E36" w14:textId="77777777" w:rsidR="006B3278" w:rsidRDefault="006B3278">
      <w:pPr>
        <w:pStyle w:val="BodyText"/>
        <w:spacing w:before="6"/>
        <w:rPr>
          <w:rFonts w:ascii="Cambria"/>
          <w:sz w:val="17"/>
        </w:rPr>
      </w:pPr>
    </w:p>
    <w:p w14:paraId="40288EF3" w14:textId="77777777" w:rsidR="006B3278" w:rsidRDefault="00000000">
      <w:pPr>
        <w:pStyle w:val="BodyText"/>
        <w:ind w:left="1862"/>
        <w:rPr>
          <w:rFonts w:ascii="Cambria"/>
          <w:sz w:val="20"/>
        </w:rPr>
      </w:pPr>
      <w:r>
        <w:rPr>
          <w:rFonts w:ascii="Cambria"/>
          <w:noProof/>
          <w:sz w:val="20"/>
        </w:rPr>
        <mc:AlternateContent>
          <mc:Choice Requires="wpg">
            <w:drawing>
              <wp:inline distT="0" distB="0" distL="0" distR="0" wp14:anchorId="7BB22572" wp14:editId="7C538BC8">
                <wp:extent cx="4948555" cy="4482465"/>
                <wp:effectExtent l="0" t="0" r="4445" b="13335"/>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4482465"/>
                          <a:chOff x="0" y="0"/>
                          <a:chExt cx="4948555" cy="4482465"/>
                        </a:xfrm>
                      </wpg:grpSpPr>
                      <wps:wsp>
                        <wps:cNvPr id="185" name="Graphic 185"/>
                        <wps:cNvSpPr/>
                        <wps:spPr>
                          <a:xfrm>
                            <a:off x="0" y="2113343"/>
                            <a:ext cx="889635" cy="845185"/>
                          </a:xfrm>
                          <a:custGeom>
                            <a:avLst/>
                            <a:gdLst/>
                            <a:ahLst/>
                            <a:cxnLst/>
                            <a:rect l="l" t="t" r="r" b="b"/>
                            <a:pathLst>
                              <a:path w="889635" h="845185">
                                <a:moveTo>
                                  <a:pt x="805053" y="0"/>
                                </a:moveTo>
                                <a:lnTo>
                                  <a:pt x="84455" y="0"/>
                                </a:lnTo>
                                <a:lnTo>
                                  <a:pt x="51595" y="6641"/>
                                </a:lnTo>
                                <a:lnTo>
                                  <a:pt x="24749" y="24749"/>
                                </a:lnTo>
                                <a:lnTo>
                                  <a:pt x="6641" y="51595"/>
                                </a:lnTo>
                                <a:lnTo>
                                  <a:pt x="0" y="84454"/>
                                </a:lnTo>
                                <a:lnTo>
                                  <a:pt x="0" y="760222"/>
                                </a:lnTo>
                                <a:lnTo>
                                  <a:pt x="6641" y="793134"/>
                                </a:lnTo>
                                <a:lnTo>
                                  <a:pt x="24749" y="819975"/>
                                </a:lnTo>
                                <a:lnTo>
                                  <a:pt x="51595" y="838053"/>
                                </a:lnTo>
                                <a:lnTo>
                                  <a:pt x="84455" y="844676"/>
                                </a:lnTo>
                                <a:lnTo>
                                  <a:pt x="805053" y="844676"/>
                                </a:lnTo>
                                <a:lnTo>
                                  <a:pt x="837985" y="838053"/>
                                </a:lnTo>
                                <a:lnTo>
                                  <a:pt x="864870" y="819975"/>
                                </a:lnTo>
                                <a:lnTo>
                                  <a:pt x="882991" y="793134"/>
                                </a:lnTo>
                                <a:lnTo>
                                  <a:pt x="889635" y="760222"/>
                                </a:lnTo>
                                <a:lnTo>
                                  <a:pt x="889635" y="84454"/>
                                </a:lnTo>
                                <a:lnTo>
                                  <a:pt x="882991" y="51595"/>
                                </a:lnTo>
                                <a:lnTo>
                                  <a:pt x="864870" y="24749"/>
                                </a:lnTo>
                                <a:lnTo>
                                  <a:pt x="837985" y="6641"/>
                                </a:lnTo>
                                <a:lnTo>
                                  <a:pt x="805053" y="0"/>
                                </a:lnTo>
                                <a:close/>
                              </a:path>
                            </a:pathLst>
                          </a:custGeom>
                          <a:solidFill>
                            <a:srgbClr val="C3D59B"/>
                          </a:solidFill>
                        </wps:spPr>
                        <wps:bodyPr wrap="square" lIns="0" tIns="0" rIns="0" bIns="0" rtlCol="0">
                          <a:prstTxWarp prst="textNoShape">
                            <a:avLst/>
                          </a:prstTxWarp>
                          <a:noAutofit/>
                        </wps:bodyPr>
                      </wps:wsp>
                      <wps:wsp>
                        <wps:cNvPr id="186" name="Graphic 186"/>
                        <wps:cNvSpPr/>
                        <wps:spPr>
                          <a:xfrm>
                            <a:off x="889635" y="882205"/>
                            <a:ext cx="803910" cy="1653539"/>
                          </a:xfrm>
                          <a:custGeom>
                            <a:avLst/>
                            <a:gdLst/>
                            <a:ahLst/>
                            <a:cxnLst/>
                            <a:rect l="l" t="t" r="r" b="b"/>
                            <a:pathLst>
                              <a:path w="803910" h="1653539">
                                <a:moveTo>
                                  <a:pt x="0" y="1653540"/>
                                </a:moveTo>
                                <a:lnTo>
                                  <a:pt x="803401" y="0"/>
                                </a:lnTo>
                              </a:path>
                            </a:pathLst>
                          </a:custGeom>
                          <a:ln w="25400">
                            <a:solidFill>
                              <a:srgbClr val="4AACC5"/>
                            </a:solidFill>
                            <a:prstDash val="solid"/>
                          </a:ln>
                        </wps:spPr>
                        <wps:bodyPr wrap="square" lIns="0" tIns="0" rIns="0" bIns="0" rtlCol="0">
                          <a:prstTxWarp prst="textNoShape">
                            <a:avLst/>
                          </a:prstTxWarp>
                          <a:noAutofit/>
                        </wps:bodyPr>
                      </wps:wsp>
                      <wps:wsp>
                        <wps:cNvPr id="187" name="Graphic 187"/>
                        <wps:cNvSpPr/>
                        <wps:spPr>
                          <a:xfrm>
                            <a:off x="1693036" y="680021"/>
                            <a:ext cx="1517015" cy="404495"/>
                          </a:xfrm>
                          <a:custGeom>
                            <a:avLst/>
                            <a:gdLst/>
                            <a:ahLst/>
                            <a:cxnLst/>
                            <a:rect l="l" t="t" r="r" b="b"/>
                            <a:pathLst>
                              <a:path w="1517015" h="404495">
                                <a:moveTo>
                                  <a:pt x="1476375" y="0"/>
                                </a:moveTo>
                                <a:lnTo>
                                  <a:pt x="40513" y="0"/>
                                </a:lnTo>
                                <a:lnTo>
                                  <a:pt x="24753" y="3167"/>
                                </a:lnTo>
                                <a:lnTo>
                                  <a:pt x="11874" y="11810"/>
                                </a:lnTo>
                                <a:lnTo>
                                  <a:pt x="3186" y="24645"/>
                                </a:lnTo>
                                <a:lnTo>
                                  <a:pt x="0" y="40385"/>
                                </a:lnTo>
                                <a:lnTo>
                                  <a:pt x="0" y="363981"/>
                                </a:lnTo>
                                <a:lnTo>
                                  <a:pt x="3186" y="379668"/>
                                </a:lnTo>
                                <a:lnTo>
                                  <a:pt x="11874" y="392509"/>
                                </a:lnTo>
                                <a:lnTo>
                                  <a:pt x="24753" y="401183"/>
                                </a:lnTo>
                                <a:lnTo>
                                  <a:pt x="40513" y="404368"/>
                                </a:lnTo>
                                <a:lnTo>
                                  <a:pt x="1476375" y="404368"/>
                                </a:lnTo>
                                <a:lnTo>
                                  <a:pt x="1492134" y="401183"/>
                                </a:lnTo>
                                <a:lnTo>
                                  <a:pt x="1505013" y="392509"/>
                                </a:lnTo>
                                <a:lnTo>
                                  <a:pt x="1513701" y="379668"/>
                                </a:lnTo>
                                <a:lnTo>
                                  <a:pt x="1516888" y="363981"/>
                                </a:lnTo>
                                <a:lnTo>
                                  <a:pt x="1516888" y="40385"/>
                                </a:lnTo>
                                <a:lnTo>
                                  <a:pt x="1513701" y="24645"/>
                                </a:lnTo>
                                <a:lnTo>
                                  <a:pt x="1505013" y="11810"/>
                                </a:lnTo>
                                <a:lnTo>
                                  <a:pt x="1492134" y="3167"/>
                                </a:lnTo>
                                <a:lnTo>
                                  <a:pt x="1476375" y="0"/>
                                </a:lnTo>
                                <a:close/>
                              </a:path>
                            </a:pathLst>
                          </a:custGeom>
                          <a:solidFill>
                            <a:srgbClr val="92CDDD"/>
                          </a:solidFill>
                        </wps:spPr>
                        <wps:bodyPr wrap="square" lIns="0" tIns="0" rIns="0" bIns="0" rtlCol="0">
                          <a:prstTxWarp prst="textNoShape">
                            <a:avLst/>
                          </a:prstTxWarp>
                          <a:noAutofit/>
                        </wps:bodyPr>
                      </wps:wsp>
                      <wps:wsp>
                        <wps:cNvPr id="188" name="Graphic 188"/>
                        <wps:cNvSpPr/>
                        <wps:spPr>
                          <a:xfrm>
                            <a:off x="1693036" y="680021"/>
                            <a:ext cx="1517015" cy="404495"/>
                          </a:xfrm>
                          <a:custGeom>
                            <a:avLst/>
                            <a:gdLst/>
                            <a:ahLst/>
                            <a:cxnLst/>
                            <a:rect l="l" t="t" r="r" b="b"/>
                            <a:pathLst>
                              <a:path w="1517015" h="404495">
                                <a:moveTo>
                                  <a:pt x="0" y="40385"/>
                                </a:moveTo>
                                <a:lnTo>
                                  <a:pt x="3186" y="24645"/>
                                </a:lnTo>
                                <a:lnTo>
                                  <a:pt x="11874" y="11810"/>
                                </a:lnTo>
                                <a:lnTo>
                                  <a:pt x="24753" y="3167"/>
                                </a:lnTo>
                                <a:lnTo>
                                  <a:pt x="40513" y="0"/>
                                </a:lnTo>
                                <a:lnTo>
                                  <a:pt x="1476375" y="0"/>
                                </a:lnTo>
                                <a:lnTo>
                                  <a:pt x="1492134" y="3167"/>
                                </a:lnTo>
                                <a:lnTo>
                                  <a:pt x="1505013" y="11810"/>
                                </a:lnTo>
                                <a:lnTo>
                                  <a:pt x="1513701" y="24645"/>
                                </a:lnTo>
                                <a:lnTo>
                                  <a:pt x="1516888" y="40385"/>
                                </a:lnTo>
                                <a:lnTo>
                                  <a:pt x="1516888" y="363981"/>
                                </a:lnTo>
                                <a:lnTo>
                                  <a:pt x="1513701" y="379668"/>
                                </a:lnTo>
                                <a:lnTo>
                                  <a:pt x="1505013" y="392509"/>
                                </a:lnTo>
                                <a:lnTo>
                                  <a:pt x="1492134" y="401183"/>
                                </a:lnTo>
                                <a:lnTo>
                                  <a:pt x="1476375" y="404368"/>
                                </a:lnTo>
                                <a:lnTo>
                                  <a:pt x="40513" y="404368"/>
                                </a:lnTo>
                                <a:lnTo>
                                  <a:pt x="24753" y="401183"/>
                                </a:lnTo>
                                <a:lnTo>
                                  <a:pt x="11874" y="392509"/>
                                </a:lnTo>
                                <a:lnTo>
                                  <a:pt x="3186" y="379668"/>
                                </a:lnTo>
                                <a:lnTo>
                                  <a:pt x="0" y="363981"/>
                                </a:lnTo>
                                <a:lnTo>
                                  <a:pt x="0" y="40385"/>
                                </a:lnTo>
                                <a:close/>
                              </a:path>
                            </a:pathLst>
                          </a:custGeom>
                          <a:ln w="25399">
                            <a:solidFill>
                              <a:srgbClr val="FFFFFF"/>
                            </a:solidFill>
                            <a:prstDash val="solid"/>
                          </a:ln>
                        </wps:spPr>
                        <wps:bodyPr wrap="square" lIns="0" tIns="0" rIns="0" bIns="0" rtlCol="0">
                          <a:prstTxWarp prst="textNoShape">
                            <a:avLst/>
                          </a:prstTxWarp>
                          <a:noAutofit/>
                        </wps:bodyPr>
                      </wps:wsp>
                      <wps:wsp>
                        <wps:cNvPr id="189" name="Graphic 189"/>
                        <wps:cNvSpPr/>
                        <wps:spPr>
                          <a:xfrm>
                            <a:off x="3209925" y="685482"/>
                            <a:ext cx="316230" cy="196850"/>
                          </a:xfrm>
                          <a:custGeom>
                            <a:avLst/>
                            <a:gdLst/>
                            <a:ahLst/>
                            <a:cxnLst/>
                            <a:rect l="l" t="t" r="r" b="b"/>
                            <a:pathLst>
                              <a:path w="316230" h="196850">
                                <a:moveTo>
                                  <a:pt x="0" y="196723"/>
                                </a:moveTo>
                                <a:lnTo>
                                  <a:pt x="315722" y="0"/>
                                </a:lnTo>
                              </a:path>
                            </a:pathLst>
                          </a:custGeom>
                          <a:ln w="25400">
                            <a:solidFill>
                              <a:srgbClr val="F79546"/>
                            </a:solidFill>
                            <a:prstDash val="solid"/>
                          </a:ln>
                        </wps:spPr>
                        <wps:bodyPr wrap="square" lIns="0" tIns="0" rIns="0" bIns="0" rtlCol="0">
                          <a:prstTxWarp prst="textNoShape">
                            <a:avLst/>
                          </a:prstTxWarp>
                          <a:noAutofit/>
                        </wps:bodyPr>
                      </wps:wsp>
                      <wps:wsp>
                        <wps:cNvPr id="190" name="Graphic 190"/>
                        <wps:cNvSpPr/>
                        <wps:spPr>
                          <a:xfrm>
                            <a:off x="3525646" y="477964"/>
                            <a:ext cx="1259205" cy="415290"/>
                          </a:xfrm>
                          <a:custGeom>
                            <a:avLst/>
                            <a:gdLst/>
                            <a:ahLst/>
                            <a:cxnLst/>
                            <a:rect l="l" t="t" r="r" b="b"/>
                            <a:pathLst>
                              <a:path w="1259205" h="415290">
                                <a:moveTo>
                                  <a:pt x="1217676" y="0"/>
                                </a:moveTo>
                                <a:lnTo>
                                  <a:pt x="41528" y="0"/>
                                </a:lnTo>
                                <a:lnTo>
                                  <a:pt x="25342" y="3274"/>
                                </a:lnTo>
                                <a:lnTo>
                                  <a:pt x="12144" y="12192"/>
                                </a:lnTo>
                                <a:lnTo>
                                  <a:pt x="3256" y="25396"/>
                                </a:lnTo>
                                <a:lnTo>
                                  <a:pt x="0" y="41528"/>
                                </a:lnTo>
                                <a:lnTo>
                                  <a:pt x="0" y="373506"/>
                                </a:lnTo>
                                <a:lnTo>
                                  <a:pt x="3256" y="389639"/>
                                </a:lnTo>
                                <a:lnTo>
                                  <a:pt x="12144" y="402843"/>
                                </a:lnTo>
                                <a:lnTo>
                                  <a:pt x="25342" y="411761"/>
                                </a:lnTo>
                                <a:lnTo>
                                  <a:pt x="41528" y="415035"/>
                                </a:lnTo>
                                <a:lnTo>
                                  <a:pt x="1217676" y="415035"/>
                                </a:lnTo>
                                <a:lnTo>
                                  <a:pt x="1233862" y="411761"/>
                                </a:lnTo>
                                <a:lnTo>
                                  <a:pt x="1247060" y="402843"/>
                                </a:lnTo>
                                <a:lnTo>
                                  <a:pt x="1255948" y="389639"/>
                                </a:lnTo>
                                <a:lnTo>
                                  <a:pt x="1259204" y="373506"/>
                                </a:lnTo>
                                <a:lnTo>
                                  <a:pt x="1259204" y="41528"/>
                                </a:lnTo>
                                <a:lnTo>
                                  <a:pt x="1255948" y="25396"/>
                                </a:lnTo>
                                <a:lnTo>
                                  <a:pt x="1247060" y="12192"/>
                                </a:lnTo>
                                <a:lnTo>
                                  <a:pt x="1233862" y="3274"/>
                                </a:lnTo>
                                <a:lnTo>
                                  <a:pt x="1217676" y="0"/>
                                </a:lnTo>
                                <a:close/>
                              </a:path>
                            </a:pathLst>
                          </a:custGeom>
                          <a:solidFill>
                            <a:srgbClr val="F9C090"/>
                          </a:solidFill>
                        </wps:spPr>
                        <wps:bodyPr wrap="square" lIns="0" tIns="0" rIns="0" bIns="0" rtlCol="0">
                          <a:prstTxWarp prst="textNoShape">
                            <a:avLst/>
                          </a:prstTxWarp>
                          <a:noAutofit/>
                        </wps:bodyPr>
                      </wps:wsp>
                      <wps:wsp>
                        <wps:cNvPr id="191" name="Graphic 191"/>
                        <wps:cNvSpPr/>
                        <wps:spPr>
                          <a:xfrm>
                            <a:off x="3525646" y="477964"/>
                            <a:ext cx="1259205" cy="415290"/>
                          </a:xfrm>
                          <a:custGeom>
                            <a:avLst/>
                            <a:gdLst/>
                            <a:ahLst/>
                            <a:cxnLst/>
                            <a:rect l="l" t="t" r="r" b="b"/>
                            <a:pathLst>
                              <a:path w="1259205" h="415290">
                                <a:moveTo>
                                  <a:pt x="0" y="41528"/>
                                </a:moveTo>
                                <a:lnTo>
                                  <a:pt x="3256" y="25396"/>
                                </a:lnTo>
                                <a:lnTo>
                                  <a:pt x="12144" y="12192"/>
                                </a:lnTo>
                                <a:lnTo>
                                  <a:pt x="25342" y="3274"/>
                                </a:lnTo>
                                <a:lnTo>
                                  <a:pt x="41528" y="0"/>
                                </a:lnTo>
                                <a:lnTo>
                                  <a:pt x="1217676" y="0"/>
                                </a:lnTo>
                                <a:lnTo>
                                  <a:pt x="1233862" y="3274"/>
                                </a:lnTo>
                                <a:lnTo>
                                  <a:pt x="1247060" y="12192"/>
                                </a:lnTo>
                                <a:lnTo>
                                  <a:pt x="1255948" y="25396"/>
                                </a:lnTo>
                                <a:lnTo>
                                  <a:pt x="1259204" y="41528"/>
                                </a:lnTo>
                                <a:lnTo>
                                  <a:pt x="1259204" y="373506"/>
                                </a:lnTo>
                                <a:lnTo>
                                  <a:pt x="1255948" y="389639"/>
                                </a:lnTo>
                                <a:lnTo>
                                  <a:pt x="1247060" y="402843"/>
                                </a:lnTo>
                                <a:lnTo>
                                  <a:pt x="1233862" y="411761"/>
                                </a:lnTo>
                                <a:lnTo>
                                  <a:pt x="1217676" y="415035"/>
                                </a:lnTo>
                                <a:lnTo>
                                  <a:pt x="41528" y="415035"/>
                                </a:lnTo>
                                <a:lnTo>
                                  <a:pt x="25342" y="411761"/>
                                </a:lnTo>
                                <a:lnTo>
                                  <a:pt x="12144" y="402843"/>
                                </a:lnTo>
                                <a:lnTo>
                                  <a:pt x="3256" y="389639"/>
                                </a:lnTo>
                                <a:lnTo>
                                  <a:pt x="0" y="373506"/>
                                </a:lnTo>
                                <a:lnTo>
                                  <a:pt x="0" y="41528"/>
                                </a:lnTo>
                                <a:close/>
                              </a:path>
                            </a:pathLst>
                          </a:custGeom>
                          <a:ln w="25400">
                            <a:solidFill>
                              <a:srgbClr val="FFFFFF"/>
                            </a:solidFill>
                            <a:prstDash val="solid"/>
                          </a:ln>
                        </wps:spPr>
                        <wps:bodyPr wrap="square" lIns="0" tIns="0" rIns="0" bIns="0" rtlCol="0">
                          <a:prstTxWarp prst="textNoShape">
                            <a:avLst/>
                          </a:prstTxWarp>
                          <a:noAutofit/>
                        </wps:bodyPr>
                      </wps:wsp>
                      <wps:wsp>
                        <wps:cNvPr id="192" name="Graphic 192"/>
                        <wps:cNvSpPr/>
                        <wps:spPr>
                          <a:xfrm>
                            <a:off x="3209925" y="882205"/>
                            <a:ext cx="323850" cy="360680"/>
                          </a:xfrm>
                          <a:custGeom>
                            <a:avLst/>
                            <a:gdLst/>
                            <a:ahLst/>
                            <a:cxnLst/>
                            <a:rect l="l" t="t" r="r" b="b"/>
                            <a:pathLst>
                              <a:path w="323850" h="360680">
                                <a:moveTo>
                                  <a:pt x="0" y="0"/>
                                </a:moveTo>
                                <a:lnTo>
                                  <a:pt x="323595" y="360680"/>
                                </a:lnTo>
                              </a:path>
                            </a:pathLst>
                          </a:custGeom>
                          <a:ln w="25400">
                            <a:solidFill>
                              <a:srgbClr val="F79546"/>
                            </a:solidFill>
                            <a:prstDash val="solid"/>
                          </a:ln>
                        </wps:spPr>
                        <wps:bodyPr wrap="square" lIns="0" tIns="0" rIns="0" bIns="0" rtlCol="0">
                          <a:prstTxWarp prst="textNoShape">
                            <a:avLst/>
                          </a:prstTxWarp>
                          <a:noAutofit/>
                        </wps:bodyPr>
                      </wps:wsp>
                      <wps:wsp>
                        <wps:cNvPr id="193" name="Graphic 193"/>
                        <wps:cNvSpPr/>
                        <wps:spPr>
                          <a:xfrm>
                            <a:off x="3533521" y="1035494"/>
                            <a:ext cx="1402715" cy="415290"/>
                          </a:xfrm>
                          <a:custGeom>
                            <a:avLst/>
                            <a:gdLst/>
                            <a:ahLst/>
                            <a:cxnLst/>
                            <a:rect l="l" t="t" r="r" b="b"/>
                            <a:pathLst>
                              <a:path w="1402715" h="415290">
                                <a:moveTo>
                                  <a:pt x="1360932" y="0"/>
                                </a:moveTo>
                                <a:lnTo>
                                  <a:pt x="41529" y="0"/>
                                </a:lnTo>
                                <a:lnTo>
                                  <a:pt x="25396" y="3254"/>
                                </a:lnTo>
                                <a:lnTo>
                                  <a:pt x="12192" y="12128"/>
                                </a:lnTo>
                                <a:lnTo>
                                  <a:pt x="3274" y="25288"/>
                                </a:lnTo>
                                <a:lnTo>
                                  <a:pt x="0" y="41401"/>
                                </a:lnTo>
                                <a:lnTo>
                                  <a:pt x="0" y="373379"/>
                                </a:lnTo>
                                <a:lnTo>
                                  <a:pt x="3274" y="389566"/>
                                </a:lnTo>
                                <a:lnTo>
                                  <a:pt x="12192" y="402764"/>
                                </a:lnTo>
                                <a:lnTo>
                                  <a:pt x="25396" y="411652"/>
                                </a:lnTo>
                                <a:lnTo>
                                  <a:pt x="41529" y="414908"/>
                                </a:lnTo>
                                <a:lnTo>
                                  <a:pt x="1360932" y="414908"/>
                                </a:lnTo>
                                <a:lnTo>
                                  <a:pt x="1377045" y="411652"/>
                                </a:lnTo>
                                <a:lnTo>
                                  <a:pt x="1390205" y="402764"/>
                                </a:lnTo>
                                <a:lnTo>
                                  <a:pt x="1399079" y="389566"/>
                                </a:lnTo>
                                <a:lnTo>
                                  <a:pt x="1402334" y="373379"/>
                                </a:lnTo>
                                <a:lnTo>
                                  <a:pt x="1402334" y="41401"/>
                                </a:lnTo>
                                <a:lnTo>
                                  <a:pt x="1399079" y="25288"/>
                                </a:lnTo>
                                <a:lnTo>
                                  <a:pt x="1390205" y="12128"/>
                                </a:lnTo>
                                <a:lnTo>
                                  <a:pt x="1377045" y="3254"/>
                                </a:lnTo>
                                <a:lnTo>
                                  <a:pt x="1360932" y="0"/>
                                </a:lnTo>
                                <a:close/>
                              </a:path>
                            </a:pathLst>
                          </a:custGeom>
                          <a:solidFill>
                            <a:srgbClr val="F9C090"/>
                          </a:solidFill>
                        </wps:spPr>
                        <wps:bodyPr wrap="square" lIns="0" tIns="0" rIns="0" bIns="0" rtlCol="0">
                          <a:prstTxWarp prst="textNoShape">
                            <a:avLst/>
                          </a:prstTxWarp>
                          <a:noAutofit/>
                        </wps:bodyPr>
                      </wps:wsp>
                      <wps:wsp>
                        <wps:cNvPr id="194" name="Graphic 194"/>
                        <wps:cNvSpPr/>
                        <wps:spPr>
                          <a:xfrm>
                            <a:off x="3533521" y="1035494"/>
                            <a:ext cx="1402715" cy="415290"/>
                          </a:xfrm>
                          <a:custGeom>
                            <a:avLst/>
                            <a:gdLst/>
                            <a:ahLst/>
                            <a:cxnLst/>
                            <a:rect l="l" t="t" r="r" b="b"/>
                            <a:pathLst>
                              <a:path w="1402715" h="415290">
                                <a:moveTo>
                                  <a:pt x="0" y="41401"/>
                                </a:moveTo>
                                <a:lnTo>
                                  <a:pt x="3274" y="25288"/>
                                </a:lnTo>
                                <a:lnTo>
                                  <a:pt x="12192" y="12128"/>
                                </a:lnTo>
                                <a:lnTo>
                                  <a:pt x="25396" y="3254"/>
                                </a:lnTo>
                                <a:lnTo>
                                  <a:pt x="41529" y="0"/>
                                </a:lnTo>
                                <a:lnTo>
                                  <a:pt x="1360932" y="0"/>
                                </a:lnTo>
                                <a:lnTo>
                                  <a:pt x="1377045" y="3254"/>
                                </a:lnTo>
                                <a:lnTo>
                                  <a:pt x="1390205" y="12128"/>
                                </a:lnTo>
                                <a:lnTo>
                                  <a:pt x="1399079" y="25288"/>
                                </a:lnTo>
                                <a:lnTo>
                                  <a:pt x="1402334" y="41401"/>
                                </a:lnTo>
                                <a:lnTo>
                                  <a:pt x="1402334" y="373379"/>
                                </a:lnTo>
                                <a:lnTo>
                                  <a:pt x="1399079" y="389566"/>
                                </a:lnTo>
                                <a:lnTo>
                                  <a:pt x="1390205" y="402764"/>
                                </a:lnTo>
                                <a:lnTo>
                                  <a:pt x="1377045" y="411652"/>
                                </a:lnTo>
                                <a:lnTo>
                                  <a:pt x="1360932" y="414908"/>
                                </a:lnTo>
                                <a:lnTo>
                                  <a:pt x="41529" y="414908"/>
                                </a:lnTo>
                                <a:lnTo>
                                  <a:pt x="25396" y="411652"/>
                                </a:lnTo>
                                <a:lnTo>
                                  <a:pt x="12192" y="402764"/>
                                </a:lnTo>
                                <a:lnTo>
                                  <a:pt x="3274" y="389566"/>
                                </a:lnTo>
                                <a:lnTo>
                                  <a:pt x="0" y="373379"/>
                                </a:lnTo>
                                <a:lnTo>
                                  <a:pt x="0" y="41401"/>
                                </a:lnTo>
                                <a:close/>
                              </a:path>
                            </a:pathLst>
                          </a:custGeom>
                          <a:ln w="25400">
                            <a:solidFill>
                              <a:srgbClr val="FFFFFF"/>
                            </a:solidFill>
                            <a:prstDash val="solid"/>
                          </a:ln>
                        </wps:spPr>
                        <wps:bodyPr wrap="square" lIns="0" tIns="0" rIns="0" bIns="0" rtlCol="0">
                          <a:prstTxWarp prst="textNoShape">
                            <a:avLst/>
                          </a:prstTxWarp>
                          <a:noAutofit/>
                        </wps:bodyPr>
                      </wps:wsp>
                      <wps:wsp>
                        <wps:cNvPr id="195" name="Graphic 195"/>
                        <wps:cNvSpPr/>
                        <wps:spPr>
                          <a:xfrm>
                            <a:off x="889635" y="1295336"/>
                            <a:ext cx="805180" cy="1240790"/>
                          </a:xfrm>
                          <a:custGeom>
                            <a:avLst/>
                            <a:gdLst/>
                            <a:ahLst/>
                            <a:cxnLst/>
                            <a:rect l="l" t="t" r="r" b="b"/>
                            <a:pathLst>
                              <a:path w="805180" h="1240790">
                                <a:moveTo>
                                  <a:pt x="0" y="1240408"/>
                                </a:moveTo>
                                <a:lnTo>
                                  <a:pt x="804926" y="0"/>
                                </a:lnTo>
                              </a:path>
                            </a:pathLst>
                          </a:custGeom>
                          <a:ln w="25400">
                            <a:solidFill>
                              <a:srgbClr val="4AACC5"/>
                            </a:solidFill>
                            <a:prstDash val="solid"/>
                          </a:ln>
                        </wps:spPr>
                        <wps:bodyPr wrap="square" lIns="0" tIns="0" rIns="0" bIns="0" rtlCol="0">
                          <a:prstTxWarp prst="textNoShape">
                            <a:avLst/>
                          </a:prstTxWarp>
                          <a:noAutofit/>
                        </wps:bodyPr>
                      </wps:wsp>
                      <wps:wsp>
                        <wps:cNvPr id="196" name="Graphic 196"/>
                        <wps:cNvSpPr/>
                        <wps:spPr>
                          <a:xfrm>
                            <a:off x="1694560" y="1057211"/>
                            <a:ext cx="1513205" cy="476250"/>
                          </a:xfrm>
                          <a:custGeom>
                            <a:avLst/>
                            <a:gdLst/>
                            <a:ahLst/>
                            <a:cxnLst/>
                            <a:rect l="l" t="t" r="r" b="b"/>
                            <a:pathLst>
                              <a:path w="1513205" h="476250">
                                <a:moveTo>
                                  <a:pt x="1465326" y="0"/>
                                </a:moveTo>
                                <a:lnTo>
                                  <a:pt x="47625" y="0"/>
                                </a:lnTo>
                                <a:lnTo>
                                  <a:pt x="29092" y="3744"/>
                                </a:lnTo>
                                <a:lnTo>
                                  <a:pt x="13954" y="13954"/>
                                </a:lnTo>
                                <a:lnTo>
                                  <a:pt x="3744" y="29092"/>
                                </a:lnTo>
                                <a:lnTo>
                                  <a:pt x="0" y="47625"/>
                                </a:lnTo>
                                <a:lnTo>
                                  <a:pt x="0" y="428625"/>
                                </a:lnTo>
                                <a:lnTo>
                                  <a:pt x="3744" y="447157"/>
                                </a:lnTo>
                                <a:lnTo>
                                  <a:pt x="13954" y="462295"/>
                                </a:lnTo>
                                <a:lnTo>
                                  <a:pt x="29092" y="472505"/>
                                </a:lnTo>
                                <a:lnTo>
                                  <a:pt x="47625" y="476250"/>
                                </a:lnTo>
                                <a:lnTo>
                                  <a:pt x="1465326" y="476250"/>
                                </a:lnTo>
                                <a:lnTo>
                                  <a:pt x="1483858" y="472505"/>
                                </a:lnTo>
                                <a:lnTo>
                                  <a:pt x="1498996" y="462295"/>
                                </a:lnTo>
                                <a:lnTo>
                                  <a:pt x="1509206" y="447157"/>
                                </a:lnTo>
                                <a:lnTo>
                                  <a:pt x="1512951" y="428625"/>
                                </a:lnTo>
                                <a:lnTo>
                                  <a:pt x="1512951" y="47625"/>
                                </a:lnTo>
                                <a:lnTo>
                                  <a:pt x="1509206" y="29092"/>
                                </a:lnTo>
                                <a:lnTo>
                                  <a:pt x="1498996" y="13954"/>
                                </a:lnTo>
                                <a:lnTo>
                                  <a:pt x="1483858" y="3744"/>
                                </a:lnTo>
                                <a:lnTo>
                                  <a:pt x="1465326" y="0"/>
                                </a:lnTo>
                                <a:close/>
                              </a:path>
                            </a:pathLst>
                          </a:custGeom>
                          <a:solidFill>
                            <a:srgbClr val="92CDDD"/>
                          </a:solidFill>
                        </wps:spPr>
                        <wps:bodyPr wrap="square" lIns="0" tIns="0" rIns="0" bIns="0" rtlCol="0">
                          <a:prstTxWarp prst="textNoShape">
                            <a:avLst/>
                          </a:prstTxWarp>
                          <a:noAutofit/>
                        </wps:bodyPr>
                      </wps:wsp>
                      <wps:wsp>
                        <wps:cNvPr id="197" name="Graphic 197"/>
                        <wps:cNvSpPr/>
                        <wps:spPr>
                          <a:xfrm>
                            <a:off x="1694560" y="1057211"/>
                            <a:ext cx="1513205" cy="476250"/>
                          </a:xfrm>
                          <a:custGeom>
                            <a:avLst/>
                            <a:gdLst/>
                            <a:ahLst/>
                            <a:cxnLst/>
                            <a:rect l="l" t="t" r="r" b="b"/>
                            <a:pathLst>
                              <a:path w="1513205" h="476250">
                                <a:moveTo>
                                  <a:pt x="0" y="47625"/>
                                </a:moveTo>
                                <a:lnTo>
                                  <a:pt x="3744" y="29092"/>
                                </a:lnTo>
                                <a:lnTo>
                                  <a:pt x="13954" y="13954"/>
                                </a:lnTo>
                                <a:lnTo>
                                  <a:pt x="29092" y="3744"/>
                                </a:lnTo>
                                <a:lnTo>
                                  <a:pt x="47625" y="0"/>
                                </a:lnTo>
                                <a:lnTo>
                                  <a:pt x="1465326" y="0"/>
                                </a:lnTo>
                                <a:lnTo>
                                  <a:pt x="1483858" y="3744"/>
                                </a:lnTo>
                                <a:lnTo>
                                  <a:pt x="1498996" y="13954"/>
                                </a:lnTo>
                                <a:lnTo>
                                  <a:pt x="1509206" y="29092"/>
                                </a:lnTo>
                                <a:lnTo>
                                  <a:pt x="1512951" y="47625"/>
                                </a:lnTo>
                                <a:lnTo>
                                  <a:pt x="1512951" y="428625"/>
                                </a:lnTo>
                                <a:lnTo>
                                  <a:pt x="1509206" y="447157"/>
                                </a:lnTo>
                                <a:lnTo>
                                  <a:pt x="1498996" y="462295"/>
                                </a:lnTo>
                                <a:lnTo>
                                  <a:pt x="1483858" y="472505"/>
                                </a:lnTo>
                                <a:lnTo>
                                  <a:pt x="1465326" y="476250"/>
                                </a:lnTo>
                                <a:lnTo>
                                  <a:pt x="47625" y="476250"/>
                                </a:lnTo>
                                <a:lnTo>
                                  <a:pt x="29092" y="472505"/>
                                </a:lnTo>
                                <a:lnTo>
                                  <a:pt x="13954" y="462295"/>
                                </a:lnTo>
                                <a:lnTo>
                                  <a:pt x="3744" y="447157"/>
                                </a:lnTo>
                                <a:lnTo>
                                  <a:pt x="0" y="428625"/>
                                </a:lnTo>
                                <a:lnTo>
                                  <a:pt x="0" y="47625"/>
                                </a:lnTo>
                                <a:close/>
                              </a:path>
                            </a:pathLst>
                          </a:custGeom>
                          <a:ln w="25400">
                            <a:solidFill>
                              <a:srgbClr val="FFFFFF"/>
                            </a:solidFill>
                            <a:prstDash val="solid"/>
                          </a:ln>
                        </wps:spPr>
                        <wps:bodyPr wrap="square" lIns="0" tIns="0" rIns="0" bIns="0" rtlCol="0">
                          <a:prstTxWarp prst="textNoShape">
                            <a:avLst/>
                          </a:prstTxWarp>
                          <a:noAutofit/>
                        </wps:bodyPr>
                      </wps:wsp>
                      <wps:wsp>
                        <wps:cNvPr id="198" name="Graphic 198"/>
                        <wps:cNvSpPr/>
                        <wps:spPr>
                          <a:xfrm>
                            <a:off x="3207511" y="1295336"/>
                            <a:ext cx="334645" cy="501650"/>
                          </a:xfrm>
                          <a:custGeom>
                            <a:avLst/>
                            <a:gdLst/>
                            <a:ahLst/>
                            <a:cxnLst/>
                            <a:rect l="l" t="t" r="r" b="b"/>
                            <a:pathLst>
                              <a:path w="334645" h="501650">
                                <a:moveTo>
                                  <a:pt x="0" y="0"/>
                                </a:moveTo>
                                <a:lnTo>
                                  <a:pt x="334517" y="501523"/>
                                </a:lnTo>
                              </a:path>
                            </a:pathLst>
                          </a:custGeom>
                          <a:ln w="25400">
                            <a:solidFill>
                              <a:srgbClr val="F79546"/>
                            </a:solidFill>
                            <a:prstDash val="solid"/>
                          </a:ln>
                        </wps:spPr>
                        <wps:bodyPr wrap="square" lIns="0" tIns="0" rIns="0" bIns="0" rtlCol="0">
                          <a:prstTxWarp prst="textNoShape">
                            <a:avLst/>
                          </a:prstTxWarp>
                          <a:noAutofit/>
                        </wps:bodyPr>
                      </wps:wsp>
                      <wps:wsp>
                        <wps:cNvPr id="199" name="Graphic 199"/>
                        <wps:cNvSpPr/>
                        <wps:spPr>
                          <a:xfrm>
                            <a:off x="3542029" y="1589341"/>
                            <a:ext cx="1294130" cy="415290"/>
                          </a:xfrm>
                          <a:custGeom>
                            <a:avLst/>
                            <a:gdLst/>
                            <a:ahLst/>
                            <a:cxnLst/>
                            <a:rect l="l" t="t" r="r" b="b"/>
                            <a:pathLst>
                              <a:path w="1294130" h="415290">
                                <a:moveTo>
                                  <a:pt x="1252093" y="0"/>
                                </a:moveTo>
                                <a:lnTo>
                                  <a:pt x="41528" y="0"/>
                                </a:lnTo>
                                <a:lnTo>
                                  <a:pt x="25342" y="3256"/>
                                </a:lnTo>
                                <a:lnTo>
                                  <a:pt x="12144" y="12144"/>
                                </a:lnTo>
                                <a:lnTo>
                                  <a:pt x="3256" y="25342"/>
                                </a:lnTo>
                                <a:lnTo>
                                  <a:pt x="0" y="41528"/>
                                </a:lnTo>
                                <a:lnTo>
                                  <a:pt x="0" y="373506"/>
                                </a:lnTo>
                                <a:lnTo>
                                  <a:pt x="3256" y="389620"/>
                                </a:lnTo>
                                <a:lnTo>
                                  <a:pt x="12144" y="402780"/>
                                </a:lnTo>
                                <a:lnTo>
                                  <a:pt x="25342" y="411654"/>
                                </a:lnTo>
                                <a:lnTo>
                                  <a:pt x="41528" y="414908"/>
                                </a:lnTo>
                                <a:lnTo>
                                  <a:pt x="1252093" y="414908"/>
                                </a:lnTo>
                                <a:lnTo>
                                  <a:pt x="1268279" y="411654"/>
                                </a:lnTo>
                                <a:lnTo>
                                  <a:pt x="1281477" y="402780"/>
                                </a:lnTo>
                                <a:lnTo>
                                  <a:pt x="1290365" y="389620"/>
                                </a:lnTo>
                                <a:lnTo>
                                  <a:pt x="1293622" y="373506"/>
                                </a:lnTo>
                                <a:lnTo>
                                  <a:pt x="1293622" y="41528"/>
                                </a:lnTo>
                                <a:lnTo>
                                  <a:pt x="1290365" y="25342"/>
                                </a:lnTo>
                                <a:lnTo>
                                  <a:pt x="1281477" y="12144"/>
                                </a:lnTo>
                                <a:lnTo>
                                  <a:pt x="1268279" y="3256"/>
                                </a:lnTo>
                                <a:lnTo>
                                  <a:pt x="1252093" y="0"/>
                                </a:lnTo>
                                <a:close/>
                              </a:path>
                            </a:pathLst>
                          </a:custGeom>
                          <a:solidFill>
                            <a:srgbClr val="F9C090"/>
                          </a:solidFill>
                        </wps:spPr>
                        <wps:bodyPr wrap="square" lIns="0" tIns="0" rIns="0" bIns="0" rtlCol="0">
                          <a:prstTxWarp prst="textNoShape">
                            <a:avLst/>
                          </a:prstTxWarp>
                          <a:noAutofit/>
                        </wps:bodyPr>
                      </wps:wsp>
                      <wps:wsp>
                        <wps:cNvPr id="200" name="Graphic 200"/>
                        <wps:cNvSpPr/>
                        <wps:spPr>
                          <a:xfrm>
                            <a:off x="3542029" y="1589341"/>
                            <a:ext cx="1294130" cy="415290"/>
                          </a:xfrm>
                          <a:custGeom>
                            <a:avLst/>
                            <a:gdLst/>
                            <a:ahLst/>
                            <a:cxnLst/>
                            <a:rect l="l" t="t" r="r" b="b"/>
                            <a:pathLst>
                              <a:path w="1294130" h="415290">
                                <a:moveTo>
                                  <a:pt x="0" y="41528"/>
                                </a:moveTo>
                                <a:lnTo>
                                  <a:pt x="3256" y="25342"/>
                                </a:lnTo>
                                <a:lnTo>
                                  <a:pt x="12144" y="12144"/>
                                </a:lnTo>
                                <a:lnTo>
                                  <a:pt x="25342" y="3256"/>
                                </a:lnTo>
                                <a:lnTo>
                                  <a:pt x="41528" y="0"/>
                                </a:lnTo>
                                <a:lnTo>
                                  <a:pt x="1252093" y="0"/>
                                </a:lnTo>
                                <a:lnTo>
                                  <a:pt x="1268279" y="3256"/>
                                </a:lnTo>
                                <a:lnTo>
                                  <a:pt x="1281477" y="12144"/>
                                </a:lnTo>
                                <a:lnTo>
                                  <a:pt x="1290365" y="25342"/>
                                </a:lnTo>
                                <a:lnTo>
                                  <a:pt x="1293622" y="41528"/>
                                </a:lnTo>
                                <a:lnTo>
                                  <a:pt x="1293622" y="373506"/>
                                </a:lnTo>
                                <a:lnTo>
                                  <a:pt x="1290365" y="389620"/>
                                </a:lnTo>
                                <a:lnTo>
                                  <a:pt x="1281477" y="402780"/>
                                </a:lnTo>
                                <a:lnTo>
                                  <a:pt x="1268279" y="411654"/>
                                </a:lnTo>
                                <a:lnTo>
                                  <a:pt x="1252093" y="414908"/>
                                </a:lnTo>
                                <a:lnTo>
                                  <a:pt x="41528" y="414908"/>
                                </a:lnTo>
                                <a:lnTo>
                                  <a:pt x="25342" y="411654"/>
                                </a:lnTo>
                                <a:lnTo>
                                  <a:pt x="12144" y="402780"/>
                                </a:lnTo>
                                <a:lnTo>
                                  <a:pt x="3256" y="389620"/>
                                </a:lnTo>
                                <a:lnTo>
                                  <a:pt x="0" y="373506"/>
                                </a:lnTo>
                                <a:lnTo>
                                  <a:pt x="0" y="41528"/>
                                </a:lnTo>
                                <a:close/>
                              </a:path>
                            </a:pathLst>
                          </a:custGeom>
                          <a:ln w="25400">
                            <a:solidFill>
                              <a:srgbClr val="FFFFFF"/>
                            </a:solidFill>
                            <a:prstDash val="solid"/>
                          </a:ln>
                        </wps:spPr>
                        <wps:bodyPr wrap="square" lIns="0" tIns="0" rIns="0" bIns="0" rtlCol="0">
                          <a:prstTxWarp prst="textNoShape">
                            <a:avLst/>
                          </a:prstTxWarp>
                          <a:noAutofit/>
                        </wps:bodyPr>
                      </wps:wsp>
                      <wps:wsp>
                        <wps:cNvPr id="201" name="Graphic 201"/>
                        <wps:cNvSpPr/>
                        <wps:spPr>
                          <a:xfrm>
                            <a:off x="889635" y="1838007"/>
                            <a:ext cx="817244" cy="697865"/>
                          </a:xfrm>
                          <a:custGeom>
                            <a:avLst/>
                            <a:gdLst/>
                            <a:ahLst/>
                            <a:cxnLst/>
                            <a:rect l="l" t="t" r="r" b="b"/>
                            <a:pathLst>
                              <a:path w="817244" h="697865">
                                <a:moveTo>
                                  <a:pt x="0" y="697738"/>
                                </a:moveTo>
                                <a:lnTo>
                                  <a:pt x="817118" y="0"/>
                                </a:lnTo>
                              </a:path>
                            </a:pathLst>
                          </a:custGeom>
                          <a:ln w="25400">
                            <a:solidFill>
                              <a:srgbClr val="4AACC5"/>
                            </a:solidFill>
                            <a:prstDash val="solid"/>
                          </a:ln>
                        </wps:spPr>
                        <wps:bodyPr wrap="square" lIns="0" tIns="0" rIns="0" bIns="0" rtlCol="0">
                          <a:prstTxWarp prst="textNoShape">
                            <a:avLst/>
                          </a:prstTxWarp>
                          <a:noAutofit/>
                        </wps:bodyPr>
                      </wps:wsp>
                      <wps:wsp>
                        <wps:cNvPr id="202" name="Graphic 202"/>
                        <wps:cNvSpPr/>
                        <wps:spPr>
                          <a:xfrm>
                            <a:off x="1706752" y="1567751"/>
                            <a:ext cx="1512570" cy="541020"/>
                          </a:xfrm>
                          <a:custGeom>
                            <a:avLst/>
                            <a:gdLst/>
                            <a:ahLst/>
                            <a:cxnLst/>
                            <a:rect l="l" t="t" r="r" b="b"/>
                            <a:pathLst>
                              <a:path w="1512570" h="541020">
                                <a:moveTo>
                                  <a:pt x="1458340" y="0"/>
                                </a:moveTo>
                                <a:lnTo>
                                  <a:pt x="54101" y="0"/>
                                </a:lnTo>
                                <a:lnTo>
                                  <a:pt x="33057" y="4256"/>
                                </a:lnTo>
                                <a:lnTo>
                                  <a:pt x="15859" y="15859"/>
                                </a:lnTo>
                                <a:lnTo>
                                  <a:pt x="4256" y="33057"/>
                                </a:lnTo>
                                <a:lnTo>
                                  <a:pt x="0" y="54101"/>
                                </a:lnTo>
                                <a:lnTo>
                                  <a:pt x="0" y="486537"/>
                                </a:lnTo>
                                <a:lnTo>
                                  <a:pt x="4256" y="507561"/>
                                </a:lnTo>
                                <a:lnTo>
                                  <a:pt x="15859" y="524716"/>
                                </a:lnTo>
                                <a:lnTo>
                                  <a:pt x="33057" y="536275"/>
                                </a:lnTo>
                                <a:lnTo>
                                  <a:pt x="54101" y="540512"/>
                                </a:lnTo>
                                <a:lnTo>
                                  <a:pt x="1458340" y="540512"/>
                                </a:lnTo>
                                <a:lnTo>
                                  <a:pt x="1479365" y="536275"/>
                                </a:lnTo>
                                <a:lnTo>
                                  <a:pt x="1496520" y="524716"/>
                                </a:lnTo>
                                <a:lnTo>
                                  <a:pt x="1508079" y="507561"/>
                                </a:lnTo>
                                <a:lnTo>
                                  <a:pt x="1512315" y="486537"/>
                                </a:lnTo>
                                <a:lnTo>
                                  <a:pt x="1512315" y="54101"/>
                                </a:lnTo>
                                <a:lnTo>
                                  <a:pt x="1508079" y="33057"/>
                                </a:lnTo>
                                <a:lnTo>
                                  <a:pt x="1496520" y="15859"/>
                                </a:lnTo>
                                <a:lnTo>
                                  <a:pt x="1479365" y="4256"/>
                                </a:lnTo>
                                <a:lnTo>
                                  <a:pt x="1458340" y="0"/>
                                </a:lnTo>
                                <a:close/>
                              </a:path>
                            </a:pathLst>
                          </a:custGeom>
                          <a:solidFill>
                            <a:srgbClr val="92CDDD"/>
                          </a:solidFill>
                        </wps:spPr>
                        <wps:bodyPr wrap="square" lIns="0" tIns="0" rIns="0" bIns="0" rtlCol="0">
                          <a:prstTxWarp prst="textNoShape">
                            <a:avLst/>
                          </a:prstTxWarp>
                          <a:noAutofit/>
                        </wps:bodyPr>
                      </wps:wsp>
                      <wps:wsp>
                        <wps:cNvPr id="203" name="Graphic 203"/>
                        <wps:cNvSpPr/>
                        <wps:spPr>
                          <a:xfrm>
                            <a:off x="1706752" y="1567751"/>
                            <a:ext cx="1512570" cy="541020"/>
                          </a:xfrm>
                          <a:custGeom>
                            <a:avLst/>
                            <a:gdLst/>
                            <a:ahLst/>
                            <a:cxnLst/>
                            <a:rect l="l" t="t" r="r" b="b"/>
                            <a:pathLst>
                              <a:path w="1512570" h="541020">
                                <a:moveTo>
                                  <a:pt x="0" y="54101"/>
                                </a:moveTo>
                                <a:lnTo>
                                  <a:pt x="4256" y="33057"/>
                                </a:lnTo>
                                <a:lnTo>
                                  <a:pt x="15859" y="15859"/>
                                </a:lnTo>
                                <a:lnTo>
                                  <a:pt x="33057" y="4256"/>
                                </a:lnTo>
                                <a:lnTo>
                                  <a:pt x="54101" y="0"/>
                                </a:lnTo>
                                <a:lnTo>
                                  <a:pt x="1458340" y="0"/>
                                </a:lnTo>
                                <a:lnTo>
                                  <a:pt x="1479365" y="4256"/>
                                </a:lnTo>
                                <a:lnTo>
                                  <a:pt x="1496520" y="15859"/>
                                </a:lnTo>
                                <a:lnTo>
                                  <a:pt x="1508079" y="33057"/>
                                </a:lnTo>
                                <a:lnTo>
                                  <a:pt x="1512315" y="54101"/>
                                </a:lnTo>
                                <a:lnTo>
                                  <a:pt x="1512315" y="486537"/>
                                </a:lnTo>
                                <a:lnTo>
                                  <a:pt x="1508079" y="507561"/>
                                </a:lnTo>
                                <a:lnTo>
                                  <a:pt x="1496520" y="524716"/>
                                </a:lnTo>
                                <a:lnTo>
                                  <a:pt x="1479365" y="536275"/>
                                </a:lnTo>
                                <a:lnTo>
                                  <a:pt x="1458340" y="540512"/>
                                </a:lnTo>
                                <a:lnTo>
                                  <a:pt x="54101" y="540512"/>
                                </a:lnTo>
                                <a:lnTo>
                                  <a:pt x="33057" y="536275"/>
                                </a:lnTo>
                                <a:lnTo>
                                  <a:pt x="15859" y="524716"/>
                                </a:lnTo>
                                <a:lnTo>
                                  <a:pt x="4256" y="507561"/>
                                </a:lnTo>
                                <a:lnTo>
                                  <a:pt x="0" y="486537"/>
                                </a:lnTo>
                                <a:lnTo>
                                  <a:pt x="0" y="54101"/>
                                </a:lnTo>
                                <a:close/>
                              </a:path>
                            </a:pathLst>
                          </a:custGeom>
                          <a:ln w="25399">
                            <a:solidFill>
                              <a:srgbClr val="FFFFFF"/>
                            </a:solidFill>
                            <a:prstDash val="solid"/>
                          </a:ln>
                        </wps:spPr>
                        <wps:bodyPr wrap="square" lIns="0" tIns="0" rIns="0" bIns="0" rtlCol="0">
                          <a:prstTxWarp prst="textNoShape">
                            <a:avLst/>
                          </a:prstTxWarp>
                          <a:noAutofit/>
                        </wps:bodyPr>
                      </wps:wsp>
                      <wps:wsp>
                        <wps:cNvPr id="204" name="Graphic 204"/>
                        <wps:cNvSpPr/>
                        <wps:spPr>
                          <a:xfrm>
                            <a:off x="3219069" y="1838007"/>
                            <a:ext cx="335280" cy="515620"/>
                          </a:xfrm>
                          <a:custGeom>
                            <a:avLst/>
                            <a:gdLst/>
                            <a:ahLst/>
                            <a:cxnLst/>
                            <a:rect l="l" t="t" r="r" b="b"/>
                            <a:pathLst>
                              <a:path w="335280" h="515620">
                                <a:moveTo>
                                  <a:pt x="0" y="0"/>
                                </a:moveTo>
                                <a:lnTo>
                                  <a:pt x="335025" y="515620"/>
                                </a:lnTo>
                              </a:path>
                            </a:pathLst>
                          </a:custGeom>
                          <a:ln w="25400">
                            <a:solidFill>
                              <a:srgbClr val="F79546"/>
                            </a:solidFill>
                            <a:prstDash val="solid"/>
                          </a:ln>
                        </wps:spPr>
                        <wps:bodyPr wrap="square" lIns="0" tIns="0" rIns="0" bIns="0" rtlCol="0">
                          <a:prstTxWarp prst="textNoShape">
                            <a:avLst/>
                          </a:prstTxWarp>
                          <a:noAutofit/>
                        </wps:bodyPr>
                      </wps:wsp>
                      <wps:wsp>
                        <wps:cNvPr id="205" name="Graphic 205"/>
                        <wps:cNvSpPr/>
                        <wps:spPr>
                          <a:xfrm>
                            <a:off x="3554095" y="2164016"/>
                            <a:ext cx="1264920" cy="379730"/>
                          </a:xfrm>
                          <a:custGeom>
                            <a:avLst/>
                            <a:gdLst/>
                            <a:ahLst/>
                            <a:cxnLst/>
                            <a:rect l="l" t="t" r="r" b="b"/>
                            <a:pathLst>
                              <a:path w="1264920" h="379730">
                                <a:moveTo>
                                  <a:pt x="1226439" y="0"/>
                                </a:moveTo>
                                <a:lnTo>
                                  <a:pt x="37973" y="0"/>
                                </a:lnTo>
                                <a:lnTo>
                                  <a:pt x="23199" y="2966"/>
                                </a:lnTo>
                                <a:lnTo>
                                  <a:pt x="11128" y="11064"/>
                                </a:lnTo>
                                <a:lnTo>
                                  <a:pt x="2986" y="23092"/>
                                </a:lnTo>
                                <a:lnTo>
                                  <a:pt x="0" y="37845"/>
                                </a:lnTo>
                                <a:lnTo>
                                  <a:pt x="0" y="341375"/>
                                </a:lnTo>
                                <a:lnTo>
                                  <a:pt x="2986" y="356129"/>
                                </a:lnTo>
                                <a:lnTo>
                                  <a:pt x="11128" y="368157"/>
                                </a:lnTo>
                                <a:lnTo>
                                  <a:pt x="23199" y="376255"/>
                                </a:lnTo>
                                <a:lnTo>
                                  <a:pt x="37973" y="379221"/>
                                </a:lnTo>
                                <a:lnTo>
                                  <a:pt x="1226439" y="379221"/>
                                </a:lnTo>
                                <a:lnTo>
                                  <a:pt x="1241212" y="376255"/>
                                </a:lnTo>
                                <a:lnTo>
                                  <a:pt x="1253283" y="368157"/>
                                </a:lnTo>
                                <a:lnTo>
                                  <a:pt x="1261425" y="356129"/>
                                </a:lnTo>
                                <a:lnTo>
                                  <a:pt x="1264412" y="341375"/>
                                </a:lnTo>
                                <a:lnTo>
                                  <a:pt x="1264412" y="37845"/>
                                </a:lnTo>
                                <a:lnTo>
                                  <a:pt x="1261425" y="23092"/>
                                </a:lnTo>
                                <a:lnTo>
                                  <a:pt x="1253283" y="11064"/>
                                </a:lnTo>
                                <a:lnTo>
                                  <a:pt x="1241212" y="2966"/>
                                </a:lnTo>
                                <a:lnTo>
                                  <a:pt x="1226439" y="0"/>
                                </a:lnTo>
                                <a:close/>
                              </a:path>
                            </a:pathLst>
                          </a:custGeom>
                          <a:solidFill>
                            <a:srgbClr val="F9C090"/>
                          </a:solidFill>
                        </wps:spPr>
                        <wps:bodyPr wrap="square" lIns="0" tIns="0" rIns="0" bIns="0" rtlCol="0">
                          <a:prstTxWarp prst="textNoShape">
                            <a:avLst/>
                          </a:prstTxWarp>
                          <a:noAutofit/>
                        </wps:bodyPr>
                      </wps:wsp>
                      <wps:wsp>
                        <wps:cNvPr id="206" name="Graphic 206"/>
                        <wps:cNvSpPr/>
                        <wps:spPr>
                          <a:xfrm>
                            <a:off x="3554095" y="2164016"/>
                            <a:ext cx="1264920" cy="379730"/>
                          </a:xfrm>
                          <a:custGeom>
                            <a:avLst/>
                            <a:gdLst/>
                            <a:ahLst/>
                            <a:cxnLst/>
                            <a:rect l="l" t="t" r="r" b="b"/>
                            <a:pathLst>
                              <a:path w="1264920" h="379730">
                                <a:moveTo>
                                  <a:pt x="0" y="37845"/>
                                </a:moveTo>
                                <a:lnTo>
                                  <a:pt x="2986" y="23092"/>
                                </a:lnTo>
                                <a:lnTo>
                                  <a:pt x="11128" y="11064"/>
                                </a:lnTo>
                                <a:lnTo>
                                  <a:pt x="23199" y="2966"/>
                                </a:lnTo>
                                <a:lnTo>
                                  <a:pt x="37973" y="0"/>
                                </a:lnTo>
                                <a:lnTo>
                                  <a:pt x="1226439" y="0"/>
                                </a:lnTo>
                                <a:lnTo>
                                  <a:pt x="1241212" y="2966"/>
                                </a:lnTo>
                                <a:lnTo>
                                  <a:pt x="1253283" y="11064"/>
                                </a:lnTo>
                                <a:lnTo>
                                  <a:pt x="1261425" y="23092"/>
                                </a:lnTo>
                                <a:lnTo>
                                  <a:pt x="1264412" y="37845"/>
                                </a:lnTo>
                                <a:lnTo>
                                  <a:pt x="1264412" y="341375"/>
                                </a:lnTo>
                                <a:lnTo>
                                  <a:pt x="1261425" y="356129"/>
                                </a:lnTo>
                                <a:lnTo>
                                  <a:pt x="1253283" y="368157"/>
                                </a:lnTo>
                                <a:lnTo>
                                  <a:pt x="1241212" y="376255"/>
                                </a:lnTo>
                                <a:lnTo>
                                  <a:pt x="1226439" y="379221"/>
                                </a:lnTo>
                                <a:lnTo>
                                  <a:pt x="37973" y="379221"/>
                                </a:lnTo>
                                <a:lnTo>
                                  <a:pt x="23199" y="376255"/>
                                </a:lnTo>
                                <a:lnTo>
                                  <a:pt x="11128" y="368157"/>
                                </a:lnTo>
                                <a:lnTo>
                                  <a:pt x="2986" y="356129"/>
                                </a:lnTo>
                                <a:lnTo>
                                  <a:pt x="0" y="341375"/>
                                </a:lnTo>
                                <a:lnTo>
                                  <a:pt x="0" y="37845"/>
                                </a:lnTo>
                                <a:close/>
                              </a:path>
                            </a:pathLst>
                          </a:custGeom>
                          <a:ln w="25400">
                            <a:solidFill>
                              <a:srgbClr val="FFFFFF"/>
                            </a:solidFill>
                            <a:prstDash val="solid"/>
                          </a:ln>
                        </wps:spPr>
                        <wps:bodyPr wrap="square" lIns="0" tIns="0" rIns="0" bIns="0" rtlCol="0">
                          <a:prstTxWarp prst="textNoShape">
                            <a:avLst/>
                          </a:prstTxWarp>
                          <a:noAutofit/>
                        </wps:bodyPr>
                      </wps:wsp>
                      <wps:wsp>
                        <wps:cNvPr id="207" name="Graphic 207"/>
                        <wps:cNvSpPr/>
                        <wps:spPr>
                          <a:xfrm>
                            <a:off x="889635" y="2535745"/>
                            <a:ext cx="794385" cy="50165"/>
                          </a:xfrm>
                          <a:custGeom>
                            <a:avLst/>
                            <a:gdLst/>
                            <a:ahLst/>
                            <a:cxnLst/>
                            <a:rect l="l" t="t" r="r" b="b"/>
                            <a:pathLst>
                              <a:path w="794385" h="50165">
                                <a:moveTo>
                                  <a:pt x="0" y="0"/>
                                </a:moveTo>
                                <a:lnTo>
                                  <a:pt x="794004" y="49911"/>
                                </a:lnTo>
                              </a:path>
                            </a:pathLst>
                          </a:custGeom>
                          <a:ln w="25400">
                            <a:solidFill>
                              <a:srgbClr val="4AACC5"/>
                            </a:solidFill>
                            <a:prstDash val="solid"/>
                          </a:ln>
                        </wps:spPr>
                        <wps:bodyPr wrap="square" lIns="0" tIns="0" rIns="0" bIns="0" rtlCol="0">
                          <a:prstTxWarp prst="textNoShape">
                            <a:avLst/>
                          </a:prstTxWarp>
                          <a:noAutofit/>
                        </wps:bodyPr>
                      </wps:wsp>
                      <wps:wsp>
                        <wps:cNvPr id="208" name="Graphic 208"/>
                        <wps:cNvSpPr/>
                        <wps:spPr>
                          <a:xfrm>
                            <a:off x="1683639" y="2185860"/>
                            <a:ext cx="1605915" cy="800100"/>
                          </a:xfrm>
                          <a:custGeom>
                            <a:avLst/>
                            <a:gdLst/>
                            <a:ahLst/>
                            <a:cxnLst/>
                            <a:rect l="l" t="t" r="r" b="b"/>
                            <a:pathLst>
                              <a:path w="1605915" h="800100">
                                <a:moveTo>
                                  <a:pt x="1525397" y="0"/>
                                </a:moveTo>
                                <a:lnTo>
                                  <a:pt x="80009" y="0"/>
                                </a:lnTo>
                                <a:lnTo>
                                  <a:pt x="48863" y="6286"/>
                                </a:lnTo>
                                <a:lnTo>
                                  <a:pt x="23431" y="23431"/>
                                </a:lnTo>
                                <a:lnTo>
                                  <a:pt x="6286" y="48863"/>
                                </a:lnTo>
                                <a:lnTo>
                                  <a:pt x="0" y="80010"/>
                                </a:lnTo>
                                <a:lnTo>
                                  <a:pt x="0" y="719709"/>
                                </a:lnTo>
                                <a:lnTo>
                                  <a:pt x="6286" y="750782"/>
                                </a:lnTo>
                                <a:lnTo>
                                  <a:pt x="23431" y="776176"/>
                                </a:lnTo>
                                <a:lnTo>
                                  <a:pt x="48863" y="793307"/>
                                </a:lnTo>
                                <a:lnTo>
                                  <a:pt x="80009" y="799592"/>
                                </a:lnTo>
                                <a:lnTo>
                                  <a:pt x="1525397" y="799592"/>
                                </a:lnTo>
                                <a:lnTo>
                                  <a:pt x="1556543" y="793307"/>
                                </a:lnTo>
                                <a:lnTo>
                                  <a:pt x="1581975" y="776176"/>
                                </a:lnTo>
                                <a:lnTo>
                                  <a:pt x="1599120" y="750782"/>
                                </a:lnTo>
                                <a:lnTo>
                                  <a:pt x="1605406" y="719709"/>
                                </a:lnTo>
                                <a:lnTo>
                                  <a:pt x="1605406" y="80010"/>
                                </a:lnTo>
                                <a:lnTo>
                                  <a:pt x="1599120" y="48863"/>
                                </a:lnTo>
                                <a:lnTo>
                                  <a:pt x="1581975" y="23431"/>
                                </a:lnTo>
                                <a:lnTo>
                                  <a:pt x="1556543" y="6286"/>
                                </a:lnTo>
                                <a:lnTo>
                                  <a:pt x="1525397" y="0"/>
                                </a:lnTo>
                                <a:close/>
                              </a:path>
                            </a:pathLst>
                          </a:custGeom>
                          <a:solidFill>
                            <a:srgbClr val="92CDDD"/>
                          </a:solidFill>
                        </wps:spPr>
                        <wps:bodyPr wrap="square" lIns="0" tIns="0" rIns="0" bIns="0" rtlCol="0">
                          <a:prstTxWarp prst="textNoShape">
                            <a:avLst/>
                          </a:prstTxWarp>
                          <a:noAutofit/>
                        </wps:bodyPr>
                      </wps:wsp>
                      <wps:wsp>
                        <wps:cNvPr id="209" name="Graphic 209"/>
                        <wps:cNvSpPr/>
                        <wps:spPr>
                          <a:xfrm>
                            <a:off x="1683639" y="2185860"/>
                            <a:ext cx="1605915" cy="800100"/>
                          </a:xfrm>
                          <a:custGeom>
                            <a:avLst/>
                            <a:gdLst/>
                            <a:ahLst/>
                            <a:cxnLst/>
                            <a:rect l="l" t="t" r="r" b="b"/>
                            <a:pathLst>
                              <a:path w="1605915" h="800100">
                                <a:moveTo>
                                  <a:pt x="0" y="80010"/>
                                </a:moveTo>
                                <a:lnTo>
                                  <a:pt x="6286" y="48863"/>
                                </a:lnTo>
                                <a:lnTo>
                                  <a:pt x="23431" y="23431"/>
                                </a:lnTo>
                                <a:lnTo>
                                  <a:pt x="48863" y="6286"/>
                                </a:lnTo>
                                <a:lnTo>
                                  <a:pt x="80009" y="0"/>
                                </a:lnTo>
                                <a:lnTo>
                                  <a:pt x="1525397" y="0"/>
                                </a:lnTo>
                                <a:lnTo>
                                  <a:pt x="1556543" y="6286"/>
                                </a:lnTo>
                                <a:lnTo>
                                  <a:pt x="1581975" y="23431"/>
                                </a:lnTo>
                                <a:lnTo>
                                  <a:pt x="1599120" y="48863"/>
                                </a:lnTo>
                                <a:lnTo>
                                  <a:pt x="1605406" y="80010"/>
                                </a:lnTo>
                                <a:lnTo>
                                  <a:pt x="1605406" y="719709"/>
                                </a:lnTo>
                                <a:lnTo>
                                  <a:pt x="1599120" y="750782"/>
                                </a:lnTo>
                                <a:lnTo>
                                  <a:pt x="1581975" y="776176"/>
                                </a:lnTo>
                                <a:lnTo>
                                  <a:pt x="1556543" y="793307"/>
                                </a:lnTo>
                                <a:lnTo>
                                  <a:pt x="1525397" y="799592"/>
                                </a:lnTo>
                                <a:lnTo>
                                  <a:pt x="80009" y="799592"/>
                                </a:lnTo>
                                <a:lnTo>
                                  <a:pt x="48863" y="793307"/>
                                </a:lnTo>
                                <a:lnTo>
                                  <a:pt x="23431" y="776176"/>
                                </a:lnTo>
                                <a:lnTo>
                                  <a:pt x="6286" y="750782"/>
                                </a:lnTo>
                                <a:lnTo>
                                  <a:pt x="0" y="719709"/>
                                </a:lnTo>
                                <a:lnTo>
                                  <a:pt x="0" y="80010"/>
                                </a:lnTo>
                                <a:close/>
                              </a:path>
                            </a:pathLst>
                          </a:custGeom>
                          <a:ln w="25400">
                            <a:solidFill>
                              <a:srgbClr val="FFFFFF"/>
                            </a:solidFill>
                            <a:prstDash val="solid"/>
                          </a:ln>
                        </wps:spPr>
                        <wps:bodyPr wrap="square" lIns="0" tIns="0" rIns="0" bIns="0" rtlCol="0">
                          <a:prstTxWarp prst="textNoShape">
                            <a:avLst/>
                          </a:prstTxWarp>
                          <a:noAutofit/>
                        </wps:bodyPr>
                      </wps:wsp>
                      <wps:wsp>
                        <wps:cNvPr id="210" name="Graphic 210"/>
                        <wps:cNvSpPr/>
                        <wps:spPr>
                          <a:xfrm>
                            <a:off x="3289046" y="2585656"/>
                            <a:ext cx="272415" cy="387985"/>
                          </a:xfrm>
                          <a:custGeom>
                            <a:avLst/>
                            <a:gdLst/>
                            <a:ahLst/>
                            <a:cxnLst/>
                            <a:rect l="l" t="t" r="r" b="b"/>
                            <a:pathLst>
                              <a:path w="272415" h="387985">
                                <a:moveTo>
                                  <a:pt x="0" y="0"/>
                                </a:moveTo>
                                <a:lnTo>
                                  <a:pt x="272034" y="387858"/>
                                </a:lnTo>
                              </a:path>
                            </a:pathLst>
                          </a:custGeom>
                          <a:ln w="25400">
                            <a:solidFill>
                              <a:srgbClr val="F79546"/>
                            </a:solidFill>
                            <a:prstDash val="solid"/>
                          </a:ln>
                        </wps:spPr>
                        <wps:bodyPr wrap="square" lIns="0" tIns="0" rIns="0" bIns="0" rtlCol="0">
                          <a:prstTxWarp prst="textNoShape">
                            <a:avLst/>
                          </a:prstTxWarp>
                          <a:noAutofit/>
                        </wps:bodyPr>
                      </wps:wsp>
                      <wps:wsp>
                        <wps:cNvPr id="211" name="Graphic 211"/>
                        <wps:cNvSpPr/>
                        <wps:spPr>
                          <a:xfrm>
                            <a:off x="3561079" y="2797873"/>
                            <a:ext cx="1307465" cy="351790"/>
                          </a:xfrm>
                          <a:custGeom>
                            <a:avLst/>
                            <a:gdLst/>
                            <a:ahLst/>
                            <a:cxnLst/>
                            <a:rect l="l" t="t" r="r" b="b"/>
                            <a:pathLst>
                              <a:path w="1307465" h="351790">
                                <a:moveTo>
                                  <a:pt x="1272032" y="0"/>
                                </a:moveTo>
                                <a:lnTo>
                                  <a:pt x="35178" y="0"/>
                                </a:lnTo>
                                <a:lnTo>
                                  <a:pt x="21484" y="2744"/>
                                </a:lnTo>
                                <a:lnTo>
                                  <a:pt x="10302" y="10239"/>
                                </a:lnTo>
                                <a:lnTo>
                                  <a:pt x="2764" y="21377"/>
                                </a:lnTo>
                                <a:lnTo>
                                  <a:pt x="0" y="35051"/>
                                </a:lnTo>
                                <a:lnTo>
                                  <a:pt x="0" y="316102"/>
                                </a:lnTo>
                                <a:lnTo>
                                  <a:pt x="2764" y="329797"/>
                                </a:lnTo>
                                <a:lnTo>
                                  <a:pt x="10302" y="340979"/>
                                </a:lnTo>
                                <a:lnTo>
                                  <a:pt x="21484" y="348517"/>
                                </a:lnTo>
                                <a:lnTo>
                                  <a:pt x="35178" y="351282"/>
                                </a:lnTo>
                                <a:lnTo>
                                  <a:pt x="1272032" y="351282"/>
                                </a:lnTo>
                                <a:lnTo>
                                  <a:pt x="1285726" y="348517"/>
                                </a:lnTo>
                                <a:lnTo>
                                  <a:pt x="1296908" y="340979"/>
                                </a:lnTo>
                                <a:lnTo>
                                  <a:pt x="1304446" y="329797"/>
                                </a:lnTo>
                                <a:lnTo>
                                  <a:pt x="1307211" y="316102"/>
                                </a:lnTo>
                                <a:lnTo>
                                  <a:pt x="1307211" y="35051"/>
                                </a:lnTo>
                                <a:lnTo>
                                  <a:pt x="1304446" y="21377"/>
                                </a:lnTo>
                                <a:lnTo>
                                  <a:pt x="1296908" y="10239"/>
                                </a:lnTo>
                                <a:lnTo>
                                  <a:pt x="1285726" y="2744"/>
                                </a:lnTo>
                                <a:lnTo>
                                  <a:pt x="1272032" y="0"/>
                                </a:lnTo>
                                <a:close/>
                              </a:path>
                            </a:pathLst>
                          </a:custGeom>
                          <a:solidFill>
                            <a:srgbClr val="F9C090"/>
                          </a:solidFill>
                        </wps:spPr>
                        <wps:bodyPr wrap="square" lIns="0" tIns="0" rIns="0" bIns="0" rtlCol="0">
                          <a:prstTxWarp prst="textNoShape">
                            <a:avLst/>
                          </a:prstTxWarp>
                          <a:noAutofit/>
                        </wps:bodyPr>
                      </wps:wsp>
                      <wps:wsp>
                        <wps:cNvPr id="212" name="Graphic 212"/>
                        <wps:cNvSpPr/>
                        <wps:spPr>
                          <a:xfrm>
                            <a:off x="3561079" y="2797873"/>
                            <a:ext cx="1307465" cy="351790"/>
                          </a:xfrm>
                          <a:custGeom>
                            <a:avLst/>
                            <a:gdLst/>
                            <a:ahLst/>
                            <a:cxnLst/>
                            <a:rect l="l" t="t" r="r" b="b"/>
                            <a:pathLst>
                              <a:path w="1307465" h="351790">
                                <a:moveTo>
                                  <a:pt x="0" y="35051"/>
                                </a:moveTo>
                                <a:lnTo>
                                  <a:pt x="2764" y="21377"/>
                                </a:lnTo>
                                <a:lnTo>
                                  <a:pt x="10302" y="10239"/>
                                </a:lnTo>
                                <a:lnTo>
                                  <a:pt x="21484" y="2744"/>
                                </a:lnTo>
                                <a:lnTo>
                                  <a:pt x="35178" y="0"/>
                                </a:lnTo>
                                <a:lnTo>
                                  <a:pt x="1272032" y="0"/>
                                </a:lnTo>
                                <a:lnTo>
                                  <a:pt x="1285726" y="2744"/>
                                </a:lnTo>
                                <a:lnTo>
                                  <a:pt x="1296908" y="10239"/>
                                </a:lnTo>
                                <a:lnTo>
                                  <a:pt x="1304446" y="21377"/>
                                </a:lnTo>
                                <a:lnTo>
                                  <a:pt x="1307211" y="35051"/>
                                </a:lnTo>
                                <a:lnTo>
                                  <a:pt x="1307211" y="316102"/>
                                </a:lnTo>
                                <a:lnTo>
                                  <a:pt x="1304446" y="329797"/>
                                </a:lnTo>
                                <a:lnTo>
                                  <a:pt x="1296908" y="340979"/>
                                </a:lnTo>
                                <a:lnTo>
                                  <a:pt x="1285726" y="348517"/>
                                </a:lnTo>
                                <a:lnTo>
                                  <a:pt x="1272032" y="351282"/>
                                </a:lnTo>
                                <a:lnTo>
                                  <a:pt x="35178" y="351282"/>
                                </a:lnTo>
                                <a:lnTo>
                                  <a:pt x="21484" y="348517"/>
                                </a:lnTo>
                                <a:lnTo>
                                  <a:pt x="10302" y="340979"/>
                                </a:lnTo>
                                <a:lnTo>
                                  <a:pt x="2764" y="329797"/>
                                </a:lnTo>
                                <a:lnTo>
                                  <a:pt x="0" y="316102"/>
                                </a:lnTo>
                                <a:lnTo>
                                  <a:pt x="0" y="35051"/>
                                </a:lnTo>
                                <a:close/>
                              </a:path>
                            </a:pathLst>
                          </a:custGeom>
                          <a:ln w="25400">
                            <a:solidFill>
                              <a:srgbClr val="FFFFFF"/>
                            </a:solidFill>
                            <a:prstDash val="solid"/>
                          </a:ln>
                        </wps:spPr>
                        <wps:bodyPr wrap="square" lIns="0" tIns="0" rIns="0" bIns="0" rtlCol="0">
                          <a:prstTxWarp prst="textNoShape">
                            <a:avLst/>
                          </a:prstTxWarp>
                          <a:noAutofit/>
                        </wps:bodyPr>
                      </wps:wsp>
                      <wps:wsp>
                        <wps:cNvPr id="213" name="Graphic 213"/>
                        <wps:cNvSpPr/>
                        <wps:spPr>
                          <a:xfrm>
                            <a:off x="889635" y="2535745"/>
                            <a:ext cx="807085" cy="850265"/>
                          </a:xfrm>
                          <a:custGeom>
                            <a:avLst/>
                            <a:gdLst/>
                            <a:ahLst/>
                            <a:cxnLst/>
                            <a:rect l="l" t="t" r="r" b="b"/>
                            <a:pathLst>
                              <a:path w="807085" h="850265">
                                <a:moveTo>
                                  <a:pt x="0" y="0"/>
                                </a:moveTo>
                                <a:lnTo>
                                  <a:pt x="807085" y="850011"/>
                                </a:lnTo>
                              </a:path>
                            </a:pathLst>
                          </a:custGeom>
                          <a:ln w="25400">
                            <a:solidFill>
                              <a:srgbClr val="4AACC5"/>
                            </a:solidFill>
                            <a:prstDash val="solid"/>
                          </a:ln>
                        </wps:spPr>
                        <wps:bodyPr wrap="square" lIns="0" tIns="0" rIns="0" bIns="0" rtlCol="0">
                          <a:prstTxWarp prst="textNoShape">
                            <a:avLst/>
                          </a:prstTxWarp>
                          <a:noAutofit/>
                        </wps:bodyPr>
                      </wps:wsp>
                      <wps:wsp>
                        <wps:cNvPr id="214" name="Graphic 214"/>
                        <wps:cNvSpPr/>
                        <wps:spPr>
                          <a:xfrm>
                            <a:off x="1696720" y="3035871"/>
                            <a:ext cx="1566545" cy="699770"/>
                          </a:xfrm>
                          <a:custGeom>
                            <a:avLst/>
                            <a:gdLst/>
                            <a:ahLst/>
                            <a:cxnLst/>
                            <a:rect l="l" t="t" r="r" b="b"/>
                            <a:pathLst>
                              <a:path w="1566545" h="699770">
                                <a:moveTo>
                                  <a:pt x="1496059" y="0"/>
                                </a:moveTo>
                                <a:lnTo>
                                  <a:pt x="69850" y="0"/>
                                </a:lnTo>
                                <a:lnTo>
                                  <a:pt x="42648" y="5504"/>
                                </a:lnTo>
                                <a:lnTo>
                                  <a:pt x="20446" y="20510"/>
                                </a:lnTo>
                                <a:lnTo>
                                  <a:pt x="5484" y="42755"/>
                                </a:lnTo>
                                <a:lnTo>
                                  <a:pt x="0" y="69976"/>
                                </a:lnTo>
                                <a:lnTo>
                                  <a:pt x="0" y="629793"/>
                                </a:lnTo>
                                <a:lnTo>
                                  <a:pt x="5484" y="657014"/>
                                </a:lnTo>
                                <a:lnTo>
                                  <a:pt x="20447" y="679259"/>
                                </a:lnTo>
                                <a:lnTo>
                                  <a:pt x="42648" y="694265"/>
                                </a:lnTo>
                                <a:lnTo>
                                  <a:pt x="69850" y="699770"/>
                                </a:lnTo>
                                <a:lnTo>
                                  <a:pt x="1496059" y="699770"/>
                                </a:lnTo>
                                <a:lnTo>
                                  <a:pt x="1523281" y="694265"/>
                                </a:lnTo>
                                <a:lnTo>
                                  <a:pt x="1545526" y="679259"/>
                                </a:lnTo>
                                <a:lnTo>
                                  <a:pt x="1560532" y="657014"/>
                                </a:lnTo>
                                <a:lnTo>
                                  <a:pt x="1566036" y="629793"/>
                                </a:lnTo>
                                <a:lnTo>
                                  <a:pt x="1566036" y="69976"/>
                                </a:lnTo>
                                <a:lnTo>
                                  <a:pt x="1560532" y="42755"/>
                                </a:lnTo>
                                <a:lnTo>
                                  <a:pt x="1545526" y="20510"/>
                                </a:lnTo>
                                <a:lnTo>
                                  <a:pt x="1523281" y="5504"/>
                                </a:lnTo>
                                <a:lnTo>
                                  <a:pt x="1496059" y="0"/>
                                </a:lnTo>
                                <a:close/>
                              </a:path>
                            </a:pathLst>
                          </a:custGeom>
                          <a:solidFill>
                            <a:srgbClr val="92CDDD"/>
                          </a:solidFill>
                        </wps:spPr>
                        <wps:bodyPr wrap="square" lIns="0" tIns="0" rIns="0" bIns="0" rtlCol="0">
                          <a:prstTxWarp prst="textNoShape">
                            <a:avLst/>
                          </a:prstTxWarp>
                          <a:noAutofit/>
                        </wps:bodyPr>
                      </wps:wsp>
                      <wps:wsp>
                        <wps:cNvPr id="215" name="Graphic 215"/>
                        <wps:cNvSpPr/>
                        <wps:spPr>
                          <a:xfrm>
                            <a:off x="1696720" y="3035871"/>
                            <a:ext cx="1566545" cy="699770"/>
                          </a:xfrm>
                          <a:custGeom>
                            <a:avLst/>
                            <a:gdLst/>
                            <a:ahLst/>
                            <a:cxnLst/>
                            <a:rect l="l" t="t" r="r" b="b"/>
                            <a:pathLst>
                              <a:path w="1566545" h="699770">
                                <a:moveTo>
                                  <a:pt x="0" y="69976"/>
                                </a:moveTo>
                                <a:lnTo>
                                  <a:pt x="5484" y="42755"/>
                                </a:lnTo>
                                <a:lnTo>
                                  <a:pt x="20446" y="20510"/>
                                </a:lnTo>
                                <a:lnTo>
                                  <a:pt x="42648" y="5504"/>
                                </a:lnTo>
                                <a:lnTo>
                                  <a:pt x="69850" y="0"/>
                                </a:lnTo>
                                <a:lnTo>
                                  <a:pt x="1496059" y="0"/>
                                </a:lnTo>
                                <a:lnTo>
                                  <a:pt x="1523281" y="5504"/>
                                </a:lnTo>
                                <a:lnTo>
                                  <a:pt x="1545526" y="20510"/>
                                </a:lnTo>
                                <a:lnTo>
                                  <a:pt x="1560532" y="42755"/>
                                </a:lnTo>
                                <a:lnTo>
                                  <a:pt x="1566036" y="69976"/>
                                </a:lnTo>
                                <a:lnTo>
                                  <a:pt x="1566036" y="629793"/>
                                </a:lnTo>
                                <a:lnTo>
                                  <a:pt x="1560532" y="657014"/>
                                </a:lnTo>
                                <a:lnTo>
                                  <a:pt x="1545526" y="679259"/>
                                </a:lnTo>
                                <a:lnTo>
                                  <a:pt x="1523281" y="694265"/>
                                </a:lnTo>
                                <a:lnTo>
                                  <a:pt x="1496059" y="699770"/>
                                </a:lnTo>
                                <a:lnTo>
                                  <a:pt x="69850" y="699770"/>
                                </a:lnTo>
                                <a:lnTo>
                                  <a:pt x="42648" y="694265"/>
                                </a:lnTo>
                                <a:lnTo>
                                  <a:pt x="20447" y="679259"/>
                                </a:lnTo>
                                <a:lnTo>
                                  <a:pt x="5484" y="657014"/>
                                </a:lnTo>
                                <a:lnTo>
                                  <a:pt x="0" y="629793"/>
                                </a:lnTo>
                                <a:lnTo>
                                  <a:pt x="0" y="69976"/>
                                </a:lnTo>
                                <a:close/>
                              </a:path>
                            </a:pathLst>
                          </a:custGeom>
                          <a:ln w="25400">
                            <a:solidFill>
                              <a:srgbClr val="FFFFFF"/>
                            </a:solidFill>
                            <a:prstDash val="solid"/>
                          </a:ln>
                        </wps:spPr>
                        <wps:bodyPr wrap="square" lIns="0" tIns="0" rIns="0" bIns="0" rtlCol="0">
                          <a:prstTxWarp prst="textNoShape">
                            <a:avLst/>
                          </a:prstTxWarp>
                          <a:noAutofit/>
                        </wps:bodyPr>
                      </wps:wsp>
                      <wps:wsp>
                        <wps:cNvPr id="216" name="Graphic 216"/>
                        <wps:cNvSpPr/>
                        <wps:spPr>
                          <a:xfrm>
                            <a:off x="3262757" y="3385756"/>
                            <a:ext cx="294640" cy="149860"/>
                          </a:xfrm>
                          <a:custGeom>
                            <a:avLst/>
                            <a:gdLst/>
                            <a:ahLst/>
                            <a:cxnLst/>
                            <a:rect l="l" t="t" r="r" b="b"/>
                            <a:pathLst>
                              <a:path w="294640" h="149860">
                                <a:moveTo>
                                  <a:pt x="0" y="0"/>
                                </a:moveTo>
                                <a:lnTo>
                                  <a:pt x="294386" y="149478"/>
                                </a:lnTo>
                              </a:path>
                            </a:pathLst>
                          </a:custGeom>
                          <a:ln w="25400">
                            <a:solidFill>
                              <a:srgbClr val="F79546"/>
                            </a:solidFill>
                            <a:prstDash val="solid"/>
                          </a:ln>
                        </wps:spPr>
                        <wps:bodyPr wrap="square" lIns="0" tIns="0" rIns="0" bIns="0" rtlCol="0">
                          <a:prstTxWarp prst="textNoShape">
                            <a:avLst/>
                          </a:prstTxWarp>
                          <a:noAutofit/>
                        </wps:bodyPr>
                      </wps:wsp>
                      <wps:wsp>
                        <wps:cNvPr id="217" name="Graphic 217"/>
                        <wps:cNvSpPr/>
                        <wps:spPr>
                          <a:xfrm>
                            <a:off x="3557142" y="3374453"/>
                            <a:ext cx="1351915" cy="321945"/>
                          </a:xfrm>
                          <a:custGeom>
                            <a:avLst/>
                            <a:gdLst/>
                            <a:ahLst/>
                            <a:cxnLst/>
                            <a:rect l="l" t="t" r="r" b="b"/>
                            <a:pathLst>
                              <a:path w="1351915" h="321945">
                                <a:moveTo>
                                  <a:pt x="1319530" y="0"/>
                                </a:moveTo>
                                <a:lnTo>
                                  <a:pt x="32131" y="0"/>
                                </a:lnTo>
                                <a:lnTo>
                                  <a:pt x="19609" y="2520"/>
                                </a:lnTo>
                                <a:lnTo>
                                  <a:pt x="9398" y="9398"/>
                                </a:lnTo>
                                <a:lnTo>
                                  <a:pt x="2520" y="19609"/>
                                </a:lnTo>
                                <a:lnTo>
                                  <a:pt x="0" y="32130"/>
                                </a:lnTo>
                                <a:lnTo>
                                  <a:pt x="0" y="289305"/>
                                </a:lnTo>
                                <a:lnTo>
                                  <a:pt x="2520" y="301827"/>
                                </a:lnTo>
                                <a:lnTo>
                                  <a:pt x="9398" y="312038"/>
                                </a:lnTo>
                                <a:lnTo>
                                  <a:pt x="19609" y="318916"/>
                                </a:lnTo>
                                <a:lnTo>
                                  <a:pt x="32131" y="321437"/>
                                </a:lnTo>
                                <a:lnTo>
                                  <a:pt x="1319530" y="321437"/>
                                </a:lnTo>
                                <a:lnTo>
                                  <a:pt x="1332051" y="318916"/>
                                </a:lnTo>
                                <a:lnTo>
                                  <a:pt x="1342263" y="312038"/>
                                </a:lnTo>
                                <a:lnTo>
                                  <a:pt x="1349140" y="301827"/>
                                </a:lnTo>
                                <a:lnTo>
                                  <a:pt x="1351661" y="289305"/>
                                </a:lnTo>
                                <a:lnTo>
                                  <a:pt x="1351661" y="32130"/>
                                </a:lnTo>
                                <a:lnTo>
                                  <a:pt x="1349140" y="19609"/>
                                </a:lnTo>
                                <a:lnTo>
                                  <a:pt x="1342263" y="9398"/>
                                </a:lnTo>
                                <a:lnTo>
                                  <a:pt x="1332051" y="2520"/>
                                </a:lnTo>
                                <a:lnTo>
                                  <a:pt x="1319530" y="0"/>
                                </a:lnTo>
                                <a:close/>
                              </a:path>
                            </a:pathLst>
                          </a:custGeom>
                          <a:solidFill>
                            <a:srgbClr val="F9C090"/>
                          </a:solidFill>
                        </wps:spPr>
                        <wps:bodyPr wrap="square" lIns="0" tIns="0" rIns="0" bIns="0" rtlCol="0">
                          <a:prstTxWarp prst="textNoShape">
                            <a:avLst/>
                          </a:prstTxWarp>
                          <a:noAutofit/>
                        </wps:bodyPr>
                      </wps:wsp>
                      <wps:wsp>
                        <wps:cNvPr id="218" name="Graphic 218"/>
                        <wps:cNvSpPr/>
                        <wps:spPr>
                          <a:xfrm>
                            <a:off x="3557142" y="3374453"/>
                            <a:ext cx="1351915" cy="321945"/>
                          </a:xfrm>
                          <a:custGeom>
                            <a:avLst/>
                            <a:gdLst/>
                            <a:ahLst/>
                            <a:cxnLst/>
                            <a:rect l="l" t="t" r="r" b="b"/>
                            <a:pathLst>
                              <a:path w="1351915" h="321945">
                                <a:moveTo>
                                  <a:pt x="0" y="32130"/>
                                </a:moveTo>
                                <a:lnTo>
                                  <a:pt x="2520" y="19609"/>
                                </a:lnTo>
                                <a:lnTo>
                                  <a:pt x="9398" y="9398"/>
                                </a:lnTo>
                                <a:lnTo>
                                  <a:pt x="19609" y="2520"/>
                                </a:lnTo>
                                <a:lnTo>
                                  <a:pt x="32131" y="0"/>
                                </a:lnTo>
                                <a:lnTo>
                                  <a:pt x="1319530" y="0"/>
                                </a:lnTo>
                                <a:lnTo>
                                  <a:pt x="1332051" y="2520"/>
                                </a:lnTo>
                                <a:lnTo>
                                  <a:pt x="1342263" y="9398"/>
                                </a:lnTo>
                                <a:lnTo>
                                  <a:pt x="1349140" y="19609"/>
                                </a:lnTo>
                                <a:lnTo>
                                  <a:pt x="1351661" y="32130"/>
                                </a:lnTo>
                                <a:lnTo>
                                  <a:pt x="1351661" y="289305"/>
                                </a:lnTo>
                                <a:lnTo>
                                  <a:pt x="1349140" y="301827"/>
                                </a:lnTo>
                                <a:lnTo>
                                  <a:pt x="1342263" y="312038"/>
                                </a:lnTo>
                                <a:lnTo>
                                  <a:pt x="1332051" y="318916"/>
                                </a:lnTo>
                                <a:lnTo>
                                  <a:pt x="1319530" y="321437"/>
                                </a:lnTo>
                                <a:lnTo>
                                  <a:pt x="32131" y="321437"/>
                                </a:lnTo>
                                <a:lnTo>
                                  <a:pt x="19609" y="318916"/>
                                </a:lnTo>
                                <a:lnTo>
                                  <a:pt x="9398" y="312038"/>
                                </a:lnTo>
                                <a:lnTo>
                                  <a:pt x="2520" y="301827"/>
                                </a:lnTo>
                                <a:lnTo>
                                  <a:pt x="0" y="289305"/>
                                </a:lnTo>
                                <a:lnTo>
                                  <a:pt x="0" y="32130"/>
                                </a:lnTo>
                                <a:close/>
                              </a:path>
                            </a:pathLst>
                          </a:custGeom>
                          <a:ln w="25400">
                            <a:solidFill>
                              <a:srgbClr val="FFFFFF"/>
                            </a:solidFill>
                            <a:prstDash val="solid"/>
                          </a:ln>
                        </wps:spPr>
                        <wps:bodyPr wrap="square" lIns="0" tIns="0" rIns="0" bIns="0" rtlCol="0">
                          <a:prstTxWarp prst="textNoShape">
                            <a:avLst/>
                          </a:prstTxWarp>
                          <a:noAutofit/>
                        </wps:bodyPr>
                      </wps:wsp>
                      <wps:wsp>
                        <wps:cNvPr id="219" name="Graphic 219"/>
                        <wps:cNvSpPr/>
                        <wps:spPr>
                          <a:xfrm>
                            <a:off x="889635" y="2535745"/>
                            <a:ext cx="821690" cy="1602105"/>
                          </a:xfrm>
                          <a:custGeom>
                            <a:avLst/>
                            <a:gdLst/>
                            <a:ahLst/>
                            <a:cxnLst/>
                            <a:rect l="l" t="t" r="r" b="b"/>
                            <a:pathLst>
                              <a:path w="821690" h="1602105">
                                <a:moveTo>
                                  <a:pt x="0" y="0"/>
                                </a:moveTo>
                                <a:lnTo>
                                  <a:pt x="821690" y="1601851"/>
                                </a:lnTo>
                              </a:path>
                            </a:pathLst>
                          </a:custGeom>
                          <a:ln w="25400">
                            <a:solidFill>
                              <a:srgbClr val="4AACC5"/>
                            </a:solidFill>
                            <a:prstDash val="solid"/>
                          </a:ln>
                        </wps:spPr>
                        <wps:bodyPr wrap="square" lIns="0" tIns="0" rIns="0" bIns="0" rtlCol="0">
                          <a:prstTxWarp prst="textNoShape">
                            <a:avLst/>
                          </a:prstTxWarp>
                          <a:noAutofit/>
                        </wps:bodyPr>
                      </wps:wsp>
                      <wps:wsp>
                        <wps:cNvPr id="220" name="Graphic 220"/>
                        <wps:cNvSpPr/>
                        <wps:spPr>
                          <a:xfrm>
                            <a:off x="1711325" y="3805872"/>
                            <a:ext cx="1578610" cy="663575"/>
                          </a:xfrm>
                          <a:custGeom>
                            <a:avLst/>
                            <a:gdLst/>
                            <a:ahLst/>
                            <a:cxnLst/>
                            <a:rect l="l" t="t" r="r" b="b"/>
                            <a:pathLst>
                              <a:path w="1578610" h="663575">
                                <a:moveTo>
                                  <a:pt x="1511935" y="0"/>
                                </a:moveTo>
                                <a:lnTo>
                                  <a:pt x="66293" y="0"/>
                                </a:lnTo>
                                <a:lnTo>
                                  <a:pt x="40505" y="5214"/>
                                </a:lnTo>
                                <a:lnTo>
                                  <a:pt x="19431" y="19431"/>
                                </a:lnTo>
                                <a:lnTo>
                                  <a:pt x="5214" y="40505"/>
                                </a:lnTo>
                                <a:lnTo>
                                  <a:pt x="0" y="66294"/>
                                </a:lnTo>
                                <a:lnTo>
                                  <a:pt x="0" y="597026"/>
                                </a:lnTo>
                                <a:lnTo>
                                  <a:pt x="5214" y="622889"/>
                                </a:lnTo>
                                <a:lnTo>
                                  <a:pt x="19430" y="644001"/>
                                </a:lnTo>
                                <a:lnTo>
                                  <a:pt x="40505" y="658231"/>
                                </a:lnTo>
                                <a:lnTo>
                                  <a:pt x="66293" y="663448"/>
                                </a:lnTo>
                                <a:lnTo>
                                  <a:pt x="1511935" y="663448"/>
                                </a:lnTo>
                                <a:lnTo>
                                  <a:pt x="1537723" y="658231"/>
                                </a:lnTo>
                                <a:lnTo>
                                  <a:pt x="1558798" y="644001"/>
                                </a:lnTo>
                                <a:lnTo>
                                  <a:pt x="1573014" y="622889"/>
                                </a:lnTo>
                                <a:lnTo>
                                  <a:pt x="1578228" y="597026"/>
                                </a:lnTo>
                                <a:lnTo>
                                  <a:pt x="1578228" y="66294"/>
                                </a:lnTo>
                                <a:lnTo>
                                  <a:pt x="1573014" y="40505"/>
                                </a:lnTo>
                                <a:lnTo>
                                  <a:pt x="1558798" y="19430"/>
                                </a:lnTo>
                                <a:lnTo>
                                  <a:pt x="1537723" y="5214"/>
                                </a:lnTo>
                                <a:lnTo>
                                  <a:pt x="1511935" y="0"/>
                                </a:lnTo>
                                <a:close/>
                              </a:path>
                            </a:pathLst>
                          </a:custGeom>
                          <a:solidFill>
                            <a:srgbClr val="92CDDD"/>
                          </a:solidFill>
                        </wps:spPr>
                        <wps:bodyPr wrap="square" lIns="0" tIns="0" rIns="0" bIns="0" rtlCol="0">
                          <a:prstTxWarp prst="textNoShape">
                            <a:avLst/>
                          </a:prstTxWarp>
                          <a:noAutofit/>
                        </wps:bodyPr>
                      </wps:wsp>
                      <wps:wsp>
                        <wps:cNvPr id="221" name="Graphic 221"/>
                        <wps:cNvSpPr/>
                        <wps:spPr>
                          <a:xfrm>
                            <a:off x="1711325" y="3805872"/>
                            <a:ext cx="1578610" cy="663575"/>
                          </a:xfrm>
                          <a:custGeom>
                            <a:avLst/>
                            <a:gdLst/>
                            <a:ahLst/>
                            <a:cxnLst/>
                            <a:rect l="l" t="t" r="r" b="b"/>
                            <a:pathLst>
                              <a:path w="1578610" h="663575">
                                <a:moveTo>
                                  <a:pt x="0" y="66294"/>
                                </a:moveTo>
                                <a:lnTo>
                                  <a:pt x="5214" y="40505"/>
                                </a:lnTo>
                                <a:lnTo>
                                  <a:pt x="19431" y="19431"/>
                                </a:lnTo>
                                <a:lnTo>
                                  <a:pt x="40505" y="5214"/>
                                </a:lnTo>
                                <a:lnTo>
                                  <a:pt x="66293" y="0"/>
                                </a:lnTo>
                                <a:lnTo>
                                  <a:pt x="1511935" y="0"/>
                                </a:lnTo>
                                <a:lnTo>
                                  <a:pt x="1537723" y="5214"/>
                                </a:lnTo>
                                <a:lnTo>
                                  <a:pt x="1558798" y="19430"/>
                                </a:lnTo>
                                <a:lnTo>
                                  <a:pt x="1573014" y="40505"/>
                                </a:lnTo>
                                <a:lnTo>
                                  <a:pt x="1578228" y="66294"/>
                                </a:lnTo>
                                <a:lnTo>
                                  <a:pt x="1578228" y="597026"/>
                                </a:lnTo>
                                <a:lnTo>
                                  <a:pt x="1573014" y="622889"/>
                                </a:lnTo>
                                <a:lnTo>
                                  <a:pt x="1558798" y="644001"/>
                                </a:lnTo>
                                <a:lnTo>
                                  <a:pt x="1537723" y="658231"/>
                                </a:lnTo>
                                <a:lnTo>
                                  <a:pt x="1511935" y="663448"/>
                                </a:lnTo>
                                <a:lnTo>
                                  <a:pt x="66293" y="663448"/>
                                </a:lnTo>
                                <a:lnTo>
                                  <a:pt x="40505" y="658231"/>
                                </a:lnTo>
                                <a:lnTo>
                                  <a:pt x="19430" y="644001"/>
                                </a:lnTo>
                                <a:lnTo>
                                  <a:pt x="5214" y="622889"/>
                                </a:lnTo>
                                <a:lnTo>
                                  <a:pt x="0" y="597026"/>
                                </a:lnTo>
                                <a:lnTo>
                                  <a:pt x="0" y="66294"/>
                                </a:lnTo>
                                <a:close/>
                              </a:path>
                            </a:pathLst>
                          </a:custGeom>
                          <a:ln w="25399">
                            <a:solidFill>
                              <a:srgbClr val="FFFFFF"/>
                            </a:solidFill>
                            <a:prstDash val="solid"/>
                          </a:ln>
                        </wps:spPr>
                        <wps:bodyPr wrap="square" lIns="0" tIns="0" rIns="0" bIns="0" rtlCol="0">
                          <a:prstTxWarp prst="textNoShape">
                            <a:avLst/>
                          </a:prstTxWarp>
                          <a:noAutofit/>
                        </wps:bodyPr>
                      </wps:wsp>
                      <wps:wsp>
                        <wps:cNvPr id="222" name="Graphic 222"/>
                        <wps:cNvSpPr/>
                        <wps:spPr>
                          <a:xfrm>
                            <a:off x="3289553" y="4137596"/>
                            <a:ext cx="271145" cy="10160"/>
                          </a:xfrm>
                          <a:custGeom>
                            <a:avLst/>
                            <a:gdLst/>
                            <a:ahLst/>
                            <a:cxnLst/>
                            <a:rect l="l" t="t" r="r" b="b"/>
                            <a:pathLst>
                              <a:path w="271145" h="10160">
                                <a:moveTo>
                                  <a:pt x="0" y="0"/>
                                </a:moveTo>
                                <a:lnTo>
                                  <a:pt x="270890" y="10033"/>
                                </a:lnTo>
                              </a:path>
                            </a:pathLst>
                          </a:custGeom>
                          <a:ln w="25399">
                            <a:solidFill>
                              <a:srgbClr val="F79546"/>
                            </a:solidFill>
                            <a:prstDash val="solid"/>
                          </a:ln>
                        </wps:spPr>
                        <wps:bodyPr wrap="square" lIns="0" tIns="0" rIns="0" bIns="0" rtlCol="0">
                          <a:prstTxWarp prst="textNoShape">
                            <a:avLst/>
                          </a:prstTxWarp>
                          <a:noAutofit/>
                        </wps:bodyPr>
                      </wps:wsp>
                      <wps:wsp>
                        <wps:cNvPr id="223" name="Graphic 223"/>
                        <wps:cNvSpPr/>
                        <wps:spPr>
                          <a:xfrm>
                            <a:off x="3560445" y="3971607"/>
                            <a:ext cx="1328420" cy="352425"/>
                          </a:xfrm>
                          <a:custGeom>
                            <a:avLst/>
                            <a:gdLst/>
                            <a:ahLst/>
                            <a:cxnLst/>
                            <a:rect l="l" t="t" r="r" b="b"/>
                            <a:pathLst>
                              <a:path w="1328420" h="352425">
                                <a:moveTo>
                                  <a:pt x="1293114" y="0"/>
                                </a:moveTo>
                                <a:lnTo>
                                  <a:pt x="35179" y="0"/>
                                </a:lnTo>
                                <a:lnTo>
                                  <a:pt x="21484" y="2764"/>
                                </a:lnTo>
                                <a:lnTo>
                                  <a:pt x="10302" y="10302"/>
                                </a:lnTo>
                                <a:lnTo>
                                  <a:pt x="2764" y="21484"/>
                                </a:lnTo>
                                <a:lnTo>
                                  <a:pt x="0" y="35178"/>
                                </a:lnTo>
                                <a:lnTo>
                                  <a:pt x="0" y="316738"/>
                                </a:lnTo>
                                <a:lnTo>
                                  <a:pt x="2764" y="330432"/>
                                </a:lnTo>
                                <a:lnTo>
                                  <a:pt x="10302" y="341614"/>
                                </a:lnTo>
                                <a:lnTo>
                                  <a:pt x="21484" y="349152"/>
                                </a:lnTo>
                                <a:lnTo>
                                  <a:pt x="35179" y="351916"/>
                                </a:lnTo>
                                <a:lnTo>
                                  <a:pt x="1293114" y="351916"/>
                                </a:lnTo>
                                <a:lnTo>
                                  <a:pt x="1306808" y="349152"/>
                                </a:lnTo>
                                <a:lnTo>
                                  <a:pt x="1317990" y="341614"/>
                                </a:lnTo>
                                <a:lnTo>
                                  <a:pt x="1325528" y="330432"/>
                                </a:lnTo>
                                <a:lnTo>
                                  <a:pt x="1328293" y="316738"/>
                                </a:lnTo>
                                <a:lnTo>
                                  <a:pt x="1328293" y="35178"/>
                                </a:lnTo>
                                <a:lnTo>
                                  <a:pt x="1325528" y="21484"/>
                                </a:lnTo>
                                <a:lnTo>
                                  <a:pt x="1317990" y="10302"/>
                                </a:lnTo>
                                <a:lnTo>
                                  <a:pt x="1306808" y="2764"/>
                                </a:lnTo>
                                <a:lnTo>
                                  <a:pt x="1293114" y="0"/>
                                </a:lnTo>
                                <a:close/>
                              </a:path>
                            </a:pathLst>
                          </a:custGeom>
                          <a:solidFill>
                            <a:srgbClr val="F9C090"/>
                          </a:solidFill>
                        </wps:spPr>
                        <wps:bodyPr wrap="square" lIns="0" tIns="0" rIns="0" bIns="0" rtlCol="0">
                          <a:prstTxWarp prst="textNoShape">
                            <a:avLst/>
                          </a:prstTxWarp>
                          <a:noAutofit/>
                        </wps:bodyPr>
                      </wps:wsp>
                      <wps:wsp>
                        <wps:cNvPr id="224" name="Graphic 224"/>
                        <wps:cNvSpPr/>
                        <wps:spPr>
                          <a:xfrm>
                            <a:off x="3560445" y="3971607"/>
                            <a:ext cx="1328420" cy="352425"/>
                          </a:xfrm>
                          <a:custGeom>
                            <a:avLst/>
                            <a:gdLst/>
                            <a:ahLst/>
                            <a:cxnLst/>
                            <a:rect l="l" t="t" r="r" b="b"/>
                            <a:pathLst>
                              <a:path w="1328420" h="352425">
                                <a:moveTo>
                                  <a:pt x="0" y="35178"/>
                                </a:moveTo>
                                <a:lnTo>
                                  <a:pt x="2764" y="21484"/>
                                </a:lnTo>
                                <a:lnTo>
                                  <a:pt x="10302" y="10302"/>
                                </a:lnTo>
                                <a:lnTo>
                                  <a:pt x="21484" y="2764"/>
                                </a:lnTo>
                                <a:lnTo>
                                  <a:pt x="35179" y="0"/>
                                </a:lnTo>
                                <a:lnTo>
                                  <a:pt x="1293114" y="0"/>
                                </a:lnTo>
                                <a:lnTo>
                                  <a:pt x="1306808" y="2764"/>
                                </a:lnTo>
                                <a:lnTo>
                                  <a:pt x="1317990" y="10302"/>
                                </a:lnTo>
                                <a:lnTo>
                                  <a:pt x="1325528" y="21484"/>
                                </a:lnTo>
                                <a:lnTo>
                                  <a:pt x="1328293" y="35178"/>
                                </a:lnTo>
                                <a:lnTo>
                                  <a:pt x="1328293" y="316738"/>
                                </a:lnTo>
                                <a:lnTo>
                                  <a:pt x="1325528" y="330432"/>
                                </a:lnTo>
                                <a:lnTo>
                                  <a:pt x="1317990" y="341614"/>
                                </a:lnTo>
                                <a:lnTo>
                                  <a:pt x="1306808" y="349152"/>
                                </a:lnTo>
                                <a:lnTo>
                                  <a:pt x="1293114" y="351916"/>
                                </a:lnTo>
                                <a:lnTo>
                                  <a:pt x="35179" y="351916"/>
                                </a:lnTo>
                                <a:lnTo>
                                  <a:pt x="21484" y="349152"/>
                                </a:lnTo>
                                <a:lnTo>
                                  <a:pt x="10302" y="341614"/>
                                </a:lnTo>
                                <a:lnTo>
                                  <a:pt x="2764" y="330432"/>
                                </a:lnTo>
                                <a:lnTo>
                                  <a:pt x="0" y="316738"/>
                                </a:lnTo>
                                <a:lnTo>
                                  <a:pt x="0" y="35178"/>
                                </a:lnTo>
                                <a:close/>
                              </a:path>
                            </a:pathLst>
                          </a:custGeom>
                          <a:ln w="25400">
                            <a:solidFill>
                              <a:srgbClr val="FFFFFF"/>
                            </a:solidFill>
                            <a:prstDash val="solid"/>
                          </a:ln>
                        </wps:spPr>
                        <wps:bodyPr wrap="square" lIns="0" tIns="0" rIns="0" bIns="0" rtlCol="0">
                          <a:prstTxWarp prst="textNoShape">
                            <a:avLst/>
                          </a:prstTxWarp>
                          <a:noAutofit/>
                        </wps:bodyPr>
                      </wps:wsp>
                      <wps:wsp>
                        <wps:cNvPr id="225" name="Graphic 225"/>
                        <wps:cNvSpPr/>
                        <wps:spPr>
                          <a:xfrm>
                            <a:off x="1825498" y="57467"/>
                            <a:ext cx="1238885" cy="361315"/>
                          </a:xfrm>
                          <a:custGeom>
                            <a:avLst/>
                            <a:gdLst/>
                            <a:ahLst/>
                            <a:cxnLst/>
                            <a:rect l="l" t="t" r="r" b="b"/>
                            <a:pathLst>
                              <a:path w="1238885" h="361315">
                                <a:moveTo>
                                  <a:pt x="619506" y="0"/>
                                </a:moveTo>
                                <a:lnTo>
                                  <a:pt x="547259" y="1215"/>
                                </a:lnTo>
                                <a:lnTo>
                                  <a:pt x="477460" y="4772"/>
                                </a:lnTo>
                                <a:lnTo>
                                  <a:pt x="410574" y="10534"/>
                                </a:lnTo>
                                <a:lnTo>
                                  <a:pt x="347065" y="18366"/>
                                </a:lnTo>
                                <a:lnTo>
                                  <a:pt x="287398" y="28132"/>
                                </a:lnTo>
                                <a:lnTo>
                                  <a:pt x="232038" y="39698"/>
                                </a:lnTo>
                                <a:lnTo>
                                  <a:pt x="181451" y="52927"/>
                                </a:lnTo>
                                <a:lnTo>
                                  <a:pt x="136100" y="67683"/>
                                </a:lnTo>
                                <a:lnTo>
                                  <a:pt x="96451" y="83833"/>
                                </a:lnTo>
                                <a:lnTo>
                                  <a:pt x="36116" y="119766"/>
                                </a:lnTo>
                                <a:lnTo>
                                  <a:pt x="4167" y="159642"/>
                                </a:lnTo>
                                <a:lnTo>
                                  <a:pt x="0" y="180721"/>
                                </a:lnTo>
                                <a:lnTo>
                                  <a:pt x="4167" y="201773"/>
                                </a:lnTo>
                                <a:lnTo>
                                  <a:pt x="36116" y="241610"/>
                                </a:lnTo>
                                <a:lnTo>
                                  <a:pt x="96451" y="277515"/>
                                </a:lnTo>
                                <a:lnTo>
                                  <a:pt x="136100" y="293654"/>
                                </a:lnTo>
                                <a:lnTo>
                                  <a:pt x="181451" y="308403"/>
                                </a:lnTo>
                                <a:lnTo>
                                  <a:pt x="232038" y="321626"/>
                                </a:lnTo>
                                <a:lnTo>
                                  <a:pt x="287398" y="333187"/>
                                </a:lnTo>
                                <a:lnTo>
                                  <a:pt x="347065" y="342951"/>
                                </a:lnTo>
                                <a:lnTo>
                                  <a:pt x="410574" y="350781"/>
                                </a:lnTo>
                                <a:lnTo>
                                  <a:pt x="477460" y="356543"/>
                                </a:lnTo>
                                <a:lnTo>
                                  <a:pt x="547259" y="360099"/>
                                </a:lnTo>
                                <a:lnTo>
                                  <a:pt x="619506" y="361314"/>
                                </a:lnTo>
                                <a:lnTo>
                                  <a:pt x="691727" y="360099"/>
                                </a:lnTo>
                                <a:lnTo>
                                  <a:pt x="761504" y="356543"/>
                                </a:lnTo>
                                <a:lnTo>
                                  <a:pt x="828372" y="350781"/>
                                </a:lnTo>
                                <a:lnTo>
                                  <a:pt x="891865" y="342951"/>
                                </a:lnTo>
                                <a:lnTo>
                                  <a:pt x="951520" y="333187"/>
                                </a:lnTo>
                                <a:lnTo>
                                  <a:pt x="1006869" y="321626"/>
                                </a:lnTo>
                                <a:lnTo>
                                  <a:pt x="1057449" y="308403"/>
                                </a:lnTo>
                                <a:lnTo>
                                  <a:pt x="1102794" y="293654"/>
                                </a:lnTo>
                                <a:lnTo>
                                  <a:pt x="1142439" y="277515"/>
                                </a:lnTo>
                                <a:lnTo>
                                  <a:pt x="1202769" y="241610"/>
                                </a:lnTo>
                                <a:lnTo>
                                  <a:pt x="1234717" y="201773"/>
                                </a:lnTo>
                                <a:lnTo>
                                  <a:pt x="1238884" y="180721"/>
                                </a:lnTo>
                                <a:lnTo>
                                  <a:pt x="1234717" y="159642"/>
                                </a:lnTo>
                                <a:lnTo>
                                  <a:pt x="1202769" y="119766"/>
                                </a:lnTo>
                                <a:lnTo>
                                  <a:pt x="1142439" y="83833"/>
                                </a:lnTo>
                                <a:lnTo>
                                  <a:pt x="1102794" y="67683"/>
                                </a:lnTo>
                                <a:lnTo>
                                  <a:pt x="1057449" y="52927"/>
                                </a:lnTo>
                                <a:lnTo>
                                  <a:pt x="1006869" y="39698"/>
                                </a:lnTo>
                                <a:lnTo>
                                  <a:pt x="951520" y="28132"/>
                                </a:lnTo>
                                <a:lnTo>
                                  <a:pt x="891865" y="18366"/>
                                </a:lnTo>
                                <a:lnTo>
                                  <a:pt x="828372" y="10534"/>
                                </a:lnTo>
                                <a:lnTo>
                                  <a:pt x="761504" y="4772"/>
                                </a:lnTo>
                                <a:lnTo>
                                  <a:pt x="691727" y="1215"/>
                                </a:lnTo>
                                <a:lnTo>
                                  <a:pt x="619506" y="0"/>
                                </a:lnTo>
                                <a:close/>
                              </a:path>
                            </a:pathLst>
                          </a:custGeom>
                          <a:solidFill>
                            <a:srgbClr val="4AACC5"/>
                          </a:solidFill>
                        </wps:spPr>
                        <wps:bodyPr wrap="square" lIns="0" tIns="0" rIns="0" bIns="0" rtlCol="0">
                          <a:prstTxWarp prst="textNoShape">
                            <a:avLst/>
                          </a:prstTxWarp>
                          <a:noAutofit/>
                        </wps:bodyPr>
                      </wps:wsp>
                      <wps:wsp>
                        <wps:cNvPr id="226" name="Graphic 226"/>
                        <wps:cNvSpPr/>
                        <wps:spPr>
                          <a:xfrm>
                            <a:off x="1825498" y="57467"/>
                            <a:ext cx="1238885" cy="361315"/>
                          </a:xfrm>
                          <a:custGeom>
                            <a:avLst/>
                            <a:gdLst/>
                            <a:ahLst/>
                            <a:cxnLst/>
                            <a:rect l="l" t="t" r="r" b="b"/>
                            <a:pathLst>
                              <a:path w="1238885" h="361315">
                                <a:moveTo>
                                  <a:pt x="0" y="180721"/>
                                </a:moveTo>
                                <a:lnTo>
                                  <a:pt x="16361" y="139279"/>
                                </a:lnTo>
                                <a:lnTo>
                                  <a:pt x="62968" y="101238"/>
                                </a:lnTo>
                                <a:lnTo>
                                  <a:pt x="136100" y="67683"/>
                                </a:lnTo>
                                <a:lnTo>
                                  <a:pt x="181451" y="52927"/>
                                </a:lnTo>
                                <a:lnTo>
                                  <a:pt x="232038" y="39698"/>
                                </a:lnTo>
                                <a:lnTo>
                                  <a:pt x="287398" y="28132"/>
                                </a:lnTo>
                                <a:lnTo>
                                  <a:pt x="347065" y="18366"/>
                                </a:lnTo>
                                <a:lnTo>
                                  <a:pt x="410574" y="10534"/>
                                </a:lnTo>
                                <a:lnTo>
                                  <a:pt x="477460" y="4772"/>
                                </a:lnTo>
                                <a:lnTo>
                                  <a:pt x="547259" y="1215"/>
                                </a:lnTo>
                                <a:lnTo>
                                  <a:pt x="619506" y="0"/>
                                </a:lnTo>
                                <a:lnTo>
                                  <a:pt x="691727" y="1215"/>
                                </a:lnTo>
                                <a:lnTo>
                                  <a:pt x="761504" y="4772"/>
                                </a:lnTo>
                                <a:lnTo>
                                  <a:pt x="828372" y="10534"/>
                                </a:lnTo>
                                <a:lnTo>
                                  <a:pt x="891865" y="18366"/>
                                </a:lnTo>
                                <a:lnTo>
                                  <a:pt x="951520" y="28132"/>
                                </a:lnTo>
                                <a:lnTo>
                                  <a:pt x="1006869" y="39698"/>
                                </a:lnTo>
                                <a:lnTo>
                                  <a:pt x="1057449" y="52927"/>
                                </a:lnTo>
                                <a:lnTo>
                                  <a:pt x="1102794" y="67683"/>
                                </a:lnTo>
                                <a:lnTo>
                                  <a:pt x="1142439" y="83833"/>
                                </a:lnTo>
                                <a:lnTo>
                                  <a:pt x="1202769" y="119766"/>
                                </a:lnTo>
                                <a:lnTo>
                                  <a:pt x="1234717" y="159642"/>
                                </a:lnTo>
                                <a:lnTo>
                                  <a:pt x="1238884" y="180721"/>
                                </a:lnTo>
                                <a:lnTo>
                                  <a:pt x="1234717" y="201773"/>
                                </a:lnTo>
                                <a:lnTo>
                                  <a:pt x="1202769" y="241610"/>
                                </a:lnTo>
                                <a:lnTo>
                                  <a:pt x="1142439" y="277515"/>
                                </a:lnTo>
                                <a:lnTo>
                                  <a:pt x="1102794" y="293654"/>
                                </a:lnTo>
                                <a:lnTo>
                                  <a:pt x="1057449" y="308403"/>
                                </a:lnTo>
                                <a:lnTo>
                                  <a:pt x="1006869" y="321626"/>
                                </a:lnTo>
                                <a:lnTo>
                                  <a:pt x="951520" y="333187"/>
                                </a:lnTo>
                                <a:lnTo>
                                  <a:pt x="891865" y="342951"/>
                                </a:lnTo>
                                <a:lnTo>
                                  <a:pt x="828372" y="350781"/>
                                </a:lnTo>
                                <a:lnTo>
                                  <a:pt x="761504" y="356543"/>
                                </a:lnTo>
                                <a:lnTo>
                                  <a:pt x="691727" y="360099"/>
                                </a:lnTo>
                                <a:lnTo>
                                  <a:pt x="619506" y="361314"/>
                                </a:lnTo>
                                <a:lnTo>
                                  <a:pt x="547259" y="360099"/>
                                </a:lnTo>
                                <a:lnTo>
                                  <a:pt x="477460" y="356543"/>
                                </a:lnTo>
                                <a:lnTo>
                                  <a:pt x="410574" y="350781"/>
                                </a:lnTo>
                                <a:lnTo>
                                  <a:pt x="347065" y="342951"/>
                                </a:lnTo>
                                <a:lnTo>
                                  <a:pt x="287398" y="333187"/>
                                </a:lnTo>
                                <a:lnTo>
                                  <a:pt x="232038" y="321626"/>
                                </a:lnTo>
                                <a:lnTo>
                                  <a:pt x="181451" y="308403"/>
                                </a:lnTo>
                                <a:lnTo>
                                  <a:pt x="136100" y="293654"/>
                                </a:lnTo>
                                <a:lnTo>
                                  <a:pt x="96451" y="277515"/>
                                </a:lnTo>
                                <a:lnTo>
                                  <a:pt x="36116" y="241610"/>
                                </a:lnTo>
                                <a:lnTo>
                                  <a:pt x="4167" y="201773"/>
                                </a:lnTo>
                                <a:lnTo>
                                  <a:pt x="0" y="180721"/>
                                </a:lnTo>
                                <a:close/>
                              </a:path>
                            </a:pathLst>
                          </a:custGeom>
                          <a:ln w="9525">
                            <a:solidFill>
                              <a:srgbClr val="4AACC5"/>
                            </a:solidFill>
                            <a:prstDash val="solid"/>
                          </a:ln>
                        </wps:spPr>
                        <wps:bodyPr wrap="square" lIns="0" tIns="0" rIns="0" bIns="0" rtlCol="0">
                          <a:prstTxWarp prst="textNoShape">
                            <a:avLst/>
                          </a:prstTxWarp>
                          <a:noAutofit/>
                        </wps:bodyPr>
                      </wps:wsp>
                      <wps:wsp>
                        <wps:cNvPr id="227" name="Graphic 227"/>
                        <wps:cNvSpPr/>
                        <wps:spPr>
                          <a:xfrm>
                            <a:off x="3472053" y="4762"/>
                            <a:ext cx="1445260" cy="326390"/>
                          </a:xfrm>
                          <a:custGeom>
                            <a:avLst/>
                            <a:gdLst/>
                            <a:ahLst/>
                            <a:cxnLst/>
                            <a:rect l="l" t="t" r="r" b="b"/>
                            <a:pathLst>
                              <a:path w="1445260" h="326390">
                                <a:moveTo>
                                  <a:pt x="722629" y="0"/>
                                </a:moveTo>
                                <a:lnTo>
                                  <a:pt x="648734" y="842"/>
                                </a:lnTo>
                                <a:lnTo>
                                  <a:pt x="576976" y="3313"/>
                                </a:lnTo>
                                <a:lnTo>
                                  <a:pt x="507718" y="7333"/>
                                </a:lnTo>
                                <a:lnTo>
                                  <a:pt x="441323" y="12819"/>
                                </a:lnTo>
                                <a:lnTo>
                                  <a:pt x="378153" y="19688"/>
                                </a:lnTo>
                                <a:lnTo>
                                  <a:pt x="318572" y="27860"/>
                                </a:lnTo>
                                <a:lnTo>
                                  <a:pt x="262943" y="37252"/>
                                </a:lnTo>
                                <a:lnTo>
                                  <a:pt x="211629" y="47783"/>
                                </a:lnTo>
                                <a:lnTo>
                                  <a:pt x="164993" y="59371"/>
                                </a:lnTo>
                                <a:lnTo>
                                  <a:pt x="123397" y="71933"/>
                                </a:lnTo>
                                <a:lnTo>
                                  <a:pt x="87204" y="85388"/>
                                </a:lnTo>
                                <a:lnTo>
                                  <a:pt x="32482" y="114650"/>
                                </a:lnTo>
                                <a:lnTo>
                                  <a:pt x="3730" y="146502"/>
                                </a:lnTo>
                                <a:lnTo>
                                  <a:pt x="0" y="163194"/>
                                </a:lnTo>
                                <a:lnTo>
                                  <a:pt x="3730" y="179887"/>
                                </a:lnTo>
                                <a:lnTo>
                                  <a:pt x="32482" y="211739"/>
                                </a:lnTo>
                                <a:lnTo>
                                  <a:pt x="87204" y="241001"/>
                                </a:lnTo>
                                <a:lnTo>
                                  <a:pt x="123397" y="254456"/>
                                </a:lnTo>
                                <a:lnTo>
                                  <a:pt x="164993" y="267018"/>
                                </a:lnTo>
                                <a:lnTo>
                                  <a:pt x="211629" y="278606"/>
                                </a:lnTo>
                                <a:lnTo>
                                  <a:pt x="262943" y="289137"/>
                                </a:lnTo>
                                <a:lnTo>
                                  <a:pt x="318572" y="298529"/>
                                </a:lnTo>
                                <a:lnTo>
                                  <a:pt x="378153" y="306701"/>
                                </a:lnTo>
                                <a:lnTo>
                                  <a:pt x="441323" y="313570"/>
                                </a:lnTo>
                                <a:lnTo>
                                  <a:pt x="507718" y="319056"/>
                                </a:lnTo>
                                <a:lnTo>
                                  <a:pt x="576976" y="323076"/>
                                </a:lnTo>
                                <a:lnTo>
                                  <a:pt x="648734" y="325547"/>
                                </a:lnTo>
                                <a:lnTo>
                                  <a:pt x="722629" y="326389"/>
                                </a:lnTo>
                                <a:lnTo>
                                  <a:pt x="796504" y="325547"/>
                                </a:lnTo>
                                <a:lnTo>
                                  <a:pt x="868246" y="323076"/>
                                </a:lnTo>
                                <a:lnTo>
                                  <a:pt x="937494" y="319056"/>
                                </a:lnTo>
                                <a:lnTo>
                                  <a:pt x="1003883" y="313570"/>
                                </a:lnTo>
                                <a:lnTo>
                                  <a:pt x="1067050" y="306701"/>
                                </a:lnTo>
                                <a:lnTo>
                                  <a:pt x="1126631" y="298529"/>
                                </a:lnTo>
                                <a:lnTo>
                                  <a:pt x="1182263" y="289137"/>
                                </a:lnTo>
                                <a:lnTo>
                                  <a:pt x="1233582" y="278606"/>
                                </a:lnTo>
                                <a:lnTo>
                                  <a:pt x="1280225" y="267018"/>
                                </a:lnTo>
                                <a:lnTo>
                                  <a:pt x="1321829" y="254456"/>
                                </a:lnTo>
                                <a:lnTo>
                                  <a:pt x="1358029" y="241001"/>
                                </a:lnTo>
                                <a:lnTo>
                                  <a:pt x="1412766" y="211739"/>
                                </a:lnTo>
                                <a:lnTo>
                                  <a:pt x="1441528" y="179887"/>
                                </a:lnTo>
                                <a:lnTo>
                                  <a:pt x="1445260" y="163194"/>
                                </a:lnTo>
                                <a:lnTo>
                                  <a:pt x="1441528" y="146502"/>
                                </a:lnTo>
                                <a:lnTo>
                                  <a:pt x="1412766" y="114650"/>
                                </a:lnTo>
                                <a:lnTo>
                                  <a:pt x="1358029" y="85388"/>
                                </a:lnTo>
                                <a:lnTo>
                                  <a:pt x="1321829" y="71933"/>
                                </a:lnTo>
                                <a:lnTo>
                                  <a:pt x="1280225" y="59371"/>
                                </a:lnTo>
                                <a:lnTo>
                                  <a:pt x="1233582" y="47783"/>
                                </a:lnTo>
                                <a:lnTo>
                                  <a:pt x="1182263" y="37252"/>
                                </a:lnTo>
                                <a:lnTo>
                                  <a:pt x="1126631" y="27860"/>
                                </a:lnTo>
                                <a:lnTo>
                                  <a:pt x="1067050" y="19688"/>
                                </a:lnTo>
                                <a:lnTo>
                                  <a:pt x="1003883" y="12819"/>
                                </a:lnTo>
                                <a:lnTo>
                                  <a:pt x="937494" y="7333"/>
                                </a:lnTo>
                                <a:lnTo>
                                  <a:pt x="868246" y="3313"/>
                                </a:lnTo>
                                <a:lnTo>
                                  <a:pt x="796504" y="842"/>
                                </a:lnTo>
                                <a:lnTo>
                                  <a:pt x="722629" y="0"/>
                                </a:lnTo>
                                <a:close/>
                              </a:path>
                            </a:pathLst>
                          </a:custGeom>
                          <a:solidFill>
                            <a:srgbClr val="F79546"/>
                          </a:solidFill>
                        </wps:spPr>
                        <wps:bodyPr wrap="square" lIns="0" tIns="0" rIns="0" bIns="0" rtlCol="0">
                          <a:prstTxWarp prst="textNoShape">
                            <a:avLst/>
                          </a:prstTxWarp>
                          <a:noAutofit/>
                        </wps:bodyPr>
                      </wps:wsp>
                      <wps:wsp>
                        <wps:cNvPr id="228" name="Graphic 228"/>
                        <wps:cNvSpPr/>
                        <wps:spPr>
                          <a:xfrm>
                            <a:off x="3472053" y="4762"/>
                            <a:ext cx="1445260" cy="326390"/>
                          </a:xfrm>
                          <a:custGeom>
                            <a:avLst/>
                            <a:gdLst/>
                            <a:ahLst/>
                            <a:cxnLst/>
                            <a:rect l="l" t="t" r="r" b="b"/>
                            <a:pathLst>
                              <a:path w="1445260" h="326390">
                                <a:moveTo>
                                  <a:pt x="0" y="163194"/>
                                </a:moveTo>
                                <a:lnTo>
                                  <a:pt x="32482" y="114650"/>
                                </a:lnTo>
                                <a:lnTo>
                                  <a:pt x="87204" y="85388"/>
                                </a:lnTo>
                                <a:lnTo>
                                  <a:pt x="123397" y="71933"/>
                                </a:lnTo>
                                <a:lnTo>
                                  <a:pt x="164993" y="59371"/>
                                </a:lnTo>
                                <a:lnTo>
                                  <a:pt x="211629" y="47783"/>
                                </a:lnTo>
                                <a:lnTo>
                                  <a:pt x="262943" y="37252"/>
                                </a:lnTo>
                                <a:lnTo>
                                  <a:pt x="318572" y="27860"/>
                                </a:lnTo>
                                <a:lnTo>
                                  <a:pt x="378153" y="19688"/>
                                </a:lnTo>
                                <a:lnTo>
                                  <a:pt x="441323" y="12819"/>
                                </a:lnTo>
                                <a:lnTo>
                                  <a:pt x="507718" y="7333"/>
                                </a:lnTo>
                                <a:lnTo>
                                  <a:pt x="576976" y="3313"/>
                                </a:lnTo>
                                <a:lnTo>
                                  <a:pt x="648734" y="842"/>
                                </a:lnTo>
                                <a:lnTo>
                                  <a:pt x="722629" y="0"/>
                                </a:lnTo>
                                <a:lnTo>
                                  <a:pt x="796504" y="842"/>
                                </a:lnTo>
                                <a:lnTo>
                                  <a:pt x="868246" y="3313"/>
                                </a:lnTo>
                                <a:lnTo>
                                  <a:pt x="937494" y="7333"/>
                                </a:lnTo>
                                <a:lnTo>
                                  <a:pt x="1003883" y="12819"/>
                                </a:lnTo>
                                <a:lnTo>
                                  <a:pt x="1067050" y="19688"/>
                                </a:lnTo>
                                <a:lnTo>
                                  <a:pt x="1126631" y="27860"/>
                                </a:lnTo>
                                <a:lnTo>
                                  <a:pt x="1182263" y="37252"/>
                                </a:lnTo>
                                <a:lnTo>
                                  <a:pt x="1233582" y="47783"/>
                                </a:lnTo>
                                <a:lnTo>
                                  <a:pt x="1280225" y="59371"/>
                                </a:lnTo>
                                <a:lnTo>
                                  <a:pt x="1321829" y="71933"/>
                                </a:lnTo>
                                <a:lnTo>
                                  <a:pt x="1358029" y="85388"/>
                                </a:lnTo>
                                <a:lnTo>
                                  <a:pt x="1412766" y="114650"/>
                                </a:lnTo>
                                <a:lnTo>
                                  <a:pt x="1441528" y="146502"/>
                                </a:lnTo>
                                <a:lnTo>
                                  <a:pt x="1445260" y="163194"/>
                                </a:lnTo>
                                <a:lnTo>
                                  <a:pt x="1441528" y="179887"/>
                                </a:lnTo>
                                <a:lnTo>
                                  <a:pt x="1412766" y="211739"/>
                                </a:lnTo>
                                <a:lnTo>
                                  <a:pt x="1358029" y="241001"/>
                                </a:lnTo>
                                <a:lnTo>
                                  <a:pt x="1321829" y="254456"/>
                                </a:lnTo>
                                <a:lnTo>
                                  <a:pt x="1280225" y="267018"/>
                                </a:lnTo>
                                <a:lnTo>
                                  <a:pt x="1233582" y="278606"/>
                                </a:lnTo>
                                <a:lnTo>
                                  <a:pt x="1182263" y="289137"/>
                                </a:lnTo>
                                <a:lnTo>
                                  <a:pt x="1126631" y="298529"/>
                                </a:lnTo>
                                <a:lnTo>
                                  <a:pt x="1067050" y="306701"/>
                                </a:lnTo>
                                <a:lnTo>
                                  <a:pt x="1003883" y="313570"/>
                                </a:lnTo>
                                <a:lnTo>
                                  <a:pt x="937494" y="319056"/>
                                </a:lnTo>
                                <a:lnTo>
                                  <a:pt x="868246" y="323076"/>
                                </a:lnTo>
                                <a:lnTo>
                                  <a:pt x="796504" y="325547"/>
                                </a:lnTo>
                                <a:lnTo>
                                  <a:pt x="722629" y="326389"/>
                                </a:lnTo>
                                <a:lnTo>
                                  <a:pt x="648734" y="325547"/>
                                </a:lnTo>
                                <a:lnTo>
                                  <a:pt x="576976" y="323076"/>
                                </a:lnTo>
                                <a:lnTo>
                                  <a:pt x="507718" y="319056"/>
                                </a:lnTo>
                                <a:lnTo>
                                  <a:pt x="441323" y="313570"/>
                                </a:lnTo>
                                <a:lnTo>
                                  <a:pt x="378153" y="306701"/>
                                </a:lnTo>
                                <a:lnTo>
                                  <a:pt x="318572" y="298529"/>
                                </a:lnTo>
                                <a:lnTo>
                                  <a:pt x="262943" y="289137"/>
                                </a:lnTo>
                                <a:lnTo>
                                  <a:pt x="211629" y="278606"/>
                                </a:lnTo>
                                <a:lnTo>
                                  <a:pt x="164993" y="267018"/>
                                </a:lnTo>
                                <a:lnTo>
                                  <a:pt x="123397" y="254456"/>
                                </a:lnTo>
                                <a:lnTo>
                                  <a:pt x="87204" y="241001"/>
                                </a:lnTo>
                                <a:lnTo>
                                  <a:pt x="32482" y="211739"/>
                                </a:lnTo>
                                <a:lnTo>
                                  <a:pt x="3730" y="179887"/>
                                </a:lnTo>
                                <a:lnTo>
                                  <a:pt x="0" y="163194"/>
                                </a:lnTo>
                                <a:close/>
                              </a:path>
                            </a:pathLst>
                          </a:custGeom>
                          <a:ln w="9525">
                            <a:solidFill>
                              <a:srgbClr val="F79546"/>
                            </a:solidFill>
                            <a:prstDash val="solid"/>
                          </a:ln>
                        </wps:spPr>
                        <wps:bodyPr wrap="square" lIns="0" tIns="0" rIns="0" bIns="0" rtlCol="0">
                          <a:prstTxWarp prst="textNoShape">
                            <a:avLst/>
                          </a:prstTxWarp>
                          <a:noAutofit/>
                        </wps:bodyPr>
                      </wps:wsp>
                      <wps:wsp>
                        <wps:cNvPr id="229" name="Textbox 229"/>
                        <wps:cNvSpPr txBox="1"/>
                        <wps:spPr>
                          <a:xfrm>
                            <a:off x="2103373" y="160815"/>
                            <a:ext cx="649605" cy="179070"/>
                          </a:xfrm>
                          <a:prstGeom prst="rect">
                            <a:avLst/>
                          </a:prstGeom>
                        </wps:spPr>
                        <wps:txbx>
                          <w:txbxContent>
                            <w:p w14:paraId="4ABCB8B8" w14:textId="77777777" w:rsidR="006B3278" w:rsidRDefault="00000000">
                              <w:pPr>
                                <w:rPr>
                                  <w:rFonts w:ascii="Cambria"/>
                                  <w:b/>
                                  <w:sz w:val="24"/>
                                </w:rPr>
                              </w:pPr>
                              <w:r>
                                <w:rPr>
                                  <w:rFonts w:ascii="Cambria"/>
                                  <w:b/>
                                  <w:spacing w:val="-2"/>
                                  <w:sz w:val="24"/>
                                </w:rPr>
                                <w:t>ACTIVITI</w:t>
                              </w:r>
                            </w:p>
                          </w:txbxContent>
                        </wps:txbx>
                        <wps:bodyPr wrap="square" lIns="0" tIns="0" rIns="0" bIns="0" rtlCol="0">
                          <a:noAutofit/>
                        </wps:bodyPr>
                      </wps:wsp>
                      <wps:wsp>
                        <wps:cNvPr id="230" name="Textbox 230"/>
                        <wps:cNvSpPr txBox="1"/>
                        <wps:spPr>
                          <a:xfrm>
                            <a:off x="3781552" y="102903"/>
                            <a:ext cx="831850" cy="179070"/>
                          </a:xfrm>
                          <a:prstGeom prst="rect">
                            <a:avLst/>
                          </a:prstGeom>
                        </wps:spPr>
                        <wps:txbx>
                          <w:txbxContent>
                            <w:p w14:paraId="43783885" w14:textId="77777777" w:rsidR="006B3278" w:rsidRDefault="00000000">
                              <w:pPr>
                                <w:rPr>
                                  <w:rFonts w:ascii="Cambria"/>
                                  <w:b/>
                                  <w:sz w:val="24"/>
                                </w:rPr>
                              </w:pPr>
                              <w:r>
                                <w:rPr>
                                  <w:rFonts w:ascii="Cambria"/>
                                  <w:b/>
                                  <w:spacing w:val="-2"/>
                                  <w:sz w:val="24"/>
                                </w:rPr>
                                <w:t>ASSESSMEN</w:t>
                              </w:r>
                            </w:p>
                          </w:txbxContent>
                        </wps:txbx>
                        <wps:bodyPr wrap="square" lIns="0" tIns="0" rIns="0" bIns="0" rtlCol="0">
                          <a:noAutofit/>
                        </wps:bodyPr>
                      </wps:wsp>
                      <wps:wsp>
                        <wps:cNvPr id="231" name="Textbox 231"/>
                        <wps:cNvSpPr txBox="1"/>
                        <wps:spPr>
                          <a:xfrm>
                            <a:off x="1762632" y="753300"/>
                            <a:ext cx="1388745" cy="749300"/>
                          </a:xfrm>
                          <a:prstGeom prst="rect">
                            <a:avLst/>
                          </a:prstGeom>
                        </wps:spPr>
                        <wps:txbx>
                          <w:txbxContent>
                            <w:p w14:paraId="58B79590" w14:textId="77777777" w:rsidR="006B3278" w:rsidRDefault="00000000">
                              <w:pPr>
                                <w:spacing w:line="191" w:lineRule="exact"/>
                                <w:ind w:left="68" w:right="82"/>
                                <w:jc w:val="center"/>
                                <w:rPr>
                                  <w:rFonts w:ascii="Calibri"/>
                                  <w:b/>
                                  <w:sz w:val="20"/>
                                </w:rPr>
                              </w:pPr>
                              <w:r>
                                <w:rPr>
                                  <w:rFonts w:ascii="Calibri"/>
                                  <w:b/>
                                  <w:sz w:val="20"/>
                                </w:rPr>
                                <w:t>16</w:t>
                              </w:r>
                              <w:r>
                                <w:rPr>
                                  <w:rFonts w:ascii="Calibri"/>
                                  <w:b/>
                                  <w:spacing w:val="-9"/>
                                  <w:sz w:val="20"/>
                                </w:rPr>
                                <w:t xml:space="preserve"> </w:t>
                              </w:r>
                              <w:r>
                                <w:rPr>
                                  <w:rFonts w:ascii="Calibri"/>
                                  <w:b/>
                                  <w:sz w:val="20"/>
                                </w:rPr>
                                <w:t>RESEARCH</w:t>
                              </w:r>
                              <w:r>
                                <w:rPr>
                                  <w:rFonts w:ascii="Calibri"/>
                                  <w:b/>
                                  <w:spacing w:val="-3"/>
                                  <w:sz w:val="20"/>
                                </w:rPr>
                                <w:t xml:space="preserve"> </w:t>
                              </w:r>
                              <w:r>
                                <w:rPr>
                                  <w:rFonts w:ascii="Calibri"/>
                                  <w:b/>
                                  <w:spacing w:val="-2"/>
                                  <w:sz w:val="20"/>
                                </w:rPr>
                                <w:t>TEACHING</w:t>
                              </w:r>
                            </w:p>
                            <w:p w14:paraId="15F189C2" w14:textId="77777777" w:rsidR="006B3278" w:rsidRDefault="00000000">
                              <w:pPr>
                                <w:spacing w:line="232" w:lineRule="exact"/>
                                <w:ind w:left="68" w:right="80"/>
                                <w:jc w:val="center"/>
                                <w:rPr>
                                  <w:rFonts w:ascii="Calibri"/>
                                  <w:b/>
                                  <w:sz w:val="20"/>
                                </w:rPr>
                              </w:pPr>
                              <w:r>
                                <w:rPr>
                                  <w:rFonts w:ascii="Calibri"/>
                                  <w:b/>
                                  <w:spacing w:val="-2"/>
                                  <w:sz w:val="20"/>
                                </w:rPr>
                                <w:t>SESSIONS</w:t>
                              </w:r>
                            </w:p>
                            <w:p w14:paraId="6E3EA626" w14:textId="77777777" w:rsidR="006B3278" w:rsidRDefault="00000000">
                              <w:pPr>
                                <w:spacing w:before="95" w:line="216" w:lineRule="auto"/>
                                <w:ind w:right="18" w:firstLine="3"/>
                                <w:jc w:val="center"/>
                                <w:rPr>
                                  <w:rFonts w:ascii="Calibri"/>
                                  <w:b/>
                                  <w:sz w:val="20"/>
                                </w:rPr>
                              </w:pPr>
                              <w:r>
                                <w:rPr>
                                  <w:rFonts w:ascii="Calibri"/>
                                  <w:b/>
                                  <w:sz w:val="20"/>
                                </w:rPr>
                                <w:t>PARTICIPATION OF ATLEAST</w:t>
                              </w:r>
                              <w:r>
                                <w:rPr>
                                  <w:rFonts w:ascii="Calibri"/>
                                  <w:b/>
                                  <w:spacing w:val="-12"/>
                                  <w:sz w:val="20"/>
                                </w:rPr>
                                <w:t xml:space="preserve"> </w:t>
                              </w:r>
                              <w:r>
                                <w:rPr>
                                  <w:rFonts w:ascii="Calibri"/>
                                  <w:b/>
                                  <w:sz w:val="20"/>
                                </w:rPr>
                                <w:t>6</w:t>
                              </w:r>
                              <w:r>
                                <w:rPr>
                                  <w:rFonts w:ascii="Calibri"/>
                                  <w:b/>
                                  <w:spacing w:val="-12"/>
                                  <w:sz w:val="20"/>
                                </w:rPr>
                                <w:t xml:space="preserve"> </w:t>
                              </w:r>
                              <w:r>
                                <w:rPr>
                                  <w:rFonts w:ascii="Calibri"/>
                                  <w:b/>
                                  <w:sz w:val="20"/>
                                </w:rPr>
                                <w:t>JOURNAL</w:t>
                              </w:r>
                              <w:r>
                                <w:rPr>
                                  <w:rFonts w:ascii="Calibri"/>
                                  <w:b/>
                                  <w:spacing w:val="-11"/>
                                  <w:sz w:val="20"/>
                                </w:rPr>
                                <w:t xml:space="preserve"> </w:t>
                              </w:r>
                              <w:r>
                                <w:rPr>
                                  <w:rFonts w:ascii="Calibri"/>
                                  <w:b/>
                                  <w:sz w:val="20"/>
                                </w:rPr>
                                <w:t xml:space="preserve">CLUB </w:t>
                              </w:r>
                              <w:r>
                                <w:rPr>
                                  <w:rFonts w:ascii="Calibri"/>
                                  <w:b/>
                                  <w:spacing w:val="-2"/>
                                  <w:sz w:val="20"/>
                                </w:rPr>
                                <w:t>SESSIONS</w:t>
                              </w:r>
                            </w:p>
                          </w:txbxContent>
                        </wps:txbx>
                        <wps:bodyPr wrap="square" lIns="0" tIns="0" rIns="0" bIns="0" rtlCol="0">
                          <a:noAutofit/>
                        </wps:bodyPr>
                      </wps:wsp>
                      <wps:wsp>
                        <wps:cNvPr id="232" name="Textbox 232"/>
                        <wps:cNvSpPr txBox="1"/>
                        <wps:spPr>
                          <a:xfrm>
                            <a:off x="3639565" y="556704"/>
                            <a:ext cx="1045844" cy="266700"/>
                          </a:xfrm>
                          <a:prstGeom prst="rect">
                            <a:avLst/>
                          </a:prstGeom>
                        </wps:spPr>
                        <wps:txbx>
                          <w:txbxContent>
                            <w:p w14:paraId="5F69F0D6" w14:textId="77777777" w:rsidR="006B3278" w:rsidRDefault="00000000">
                              <w:pPr>
                                <w:spacing w:line="191" w:lineRule="exact"/>
                                <w:ind w:right="18"/>
                                <w:jc w:val="center"/>
                                <w:rPr>
                                  <w:rFonts w:ascii="Calibri"/>
                                  <w:b/>
                                  <w:sz w:val="20"/>
                                </w:rPr>
                              </w:pPr>
                              <w:r>
                                <w:rPr>
                                  <w:rFonts w:ascii="Calibri"/>
                                  <w:b/>
                                  <w:sz w:val="20"/>
                                </w:rPr>
                                <w:t>ANNUAL</w:t>
                              </w:r>
                              <w:r>
                                <w:rPr>
                                  <w:rFonts w:ascii="Calibri"/>
                                  <w:b/>
                                  <w:spacing w:val="-11"/>
                                  <w:sz w:val="20"/>
                                </w:rPr>
                                <w:t xml:space="preserve"> </w:t>
                              </w:r>
                              <w:r>
                                <w:rPr>
                                  <w:rFonts w:ascii="Calibri"/>
                                  <w:b/>
                                  <w:spacing w:val="-2"/>
                                  <w:sz w:val="20"/>
                                </w:rPr>
                                <w:t>RESEARCH</w:t>
                              </w:r>
                            </w:p>
                            <w:p w14:paraId="7E492BE9" w14:textId="77777777" w:rsidR="006B3278" w:rsidRDefault="00000000">
                              <w:pPr>
                                <w:spacing w:line="229" w:lineRule="exact"/>
                                <w:ind w:right="20"/>
                                <w:jc w:val="center"/>
                                <w:rPr>
                                  <w:rFonts w:ascii="Calibri"/>
                                  <w:b/>
                                  <w:sz w:val="20"/>
                                </w:rPr>
                              </w:pPr>
                              <w:r>
                                <w:rPr>
                                  <w:rFonts w:ascii="Calibri"/>
                                  <w:b/>
                                  <w:spacing w:val="-2"/>
                                  <w:sz w:val="20"/>
                                </w:rPr>
                                <w:t>PAPER</w:t>
                              </w:r>
                            </w:p>
                          </w:txbxContent>
                        </wps:txbx>
                        <wps:bodyPr wrap="square" lIns="0" tIns="0" rIns="0" bIns="0" rtlCol="0">
                          <a:noAutofit/>
                        </wps:bodyPr>
                      </wps:wsp>
                      <wps:wsp>
                        <wps:cNvPr id="233" name="Textbox 233"/>
                        <wps:cNvSpPr txBox="1"/>
                        <wps:spPr>
                          <a:xfrm>
                            <a:off x="3636771" y="1114234"/>
                            <a:ext cx="1209040" cy="266700"/>
                          </a:xfrm>
                          <a:prstGeom prst="rect">
                            <a:avLst/>
                          </a:prstGeom>
                        </wps:spPr>
                        <wps:txbx>
                          <w:txbxContent>
                            <w:p w14:paraId="5BB96206" w14:textId="77777777" w:rsidR="006B3278" w:rsidRDefault="00000000">
                              <w:pPr>
                                <w:spacing w:line="191" w:lineRule="exact"/>
                                <w:ind w:right="18"/>
                                <w:jc w:val="center"/>
                                <w:rPr>
                                  <w:rFonts w:ascii="Calibri"/>
                                  <w:b/>
                                  <w:sz w:val="20"/>
                                </w:rPr>
                              </w:pPr>
                              <w:r>
                                <w:rPr>
                                  <w:rFonts w:ascii="Calibri"/>
                                  <w:b/>
                                  <w:sz w:val="20"/>
                                </w:rPr>
                                <w:t>INDIVIDUAL</w:t>
                              </w:r>
                              <w:r>
                                <w:rPr>
                                  <w:rFonts w:ascii="Calibri"/>
                                  <w:b/>
                                  <w:spacing w:val="39"/>
                                  <w:sz w:val="20"/>
                                </w:rPr>
                                <w:t xml:space="preserve"> </w:t>
                              </w:r>
                              <w:r>
                                <w:rPr>
                                  <w:rFonts w:ascii="Calibri"/>
                                  <w:b/>
                                  <w:sz w:val="20"/>
                                </w:rPr>
                                <w:t>&amp;</w:t>
                              </w:r>
                              <w:r>
                                <w:rPr>
                                  <w:rFonts w:ascii="Calibri"/>
                                  <w:b/>
                                  <w:spacing w:val="-7"/>
                                  <w:sz w:val="20"/>
                                </w:rPr>
                                <w:t xml:space="preserve"> </w:t>
                              </w:r>
                              <w:r>
                                <w:rPr>
                                  <w:rFonts w:ascii="Calibri"/>
                                  <w:b/>
                                  <w:spacing w:val="-2"/>
                                  <w:sz w:val="20"/>
                                </w:rPr>
                                <w:t>GROUP</w:t>
                              </w:r>
                            </w:p>
                            <w:p w14:paraId="71F279B6" w14:textId="77777777" w:rsidR="006B3278" w:rsidRDefault="00000000">
                              <w:pPr>
                                <w:spacing w:line="229" w:lineRule="exact"/>
                                <w:ind w:right="14"/>
                                <w:jc w:val="center"/>
                                <w:rPr>
                                  <w:rFonts w:ascii="Calibri"/>
                                  <w:b/>
                                  <w:sz w:val="20"/>
                                </w:rPr>
                              </w:pPr>
                              <w:r>
                                <w:rPr>
                                  <w:rFonts w:ascii="Calibri"/>
                                  <w:b/>
                                  <w:spacing w:val="-2"/>
                                  <w:sz w:val="20"/>
                                </w:rPr>
                                <w:t>ASSIGNMENTS</w:t>
                              </w:r>
                            </w:p>
                          </w:txbxContent>
                        </wps:txbx>
                        <wps:bodyPr wrap="square" lIns="0" tIns="0" rIns="0" bIns="0" rtlCol="0">
                          <a:noAutofit/>
                        </wps:bodyPr>
                      </wps:wsp>
                      <wps:wsp>
                        <wps:cNvPr id="234" name="Textbox 234"/>
                        <wps:cNvSpPr txBox="1"/>
                        <wps:spPr>
                          <a:xfrm>
                            <a:off x="1826895" y="1709483"/>
                            <a:ext cx="1283335" cy="266700"/>
                          </a:xfrm>
                          <a:prstGeom prst="rect">
                            <a:avLst/>
                          </a:prstGeom>
                        </wps:spPr>
                        <wps:txbx>
                          <w:txbxContent>
                            <w:p w14:paraId="32A6E3A0" w14:textId="77777777" w:rsidR="006B3278" w:rsidRDefault="00000000">
                              <w:pPr>
                                <w:spacing w:line="191" w:lineRule="exact"/>
                                <w:ind w:left="16"/>
                                <w:rPr>
                                  <w:rFonts w:ascii="Calibri"/>
                                  <w:b/>
                                  <w:sz w:val="20"/>
                                </w:rPr>
                              </w:pPr>
                              <w:r>
                                <w:rPr>
                                  <w:rFonts w:ascii="Calibri"/>
                                  <w:b/>
                                  <w:sz w:val="20"/>
                                </w:rPr>
                                <w:t>TWO</w:t>
                              </w:r>
                              <w:r>
                                <w:rPr>
                                  <w:rFonts w:ascii="Calibri"/>
                                  <w:b/>
                                  <w:spacing w:val="-11"/>
                                  <w:sz w:val="20"/>
                                </w:rPr>
                                <w:t xml:space="preserve"> </w:t>
                              </w:r>
                              <w:r>
                                <w:rPr>
                                  <w:rFonts w:ascii="Calibri"/>
                                  <w:b/>
                                  <w:sz w:val="20"/>
                                </w:rPr>
                                <w:t>PRESENTATION</w:t>
                              </w:r>
                              <w:r>
                                <w:rPr>
                                  <w:rFonts w:ascii="Calibri"/>
                                  <w:b/>
                                  <w:spacing w:val="-6"/>
                                  <w:sz w:val="20"/>
                                </w:rPr>
                                <w:t xml:space="preserve"> </w:t>
                              </w:r>
                              <w:r>
                                <w:rPr>
                                  <w:rFonts w:ascii="Calibri"/>
                                  <w:b/>
                                  <w:spacing w:val="-5"/>
                                  <w:sz w:val="20"/>
                                </w:rPr>
                                <w:t>IN</w:t>
                              </w:r>
                            </w:p>
                            <w:p w14:paraId="47774B6A" w14:textId="77777777" w:rsidR="006B3278" w:rsidRDefault="00000000">
                              <w:pPr>
                                <w:spacing w:line="229" w:lineRule="exact"/>
                                <w:rPr>
                                  <w:rFonts w:ascii="Calibri"/>
                                  <w:b/>
                                  <w:sz w:val="20"/>
                                </w:rPr>
                              </w:pPr>
                              <w:r>
                                <w:rPr>
                                  <w:rFonts w:ascii="Calibri"/>
                                  <w:b/>
                                  <w:sz w:val="20"/>
                                </w:rPr>
                                <w:t>JOURNAL</w:t>
                              </w:r>
                              <w:r>
                                <w:rPr>
                                  <w:rFonts w:ascii="Calibri"/>
                                  <w:b/>
                                  <w:spacing w:val="-5"/>
                                  <w:sz w:val="20"/>
                                </w:rPr>
                                <w:t xml:space="preserve"> </w:t>
                              </w:r>
                              <w:r>
                                <w:rPr>
                                  <w:rFonts w:ascii="Calibri"/>
                                  <w:b/>
                                  <w:sz w:val="20"/>
                                </w:rPr>
                                <w:t>CLUB</w:t>
                              </w:r>
                              <w:r>
                                <w:rPr>
                                  <w:rFonts w:ascii="Calibri"/>
                                  <w:b/>
                                  <w:spacing w:val="-8"/>
                                  <w:sz w:val="20"/>
                                </w:rPr>
                                <w:t xml:space="preserve"> </w:t>
                              </w:r>
                              <w:r>
                                <w:rPr>
                                  <w:rFonts w:ascii="Calibri"/>
                                  <w:b/>
                                  <w:spacing w:val="-2"/>
                                  <w:sz w:val="20"/>
                                </w:rPr>
                                <w:t>SESSION</w:t>
                              </w:r>
                            </w:p>
                          </w:txbxContent>
                        </wps:txbx>
                        <wps:bodyPr wrap="square" lIns="0" tIns="0" rIns="0" bIns="0" rtlCol="0">
                          <a:noAutofit/>
                        </wps:bodyPr>
                      </wps:wsp>
                      <wps:wsp>
                        <wps:cNvPr id="235" name="Textbox 235"/>
                        <wps:cNvSpPr txBox="1"/>
                        <wps:spPr>
                          <a:xfrm>
                            <a:off x="3684904" y="1668081"/>
                            <a:ext cx="1021715" cy="266700"/>
                          </a:xfrm>
                          <a:prstGeom prst="rect">
                            <a:avLst/>
                          </a:prstGeom>
                        </wps:spPr>
                        <wps:txbx>
                          <w:txbxContent>
                            <w:p w14:paraId="5BC63F26" w14:textId="77777777" w:rsidR="006B3278" w:rsidRDefault="00000000">
                              <w:pPr>
                                <w:spacing w:line="191" w:lineRule="exact"/>
                                <w:ind w:right="16"/>
                                <w:jc w:val="center"/>
                                <w:rPr>
                                  <w:rFonts w:ascii="Calibri"/>
                                  <w:b/>
                                  <w:sz w:val="20"/>
                                </w:rPr>
                              </w:pPr>
                              <w:r>
                                <w:rPr>
                                  <w:rFonts w:ascii="Calibri"/>
                                  <w:b/>
                                  <w:spacing w:val="-2"/>
                                  <w:sz w:val="20"/>
                                </w:rPr>
                                <w:t>QUANTITATIVE</w:t>
                              </w:r>
                            </w:p>
                            <w:p w14:paraId="5F718BA4" w14:textId="77777777" w:rsidR="006B3278" w:rsidRDefault="00000000">
                              <w:pPr>
                                <w:spacing w:line="229"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IN</w:t>
                              </w:r>
                              <w:r>
                                <w:rPr>
                                  <w:rFonts w:ascii="Calibri"/>
                                  <w:b/>
                                  <w:spacing w:val="-9"/>
                                  <w:sz w:val="20"/>
                                </w:rPr>
                                <w:t xml:space="preserve"> </w:t>
                              </w:r>
                              <w:r>
                                <w:rPr>
                                  <w:rFonts w:ascii="Calibri"/>
                                  <w:b/>
                                  <w:spacing w:val="-5"/>
                                  <w:sz w:val="20"/>
                                </w:rPr>
                                <w:t>R1</w:t>
                              </w:r>
                            </w:p>
                          </w:txbxContent>
                        </wps:txbx>
                        <wps:bodyPr wrap="square" lIns="0" tIns="0" rIns="0" bIns="0" rtlCol="0">
                          <a:noAutofit/>
                        </wps:bodyPr>
                      </wps:wsp>
                      <wps:wsp>
                        <wps:cNvPr id="236" name="Textbox 236"/>
                        <wps:cNvSpPr txBox="1"/>
                        <wps:spPr>
                          <a:xfrm>
                            <a:off x="130937" y="2209888"/>
                            <a:ext cx="639445" cy="660400"/>
                          </a:xfrm>
                          <a:prstGeom prst="rect">
                            <a:avLst/>
                          </a:prstGeom>
                        </wps:spPr>
                        <wps:txbx>
                          <w:txbxContent>
                            <w:p w14:paraId="7F21511C" w14:textId="77777777" w:rsidR="006B3278" w:rsidRDefault="00000000">
                              <w:pPr>
                                <w:spacing w:line="212" w:lineRule="exact"/>
                                <w:ind w:right="15"/>
                                <w:jc w:val="center"/>
                                <w:rPr>
                                  <w:rFonts w:ascii="Calibri"/>
                                  <w:b/>
                                </w:rPr>
                              </w:pPr>
                              <w:r>
                                <w:rPr>
                                  <w:rFonts w:ascii="Calibri"/>
                                  <w:b/>
                                  <w:spacing w:val="-2"/>
                                </w:rPr>
                                <w:t>RESEARCH</w:t>
                              </w:r>
                            </w:p>
                            <w:p w14:paraId="3C318B4B" w14:textId="77777777" w:rsidR="006B3278" w:rsidRDefault="00000000">
                              <w:pPr>
                                <w:spacing w:before="8" w:line="216" w:lineRule="auto"/>
                                <w:ind w:right="18"/>
                                <w:jc w:val="center"/>
                                <w:rPr>
                                  <w:rFonts w:ascii="Calibri"/>
                                  <w:b/>
                                </w:rPr>
                              </w:pPr>
                              <w:r>
                                <w:rPr>
                                  <w:rFonts w:ascii="Calibri"/>
                                  <w:b/>
                                  <w:spacing w:val="-2"/>
                                </w:rPr>
                                <w:t xml:space="preserve">TRAINING </w:t>
                              </w:r>
                              <w:r>
                                <w:rPr>
                                  <w:rFonts w:ascii="Calibri"/>
                                  <w:b/>
                                </w:rPr>
                                <w:t>YEAR</w:t>
                              </w:r>
                              <w:r>
                                <w:rPr>
                                  <w:rFonts w:ascii="Calibri"/>
                                  <w:b/>
                                  <w:spacing w:val="-3"/>
                                </w:rPr>
                                <w:t xml:space="preserve"> </w:t>
                              </w:r>
                              <w:r>
                                <w:rPr>
                                  <w:rFonts w:ascii="Calibri"/>
                                  <w:b/>
                                  <w:spacing w:val="-5"/>
                                </w:rPr>
                                <w:t>TWO</w:t>
                              </w:r>
                            </w:p>
                            <w:p w14:paraId="53B99A48" w14:textId="77777777" w:rsidR="006B3278" w:rsidRDefault="00000000">
                              <w:pPr>
                                <w:spacing w:before="71" w:line="265" w:lineRule="exact"/>
                                <w:ind w:right="18"/>
                                <w:jc w:val="center"/>
                                <w:rPr>
                                  <w:rFonts w:ascii="Calibri"/>
                                  <w:b/>
                                </w:rPr>
                              </w:pPr>
                              <w:r>
                                <w:rPr>
                                  <w:rFonts w:ascii="Calibri"/>
                                  <w:b/>
                                  <w:spacing w:val="-2"/>
                                </w:rPr>
                                <w:t>R-</w:t>
                              </w:r>
                              <w:r>
                                <w:rPr>
                                  <w:rFonts w:ascii="Calibri"/>
                                  <w:b/>
                                  <w:spacing w:val="-5"/>
                                </w:rPr>
                                <w:t>Y2</w:t>
                              </w:r>
                            </w:p>
                          </w:txbxContent>
                        </wps:txbx>
                        <wps:bodyPr wrap="square" lIns="0" tIns="0" rIns="0" bIns="0" rtlCol="0">
                          <a:noAutofit/>
                        </wps:bodyPr>
                      </wps:wsp>
                      <wps:wsp>
                        <wps:cNvPr id="237" name="Textbox 237"/>
                        <wps:cNvSpPr txBox="1"/>
                        <wps:spPr>
                          <a:xfrm>
                            <a:off x="1724786" y="2247836"/>
                            <a:ext cx="1536065" cy="684530"/>
                          </a:xfrm>
                          <a:prstGeom prst="rect">
                            <a:avLst/>
                          </a:prstGeom>
                        </wps:spPr>
                        <wps:txbx>
                          <w:txbxContent>
                            <w:p w14:paraId="1E2ACC07" w14:textId="77777777" w:rsidR="006B3278" w:rsidRDefault="00000000">
                              <w:pPr>
                                <w:spacing w:line="191" w:lineRule="exact"/>
                                <w:ind w:right="16"/>
                                <w:jc w:val="center"/>
                                <w:rPr>
                                  <w:rFonts w:ascii="Calibri"/>
                                  <w:b/>
                                  <w:sz w:val="20"/>
                                </w:rPr>
                              </w:pPr>
                              <w:r>
                                <w:rPr>
                                  <w:rFonts w:ascii="Calibri"/>
                                  <w:b/>
                                  <w:spacing w:val="-2"/>
                                  <w:sz w:val="20"/>
                                </w:rPr>
                                <w:t>PRESENTATION</w:t>
                              </w:r>
                              <w:r>
                                <w:rPr>
                                  <w:rFonts w:ascii="Calibri"/>
                                  <w:b/>
                                  <w:spacing w:val="11"/>
                                  <w:sz w:val="20"/>
                                </w:rPr>
                                <w:t xml:space="preserve"> </w:t>
                              </w:r>
                              <w:r>
                                <w:rPr>
                                  <w:rFonts w:ascii="Calibri"/>
                                  <w:b/>
                                  <w:spacing w:val="-5"/>
                                  <w:sz w:val="20"/>
                                </w:rPr>
                                <w:t>OF</w:t>
                              </w:r>
                            </w:p>
                            <w:p w14:paraId="6AE1E562" w14:textId="77777777" w:rsidR="006B3278" w:rsidRDefault="00000000">
                              <w:pPr>
                                <w:spacing w:before="7" w:line="216" w:lineRule="auto"/>
                                <w:ind w:right="18"/>
                                <w:jc w:val="center"/>
                                <w:rPr>
                                  <w:rFonts w:ascii="Calibri"/>
                                  <w:b/>
                                  <w:sz w:val="20"/>
                                </w:rPr>
                              </w:pPr>
                              <w:r>
                                <w:rPr>
                                  <w:rFonts w:ascii="Calibri"/>
                                  <w:b/>
                                  <w:sz w:val="20"/>
                                </w:rPr>
                                <w:t>ARTICLE/CLINICAL</w:t>
                              </w:r>
                              <w:r>
                                <w:rPr>
                                  <w:rFonts w:ascii="Calibri"/>
                                  <w:b/>
                                  <w:spacing w:val="-12"/>
                                  <w:sz w:val="20"/>
                                </w:rPr>
                                <w:t xml:space="preserve"> </w:t>
                              </w:r>
                              <w:r>
                                <w:rPr>
                                  <w:rFonts w:ascii="Calibri"/>
                                  <w:b/>
                                  <w:sz w:val="20"/>
                                </w:rPr>
                                <w:t>AUDIT</w:t>
                              </w:r>
                              <w:r>
                                <w:rPr>
                                  <w:rFonts w:ascii="Calibri"/>
                                  <w:b/>
                                  <w:spacing w:val="17"/>
                                  <w:sz w:val="20"/>
                                </w:rPr>
                                <w:t xml:space="preserve"> </w:t>
                              </w:r>
                              <w:r>
                                <w:rPr>
                                  <w:rFonts w:ascii="Calibri"/>
                                  <w:b/>
                                  <w:sz w:val="20"/>
                                </w:rPr>
                                <w:t>TO INSTITUTIONAL RESEARCH ETHICS COMMITTEE (IREF) OF RMU</w:t>
                              </w:r>
                            </w:p>
                          </w:txbxContent>
                        </wps:txbx>
                        <wps:bodyPr wrap="square" lIns="0" tIns="0" rIns="0" bIns="0" rtlCol="0">
                          <a:noAutofit/>
                        </wps:bodyPr>
                      </wps:wsp>
                      <wps:wsp>
                        <wps:cNvPr id="238" name="Textbox 238"/>
                        <wps:cNvSpPr txBox="1"/>
                        <wps:spPr>
                          <a:xfrm>
                            <a:off x="3755390" y="2224976"/>
                            <a:ext cx="876935" cy="267335"/>
                          </a:xfrm>
                          <a:prstGeom prst="rect">
                            <a:avLst/>
                          </a:prstGeom>
                        </wps:spPr>
                        <wps:txbx>
                          <w:txbxContent>
                            <w:p w14:paraId="19B6B236" w14:textId="77777777" w:rsidR="006B3278" w:rsidRDefault="00000000">
                              <w:pPr>
                                <w:spacing w:line="192" w:lineRule="exact"/>
                                <w:ind w:right="18"/>
                                <w:jc w:val="center"/>
                                <w:rPr>
                                  <w:rFonts w:ascii="Calibri"/>
                                  <w:b/>
                                  <w:sz w:val="20"/>
                                </w:rPr>
                              </w:pPr>
                              <w:r>
                                <w:rPr>
                                  <w:rFonts w:ascii="Calibri"/>
                                  <w:b/>
                                  <w:spacing w:val="-2"/>
                                  <w:sz w:val="20"/>
                                </w:rPr>
                                <w:t>ASSESSMENT</w:t>
                              </w:r>
                              <w:r>
                                <w:rPr>
                                  <w:rFonts w:ascii="Calibri"/>
                                  <w:b/>
                                  <w:spacing w:val="8"/>
                                  <w:sz w:val="20"/>
                                </w:rPr>
                                <w:t xml:space="preserve"> </w:t>
                              </w:r>
                              <w:r>
                                <w:rPr>
                                  <w:rFonts w:ascii="Calibri"/>
                                  <w:b/>
                                  <w:spacing w:val="-5"/>
                                  <w:sz w:val="20"/>
                                </w:rPr>
                                <w:t>BY</w:t>
                              </w:r>
                            </w:p>
                            <w:p w14:paraId="10DF78FE" w14:textId="77777777" w:rsidR="006B3278" w:rsidRDefault="00000000">
                              <w:pPr>
                                <w:spacing w:line="229" w:lineRule="exact"/>
                                <w:ind w:right="18"/>
                                <w:jc w:val="center"/>
                                <w:rPr>
                                  <w:rFonts w:ascii="Calibri"/>
                                  <w:b/>
                                  <w:sz w:val="20"/>
                                </w:rPr>
                              </w:pPr>
                              <w:r>
                                <w:rPr>
                                  <w:rFonts w:ascii="Calibri"/>
                                  <w:b/>
                                  <w:spacing w:val="-2"/>
                                  <w:sz w:val="20"/>
                                </w:rPr>
                                <w:t>SUPERVISOR</w:t>
                              </w:r>
                            </w:p>
                          </w:txbxContent>
                        </wps:txbx>
                        <wps:bodyPr wrap="square" lIns="0" tIns="0" rIns="0" bIns="0" rtlCol="0">
                          <a:noAutofit/>
                        </wps:bodyPr>
                      </wps:wsp>
                      <wps:wsp>
                        <wps:cNvPr id="239" name="Textbox 239"/>
                        <wps:cNvSpPr txBox="1"/>
                        <wps:spPr>
                          <a:xfrm>
                            <a:off x="3656329" y="2844863"/>
                            <a:ext cx="1130300" cy="266700"/>
                          </a:xfrm>
                          <a:prstGeom prst="rect">
                            <a:avLst/>
                          </a:prstGeom>
                        </wps:spPr>
                        <wps:txbx>
                          <w:txbxContent>
                            <w:p w14:paraId="49EFB708" w14:textId="77777777" w:rsidR="006B3278" w:rsidRDefault="00000000">
                              <w:pPr>
                                <w:spacing w:line="191"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IREF</w:t>
                              </w:r>
                            </w:p>
                            <w:p w14:paraId="0C4D8F9E" w14:textId="77777777" w:rsidR="006B3278" w:rsidRDefault="00000000">
                              <w:pPr>
                                <w:spacing w:line="229" w:lineRule="exact"/>
                                <w:ind w:right="17"/>
                                <w:jc w:val="center"/>
                                <w:rPr>
                                  <w:rFonts w:ascii="Calibri"/>
                                  <w:b/>
                                  <w:sz w:val="20"/>
                                </w:rPr>
                              </w:pPr>
                              <w:r>
                                <w:rPr>
                                  <w:rFonts w:ascii="Calibri"/>
                                  <w:b/>
                                  <w:sz w:val="20"/>
                                </w:rPr>
                                <w:t>FOR</w:t>
                              </w:r>
                              <w:r>
                                <w:rPr>
                                  <w:rFonts w:ascii="Calibri"/>
                                  <w:b/>
                                  <w:spacing w:val="-4"/>
                                  <w:sz w:val="20"/>
                                </w:rPr>
                                <w:t xml:space="preserve"> </w:t>
                              </w:r>
                              <w:r>
                                <w:rPr>
                                  <w:rFonts w:ascii="Calibri"/>
                                  <w:b/>
                                  <w:spacing w:val="-2"/>
                                  <w:sz w:val="20"/>
                                </w:rPr>
                                <w:t>APPRAISAL</w:t>
                              </w:r>
                            </w:p>
                          </w:txbxContent>
                        </wps:txbx>
                        <wps:bodyPr wrap="square" lIns="0" tIns="0" rIns="0" bIns="0" rtlCol="0">
                          <a:noAutofit/>
                        </wps:bodyPr>
                      </wps:wsp>
                      <wps:wsp>
                        <wps:cNvPr id="240" name="Textbox 240"/>
                        <wps:cNvSpPr txBox="1"/>
                        <wps:spPr>
                          <a:xfrm>
                            <a:off x="1752854" y="3117659"/>
                            <a:ext cx="2845435" cy="556260"/>
                          </a:xfrm>
                          <a:prstGeom prst="rect">
                            <a:avLst/>
                          </a:prstGeom>
                        </wps:spPr>
                        <wps:txbx>
                          <w:txbxContent>
                            <w:p w14:paraId="794E935B" w14:textId="77777777" w:rsidR="006B3278" w:rsidRDefault="00000000">
                              <w:pPr>
                                <w:spacing w:line="191" w:lineRule="exact"/>
                                <w:rPr>
                                  <w:rFonts w:ascii="Calibri"/>
                                  <w:b/>
                                  <w:sz w:val="20"/>
                                </w:rPr>
                              </w:pPr>
                              <w:r>
                                <w:rPr>
                                  <w:rFonts w:ascii="Calibri"/>
                                  <w:b/>
                                  <w:spacing w:val="-2"/>
                                  <w:sz w:val="20"/>
                                </w:rPr>
                                <w:t>PROVIDING</w:t>
                              </w:r>
                              <w:r>
                                <w:rPr>
                                  <w:rFonts w:ascii="Calibri"/>
                                  <w:b/>
                                  <w:spacing w:val="7"/>
                                  <w:sz w:val="20"/>
                                </w:rPr>
                                <w:t xml:space="preserve"> </w:t>
                              </w:r>
                              <w:r>
                                <w:rPr>
                                  <w:rFonts w:ascii="Calibri"/>
                                  <w:b/>
                                  <w:spacing w:val="-2"/>
                                  <w:sz w:val="20"/>
                                </w:rPr>
                                <w:t>ASSURANCE</w:t>
                              </w:r>
                              <w:r>
                                <w:rPr>
                                  <w:rFonts w:ascii="Calibri"/>
                                  <w:b/>
                                  <w:spacing w:val="6"/>
                                  <w:sz w:val="20"/>
                                </w:rPr>
                                <w:t xml:space="preserve"> </w:t>
                              </w:r>
                              <w:r>
                                <w:rPr>
                                  <w:rFonts w:ascii="Calibri"/>
                                  <w:b/>
                                  <w:spacing w:val="-5"/>
                                  <w:sz w:val="20"/>
                                </w:rPr>
                                <w:t>OF</w:t>
                              </w:r>
                            </w:p>
                            <w:p w14:paraId="5677FF9F" w14:textId="77777777" w:rsidR="006B3278" w:rsidRDefault="00000000">
                              <w:pPr>
                                <w:spacing w:line="218" w:lineRule="exact"/>
                                <w:ind w:left="21"/>
                                <w:rPr>
                                  <w:rFonts w:ascii="Calibri"/>
                                  <w:b/>
                                  <w:sz w:val="20"/>
                                </w:rPr>
                              </w:pPr>
                              <w:r>
                                <w:rPr>
                                  <w:rFonts w:ascii="Calibri"/>
                                  <w:b/>
                                  <w:sz w:val="20"/>
                                </w:rPr>
                                <w:t>FEASIBILITY</w:t>
                              </w:r>
                              <w:r>
                                <w:rPr>
                                  <w:rFonts w:ascii="Calibri"/>
                                  <w:b/>
                                  <w:spacing w:val="-5"/>
                                  <w:sz w:val="20"/>
                                </w:rPr>
                                <w:t xml:space="preserve"> </w:t>
                              </w:r>
                              <w:r>
                                <w:rPr>
                                  <w:rFonts w:ascii="Calibri"/>
                                  <w:b/>
                                  <w:sz w:val="20"/>
                                </w:rPr>
                                <w:t>&amp;</w:t>
                              </w:r>
                              <w:r>
                                <w:rPr>
                                  <w:rFonts w:ascii="Calibri"/>
                                  <w:b/>
                                  <w:spacing w:val="-10"/>
                                  <w:sz w:val="20"/>
                                </w:rPr>
                                <w:t xml:space="preserve"> </w:t>
                              </w:r>
                              <w:r>
                                <w:rPr>
                                  <w:rFonts w:ascii="Calibri"/>
                                  <w:b/>
                                  <w:spacing w:val="-2"/>
                                  <w:sz w:val="20"/>
                                </w:rPr>
                                <w:t>AVAILIBILITY</w:t>
                              </w:r>
                            </w:p>
                            <w:p w14:paraId="54965073" w14:textId="77777777" w:rsidR="006B3278" w:rsidRDefault="00000000">
                              <w:pPr>
                                <w:tabs>
                                  <w:tab w:val="left" w:pos="3352"/>
                                </w:tabs>
                                <w:spacing w:line="228" w:lineRule="exact"/>
                                <w:ind w:left="326"/>
                                <w:rPr>
                                  <w:rFonts w:ascii="Calibri"/>
                                  <w:b/>
                                  <w:sz w:val="20"/>
                                </w:rPr>
                              </w:pPr>
                              <w:r>
                                <w:rPr>
                                  <w:rFonts w:ascii="Calibri"/>
                                  <w:b/>
                                  <w:position w:val="2"/>
                                  <w:sz w:val="20"/>
                                </w:rPr>
                                <w:t>OF</w:t>
                              </w:r>
                              <w:r>
                                <w:rPr>
                                  <w:rFonts w:ascii="Calibri"/>
                                  <w:b/>
                                  <w:spacing w:val="-9"/>
                                  <w:position w:val="2"/>
                                  <w:sz w:val="20"/>
                                </w:rPr>
                                <w:t xml:space="preserve"> </w:t>
                              </w:r>
                              <w:r>
                                <w:rPr>
                                  <w:rFonts w:ascii="Calibri"/>
                                  <w:b/>
                                  <w:position w:val="2"/>
                                  <w:sz w:val="20"/>
                                </w:rPr>
                                <w:t>RESOURCES</w:t>
                              </w:r>
                              <w:r>
                                <w:rPr>
                                  <w:rFonts w:ascii="Calibri"/>
                                  <w:b/>
                                  <w:spacing w:val="-4"/>
                                  <w:position w:val="2"/>
                                  <w:sz w:val="20"/>
                                </w:rPr>
                                <w:t xml:space="preserve"> </w:t>
                              </w:r>
                              <w:r>
                                <w:rPr>
                                  <w:rFonts w:ascii="Calibri"/>
                                  <w:b/>
                                  <w:spacing w:val="-5"/>
                                  <w:position w:val="2"/>
                                  <w:sz w:val="20"/>
                                </w:rPr>
                                <w:t>FOR</w:t>
                              </w:r>
                              <w:r>
                                <w:rPr>
                                  <w:rFonts w:ascii="Calibri"/>
                                  <w:b/>
                                  <w:position w:val="2"/>
                                  <w:sz w:val="20"/>
                                </w:rPr>
                                <w:tab/>
                              </w:r>
                              <w:r>
                                <w:rPr>
                                  <w:rFonts w:ascii="Calibri"/>
                                  <w:b/>
                                  <w:spacing w:val="-2"/>
                                  <w:sz w:val="20"/>
                                </w:rPr>
                                <w:t>QUALITATIVE</w:t>
                              </w:r>
                            </w:p>
                            <w:p w14:paraId="259935E1" w14:textId="77777777" w:rsidR="006B3278" w:rsidRDefault="00000000">
                              <w:pPr>
                                <w:tabs>
                                  <w:tab w:val="left" w:pos="3359"/>
                                </w:tabs>
                                <w:spacing w:line="239" w:lineRule="exact"/>
                                <w:ind w:left="283"/>
                                <w:rPr>
                                  <w:rFonts w:ascii="Calibri"/>
                                  <w:b/>
                                  <w:sz w:val="20"/>
                                </w:rPr>
                              </w:pPr>
                              <w:r>
                                <w:rPr>
                                  <w:rFonts w:ascii="Calibri"/>
                                  <w:b/>
                                  <w:position w:val="2"/>
                                  <w:sz w:val="20"/>
                                </w:rPr>
                                <w:t>RESEARCH</w:t>
                              </w:r>
                              <w:r>
                                <w:rPr>
                                  <w:rFonts w:ascii="Calibri"/>
                                  <w:b/>
                                  <w:spacing w:val="-11"/>
                                  <w:position w:val="2"/>
                                  <w:sz w:val="20"/>
                                </w:rPr>
                                <w:t xml:space="preserve"> </w:t>
                              </w:r>
                              <w:r>
                                <w:rPr>
                                  <w:rFonts w:ascii="Calibri"/>
                                  <w:b/>
                                  <w:spacing w:val="-2"/>
                                  <w:position w:val="2"/>
                                  <w:sz w:val="20"/>
                                </w:rPr>
                                <w:t>PROJECTS</w:t>
                              </w:r>
                              <w:r>
                                <w:rPr>
                                  <w:rFonts w:ascii="Calibri"/>
                                  <w:b/>
                                  <w:position w:val="2"/>
                                  <w:sz w:val="20"/>
                                </w:rPr>
                                <w:tab/>
                              </w:r>
                              <w:r>
                                <w:rPr>
                                  <w:rFonts w:ascii="Calibri"/>
                                  <w:b/>
                                  <w:spacing w:val="-2"/>
                                  <w:sz w:val="20"/>
                                </w:rPr>
                                <w:t>ASSESSMENT</w:t>
                              </w:r>
                            </w:p>
                          </w:txbxContent>
                        </wps:txbx>
                        <wps:bodyPr wrap="square" lIns="0" tIns="0" rIns="0" bIns="0" rtlCol="0">
                          <a:noAutofit/>
                        </wps:bodyPr>
                      </wps:wsp>
                      <wps:wsp>
                        <wps:cNvPr id="241" name="Textbox 241"/>
                        <wps:cNvSpPr txBox="1"/>
                        <wps:spPr>
                          <a:xfrm>
                            <a:off x="1753107" y="3939476"/>
                            <a:ext cx="1507490" cy="405765"/>
                          </a:xfrm>
                          <a:prstGeom prst="rect">
                            <a:avLst/>
                          </a:prstGeom>
                        </wps:spPr>
                        <wps:txbx>
                          <w:txbxContent>
                            <w:p w14:paraId="0C6A7E35" w14:textId="77777777" w:rsidR="006B3278" w:rsidRDefault="00000000">
                              <w:pPr>
                                <w:spacing w:line="191" w:lineRule="exact"/>
                                <w:ind w:left="1" w:right="18"/>
                                <w:jc w:val="center"/>
                                <w:rPr>
                                  <w:rFonts w:ascii="Calibri"/>
                                  <w:b/>
                                  <w:sz w:val="20"/>
                                </w:rPr>
                              </w:pPr>
                              <w:r>
                                <w:rPr>
                                  <w:rFonts w:ascii="Calibri"/>
                                  <w:b/>
                                  <w:sz w:val="20"/>
                                </w:rPr>
                                <w:t>SUBMISSION</w:t>
                              </w:r>
                              <w:r>
                                <w:rPr>
                                  <w:rFonts w:ascii="Calibri"/>
                                  <w:b/>
                                  <w:spacing w:val="-10"/>
                                  <w:sz w:val="20"/>
                                </w:rPr>
                                <w:t xml:space="preserve"> </w:t>
                              </w:r>
                              <w:r>
                                <w:rPr>
                                  <w:rFonts w:ascii="Calibri"/>
                                  <w:b/>
                                  <w:spacing w:val="-5"/>
                                  <w:sz w:val="20"/>
                                </w:rPr>
                                <w:t>OF</w:t>
                              </w:r>
                            </w:p>
                            <w:p w14:paraId="6C7863B0" w14:textId="77777777" w:rsidR="006B3278" w:rsidRDefault="00000000">
                              <w:pPr>
                                <w:spacing w:before="9" w:line="213" w:lineRule="auto"/>
                                <w:ind w:left="-1" w:right="18"/>
                                <w:jc w:val="center"/>
                                <w:rPr>
                                  <w:rFonts w:ascii="Calibri"/>
                                  <w:b/>
                                  <w:sz w:val="20"/>
                                </w:rPr>
                              </w:pPr>
                              <w:r>
                                <w:rPr>
                                  <w:rFonts w:ascii="Calibri"/>
                                  <w:b/>
                                  <w:sz w:val="20"/>
                                </w:rPr>
                                <w:t>ARTICLE/CLINICAL</w:t>
                              </w:r>
                              <w:r>
                                <w:rPr>
                                  <w:rFonts w:ascii="Calibri"/>
                                  <w:b/>
                                  <w:spacing w:val="-12"/>
                                  <w:sz w:val="20"/>
                                </w:rPr>
                                <w:t xml:space="preserve"> </w:t>
                              </w:r>
                              <w:r>
                                <w:rPr>
                                  <w:rFonts w:ascii="Calibri"/>
                                  <w:b/>
                                  <w:sz w:val="20"/>
                                </w:rPr>
                                <w:t>AUDIT</w:t>
                              </w:r>
                              <w:r>
                                <w:rPr>
                                  <w:rFonts w:ascii="Calibri"/>
                                  <w:b/>
                                  <w:spacing w:val="-12"/>
                                  <w:sz w:val="20"/>
                                </w:rPr>
                                <w:t xml:space="preserve"> </w:t>
                              </w:r>
                              <w:r>
                                <w:rPr>
                                  <w:rFonts w:ascii="Calibri"/>
                                  <w:b/>
                                  <w:sz w:val="20"/>
                                </w:rPr>
                                <w:t>TO RJ RMU/HOD</w:t>
                              </w:r>
                            </w:p>
                          </w:txbxContent>
                        </wps:txbx>
                        <wps:bodyPr wrap="square" lIns="0" tIns="0" rIns="0" bIns="0" rtlCol="0">
                          <a:noAutofit/>
                        </wps:bodyPr>
                      </wps:wsp>
                      <wps:wsp>
                        <wps:cNvPr id="242" name="Textbox 242"/>
                        <wps:cNvSpPr txBox="1"/>
                        <wps:spPr>
                          <a:xfrm>
                            <a:off x="3860165" y="4019232"/>
                            <a:ext cx="744220" cy="266700"/>
                          </a:xfrm>
                          <a:prstGeom prst="rect">
                            <a:avLst/>
                          </a:prstGeom>
                        </wps:spPr>
                        <wps:txbx>
                          <w:txbxContent>
                            <w:p w14:paraId="3548A356" w14:textId="77777777" w:rsidR="006B3278" w:rsidRDefault="00000000">
                              <w:pPr>
                                <w:spacing w:line="191" w:lineRule="exact"/>
                                <w:ind w:left="28"/>
                                <w:rPr>
                                  <w:rFonts w:ascii="Calibri"/>
                                  <w:b/>
                                  <w:sz w:val="20"/>
                                </w:rPr>
                              </w:pPr>
                              <w:r>
                                <w:rPr>
                                  <w:rFonts w:ascii="Calibri"/>
                                  <w:b/>
                                  <w:spacing w:val="-2"/>
                                  <w:sz w:val="20"/>
                                </w:rPr>
                                <w:t>ASSESSMENT</w:t>
                              </w:r>
                            </w:p>
                            <w:p w14:paraId="3EAEF14F" w14:textId="77777777" w:rsidR="006B3278" w:rsidRDefault="00000000">
                              <w:pPr>
                                <w:spacing w:line="229" w:lineRule="exact"/>
                                <w:rPr>
                                  <w:rFonts w:ascii="Calibri"/>
                                  <w:b/>
                                  <w:sz w:val="20"/>
                                </w:rPr>
                              </w:pPr>
                              <w:r>
                                <w:rPr>
                                  <w:rFonts w:ascii="Calibri"/>
                                  <w:b/>
                                  <w:spacing w:val="-2"/>
                                  <w:sz w:val="20"/>
                                </w:rPr>
                                <w:t>BYBASR/CPSP</w:t>
                              </w:r>
                            </w:p>
                          </w:txbxContent>
                        </wps:txbx>
                        <wps:bodyPr wrap="square" lIns="0" tIns="0" rIns="0" bIns="0" rtlCol="0">
                          <a:noAutofit/>
                        </wps:bodyPr>
                      </wps:wsp>
                    </wpg:wgp>
                  </a:graphicData>
                </a:graphic>
              </wp:inline>
            </w:drawing>
          </mc:Choice>
          <mc:Fallback>
            <w:pict>
              <v:group w14:anchorId="7BB22572" id="Group 184" o:spid="_x0000_s1044" style="width:389.65pt;height:352.95pt;mso-position-horizontal-relative:char;mso-position-vertical-relative:line" coordsize="49485,44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">
                <v:shape id="Graphic 185" o:spid="_x0000_s1045" style="position:absolute;top:21133;width:8896;height:8452;visibility:visible;mso-wrap-style:square;v-text-anchor:top" coordsize="88963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" path="m805053,l84455,,51595,6641,24749,24749,6641,51595,,84454,,760222r6641,32912l24749,819975r26846,18078l84455,844676r720598,l837985,838053r26885,-18078l882991,793134r6644,-32912l889635,84454,882991,51595,864870,24749,837985,6641,805053,xe" fillcolor="#c3d59b" stroked="f">
                  <v:path arrowok="t"/>
                </v:shape>
                <v:shape id="Graphic 186" o:spid="_x0000_s1046" style="position:absolute;left:8896;top:8822;width:8039;height:16535;visibility:visible;mso-wrap-style:square;v-text-anchor:top" coordsize="80391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" path="m,1653540l803401,e" filled="f" strokecolor="#4aacc5" strokeweight="2pt">
                  <v:path arrowok="t"/>
                </v:shape>
                <v:shape id="Graphic 187" o:spid="_x0000_s1047" style="position:absolute;left:16930;top:6800;width:15170;height:4045;visibility:visible;mso-wrap-style:square;v-text-anchor:top" coordsize="15170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" path="m1476375,l40513,,24753,3167,11874,11810,3186,24645,,40385,,363981r3186,15687l11874,392509r12879,8674l40513,404368r1435862,l1492134,401183r12879,-8674l1513701,379668r3187,-15687l1516888,40385r-3187,-15740l1505013,11810,1492134,3167,1476375,xe" fillcolor="#92cddd" stroked="f">
                  <v:path arrowok="t"/>
                </v:shape>
                <v:shape id="Graphic 188" o:spid="_x0000_s1048" style="position:absolute;left:16930;top:6800;width:15170;height:4045;visibility:visible;mso-wrap-style:square;v-text-anchor:top" coordsize="15170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" path="m,40385l3186,24645,11874,11810,24753,3167,40513,,1476375,r15759,3167l1505013,11810r8688,12835l1516888,40385r,323596l1513701,379668r-8688,12841l1492134,401183r-15759,3185l40513,404368,24753,401183,11874,392509,3186,379668,,363981,,40385xe" filled="f" strokecolor="white" strokeweight=".70553mm">
                  <v:path arrowok="t"/>
                </v:shape>
                <v:shape id="Graphic 189" o:spid="_x0000_s1049" style="position:absolute;left:32099;top:6854;width:3162;height:1969;visibility:visible;mso-wrap-style:square;v-text-anchor:top" coordsize="31623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" path="m,196723l315722,e" filled="f" strokecolor="#f79546" strokeweight="2pt">
                  <v:path arrowok="t"/>
                </v:shape>
                <v:shape id="Graphic 190" o:spid="_x0000_s1050" style="position:absolute;left:35256;top:4779;width:12592;height:4153;visibility:visible;mso-wrap-style:square;v-text-anchor:top" coordsize="12592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" path="m1217676,l41528,,25342,3274,12144,12192,3256,25396,,41528,,373506r3256,16133l12144,402843r13198,8918l41528,415035r1176148,l1233862,411761r13198,-8918l1255948,389639r3256,-16133l1259204,41528r-3256,-16132l1247060,12192,1233862,3274,1217676,xe" fillcolor="#f9c090" stroked="f">
                  <v:path arrowok="t"/>
                </v:shape>
                <v:shape id="Graphic 191" o:spid="_x0000_s1051" style="position:absolute;left:35256;top:4779;width:12592;height:4153;visibility:visible;mso-wrap-style:square;v-text-anchor:top" coordsize="12592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" path="m,41528l3256,25396,12144,12192,25342,3274,41528,,1217676,r16186,3274l1247060,12192r8888,13204l1259204,41528r,331978l1255948,389639r-8888,13204l1233862,411761r-16186,3274l41528,415035,25342,411761,12144,402843,3256,389639,,373506,,41528xe" filled="f" strokecolor="white" strokeweight="2pt">
                  <v:path arrowok="t"/>
                </v:shape>
                <v:shape id="Graphic 192" o:spid="_x0000_s1052" style="position:absolute;left:32099;top:8822;width:3238;height:3606;visibility:visible;mso-wrap-style:square;v-text-anchor:top" coordsize="32385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" path="m,l323595,360680e" filled="f" strokecolor="#f79546" strokeweight="2pt">
                  <v:path arrowok="t"/>
                </v:shape>
                <v:shape id="Graphic 193" o:spid="_x0000_s1053" style="position:absolute;left:35335;top:10354;width:14027;height:4153;visibility:visible;mso-wrap-style:square;v-text-anchor:top" coordsize="1402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" path="m1360932,l41529,,25396,3254,12192,12128,3274,25288,,41401,,373379r3274,16187l12192,402764r13204,8888l41529,414908r1319403,l1377045,411652r13160,-8888l1399079,389566r3255,-16187l1402334,41401r-3255,-16113l1390205,12128,1377045,3254,1360932,xe" fillcolor="#f9c090" stroked="f">
                  <v:path arrowok="t"/>
                </v:shape>
                <v:shape id="Graphic 194" o:spid="_x0000_s1054" style="position:absolute;left:35335;top:10354;width:14027;height:4153;visibility:visible;mso-wrap-style:square;v-text-anchor:top" coordsize="1402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" path="m,41401l3274,25288,12192,12128,25396,3254,41529,,1360932,r16113,3254l1390205,12128r8874,13160l1402334,41401r,331978l1399079,389566r-8874,13198l1377045,411652r-16113,3256l41529,414908,25396,411652,12192,402764,3274,389566,,373379,,41401xe" filled="f" strokecolor="white" strokeweight="2pt">
                  <v:path arrowok="t"/>
                </v:shape>
                <v:shape id="Graphic 195" o:spid="_x0000_s1055" style="position:absolute;left:8896;top:12953;width:8052;height:12408;visibility:visible;mso-wrap-style:square;v-text-anchor:top" coordsize="80518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" path="m,1240408l804926,e" filled="f" strokecolor="#4aacc5" strokeweight="2pt">
                  <v:path arrowok="t"/>
                </v:shape>
                <v:shape id="Graphic 196" o:spid="_x0000_s1056" style="position:absolute;left:16945;top:10572;width:15132;height:4762;visibility:visible;mso-wrap-style:square;v-text-anchor:top" coordsize="1513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" path="m1465326,l47625,,29092,3744,13954,13954,3744,29092,,47625,,428625r3744,18532l13954,462295r15138,10210l47625,476250r1417701,l1483858,472505r15138,-10210l1509206,447157r3745,-18532l1512951,47625r-3745,-18533l1498996,13954,1483858,3744,1465326,xe" fillcolor="#92cddd" stroked="f">
                  <v:path arrowok="t"/>
                </v:shape>
                <v:shape id="Graphic 197" o:spid="_x0000_s1057" style="position:absolute;left:16945;top:10572;width:15132;height:4762;visibility:visible;mso-wrap-style:square;v-text-anchor:top" coordsize="1513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" path="m,47625l3744,29092,13954,13954,29092,3744,47625,,1465326,r18532,3744l1498996,13954r10210,15138l1512951,47625r,381000l1509206,447157r-10210,15138l1483858,472505r-18532,3745l47625,476250,29092,472505,13954,462295,3744,447157,,428625,,47625xe" filled="f" strokecolor="white" strokeweight="2pt">
                  <v:path arrowok="t"/>
                </v:shape>
                <v:shape id="Graphic 198" o:spid="_x0000_s1058" style="position:absolute;left:32075;top:12953;width:3346;height:5016;visibility:visible;mso-wrap-style:square;v-text-anchor:top" coordsize="3346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" path="m,l334517,501523e" filled="f" strokecolor="#f79546" strokeweight="2pt">
                  <v:path arrowok="t"/>
                </v:shape>
                <v:shape id="Graphic 199" o:spid="_x0000_s1059" style="position:absolute;left:35420;top:15893;width:12941;height:4153;visibility:visible;mso-wrap-style:square;v-text-anchor:top" coordsize="129413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" path="m1252093,l41528,,25342,3256,12144,12144,3256,25342,,41528,,373506r3256,16114l12144,402780r13198,8874l41528,414908r1210565,l1268279,411654r13198,-8874l1290365,389620r3257,-16114l1293622,41528r-3257,-16186l1281477,12144,1268279,3256,1252093,xe" fillcolor="#f9c090" stroked="f">
                  <v:path arrowok="t"/>
                </v:shape>
                <v:shape id="Graphic 200" o:spid="_x0000_s1060" style="position:absolute;left:35420;top:15893;width:12941;height:4153;visibility:visible;mso-wrap-style:square;v-text-anchor:top" coordsize="1294130,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" path="m,41528l3256,25342,12144,12144,25342,3256,41528,,1252093,r16186,3256l1281477,12144r8888,13198l1293622,41528r,331978l1290365,389620r-8888,13160l1268279,411654r-16186,3254l41528,414908,25342,411654,12144,402780,3256,389620,,373506,,41528xe" filled="f" strokecolor="white" strokeweight="2pt">
                  <v:path arrowok="t"/>
                </v:shape>
                <v:shape id="Graphic 201" o:spid="_x0000_s1061" style="position:absolute;left:8896;top:18380;width:8172;height:6978;visibility:visible;mso-wrap-style:square;v-text-anchor:top" coordsize="817244,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" path="m,697738l817118,e" filled="f" strokecolor="#4aacc5" strokeweight="2pt">
                  <v:path arrowok="t"/>
                </v:shape>
                <v:shape id="Graphic 202" o:spid="_x0000_s1062" style="position:absolute;left:17067;top:15677;width:15126;height:5410;visibility:visible;mso-wrap-style:square;v-text-anchor:top" coordsize="151257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" path="m1458340,l54101,,33057,4256,15859,15859,4256,33057,,54101,,486537r4256,21024l15859,524716r17198,11559l54101,540512r1404239,l1479365,536275r17155,-11559l1508079,507561r4236,-21024l1512315,54101r-4236,-21044l1496520,15859,1479365,4256,1458340,xe" fillcolor="#92cddd" stroked="f">
                  <v:path arrowok="t"/>
                </v:shape>
                <v:shape id="Graphic 203" o:spid="_x0000_s1063" style="position:absolute;left:17067;top:15677;width:15126;height:5410;visibility:visible;mso-wrap-style:square;v-text-anchor:top" coordsize="151257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" path="m,54101l4256,33057,15859,15859,33057,4256,54101,,1458340,r21025,4256l1496520,15859r11559,17198l1512315,54101r,432436l1508079,507561r-11559,17155l1479365,536275r-21025,4237l54101,540512,33057,536275,15859,524716,4256,507561,,486537,,54101xe" filled="f" strokecolor="white" strokeweight=".70553mm">
                  <v:path arrowok="t"/>
                </v:shape>
                <v:shape id="Graphic 204" o:spid="_x0000_s1064" style="position:absolute;left:32190;top:18380;width:3353;height:5156;visibility:visible;mso-wrap-style:square;v-text-anchor:top" coordsize="33528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" path="m,l335025,515620e" filled="f" strokecolor="#f79546" strokeweight="2pt">
                  <v:path arrowok="t"/>
                </v:shape>
                <v:shape id="Graphic 205" o:spid="_x0000_s1065" style="position:absolute;left:35540;top:21640;width:12650;height:3797;visibility:visible;mso-wrap-style:square;v-text-anchor:top" coordsize="126492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" path="m1226439,l37973,,23199,2966,11128,11064,2986,23092,,37845,,341375r2986,14754l11128,368157r12071,8098l37973,379221r1188466,l1241212,376255r12071,-8098l1261425,356129r2987,-14754l1264412,37845r-2987,-14753l1253283,11064,1241212,2966,1226439,xe" fillcolor="#f9c090" stroked="f">
                  <v:path arrowok="t"/>
                </v:shape>
                <v:shape id="Graphic 206" o:spid="_x0000_s1066" style="position:absolute;left:35540;top:21640;width:12650;height:3797;visibility:visible;mso-wrap-style:square;v-text-anchor:top" coordsize="126492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" path="m,37845l2986,23092,11128,11064,23199,2966,37973,,1226439,r14773,2966l1253283,11064r8142,12028l1264412,37845r,303530l1261425,356129r-8142,12028l1241212,376255r-14773,2966l37973,379221,23199,376255,11128,368157,2986,356129,,341375,,37845xe" filled="f" strokecolor="white" strokeweight="2pt">
                  <v:path arrowok="t"/>
                </v:shape>
                <v:shape id="Graphic 207" o:spid="_x0000_s1067" style="position:absolute;left:8896;top:25357;width:7944;height:502;visibility:visible;mso-wrap-style:square;v-text-anchor:top" coordsize="79438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" path="m,l794004,49911e" filled="f" strokecolor="#4aacc5" strokeweight="2pt">
                  <v:path arrowok="t"/>
                </v:shape>
                <v:shape id="Graphic 208" o:spid="_x0000_s1068" style="position:absolute;left:16836;top:21858;width:16059;height:8001;visibility:visible;mso-wrap-style:square;v-text-anchor:top" coordsize="160591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" path="m1525397,l80009,,48863,6286,23431,23431,6286,48863,,80010,,719709r6286,31073l23431,776176r25432,17131l80009,799592r1445388,l1556543,793307r25432,-17131l1599120,750782r6286,-31073l1605406,80010r-6286,-31147l1581975,23431,1556543,6286,1525397,xe" fillcolor="#92cddd" stroked="f">
                  <v:path arrowok="t"/>
                </v:shape>
                <v:shape id="Graphic 209" o:spid="_x0000_s1069" style="position:absolute;left:16836;top:21858;width:16059;height:8001;visibility:visible;mso-wrap-style:square;v-text-anchor:top" coordsize="160591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" path="m,80010l6286,48863,23431,23431,48863,6286,80009,,1525397,r31146,6286l1581975,23431r17145,25432l1605406,80010r,639699l1599120,750782r-17145,25394l1556543,793307r-31146,6285l80009,799592,48863,793307,23431,776176,6286,750782,,719709,,80010xe" filled="f" strokecolor="white" strokeweight="2pt">
                  <v:path arrowok="t"/>
                </v:shape>
                <v:shape id="Graphic 210" o:spid="_x0000_s1070" style="position:absolute;left:32890;top:25856;width:2724;height:3880;visibility:visible;mso-wrap-style:square;v-text-anchor:top" coordsize="27241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" path="m,l272034,387858e" filled="f" strokecolor="#f79546" strokeweight="2pt">
                  <v:path arrowok="t"/>
                </v:shape>
                <v:shape id="Graphic 211" o:spid="_x0000_s1071" style="position:absolute;left:35610;top:27978;width:13075;height:3518;visibility:visible;mso-wrap-style:square;v-text-anchor:top" coordsize="13074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" path="m1272032,l35178,,21484,2744,10302,10239,2764,21377,,35051,,316102r2764,13695l10302,340979r11182,7538l35178,351282r1236854,l1285726,348517r11182,-7538l1304446,329797r2765,-13695l1307211,35051r-2765,-13674l1296908,10239,1285726,2744,1272032,xe" fillcolor="#f9c090" stroked="f">
                  <v:path arrowok="t"/>
                </v:shape>
                <v:shape id="Graphic 212" o:spid="_x0000_s1072" style="position:absolute;left:35610;top:27978;width:13075;height:3518;visibility:visible;mso-wrap-style:square;v-text-anchor:top" coordsize="13074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" path="m,35051l2764,21377,10302,10239,21484,2744,35178,,1272032,r13694,2744l1296908,10239r7538,11138l1307211,35051r,281051l1304446,329797r-7538,11182l1285726,348517r-13694,2765l35178,351282,21484,348517,10302,340979,2764,329797,,316102,,35051xe" filled="f" strokecolor="white" strokeweight="2pt">
                  <v:path arrowok="t"/>
                </v:shape>
                <v:shape id="Graphic 213" o:spid="_x0000_s1073" style="position:absolute;left:8896;top:25357;width:8071;height:8503;visibility:visible;mso-wrap-style:square;v-text-anchor:top" coordsize="8070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" path="m,l807085,850011e" filled="f" strokecolor="#4aacc5" strokeweight="2pt">
                  <v:path arrowok="t"/>
                </v:shape>
                <v:shape id="Graphic 214" o:spid="_x0000_s1074" style="position:absolute;left:16967;top:30358;width:15665;height:6998;visibility:visible;mso-wrap-style:square;v-text-anchor:top" coordsize="156654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" path="m1496059,l69850,,42648,5504,20446,20510,5484,42755,,69976,,629793r5484,27221l20447,679259r22201,15006l69850,699770r1426209,l1523281,694265r22245,-15006l1560532,657014r5504,-27221l1566036,69976r-5504,-27221l1545526,20510,1523281,5504,1496059,xe" fillcolor="#92cddd" stroked="f">
                  <v:path arrowok="t"/>
                </v:shape>
                <v:shape id="Graphic 215" o:spid="_x0000_s1075" style="position:absolute;left:16967;top:30358;width:15665;height:6998;visibility:visible;mso-wrap-style:square;v-text-anchor:top" coordsize="156654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" path="m,69976l5484,42755,20446,20510,42648,5504,69850,,1496059,r27222,5504l1545526,20510r15006,22245l1566036,69976r,559817l1560532,657014r-15006,22245l1523281,694265r-27222,5505l69850,699770,42648,694265,20447,679259,5484,657014,,629793,,69976xe" filled="f" strokecolor="white" strokeweight="2pt">
                  <v:path arrowok="t"/>
                </v:shape>
                <v:shape id="Graphic 216" o:spid="_x0000_s1076" style="position:absolute;left:32627;top:33857;width:2946;height:1499;visibility:visible;mso-wrap-style:square;v-text-anchor:top" coordsize="2946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" path="m,l294386,149478e" filled="f" strokecolor="#f79546" strokeweight="2pt">
                  <v:path arrowok="t"/>
                </v:shape>
                <v:shape id="Graphic 217" o:spid="_x0000_s1077" style="position:absolute;left:35571;top:33744;width:13519;height:3219;visibility:visible;mso-wrap-style:square;v-text-anchor:top" coordsize="135191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" path="m1319530,l32131,,19609,2520,9398,9398,2520,19609,,32130,,289305r2520,12522l9398,312038r10211,6878l32131,321437r1287399,l1332051,318916r10212,-6878l1349140,301827r2521,-12522l1351661,32130r-2521,-12521l1342263,9398,1332051,2520,1319530,xe" fillcolor="#f9c090" stroked="f">
                  <v:path arrowok="t"/>
                </v:shape>
                <v:shape id="Graphic 218" o:spid="_x0000_s1078" style="position:absolute;left:35571;top:33744;width:13519;height:3219;visibility:visible;mso-wrap-style:square;v-text-anchor:top" coordsize="135191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" path="m,32130l2520,19609,9398,9398,19609,2520,32131,,1319530,r12521,2520l1342263,9398r6877,10211l1351661,32130r,257175l1349140,301827r-6877,10211l1332051,318916r-12521,2521l32131,321437,19609,318916,9398,312038,2520,301827,,289305,,32130xe" filled="f" strokecolor="white" strokeweight="2pt">
                  <v:path arrowok="t"/>
                </v:shape>
                <v:shape id="Graphic 219" o:spid="_x0000_s1079" style="position:absolute;left:8896;top:25357;width:8217;height:16021;visibility:visible;mso-wrap-style:square;v-text-anchor:top" coordsize="821690,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" path="m,l821690,1601851e" filled="f" strokecolor="#4aacc5" strokeweight="2pt">
                  <v:path arrowok="t"/>
                </v:shape>
                <v:shape id="Graphic 220" o:spid="_x0000_s1080" style="position:absolute;left:17113;top:38058;width:15786;height:6636;visibility:visible;mso-wrap-style:square;v-text-anchor:top" coordsize="157861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" path="m1511935,l66293,,40505,5214,19431,19431,5214,40505,,66294,,597026r5214,25863l19430,644001r21075,14230l66293,663448r1445642,l1537723,658231r21075,-14230l1573014,622889r5214,-25863l1578228,66294r-5214,-25789l1558798,19430,1537723,5214,1511935,xe" fillcolor="#92cddd" stroked="f">
                  <v:path arrowok="t"/>
                </v:shape>
                <v:shape id="Graphic 221" o:spid="_x0000_s1081" style="position:absolute;left:17113;top:38058;width:15786;height:6636;visibility:visible;mso-wrap-style:square;v-text-anchor:top" coordsize="157861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" path="m,66294l5214,40505,19431,19431,40505,5214,66293,,1511935,r25788,5214l1558798,19430r14216,21075l1578228,66294r,530732l1573014,622889r-14216,21112l1537723,658231r-25788,5217l66293,663448,40505,658231,19430,644001,5214,622889,,597026,,66294xe" filled="f" strokecolor="white" strokeweight=".70553mm">
                  <v:path arrowok="t"/>
                </v:shape>
                <v:shape id="Graphic 222" o:spid="_x0000_s1082" style="position:absolute;left:32895;top:41375;width:2711;height:102;visibility:visible;mso-wrap-style:square;v-text-anchor:top" coordsize="2711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" path="m,l270890,10033e" filled="f" strokecolor="#f79546" strokeweight=".70553mm">
                  <v:path arrowok="t"/>
                </v:shape>
                <v:shape id="Graphic 223" o:spid="_x0000_s1083" style="position:absolute;left:35604;top:39716;width:13284;height:3524;visibility:visible;mso-wrap-style:square;v-text-anchor:top" coordsize="132842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" path="m1293114,l35179,,21484,2764,10302,10302,2764,21484,,35178,,316738r2764,13694l10302,341614r11182,7538l35179,351916r1257935,l1306808,349152r11182,-7538l1325528,330432r2765,-13694l1328293,35178r-2765,-13694l1317990,10302,1306808,2764,1293114,xe" fillcolor="#f9c090" stroked="f">
                  <v:path arrowok="t"/>
                </v:shape>
                <v:shape id="Graphic 224" o:spid="_x0000_s1084" style="position:absolute;left:35604;top:39716;width:13284;height:3524;visibility:visible;mso-wrap-style:square;v-text-anchor:top" coordsize="132842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" path="m,35178l2764,21484,10302,10302,21484,2764,35179,,1293114,r13694,2764l1317990,10302r7538,11182l1328293,35178r,281560l1325528,330432r-7538,11182l1306808,349152r-13694,2764l35179,351916,21484,349152,10302,341614,2764,330432,,316738,,35178xe" filled="f" strokecolor="white" strokeweight="2pt">
                  <v:path arrowok="t"/>
                </v:shape>
                <v:shape id="Graphic 225" o:spid="_x0000_s1085" style="position:absolute;left:18254;top:574;width:12389;height:3613;visibility:visible;mso-wrap-style:square;v-text-anchor:top" coordsize="123888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" path="m619506,l547259,1215,477460,4772r-66886,5762l347065,18366r-59667,9766l232038,39698,181451,52927,136100,67683,96451,83833,36116,119766,4167,159642,,180721r4167,21052l36116,241610r60335,35905l136100,293654r45351,14749l232038,321626r55360,11561l347065,342951r63509,7830l477460,356543r69799,3556l619506,361314r72221,-1215l761504,356543r66868,-5762l891865,342951r59655,-9764l1006869,321626r50580,-13223l1102794,293654r39645,-16139l1202769,241610r31948,-39837l1238884,180721r-4167,-21079l1202769,119766,1142439,83833,1102794,67683,1057449,52927,1006869,39698,951520,28132,891865,18366,828372,10534,761504,4772,691727,1215,619506,xe" fillcolor="#4aacc5" stroked="f">
                  <v:path arrowok="t"/>
                </v:shape>
                <v:shape id="Graphic 226" o:spid="_x0000_s1086" style="position:absolute;left:18254;top:574;width:12389;height:3613;visibility:visible;mso-wrap-style:square;v-text-anchor:top" coordsize="123888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" path="m,180721l16361,139279,62968,101238,136100,67683,181451,52927,232038,39698,287398,28132r59667,-9766l410574,10534,477460,4772,547259,1215,619506,r72221,1215l761504,4772r66868,5762l891865,18366r59655,9766l1006869,39698r50580,13229l1102794,67683r39645,16150l1202769,119766r31948,39876l1238884,180721r-4167,21052l1202769,241610r-60330,35905l1102794,293654r-45345,14749l1006869,321626r-55349,11561l891865,342951r-63493,7830l761504,356543r-69777,3556l619506,361314r-72247,-1215l477460,356543r-66886,-5762l347065,342951r-59667,-9764l232038,321626,181451,308403,136100,293654,96451,277515,36116,241610,4167,201773,,180721xe" filled="f" strokecolor="#4aacc5">
                  <v:path arrowok="t"/>
                </v:shape>
                <v:shape id="Graphic 227" o:spid="_x0000_s1087" style="position:absolute;left:34720;top:47;width:14453;height:3264;visibility:visible;mso-wrap-style:square;v-text-anchor:top" coordsize="14452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" path="m722629,l648734,842,576976,3313,507718,7333r-66395,5486l378153,19688r-59581,8172l262943,37252,211629,47783,164993,59371,123397,71933,87204,85388,32482,114650,3730,146502,,163194r3730,16693l32482,211739r54722,29262l123397,254456r41596,12562l211629,278606r51314,10531l318572,298529r59581,8172l441323,313570r66395,5486l576976,323076r71758,2471l722629,326389r73875,-842l868246,323076r69248,-4020l1003883,313570r63167,-6869l1126631,298529r55632,-9392l1233582,278606r46643,-11588l1321829,254456r36200,-13455l1412766,211739r28762,-31852l1445260,163194r-3732,-16692l1412766,114650,1358029,85388,1321829,71933,1280225,59371,1233582,47783,1182263,37252r-55632,-9392l1067050,19688r-63167,-6869l937494,7333,868246,3313,796504,842,722629,xe" fillcolor="#f79546" stroked="f">
                  <v:path arrowok="t"/>
                </v:shape>
                <v:shape id="Graphic 228" o:spid="_x0000_s1088" style="position:absolute;left:34720;top:47;width:14453;height:3264;visibility:visible;mso-wrap-style:square;v-text-anchor:top" coordsize="14452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" path="m,163194l32482,114650,87204,85388,123397,71933,164993,59371,211629,47783,262943,37252r55629,-9392l378153,19688r63170,-6869l507718,7333,576976,3313,648734,842,722629,r73875,842l868246,3313r69248,4020l1003883,12819r63167,6869l1126631,27860r55632,9392l1233582,47783r46643,11588l1321829,71933r36200,13455l1412766,114650r28762,31852l1445260,163194r-3732,16693l1412766,211739r-54737,29262l1321829,254456r-41604,12562l1233582,278606r-51319,10531l1126631,298529r-59581,8172l1003883,313570r-66389,5486l868246,323076r-71742,2471l722629,326389r-73895,-842l576976,323076r-69258,-4020l441323,313570r-63170,-6869l318572,298529r-55629,-9392l211629,278606,164993,267018,123397,254456,87204,241001,32482,211739,3730,179887,,163194xe" filled="f" strokecolor="#f79546">
                  <v:path arrowok="t"/>
                </v:shape>
                <v:shape id="Textbox 229" o:spid="_x0000_s1089" type="#_x0000_t202" style="position:absolute;left:21033;top:1608;width:649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4ABCB8B8" w14:textId="77777777" w:rsidR="006B3278" w:rsidRDefault="00000000">
                        <w:pPr>
                          <w:rPr>
                            <w:rFonts w:ascii="Cambria"/>
                            <w:b/>
                            <w:sz w:val="24"/>
                          </w:rPr>
                        </w:pPr>
                        <w:r>
                          <w:rPr>
                            <w:rFonts w:ascii="Cambria"/>
                            <w:b/>
                            <w:spacing w:val="-2"/>
                            <w:sz w:val="24"/>
                          </w:rPr>
                          <w:t>ACTIVITI</w:t>
                        </w:r>
                      </w:p>
                    </w:txbxContent>
                  </v:textbox>
                </v:shape>
                <v:shape id="Textbox 230" o:spid="_x0000_s1090" type="#_x0000_t202" style="position:absolute;left:37815;top:1029;width:831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3783885" w14:textId="77777777" w:rsidR="006B3278" w:rsidRDefault="00000000">
                        <w:pPr>
                          <w:rPr>
                            <w:rFonts w:ascii="Cambria"/>
                            <w:b/>
                            <w:sz w:val="24"/>
                          </w:rPr>
                        </w:pPr>
                        <w:r>
                          <w:rPr>
                            <w:rFonts w:ascii="Cambria"/>
                            <w:b/>
                            <w:spacing w:val="-2"/>
                            <w:sz w:val="24"/>
                          </w:rPr>
                          <w:t>ASSESSMEN</w:t>
                        </w:r>
                      </w:p>
                    </w:txbxContent>
                  </v:textbox>
                </v:shape>
                <v:shape id="Textbox 231" o:spid="_x0000_s1091" type="#_x0000_t202" style="position:absolute;left:17626;top:7533;width:13887;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8B79590" w14:textId="77777777" w:rsidR="006B3278" w:rsidRDefault="00000000">
                        <w:pPr>
                          <w:spacing w:line="191" w:lineRule="exact"/>
                          <w:ind w:left="68" w:right="82"/>
                          <w:jc w:val="center"/>
                          <w:rPr>
                            <w:rFonts w:ascii="Calibri"/>
                            <w:b/>
                            <w:sz w:val="20"/>
                          </w:rPr>
                        </w:pPr>
                        <w:r>
                          <w:rPr>
                            <w:rFonts w:ascii="Calibri"/>
                            <w:b/>
                            <w:sz w:val="20"/>
                          </w:rPr>
                          <w:t>16</w:t>
                        </w:r>
                        <w:r>
                          <w:rPr>
                            <w:rFonts w:ascii="Calibri"/>
                            <w:b/>
                            <w:spacing w:val="-9"/>
                            <w:sz w:val="20"/>
                          </w:rPr>
                          <w:t xml:space="preserve"> </w:t>
                        </w:r>
                        <w:r>
                          <w:rPr>
                            <w:rFonts w:ascii="Calibri"/>
                            <w:b/>
                            <w:sz w:val="20"/>
                          </w:rPr>
                          <w:t>RESEARCH</w:t>
                        </w:r>
                        <w:r>
                          <w:rPr>
                            <w:rFonts w:ascii="Calibri"/>
                            <w:b/>
                            <w:spacing w:val="-3"/>
                            <w:sz w:val="20"/>
                          </w:rPr>
                          <w:t xml:space="preserve"> </w:t>
                        </w:r>
                        <w:r>
                          <w:rPr>
                            <w:rFonts w:ascii="Calibri"/>
                            <w:b/>
                            <w:spacing w:val="-2"/>
                            <w:sz w:val="20"/>
                          </w:rPr>
                          <w:t>TEACHING</w:t>
                        </w:r>
                      </w:p>
                      <w:p w14:paraId="15F189C2" w14:textId="77777777" w:rsidR="006B3278" w:rsidRDefault="00000000">
                        <w:pPr>
                          <w:spacing w:line="232" w:lineRule="exact"/>
                          <w:ind w:left="68" w:right="80"/>
                          <w:jc w:val="center"/>
                          <w:rPr>
                            <w:rFonts w:ascii="Calibri"/>
                            <w:b/>
                            <w:sz w:val="20"/>
                          </w:rPr>
                        </w:pPr>
                        <w:r>
                          <w:rPr>
                            <w:rFonts w:ascii="Calibri"/>
                            <w:b/>
                            <w:spacing w:val="-2"/>
                            <w:sz w:val="20"/>
                          </w:rPr>
                          <w:t>SESSIONS</w:t>
                        </w:r>
                      </w:p>
                      <w:p w14:paraId="6E3EA626" w14:textId="77777777" w:rsidR="006B3278" w:rsidRDefault="00000000">
                        <w:pPr>
                          <w:spacing w:before="95" w:line="216" w:lineRule="auto"/>
                          <w:ind w:right="18" w:firstLine="3"/>
                          <w:jc w:val="center"/>
                          <w:rPr>
                            <w:rFonts w:ascii="Calibri"/>
                            <w:b/>
                            <w:sz w:val="20"/>
                          </w:rPr>
                        </w:pPr>
                        <w:r>
                          <w:rPr>
                            <w:rFonts w:ascii="Calibri"/>
                            <w:b/>
                            <w:sz w:val="20"/>
                          </w:rPr>
                          <w:t>PARTICIPATION OF ATLEAST</w:t>
                        </w:r>
                        <w:r>
                          <w:rPr>
                            <w:rFonts w:ascii="Calibri"/>
                            <w:b/>
                            <w:spacing w:val="-12"/>
                            <w:sz w:val="20"/>
                          </w:rPr>
                          <w:t xml:space="preserve"> </w:t>
                        </w:r>
                        <w:r>
                          <w:rPr>
                            <w:rFonts w:ascii="Calibri"/>
                            <w:b/>
                            <w:sz w:val="20"/>
                          </w:rPr>
                          <w:t>6</w:t>
                        </w:r>
                        <w:r>
                          <w:rPr>
                            <w:rFonts w:ascii="Calibri"/>
                            <w:b/>
                            <w:spacing w:val="-12"/>
                            <w:sz w:val="20"/>
                          </w:rPr>
                          <w:t xml:space="preserve"> </w:t>
                        </w:r>
                        <w:r>
                          <w:rPr>
                            <w:rFonts w:ascii="Calibri"/>
                            <w:b/>
                            <w:sz w:val="20"/>
                          </w:rPr>
                          <w:t>JOURNAL</w:t>
                        </w:r>
                        <w:r>
                          <w:rPr>
                            <w:rFonts w:ascii="Calibri"/>
                            <w:b/>
                            <w:spacing w:val="-11"/>
                            <w:sz w:val="20"/>
                          </w:rPr>
                          <w:t xml:space="preserve"> </w:t>
                        </w:r>
                        <w:r>
                          <w:rPr>
                            <w:rFonts w:ascii="Calibri"/>
                            <w:b/>
                            <w:sz w:val="20"/>
                          </w:rPr>
                          <w:t xml:space="preserve">CLUB </w:t>
                        </w:r>
                        <w:r>
                          <w:rPr>
                            <w:rFonts w:ascii="Calibri"/>
                            <w:b/>
                            <w:spacing w:val="-2"/>
                            <w:sz w:val="20"/>
                          </w:rPr>
                          <w:t>SESSIONS</w:t>
                        </w:r>
                      </w:p>
                    </w:txbxContent>
                  </v:textbox>
                </v:shape>
                <v:shape id="Textbox 232" o:spid="_x0000_s1092" type="#_x0000_t202" style="position:absolute;left:36395;top:5567;width:104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5F69F0D6" w14:textId="77777777" w:rsidR="006B3278" w:rsidRDefault="00000000">
                        <w:pPr>
                          <w:spacing w:line="191" w:lineRule="exact"/>
                          <w:ind w:right="18"/>
                          <w:jc w:val="center"/>
                          <w:rPr>
                            <w:rFonts w:ascii="Calibri"/>
                            <w:b/>
                            <w:sz w:val="20"/>
                          </w:rPr>
                        </w:pPr>
                        <w:r>
                          <w:rPr>
                            <w:rFonts w:ascii="Calibri"/>
                            <w:b/>
                            <w:sz w:val="20"/>
                          </w:rPr>
                          <w:t>ANNUAL</w:t>
                        </w:r>
                        <w:r>
                          <w:rPr>
                            <w:rFonts w:ascii="Calibri"/>
                            <w:b/>
                            <w:spacing w:val="-11"/>
                            <w:sz w:val="20"/>
                          </w:rPr>
                          <w:t xml:space="preserve"> </w:t>
                        </w:r>
                        <w:r>
                          <w:rPr>
                            <w:rFonts w:ascii="Calibri"/>
                            <w:b/>
                            <w:spacing w:val="-2"/>
                            <w:sz w:val="20"/>
                          </w:rPr>
                          <w:t>RESEARCH</w:t>
                        </w:r>
                      </w:p>
                      <w:p w14:paraId="7E492BE9" w14:textId="77777777" w:rsidR="006B3278" w:rsidRDefault="00000000">
                        <w:pPr>
                          <w:spacing w:line="229" w:lineRule="exact"/>
                          <w:ind w:right="20"/>
                          <w:jc w:val="center"/>
                          <w:rPr>
                            <w:rFonts w:ascii="Calibri"/>
                            <w:b/>
                            <w:sz w:val="20"/>
                          </w:rPr>
                        </w:pPr>
                        <w:r>
                          <w:rPr>
                            <w:rFonts w:ascii="Calibri"/>
                            <w:b/>
                            <w:spacing w:val="-2"/>
                            <w:sz w:val="20"/>
                          </w:rPr>
                          <w:t>PAPER</w:t>
                        </w:r>
                      </w:p>
                    </w:txbxContent>
                  </v:textbox>
                </v:shape>
                <v:shape id="Textbox 233" o:spid="_x0000_s1093" type="#_x0000_t202" style="position:absolute;left:36367;top:11142;width:1209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BB96206" w14:textId="77777777" w:rsidR="006B3278" w:rsidRDefault="00000000">
                        <w:pPr>
                          <w:spacing w:line="191" w:lineRule="exact"/>
                          <w:ind w:right="18"/>
                          <w:jc w:val="center"/>
                          <w:rPr>
                            <w:rFonts w:ascii="Calibri"/>
                            <w:b/>
                            <w:sz w:val="20"/>
                          </w:rPr>
                        </w:pPr>
                        <w:r>
                          <w:rPr>
                            <w:rFonts w:ascii="Calibri"/>
                            <w:b/>
                            <w:sz w:val="20"/>
                          </w:rPr>
                          <w:t>INDIVIDUAL</w:t>
                        </w:r>
                        <w:r>
                          <w:rPr>
                            <w:rFonts w:ascii="Calibri"/>
                            <w:b/>
                            <w:spacing w:val="39"/>
                            <w:sz w:val="20"/>
                          </w:rPr>
                          <w:t xml:space="preserve"> </w:t>
                        </w:r>
                        <w:r>
                          <w:rPr>
                            <w:rFonts w:ascii="Calibri"/>
                            <w:b/>
                            <w:sz w:val="20"/>
                          </w:rPr>
                          <w:t>&amp;</w:t>
                        </w:r>
                        <w:r>
                          <w:rPr>
                            <w:rFonts w:ascii="Calibri"/>
                            <w:b/>
                            <w:spacing w:val="-7"/>
                            <w:sz w:val="20"/>
                          </w:rPr>
                          <w:t xml:space="preserve"> </w:t>
                        </w:r>
                        <w:r>
                          <w:rPr>
                            <w:rFonts w:ascii="Calibri"/>
                            <w:b/>
                            <w:spacing w:val="-2"/>
                            <w:sz w:val="20"/>
                          </w:rPr>
                          <w:t>GROUP</w:t>
                        </w:r>
                      </w:p>
                      <w:p w14:paraId="71F279B6" w14:textId="77777777" w:rsidR="006B3278" w:rsidRDefault="00000000">
                        <w:pPr>
                          <w:spacing w:line="229" w:lineRule="exact"/>
                          <w:ind w:right="14"/>
                          <w:jc w:val="center"/>
                          <w:rPr>
                            <w:rFonts w:ascii="Calibri"/>
                            <w:b/>
                            <w:sz w:val="20"/>
                          </w:rPr>
                        </w:pPr>
                        <w:r>
                          <w:rPr>
                            <w:rFonts w:ascii="Calibri"/>
                            <w:b/>
                            <w:spacing w:val="-2"/>
                            <w:sz w:val="20"/>
                          </w:rPr>
                          <w:t>ASSIGNMENTS</w:t>
                        </w:r>
                      </w:p>
                    </w:txbxContent>
                  </v:textbox>
                </v:shape>
                <v:shape id="Textbox 234" o:spid="_x0000_s1094" type="#_x0000_t202" style="position:absolute;left:18268;top:17094;width:128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2A6E3A0" w14:textId="77777777" w:rsidR="006B3278" w:rsidRDefault="00000000">
                        <w:pPr>
                          <w:spacing w:line="191" w:lineRule="exact"/>
                          <w:ind w:left="16"/>
                          <w:rPr>
                            <w:rFonts w:ascii="Calibri"/>
                            <w:b/>
                            <w:sz w:val="20"/>
                          </w:rPr>
                        </w:pPr>
                        <w:r>
                          <w:rPr>
                            <w:rFonts w:ascii="Calibri"/>
                            <w:b/>
                            <w:sz w:val="20"/>
                          </w:rPr>
                          <w:t>TWO</w:t>
                        </w:r>
                        <w:r>
                          <w:rPr>
                            <w:rFonts w:ascii="Calibri"/>
                            <w:b/>
                            <w:spacing w:val="-11"/>
                            <w:sz w:val="20"/>
                          </w:rPr>
                          <w:t xml:space="preserve"> </w:t>
                        </w:r>
                        <w:r>
                          <w:rPr>
                            <w:rFonts w:ascii="Calibri"/>
                            <w:b/>
                            <w:sz w:val="20"/>
                          </w:rPr>
                          <w:t>PRESENTATION</w:t>
                        </w:r>
                        <w:r>
                          <w:rPr>
                            <w:rFonts w:ascii="Calibri"/>
                            <w:b/>
                            <w:spacing w:val="-6"/>
                            <w:sz w:val="20"/>
                          </w:rPr>
                          <w:t xml:space="preserve"> </w:t>
                        </w:r>
                        <w:r>
                          <w:rPr>
                            <w:rFonts w:ascii="Calibri"/>
                            <w:b/>
                            <w:spacing w:val="-5"/>
                            <w:sz w:val="20"/>
                          </w:rPr>
                          <w:t>IN</w:t>
                        </w:r>
                      </w:p>
                      <w:p w14:paraId="47774B6A" w14:textId="77777777" w:rsidR="006B3278" w:rsidRDefault="00000000">
                        <w:pPr>
                          <w:spacing w:line="229" w:lineRule="exact"/>
                          <w:rPr>
                            <w:rFonts w:ascii="Calibri"/>
                            <w:b/>
                            <w:sz w:val="20"/>
                          </w:rPr>
                        </w:pPr>
                        <w:r>
                          <w:rPr>
                            <w:rFonts w:ascii="Calibri"/>
                            <w:b/>
                            <w:sz w:val="20"/>
                          </w:rPr>
                          <w:t>JOURNAL</w:t>
                        </w:r>
                        <w:r>
                          <w:rPr>
                            <w:rFonts w:ascii="Calibri"/>
                            <w:b/>
                            <w:spacing w:val="-5"/>
                            <w:sz w:val="20"/>
                          </w:rPr>
                          <w:t xml:space="preserve"> </w:t>
                        </w:r>
                        <w:r>
                          <w:rPr>
                            <w:rFonts w:ascii="Calibri"/>
                            <w:b/>
                            <w:sz w:val="20"/>
                          </w:rPr>
                          <w:t>CLUB</w:t>
                        </w:r>
                        <w:r>
                          <w:rPr>
                            <w:rFonts w:ascii="Calibri"/>
                            <w:b/>
                            <w:spacing w:val="-8"/>
                            <w:sz w:val="20"/>
                          </w:rPr>
                          <w:t xml:space="preserve"> </w:t>
                        </w:r>
                        <w:r>
                          <w:rPr>
                            <w:rFonts w:ascii="Calibri"/>
                            <w:b/>
                            <w:spacing w:val="-2"/>
                            <w:sz w:val="20"/>
                          </w:rPr>
                          <w:t>SESSION</w:t>
                        </w:r>
                      </w:p>
                    </w:txbxContent>
                  </v:textbox>
                </v:shape>
                <v:shape id="Textbox 235" o:spid="_x0000_s1095" type="#_x0000_t202" style="position:absolute;left:36849;top:16680;width:102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5BC63F26" w14:textId="77777777" w:rsidR="006B3278" w:rsidRDefault="00000000">
                        <w:pPr>
                          <w:spacing w:line="191" w:lineRule="exact"/>
                          <w:ind w:right="16"/>
                          <w:jc w:val="center"/>
                          <w:rPr>
                            <w:rFonts w:ascii="Calibri"/>
                            <w:b/>
                            <w:sz w:val="20"/>
                          </w:rPr>
                        </w:pPr>
                        <w:r>
                          <w:rPr>
                            <w:rFonts w:ascii="Calibri"/>
                            <w:b/>
                            <w:spacing w:val="-2"/>
                            <w:sz w:val="20"/>
                          </w:rPr>
                          <w:t>QUANTITATIVE</w:t>
                        </w:r>
                      </w:p>
                      <w:p w14:paraId="5F718BA4" w14:textId="77777777" w:rsidR="006B3278" w:rsidRDefault="00000000">
                        <w:pPr>
                          <w:spacing w:line="229"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IN</w:t>
                        </w:r>
                        <w:r>
                          <w:rPr>
                            <w:rFonts w:ascii="Calibri"/>
                            <w:b/>
                            <w:spacing w:val="-9"/>
                            <w:sz w:val="20"/>
                          </w:rPr>
                          <w:t xml:space="preserve"> </w:t>
                        </w:r>
                        <w:r>
                          <w:rPr>
                            <w:rFonts w:ascii="Calibri"/>
                            <w:b/>
                            <w:spacing w:val="-5"/>
                            <w:sz w:val="20"/>
                          </w:rPr>
                          <w:t>R1</w:t>
                        </w:r>
                      </w:p>
                    </w:txbxContent>
                  </v:textbox>
                </v:shape>
                <v:shape id="Textbox 236" o:spid="_x0000_s1096" type="#_x0000_t202" style="position:absolute;left:1309;top:22098;width:6394;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F21511C" w14:textId="77777777" w:rsidR="006B3278" w:rsidRDefault="00000000">
                        <w:pPr>
                          <w:spacing w:line="212" w:lineRule="exact"/>
                          <w:ind w:right="15"/>
                          <w:jc w:val="center"/>
                          <w:rPr>
                            <w:rFonts w:ascii="Calibri"/>
                            <w:b/>
                          </w:rPr>
                        </w:pPr>
                        <w:r>
                          <w:rPr>
                            <w:rFonts w:ascii="Calibri"/>
                            <w:b/>
                            <w:spacing w:val="-2"/>
                          </w:rPr>
                          <w:t>RESEARCH</w:t>
                        </w:r>
                      </w:p>
                      <w:p w14:paraId="3C318B4B" w14:textId="77777777" w:rsidR="006B3278" w:rsidRDefault="00000000">
                        <w:pPr>
                          <w:spacing w:before="8" w:line="216" w:lineRule="auto"/>
                          <w:ind w:right="18"/>
                          <w:jc w:val="center"/>
                          <w:rPr>
                            <w:rFonts w:ascii="Calibri"/>
                            <w:b/>
                          </w:rPr>
                        </w:pPr>
                        <w:r>
                          <w:rPr>
                            <w:rFonts w:ascii="Calibri"/>
                            <w:b/>
                            <w:spacing w:val="-2"/>
                          </w:rPr>
                          <w:t xml:space="preserve">TRAINING </w:t>
                        </w:r>
                        <w:r>
                          <w:rPr>
                            <w:rFonts w:ascii="Calibri"/>
                            <w:b/>
                          </w:rPr>
                          <w:t>YEAR</w:t>
                        </w:r>
                        <w:r>
                          <w:rPr>
                            <w:rFonts w:ascii="Calibri"/>
                            <w:b/>
                            <w:spacing w:val="-3"/>
                          </w:rPr>
                          <w:t xml:space="preserve"> </w:t>
                        </w:r>
                        <w:r>
                          <w:rPr>
                            <w:rFonts w:ascii="Calibri"/>
                            <w:b/>
                            <w:spacing w:val="-5"/>
                          </w:rPr>
                          <w:t>TWO</w:t>
                        </w:r>
                      </w:p>
                      <w:p w14:paraId="53B99A48" w14:textId="77777777" w:rsidR="006B3278" w:rsidRDefault="00000000">
                        <w:pPr>
                          <w:spacing w:before="71" w:line="265" w:lineRule="exact"/>
                          <w:ind w:right="18"/>
                          <w:jc w:val="center"/>
                          <w:rPr>
                            <w:rFonts w:ascii="Calibri"/>
                            <w:b/>
                          </w:rPr>
                        </w:pPr>
                        <w:r>
                          <w:rPr>
                            <w:rFonts w:ascii="Calibri"/>
                            <w:b/>
                            <w:spacing w:val="-2"/>
                          </w:rPr>
                          <w:t>R-</w:t>
                        </w:r>
                        <w:r>
                          <w:rPr>
                            <w:rFonts w:ascii="Calibri"/>
                            <w:b/>
                            <w:spacing w:val="-5"/>
                          </w:rPr>
                          <w:t>Y2</w:t>
                        </w:r>
                      </w:p>
                    </w:txbxContent>
                  </v:textbox>
                </v:shape>
                <v:shape id="Textbox 237" o:spid="_x0000_s1097" type="#_x0000_t202" style="position:absolute;left:17247;top:22478;width:15361;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1E2ACC07" w14:textId="77777777" w:rsidR="006B3278" w:rsidRDefault="00000000">
                        <w:pPr>
                          <w:spacing w:line="191" w:lineRule="exact"/>
                          <w:ind w:right="16"/>
                          <w:jc w:val="center"/>
                          <w:rPr>
                            <w:rFonts w:ascii="Calibri"/>
                            <w:b/>
                            <w:sz w:val="20"/>
                          </w:rPr>
                        </w:pPr>
                        <w:r>
                          <w:rPr>
                            <w:rFonts w:ascii="Calibri"/>
                            <w:b/>
                            <w:spacing w:val="-2"/>
                            <w:sz w:val="20"/>
                          </w:rPr>
                          <w:t>PRESENTATION</w:t>
                        </w:r>
                        <w:r>
                          <w:rPr>
                            <w:rFonts w:ascii="Calibri"/>
                            <w:b/>
                            <w:spacing w:val="11"/>
                            <w:sz w:val="20"/>
                          </w:rPr>
                          <w:t xml:space="preserve"> </w:t>
                        </w:r>
                        <w:r>
                          <w:rPr>
                            <w:rFonts w:ascii="Calibri"/>
                            <w:b/>
                            <w:spacing w:val="-5"/>
                            <w:sz w:val="20"/>
                          </w:rPr>
                          <w:t>OF</w:t>
                        </w:r>
                      </w:p>
                      <w:p w14:paraId="6AE1E562" w14:textId="77777777" w:rsidR="006B3278" w:rsidRDefault="00000000">
                        <w:pPr>
                          <w:spacing w:before="7" w:line="216" w:lineRule="auto"/>
                          <w:ind w:right="18"/>
                          <w:jc w:val="center"/>
                          <w:rPr>
                            <w:rFonts w:ascii="Calibri"/>
                            <w:b/>
                            <w:sz w:val="20"/>
                          </w:rPr>
                        </w:pPr>
                        <w:r>
                          <w:rPr>
                            <w:rFonts w:ascii="Calibri"/>
                            <w:b/>
                            <w:sz w:val="20"/>
                          </w:rPr>
                          <w:t>ARTICLE/CLINICAL</w:t>
                        </w:r>
                        <w:r>
                          <w:rPr>
                            <w:rFonts w:ascii="Calibri"/>
                            <w:b/>
                            <w:spacing w:val="-12"/>
                            <w:sz w:val="20"/>
                          </w:rPr>
                          <w:t xml:space="preserve"> </w:t>
                        </w:r>
                        <w:r>
                          <w:rPr>
                            <w:rFonts w:ascii="Calibri"/>
                            <w:b/>
                            <w:sz w:val="20"/>
                          </w:rPr>
                          <w:t>AUDIT</w:t>
                        </w:r>
                        <w:r>
                          <w:rPr>
                            <w:rFonts w:ascii="Calibri"/>
                            <w:b/>
                            <w:spacing w:val="17"/>
                            <w:sz w:val="20"/>
                          </w:rPr>
                          <w:t xml:space="preserve"> </w:t>
                        </w:r>
                        <w:r>
                          <w:rPr>
                            <w:rFonts w:ascii="Calibri"/>
                            <w:b/>
                            <w:sz w:val="20"/>
                          </w:rPr>
                          <w:t>TO INSTITUTIONAL RESEARCH ETHICS COMMITTEE (IREF) OF RMU</w:t>
                        </w:r>
                      </w:p>
                    </w:txbxContent>
                  </v:textbox>
                </v:shape>
                <v:shape id="Textbox 238" o:spid="_x0000_s1098" type="#_x0000_t202" style="position:absolute;left:37553;top:22249;width:8770;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9B6B236" w14:textId="77777777" w:rsidR="006B3278" w:rsidRDefault="00000000">
                        <w:pPr>
                          <w:spacing w:line="192" w:lineRule="exact"/>
                          <w:ind w:right="18"/>
                          <w:jc w:val="center"/>
                          <w:rPr>
                            <w:rFonts w:ascii="Calibri"/>
                            <w:b/>
                            <w:sz w:val="20"/>
                          </w:rPr>
                        </w:pPr>
                        <w:r>
                          <w:rPr>
                            <w:rFonts w:ascii="Calibri"/>
                            <w:b/>
                            <w:spacing w:val="-2"/>
                            <w:sz w:val="20"/>
                          </w:rPr>
                          <w:t>ASSESSMENT</w:t>
                        </w:r>
                        <w:r>
                          <w:rPr>
                            <w:rFonts w:ascii="Calibri"/>
                            <w:b/>
                            <w:spacing w:val="8"/>
                            <w:sz w:val="20"/>
                          </w:rPr>
                          <w:t xml:space="preserve"> </w:t>
                        </w:r>
                        <w:r>
                          <w:rPr>
                            <w:rFonts w:ascii="Calibri"/>
                            <w:b/>
                            <w:spacing w:val="-5"/>
                            <w:sz w:val="20"/>
                          </w:rPr>
                          <w:t>BY</w:t>
                        </w:r>
                      </w:p>
                      <w:p w14:paraId="10DF78FE" w14:textId="77777777" w:rsidR="006B3278" w:rsidRDefault="00000000">
                        <w:pPr>
                          <w:spacing w:line="229" w:lineRule="exact"/>
                          <w:ind w:right="18"/>
                          <w:jc w:val="center"/>
                          <w:rPr>
                            <w:rFonts w:ascii="Calibri"/>
                            <w:b/>
                            <w:sz w:val="20"/>
                          </w:rPr>
                        </w:pPr>
                        <w:r>
                          <w:rPr>
                            <w:rFonts w:ascii="Calibri"/>
                            <w:b/>
                            <w:spacing w:val="-2"/>
                            <w:sz w:val="20"/>
                          </w:rPr>
                          <w:t>SUPERVISOR</w:t>
                        </w:r>
                      </w:p>
                    </w:txbxContent>
                  </v:textbox>
                </v:shape>
                <v:shape id="Textbox 239" o:spid="_x0000_s1099" type="#_x0000_t202" style="position:absolute;left:36563;top:28448;width:1130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9EFB708" w14:textId="77777777" w:rsidR="006B3278" w:rsidRDefault="00000000">
                        <w:pPr>
                          <w:spacing w:line="191"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IREF</w:t>
                        </w:r>
                      </w:p>
                      <w:p w14:paraId="0C4D8F9E" w14:textId="77777777" w:rsidR="006B3278" w:rsidRDefault="00000000">
                        <w:pPr>
                          <w:spacing w:line="229" w:lineRule="exact"/>
                          <w:ind w:right="17"/>
                          <w:jc w:val="center"/>
                          <w:rPr>
                            <w:rFonts w:ascii="Calibri"/>
                            <w:b/>
                            <w:sz w:val="20"/>
                          </w:rPr>
                        </w:pPr>
                        <w:r>
                          <w:rPr>
                            <w:rFonts w:ascii="Calibri"/>
                            <w:b/>
                            <w:sz w:val="20"/>
                          </w:rPr>
                          <w:t>FOR</w:t>
                        </w:r>
                        <w:r>
                          <w:rPr>
                            <w:rFonts w:ascii="Calibri"/>
                            <w:b/>
                            <w:spacing w:val="-4"/>
                            <w:sz w:val="20"/>
                          </w:rPr>
                          <w:t xml:space="preserve"> </w:t>
                        </w:r>
                        <w:r>
                          <w:rPr>
                            <w:rFonts w:ascii="Calibri"/>
                            <w:b/>
                            <w:spacing w:val="-2"/>
                            <w:sz w:val="20"/>
                          </w:rPr>
                          <w:t>APPRAISAL</w:t>
                        </w:r>
                      </w:p>
                    </w:txbxContent>
                  </v:textbox>
                </v:shape>
                <v:shape id="Textbox 240" o:spid="_x0000_s1100" type="#_x0000_t202" style="position:absolute;left:17528;top:31176;width:28454;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794E935B" w14:textId="77777777" w:rsidR="006B3278" w:rsidRDefault="00000000">
                        <w:pPr>
                          <w:spacing w:line="191" w:lineRule="exact"/>
                          <w:rPr>
                            <w:rFonts w:ascii="Calibri"/>
                            <w:b/>
                            <w:sz w:val="20"/>
                          </w:rPr>
                        </w:pPr>
                        <w:r>
                          <w:rPr>
                            <w:rFonts w:ascii="Calibri"/>
                            <w:b/>
                            <w:spacing w:val="-2"/>
                            <w:sz w:val="20"/>
                          </w:rPr>
                          <w:t>PROVIDING</w:t>
                        </w:r>
                        <w:r>
                          <w:rPr>
                            <w:rFonts w:ascii="Calibri"/>
                            <w:b/>
                            <w:spacing w:val="7"/>
                            <w:sz w:val="20"/>
                          </w:rPr>
                          <w:t xml:space="preserve"> </w:t>
                        </w:r>
                        <w:r>
                          <w:rPr>
                            <w:rFonts w:ascii="Calibri"/>
                            <w:b/>
                            <w:spacing w:val="-2"/>
                            <w:sz w:val="20"/>
                          </w:rPr>
                          <w:t>ASSURANCE</w:t>
                        </w:r>
                        <w:r>
                          <w:rPr>
                            <w:rFonts w:ascii="Calibri"/>
                            <w:b/>
                            <w:spacing w:val="6"/>
                            <w:sz w:val="20"/>
                          </w:rPr>
                          <w:t xml:space="preserve"> </w:t>
                        </w:r>
                        <w:r>
                          <w:rPr>
                            <w:rFonts w:ascii="Calibri"/>
                            <w:b/>
                            <w:spacing w:val="-5"/>
                            <w:sz w:val="20"/>
                          </w:rPr>
                          <w:t>OF</w:t>
                        </w:r>
                      </w:p>
                      <w:p w14:paraId="5677FF9F" w14:textId="77777777" w:rsidR="006B3278" w:rsidRDefault="00000000">
                        <w:pPr>
                          <w:spacing w:line="218" w:lineRule="exact"/>
                          <w:ind w:left="21"/>
                          <w:rPr>
                            <w:rFonts w:ascii="Calibri"/>
                            <w:b/>
                            <w:sz w:val="20"/>
                          </w:rPr>
                        </w:pPr>
                        <w:r>
                          <w:rPr>
                            <w:rFonts w:ascii="Calibri"/>
                            <w:b/>
                            <w:sz w:val="20"/>
                          </w:rPr>
                          <w:t>FEASIBILITY</w:t>
                        </w:r>
                        <w:r>
                          <w:rPr>
                            <w:rFonts w:ascii="Calibri"/>
                            <w:b/>
                            <w:spacing w:val="-5"/>
                            <w:sz w:val="20"/>
                          </w:rPr>
                          <w:t xml:space="preserve"> </w:t>
                        </w:r>
                        <w:r>
                          <w:rPr>
                            <w:rFonts w:ascii="Calibri"/>
                            <w:b/>
                            <w:sz w:val="20"/>
                          </w:rPr>
                          <w:t>&amp;</w:t>
                        </w:r>
                        <w:r>
                          <w:rPr>
                            <w:rFonts w:ascii="Calibri"/>
                            <w:b/>
                            <w:spacing w:val="-10"/>
                            <w:sz w:val="20"/>
                          </w:rPr>
                          <w:t xml:space="preserve"> </w:t>
                        </w:r>
                        <w:r>
                          <w:rPr>
                            <w:rFonts w:ascii="Calibri"/>
                            <w:b/>
                            <w:spacing w:val="-2"/>
                            <w:sz w:val="20"/>
                          </w:rPr>
                          <w:t>AVAILIBILITY</w:t>
                        </w:r>
                      </w:p>
                      <w:p w14:paraId="54965073" w14:textId="77777777" w:rsidR="006B3278" w:rsidRDefault="00000000">
                        <w:pPr>
                          <w:tabs>
                            <w:tab w:val="left" w:pos="3352"/>
                          </w:tabs>
                          <w:spacing w:line="228" w:lineRule="exact"/>
                          <w:ind w:left="326"/>
                          <w:rPr>
                            <w:rFonts w:ascii="Calibri"/>
                            <w:b/>
                            <w:sz w:val="20"/>
                          </w:rPr>
                        </w:pPr>
                        <w:r>
                          <w:rPr>
                            <w:rFonts w:ascii="Calibri"/>
                            <w:b/>
                            <w:position w:val="2"/>
                            <w:sz w:val="20"/>
                          </w:rPr>
                          <w:t>OF</w:t>
                        </w:r>
                        <w:r>
                          <w:rPr>
                            <w:rFonts w:ascii="Calibri"/>
                            <w:b/>
                            <w:spacing w:val="-9"/>
                            <w:position w:val="2"/>
                            <w:sz w:val="20"/>
                          </w:rPr>
                          <w:t xml:space="preserve"> </w:t>
                        </w:r>
                        <w:r>
                          <w:rPr>
                            <w:rFonts w:ascii="Calibri"/>
                            <w:b/>
                            <w:position w:val="2"/>
                            <w:sz w:val="20"/>
                          </w:rPr>
                          <w:t>RESOURCES</w:t>
                        </w:r>
                        <w:r>
                          <w:rPr>
                            <w:rFonts w:ascii="Calibri"/>
                            <w:b/>
                            <w:spacing w:val="-4"/>
                            <w:position w:val="2"/>
                            <w:sz w:val="20"/>
                          </w:rPr>
                          <w:t xml:space="preserve"> </w:t>
                        </w:r>
                        <w:r>
                          <w:rPr>
                            <w:rFonts w:ascii="Calibri"/>
                            <w:b/>
                            <w:spacing w:val="-5"/>
                            <w:position w:val="2"/>
                            <w:sz w:val="20"/>
                          </w:rPr>
                          <w:t>FOR</w:t>
                        </w:r>
                        <w:r>
                          <w:rPr>
                            <w:rFonts w:ascii="Calibri"/>
                            <w:b/>
                            <w:position w:val="2"/>
                            <w:sz w:val="20"/>
                          </w:rPr>
                          <w:tab/>
                        </w:r>
                        <w:r>
                          <w:rPr>
                            <w:rFonts w:ascii="Calibri"/>
                            <w:b/>
                            <w:spacing w:val="-2"/>
                            <w:sz w:val="20"/>
                          </w:rPr>
                          <w:t>QUALITATIVE</w:t>
                        </w:r>
                      </w:p>
                      <w:p w14:paraId="259935E1" w14:textId="77777777" w:rsidR="006B3278" w:rsidRDefault="00000000">
                        <w:pPr>
                          <w:tabs>
                            <w:tab w:val="left" w:pos="3359"/>
                          </w:tabs>
                          <w:spacing w:line="239" w:lineRule="exact"/>
                          <w:ind w:left="283"/>
                          <w:rPr>
                            <w:rFonts w:ascii="Calibri"/>
                            <w:b/>
                            <w:sz w:val="20"/>
                          </w:rPr>
                        </w:pPr>
                        <w:r>
                          <w:rPr>
                            <w:rFonts w:ascii="Calibri"/>
                            <w:b/>
                            <w:position w:val="2"/>
                            <w:sz w:val="20"/>
                          </w:rPr>
                          <w:t>RESEARCH</w:t>
                        </w:r>
                        <w:r>
                          <w:rPr>
                            <w:rFonts w:ascii="Calibri"/>
                            <w:b/>
                            <w:spacing w:val="-11"/>
                            <w:position w:val="2"/>
                            <w:sz w:val="20"/>
                          </w:rPr>
                          <w:t xml:space="preserve"> </w:t>
                        </w:r>
                        <w:r>
                          <w:rPr>
                            <w:rFonts w:ascii="Calibri"/>
                            <w:b/>
                            <w:spacing w:val="-2"/>
                            <w:position w:val="2"/>
                            <w:sz w:val="20"/>
                          </w:rPr>
                          <w:t>PROJECTS</w:t>
                        </w:r>
                        <w:r>
                          <w:rPr>
                            <w:rFonts w:ascii="Calibri"/>
                            <w:b/>
                            <w:position w:val="2"/>
                            <w:sz w:val="20"/>
                          </w:rPr>
                          <w:tab/>
                        </w:r>
                        <w:r>
                          <w:rPr>
                            <w:rFonts w:ascii="Calibri"/>
                            <w:b/>
                            <w:spacing w:val="-2"/>
                            <w:sz w:val="20"/>
                          </w:rPr>
                          <w:t>ASSESSMENT</w:t>
                        </w:r>
                      </w:p>
                    </w:txbxContent>
                  </v:textbox>
                </v:shape>
                <v:shape id="Textbox 241" o:spid="_x0000_s1101" type="#_x0000_t202" style="position:absolute;left:17531;top:39394;width:1507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C6A7E35" w14:textId="77777777" w:rsidR="006B3278" w:rsidRDefault="00000000">
                        <w:pPr>
                          <w:spacing w:line="191" w:lineRule="exact"/>
                          <w:ind w:left="1" w:right="18"/>
                          <w:jc w:val="center"/>
                          <w:rPr>
                            <w:rFonts w:ascii="Calibri"/>
                            <w:b/>
                            <w:sz w:val="20"/>
                          </w:rPr>
                        </w:pPr>
                        <w:r>
                          <w:rPr>
                            <w:rFonts w:ascii="Calibri"/>
                            <w:b/>
                            <w:sz w:val="20"/>
                          </w:rPr>
                          <w:t>SUBMISSION</w:t>
                        </w:r>
                        <w:r>
                          <w:rPr>
                            <w:rFonts w:ascii="Calibri"/>
                            <w:b/>
                            <w:spacing w:val="-10"/>
                            <w:sz w:val="20"/>
                          </w:rPr>
                          <w:t xml:space="preserve"> </w:t>
                        </w:r>
                        <w:r>
                          <w:rPr>
                            <w:rFonts w:ascii="Calibri"/>
                            <w:b/>
                            <w:spacing w:val="-5"/>
                            <w:sz w:val="20"/>
                          </w:rPr>
                          <w:t>OF</w:t>
                        </w:r>
                      </w:p>
                      <w:p w14:paraId="6C7863B0" w14:textId="77777777" w:rsidR="006B3278" w:rsidRDefault="00000000">
                        <w:pPr>
                          <w:spacing w:before="9" w:line="213" w:lineRule="auto"/>
                          <w:ind w:left="-1" w:right="18"/>
                          <w:jc w:val="center"/>
                          <w:rPr>
                            <w:rFonts w:ascii="Calibri"/>
                            <w:b/>
                            <w:sz w:val="20"/>
                          </w:rPr>
                        </w:pPr>
                        <w:r>
                          <w:rPr>
                            <w:rFonts w:ascii="Calibri"/>
                            <w:b/>
                            <w:sz w:val="20"/>
                          </w:rPr>
                          <w:t>ARTICLE/CLINICAL</w:t>
                        </w:r>
                        <w:r>
                          <w:rPr>
                            <w:rFonts w:ascii="Calibri"/>
                            <w:b/>
                            <w:spacing w:val="-12"/>
                            <w:sz w:val="20"/>
                          </w:rPr>
                          <w:t xml:space="preserve"> </w:t>
                        </w:r>
                        <w:r>
                          <w:rPr>
                            <w:rFonts w:ascii="Calibri"/>
                            <w:b/>
                            <w:sz w:val="20"/>
                          </w:rPr>
                          <w:t>AUDIT</w:t>
                        </w:r>
                        <w:r>
                          <w:rPr>
                            <w:rFonts w:ascii="Calibri"/>
                            <w:b/>
                            <w:spacing w:val="-12"/>
                            <w:sz w:val="20"/>
                          </w:rPr>
                          <w:t xml:space="preserve"> </w:t>
                        </w:r>
                        <w:r>
                          <w:rPr>
                            <w:rFonts w:ascii="Calibri"/>
                            <w:b/>
                            <w:sz w:val="20"/>
                          </w:rPr>
                          <w:t>TO RJ RMU/HOD</w:t>
                        </w:r>
                      </w:p>
                    </w:txbxContent>
                  </v:textbox>
                </v:shape>
                <v:shape id="Textbox 242" o:spid="_x0000_s1102" type="#_x0000_t202" style="position:absolute;left:38601;top:40192;width:74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3548A356" w14:textId="77777777" w:rsidR="006B3278" w:rsidRDefault="00000000">
                        <w:pPr>
                          <w:spacing w:line="191" w:lineRule="exact"/>
                          <w:ind w:left="28"/>
                          <w:rPr>
                            <w:rFonts w:ascii="Calibri"/>
                            <w:b/>
                            <w:sz w:val="20"/>
                          </w:rPr>
                        </w:pPr>
                        <w:r>
                          <w:rPr>
                            <w:rFonts w:ascii="Calibri"/>
                            <w:b/>
                            <w:spacing w:val="-2"/>
                            <w:sz w:val="20"/>
                          </w:rPr>
                          <w:t>ASSESSMENT</w:t>
                        </w:r>
                      </w:p>
                      <w:p w14:paraId="3EAEF14F" w14:textId="77777777" w:rsidR="006B3278" w:rsidRDefault="00000000">
                        <w:pPr>
                          <w:spacing w:line="229" w:lineRule="exact"/>
                          <w:rPr>
                            <w:rFonts w:ascii="Calibri"/>
                            <w:b/>
                            <w:sz w:val="20"/>
                          </w:rPr>
                        </w:pPr>
                        <w:r>
                          <w:rPr>
                            <w:rFonts w:ascii="Calibri"/>
                            <w:b/>
                            <w:spacing w:val="-2"/>
                            <w:sz w:val="20"/>
                          </w:rPr>
                          <w:t>BYBASR/CPSP</w:t>
                        </w:r>
                      </w:p>
                    </w:txbxContent>
                  </v:textbox>
                </v:shape>
                <w10:anchorlock/>
              </v:group>
            </w:pict>
          </mc:Fallback>
        </mc:AlternateContent>
      </w:r>
    </w:p>
    <w:p w14:paraId="6F00D83E" w14:textId="77777777" w:rsidR="006B3278" w:rsidRDefault="006B3278">
      <w:pPr>
        <w:pStyle w:val="BodyText"/>
        <w:rPr>
          <w:rFonts w:ascii="Cambria"/>
          <w:sz w:val="20"/>
        </w:rPr>
      </w:pPr>
    </w:p>
    <w:p w14:paraId="0E74A5CF" w14:textId="77777777" w:rsidR="006B3278" w:rsidRDefault="006B3278">
      <w:pPr>
        <w:pStyle w:val="BodyText"/>
        <w:rPr>
          <w:rFonts w:ascii="Cambria"/>
          <w:sz w:val="20"/>
        </w:rPr>
      </w:pPr>
    </w:p>
    <w:p w14:paraId="2C099D3D" w14:textId="77777777" w:rsidR="006B3278" w:rsidRDefault="006B3278">
      <w:pPr>
        <w:pStyle w:val="BodyText"/>
        <w:rPr>
          <w:rFonts w:ascii="Cambria"/>
          <w:sz w:val="20"/>
        </w:rPr>
      </w:pPr>
    </w:p>
    <w:p w14:paraId="07E1F8FE" w14:textId="77777777" w:rsidR="006B3278" w:rsidRDefault="00000000">
      <w:pPr>
        <w:pStyle w:val="BodyText"/>
        <w:spacing w:before="10"/>
        <w:rPr>
          <w:rFonts w:ascii="Cambria"/>
          <w:sz w:val="10"/>
        </w:rPr>
      </w:pPr>
      <w:r>
        <w:rPr>
          <w:noProof/>
        </w:rPr>
        <mc:AlternateContent>
          <mc:Choice Requires="wps">
            <w:drawing>
              <wp:anchor distT="0" distB="0" distL="0" distR="0" simplePos="0" relativeHeight="487642112" behindDoc="1" locked="0" layoutInCell="1" allowOverlap="1" wp14:anchorId="2C268426" wp14:editId="5CA86F75">
                <wp:simplePos x="0" y="0"/>
                <wp:positionH relativeFrom="page">
                  <wp:posOffset>591312</wp:posOffset>
                </wp:positionH>
                <wp:positionV relativeFrom="paragraph">
                  <wp:posOffset>96127</wp:posOffset>
                </wp:positionV>
                <wp:extent cx="626491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7810B74" id="Graphic 243" o:spid="_x0000_s1026" style="position:absolute;margin-left:46.55pt;margin-top:7.55pt;width:493.3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0319D4DC" w14:textId="77777777" w:rsidR="006B3278" w:rsidRDefault="00000000">
      <w:pPr>
        <w:pStyle w:val="BodyText"/>
        <w:spacing w:before="19" w:after="27" w:line="252" w:lineRule="auto"/>
        <w:ind w:left="3893" w:right="1140" w:hanging="3045"/>
        <w:rPr>
          <w:rFonts w:ascii="Cambria"/>
        </w:rPr>
      </w:pPr>
      <w:r>
        <w:rPr>
          <w:rFonts w:ascii="Cambria"/>
          <w:color w:val="622322"/>
        </w:rPr>
        <w:t>FIGURE</w:t>
      </w:r>
      <w:r>
        <w:rPr>
          <w:rFonts w:ascii="Cambria"/>
          <w:color w:val="622322"/>
          <w:spacing w:val="-1"/>
        </w:rPr>
        <w:t xml:space="preserve"> </w:t>
      </w:r>
      <w:r>
        <w:rPr>
          <w:rFonts w:ascii="Cambria"/>
          <w:color w:val="622322"/>
        </w:rPr>
        <w:t>5:</w:t>
      </w:r>
      <w:r>
        <w:rPr>
          <w:rFonts w:ascii="Cambria"/>
          <w:color w:val="622322"/>
          <w:spacing w:val="-4"/>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OF</w:t>
      </w:r>
      <w:r>
        <w:rPr>
          <w:rFonts w:ascii="Cambria"/>
          <w:color w:val="622322"/>
          <w:spacing w:val="-2"/>
        </w:rPr>
        <w:t xml:space="preserve"> </w:t>
      </w:r>
      <w:r>
        <w:rPr>
          <w:rFonts w:ascii="Cambria"/>
          <w:color w:val="622322"/>
        </w:rPr>
        <w:t>R-Y2</w:t>
      </w:r>
      <w:r>
        <w:rPr>
          <w:rFonts w:ascii="Cambria"/>
          <w:color w:val="622322"/>
          <w:spacing w:val="-3"/>
        </w:rPr>
        <w:t xml:space="preserve"> </w:t>
      </w:r>
      <w:r>
        <w:rPr>
          <w:rFonts w:ascii="Cambria"/>
          <w:color w:val="622322"/>
        </w:rPr>
        <w:t>POST</w:t>
      </w:r>
      <w:r>
        <w:rPr>
          <w:rFonts w:ascii="Cambria"/>
          <w:color w:val="622322"/>
          <w:spacing w:val="-2"/>
        </w:rPr>
        <w:t xml:space="preserve"> </w:t>
      </w:r>
      <w:r>
        <w:rPr>
          <w:rFonts w:ascii="Cambria"/>
          <w:color w:val="622322"/>
        </w:rPr>
        <w:t>GRADUATE/MD</w:t>
      </w:r>
      <w:r>
        <w:rPr>
          <w:rFonts w:ascii="Cambria"/>
          <w:color w:val="622322"/>
          <w:spacing w:val="-2"/>
        </w:rPr>
        <w:t xml:space="preserve"> </w:t>
      </w:r>
      <w:r>
        <w:rPr>
          <w:rFonts w:ascii="Cambria"/>
          <w:color w:val="622322"/>
        </w:rPr>
        <w:t>TRAINEE OF RMU AND THEIR ASSESSMENTS</w:t>
      </w:r>
    </w:p>
    <w:p w14:paraId="1107B253"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44C8CA8C" wp14:editId="660F3E0A">
                <wp:extent cx="6264910" cy="6350"/>
                <wp:effectExtent l="9525" t="0" r="2539" b="3175"/>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245" name="Graphic 24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735AB170" id="Group 24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dV8XDcQIAAJUFAAAOAAAAAAAAAAAAAAAA&#10;AC4CAABkcnMvZTJvRG9jLnhtbFBLAQItABQABgAIAAAAIQAmPFiY2gAAAAMBAAAPAAAAAAAAAAAA&#10;AAAAAMsEAABkcnMvZG93bnJldi54bWxQSwUGAAAAAAQABADzAAAA0gUAAAAA&#10;">
                <v:shape id="Graphic 24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" path="m,l6264910,e" filled="f" strokecolor="#612322" strokeweight=".48pt">
                  <v:stroke dashstyle="1 1"/>
                  <v:path arrowok="t"/>
                </v:shape>
                <w10:anchorlock/>
              </v:group>
            </w:pict>
          </mc:Fallback>
        </mc:AlternateContent>
      </w:r>
    </w:p>
    <w:p w14:paraId="6F50C8AF" w14:textId="77777777" w:rsidR="006B3278" w:rsidRDefault="006B3278">
      <w:pPr>
        <w:pStyle w:val="BodyText"/>
        <w:rPr>
          <w:rFonts w:ascii="Cambria"/>
          <w:sz w:val="20"/>
        </w:rPr>
      </w:pPr>
    </w:p>
    <w:p w14:paraId="092FCAB4" w14:textId="77777777" w:rsidR="006B3278" w:rsidRDefault="006B3278">
      <w:pPr>
        <w:pStyle w:val="BodyText"/>
        <w:rPr>
          <w:rFonts w:ascii="Cambria"/>
          <w:sz w:val="20"/>
        </w:rPr>
      </w:pPr>
    </w:p>
    <w:p w14:paraId="098008E0" w14:textId="77777777" w:rsidR="006B3278" w:rsidRDefault="006B3278">
      <w:pPr>
        <w:pStyle w:val="BodyText"/>
        <w:rPr>
          <w:rFonts w:ascii="Cambria"/>
          <w:sz w:val="20"/>
        </w:rPr>
      </w:pPr>
    </w:p>
    <w:p w14:paraId="0FE136AB" w14:textId="77777777" w:rsidR="006B3278" w:rsidRDefault="006B3278">
      <w:pPr>
        <w:pStyle w:val="BodyText"/>
        <w:rPr>
          <w:rFonts w:ascii="Cambria"/>
          <w:sz w:val="20"/>
        </w:rPr>
      </w:pPr>
    </w:p>
    <w:p w14:paraId="4DFB07ED" w14:textId="77777777" w:rsidR="006B3278" w:rsidRDefault="006B3278">
      <w:pPr>
        <w:pStyle w:val="BodyText"/>
        <w:rPr>
          <w:rFonts w:ascii="Cambria"/>
          <w:sz w:val="20"/>
        </w:rPr>
      </w:pPr>
    </w:p>
    <w:p w14:paraId="326BE5B7" w14:textId="77777777" w:rsidR="006B3278" w:rsidRDefault="006B3278">
      <w:pPr>
        <w:pStyle w:val="BodyText"/>
        <w:rPr>
          <w:rFonts w:ascii="Cambria"/>
          <w:sz w:val="20"/>
        </w:rPr>
      </w:pPr>
    </w:p>
    <w:p w14:paraId="7058766B" w14:textId="77777777" w:rsidR="006B3278" w:rsidRDefault="006B3278">
      <w:pPr>
        <w:pStyle w:val="BodyText"/>
        <w:rPr>
          <w:rFonts w:ascii="Cambria"/>
          <w:sz w:val="20"/>
        </w:rPr>
      </w:pPr>
    </w:p>
    <w:p w14:paraId="0CC3D804" w14:textId="77777777" w:rsidR="006B3278" w:rsidRDefault="006B3278">
      <w:pPr>
        <w:pStyle w:val="BodyText"/>
        <w:rPr>
          <w:rFonts w:ascii="Cambria"/>
          <w:sz w:val="20"/>
        </w:rPr>
      </w:pPr>
    </w:p>
    <w:p w14:paraId="5042CFB8" w14:textId="77777777" w:rsidR="006B3278" w:rsidRDefault="006B3278">
      <w:pPr>
        <w:pStyle w:val="BodyText"/>
        <w:rPr>
          <w:rFonts w:ascii="Cambria"/>
          <w:sz w:val="20"/>
        </w:rPr>
      </w:pPr>
    </w:p>
    <w:p w14:paraId="2E279D83" w14:textId="77777777" w:rsidR="006B3278" w:rsidRDefault="006B3278">
      <w:pPr>
        <w:pStyle w:val="BodyText"/>
        <w:rPr>
          <w:rFonts w:ascii="Cambria"/>
          <w:sz w:val="20"/>
        </w:rPr>
      </w:pPr>
    </w:p>
    <w:p w14:paraId="40D271FF" w14:textId="77777777" w:rsidR="006B3278" w:rsidRDefault="006B3278">
      <w:pPr>
        <w:pStyle w:val="BodyText"/>
        <w:rPr>
          <w:rFonts w:ascii="Cambria"/>
          <w:sz w:val="20"/>
        </w:rPr>
      </w:pPr>
    </w:p>
    <w:p w14:paraId="646C2172" w14:textId="77777777" w:rsidR="006B3278" w:rsidRDefault="006B3278">
      <w:pPr>
        <w:pStyle w:val="BodyText"/>
        <w:rPr>
          <w:rFonts w:ascii="Cambria"/>
          <w:sz w:val="20"/>
        </w:rPr>
      </w:pPr>
    </w:p>
    <w:p w14:paraId="234BFC24" w14:textId="77777777" w:rsidR="006B3278" w:rsidRDefault="006B3278">
      <w:pPr>
        <w:pStyle w:val="BodyText"/>
        <w:rPr>
          <w:rFonts w:ascii="Cambria"/>
          <w:sz w:val="20"/>
        </w:rPr>
      </w:pPr>
    </w:p>
    <w:p w14:paraId="3514AFDE" w14:textId="77777777" w:rsidR="006B3278" w:rsidRDefault="00000000">
      <w:pPr>
        <w:pStyle w:val="BodyText"/>
        <w:spacing w:before="2"/>
        <w:rPr>
          <w:rFonts w:ascii="Cambria"/>
          <w:sz w:val="11"/>
        </w:rPr>
      </w:pPr>
      <w:r>
        <w:rPr>
          <w:noProof/>
        </w:rPr>
        <mc:AlternateContent>
          <mc:Choice Requires="wps">
            <w:drawing>
              <wp:anchor distT="0" distB="0" distL="0" distR="0" simplePos="0" relativeHeight="487643136" behindDoc="1" locked="0" layoutInCell="1" allowOverlap="1" wp14:anchorId="71CBF606" wp14:editId="38AA2FB4">
                <wp:simplePos x="0" y="0"/>
                <wp:positionH relativeFrom="page">
                  <wp:posOffset>591312</wp:posOffset>
                </wp:positionH>
                <wp:positionV relativeFrom="paragraph">
                  <wp:posOffset>98399</wp:posOffset>
                </wp:positionV>
                <wp:extent cx="6264910" cy="3683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4FD2583" id="Graphic 246" o:spid="_x0000_s1026" style="position:absolute;margin-left:46.55pt;margin-top:7.75pt;width:493.3pt;height:2.9pt;z-index:-15673344;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p>
    <w:p w14:paraId="75ABB9BA" w14:textId="77777777" w:rsidR="006B3278" w:rsidRDefault="006B3278">
      <w:pPr>
        <w:rPr>
          <w:rFonts w:ascii="Cambria"/>
          <w:sz w:val="11"/>
        </w:rPr>
        <w:sectPr w:rsidR="006B3278">
          <w:pgSz w:w="11910" w:h="16840"/>
          <w:pgMar w:top="2000" w:right="0" w:bottom="280" w:left="140" w:header="536" w:footer="0" w:gutter="0"/>
          <w:cols w:space="720"/>
        </w:sectPr>
      </w:pPr>
    </w:p>
    <w:p w14:paraId="58010BDB" w14:textId="77777777" w:rsidR="006B3278" w:rsidRDefault="006B3278">
      <w:pPr>
        <w:pStyle w:val="BodyText"/>
        <w:spacing w:before="6"/>
        <w:rPr>
          <w:rFonts w:ascii="Cambria"/>
          <w:sz w:val="13"/>
        </w:rPr>
      </w:pPr>
    </w:p>
    <w:p w14:paraId="3B30B0FE" w14:textId="77777777" w:rsidR="006B3278" w:rsidRDefault="00000000">
      <w:pPr>
        <w:pStyle w:val="Heading7"/>
        <w:ind w:left="1105"/>
      </w:pPr>
      <w:r>
        <w:rPr>
          <w:noProof/>
        </w:rPr>
        <mc:AlternateContent>
          <mc:Choice Requires="wps">
            <w:drawing>
              <wp:anchor distT="0" distB="0" distL="0" distR="0" simplePos="0" relativeHeight="487643648" behindDoc="1" locked="0" layoutInCell="1" allowOverlap="1" wp14:anchorId="73F4D90A" wp14:editId="13374DDF">
                <wp:simplePos x="0" y="0"/>
                <wp:positionH relativeFrom="page">
                  <wp:posOffset>591312</wp:posOffset>
                </wp:positionH>
                <wp:positionV relativeFrom="paragraph">
                  <wp:posOffset>297087</wp:posOffset>
                </wp:positionV>
                <wp:extent cx="6264910" cy="3683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24E08D94" id="Graphic 247" o:spid="_x0000_s1026" style="position:absolute;margin-left:46.55pt;margin-top:23.4pt;width:493.3pt;height:2.9pt;z-index:-15672832;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4BB31397" wp14:editId="30036ECF">
                <wp:simplePos x="0" y="0"/>
                <wp:positionH relativeFrom="page">
                  <wp:posOffset>591312</wp:posOffset>
                </wp:positionH>
                <wp:positionV relativeFrom="paragraph">
                  <wp:posOffset>527211</wp:posOffset>
                </wp:positionV>
                <wp:extent cx="6264910" cy="1270"/>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55FA41F" id="Graphic 248" o:spid="_x0000_s1026" style="position:absolute;margin-left:46.55pt;margin-top:41.5pt;width:493.3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00AFEF"/>
          <w:spacing w:val="16"/>
        </w:rPr>
        <w:t>RESEARCH</w:t>
      </w:r>
      <w:r>
        <w:rPr>
          <w:color w:val="00AFEF"/>
          <w:spacing w:val="41"/>
        </w:rPr>
        <w:t xml:space="preserve"> </w:t>
      </w:r>
      <w:r>
        <w:rPr>
          <w:color w:val="00AFEF"/>
          <w:spacing w:val="15"/>
        </w:rPr>
        <w:t>COURSE</w:t>
      </w:r>
      <w:r>
        <w:rPr>
          <w:color w:val="00AFEF"/>
          <w:spacing w:val="43"/>
        </w:rPr>
        <w:t xml:space="preserve"> </w:t>
      </w:r>
      <w:r>
        <w:rPr>
          <w:color w:val="00AFEF"/>
        </w:rPr>
        <w:t>OF</w:t>
      </w:r>
      <w:r>
        <w:rPr>
          <w:color w:val="00AFEF"/>
          <w:spacing w:val="46"/>
        </w:rPr>
        <w:t xml:space="preserve"> </w:t>
      </w:r>
      <w:r>
        <w:rPr>
          <w:color w:val="00AFEF"/>
          <w:spacing w:val="16"/>
        </w:rPr>
        <w:t>THIRD</w:t>
      </w:r>
      <w:r>
        <w:rPr>
          <w:color w:val="00AFEF"/>
          <w:spacing w:val="42"/>
        </w:rPr>
        <w:t xml:space="preserve"> </w:t>
      </w:r>
      <w:r>
        <w:rPr>
          <w:color w:val="00AFEF"/>
          <w:spacing w:val="14"/>
        </w:rPr>
        <w:t>POST</w:t>
      </w:r>
      <w:r>
        <w:rPr>
          <w:color w:val="00AFEF"/>
          <w:spacing w:val="43"/>
        </w:rPr>
        <w:t xml:space="preserve"> </w:t>
      </w:r>
      <w:r>
        <w:rPr>
          <w:color w:val="00AFEF"/>
          <w:spacing w:val="16"/>
        </w:rPr>
        <w:t>GRADUATION</w:t>
      </w:r>
      <w:r>
        <w:rPr>
          <w:color w:val="00AFEF"/>
          <w:spacing w:val="52"/>
        </w:rPr>
        <w:t xml:space="preserve"> </w:t>
      </w:r>
      <w:r>
        <w:rPr>
          <w:color w:val="00AFEF"/>
          <w:spacing w:val="16"/>
        </w:rPr>
        <w:t>TRAINING</w:t>
      </w:r>
      <w:r>
        <w:rPr>
          <w:color w:val="00AFEF"/>
          <w:spacing w:val="42"/>
        </w:rPr>
        <w:t xml:space="preserve"> </w:t>
      </w:r>
      <w:r>
        <w:rPr>
          <w:color w:val="00AFEF"/>
          <w:spacing w:val="10"/>
        </w:rPr>
        <w:t>YEAR</w:t>
      </w:r>
    </w:p>
    <w:p w14:paraId="5602D158" w14:textId="77777777" w:rsidR="006B3278" w:rsidRDefault="006B3278">
      <w:pPr>
        <w:pStyle w:val="BodyText"/>
        <w:spacing w:before="11"/>
        <w:rPr>
          <w:rFonts w:ascii="Cambria"/>
          <w:sz w:val="23"/>
        </w:rPr>
      </w:pPr>
    </w:p>
    <w:p w14:paraId="45260B57" w14:textId="77777777" w:rsidR="006B3278" w:rsidRDefault="00000000">
      <w:pPr>
        <w:pStyle w:val="BodyText"/>
        <w:spacing w:before="21" w:after="38"/>
        <w:ind w:left="930" w:right="1245"/>
        <w:jc w:val="center"/>
        <w:rPr>
          <w:rFonts w:ascii="Cambria"/>
        </w:rPr>
      </w:pPr>
      <w:r>
        <w:rPr>
          <w:rFonts w:ascii="Cambria"/>
          <w:color w:val="00AFEF"/>
        </w:rPr>
        <w:t>PURPOSE</w:t>
      </w:r>
      <w:r>
        <w:rPr>
          <w:rFonts w:ascii="Cambria"/>
          <w:color w:val="00AFEF"/>
          <w:spacing w:val="-2"/>
        </w:rPr>
        <w:t xml:space="preserve"> </w:t>
      </w:r>
      <w:r>
        <w:rPr>
          <w:rFonts w:ascii="Cambria"/>
          <w:color w:val="00AFEF"/>
        </w:rPr>
        <w:t>OF</w:t>
      </w:r>
      <w:r>
        <w:rPr>
          <w:rFonts w:ascii="Cambria"/>
          <w:color w:val="00AFEF"/>
          <w:spacing w:val="-3"/>
        </w:rPr>
        <w:t xml:space="preserve"> </w:t>
      </w:r>
      <w:r>
        <w:rPr>
          <w:rFonts w:ascii="Cambria"/>
          <w:color w:val="00AFEF"/>
        </w:rPr>
        <w:t>R-Y3</w:t>
      </w:r>
      <w:r>
        <w:rPr>
          <w:rFonts w:ascii="Cambria"/>
          <w:color w:val="00AFEF"/>
          <w:spacing w:val="-4"/>
        </w:rPr>
        <w:t xml:space="preserve"> </w:t>
      </w:r>
      <w:r>
        <w:rPr>
          <w:rFonts w:ascii="Cambria"/>
          <w:color w:val="00AFEF"/>
        </w:rPr>
        <w:t>RESEARCH</w:t>
      </w:r>
      <w:r>
        <w:rPr>
          <w:rFonts w:ascii="Cambria"/>
          <w:color w:val="00AFEF"/>
          <w:spacing w:val="-2"/>
        </w:rPr>
        <w:t xml:space="preserve"> COURSE:</w:t>
      </w:r>
    </w:p>
    <w:p w14:paraId="5F8DD16F"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0EBEC4B5" wp14:editId="478D0E7F">
                <wp:extent cx="6264910" cy="6350"/>
                <wp:effectExtent l="9525" t="0" r="2539" b="317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250" name="Graphic 250"/>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702CDE49" id="Group 249"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N31OltwAgAAlQUAAA4AAAAAAAAAAAAAAAAA&#10;LgIAAGRycy9lMm9Eb2MueG1sUEsBAi0AFAAGAAgAAAAhACY8WJjaAAAAAwEAAA8AAAAAAAAAAAAA&#10;AAAAygQAAGRycy9kb3ducmV2LnhtbFBLBQYAAAAABAAEAPMAAADRBQAAAAA=&#10;">
                <v:shape id="Graphic 250"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" path="m,l6264910,e" filled="f" strokecolor="#612322" strokeweight=".48pt">
                  <v:stroke dashstyle="1 1"/>
                  <v:path arrowok="t"/>
                </v:shape>
                <w10:anchorlock/>
              </v:group>
            </w:pict>
          </mc:Fallback>
        </mc:AlternateContent>
      </w:r>
    </w:p>
    <w:p w14:paraId="5EA87E71" w14:textId="77777777" w:rsidR="006B3278" w:rsidRDefault="00000000">
      <w:pPr>
        <w:pStyle w:val="BodyText"/>
        <w:spacing w:before="181" w:line="360" w:lineRule="auto"/>
        <w:ind w:left="820" w:right="1138"/>
        <w:jc w:val="both"/>
        <w:rPr>
          <w:rFonts w:ascii="Cambria"/>
        </w:rPr>
      </w:pPr>
      <w:r>
        <w:rPr>
          <w:rFonts w:ascii="Cambria"/>
        </w:rPr>
        <w:t>Utilizing all the knowledge and skills in research, accrued during first two years, the post graduate trainees of RMU, will be dexterous enough to actually execute a research project and implement efficiently and proficiently all the activities of the research project that they will</w:t>
      </w:r>
      <w:r>
        <w:rPr>
          <w:rFonts w:ascii="Cambria"/>
          <w:spacing w:val="40"/>
        </w:rPr>
        <w:t xml:space="preserve"> </w:t>
      </w:r>
      <w:r>
        <w:rPr>
          <w:rFonts w:ascii="Cambria"/>
        </w:rPr>
        <w:t xml:space="preserve">have planned during period of R-Y1 to R-Y2. During the third year of training post graduate trainees of MD Gastroenterology will select his/her thesis topic. This course will provide them an opportunity to revitalize and update their concepts, knowledge and skills in research </w:t>
      </w:r>
      <w:r>
        <w:rPr>
          <w:rFonts w:ascii="Cambria"/>
          <w:spacing w:val="-2"/>
        </w:rPr>
        <w:t>methodologies.</w:t>
      </w:r>
    </w:p>
    <w:p w14:paraId="01079D35" w14:textId="77777777" w:rsidR="006B3278" w:rsidRDefault="00000000">
      <w:pPr>
        <w:pStyle w:val="BodyText"/>
        <w:spacing w:before="3"/>
        <w:rPr>
          <w:rFonts w:ascii="Cambria"/>
        </w:rPr>
      </w:pPr>
      <w:r>
        <w:rPr>
          <w:noProof/>
        </w:rPr>
        <mc:AlternateContent>
          <mc:Choice Requires="wps">
            <w:drawing>
              <wp:anchor distT="0" distB="0" distL="0" distR="0" simplePos="0" relativeHeight="487645184" behindDoc="1" locked="0" layoutInCell="1" allowOverlap="1" wp14:anchorId="09720791" wp14:editId="7698E897">
                <wp:simplePos x="0" y="0"/>
                <wp:positionH relativeFrom="page">
                  <wp:posOffset>591312</wp:posOffset>
                </wp:positionH>
                <wp:positionV relativeFrom="paragraph">
                  <wp:posOffset>195862</wp:posOffset>
                </wp:positionV>
                <wp:extent cx="6264910" cy="127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D30C011" id="Graphic 251" o:spid="_x0000_s1026" style="position:absolute;margin-left:46.55pt;margin-top:15.4pt;width:493.3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1C2699CD" w14:textId="77777777" w:rsidR="006B3278" w:rsidRDefault="00000000">
      <w:pPr>
        <w:pStyle w:val="BodyText"/>
        <w:spacing w:before="21" w:after="38"/>
        <w:ind w:left="930" w:right="1246"/>
        <w:jc w:val="center"/>
        <w:rPr>
          <w:rFonts w:ascii="Cambria"/>
        </w:rPr>
      </w:pPr>
      <w:r>
        <w:rPr>
          <w:rFonts w:ascii="Cambria"/>
          <w:color w:val="622322"/>
        </w:rPr>
        <w:t>LEARNING</w:t>
      </w:r>
      <w:r>
        <w:rPr>
          <w:rFonts w:ascii="Cambria"/>
          <w:color w:val="622322"/>
          <w:spacing w:val="-4"/>
        </w:rPr>
        <w:t xml:space="preserve"> </w:t>
      </w:r>
      <w:r>
        <w:rPr>
          <w:rFonts w:ascii="Cambria"/>
          <w:color w:val="622322"/>
        </w:rPr>
        <w:t>OUTCOMES</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R-Y3</w:t>
      </w:r>
      <w:r>
        <w:rPr>
          <w:rFonts w:ascii="Cambria"/>
          <w:color w:val="622322"/>
          <w:spacing w:val="-3"/>
        </w:rPr>
        <w:t xml:space="preserve"> </w:t>
      </w:r>
      <w:r>
        <w:rPr>
          <w:rFonts w:ascii="Cambria"/>
          <w:color w:val="622322"/>
        </w:rPr>
        <w:t>RESEARCH</w:t>
      </w:r>
      <w:r>
        <w:rPr>
          <w:rFonts w:ascii="Cambria"/>
          <w:color w:val="622322"/>
          <w:spacing w:val="-3"/>
        </w:rPr>
        <w:t xml:space="preserve"> </w:t>
      </w:r>
      <w:r>
        <w:rPr>
          <w:rFonts w:ascii="Cambria"/>
          <w:color w:val="622322"/>
          <w:spacing w:val="-2"/>
        </w:rPr>
        <w:t>COURSE</w:t>
      </w:r>
    </w:p>
    <w:p w14:paraId="0FE71303"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631FDB6B" wp14:editId="58318DBB">
                <wp:extent cx="6264910" cy="6350"/>
                <wp:effectExtent l="9525" t="0" r="2539" b="317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253" name="Graphic 253"/>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4835A5DA" id="Group 252"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AXOw7vcQIAAJUFAAAOAAAAAAAAAAAAAAAA&#10;AC4CAABkcnMvZTJvRG9jLnhtbFBLAQItABQABgAIAAAAIQAmPFiY2gAAAAMBAAAPAAAAAAAAAAAA&#10;AAAAAMsEAABkcnMvZG93bnJldi54bWxQSwUGAAAAAAQABADzAAAA0gUAAAAA&#10;">
                <v:shape id="Graphic 253"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" path="m,l6264910,e" filled="f" strokecolor="#612322" strokeweight=".48pt">
                  <v:stroke dashstyle="1 1"/>
                  <v:path arrowok="t"/>
                </v:shape>
                <w10:anchorlock/>
              </v:group>
            </w:pict>
          </mc:Fallback>
        </mc:AlternateContent>
      </w:r>
    </w:p>
    <w:p w14:paraId="2ED10849" w14:textId="77777777" w:rsidR="006B3278" w:rsidRDefault="00000000">
      <w:pPr>
        <w:pStyle w:val="BodyText"/>
        <w:spacing w:before="181"/>
        <w:ind w:left="1000"/>
        <w:jc w:val="both"/>
        <w:rPr>
          <w:rFonts w:ascii="Cambria"/>
        </w:rPr>
      </w:pPr>
      <w:r>
        <w:rPr>
          <w:rFonts w:ascii="Cambria"/>
        </w:rPr>
        <w:t>After</w:t>
      </w:r>
      <w:r>
        <w:rPr>
          <w:rFonts w:ascii="Cambria"/>
          <w:spacing w:val="-5"/>
        </w:rPr>
        <w:t xml:space="preserve"> </w:t>
      </w:r>
      <w:r>
        <w:rPr>
          <w:rFonts w:ascii="Cambria"/>
        </w:rPr>
        <w:t>completion</w:t>
      </w:r>
      <w:r>
        <w:rPr>
          <w:rFonts w:ascii="Cambria"/>
          <w:spacing w:val="-3"/>
        </w:rPr>
        <w:t xml:space="preserve"> </w:t>
      </w:r>
      <w:r>
        <w:rPr>
          <w:rFonts w:ascii="Cambria"/>
        </w:rPr>
        <w:t>of</w:t>
      </w:r>
      <w:r>
        <w:rPr>
          <w:rFonts w:ascii="Cambria"/>
          <w:spacing w:val="-2"/>
        </w:rPr>
        <w:t xml:space="preserve"> </w:t>
      </w:r>
      <w:r>
        <w:rPr>
          <w:rFonts w:ascii="Cambria"/>
        </w:rPr>
        <w:t>R-Y3</w:t>
      </w:r>
      <w:r>
        <w:rPr>
          <w:rFonts w:ascii="Cambria"/>
          <w:spacing w:val="-2"/>
        </w:rPr>
        <w:t xml:space="preserve"> </w:t>
      </w:r>
      <w:r>
        <w:rPr>
          <w:rFonts w:ascii="Cambria"/>
        </w:rPr>
        <w:t>course</w:t>
      </w:r>
      <w:r>
        <w:rPr>
          <w:rFonts w:ascii="Cambria"/>
          <w:spacing w:val="-2"/>
        </w:rPr>
        <w:t xml:space="preserve"> </w:t>
      </w:r>
      <w:r>
        <w:rPr>
          <w:rFonts w:ascii="Cambria"/>
        </w:rPr>
        <w:t>the</w:t>
      </w:r>
      <w:r>
        <w:rPr>
          <w:rFonts w:ascii="Cambria"/>
          <w:spacing w:val="-2"/>
        </w:rPr>
        <w:t xml:space="preserve"> </w:t>
      </w:r>
      <w:r>
        <w:rPr>
          <w:rFonts w:ascii="Cambria"/>
        </w:rPr>
        <w:t>trainees</w:t>
      </w:r>
      <w:r>
        <w:rPr>
          <w:rFonts w:ascii="Cambria"/>
          <w:spacing w:val="-2"/>
        </w:rPr>
        <w:t xml:space="preserve"> </w:t>
      </w:r>
      <w:r>
        <w:rPr>
          <w:rFonts w:ascii="Cambria"/>
        </w:rPr>
        <w:t>should</w:t>
      </w:r>
      <w:r>
        <w:rPr>
          <w:rFonts w:ascii="Cambria"/>
          <w:spacing w:val="-3"/>
        </w:rPr>
        <w:t xml:space="preserve"> </w:t>
      </w:r>
      <w:r>
        <w:rPr>
          <w:rFonts w:ascii="Cambria"/>
        </w:rPr>
        <w:t>be</w:t>
      </w:r>
      <w:r>
        <w:rPr>
          <w:rFonts w:ascii="Cambria"/>
          <w:spacing w:val="-2"/>
        </w:rPr>
        <w:t xml:space="preserve"> </w:t>
      </w:r>
      <w:r>
        <w:rPr>
          <w:rFonts w:ascii="Cambria"/>
        </w:rPr>
        <w:t>efficiently</w:t>
      </w:r>
      <w:r>
        <w:rPr>
          <w:rFonts w:ascii="Cambria"/>
          <w:spacing w:val="-3"/>
        </w:rPr>
        <w:t xml:space="preserve"> </w:t>
      </w:r>
      <w:r>
        <w:rPr>
          <w:rFonts w:ascii="Cambria"/>
        </w:rPr>
        <w:t>able</w:t>
      </w:r>
      <w:r>
        <w:rPr>
          <w:rFonts w:ascii="Cambria"/>
          <w:spacing w:val="-1"/>
        </w:rPr>
        <w:t xml:space="preserve"> </w:t>
      </w:r>
      <w:r>
        <w:rPr>
          <w:rFonts w:ascii="Cambria"/>
          <w:spacing w:val="-5"/>
        </w:rPr>
        <w:t>to:</w:t>
      </w:r>
    </w:p>
    <w:p w14:paraId="24379E78" w14:textId="77777777" w:rsidR="006B3278" w:rsidRDefault="00000000">
      <w:pPr>
        <w:pStyle w:val="ListParagraph"/>
        <w:numPr>
          <w:ilvl w:val="1"/>
          <w:numId w:val="95"/>
        </w:numPr>
        <w:tabs>
          <w:tab w:val="left" w:pos="1631"/>
        </w:tabs>
        <w:spacing w:before="141" w:line="360" w:lineRule="auto"/>
        <w:ind w:right="1132"/>
        <w:jc w:val="both"/>
        <w:rPr>
          <w:rFonts w:ascii="Cambria"/>
          <w:sz w:val="24"/>
        </w:rPr>
      </w:pPr>
      <w:r>
        <w:rPr>
          <w:rFonts w:ascii="Cambria"/>
          <w:sz w:val="24"/>
        </w:rPr>
        <w:t xml:space="preserve">Revise and rejuvenate all the basic concepts of Epidemiological measures and </w:t>
      </w:r>
      <w:r>
        <w:rPr>
          <w:rFonts w:ascii="Cambria"/>
          <w:spacing w:val="-2"/>
          <w:sz w:val="24"/>
        </w:rPr>
        <w:t>biostatistics.</w:t>
      </w:r>
    </w:p>
    <w:p w14:paraId="04C7176F" w14:textId="77777777" w:rsidR="006B3278" w:rsidRDefault="00000000">
      <w:pPr>
        <w:pStyle w:val="ListParagraph"/>
        <w:numPr>
          <w:ilvl w:val="1"/>
          <w:numId w:val="95"/>
        </w:numPr>
        <w:tabs>
          <w:tab w:val="left" w:pos="1631"/>
        </w:tabs>
        <w:spacing w:before="1" w:line="360" w:lineRule="auto"/>
        <w:ind w:right="1138"/>
        <w:jc w:val="both"/>
        <w:rPr>
          <w:rFonts w:ascii="Cambria"/>
          <w:sz w:val="24"/>
        </w:rPr>
      </w:pPr>
      <w:r>
        <w:rPr>
          <w:rFonts w:ascii="Cambria"/>
          <w:sz w:val="24"/>
        </w:rPr>
        <w:t xml:space="preserve">Collate the information gathered through an extensive literature review relevant to study topics finalized and formulate an extensive write up of literature for research </w:t>
      </w:r>
      <w:r>
        <w:rPr>
          <w:rFonts w:ascii="Cambria"/>
          <w:spacing w:val="-2"/>
          <w:sz w:val="24"/>
        </w:rPr>
        <w:t>project.</w:t>
      </w:r>
    </w:p>
    <w:p w14:paraId="64DAB123" w14:textId="77777777" w:rsidR="006B3278" w:rsidRDefault="00000000">
      <w:pPr>
        <w:pStyle w:val="ListParagraph"/>
        <w:numPr>
          <w:ilvl w:val="1"/>
          <w:numId w:val="95"/>
        </w:numPr>
        <w:tabs>
          <w:tab w:val="left" w:pos="1631"/>
        </w:tabs>
        <w:spacing w:line="360" w:lineRule="auto"/>
        <w:ind w:right="1136"/>
        <w:jc w:val="both"/>
        <w:rPr>
          <w:rFonts w:ascii="Cambria"/>
          <w:sz w:val="24"/>
        </w:rPr>
      </w:pPr>
      <w:r>
        <w:rPr>
          <w:rFonts w:ascii="Cambria"/>
          <w:sz w:val="24"/>
        </w:rPr>
        <w:t>Collect and store high quality information for their research project in an honest and unambiguous way.</w:t>
      </w:r>
    </w:p>
    <w:p w14:paraId="34CA6990" w14:textId="77777777" w:rsidR="006B3278" w:rsidRDefault="00000000">
      <w:pPr>
        <w:pStyle w:val="ListParagraph"/>
        <w:numPr>
          <w:ilvl w:val="1"/>
          <w:numId w:val="95"/>
        </w:numPr>
        <w:tabs>
          <w:tab w:val="left" w:pos="1630"/>
        </w:tabs>
        <w:ind w:left="1630" w:hanging="359"/>
        <w:jc w:val="both"/>
        <w:rPr>
          <w:rFonts w:ascii="Cambria"/>
          <w:sz w:val="24"/>
        </w:rPr>
      </w:pPr>
      <w:r>
        <w:rPr>
          <w:rFonts w:ascii="Cambria"/>
          <w:sz w:val="24"/>
        </w:rPr>
        <w:t>Utilize</w:t>
      </w:r>
      <w:r>
        <w:rPr>
          <w:rFonts w:ascii="Cambria"/>
          <w:spacing w:val="-5"/>
          <w:sz w:val="24"/>
        </w:rPr>
        <w:t xml:space="preserve"> </w:t>
      </w:r>
      <w:r>
        <w:rPr>
          <w:rFonts w:ascii="Cambria"/>
          <w:sz w:val="24"/>
        </w:rPr>
        <w:t>skills</w:t>
      </w:r>
      <w:r>
        <w:rPr>
          <w:rFonts w:ascii="Cambria"/>
          <w:spacing w:val="-2"/>
          <w:sz w:val="24"/>
        </w:rPr>
        <w:t xml:space="preserve"> </w:t>
      </w:r>
      <w:r>
        <w:rPr>
          <w:rFonts w:ascii="Cambria"/>
          <w:sz w:val="24"/>
        </w:rPr>
        <w:t>to</w:t>
      </w:r>
      <w:r>
        <w:rPr>
          <w:rFonts w:ascii="Cambria"/>
          <w:spacing w:val="-2"/>
          <w:sz w:val="24"/>
        </w:rPr>
        <w:t xml:space="preserve"> </w:t>
      </w:r>
      <w:r>
        <w:rPr>
          <w:rFonts w:ascii="Cambria"/>
          <w:sz w:val="24"/>
        </w:rPr>
        <w:t>enter,</w:t>
      </w:r>
      <w:r>
        <w:rPr>
          <w:rFonts w:ascii="Cambria"/>
          <w:spacing w:val="-2"/>
          <w:sz w:val="24"/>
        </w:rPr>
        <w:t xml:space="preserve"> </w:t>
      </w:r>
      <w:r>
        <w:rPr>
          <w:rFonts w:ascii="Cambria"/>
          <w:sz w:val="24"/>
        </w:rPr>
        <w:t>analyze</w:t>
      </w:r>
      <w:r>
        <w:rPr>
          <w:rFonts w:ascii="Cambria"/>
          <w:spacing w:val="-2"/>
          <w:sz w:val="24"/>
        </w:rPr>
        <w:t xml:space="preserve"> </w:t>
      </w:r>
      <w:r>
        <w:rPr>
          <w:rFonts w:ascii="Cambria"/>
          <w:sz w:val="24"/>
        </w:rPr>
        <w:t>and</w:t>
      </w:r>
      <w:r>
        <w:rPr>
          <w:rFonts w:ascii="Cambria"/>
          <w:spacing w:val="-3"/>
          <w:sz w:val="24"/>
        </w:rPr>
        <w:t xml:space="preserve"> </w:t>
      </w:r>
      <w:r>
        <w:rPr>
          <w:rFonts w:ascii="Cambria"/>
          <w:sz w:val="24"/>
        </w:rPr>
        <w:t>interpret</w:t>
      </w:r>
      <w:r>
        <w:rPr>
          <w:rFonts w:ascii="Cambria"/>
          <w:spacing w:val="-2"/>
          <w:sz w:val="24"/>
        </w:rPr>
        <w:t xml:space="preserve"> </w:t>
      </w:r>
      <w:r>
        <w:rPr>
          <w:rFonts w:ascii="Cambria"/>
          <w:sz w:val="24"/>
        </w:rPr>
        <w:t>the</w:t>
      </w:r>
      <w:r>
        <w:rPr>
          <w:rFonts w:ascii="Cambria"/>
          <w:spacing w:val="-2"/>
          <w:sz w:val="24"/>
        </w:rPr>
        <w:t xml:space="preserve"> </w:t>
      </w:r>
      <w:r>
        <w:rPr>
          <w:rFonts w:ascii="Cambria"/>
          <w:sz w:val="24"/>
        </w:rPr>
        <w:t>data</w:t>
      </w:r>
      <w:r>
        <w:rPr>
          <w:rFonts w:ascii="Cambria"/>
          <w:spacing w:val="-2"/>
          <w:sz w:val="24"/>
        </w:rPr>
        <w:t xml:space="preserve"> </w:t>
      </w:r>
      <w:r>
        <w:rPr>
          <w:rFonts w:ascii="Cambria"/>
          <w:sz w:val="24"/>
        </w:rPr>
        <w:t>collected</w:t>
      </w:r>
      <w:r>
        <w:rPr>
          <w:rFonts w:ascii="Cambria"/>
          <w:spacing w:val="-4"/>
          <w:sz w:val="24"/>
        </w:rPr>
        <w:t xml:space="preserve"> </w:t>
      </w:r>
      <w:r>
        <w:rPr>
          <w:rFonts w:ascii="Cambria"/>
          <w:sz w:val="24"/>
        </w:rPr>
        <w:t>for</w:t>
      </w:r>
      <w:r>
        <w:rPr>
          <w:rFonts w:ascii="Cambria"/>
          <w:spacing w:val="-4"/>
          <w:sz w:val="24"/>
        </w:rPr>
        <w:t xml:space="preserve"> </w:t>
      </w:r>
      <w:r>
        <w:rPr>
          <w:rFonts w:ascii="Cambria"/>
          <w:sz w:val="24"/>
        </w:rPr>
        <w:t>a</w:t>
      </w:r>
      <w:r>
        <w:rPr>
          <w:rFonts w:ascii="Cambria"/>
          <w:spacing w:val="-3"/>
          <w:sz w:val="24"/>
        </w:rPr>
        <w:t xml:space="preserve"> </w:t>
      </w:r>
      <w:r>
        <w:rPr>
          <w:rFonts w:ascii="Cambria"/>
          <w:sz w:val="24"/>
        </w:rPr>
        <w:t>research</w:t>
      </w:r>
      <w:r>
        <w:rPr>
          <w:rFonts w:ascii="Cambria"/>
          <w:spacing w:val="-2"/>
          <w:sz w:val="24"/>
        </w:rPr>
        <w:t xml:space="preserve"> project</w:t>
      </w:r>
    </w:p>
    <w:p w14:paraId="54409360" w14:textId="77777777" w:rsidR="006B3278" w:rsidRDefault="00000000">
      <w:pPr>
        <w:pStyle w:val="ListParagraph"/>
        <w:numPr>
          <w:ilvl w:val="1"/>
          <w:numId w:val="95"/>
        </w:numPr>
        <w:tabs>
          <w:tab w:val="left" w:pos="1631"/>
        </w:tabs>
        <w:spacing w:before="141" w:line="360" w:lineRule="auto"/>
        <w:ind w:right="1135"/>
        <w:jc w:val="both"/>
        <w:rPr>
          <w:rFonts w:ascii="Cambria"/>
          <w:sz w:val="24"/>
        </w:rPr>
      </w:pPr>
      <w:r>
        <w:rPr>
          <w:rFonts w:ascii="Cambria"/>
          <w:sz w:val="24"/>
        </w:rPr>
        <w:t>Write a clear and concise research report (research paper for a peer reviewed journal/dissertation) and a summary of the major findings and recommendations for each of the different parties interested in the results.</w:t>
      </w:r>
    </w:p>
    <w:p w14:paraId="4C62B074" w14:textId="77777777" w:rsidR="006B3278" w:rsidRDefault="006B3278">
      <w:pPr>
        <w:spacing w:line="360" w:lineRule="auto"/>
        <w:jc w:val="both"/>
        <w:rPr>
          <w:rFonts w:ascii="Cambria"/>
          <w:sz w:val="24"/>
        </w:rPr>
        <w:sectPr w:rsidR="006B3278">
          <w:pgSz w:w="11910" w:h="16840"/>
          <w:pgMar w:top="2000" w:right="0" w:bottom="280" w:left="140" w:header="536" w:footer="0" w:gutter="0"/>
          <w:cols w:space="720"/>
        </w:sectPr>
      </w:pPr>
    </w:p>
    <w:p w14:paraId="01181F2C" w14:textId="77777777" w:rsidR="006B3278" w:rsidRDefault="006B3278">
      <w:pPr>
        <w:pStyle w:val="BodyText"/>
        <w:rPr>
          <w:rFonts w:ascii="Cambria"/>
          <w:sz w:val="20"/>
        </w:rPr>
      </w:pPr>
    </w:p>
    <w:p w14:paraId="157083F9" w14:textId="77777777" w:rsidR="006B3278" w:rsidRDefault="006B3278">
      <w:pPr>
        <w:pStyle w:val="BodyText"/>
        <w:rPr>
          <w:rFonts w:ascii="Cambria"/>
          <w:sz w:val="20"/>
        </w:rPr>
      </w:pPr>
    </w:p>
    <w:p w14:paraId="1883A8A6" w14:textId="77777777" w:rsidR="006B3278" w:rsidRDefault="006B3278">
      <w:pPr>
        <w:pStyle w:val="BodyText"/>
        <w:rPr>
          <w:rFonts w:ascii="Cambria"/>
          <w:sz w:val="20"/>
        </w:rPr>
      </w:pPr>
    </w:p>
    <w:p w14:paraId="0DE9A856" w14:textId="77777777" w:rsidR="006B3278" w:rsidRDefault="006B3278">
      <w:pPr>
        <w:pStyle w:val="BodyText"/>
        <w:rPr>
          <w:rFonts w:ascii="Cambria"/>
          <w:sz w:val="20"/>
        </w:rPr>
      </w:pPr>
    </w:p>
    <w:p w14:paraId="57EB93AA" w14:textId="77777777" w:rsidR="006B3278" w:rsidRDefault="006B3278">
      <w:pPr>
        <w:pStyle w:val="BodyText"/>
        <w:rPr>
          <w:rFonts w:ascii="Cambria"/>
          <w:sz w:val="20"/>
        </w:rPr>
      </w:pPr>
    </w:p>
    <w:p w14:paraId="038CCD98" w14:textId="77777777" w:rsidR="006B3278" w:rsidRDefault="006B3278">
      <w:pPr>
        <w:pStyle w:val="BodyText"/>
        <w:rPr>
          <w:rFonts w:ascii="Cambria"/>
          <w:sz w:val="20"/>
        </w:rPr>
      </w:pPr>
    </w:p>
    <w:p w14:paraId="4BB80082" w14:textId="77777777" w:rsidR="006B3278" w:rsidRDefault="006B3278">
      <w:pPr>
        <w:pStyle w:val="BodyText"/>
        <w:spacing w:before="2"/>
        <w:rPr>
          <w:rFonts w:ascii="Cambria"/>
          <w:sz w:val="13"/>
        </w:rPr>
      </w:pPr>
    </w:p>
    <w:p w14:paraId="6CF84F38" w14:textId="77777777" w:rsidR="006B3278" w:rsidRDefault="00000000">
      <w:pPr>
        <w:pStyle w:val="BodyText"/>
        <w:ind w:left="1574"/>
        <w:rPr>
          <w:rFonts w:ascii="Cambria"/>
          <w:sz w:val="20"/>
        </w:rPr>
      </w:pPr>
      <w:r>
        <w:rPr>
          <w:rFonts w:ascii="Cambria"/>
          <w:noProof/>
          <w:sz w:val="20"/>
        </w:rPr>
        <mc:AlternateContent>
          <mc:Choice Requires="wpg">
            <w:drawing>
              <wp:inline distT="0" distB="0" distL="0" distR="0" wp14:anchorId="0017346D" wp14:editId="1542E5E2">
                <wp:extent cx="4949190" cy="4552315"/>
                <wp:effectExtent l="0" t="0" r="3810" b="1968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9190" cy="4552315"/>
                          <a:chOff x="0" y="0"/>
                          <a:chExt cx="4949190" cy="4552315"/>
                        </a:xfrm>
                      </wpg:grpSpPr>
                      <wps:wsp>
                        <wps:cNvPr id="255" name="Graphic 255"/>
                        <wps:cNvSpPr/>
                        <wps:spPr>
                          <a:xfrm>
                            <a:off x="0" y="2183066"/>
                            <a:ext cx="889635" cy="845185"/>
                          </a:xfrm>
                          <a:custGeom>
                            <a:avLst/>
                            <a:gdLst/>
                            <a:ahLst/>
                            <a:cxnLst/>
                            <a:rect l="l" t="t" r="r" b="b"/>
                            <a:pathLst>
                              <a:path w="889635" h="845185">
                                <a:moveTo>
                                  <a:pt x="805103" y="0"/>
                                </a:moveTo>
                                <a:lnTo>
                                  <a:pt x="84480" y="0"/>
                                </a:lnTo>
                                <a:lnTo>
                                  <a:pt x="51595" y="6641"/>
                                </a:lnTo>
                                <a:lnTo>
                                  <a:pt x="24742" y="24749"/>
                                </a:lnTo>
                                <a:lnTo>
                                  <a:pt x="6638" y="51595"/>
                                </a:lnTo>
                                <a:lnTo>
                                  <a:pt x="0" y="84455"/>
                                </a:lnTo>
                                <a:lnTo>
                                  <a:pt x="0" y="760349"/>
                                </a:lnTo>
                                <a:lnTo>
                                  <a:pt x="6638" y="793208"/>
                                </a:lnTo>
                                <a:lnTo>
                                  <a:pt x="24742" y="820054"/>
                                </a:lnTo>
                                <a:lnTo>
                                  <a:pt x="51595" y="838162"/>
                                </a:lnTo>
                                <a:lnTo>
                                  <a:pt x="84480" y="844804"/>
                                </a:lnTo>
                                <a:lnTo>
                                  <a:pt x="805103" y="844804"/>
                                </a:lnTo>
                                <a:lnTo>
                                  <a:pt x="837963" y="838162"/>
                                </a:lnTo>
                                <a:lnTo>
                                  <a:pt x="864809" y="820054"/>
                                </a:lnTo>
                                <a:lnTo>
                                  <a:pt x="882917" y="793208"/>
                                </a:lnTo>
                                <a:lnTo>
                                  <a:pt x="889558" y="760349"/>
                                </a:lnTo>
                                <a:lnTo>
                                  <a:pt x="889558" y="84455"/>
                                </a:lnTo>
                                <a:lnTo>
                                  <a:pt x="882917" y="51595"/>
                                </a:lnTo>
                                <a:lnTo>
                                  <a:pt x="864809" y="24749"/>
                                </a:lnTo>
                                <a:lnTo>
                                  <a:pt x="837963" y="6641"/>
                                </a:lnTo>
                                <a:lnTo>
                                  <a:pt x="805103" y="0"/>
                                </a:lnTo>
                                <a:close/>
                              </a:path>
                            </a:pathLst>
                          </a:custGeom>
                          <a:solidFill>
                            <a:srgbClr val="C3D59B"/>
                          </a:solidFill>
                        </wps:spPr>
                        <wps:bodyPr wrap="square" lIns="0" tIns="0" rIns="0" bIns="0" rtlCol="0">
                          <a:prstTxWarp prst="textNoShape">
                            <a:avLst/>
                          </a:prstTxWarp>
                          <a:noAutofit/>
                        </wps:bodyPr>
                      </wps:wsp>
                      <wps:wsp>
                        <wps:cNvPr id="256" name="Graphic 256"/>
                        <wps:cNvSpPr/>
                        <wps:spPr>
                          <a:xfrm>
                            <a:off x="889558" y="951928"/>
                            <a:ext cx="803910" cy="1653539"/>
                          </a:xfrm>
                          <a:custGeom>
                            <a:avLst/>
                            <a:gdLst/>
                            <a:ahLst/>
                            <a:cxnLst/>
                            <a:rect l="l" t="t" r="r" b="b"/>
                            <a:pathLst>
                              <a:path w="803910" h="1653539">
                                <a:moveTo>
                                  <a:pt x="0" y="1653539"/>
                                </a:moveTo>
                                <a:lnTo>
                                  <a:pt x="803529" y="0"/>
                                </a:lnTo>
                              </a:path>
                            </a:pathLst>
                          </a:custGeom>
                          <a:ln w="25400">
                            <a:solidFill>
                              <a:srgbClr val="4AACC5"/>
                            </a:solidFill>
                            <a:prstDash val="solid"/>
                          </a:ln>
                        </wps:spPr>
                        <wps:bodyPr wrap="square" lIns="0" tIns="0" rIns="0" bIns="0" rtlCol="0">
                          <a:prstTxWarp prst="textNoShape">
                            <a:avLst/>
                          </a:prstTxWarp>
                          <a:noAutofit/>
                        </wps:bodyPr>
                      </wps:wsp>
                      <wps:wsp>
                        <wps:cNvPr id="257" name="Graphic 257"/>
                        <wps:cNvSpPr/>
                        <wps:spPr>
                          <a:xfrm>
                            <a:off x="1693087" y="749744"/>
                            <a:ext cx="1517015" cy="404495"/>
                          </a:xfrm>
                          <a:custGeom>
                            <a:avLst/>
                            <a:gdLst/>
                            <a:ahLst/>
                            <a:cxnLst/>
                            <a:rect l="l" t="t" r="r" b="b"/>
                            <a:pathLst>
                              <a:path w="1517015" h="404495">
                                <a:moveTo>
                                  <a:pt x="1476375" y="0"/>
                                </a:moveTo>
                                <a:lnTo>
                                  <a:pt x="40385" y="0"/>
                                </a:lnTo>
                                <a:lnTo>
                                  <a:pt x="24645" y="3186"/>
                                </a:lnTo>
                                <a:lnTo>
                                  <a:pt x="11810" y="11874"/>
                                </a:lnTo>
                                <a:lnTo>
                                  <a:pt x="3167" y="24753"/>
                                </a:lnTo>
                                <a:lnTo>
                                  <a:pt x="0" y="40513"/>
                                </a:lnTo>
                                <a:lnTo>
                                  <a:pt x="0" y="363982"/>
                                </a:lnTo>
                                <a:lnTo>
                                  <a:pt x="3167" y="379722"/>
                                </a:lnTo>
                                <a:lnTo>
                                  <a:pt x="11810" y="392557"/>
                                </a:lnTo>
                                <a:lnTo>
                                  <a:pt x="24645" y="401200"/>
                                </a:lnTo>
                                <a:lnTo>
                                  <a:pt x="40385" y="404368"/>
                                </a:lnTo>
                                <a:lnTo>
                                  <a:pt x="1476375" y="404368"/>
                                </a:lnTo>
                                <a:lnTo>
                                  <a:pt x="1492061" y="401200"/>
                                </a:lnTo>
                                <a:lnTo>
                                  <a:pt x="1504902" y="392557"/>
                                </a:lnTo>
                                <a:lnTo>
                                  <a:pt x="1513576" y="379722"/>
                                </a:lnTo>
                                <a:lnTo>
                                  <a:pt x="1516761" y="363982"/>
                                </a:lnTo>
                                <a:lnTo>
                                  <a:pt x="1516761" y="40513"/>
                                </a:lnTo>
                                <a:lnTo>
                                  <a:pt x="1513576" y="24753"/>
                                </a:lnTo>
                                <a:lnTo>
                                  <a:pt x="1504902" y="11874"/>
                                </a:lnTo>
                                <a:lnTo>
                                  <a:pt x="1492061" y="3186"/>
                                </a:lnTo>
                                <a:lnTo>
                                  <a:pt x="1476375" y="0"/>
                                </a:lnTo>
                                <a:close/>
                              </a:path>
                            </a:pathLst>
                          </a:custGeom>
                          <a:solidFill>
                            <a:srgbClr val="92CDDD"/>
                          </a:solidFill>
                        </wps:spPr>
                        <wps:bodyPr wrap="square" lIns="0" tIns="0" rIns="0" bIns="0" rtlCol="0">
                          <a:prstTxWarp prst="textNoShape">
                            <a:avLst/>
                          </a:prstTxWarp>
                          <a:noAutofit/>
                        </wps:bodyPr>
                      </wps:wsp>
                      <wps:wsp>
                        <wps:cNvPr id="258" name="Graphic 258"/>
                        <wps:cNvSpPr/>
                        <wps:spPr>
                          <a:xfrm>
                            <a:off x="1693087" y="749744"/>
                            <a:ext cx="1517015" cy="404495"/>
                          </a:xfrm>
                          <a:custGeom>
                            <a:avLst/>
                            <a:gdLst/>
                            <a:ahLst/>
                            <a:cxnLst/>
                            <a:rect l="l" t="t" r="r" b="b"/>
                            <a:pathLst>
                              <a:path w="1517015" h="404495">
                                <a:moveTo>
                                  <a:pt x="0" y="40513"/>
                                </a:moveTo>
                                <a:lnTo>
                                  <a:pt x="3167" y="24753"/>
                                </a:lnTo>
                                <a:lnTo>
                                  <a:pt x="11810" y="11874"/>
                                </a:lnTo>
                                <a:lnTo>
                                  <a:pt x="24645" y="3186"/>
                                </a:lnTo>
                                <a:lnTo>
                                  <a:pt x="40385" y="0"/>
                                </a:lnTo>
                                <a:lnTo>
                                  <a:pt x="1476375" y="0"/>
                                </a:lnTo>
                                <a:lnTo>
                                  <a:pt x="1492061" y="3186"/>
                                </a:lnTo>
                                <a:lnTo>
                                  <a:pt x="1504902" y="11874"/>
                                </a:lnTo>
                                <a:lnTo>
                                  <a:pt x="1513576" y="24753"/>
                                </a:lnTo>
                                <a:lnTo>
                                  <a:pt x="1516761" y="40513"/>
                                </a:lnTo>
                                <a:lnTo>
                                  <a:pt x="1516761" y="363982"/>
                                </a:lnTo>
                                <a:lnTo>
                                  <a:pt x="1513576" y="379722"/>
                                </a:lnTo>
                                <a:lnTo>
                                  <a:pt x="1504902" y="392557"/>
                                </a:lnTo>
                                <a:lnTo>
                                  <a:pt x="1492061" y="401200"/>
                                </a:lnTo>
                                <a:lnTo>
                                  <a:pt x="1476375" y="404368"/>
                                </a:lnTo>
                                <a:lnTo>
                                  <a:pt x="40385" y="404368"/>
                                </a:lnTo>
                                <a:lnTo>
                                  <a:pt x="24645" y="401200"/>
                                </a:lnTo>
                                <a:lnTo>
                                  <a:pt x="11810" y="392557"/>
                                </a:lnTo>
                                <a:lnTo>
                                  <a:pt x="3167" y="379722"/>
                                </a:lnTo>
                                <a:lnTo>
                                  <a:pt x="0" y="363982"/>
                                </a:lnTo>
                                <a:lnTo>
                                  <a:pt x="0" y="40513"/>
                                </a:lnTo>
                                <a:close/>
                              </a:path>
                            </a:pathLst>
                          </a:custGeom>
                          <a:ln w="25400">
                            <a:solidFill>
                              <a:srgbClr val="FFFFFF"/>
                            </a:solidFill>
                            <a:prstDash val="solid"/>
                          </a:ln>
                        </wps:spPr>
                        <wps:bodyPr wrap="square" lIns="0" tIns="0" rIns="0" bIns="0" rtlCol="0">
                          <a:prstTxWarp prst="textNoShape">
                            <a:avLst/>
                          </a:prstTxWarp>
                          <a:noAutofit/>
                        </wps:bodyPr>
                      </wps:wsp>
                      <wps:wsp>
                        <wps:cNvPr id="259" name="Graphic 259"/>
                        <wps:cNvSpPr/>
                        <wps:spPr>
                          <a:xfrm>
                            <a:off x="3209848" y="755332"/>
                            <a:ext cx="316230" cy="196850"/>
                          </a:xfrm>
                          <a:custGeom>
                            <a:avLst/>
                            <a:gdLst/>
                            <a:ahLst/>
                            <a:cxnLst/>
                            <a:rect l="l" t="t" r="r" b="b"/>
                            <a:pathLst>
                              <a:path w="316230" h="196850">
                                <a:moveTo>
                                  <a:pt x="0" y="196596"/>
                                </a:moveTo>
                                <a:lnTo>
                                  <a:pt x="315721" y="0"/>
                                </a:lnTo>
                              </a:path>
                            </a:pathLst>
                          </a:custGeom>
                          <a:ln w="25400">
                            <a:solidFill>
                              <a:srgbClr val="F79546"/>
                            </a:solidFill>
                            <a:prstDash val="solid"/>
                          </a:ln>
                        </wps:spPr>
                        <wps:bodyPr wrap="square" lIns="0" tIns="0" rIns="0" bIns="0" rtlCol="0">
                          <a:prstTxWarp prst="textNoShape">
                            <a:avLst/>
                          </a:prstTxWarp>
                          <a:noAutofit/>
                        </wps:bodyPr>
                      </wps:wsp>
                      <wps:wsp>
                        <wps:cNvPr id="260" name="Graphic 260"/>
                        <wps:cNvSpPr/>
                        <wps:spPr>
                          <a:xfrm>
                            <a:off x="3525570" y="547814"/>
                            <a:ext cx="1259205" cy="415290"/>
                          </a:xfrm>
                          <a:custGeom>
                            <a:avLst/>
                            <a:gdLst/>
                            <a:ahLst/>
                            <a:cxnLst/>
                            <a:rect l="l" t="t" r="r" b="b"/>
                            <a:pathLst>
                              <a:path w="1259205" h="415290">
                                <a:moveTo>
                                  <a:pt x="1217803" y="0"/>
                                </a:moveTo>
                                <a:lnTo>
                                  <a:pt x="41529" y="0"/>
                                </a:lnTo>
                                <a:lnTo>
                                  <a:pt x="25396" y="3256"/>
                                </a:lnTo>
                                <a:lnTo>
                                  <a:pt x="12192" y="12144"/>
                                </a:lnTo>
                                <a:lnTo>
                                  <a:pt x="3274" y="25342"/>
                                </a:lnTo>
                                <a:lnTo>
                                  <a:pt x="0" y="41528"/>
                                </a:lnTo>
                                <a:lnTo>
                                  <a:pt x="0" y="373379"/>
                                </a:lnTo>
                                <a:lnTo>
                                  <a:pt x="3274" y="389566"/>
                                </a:lnTo>
                                <a:lnTo>
                                  <a:pt x="12192" y="402764"/>
                                </a:lnTo>
                                <a:lnTo>
                                  <a:pt x="25396" y="411652"/>
                                </a:lnTo>
                                <a:lnTo>
                                  <a:pt x="41529" y="414908"/>
                                </a:lnTo>
                                <a:lnTo>
                                  <a:pt x="1217803" y="414908"/>
                                </a:lnTo>
                                <a:lnTo>
                                  <a:pt x="1233916" y="411652"/>
                                </a:lnTo>
                                <a:lnTo>
                                  <a:pt x="1247076" y="402764"/>
                                </a:lnTo>
                                <a:lnTo>
                                  <a:pt x="1255950" y="389566"/>
                                </a:lnTo>
                                <a:lnTo>
                                  <a:pt x="1259205" y="373379"/>
                                </a:lnTo>
                                <a:lnTo>
                                  <a:pt x="1259205" y="41528"/>
                                </a:lnTo>
                                <a:lnTo>
                                  <a:pt x="1255950" y="25342"/>
                                </a:lnTo>
                                <a:lnTo>
                                  <a:pt x="1247076" y="12144"/>
                                </a:lnTo>
                                <a:lnTo>
                                  <a:pt x="1233916" y="3256"/>
                                </a:lnTo>
                                <a:lnTo>
                                  <a:pt x="1217803" y="0"/>
                                </a:lnTo>
                                <a:close/>
                              </a:path>
                            </a:pathLst>
                          </a:custGeom>
                          <a:solidFill>
                            <a:srgbClr val="F9C090"/>
                          </a:solidFill>
                        </wps:spPr>
                        <wps:bodyPr wrap="square" lIns="0" tIns="0" rIns="0" bIns="0" rtlCol="0">
                          <a:prstTxWarp prst="textNoShape">
                            <a:avLst/>
                          </a:prstTxWarp>
                          <a:noAutofit/>
                        </wps:bodyPr>
                      </wps:wsp>
                      <wps:wsp>
                        <wps:cNvPr id="261" name="Graphic 261"/>
                        <wps:cNvSpPr/>
                        <wps:spPr>
                          <a:xfrm>
                            <a:off x="3525570" y="547814"/>
                            <a:ext cx="1259205" cy="415290"/>
                          </a:xfrm>
                          <a:custGeom>
                            <a:avLst/>
                            <a:gdLst/>
                            <a:ahLst/>
                            <a:cxnLst/>
                            <a:rect l="l" t="t" r="r" b="b"/>
                            <a:pathLst>
                              <a:path w="1259205" h="415290">
                                <a:moveTo>
                                  <a:pt x="0" y="41528"/>
                                </a:moveTo>
                                <a:lnTo>
                                  <a:pt x="3274" y="25342"/>
                                </a:lnTo>
                                <a:lnTo>
                                  <a:pt x="12192" y="12144"/>
                                </a:lnTo>
                                <a:lnTo>
                                  <a:pt x="25396" y="3256"/>
                                </a:lnTo>
                                <a:lnTo>
                                  <a:pt x="41529" y="0"/>
                                </a:lnTo>
                                <a:lnTo>
                                  <a:pt x="1217803" y="0"/>
                                </a:lnTo>
                                <a:lnTo>
                                  <a:pt x="1233916" y="3256"/>
                                </a:lnTo>
                                <a:lnTo>
                                  <a:pt x="1247076" y="12144"/>
                                </a:lnTo>
                                <a:lnTo>
                                  <a:pt x="1255950" y="25342"/>
                                </a:lnTo>
                                <a:lnTo>
                                  <a:pt x="1259205" y="41528"/>
                                </a:lnTo>
                                <a:lnTo>
                                  <a:pt x="1259205" y="373379"/>
                                </a:lnTo>
                                <a:lnTo>
                                  <a:pt x="1255950" y="389566"/>
                                </a:lnTo>
                                <a:lnTo>
                                  <a:pt x="1247076" y="402764"/>
                                </a:lnTo>
                                <a:lnTo>
                                  <a:pt x="1233916" y="411652"/>
                                </a:lnTo>
                                <a:lnTo>
                                  <a:pt x="1217803" y="414908"/>
                                </a:lnTo>
                                <a:lnTo>
                                  <a:pt x="41529" y="414908"/>
                                </a:lnTo>
                                <a:lnTo>
                                  <a:pt x="25396" y="411652"/>
                                </a:lnTo>
                                <a:lnTo>
                                  <a:pt x="12192" y="402764"/>
                                </a:lnTo>
                                <a:lnTo>
                                  <a:pt x="3274" y="389566"/>
                                </a:lnTo>
                                <a:lnTo>
                                  <a:pt x="0" y="373379"/>
                                </a:lnTo>
                                <a:lnTo>
                                  <a:pt x="0" y="41528"/>
                                </a:lnTo>
                                <a:close/>
                              </a:path>
                            </a:pathLst>
                          </a:custGeom>
                          <a:ln w="25400">
                            <a:solidFill>
                              <a:srgbClr val="FFFFFF"/>
                            </a:solidFill>
                            <a:prstDash val="solid"/>
                          </a:ln>
                        </wps:spPr>
                        <wps:bodyPr wrap="square" lIns="0" tIns="0" rIns="0" bIns="0" rtlCol="0">
                          <a:prstTxWarp prst="textNoShape">
                            <a:avLst/>
                          </a:prstTxWarp>
                          <a:noAutofit/>
                        </wps:bodyPr>
                      </wps:wsp>
                      <wps:wsp>
                        <wps:cNvPr id="262" name="Graphic 262"/>
                        <wps:cNvSpPr/>
                        <wps:spPr>
                          <a:xfrm>
                            <a:off x="3209848" y="951928"/>
                            <a:ext cx="323850" cy="361315"/>
                          </a:xfrm>
                          <a:custGeom>
                            <a:avLst/>
                            <a:gdLst/>
                            <a:ahLst/>
                            <a:cxnLst/>
                            <a:rect l="l" t="t" r="r" b="b"/>
                            <a:pathLst>
                              <a:path w="323850" h="361315">
                                <a:moveTo>
                                  <a:pt x="0" y="0"/>
                                </a:moveTo>
                                <a:lnTo>
                                  <a:pt x="323723" y="360806"/>
                                </a:lnTo>
                              </a:path>
                            </a:pathLst>
                          </a:custGeom>
                          <a:ln w="25400">
                            <a:solidFill>
                              <a:srgbClr val="F79546"/>
                            </a:solidFill>
                            <a:prstDash val="solid"/>
                          </a:ln>
                        </wps:spPr>
                        <wps:bodyPr wrap="square" lIns="0" tIns="0" rIns="0" bIns="0" rtlCol="0">
                          <a:prstTxWarp prst="textNoShape">
                            <a:avLst/>
                          </a:prstTxWarp>
                          <a:noAutofit/>
                        </wps:bodyPr>
                      </wps:wsp>
                      <wps:wsp>
                        <wps:cNvPr id="263" name="Graphic 263"/>
                        <wps:cNvSpPr/>
                        <wps:spPr>
                          <a:xfrm>
                            <a:off x="3533571" y="1105217"/>
                            <a:ext cx="1402715" cy="415290"/>
                          </a:xfrm>
                          <a:custGeom>
                            <a:avLst/>
                            <a:gdLst/>
                            <a:ahLst/>
                            <a:cxnLst/>
                            <a:rect l="l" t="t" r="r" b="b"/>
                            <a:pathLst>
                              <a:path w="1402715" h="415290">
                                <a:moveTo>
                                  <a:pt x="1360804" y="0"/>
                                </a:moveTo>
                                <a:lnTo>
                                  <a:pt x="41528" y="0"/>
                                </a:lnTo>
                                <a:lnTo>
                                  <a:pt x="25342" y="3256"/>
                                </a:lnTo>
                                <a:lnTo>
                                  <a:pt x="12144" y="12144"/>
                                </a:lnTo>
                                <a:lnTo>
                                  <a:pt x="3256" y="25342"/>
                                </a:lnTo>
                                <a:lnTo>
                                  <a:pt x="0" y="41528"/>
                                </a:lnTo>
                                <a:lnTo>
                                  <a:pt x="0" y="373506"/>
                                </a:lnTo>
                                <a:lnTo>
                                  <a:pt x="3256" y="389620"/>
                                </a:lnTo>
                                <a:lnTo>
                                  <a:pt x="12144" y="402780"/>
                                </a:lnTo>
                                <a:lnTo>
                                  <a:pt x="25342" y="411654"/>
                                </a:lnTo>
                                <a:lnTo>
                                  <a:pt x="41528" y="414909"/>
                                </a:lnTo>
                                <a:lnTo>
                                  <a:pt x="1360804" y="414909"/>
                                </a:lnTo>
                                <a:lnTo>
                                  <a:pt x="1376991" y="411654"/>
                                </a:lnTo>
                                <a:lnTo>
                                  <a:pt x="1390189" y="402780"/>
                                </a:lnTo>
                                <a:lnTo>
                                  <a:pt x="1399077" y="389620"/>
                                </a:lnTo>
                                <a:lnTo>
                                  <a:pt x="1402333" y="373506"/>
                                </a:lnTo>
                                <a:lnTo>
                                  <a:pt x="1402333" y="41528"/>
                                </a:lnTo>
                                <a:lnTo>
                                  <a:pt x="1399077" y="25342"/>
                                </a:lnTo>
                                <a:lnTo>
                                  <a:pt x="1390189" y="12144"/>
                                </a:lnTo>
                                <a:lnTo>
                                  <a:pt x="1376991" y="3256"/>
                                </a:lnTo>
                                <a:lnTo>
                                  <a:pt x="1360804" y="0"/>
                                </a:lnTo>
                                <a:close/>
                              </a:path>
                            </a:pathLst>
                          </a:custGeom>
                          <a:solidFill>
                            <a:srgbClr val="F9C090"/>
                          </a:solidFill>
                        </wps:spPr>
                        <wps:bodyPr wrap="square" lIns="0" tIns="0" rIns="0" bIns="0" rtlCol="0">
                          <a:prstTxWarp prst="textNoShape">
                            <a:avLst/>
                          </a:prstTxWarp>
                          <a:noAutofit/>
                        </wps:bodyPr>
                      </wps:wsp>
                      <wps:wsp>
                        <wps:cNvPr id="264" name="Graphic 264"/>
                        <wps:cNvSpPr/>
                        <wps:spPr>
                          <a:xfrm>
                            <a:off x="3533571" y="1105217"/>
                            <a:ext cx="1402715" cy="415290"/>
                          </a:xfrm>
                          <a:custGeom>
                            <a:avLst/>
                            <a:gdLst/>
                            <a:ahLst/>
                            <a:cxnLst/>
                            <a:rect l="l" t="t" r="r" b="b"/>
                            <a:pathLst>
                              <a:path w="1402715" h="415290">
                                <a:moveTo>
                                  <a:pt x="0" y="41528"/>
                                </a:moveTo>
                                <a:lnTo>
                                  <a:pt x="3256" y="25342"/>
                                </a:lnTo>
                                <a:lnTo>
                                  <a:pt x="12144" y="12144"/>
                                </a:lnTo>
                                <a:lnTo>
                                  <a:pt x="25342" y="3256"/>
                                </a:lnTo>
                                <a:lnTo>
                                  <a:pt x="41528" y="0"/>
                                </a:lnTo>
                                <a:lnTo>
                                  <a:pt x="1360804" y="0"/>
                                </a:lnTo>
                                <a:lnTo>
                                  <a:pt x="1376991" y="3256"/>
                                </a:lnTo>
                                <a:lnTo>
                                  <a:pt x="1390189" y="12144"/>
                                </a:lnTo>
                                <a:lnTo>
                                  <a:pt x="1399077" y="25342"/>
                                </a:lnTo>
                                <a:lnTo>
                                  <a:pt x="1402333" y="41528"/>
                                </a:lnTo>
                                <a:lnTo>
                                  <a:pt x="1402333" y="373506"/>
                                </a:lnTo>
                                <a:lnTo>
                                  <a:pt x="1399077" y="389620"/>
                                </a:lnTo>
                                <a:lnTo>
                                  <a:pt x="1390189" y="402780"/>
                                </a:lnTo>
                                <a:lnTo>
                                  <a:pt x="1376991" y="411654"/>
                                </a:lnTo>
                                <a:lnTo>
                                  <a:pt x="1360804" y="414909"/>
                                </a:lnTo>
                                <a:lnTo>
                                  <a:pt x="41528" y="414909"/>
                                </a:lnTo>
                                <a:lnTo>
                                  <a:pt x="25342" y="411654"/>
                                </a:lnTo>
                                <a:lnTo>
                                  <a:pt x="12144" y="402780"/>
                                </a:lnTo>
                                <a:lnTo>
                                  <a:pt x="3256" y="389620"/>
                                </a:lnTo>
                                <a:lnTo>
                                  <a:pt x="0" y="373506"/>
                                </a:lnTo>
                                <a:lnTo>
                                  <a:pt x="0" y="41528"/>
                                </a:lnTo>
                                <a:close/>
                              </a:path>
                            </a:pathLst>
                          </a:custGeom>
                          <a:ln w="25400">
                            <a:solidFill>
                              <a:srgbClr val="FFFFFF"/>
                            </a:solidFill>
                            <a:prstDash val="solid"/>
                          </a:ln>
                        </wps:spPr>
                        <wps:bodyPr wrap="square" lIns="0" tIns="0" rIns="0" bIns="0" rtlCol="0">
                          <a:prstTxWarp prst="textNoShape">
                            <a:avLst/>
                          </a:prstTxWarp>
                          <a:noAutofit/>
                        </wps:bodyPr>
                      </wps:wsp>
                      <wps:wsp>
                        <wps:cNvPr id="265" name="Graphic 265"/>
                        <wps:cNvSpPr/>
                        <wps:spPr>
                          <a:xfrm>
                            <a:off x="889558" y="1365059"/>
                            <a:ext cx="805180" cy="1240790"/>
                          </a:xfrm>
                          <a:custGeom>
                            <a:avLst/>
                            <a:gdLst/>
                            <a:ahLst/>
                            <a:cxnLst/>
                            <a:rect l="l" t="t" r="r" b="b"/>
                            <a:pathLst>
                              <a:path w="805180" h="1240790">
                                <a:moveTo>
                                  <a:pt x="0" y="1240408"/>
                                </a:moveTo>
                                <a:lnTo>
                                  <a:pt x="805052" y="0"/>
                                </a:lnTo>
                              </a:path>
                            </a:pathLst>
                          </a:custGeom>
                          <a:ln w="25400">
                            <a:solidFill>
                              <a:srgbClr val="4AACC5"/>
                            </a:solidFill>
                            <a:prstDash val="solid"/>
                          </a:ln>
                        </wps:spPr>
                        <wps:bodyPr wrap="square" lIns="0" tIns="0" rIns="0" bIns="0" rtlCol="0">
                          <a:prstTxWarp prst="textNoShape">
                            <a:avLst/>
                          </a:prstTxWarp>
                          <a:noAutofit/>
                        </wps:bodyPr>
                      </wps:wsp>
                      <wps:wsp>
                        <wps:cNvPr id="266" name="Graphic 266"/>
                        <wps:cNvSpPr/>
                        <wps:spPr>
                          <a:xfrm>
                            <a:off x="1694611" y="1126934"/>
                            <a:ext cx="1513205" cy="476250"/>
                          </a:xfrm>
                          <a:custGeom>
                            <a:avLst/>
                            <a:gdLst/>
                            <a:ahLst/>
                            <a:cxnLst/>
                            <a:rect l="l" t="t" r="r" b="b"/>
                            <a:pathLst>
                              <a:path w="1513205" h="476250">
                                <a:moveTo>
                                  <a:pt x="1465199" y="0"/>
                                </a:moveTo>
                                <a:lnTo>
                                  <a:pt x="47625" y="0"/>
                                </a:lnTo>
                                <a:lnTo>
                                  <a:pt x="29039" y="3744"/>
                                </a:lnTo>
                                <a:lnTo>
                                  <a:pt x="13906" y="13954"/>
                                </a:lnTo>
                                <a:lnTo>
                                  <a:pt x="3726" y="29092"/>
                                </a:lnTo>
                                <a:lnTo>
                                  <a:pt x="0" y="47625"/>
                                </a:lnTo>
                                <a:lnTo>
                                  <a:pt x="0" y="428625"/>
                                </a:lnTo>
                                <a:lnTo>
                                  <a:pt x="3726" y="447157"/>
                                </a:lnTo>
                                <a:lnTo>
                                  <a:pt x="13906" y="462295"/>
                                </a:lnTo>
                                <a:lnTo>
                                  <a:pt x="29039" y="472505"/>
                                </a:lnTo>
                                <a:lnTo>
                                  <a:pt x="47625" y="476250"/>
                                </a:lnTo>
                                <a:lnTo>
                                  <a:pt x="1465199" y="476250"/>
                                </a:lnTo>
                                <a:lnTo>
                                  <a:pt x="1483731" y="472505"/>
                                </a:lnTo>
                                <a:lnTo>
                                  <a:pt x="1498869" y="462295"/>
                                </a:lnTo>
                                <a:lnTo>
                                  <a:pt x="1509079" y="447157"/>
                                </a:lnTo>
                                <a:lnTo>
                                  <a:pt x="1512824" y="428625"/>
                                </a:lnTo>
                                <a:lnTo>
                                  <a:pt x="1512824" y="47625"/>
                                </a:lnTo>
                                <a:lnTo>
                                  <a:pt x="1509079" y="29092"/>
                                </a:lnTo>
                                <a:lnTo>
                                  <a:pt x="1498869" y="13954"/>
                                </a:lnTo>
                                <a:lnTo>
                                  <a:pt x="1483731" y="3744"/>
                                </a:lnTo>
                                <a:lnTo>
                                  <a:pt x="1465199" y="0"/>
                                </a:lnTo>
                                <a:close/>
                              </a:path>
                            </a:pathLst>
                          </a:custGeom>
                          <a:solidFill>
                            <a:srgbClr val="92CDDD"/>
                          </a:solidFill>
                        </wps:spPr>
                        <wps:bodyPr wrap="square" lIns="0" tIns="0" rIns="0" bIns="0" rtlCol="0">
                          <a:prstTxWarp prst="textNoShape">
                            <a:avLst/>
                          </a:prstTxWarp>
                          <a:noAutofit/>
                        </wps:bodyPr>
                      </wps:wsp>
                      <wps:wsp>
                        <wps:cNvPr id="267" name="Graphic 267"/>
                        <wps:cNvSpPr/>
                        <wps:spPr>
                          <a:xfrm>
                            <a:off x="1694611" y="1126934"/>
                            <a:ext cx="1513205" cy="476250"/>
                          </a:xfrm>
                          <a:custGeom>
                            <a:avLst/>
                            <a:gdLst/>
                            <a:ahLst/>
                            <a:cxnLst/>
                            <a:rect l="l" t="t" r="r" b="b"/>
                            <a:pathLst>
                              <a:path w="1513205" h="476250">
                                <a:moveTo>
                                  <a:pt x="0" y="47625"/>
                                </a:moveTo>
                                <a:lnTo>
                                  <a:pt x="3726" y="29092"/>
                                </a:lnTo>
                                <a:lnTo>
                                  <a:pt x="13906" y="13954"/>
                                </a:lnTo>
                                <a:lnTo>
                                  <a:pt x="29039" y="3744"/>
                                </a:lnTo>
                                <a:lnTo>
                                  <a:pt x="47625" y="0"/>
                                </a:lnTo>
                                <a:lnTo>
                                  <a:pt x="1465199" y="0"/>
                                </a:lnTo>
                                <a:lnTo>
                                  <a:pt x="1483731" y="3744"/>
                                </a:lnTo>
                                <a:lnTo>
                                  <a:pt x="1498869" y="13954"/>
                                </a:lnTo>
                                <a:lnTo>
                                  <a:pt x="1509079" y="29092"/>
                                </a:lnTo>
                                <a:lnTo>
                                  <a:pt x="1512824" y="47625"/>
                                </a:lnTo>
                                <a:lnTo>
                                  <a:pt x="1512824" y="428625"/>
                                </a:lnTo>
                                <a:lnTo>
                                  <a:pt x="1509079" y="447157"/>
                                </a:lnTo>
                                <a:lnTo>
                                  <a:pt x="1498869" y="462295"/>
                                </a:lnTo>
                                <a:lnTo>
                                  <a:pt x="1483731" y="472505"/>
                                </a:lnTo>
                                <a:lnTo>
                                  <a:pt x="1465199" y="476250"/>
                                </a:lnTo>
                                <a:lnTo>
                                  <a:pt x="47625" y="476250"/>
                                </a:lnTo>
                                <a:lnTo>
                                  <a:pt x="29039" y="472505"/>
                                </a:lnTo>
                                <a:lnTo>
                                  <a:pt x="13906" y="462295"/>
                                </a:lnTo>
                                <a:lnTo>
                                  <a:pt x="3726" y="447157"/>
                                </a:lnTo>
                                <a:lnTo>
                                  <a:pt x="0" y="428625"/>
                                </a:lnTo>
                                <a:lnTo>
                                  <a:pt x="0" y="47625"/>
                                </a:lnTo>
                                <a:close/>
                              </a:path>
                            </a:pathLst>
                          </a:custGeom>
                          <a:ln w="25400">
                            <a:solidFill>
                              <a:srgbClr val="FFFFFF"/>
                            </a:solidFill>
                            <a:prstDash val="solid"/>
                          </a:ln>
                        </wps:spPr>
                        <wps:bodyPr wrap="square" lIns="0" tIns="0" rIns="0" bIns="0" rtlCol="0">
                          <a:prstTxWarp prst="textNoShape">
                            <a:avLst/>
                          </a:prstTxWarp>
                          <a:noAutofit/>
                        </wps:bodyPr>
                      </wps:wsp>
                      <wps:wsp>
                        <wps:cNvPr id="268" name="Graphic 268"/>
                        <wps:cNvSpPr/>
                        <wps:spPr>
                          <a:xfrm>
                            <a:off x="3207435" y="1365059"/>
                            <a:ext cx="334645" cy="501650"/>
                          </a:xfrm>
                          <a:custGeom>
                            <a:avLst/>
                            <a:gdLst/>
                            <a:ahLst/>
                            <a:cxnLst/>
                            <a:rect l="l" t="t" r="r" b="b"/>
                            <a:pathLst>
                              <a:path w="334645" h="501650">
                                <a:moveTo>
                                  <a:pt x="0" y="0"/>
                                </a:moveTo>
                                <a:lnTo>
                                  <a:pt x="334644" y="501523"/>
                                </a:lnTo>
                              </a:path>
                            </a:pathLst>
                          </a:custGeom>
                          <a:ln w="25400">
                            <a:solidFill>
                              <a:srgbClr val="F79546"/>
                            </a:solidFill>
                            <a:prstDash val="solid"/>
                          </a:ln>
                        </wps:spPr>
                        <wps:bodyPr wrap="square" lIns="0" tIns="0" rIns="0" bIns="0" rtlCol="0">
                          <a:prstTxWarp prst="textNoShape">
                            <a:avLst/>
                          </a:prstTxWarp>
                          <a:noAutofit/>
                        </wps:bodyPr>
                      </wps:wsp>
                      <wps:wsp>
                        <wps:cNvPr id="269" name="Graphic 269"/>
                        <wps:cNvSpPr/>
                        <wps:spPr>
                          <a:xfrm>
                            <a:off x="3542080" y="1659064"/>
                            <a:ext cx="1293495" cy="415290"/>
                          </a:xfrm>
                          <a:custGeom>
                            <a:avLst/>
                            <a:gdLst/>
                            <a:ahLst/>
                            <a:cxnLst/>
                            <a:rect l="l" t="t" r="r" b="b"/>
                            <a:pathLst>
                              <a:path w="1293495" h="415290">
                                <a:moveTo>
                                  <a:pt x="1252093" y="0"/>
                                </a:moveTo>
                                <a:lnTo>
                                  <a:pt x="41401" y="0"/>
                                </a:lnTo>
                                <a:lnTo>
                                  <a:pt x="25288" y="3274"/>
                                </a:lnTo>
                                <a:lnTo>
                                  <a:pt x="12128" y="12192"/>
                                </a:lnTo>
                                <a:lnTo>
                                  <a:pt x="3254" y="25396"/>
                                </a:lnTo>
                                <a:lnTo>
                                  <a:pt x="0" y="41528"/>
                                </a:lnTo>
                                <a:lnTo>
                                  <a:pt x="0" y="373507"/>
                                </a:lnTo>
                                <a:lnTo>
                                  <a:pt x="3254" y="389639"/>
                                </a:lnTo>
                                <a:lnTo>
                                  <a:pt x="12128" y="402844"/>
                                </a:lnTo>
                                <a:lnTo>
                                  <a:pt x="25288" y="411761"/>
                                </a:lnTo>
                                <a:lnTo>
                                  <a:pt x="41401" y="415036"/>
                                </a:lnTo>
                                <a:lnTo>
                                  <a:pt x="1252093" y="415036"/>
                                </a:lnTo>
                                <a:lnTo>
                                  <a:pt x="1268206" y="411761"/>
                                </a:lnTo>
                                <a:lnTo>
                                  <a:pt x="1281366" y="402844"/>
                                </a:lnTo>
                                <a:lnTo>
                                  <a:pt x="1290240" y="389639"/>
                                </a:lnTo>
                                <a:lnTo>
                                  <a:pt x="1293495" y="373507"/>
                                </a:lnTo>
                                <a:lnTo>
                                  <a:pt x="1293495" y="41528"/>
                                </a:lnTo>
                                <a:lnTo>
                                  <a:pt x="1290240" y="25396"/>
                                </a:lnTo>
                                <a:lnTo>
                                  <a:pt x="1281366" y="12192"/>
                                </a:lnTo>
                                <a:lnTo>
                                  <a:pt x="1268206" y="3274"/>
                                </a:lnTo>
                                <a:lnTo>
                                  <a:pt x="1252093" y="0"/>
                                </a:lnTo>
                                <a:close/>
                              </a:path>
                            </a:pathLst>
                          </a:custGeom>
                          <a:solidFill>
                            <a:srgbClr val="F9C090"/>
                          </a:solidFill>
                        </wps:spPr>
                        <wps:bodyPr wrap="square" lIns="0" tIns="0" rIns="0" bIns="0" rtlCol="0">
                          <a:prstTxWarp prst="textNoShape">
                            <a:avLst/>
                          </a:prstTxWarp>
                          <a:noAutofit/>
                        </wps:bodyPr>
                      </wps:wsp>
                      <wps:wsp>
                        <wps:cNvPr id="270" name="Graphic 270"/>
                        <wps:cNvSpPr/>
                        <wps:spPr>
                          <a:xfrm>
                            <a:off x="3542080" y="1659064"/>
                            <a:ext cx="1293495" cy="415290"/>
                          </a:xfrm>
                          <a:custGeom>
                            <a:avLst/>
                            <a:gdLst/>
                            <a:ahLst/>
                            <a:cxnLst/>
                            <a:rect l="l" t="t" r="r" b="b"/>
                            <a:pathLst>
                              <a:path w="1293495" h="415290">
                                <a:moveTo>
                                  <a:pt x="0" y="41528"/>
                                </a:moveTo>
                                <a:lnTo>
                                  <a:pt x="3254" y="25396"/>
                                </a:lnTo>
                                <a:lnTo>
                                  <a:pt x="12128" y="12192"/>
                                </a:lnTo>
                                <a:lnTo>
                                  <a:pt x="25288" y="3274"/>
                                </a:lnTo>
                                <a:lnTo>
                                  <a:pt x="41401" y="0"/>
                                </a:lnTo>
                                <a:lnTo>
                                  <a:pt x="1252093" y="0"/>
                                </a:lnTo>
                                <a:lnTo>
                                  <a:pt x="1268206" y="3274"/>
                                </a:lnTo>
                                <a:lnTo>
                                  <a:pt x="1281366" y="12192"/>
                                </a:lnTo>
                                <a:lnTo>
                                  <a:pt x="1290240" y="25396"/>
                                </a:lnTo>
                                <a:lnTo>
                                  <a:pt x="1293495" y="41528"/>
                                </a:lnTo>
                                <a:lnTo>
                                  <a:pt x="1293495" y="373507"/>
                                </a:lnTo>
                                <a:lnTo>
                                  <a:pt x="1290240" y="389639"/>
                                </a:lnTo>
                                <a:lnTo>
                                  <a:pt x="1281366" y="402844"/>
                                </a:lnTo>
                                <a:lnTo>
                                  <a:pt x="1268206" y="411761"/>
                                </a:lnTo>
                                <a:lnTo>
                                  <a:pt x="1252093" y="415036"/>
                                </a:lnTo>
                                <a:lnTo>
                                  <a:pt x="41401" y="415036"/>
                                </a:lnTo>
                                <a:lnTo>
                                  <a:pt x="25288" y="411761"/>
                                </a:lnTo>
                                <a:lnTo>
                                  <a:pt x="12128" y="402844"/>
                                </a:lnTo>
                                <a:lnTo>
                                  <a:pt x="3254" y="389639"/>
                                </a:lnTo>
                                <a:lnTo>
                                  <a:pt x="0" y="373507"/>
                                </a:lnTo>
                                <a:lnTo>
                                  <a:pt x="0" y="41528"/>
                                </a:lnTo>
                                <a:close/>
                              </a:path>
                            </a:pathLst>
                          </a:custGeom>
                          <a:ln w="25400">
                            <a:solidFill>
                              <a:srgbClr val="FFFFFF"/>
                            </a:solidFill>
                            <a:prstDash val="solid"/>
                          </a:ln>
                        </wps:spPr>
                        <wps:bodyPr wrap="square" lIns="0" tIns="0" rIns="0" bIns="0" rtlCol="0">
                          <a:prstTxWarp prst="textNoShape">
                            <a:avLst/>
                          </a:prstTxWarp>
                          <a:noAutofit/>
                        </wps:bodyPr>
                      </wps:wsp>
                      <wps:wsp>
                        <wps:cNvPr id="271" name="Graphic 271"/>
                        <wps:cNvSpPr/>
                        <wps:spPr>
                          <a:xfrm>
                            <a:off x="889558" y="1907857"/>
                            <a:ext cx="817244" cy="697865"/>
                          </a:xfrm>
                          <a:custGeom>
                            <a:avLst/>
                            <a:gdLst/>
                            <a:ahLst/>
                            <a:cxnLst/>
                            <a:rect l="l" t="t" r="r" b="b"/>
                            <a:pathLst>
                              <a:path w="817244" h="697865">
                                <a:moveTo>
                                  <a:pt x="0" y="697610"/>
                                </a:moveTo>
                                <a:lnTo>
                                  <a:pt x="817244" y="0"/>
                                </a:lnTo>
                              </a:path>
                            </a:pathLst>
                          </a:custGeom>
                          <a:ln w="25400">
                            <a:solidFill>
                              <a:srgbClr val="4AACC5"/>
                            </a:solidFill>
                            <a:prstDash val="solid"/>
                          </a:ln>
                        </wps:spPr>
                        <wps:bodyPr wrap="square" lIns="0" tIns="0" rIns="0" bIns="0" rtlCol="0">
                          <a:prstTxWarp prst="textNoShape">
                            <a:avLst/>
                          </a:prstTxWarp>
                          <a:noAutofit/>
                        </wps:bodyPr>
                      </wps:wsp>
                      <wps:wsp>
                        <wps:cNvPr id="272" name="Graphic 272"/>
                        <wps:cNvSpPr/>
                        <wps:spPr>
                          <a:xfrm>
                            <a:off x="1706803" y="1637601"/>
                            <a:ext cx="1512570" cy="541020"/>
                          </a:xfrm>
                          <a:custGeom>
                            <a:avLst/>
                            <a:gdLst/>
                            <a:ahLst/>
                            <a:cxnLst/>
                            <a:rect l="l" t="t" r="r" b="b"/>
                            <a:pathLst>
                              <a:path w="1512570" h="541020">
                                <a:moveTo>
                                  <a:pt x="1458214" y="0"/>
                                </a:moveTo>
                                <a:lnTo>
                                  <a:pt x="53975" y="0"/>
                                </a:lnTo>
                                <a:lnTo>
                                  <a:pt x="32950" y="4236"/>
                                </a:lnTo>
                                <a:lnTo>
                                  <a:pt x="15795" y="15795"/>
                                </a:lnTo>
                                <a:lnTo>
                                  <a:pt x="4236" y="32950"/>
                                </a:lnTo>
                                <a:lnTo>
                                  <a:pt x="0" y="53975"/>
                                </a:lnTo>
                                <a:lnTo>
                                  <a:pt x="0" y="486409"/>
                                </a:lnTo>
                                <a:lnTo>
                                  <a:pt x="4236" y="507454"/>
                                </a:lnTo>
                                <a:lnTo>
                                  <a:pt x="15795" y="524652"/>
                                </a:lnTo>
                                <a:lnTo>
                                  <a:pt x="32950" y="536255"/>
                                </a:lnTo>
                                <a:lnTo>
                                  <a:pt x="53975" y="540511"/>
                                </a:lnTo>
                                <a:lnTo>
                                  <a:pt x="1458214" y="540511"/>
                                </a:lnTo>
                                <a:lnTo>
                                  <a:pt x="1479258" y="536255"/>
                                </a:lnTo>
                                <a:lnTo>
                                  <a:pt x="1496456" y="524652"/>
                                </a:lnTo>
                                <a:lnTo>
                                  <a:pt x="1508059" y="507454"/>
                                </a:lnTo>
                                <a:lnTo>
                                  <a:pt x="1512315" y="486409"/>
                                </a:lnTo>
                                <a:lnTo>
                                  <a:pt x="1512315" y="53975"/>
                                </a:lnTo>
                                <a:lnTo>
                                  <a:pt x="1508059" y="32950"/>
                                </a:lnTo>
                                <a:lnTo>
                                  <a:pt x="1496456" y="15795"/>
                                </a:lnTo>
                                <a:lnTo>
                                  <a:pt x="1479258" y="4236"/>
                                </a:lnTo>
                                <a:lnTo>
                                  <a:pt x="1458214" y="0"/>
                                </a:lnTo>
                                <a:close/>
                              </a:path>
                            </a:pathLst>
                          </a:custGeom>
                          <a:solidFill>
                            <a:srgbClr val="92CDDD"/>
                          </a:solidFill>
                        </wps:spPr>
                        <wps:bodyPr wrap="square" lIns="0" tIns="0" rIns="0" bIns="0" rtlCol="0">
                          <a:prstTxWarp prst="textNoShape">
                            <a:avLst/>
                          </a:prstTxWarp>
                          <a:noAutofit/>
                        </wps:bodyPr>
                      </wps:wsp>
                      <wps:wsp>
                        <wps:cNvPr id="273" name="Graphic 273"/>
                        <wps:cNvSpPr/>
                        <wps:spPr>
                          <a:xfrm>
                            <a:off x="1706803" y="1637601"/>
                            <a:ext cx="1512570" cy="541020"/>
                          </a:xfrm>
                          <a:custGeom>
                            <a:avLst/>
                            <a:gdLst/>
                            <a:ahLst/>
                            <a:cxnLst/>
                            <a:rect l="l" t="t" r="r" b="b"/>
                            <a:pathLst>
                              <a:path w="1512570" h="541020">
                                <a:moveTo>
                                  <a:pt x="0" y="53975"/>
                                </a:moveTo>
                                <a:lnTo>
                                  <a:pt x="4236" y="32950"/>
                                </a:lnTo>
                                <a:lnTo>
                                  <a:pt x="15795" y="15795"/>
                                </a:lnTo>
                                <a:lnTo>
                                  <a:pt x="32950" y="4236"/>
                                </a:lnTo>
                                <a:lnTo>
                                  <a:pt x="53975" y="0"/>
                                </a:lnTo>
                                <a:lnTo>
                                  <a:pt x="1458214" y="0"/>
                                </a:lnTo>
                                <a:lnTo>
                                  <a:pt x="1479258" y="4236"/>
                                </a:lnTo>
                                <a:lnTo>
                                  <a:pt x="1496456" y="15795"/>
                                </a:lnTo>
                                <a:lnTo>
                                  <a:pt x="1508059" y="32950"/>
                                </a:lnTo>
                                <a:lnTo>
                                  <a:pt x="1512315" y="53975"/>
                                </a:lnTo>
                                <a:lnTo>
                                  <a:pt x="1512315" y="486409"/>
                                </a:lnTo>
                                <a:lnTo>
                                  <a:pt x="1508059" y="507454"/>
                                </a:lnTo>
                                <a:lnTo>
                                  <a:pt x="1496456" y="524652"/>
                                </a:lnTo>
                                <a:lnTo>
                                  <a:pt x="1479258" y="536255"/>
                                </a:lnTo>
                                <a:lnTo>
                                  <a:pt x="1458214" y="540511"/>
                                </a:lnTo>
                                <a:lnTo>
                                  <a:pt x="53975" y="540511"/>
                                </a:lnTo>
                                <a:lnTo>
                                  <a:pt x="32950" y="536255"/>
                                </a:lnTo>
                                <a:lnTo>
                                  <a:pt x="15795" y="524652"/>
                                </a:lnTo>
                                <a:lnTo>
                                  <a:pt x="4236" y="507454"/>
                                </a:lnTo>
                                <a:lnTo>
                                  <a:pt x="0" y="486409"/>
                                </a:lnTo>
                                <a:lnTo>
                                  <a:pt x="0" y="53975"/>
                                </a:lnTo>
                                <a:close/>
                              </a:path>
                            </a:pathLst>
                          </a:custGeom>
                          <a:ln w="25400">
                            <a:solidFill>
                              <a:srgbClr val="FFFFFF"/>
                            </a:solidFill>
                            <a:prstDash val="solid"/>
                          </a:ln>
                        </wps:spPr>
                        <wps:bodyPr wrap="square" lIns="0" tIns="0" rIns="0" bIns="0" rtlCol="0">
                          <a:prstTxWarp prst="textNoShape">
                            <a:avLst/>
                          </a:prstTxWarp>
                          <a:noAutofit/>
                        </wps:bodyPr>
                      </wps:wsp>
                      <wps:wsp>
                        <wps:cNvPr id="274" name="Graphic 274"/>
                        <wps:cNvSpPr/>
                        <wps:spPr>
                          <a:xfrm>
                            <a:off x="3219119" y="1907857"/>
                            <a:ext cx="335280" cy="515620"/>
                          </a:xfrm>
                          <a:custGeom>
                            <a:avLst/>
                            <a:gdLst/>
                            <a:ahLst/>
                            <a:cxnLst/>
                            <a:rect l="l" t="t" r="r" b="b"/>
                            <a:pathLst>
                              <a:path w="335280" h="515620">
                                <a:moveTo>
                                  <a:pt x="0" y="0"/>
                                </a:moveTo>
                                <a:lnTo>
                                  <a:pt x="335025" y="515492"/>
                                </a:lnTo>
                              </a:path>
                            </a:pathLst>
                          </a:custGeom>
                          <a:ln w="25400">
                            <a:solidFill>
                              <a:srgbClr val="F79546"/>
                            </a:solidFill>
                            <a:prstDash val="solid"/>
                          </a:ln>
                        </wps:spPr>
                        <wps:bodyPr wrap="square" lIns="0" tIns="0" rIns="0" bIns="0" rtlCol="0">
                          <a:prstTxWarp prst="textNoShape">
                            <a:avLst/>
                          </a:prstTxWarp>
                          <a:noAutofit/>
                        </wps:bodyPr>
                      </wps:wsp>
                      <wps:wsp>
                        <wps:cNvPr id="275" name="Graphic 275"/>
                        <wps:cNvSpPr/>
                        <wps:spPr>
                          <a:xfrm>
                            <a:off x="3554145" y="2233739"/>
                            <a:ext cx="1264285" cy="379730"/>
                          </a:xfrm>
                          <a:custGeom>
                            <a:avLst/>
                            <a:gdLst/>
                            <a:ahLst/>
                            <a:cxnLst/>
                            <a:rect l="l" t="t" r="r" b="b"/>
                            <a:pathLst>
                              <a:path w="1264285" h="379730">
                                <a:moveTo>
                                  <a:pt x="1226439" y="0"/>
                                </a:moveTo>
                                <a:lnTo>
                                  <a:pt x="37846" y="0"/>
                                </a:lnTo>
                                <a:lnTo>
                                  <a:pt x="23092" y="2986"/>
                                </a:lnTo>
                                <a:lnTo>
                                  <a:pt x="11064" y="11128"/>
                                </a:lnTo>
                                <a:lnTo>
                                  <a:pt x="2966" y="23199"/>
                                </a:lnTo>
                                <a:lnTo>
                                  <a:pt x="0" y="37973"/>
                                </a:lnTo>
                                <a:lnTo>
                                  <a:pt x="0" y="341375"/>
                                </a:lnTo>
                                <a:lnTo>
                                  <a:pt x="2966" y="356149"/>
                                </a:lnTo>
                                <a:lnTo>
                                  <a:pt x="11064" y="368220"/>
                                </a:lnTo>
                                <a:lnTo>
                                  <a:pt x="23092" y="376362"/>
                                </a:lnTo>
                                <a:lnTo>
                                  <a:pt x="37846" y="379349"/>
                                </a:lnTo>
                                <a:lnTo>
                                  <a:pt x="1226439" y="379349"/>
                                </a:lnTo>
                                <a:lnTo>
                                  <a:pt x="1241192" y="376362"/>
                                </a:lnTo>
                                <a:lnTo>
                                  <a:pt x="1253220" y="368220"/>
                                </a:lnTo>
                                <a:lnTo>
                                  <a:pt x="1261318" y="356149"/>
                                </a:lnTo>
                                <a:lnTo>
                                  <a:pt x="1264285" y="341375"/>
                                </a:lnTo>
                                <a:lnTo>
                                  <a:pt x="1264285" y="37973"/>
                                </a:lnTo>
                                <a:lnTo>
                                  <a:pt x="1261318" y="23199"/>
                                </a:lnTo>
                                <a:lnTo>
                                  <a:pt x="1253220" y="11128"/>
                                </a:lnTo>
                                <a:lnTo>
                                  <a:pt x="1241192" y="2986"/>
                                </a:lnTo>
                                <a:lnTo>
                                  <a:pt x="1226439" y="0"/>
                                </a:lnTo>
                                <a:close/>
                              </a:path>
                            </a:pathLst>
                          </a:custGeom>
                          <a:solidFill>
                            <a:srgbClr val="F9C090"/>
                          </a:solidFill>
                        </wps:spPr>
                        <wps:bodyPr wrap="square" lIns="0" tIns="0" rIns="0" bIns="0" rtlCol="0">
                          <a:prstTxWarp prst="textNoShape">
                            <a:avLst/>
                          </a:prstTxWarp>
                          <a:noAutofit/>
                        </wps:bodyPr>
                      </wps:wsp>
                      <wps:wsp>
                        <wps:cNvPr id="276" name="Graphic 276"/>
                        <wps:cNvSpPr/>
                        <wps:spPr>
                          <a:xfrm>
                            <a:off x="3554145" y="2233739"/>
                            <a:ext cx="1264285" cy="379730"/>
                          </a:xfrm>
                          <a:custGeom>
                            <a:avLst/>
                            <a:gdLst/>
                            <a:ahLst/>
                            <a:cxnLst/>
                            <a:rect l="l" t="t" r="r" b="b"/>
                            <a:pathLst>
                              <a:path w="1264285" h="379730">
                                <a:moveTo>
                                  <a:pt x="0" y="37973"/>
                                </a:moveTo>
                                <a:lnTo>
                                  <a:pt x="2966" y="23199"/>
                                </a:lnTo>
                                <a:lnTo>
                                  <a:pt x="11064" y="11128"/>
                                </a:lnTo>
                                <a:lnTo>
                                  <a:pt x="23092" y="2986"/>
                                </a:lnTo>
                                <a:lnTo>
                                  <a:pt x="37846" y="0"/>
                                </a:lnTo>
                                <a:lnTo>
                                  <a:pt x="1226439" y="0"/>
                                </a:lnTo>
                                <a:lnTo>
                                  <a:pt x="1241192" y="2986"/>
                                </a:lnTo>
                                <a:lnTo>
                                  <a:pt x="1253220" y="11128"/>
                                </a:lnTo>
                                <a:lnTo>
                                  <a:pt x="1261318" y="23199"/>
                                </a:lnTo>
                                <a:lnTo>
                                  <a:pt x="1264285" y="37973"/>
                                </a:lnTo>
                                <a:lnTo>
                                  <a:pt x="1264285" y="341375"/>
                                </a:lnTo>
                                <a:lnTo>
                                  <a:pt x="1261318" y="356149"/>
                                </a:lnTo>
                                <a:lnTo>
                                  <a:pt x="1253220" y="368220"/>
                                </a:lnTo>
                                <a:lnTo>
                                  <a:pt x="1241192" y="376362"/>
                                </a:lnTo>
                                <a:lnTo>
                                  <a:pt x="1226439" y="379349"/>
                                </a:lnTo>
                                <a:lnTo>
                                  <a:pt x="37846" y="379349"/>
                                </a:lnTo>
                                <a:lnTo>
                                  <a:pt x="23092" y="376362"/>
                                </a:lnTo>
                                <a:lnTo>
                                  <a:pt x="11064" y="368220"/>
                                </a:lnTo>
                                <a:lnTo>
                                  <a:pt x="2966" y="356149"/>
                                </a:lnTo>
                                <a:lnTo>
                                  <a:pt x="0" y="341375"/>
                                </a:lnTo>
                                <a:lnTo>
                                  <a:pt x="0" y="37973"/>
                                </a:lnTo>
                                <a:close/>
                              </a:path>
                            </a:pathLst>
                          </a:custGeom>
                          <a:ln w="25400">
                            <a:solidFill>
                              <a:srgbClr val="FFFFFF"/>
                            </a:solidFill>
                            <a:prstDash val="solid"/>
                          </a:ln>
                        </wps:spPr>
                        <wps:bodyPr wrap="square" lIns="0" tIns="0" rIns="0" bIns="0" rtlCol="0">
                          <a:prstTxWarp prst="textNoShape">
                            <a:avLst/>
                          </a:prstTxWarp>
                          <a:noAutofit/>
                        </wps:bodyPr>
                      </wps:wsp>
                      <wps:wsp>
                        <wps:cNvPr id="277" name="Graphic 277"/>
                        <wps:cNvSpPr/>
                        <wps:spPr>
                          <a:xfrm>
                            <a:off x="889558" y="2605468"/>
                            <a:ext cx="794385" cy="50165"/>
                          </a:xfrm>
                          <a:custGeom>
                            <a:avLst/>
                            <a:gdLst/>
                            <a:ahLst/>
                            <a:cxnLst/>
                            <a:rect l="l" t="t" r="r" b="b"/>
                            <a:pathLst>
                              <a:path w="794385" h="50165">
                                <a:moveTo>
                                  <a:pt x="0" y="0"/>
                                </a:moveTo>
                                <a:lnTo>
                                  <a:pt x="794131" y="50037"/>
                                </a:lnTo>
                              </a:path>
                            </a:pathLst>
                          </a:custGeom>
                          <a:ln w="25400">
                            <a:solidFill>
                              <a:srgbClr val="4AACC5"/>
                            </a:solidFill>
                            <a:prstDash val="solid"/>
                          </a:ln>
                        </wps:spPr>
                        <wps:bodyPr wrap="square" lIns="0" tIns="0" rIns="0" bIns="0" rtlCol="0">
                          <a:prstTxWarp prst="textNoShape">
                            <a:avLst/>
                          </a:prstTxWarp>
                          <a:noAutofit/>
                        </wps:bodyPr>
                      </wps:wsp>
                      <wps:wsp>
                        <wps:cNvPr id="278" name="Graphic 278"/>
                        <wps:cNvSpPr/>
                        <wps:spPr>
                          <a:xfrm>
                            <a:off x="1683689" y="2255710"/>
                            <a:ext cx="1605280" cy="800100"/>
                          </a:xfrm>
                          <a:custGeom>
                            <a:avLst/>
                            <a:gdLst/>
                            <a:ahLst/>
                            <a:cxnLst/>
                            <a:rect l="l" t="t" r="r" b="b"/>
                            <a:pathLst>
                              <a:path w="1605280" h="800100">
                                <a:moveTo>
                                  <a:pt x="1525397" y="0"/>
                                </a:moveTo>
                                <a:lnTo>
                                  <a:pt x="79882" y="0"/>
                                </a:lnTo>
                                <a:lnTo>
                                  <a:pt x="48809" y="6284"/>
                                </a:lnTo>
                                <a:lnTo>
                                  <a:pt x="23415" y="23415"/>
                                </a:lnTo>
                                <a:lnTo>
                                  <a:pt x="6284" y="48809"/>
                                </a:lnTo>
                                <a:lnTo>
                                  <a:pt x="0" y="79882"/>
                                </a:lnTo>
                                <a:lnTo>
                                  <a:pt x="0" y="719581"/>
                                </a:lnTo>
                                <a:lnTo>
                                  <a:pt x="6284" y="750728"/>
                                </a:lnTo>
                                <a:lnTo>
                                  <a:pt x="23415" y="776160"/>
                                </a:lnTo>
                                <a:lnTo>
                                  <a:pt x="48809" y="793305"/>
                                </a:lnTo>
                                <a:lnTo>
                                  <a:pt x="79882" y="799591"/>
                                </a:lnTo>
                                <a:lnTo>
                                  <a:pt x="1525397" y="799591"/>
                                </a:lnTo>
                                <a:lnTo>
                                  <a:pt x="1556523" y="793305"/>
                                </a:lnTo>
                                <a:lnTo>
                                  <a:pt x="1581911" y="776160"/>
                                </a:lnTo>
                                <a:lnTo>
                                  <a:pt x="1599013" y="750728"/>
                                </a:lnTo>
                                <a:lnTo>
                                  <a:pt x="1605279" y="719581"/>
                                </a:lnTo>
                                <a:lnTo>
                                  <a:pt x="1605279" y="79882"/>
                                </a:lnTo>
                                <a:lnTo>
                                  <a:pt x="1599013" y="48809"/>
                                </a:lnTo>
                                <a:lnTo>
                                  <a:pt x="1581911" y="23415"/>
                                </a:lnTo>
                                <a:lnTo>
                                  <a:pt x="1556523" y="6284"/>
                                </a:lnTo>
                                <a:lnTo>
                                  <a:pt x="1525397" y="0"/>
                                </a:lnTo>
                                <a:close/>
                              </a:path>
                            </a:pathLst>
                          </a:custGeom>
                          <a:solidFill>
                            <a:srgbClr val="92CDDD"/>
                          </a:solidFill>
                        </wps:spPr>
                        <wps:bodyPr wrap="square" lIns="0" tIns="0" rIns="0" bIns="0" rtlCol="0">
                          <a:prstTxWarp prst="textNoShape">
                            <a:avLst/>
                          </a:prstTxWarp>
                          <a:noAutofit/>
                        </wps:bodyPr>
                      </wps:wsp>
                      <wps:wsp>
                        <wps:cNvPr id="279" name="Graphic 279"/>
                        <wps:cNvSpPr/>
                        <wps:spPr>
                          <a:xfrm>
                            <a:off x="1683689" y="2255710"/>
                            <a:ext cx="1605280" cy="800100"/>
                          </a:xfrm>
                          <a:custGeom>
                            <a:avLst/>
                            <a:gdLst/>
                            <a:ahLst/>
                            <a:cxnLst/>
                            <a:rect l="l" t="t" r="r" b="b"/>
                            <a:pathLst>
                              <a:path w="1605280" h="800100">
                                <a:moveTo>
                                  <a:pt x="0" y="79882"/>
                                </a:moveTo>
                                <a:lnTo>
                                  <a:pt x="6284" y="48809"/>
                                </a:lnTo>
                                <a:lnTo>
                                  <a:pt x="23415" y="23415"/>
                                </a:lnTo>
                                <a:lnTo>
                                  <a:pt x="48809" y="6284"/>
                                </a:lnTo>
                                <a:lnTo>
                                  <a:pt x="79882" y="0"/>
                                </a:lnTo>
                                <a:lnTo>
                                  <a:pt x="1525397" y="0"/>
                                </a:lnTo>
                                <a:lnTo>
                                  <a:pt x="1556523" y="6284"/>
                                </a:lnTo>
                                <a:lnTo>
                                  <a:pt x="1581911" y="23415"/>
                                </a:lnTo>
                                <a:lnTo>
                                  <a:pt x="1599013" y="48809"/>
                                </a:lnTo>
                                <a:lnTo>
                                  <a:pt x="1605279" y="79882"/>
                                </a:lnTo>
                                <a:lnTo>
                                  <a:pt x="1605279" y="719581"/>
                                </a:lnTo>
                                <a:lnTo>
                                  <a:pt x="1599013" y="750728"/>
                                </a:lnTo>
                                <a:lnTo>
                                  <a:pt x="1581911" y="776160"/>
                                </a:lnTo>
                                <a:lnTo>
                                  <a:pt x="1556523" y="793305"/>
                                </a:lnTo>
                                <a:lnTo>
                                  <a:pt x="1525397" y="799591"/>
                                </a:lnTo>
                                <a:lnTo>
                                  <a:pt x="79882" y="799591"/>
                                </a:lnTo>
                                <a:lnTo>
                                  <a:pt x="48809" y="793305"/>
                                </a:lnTo>
                                <a:lnTo>
                                  <a:pt x="23415" y="776160"/>
                                </a:lnTo>
                                <a:lnTo>
                                  <a:pt x="6284" y="750728"/>
                                </a:lnTo>
                                <a:lnTo>
                                  <a:pt x="0" y="719581"/>
                                </a:lnTo>
                                <a:lnTo>
                                  <a:pt x="0" y="79882"/>
                                </a:lnTo>
                                <a:close/>
                              </a:path>
                            </a:pathLst>
                          </a:custGeom>
                          <a:ln w="25400">
                            <a:solidFill>
                              <a:srgbClr val="FFFFFF"/>
                            </a:solidFill>
                            <a:prstDash val="solid"/>
                          </a:ln>
                        </wps:spPr>
                        <wps:bodyPr wrap="square" lIns="0" tIns="0" rIns="0" bIns="0" rtlCol="0">
                          <a:prstTxWarp prst="textNoShape">
                            <a:avLst/>
                          </a:prstTxWarp>
                          <a:noAutofit/>
                        </wps:bodyPr>
                      </wps:wsp>
                      <wps:wsp>
                        <wps:cNvPr id="280" name="Graphic 280"/>
                        <wps:cNvSpPr/>
                        <wps:spPr>
                          <a:xfrm>
                            <a:off x="3288969" y="2655506"/>
                            <a:ext cx="272415" cy="387985"/>
                          </a:xfrm>
                          <a:custGeom>
                            <a:avLst/>
                            <a:gdLst/>
                            <a:ahLst/>
                            <a:cxnLst/>
                            <a:rect l="l" t="t" r="r" b="b"/>
                            <a:pathLst>
                              <a:path w="272415" h="387985">
                                <a:moveTo>
                                  <a:pt x="0" y="0"/>
                                </a:moveTo>
                                <a:lnTo>
                                  <a:pt x="272161" y="387731"/>
                                </a:lnTo>
                              </a:path>
                            </a:pathLst>
                          </a:custGeom>
                          <a:ln w="25400">
                            <a:solidFill>
                              <a:srgbClr val="F79546"/>
                            </a:solidFill>
                            <a:prstDash val="solid"/>
                          </a:ln>
                        </wps:spPr>
                        <wps:bodyPr wrap="square" lIns="0" tIns="0" rIns="0" bIns="0" rtlCol="0">
                          <a:prstTxWarp prst="textNoShape">
                            <a:avLst/>
                          </a:prstTxWarp>
                          <a:noAutofit/>
                        </wps:bodyPr>
                      </wps:wsp>
                      <wps:wsp>
                        <wps:cNvPr id="281" name="Graphic 281"/>
                        <wps:cNvSpPr/>
                        <wps:spPr>
                          <a:xfrm>
                            <a:off x="3561130" y="2867596"/>
                            <a:ext cx="1307465" cy="351790"/>
                          </a:xfrm>
                          <a:custGeom>
                            <a:avLst/>
                            <a:gdLst/>
                            <a:ahLst/>
                            <a:cxnLst/>
                            <a:rect l="l" t="t" r="r" b="b"/>
                            <a:pathLst>
                              <a:path w="1307465" h="351790">
                                <a:moveTo>
                                  <a:pt x="1272032" y="0"/>
                                </a:moveTo>
                                <a:lnTo>
                                  <a:pt x="35051" y="0"/>
                                </a:lnTo>
                                <a:lnTo>
                                  <a:pt x="21377" y="2764"/>
                                </a:lnTo>
                                <a:lnTo>
                                  <a:pt x="10239" y="10302"/>
                                </a:lnTo>
                                <a:lnTo>
                                  <a:pt x="2744" y="21484"/>
                                </a:lnTo>
                                <a:lnTo>
                                  <a:pt x="0" y="35178"/>
                                </a:lnTo>
                                <a:lnTo>
                                  <a:pt x="0" y="316229"/>
                                </a:lnTo>
                                <a:lnTo>
                                  <a:pt x="2744" y="329850"/>
                                </a:lnTo>
                                <a:lnTo>
                                  <a:pt x="10239" y="340994"/>
                                </a:lnTo>
                                <a:lnTo>
                                  <a:pt x="21377" y="348519"/>
                                </a:lnTo>
                                <a:lnTo>
                                  <a:pt x="35051" y="351281"/>
                                </a:lnTo>
                                <a:lnTo>
                                  <a:pt x="1272032" y="351281"/>
                                </a:lnTo>
                                <a:lnTo>
                                  <a:pt x="1285726" y="348519"/>
                                </a:lnTo>
                                <a:lnTo>
                                  <a:pt x="1296908" y="340994"/>
                                </a:lnTo>
                                <a:lnTo>
                                  <a:pt x="1304446" y="329850"/>
                                </a:lnTo>
                                <a:lnTo>
                                  <a:pt x="1307211" y="316229"/>
                                </a:lnTo>
                                <a:lnTo>
                                  <a:pt x="1307211" y="35178"/>
                                </a:lnTo>
                                <a:lnTo>
                                  <a:pt x="1304446" y="21484"/>
                                </a:lnTo>
                                <a:lnTo>
                                  <a:pt x="1296908" y="10302"/>
                                </a:lnTo>
                                <a:lnTo>
                                  <a:pt x="1285726" y="2764"/>
                                </a:lnTo>
                                <a:lnTo>
                                  <a:pt x="1272032" y="0"/>
                                </a:lnTo>
                                <a:close/>
                              </a:path>
                            </a:pathLst>
                          </a:custGeom>
                          <a:solidFill>
                            <a:srgbClr val="F9C090"/>
                          </a:solidFill>
                        </wps:spPr>
                        <wps:bodyPr wrap="square" lIns="0" tIns="0" rIns="0" bIns="0" rtlCol="0">
                          <a:prstTxWarp prst="textNoShape">
                            <a:avLst/>
                          </a:prstTxWarp>
                          <a:noAutofit/>
                        </wps:bodyPr>
                      </wps:wsp>
                      <wps:wsp>
                        <wps:cNvPr id="282" name="Graphic 282"/>
                        <wps:cNvSpPr/>
                        <wps:spPr>
                          <a:xfrm>
                            <a:off x="3561130" y="2867596"/>
                            <a:ext cx="1307465" cy="351790"/>
                          </a:xfrm>
                          <a:custGeom>
                            <a:avLst/>
                            <a:gdLst/>
                            <a:ahLst/>
                            <a:cxnLst/>
                            <a:rect l="l" t="t" r="r" b="b"/>
                            <a:pathLst>
                              <a:path w="1307465" h="351790">
                                <a:moveTo>
                                  <a:pt x="0" y="35178"/>
                                </a:moveTo>
                                <a:lnTo>
                                  <a:pt x="2744" y="21484"/>
                                </a:lnTo>
                                <a:lnTo>
                                  <a:pt x="10239" y="10302"/>
                                </a:lnTo>
                                <a:lnTo>
                                  <a:pt x="21377" y="2764"/>
                                </a:lnTo>
                                <a:lnTo>
                                  <a:pt x="35051" y="0"/>
                                </a:lnTo>
                                <a:lnTo>
                                  <a:pt x="1272032" y="0"/>
                                </a:lnTo>
                                <a:lnTo>
                                  <a:pt x="1285726" y="2764"/>
                                </a:lnTo>
                                <a:lnTo>
                                  <a:pt x="1296908" y="10302"/>
                                </a:lnTo>
                                <a:lnTo>
                                  <a:pt x="1304446" y="21484"/>
                                </a:lnTo>
                                <a:lnTo>
                                  <a:pt x="1307211" y="35178"/>
                                </a:lnTo>
                                <a:lnTo>
                                  <a:pt x="1307211" y="316229"/>
                                </a:lnTo>
                                <a:lnTo>
                                  <a:pt x="1304446" y="329850"/>
                                </a:lnTo>
                                <a:lnTo>
                                  <a:pt x="1296908" y="340994"/>
                                </a:lnTo>
                                <a:lnTo>
                                  <a:pt x="1285726" y="348519"/>
                                </a:lnTo>
                                <a:lnTo>
                                  <a:pt x="1272032" y="351281"/>
                                </a:lnTo>
                                <a:lnTo>
                                  <a:pt x="35051" y="351281"/>
                                </a:lnTo>
                                <a:lnTo>
                                  <a:pt x="21377" y="348519"/>
                                </a:lnTo>
                                <a:lnTo>
                                  <a:pt x="10239" y="340994"/>
                                </a:lnTo>
                                <a:lnTo>
                                  <a:pt x="2744" y="329850"/>
                                </a:lnTo>
                                <a:lnTo>
                                  <a:pt x="0" y="316229"/>
                                </a:lnTo>
                                <a:lnTo>
                                  <a:pt x="0" y="35178"/>
                                </a:lnTo>
                                <a:close/>
                              </a:path>
                            </a:pathLst>
                          </a:custGeom>
                          <a:ln w="25400">
                            <a:solidFill>
                              <a:srgbClr val="FFFFFF"/>
                            </a:solidFill>
                            <a:prstDash val="solid"/>
                          </a:ln>
                        </wps:spPr>
                        <wps:bodyPr wrap="square" lIns="0" tIns="0" rIns="0" bIns="0" rtlCol="0">
                          <a:prstTxWarp prst="textNoShape">
                            <a:avLst/>
                          </a:prstTxWarp>
                          <a:noAutofit/>
                        </wps:bodyPr>
                      </wps:wsp>
                      <wps:wsp>
                        <wps:cNvPr id="283" name="Graphic 283"/>
                        <wps:cNvSpPr/>
                        <wps:spPr>
                          <a:xfrm>
                            <a:off x="889558" y="2605468"/>
                            <a:ext cx="807085" cy="850265"/>
                          </a:xfrm>
                          <a:custGeom>
                            <a:avLst/>
                            <a:gdLst/>
                            <a:ahLst/>
                            <a:cxnLst/>
                            <a:rect l="l" t="t" r="r" b="b"/>
                            <a:pathLst>
                              <a:path w="807085" h="850265">
                                <a:moveTo>
                                  <a:pt x="0" y="0"/>
                                </a:moveTo>
                                <a:lnTo>
                                  <a:pt x="807085" y="850011"/>
                                </a:lnTo>
                              </a:path>
                            </a:pathLst>
                          </a:custGeom>
                          <a:ln w="25400">
                            <a:solidFill>
                              <a:srgbClr val="4AACC5"/>
                            </a:solidFill>
                            <a:prstDash val="solid"/>
                          </a:ln>
                        </wps:spPr>
                        <wps:bodyPr wrap="square" lIns="0" tIns="0" rIns="0" bIns="0" rtlCol="0">
                          <a:prstTxWarp prst="textNoShape">
                            <a:avLst/>
                          </a:prstTxWarp>
                          <a:noAutofit/>
                        </wps:bodyPr>
                      </wps:wsp>
                      <wps:wsp>
                        <wps:cNvPr id="284" name="Graphic 284"/>
                        <wps:cNvSpPr/>
                        <wps:spPr>
                          <a:xfrm>
                            <a:off x="1696643" y="3105721"/>
                            <a:ext cx="1566545" cy="699770"/>
                          </a:xfrm>
                          <a:custGeom>
                            <a:avLst/>
                            <a:gdLst/>
                            <a:ahLst/>
                            <a:cxnLst/>
                            <a:rect l="l" t="t" r="r" b="b"/>
                            <a:pathLst>
                              <a:path w="1566545" h="699770">
                                <a:moveTo>
                                  <a:pt x="1496059" y="0"/>
                                </a:moveTo>
                                <a:lnTo>
                                  <a:pt x="69976" y="0"/>
                                </a:lnTo>
                                <a:lnTo>
                                  <a:pt x="42755" y="5484"/>
                                </a:lnTo>
                                <a:lnTo>
                                  <a:pt x="20510" y="20446"/>
                                </a:lnTo>
                                <a:lnTo>
                                  <a:pt x="5504" y="42648"/>
                                </a:lnTo>
                                <a:lnTo>
                                  <a:pt x="0" y="69850"/>
                                </a:lnTo>
                                <a:lnTo>
                                  <a:pt x="0" y="629665"/>
                                </a:lnTo>
                                <a:lnTo>
                                  <a:pt x="5504" y="656887"/>
                                </a:lnTo>
                                <a:lnTo>
                                  <a:pt x="20510" y="679132"/>
                                </a:lnTo>
                                <a:lnTo>
                                  <a:pt x="42755" y="694138"/>
                                </a:lnTo>
                                <a:lnTo>
                                  <a:pt x="69976" y="699642"/>
                                </a:lnTo>
                                <a:lnTo>
                                  <a:pt x="1496059" y="699642"/>
                                </a:lnTo>
                                <a:lnTo>
                                  <a:pt x="1523281" y="694138"/>
                                </a:lnTo>
                                <a:lnTo>
                                  <a:pt x="1545526" y="679132"/>
                                </a:lnTo>
                                <a:lnTo>
                                  <a:pt x="1560532" y="656887"/>
                                </a:lnTo>
                                <a:lnTo>
                                  <a:pt x="1566036" y="629665"/>
                                </a:lnTo>
                                <a:lnTo>
                                  <a:pt x="1566036" y="69850"/>
                                </a:lnTo>
                                <a:lnTo>
                                  <a:pt x="1560532" y="42648"/>
                                </a:lnTo>
                                <a:lnTo>
                                  <a:pt x="1545526" y="20447"/>
                                </a:lnTo>
                                <a:lnTo>
                                  <a:pt x="1523281" y="5484"/>
                                </a:lnTo>
                                <a:lnTo>
                                  <a:pt x="1496059" y="0"/>
                                </a:lnTo>
                                <a:close/>
                              </a:path>
                            </a:pathLst>
                          </a:custGeom>
                          <a:solidFill>
                            <a:srgbClr val="92CDDD"/>
                          </a:solidFill>
                        </wps:spPr>
                        <wps:bodyPr wrap="square" lIns="0" tIns="0" rIns="0" bIns="0" rtlCol="0">
                          <a:prstTxWarp prst="textNoShape">
                            <a:avLst/>
                          </a:prstTxWarp>
                          <a:noAutofit/>
                        </wps:bodyPr>
                      </wps:wsp>
                      <wps:wsp>
                        <wps:cNvPr id="285" name="Graphic 285"/>
                        <wps:cNvSpPr/>
                        <wps:spPr>
                          <a:xfrm>
                            <a:off x="1696643" y="3105721"/>
                            <a:ext cx="1566545" cy="699770"/>
                          </a:xfrm>
                          <a:custGeom>
                            <a:avLst/>
                            <a:gdLst/>
                            <a:ahLst/>
                            <a:cxnLst/>
                            <a:rect l="l" t="t" r="r" b="b"/>
                            <a:pathLst>
                              <a:path w="1566545" h="699770">
                                <a:moveTo>
                                  <a:pt x="0" y="69850"/>
                                </a:moveTo>
                                <a:lnTo>
                                  <a:pt x="5504" y="42648"/>
                                </a:lnTo>
                                <a:lnTo>
                                  <a:pt x="20510" y="20446"/>
                                </a:lnTo>
                                <a:lnTo>
                                  <a:pt x="42755" y="5484"/>
                                </a:lnTo>
                                <a:lnTo>
                                  <a:pt x="69976" y="0"/>
                                </a:lnTo>
                                <a:lnTo>
                                  <a:pt x="1496059" y="0"/>
                                </a:lnTo>
                                <a:lnTo>
                                  <a:pt x="1523281" y="5484"/>
                                </a:lnTo>
                                <a:lnTo>
                                  <a:pt x="1545526" y="20447"/>
                                </a:lnTo>
                                <a:lnTo>
                                  <a:pt x="1560532" y="42648"/>
                                </a:lnTo>
                                <a:lnTo>
                                  <a:pt x="1566036" y="69850"/>
                                </a:lnTo>
                                <a:lnTo>
                                  <a:pt x="1566036" y="629665"/>
                                </a:lnTo>
                                <a:lnTo>
                                  <a:pt x="1560532" y="656887"/>
                                </a:lnTo>
                                <a:lnTo>
                                  <a:pt x="1545526" y="679132"/>
                                </a:lnTo>
                                <a:lnTo>
                                  <a:pt x="1523281" y="694138"/>
                                </a:lnTo>
                                <a:lnTo>
                                  <a:pt x="1496059" y="699642"/>
                                </a:lnTo>
                                <a:lnTo>
                                  <a:pt x="69976" y="699642"/>
                                </a:lnTo>
                                <a:lnTo>
                                  <a:pt x="42755" y="694138"/>
                                </a:lnTo>
                                <a:lnTo>
                                  <a:pt x="20510" y="679132"/>
                                </a:lnTo>
                                <a:lnTo>
                                  <a:pt x="5504" y="656887"/>
                                </a:lnTo>
                                <a:lnTo>
                                  <a:pt x="0" y="629665"/>
                                </a:lnTo>
                                <a:lnTo>
                                  <a:pt x="0" y="69850"/>
                                </a:lnTo>
                                <a:close/>
                              </a:path>
                            </a:pathLst>
                          </a:custGeom>
                          <a:ln w="25400">
                            <a:solidFill>
                              <a:srgbClr val="FFFFFF"/>
                            </a:solidFill>
                            <a:prstDash val="solid"/>
                          </a:ln>
                        </wps:spPr>
                        <wps:bodyPr wrap="square" lIns="0" tIns="0" rIns="0" bIns="0" rtlCol="0">
                          <a:prstTxWarp prst="textNoShape">
                            <a:avLst/>
                          </a:prstTxWarp>
                          <a:noAutofit/>
                        </wps:bodyPr>
                      </wps:wsp>
                      <wps:wsp>
                        <wps:cNvPr id="286" name="Graphic 286"/>
                        <wps:cNvSpPr/>
                        <wps:spPr>
                          <a:xfrm>
                            <a:off x="3262680" y="3455479"/>
                            <a:ext cx="294640" cy="149860"/>
                          </a:xfrm>
                          <a:custGeom>
                            <a:avLst/>
                            <a:gdLst/>
                            <a:ahLst/>
                            <a:cxnLst/>
                            <a:rect l="l" t="t" r="r" b="b"/>
                            <a:pathLst>
                              <a:path w="294640" h="149860">
                                <a:moveTo>
                                  <a:pt x="0" y="0"/>
                                </a:moveTo>
                                <a:lnTo>
                                  <a:pt x="294386" y="149479"/>
                                </a:lnTo>
                              </a:path>
                            </a:pathLst>
                          </a:custGeom>
                          <a:ln w="25400">
                            <a:solidFill>
                              <a:srgbClr val="F79546"/>
                            </a:solidFill>
                            <a:prstDash val="solid"/>
                          </a:ln>
                        </wps:spPr>
                        <wps:bodyPr wrap="square" lIns="0" tIns="0" rIns="0" bIns="0" rtlCol="0">
                          <a:prstTxWarp prst="textNoShape">
                            <a:avLst/>
                          </a:prstTxWarp>
                          <a:noAutofit/>
                        </wps:bodyPr>
                      </wps:wsp>
                      <wps:wsp>
                        <wps:cNvPr id="287" name="Graphic 287"/>
                        <wps:cNvSpPr/>
                        <wps:spPr>
                          <a:xfrm>
                            <a:off x="3557066" y="3444303"/>
                            <a:ext cx="1351915" cy="321310"/>
                          </a:xfrm>
                          <a:custGeom>
                            <a:avLst/>
                            <a:gdLst/>
                            <a:ahLst/>
                            <a:cxnLst/>
                            <a:rect l="l" t="t" r="r" b="b"/>
                            <a:pathLst>
                              <a:path w="1351915" h="321310">
                                <a:moveTo>
                                  <a:pt x="1319657" y="0"/>
                                </a:moveTo>
                                <a:lnTo>
                                  <a:pt x="32131" y="0"/>
                                </a:lnTo>
                                <a:lnTo>
                                  <a:pt x="19609" y="2520"/>
                                </a:lnTo>
                                <a:lnTo>
                                  <a:pt x="9398" y="9398"/>
                                </a:lnTo>
                                <a:lnTo>
                                  <a:pt x="2520" y="19609"/>
                                </a:lnTo>
                                <a:lnTo>
                                  <a:pt x="0" y="32131"/>
                                </a:lnTo>
                                <a:lnTo>
                                  <a:pt x="0" y="289179"/>
                                </a:lnTo>
                                <a:lnTo>
                                  <a:pt x="2520" y="301700"/>
                                </a:lnTo>
                                <a:lnTo>
                                  <a:pt x="9398" y="311912"/>
                                </a:lnTo>
                                <a:lnTo>
                                  <a:pt x="19609" y="318789"/>
                                </a:lnTo>
                                <a:lnTo>
                                  <a:pt x="32131" y="321310"/>
                                </a:lnTo>
                                <a:lnTo>
                                  <a:pt x="1319657" y="321310"/>
                                </a:lnTo>
                                <a:lnTo>
                                  <a:pt x="1332178" y="318789"/>
                                </a:lnTo>
                                <a:lnTo>
                                  <a:pt x="1342389" y="311912"/>
                                </a:lnTo>
                                <a:lnTo>
                                  <a:pt x="1349267" y="301700"/>
                                </a:lnTo>
                                <a:lnTo>
                                  <a:pt x="1351788" y="289179"/>
                                </a:lnTo>
                                <a:lnTo>
                                  <a:pt x="1351788" y="32131"/>
                                </a:lnTo>
                                <a:lnTo>
                                  <a:pt x="1349267" y="19609"/>
                                </a:lnTo>
                                <a:lnTo>
                                  <a:pt x="1342389" y="9398"/>
                                </a:lnTo>
                                <a:lnTo>
                                  <a:pt x="1332178" y="2520"/>
                                </a:lnTo>
                                <a:lnTo>
                                  <a:pt x="1319657" y="0"/>
                                </a:lnTo>
                                <a:close/>
                              </a:path>
                            </a:pathLst>
                          </a:custGeom>
                          <a:solidFill>
                            <a:srgbClr val="F9C090"/>
                          </a:solidFill>
                        </wps:spPr>
                        <wps:bodyPr wrap="square" lIns="0" tIns="0" rIns="0" bIns="0" rtlCol="0">
                          <a:prstTxWarp prst="textNoShape">
                            <a:avLst/>
                          </a:prstTxWarp>
                          <a:noAutofit/>
                        </wps:bodyPr>
                      </wps:wsp>
                      <wps:wsp>
                        <wps:cNvPr id="288" name="Graphic 288"/>
                        <wps:cNvSpPr/>
                        <wps:spPr>
                          <a:xfrm>
                            <a:off x="3557066" y="3444303"/>
                            <a:ext cx="1351915" cy="321310"/>
                          </a:xfrm>
                          <a:custGeom>
                            <a:avLst/>
                            <a:gdLst/>
                            <a:ahLst/>
                            <a:cxnLst/>
                            <a:rect l="l" t="t" r="r" b="b"/>
                            <a:pathLst>
                              <a:path w="1351915" h="321310">
                                <a:moveTo>
                                  <a:pt x="0" y="32131"/>
                                </a:moveTo>
                                <a:lnTo>
                                  <a:pt x="2520" y="19609"/>
                                </a:lnTo>
                                <a:lnTo>
                                  <a:pt x="9398" y="9398"/>
                                </a:lnTo>
                                <a:lnTo>
                                  <a:pt x="19609" y="2520"/>
                                </a:lnTo>
                                <a:lnTo>
                                  <a:pt x="32131" y="0"/>
                                </a:lnTo>
                                <a:lnTo>
                                  <a:pt x="1319657" y="0"/>
                                </a:lnTo>
                                <a:lnTo>
                                  <a:pt x="1332178" y="2520"/>
                                </a:lnTo>
                                <a:lnTo>
                                  <a:pt x="1342389" y="9398"/>
                                </a:lnTo>
                                <a:lnTo>
                                  <a:pt x="1349267" y="19609"/>
                                </a:lnTo>
                                <a:lnTo>
                                  <a:pt x="1351788" y="32131"/>
                                </a:lnTo>
                                <a:lnTo>
                                  <a:pt x="1351788" y="289179"/>
                                </a:lnTo>
                                <a:lnTo>
                                  <a:pt x="1349267" y="301700"/>
                                </a:lnTo>
                                <a:lnTo>
                                  <a:pt x="1342389" y="311912"/>
                                </a:lnTo>
                                <a:lnTo>
                                  <a:pt x="1332178" y="318789"/>
                                </a:lnTo>
                                <a:lnTo>
                                  <a:pt x="1319657" y="321310"/>
                                </a:lnTo>
                                <a:lnTo>
                                  <a:pt x="32131" y="321310"/>
                                </a:lnTo>
                                <a:lnTo>
                                  <a:pt x="19609" y="318789"/>
                                </a:lnTo>
                                <a:lnTo>
                                  <a:pt x="9398" y="311912"/>
                                </a:lnTo>
                                <a:lnTo>
                                  <a:pt x="2520" y="301700"/>
                                </a:lnTo>
                                <a:lnTo>
                                  <a:pt x="0" y="289179"/>
                                </a:lnTo>
                                <a:lnTo>
                                  <a:pt x="0" y="32131"/>
                                </a:lnTo>
                                <a:close/>
                              </a:path>
                            </a:pathLst>
                          </a:custGeom>
                          <a:ln w="25400">
                            <a:solidFill>
                              <a:srgbClr val="FFFFFF"/>
                            </a:solidFill>
                            <a:prstDash val="solid"/>
                          </a:ln>
                        </wps:spPr>
                        <wps:bodyPr wrap="square" lIns="0" tIns="0" rIns="0" bIns="0" rtlCol="0">
                          <a:prstTxWarp prst="textNoShape">
                            <a:avLst/>
                          </a:prstTxWarp>
                          <a:noAutofit/>
                        </wps:bodyPr>
                      </wps:wsp>
                      <wps:wsp>
                        <wps:cNvPr id="289" name="Graphic 289"/>
                        <wps:cNvSpPr/>
                        <wps:spPr>
                          <a:xfrm>
                            <a:off x="889558" y="2605468"/>
                            <a:ext cx="821690" cy="1602105"/>
                          </a:xfrm>
                          <a:custGeom>
                            <a:avLst/>
                            <a:gdLst/>
                            <a:ahLst/>
                            <a:cxnLst/>
                            <a:rect l="l" t="t" r="r" b="b"/>
                            <a:pathLst>
                              <a:path w="821690" h="1602105">
                                <a:moveTo>
                                  <a:pt x="0" y="0"/>
                                </a:moveTo>
                                <a:lnTo>
                                  <a:pt x="821689" y="1601851"/>
                                </a:lnTo>
                              </a:path>
                            </a:pathLst>
                          </a:custGeom>
                          <a:ln w="25400">
                            <a:solidFill>
                              <a:srgbClr val="4AACC5"/>
                            </a:solidFill>
                            <a:prstDash val="solid"/>
                          </a:ln>
                        </wps:spPr>
                        <wps:bodyPr wrap="square" lIns="0" tIns="0" rIns="0" bIns="0" rtlCol="0">
                          <a:prstTxWarp prst="textNoShape">
                            <a:avLst/>
                          </a:prstTxWarp>
                          <a:noAutofit/>
                        </wps:bodyPr>
                      </wps:wsp>
                      <wps:wsp>
                        <wps:cNvPr id="290" name="Graphic 290"/>
                        <wps:cNvSpPr/>
                        <wps:spPr>
                          <a:xfrm>
                            <a:off x="1711248" y="3875595"/>
                            <a:ext cx="1578610" cy="663575"/>
                          </a:xfrm>
                          <a:custGeom>
                            <a:avLst/>
                            <a:gdLst/>
                            <a:ahLst/>
                            <a:cxnLst/>
                            <a:rect l="l" t="t" r="r" b="b"/>
                            <a:pathLst>
                              <a:path w="1578610" h="663575">
                                <a:moveTo>
                                  <a:pt x="1511934" y="0"/>
                                </a:moveTo>
                                <a:lnTo>
                                  <a:pt x="66421" y="0"/>
                                </a:lnTo>
                                <a:lnTo>
                                  <a:pt x="40558" y="5216"/>
                                </a:lnTo>
                                <a:lnTo>
                                  <a:pt x="19446" y="19446"/>
                                </a:lnTo>
                                <a:lnTo>
                                  <a:pt x="5216" y="40558"/>
                                </a:lnTo>
                                <a:lnTo>
                                  <a:pt x="0" y="66420"/>
                                </a:lnTo>
                                <a:lnTo>
                                  <a:pt x="0" y="597153"/>
                                </a:lnTo>
                                <a:lnTo>
                                  <a:pt x="5216" y="622942"/>
                                </a:lnTo>
                                <a:lnTo>
                                  <a:pt x="19446" y="644016"/>
                                </a:lnTo>
                                <a:lnTo>
                                  <a:pt x="40558" y="658233"/>
                                </a:lnTo>
                                <a:lnTo>
                                  <a:pt x="66421" y="663447"/>
                                </a:lnTo>
                                <a:lnTo>
                                  <a:pt x="1511934" y="663447"/>
                                </a:lnTo>
                                <a:lnTo>
                                  <a:pt x="1537777" y="658233"/>
                                </a:lnTo>
                                <a:lnTo>
                                  <a:pt x="1558845" y="644016"/>
                                </a:lnTo>
                                <a:lnTo>
                                  <a:pt x="1573031" y="622942"/>
                                </a:lnTo>
                                <a:lnTo>
                                  <a:pt x="1578229" y="597153"/>
                                </a:lnTo>
                                <a:lnTo>
                                  <a:pt x="1578229" y="66420"/>
                                </a:lnTo>
                                <a:lnTo>
                                  <a:pt x="1573031" y="40558"/>
                                </a:lnTo>
                                <a:lnTo>
                                  <a:pt x="1558845" y="19446"/>
                                </a:lnTo>
                                <a:lnTo>
                                  <a:pt x="1537777" y="5216"/>
                                </a:lnTo>
                                <a:lnTo>
                                  <a:pt x="1511934" y="0"/>
                                </a:lnTo>
                                <a:close/>
                              </a:path>
                            </a:pathLst>
                          </a:custGeom>
                          <a:solidFill>
                            <a:srgbClr val="92CDDD"/>
                          </a:solidFill>
                        </wps:spPr>
                        <wps:bodyPr wrap="square" lIns="0" tIns="0" rIns="0" bIns="0" rtlCol="0">
                          <a:prstTxWarp prst="textNoShape">
                            <a:avLst/>
                          </a:prstTxWarp>
                          <a:noAutofit/>
                        </wps:bodyPr>
                      </wps:wsp>
                      <wps:wsp>
                        <wps:cNvPr id="291" name="Graphic 291"/>
                        <wps:cNvSpPr/>
                        <wps:spPr>
                          <a:xfrm>
                            <a:off x="1711248" y="3875595"/>
                            <a:ext cx="1578610" cy="663575"/>
                          </a:xfrm>
                          <a:custGeom>
                            <a:avLst/>
                            <a:gdLst/>
                            <a:ahLst/>
                            <a:cxnLst/>
                            <a:rect l="l" t="t" r="r" b="b"/>
                            <a:pathLst>
                              <a:path w="1578610" h="663575">
                                <a:moveTo>
                                  <a:pt x="0" y="66420"/>
                                </a:moveTo>
                                <a:lnTo>
                                  <a:pt x="5216" y="40558"/>
                                </a:lnTo>
                                <a:lnTo>
                                  <a:pt x="19446" y="19446"/>
                                </a:lnTo>
                                <a:lnTo>
                                  <a:pt x="40558" y="5216"/>
                                </a:lnTo>
                                <a:lnTo>
                                  <a:pt x="66421" y="0"/>
                                </a:lnTo>
                                <a:lnTo>
                                  <a:pt x="1511934" y="0"/>
                                </a:lnTo>
                                <a:lnTo>
                                  <a:pt x="1537777" y="5216"/>
                                </a:lnTo>
                                <a:lnTo>
                                  <a:pt x="1558845" y="19446"/>
                                </a:lnTo>
                                <a:lnTo>
                                  <a:pt x="1573031" y="40558"/>
                                </a:lnTo>
                                <a:lnTo>
                                  <a:pt x="1578229" y="66420"/>
                                </a:lnTo>
                                <a:lnTo>
                                  <a:pt x="1578229" y="597153"/>
                                </a:lnTo>
                                <a:lnTo>
                                  <a:pt x="1573031" y="622942"/>
                                </a:lnTo>
                                <a:lnTo>
                                  <a:pt x="1558845" y="644016"/>
                                </a:lnTo>
                                <a:lnTo>
                                  <a:pt x="1537777" y="658233"/>
                                </a:lnTo>
                                <a:lnTo>
                                  <a:pt x="1511934" y="663447"/>
                                </a:lnTo>
                                <a:lnTo>
                                  <a:pt x="66421" y="663447"/>
                                </a:lnTo>
                                <a:lnTo>
                                  <a:pt x="40558" y="658233"/>
                                </a:lnTo>
                                <a:lnTo>
                                  <a:pt x="19446" y="644016"/>
                                </a:lnTo>
                                <a:lnTo>
                                  <a:pt x="5216" y="622942"/>
                                </a:lnTo>
                                <a:lnTo>
                                  <a:pt x="0" y="597153"/>
                                </a:lnTo>
                                <a:lnTo>
                                  <a:pt x="0" y="66420"/>
                                </a:lnTo>
                                <a:close/>
                              </a:path>
                            </a:pathLst>
                          </a:custGeom>
                          <a:ln w="25400">
                            <a:solidFill>
                              <a:srgbClr val="FFFFFF"/>
                            </a:solidFill>
                            <a:prstDash val="solid"/>
                          </a:ln>
                        </wps:spPr>
                        <wps:bodyPr wrap="square" lIns="0" tIns="0" rIns="0" bIns="0" rtlCol="0">
                          <a:prstTxWarp prst="textNoShape">
                            <a:avLst/>
                          </a:prstTxWarp>
                          <a:noAutofit/>
                        </wps:bodyPr>
                      </wps:wsp>
                      <wps:wsp>
                        <wps:cNvPr id="292" name="Graphic 292"/>
                        <wps:cNvSpPr/>
                        <wps:spPr>
                          <a:xfrm>
                            <a:off x="3289477" y="4207319"/>
                            <a:ext cx="271145" cy="10160"/>
                          </a:xfrm>
                          <a:custGeom>
                            <a:avLst/>
                            <a:gdLst/>
                            <a:ahLst/>
                            <a:cxnLst/>
                            <a:rect l="l" t="t" r="r" b="b"/>
                            <a:pathLst>
                              <a:path w="271145" h="10160">
                                <a:moveTo>
                                  <a:pt x="0" y="0"/>
                                </a:moveTo>
                                <a:lnTo>
                                  <a:pt x="270890" y="10033"/>
                                </a:lnTo>
                              </a:path>
                            </a:pathLst>
                          </a:custGeom>
                          <a:ln w="25399">
                            <a:solidFill>
                              <a:srgbClr val="F79546"/>
                            </a:solidFill>
                            <a:prstDash val="solid"/>
                          </a:ln>
                        </wps:spPr>
                        <wps:bodyPr wrap="square" lIns="0" tIns="0" rIns="0" bIns="0" rtlCol="0">
                          <a:prstTxWarp prst="textNoShape">
                            <a:avLst/>
                          </a:prstTxWarp>
                          <a:noAutofit/>
                        </wps:bodyPr>
                      </wps:wsp>
                      <wps:wsp>
                        <wps:cNvPr id="293" name="Graphic 293"/>
                        <wps:cNvSpPr/>
                        <wps:spPr>
                          <a:xfrm>
                            <a:off x="3560368" y="4041457"/>
                            <a:ext cx="1328420" cy="351790"/>
                          </a:xfrm>
                          <a:custGeom>
                            <a:avLst/>
                            <a:gdLst/>
                            <a:ahLst/>
                            <a:cxnLst/>
                            <a:rect l="l" t="t" r="r" b="b"/>
                            <a:pathLst>
                              <a:path w="1328420" h="351790">
                                <a:moveTo>
                                  <a:pt x="1293241" y="0"/>
                                </a:moveTo>
                                <a:lnTo>
                                  <a:pt x="35179" y="0"/>
                                </a:lnTo>
                                <a:lnTo>
                                  <a:pt x="21484" y="2764"/>
                                </a:lnTo>
                                <a:lnTo>
                                  <a:pt x="10302" y="10302"/>
                                </a:lnTo>
                                <a:lnTo>
                                  <a:pt x="2764" y="21484"/>
                                </a:lnTo>
                                <a:lnTo>
                                  <a:pt x="0" y="35178"/>
                                </a:lnTo>
                                <a:lnTo>
                                  <a:pt x="0" y="316610"/>
                                </a:lnTo>
                                <a:lnTo>
                                  <a:pt x="2764" y="330305"/>
                                </a:lnTo>
                                <a:lnTo>
                                  <a:pt x="10302" y="341487"/>
                                </a:lnTo>
                                <a:lnTo>
                                  <a:pt x="21484" y="349025"/>
                                </a:lnTo>
                                <a:lnTo>
                                  <a:pt x="35179" y="351789"/>
                                </a:lnTo>
                                <a:lnTo>
                                  <a:pt x="1293241" y="351789"/>
                                </a:lnTo>
                                <a:lnTo>
                                  <a:pt x="1306935" y="349025"/>
                                </a:lnTo>
                                <a:lnTo>
                                  <a:pt x="1318117" y="341487"/>
                                </a:lnTo>
                                <a:lnTo>
                                  <a:pt x="1325655" y="330305"/>
                                </a:lnTo>
                                <a:lnTo>
                                  <a:pt x="1328420" y="316610"/>
                                </a:lnTo>
                                <a:lnTo>
                                  <a:pt x="1328420" y="35178"/>
                                </a:lnTo>
                                <a:lnTo>
                                  <a:pt x="1325655" y="21484"/>
                                </a:lnTo>
                                <a:lnTo>
                                  <a:pt x="1318117" y="10302"/>
                                </a:lnTo>
                                <a:lnTo>
                                  <a:pt x="1306935" y="2764"/>
                                </a:lnTo>
                                <a:lnTo>
                                  <a:pt x="1293241" y="0"/>
                                </a:lnTo>
                                <a:close/>
                              </a:path>
                            </a:pathLst>
                          </a:custGeom>
                          <a:solidFill>
                            <a:srgbClr val="F9C090"/>
                          </a:solidFill>
                        </wps:spPr>
                        <wps:bodyPr wrap="square" lIns="0" tIns="0" rIns="0" bIns="0" rtlCol="0">
                          <a:prstTxWarp prst="textNoShape">
                            <a:avLst/>
                          </a:prstTxWarp>
                          <a:noAutofit/>
                        </wps:bodyPr>
                      </wps:wsp>
                      <wps:wsp>
                        <wps:cNvPr id="294" name="Graphic 294"/>
                        <wps:cNvSpPr/>
                        <wps:spPr>
                          <a:xfrm>
                            <a:off x="3560368" y="4041457"/>
                            <a:ext cx="1328420" cy="351790"/>
                          </a:xfrm>
                          <a:custGeom>
                            <a:avLst/>
                            <a:gdLst/>
                            <a:ahLst/>
                            <a:cxnLst/>
                            <a:rect l="l" t="t" r="r" b="b"/>
                            <a:pathLst>
                              <a:path w="1328420" h="351790">
                                <a:moveTo>
                                  <a:pt x="0" y="35178"/>
                                </a:moveTo>
                                <a:lnTo>
                                  <a:pt x="2764" y="21484"/>
                                </a:lnTo>
                                <a:lnTo>
                                  <a:pt x="10302" y="10302"/>
                                </a:lnTo>
                                <a:lnTo>
                                  <a:pt x="21484" y="2764"/>
                                </a:lnTo>
                                <a:lnTo>
                                  <a:pt x="35179" y="0"/>
                                </a:lnTo>
                                <a:lnTo>
                                  <a:pt x="1293241" y="0"/>
                                </a:lnTo>
                                <a:lnTo>
                                  <a:pt x="1306935" y="2764"/>
                                </a:lnTo>
                                <a:lnTo>
                                  <a:pt x="1318117" y="10302"/>
                                </a:lnTo>
                                <a:lnTo>
                                  <a:pt x="1325655" y="21484"/>
                                </a:lnTo>
                                <a:lnTo>
                                  <a:pt x="1328420" y="35178"/>
                                </a:lnTo>
                                <a:lnTo>
                                  <a:pt x="1328420" y="316610"/>
                                </a:lnTo>
                                <a:lnTo>
                                  <a:pt x="1325655" y="330305"/>
                                </a:lnTo>
                                <a:lnTo>
                                  <a:pt x="1318117" y="341487"/>
                                </a:lnTo>
                                <a:lnTo>
                                  <a:pt x="1306935" y="349025"/>
                                </a:lnTo>
                                <a:lnTo>
                                  <a:pt x="1293241" y="351789"/>
                                </a:lnTo>
                                <a:lnTo>
                                  <a:pt x="35179" y="351789"/>
                                </a:lnTo>
                                <a:lnTo>
                                  <a:pt x="21484" y="349025"/>
                                </a:lnTo>
                                <a:lnTo>
                                  <a:pt x="10302" y="341487"/>
                                </a:lnTo>
                                <a:lnTo>
                                  <a:pt x="2764" y="330305"/>
                                </a:lnTo>
                                <a:lnTo>
                                  <a:pt x="0" y="316610"/>
                                </a:lnTo>
                                <a:lnTo>
                                  <a:pt x="0" y="35178"/>
                                </a:lnTo>
                                <a:close/>
                              </a:path>
                            </a:pathLst>
                          </a:custGeom>
                          <a:ln w="25400">
                            <a:solidFill>
                              <a:srgbClr val="FFFFFF"/>
                            </a:solidFill>
                            <a:prstDash val="solid"/>
                          </a:ln>
                        </wps:spPr>
                        <wps:bodyPr wrap="square" lIns="0" tIns="0" rIns="0" bIns="0" rtlCol="0">
                          <a:prstTxWarp prst="textNoShape">
                            <a:avLst/>
                          </a:prstTxWarp>
                          <a:noAutofit/>
                        </wps:bodyPr>
                      </wps:wsp>
                      <wps:wsp>
                        <wps:cNvPr id="295" name="Graphic 295"/>
                        <wps:cNvSpPr/>
                        <wps:spPr>
                          <a:xfrm>
                            <a:off x="1635302" y="138747"/>
                            <a:ext cx="1238885" cy="361315"/>
                          </a:xfrm>
                          <a:custGeom>
                            <a:avLst/>
                            <a:gdLst/>
                            <a:ahLst/>
                            <a:cxnLst/>
                            <a:rect l="l" t="t" r="r" b="b"/>
                            <a:pathLst>
                              <a:path w="1238885" h="361315">
                                <a:moveTo>
                                  <a:pt x="619505" y="0"/>
                                </a:moveTo>
                                <a:lnTo>
                                  <a:pt x="547259" y="1213"/>
                                </a:lnTo>
                                <a:lnTo>
                                  <a:pt x="477460" y="4765"/>
                                </a:lnTo>
                                <a:lnTo>
                                  <a:pt x="410574" y="10519"/>
                                </a:lnTo>
                                <a:lnTo>
                                  <a:pt x="347065" y="18341"/>
                                </a:lnTo>
                                <a:lnTo>
                                  <a:pt x="287398" y="28095"/>
                                </a:lnTo>
                                <a:lnTo>
                                  <a:pt x="232038" y="39648"/>
                                </a:lnTo>
                                <a:lnTo>
                                  <a:pt x="181451" y="52863"/>
                                </a:lnTo>
                                <a:lnTo>
                                  <a:pt x="136100" y="67606"/>
                                </a:lnTo>
                                <a:lnTo>
                                  <a:pt x="96451" y="83743"/>
                                </a:lnTo>
                                <a:lnTo>
                                  <a:pt x="36116" y="119654"/>
                                </a:lnTo>
                                <a:lnTo>
                                  <a:pt x="4167" y="159517"/>
                                </a:lnTo>
                                <a:lnTo>
                                  <a:pt x="0" y="180594"/>
                                </a:lnTo>
                                <a:lnTo>
                                  <a:pt x="4167" y="201672"/>
                                </a:lnTo>
                                <a:lnTo>
                                  <a:pt x="36116" y="241548"/>
                                </a:lnTo>
                                <a:lnTo>
                                  <a:pt x="96451" y="277481"/>
                                </a:lnTo>
                                <a:lnTo>
                                  <a:pt x="136100" y="293631"/>
                                </a:lnTo>
                                <a:lnTo>
                                  <a:pt x="181451" y="308387"/>
                                </a:lnTo>
                                <a:lnTo>
                                  <a:pt x="232038" y="321616"/>
                                </a:lnTo>
                                <a:lnTo>
                                  <a:pt x="287398" y="333182"/>
                                </a:lnTo>
                                <a:lnTo>
                                  <a:pt x="347065" y="342948"/>
                                </a:lnTo>
                                <a:lnTo>
                                  <a:pt x="410574" y="350780"/>
                                </a:lnTo>
                                <a:lnTo>
                                  <a:pt x="477460" y="356542"/>
                                </a:lnTo>
                                <a:lnTo>
                                  <a:pt x="547259" y="360099"/>
                                </a:lnTo>
                                <a:lnTo>
                                  <a:pt x="619505" y="361315"/>
                                </a:lnTo>
                                <a:lnTo>
                                  <a:pt x="691727" y="360099"/>
                                </a:lnTo>
                                <a:lnTo>
                                  <a:pt x="761504" y="356542"/>
                                </a:lnTo>
                                <a:lnTo>
                                  <a:pt x="828372" y="350780"/>
                                </a:lnTo>
                                <a:lnTo>
                                  <a:pt x="891865" y="342948"/>
                                </a:lnTo>
                                <a:lnTo>
                                  <a:pt x="951520" y="333182"/>
                                </a:lnTo>
                                <a:lnTo>
                                  <a:pt x="1006869" y="321616"/>
                                </a:lnTo>
                                <a:lnTo>
                                  <a:pt x="1057449" y="308387"/>
                                </a:lnTo>
                                <a:lnTo>
                                  <a:pt x="1102794" y="293631"/>
                                </a:lnTo>
                                <a:lnTo>
                                  <a:pt x="1142439" y="277481"/>
                                </a:lnTo>
                                <a:lnTo>
                                  <a:pt x="1202769" y="241548"/>
                                </a:lnTo>
                                <a:lnTo>
                                  <a:pt x="1234717" y="201672"/>
                                </a:lnTo>
                                <a:lnTo>
                                  <a:pt x="1238885" y="180594"/>
                                </a:lnTo>
                                <a:lnTo>
                                  <a:pt x="1234717" y="159517"/>
                                </a:lnTo>
                                <a:lnTo>
                                  <a:pt x="1202769" y="119654"/>
                                </a:lnTo>
                                <a:lnTo>
                                  <a:pt x="1142439" y="83743"/>
                                </a:lnTo>
                                <a:lnTo>
                                  <a:pt x="1102794" y="67606"/>
                                </a:lnTo>
                                <a:lnTo>
                                  <a:pt x="1057449" y="52863"/>
                                </a:lnTo>
                                <a:lnTo>
                                  <a:pt x="1006869" y="39648"/>
                                </a:lnTo>
                                <a:lnTo>
                                  <a:pt x="951520" y="28095"/>
                                </a:lnTo>
                                <a:lnTo>
                                  <a:pt x="891865" y="18341"/>
                                </a:lnTo>
                                <a:lnTo>
                                  <a:pt x="828372" y="10519"/>
                                </a:lnTo>
                                <a:lnTo>
                                  <a:pt x="761504" y="4765"/>
                                </a:lnTo>
                                <a:lnTo>
                                  <a:pt x="691727" y="1213"/>
                                </a:lnTo>
                                <a:lnTo>
                                  <a:pt x="619505" y="0"/>
                                </a:lnTo>
                                <a:close/>
                              </a:path>
                            </a:pathLst>
                          </a:custGeom>
                          <a:solidFill>
                            <a:srgbClr val="4AACC5"/>
                          </a:solidFill>
                        </wps:spPr>
                        <wps:bodyPr wrap="square" lIns="0" tIns="0" rIns="0" bIns="0" rtlCol="0">
                          <a:prstTxWarp prst="textNoShape">
                            <a:avLst/>
                          </a:prstTxWarp>
                          <a:noAutofit/>
                        </wps:bodyPr>
                      </wps:wsp>
                      <wps:wsp>
                        <wps:cNvPr id="296" name="Graphic 296"/>
                        <wps:cNvSpPr/>
                        <wps:spPr>
                          <a:xfrm>
                            <a:off x="1635302" y="138747"/>
                            <a:ext cx="1238885" cy="361315"/>
                          </a:xfrm>
                          <a:custGeom>
                            <a:avLst/>
                            <a:gdLst/>
                            <a:ahLst/>
                            <a:cxnLst/>
                            <a:rect l="l" t="t" r="r" b="b"/>
                            <a:pathLst>
                              <a:path w="1238885" h="361315">
                                <a:moveTo>
                                  <a:pt x="0" y="180594"/>
                                </a:moveTo>
                                <a:lnTo>
                                  <a:pt x="16361" y="139159"/>
                                </a:lnTo>
                                <a:lnTo>
                                  <a:pt x="62968" y="101137"/>
                                </a:lnTo>
                                <a:lnTo>
                                  <a:pt x="136100" y="67606"/>
                                </a:lnTo>
                                <a:lnTo>
                                  <a:pt x="181451" y="52863"/>
                                </a:lnTo>
                                <a:lnTo>
                                  <a:pt x="232038" y="39648"/>
                                </a:lnTo>
                                <a:lnTo>
                                  <a:pt x="287398" y="28095"/>
                                </a:lnTo>
                                <a:lnTo>
                                  <a:pt x="347065" y="18341"/>
                                </a:lnTo>
                                <a:lnTo>
                                  <a:pt x="410574" y="10519"/>
                                </a:lnTo>
                                <a:lnTo>
                                  <a:pt x="477460" y="4765"/>
                                </a:lnTo>
                                <a:lnTo>
                                  <a:pt x="547259" y="1213"/>
                                </a:lnTo>
                                <a:lnTo>
                                  <a:pt x="619505" y="0"/>
                                </a:lnTo>
                                <a:lnTo>
                                  <a:pt x="691727" y="1213"/>
                                </a:lnTo>
                                <a:lnTo>
                                  <a:pt x="761504" y="4765"/>
                                </a:lnTo>
                                <a:lnTo>
                                  <a:pt x="828372" y="10519"/>
                                </a:lnTo>
                                <a:lnTo>
                                  <a:pt x="891865" y="18341"/>
                                </a:lnTo>
                                <a:lnTo>
                                  <a:pt x="951520" y="28095"/>
                                </a:lnTo>
                                <a:lnTo>
                                  <a:pt x="1006869" y="39648"/>
                                </a:lnTo>
                                <a:lnTo>
                                  <a:pt x="1057449" y="52863"/>
                                </a:lnTo>
                                <a:lnTo>
                                  <a:pt x="1102794" y="67606"/>
                                </a:lnTo>
                                <a:lnTo>
                                  <a:pt x="1142439" y="83743"/>
                                </a:lnTo>
                                <a:lnTo>
                                  <a:pt x="1202769" y="119654"/>
                                </a:lnTo>
                                <a:lnTo>
                                  <a:pt x="1234717" y="159517"/>
                                </a:lnTo>
                                <a:lnTo>
                                  <a:pt x="1238885" y="180594"/>
                                </a:lnTo>
                                <a:lnTo>
                                  <a:pt x="1234717" y="201672"/>
                                </a:lnTo>
                                <a:lnTo>
                                  <a:pt x="1202769" y="241548"/>
                                </a:lnTo>
                                <a:lnTo>
                                  <a:pt x="1142439" y="277481"/>
                                </a:lnTo>
                                <a:lnTo>
                                  <a:pt x="1102794" y="293631"/>
                                </a:lnTo>
                                <a:lnTo>
                                  <a:pt x="1057449" y="308387"/>
                                </a:lnTo>
                                <a:lnTo>
                                  <a:pt x="1006869" y="321616"/>
                                </a:lnTo>
                                <a:lnTo>
                                  <a:pt x="951520" y="333182"/>
                                </a:lnTo>
                                <a:lnTo>
                                  <a:pt x="891865" y="342948"/>
                                </a:lnTo>
                                <a:lnTo>
                                  <a:pt x="828372" y="350780"/>
                                </a:lnTo>
                                <a:lnTo>
                                  <a:pt x="761504" y="356542"/>
                                </a:lnTo>
                                <a:lnTo>
                                  <a:pt x="691727" y="360099"/>
                                </a:lnTo>
                                <a:lnTo>
                                  <a:pt x="619505" y="361315"/>
                                </a:lnTo>
                                <a:lnTo>
                                  <a:pt x="547259" y="360099"/>
                                </a:lnTo>
                                <a:lnTo>
                                  <a:pt x="477460" y="356542"/>
                                </a:lnTo>
                                <a:lnTo>
                                  <a:pt x="410574" y="350780"/>
                                </a:lnTo>
                                <a:lnTo>
                                  <a:pt x="347065" y="342948"/>
                                </a:lnTo>
                                <a:lnTo>
                                  <a:pt x="287398" y="333182"/>
                                </a:lnTo>
                                <a:lnTo>
                                  <a:pt x="232038" y="321616"/>
                                </a:lnTo>
                                <a:lnTo>
                                  <a:pt x="181451" y="308387"/>
                                </a:lnTo>
                                <a:lnTo>
                                  <a:pt x="136100" y="293631"/>
                                </a:lnTo>
                                <a:lnTo>
                                  <a:pt x="96451" y="277481"/>
                                </a:lnTo>
                                <a:lnTo>
                                  <a:pt x="36116" y="241548"/>
                                </a:lnTo>
                                <a:lnTo>
                                  <a:pt x="4167" y="201672"/>
                                </a:lnTo>
                                <a:lnTo>
                                  <a:pt x="0" y="180594"/>
                                </a:lnTo>
                                <a:close/>
                              </a:path>
                            </a:pathLst>
                          </a:custGeom>
                          <a:ln w="9525">
                            <a:solidFill>
                              <a:srgbClr val="4AACC5"/>
                            </a:solidFill>
                            <a:prstDash val="solid"/>
                          </a:ln>
                        </wps:spPr>
                        <wps:bodyPr wrap="square" lIns="0" tIns="0" rIns="0" bIns="0" rtlCol="0">
                          <a:prstTxWarp prst="textNoShape">
                            <a:avLst/>
                          </a:prstTxWarp>
                          <a:noAutofit/>
                        </wps:bodyPr>
                      </wps:wsp>
                      <wps:wsp>
                        <wps:cNvPr id="297" name="Graphic 297"/>
                        <wps:cNvSpPr/>
                        <wps:spPr>
                          <a:xfrm>
                            <a:off x="3463467" y="4762"/>
                            <a:ext cx="1445260" cy="326390"/>
                          </a:xfrm>
                          <a:custGeom>
                            <a:avLst/>
                            <a:gdLst/>
                            <a:ahLst/>
                            <a:cxnLst/>
                            <a:rect l="l" t="t" r="r" b="b"/>
                            <a:pathLst>
                              <a:path w="1445260" h="326390">
                                <a:moveTo>
                                  <a:pt x="722630" y="0"/>
                                </a:moveTo>
                                <a:lnTo>
                                  <a:pt x="648734" y="842"/>
                                </a:lnTo>
                                <a:lnTo>
                                  <a:pt x="576976" y="3313"/>
                                </a:lnTo>
                                <a:lnTo>
                                  <a:pt x="507718" y="7333"/>
                                </a:lnTo>
                                <a:lnTo>
                                  <a:pt x="441323" y="12819"/>
                                </a:lnTo>
                                <a:lnTo>
                                  <a:pt x="378153" y="19688"/>
                                </a:lnTo>
                                <a:lnTo>
                                  <a:pt x="318572" y="27860"/>
                                </a:lnTo>
                                <a:lnTo>
                                  <a:pt x="262943" y="37252"/>
                                </a:lnTo>
                                <a:lnTo>
                                  <a:pt x="211629" y="47783"/>
                                </a:lnTo>
                                <a:lnTo>
                                  <a:pt x="164993" y="59371"/>
                                </a:lnTo>
                                <a:lnTo>
                                  <a:pt x="123397" y="71933"/>
                                </a:lnTo>
                                <a:lnTo>
                                  <a:pt x="87204" y="85388"/>
                                </a:lnTo>
                                <a:lnTo>
                                  <a:pt x="32482" y="114650"/>
                                </a:lnTo>
                                <a:lnTo>
                                  <a:pt x="3730" y="146502"/>
                                </a:lnTo>
                                <a:lnTo>
                                  <a:pt x="0" y="163195"/>
                                </a:lnTo>
                                <a:lnTo>
                                  <a:pt x="3730" y="179866"/>
                                </a:lnTo>
                                <a:lnTo>
                                  <a:pt x="32482" y="211691"/>
                                </a:lnTo>
                                <a:lnTo>
                                  <a:pt x="87204" y="240944"/>
                                </a:lnTo>
                                <a:lnTo>
                                  <a:pt x="123397" y="254400"/>
                                </a:lnTo>
                                <a:lnTo>
                                  <a:pt x="164993" y="266965"/>
                                </a:lnTo>
                                <a:lnTo>
                                  <a:pt x="211629" y="278558"/>
                                </a:lnTo>
                                <a:lnTo>
                                  <a:pt x="262943" y="289096"/>
                                </a:lnTo>
                                <a:lnTo>
                                  <a:pt x="318572" y="298495"/>
                                </a:lnTo>
                                <a:lnTo>
                                  <a:pt x="378153" y="306675"/>
                                </a:lnTo>
                                <a:lnTo>
                                  <a:pt x="441323" y="313553"/>
                                </a:lnTo>
                                <a:lnTo>
                                  <a:pt x="507718" y="319045"/>
                                </a:lnTo>
                                <a:lnTo>
                                  <a:pt x="576976" y="323070"/>
                                </a:lnTo>
                                <a:lnTo>
                                  <a:pt x="648734" y="325546"/>
                                </a:lnTo>
                                <a:lnTo>
                                  <a:pt x="722630" y="326390"/>
                                </a:lnTo>
                                <a:lnTo>
                                  <a:pt x="796504" y="325546"/>
                                </a:lnTo>
                                <a:lnTo>
                                  <a:pt x="868246" y="323070"/>
                                </a:lnTo>
                                <a:lnTo>
                                  <a:pt x="937494" y="319045"/>
                                </a:lnTo>
                                <a:lnTo>
                                  <a:pt x="1003883" y="313553"/>
                                </a:lnTo>
                                <a:lnTo>
                                  <a:pt x="1067050" y="306675"/>
                                </a:lnTo>
                                <a:lnTo>
                                  <a:pt x="1126631" y="298495"/>
                                </a:lnTo>
                                <a:lnTo>
                                  <a:pt x="1182263" y="289096"/>
                                </a:lnTo>
                                <a:lnTo>
                                  <a:pt x="1233582" y="278558"/>
                                </a:lnTo>
                                <a:lnTo>
                                  <a:pt x="1280225" y="266965"/>
                                </a:lnTo>
                                <a:lnTo>
                                  <a:pt x="1321829" y="254400"/>
                                </a:lnTo>
                                <a:lnTo>
                                  <a:pt x="1358029" y="240944"/>
                                </a:lnTo>
                                <a:lnTo>
                                  <a:pt x="1412766" y="211691"/>
                                </a:lnTo>
                                <a:lnTo>
                                  <a:pt x="1441528" y="179866"/>
                                </a:lnTo>
                                <a:lnTo>
                                  <a:pt x="1445260" y="163195"/>
                                </a:lnTo>
                                <a:lnTo>
                                  <a:pt x="1441528" y="146502"/>
                                </a:lnTo>
                                <a:lnTo>
                                  <a:pt x="1412766" y="114650"/>
                                </a:lnTo>
                                <a:lnTo>
                                  <a:pt x="1358029" y="85388"/>
                                </a:lnTo>
                                <a:lnTo>
                                  <a:pt x="1321829" y="71933"/>
                                </a:lnTo>
                                <a:lnTo>
                                  <a:pt x="1280225" y="59371"/>
                                </a:lnTo>
                                <a:lnTo>
                                  <a:pt x="1233582" y="47783"/>
                                </a:lnTo>
                                <a:lnTo>
                                  <a:pt x="1182263" y="37252"/>
                                </a:lnTo>
                                <a:lnTo>
                                  <a:pt x="1126631" y="27860"/>
                                </a:lnTo>
                                <a:lnTo>
                                  <a:pt x="1067050" y="19688"/>
                                </a:lnTo>
                                <a:lnTo>
                                  <a:pt x="1003883" y="12819"/>
                                </a:lnTo>
                                <a:lnTo>
                                  <a:pt x="937494" y="7333"/>
                                </a:lnTo>
                                <a:lnTo>
                                  <a:pt x="868246" y="3313"/>
                                </a:lnTo>
                                <a:lnTo>
                                  <a:pt x="796504" y="842"/>
                                </a:lnTo>
                                <a:lnTo>
                                  <a:pt x="722630" y="0"/>
                                </a:lnTo>
                                <a:close/>
                              </a:path>
                            </a:pathLst>
                          </a:custGeom>
                          <a:solidFill>
                            <a:srgbClr val="F79546"/>
                          </a:solidFill>
                        </wps:spPr>
                        <wps:bodyPr wrap="square" lIns="0" tIns="0" rIns="0" bIns="0" rtlCol="0">
                          <a:prstTxWarp prst="textNoShape">
                            <a:avLst/>
                          </a:prstTxWarp>
                          <a:noAutofit/>
                        </wps:bodyPr>
                      </wps:wsp>
                      <wps:wsp>
                        <wps:cNvPr id="298" name="Graphic 298"/>
                        <wps:cNvSpPr/>
                        <wps:spPr>
                          <a:xfrm>
                            <a:off x="3463467" y="4762"/>
                            <a:ext cx="1445260" cy="326390"/>
                          </a:xfrm>
                          <a:custGeom>
                            <a:avLst/>
                            <a:gdLst/>
                            <a:ahLst/>
                            <a:cxnLst/>
                            <a:rect l="l" t="t" r="r" b="b"/>
                            <a:pathLst>
                              <a:path w="1445260" h="326390">
                                <a:moveTo>
                                  <a:pt x="0" y="163195"/>
                                </a:moveTo>
                                <a:lnTo>
                                  <a:pt x="32482" y="114650"/>
                                </a:lnTo>
                                <a:lnTo>
                                  <a:pt x="87204" y="85388"/>
                                </a:lnTo>
                                <a:lnTo>
                                  <a:pt x="123397" y="71933"/>
                                </a:lnTo>
                                <a:lnTo>
                                  <a:pt x="164993" y="59371"/>
                                </a:lnTo>
                                <a:lnTo>
                                  <a:pt x="211629" y="47783"/>
                                </a:lnTo>
                                <a:lnTo>
                                  <a:pt x="262943" y="37252"/>
                                </a:lnTo>
                                <a:lnTo>
                                  <a:pt x="318572" y="27860"/>
                                </a:lnTo>
                                <a:lnTo>
                                  <a:pt x="378153" y="19688"/>
                                </a:lnTo>
                                <a:lnTo>
                                  <a:pt x="441323" y="12819"/>
                                </a:lnTo>
                                <a:lnTo>
                                  <a:pt x="507718" y="7333"/>
                                </a:lnTo>
                                <a:lnTo>
                                  <a:pt x="576976" y="3313"/>
                                </a:lnTo>
                                <a:lnTo>
                                  <a:pt x="648734" y="842"/>
                                </a:lnTo>
                                <a:lnTo>
                                  <a:pt x="722630" y="0"/>
                                </a:lnTo>
                                <a:lnTo>
                                  <a:pt x="796504" y="842"/>
                                </a:lnTo>
                                <a:lnTo>
                                  <a:pt x="868246" y="3313"/>
                                </a:lnTo>
                                <a:lnTo>
                                  <a:pt x="937494" y="7333"/>
                                </a:lnTo>
                                <a:lnTo>
                                  <a:pt x="1003883" y="12819"/>
                                </a:lnTo>
                                <a:lnTo>
                                  <a:pt x="1067050" y="19688"/>
                                </a:lnTo>
                                <a:lnTo>
                                  <a:pt x="1126631" y="27860"/>
                                </a:lnTo>
                                <a:lnTo>
                                  <a:pt x="1182263" y="37252"/>
                                </a:lnTo>
                                <a:lnTo>
                                  <a:pt x="1233582" y="47783"/>
                                </a:lnTo>
                                <a:lnTo>
                                  <a:pt x="1280225" y="59371"/>
                                </a:lnTo>
                                <a:lnTo>
                                  <a:pt x="1321829" y="71933"/>
                                </a:lnTo>
                                <a:lnTo>
                                  <a:pt x="1358029" y="85388"/>
                                </a:lnTo>
                                <a:lnTo>
                                  <a:pt x="1412766" y="114650"/>
                                </a:lnTo>
                                <a:lnTo>
                                  <a:pt x="1441528" y="146502"/>
                                </a:lnTo>
                                <a:lnTo>
                                  <a:pt x="1445260" y="163195"/>
                                </a:lnTo>
                                <a:lnTo>
                                  <a:pt x="1441528" y="179866"/>
                                </a:lnTo>
                                <a:lnTo>
                                  <a:pt x="1412766" y="211691"/>
                                </a:lnTo>
                                <a:lnTo>
                                  <a:pt x="1358029" y="240944"/>
                                </a:lnTo>
                                <a:lnTo>
                                  <a:pt x="1321829" y="254400"/>
                                </a:lnTo>
                                <a:lnTo>
                                  <a:pt x="1280225" y="266965"/>
                                </a:lnTo>
                                <a:lnTo>
                                  <a:pt x="1233582" y="278558"/>
                                </a:lnTo>
                                <a:lnTo>
                                  <a:pt x="1182263" y="289096"/>
                                </a:lnTo>
                                <a:lnTo>
                                  <a:pt x="1126631" y="298495"/>
                                </a:lnTo>
                                <a:lnTo>
                                  <a:pt x="1067050" y="306675"/>
                                </a:lnTo>
                                <a:lnTo>
                                  <a:pt x="1003883" y="313553"/>
                                </a:lnTo>
                                <a:lnTo>
                                  <a:pt x="937494" y="319045"/>
                                </a:lnTo>
                                <a:lnTo>
                                  <a:pt x="868246" y="323070"/>
                                </a:lnTo>
                                <a:lnTo>
                                  <a:pt x="796504" y="325546"/>
                                </a:lnTo>
                                <a:lnTo>
                                  <a:pt x="722630" y="326390"/>
                                </a:lnTo>
                                <a:lnTo>
                                  <a:pt x="648734" y="325546"/>
                                </a:lnTo>
                                <a:lnTo>
                                  <a:pt x="576976" y="323070"/>
                                </a:lnTo>
                                <a:lnTo>
                                  <a:pt x="507718" y="319045"/>
                                </a:lnTo>
                                <a:lnTo>
                                  <a:pt x="441323" y="313553"/>
                                </a:lnTo>
                                <a:lnTo>
                                  <a:pt x="378153" y="306675"/>
                                </a:lnTo>
                                <a:lnTo>
                                  <a:pt x="318572" y="298495"/>
                                </a:lnTo>
                                <a:lnTo>
                                  <a:pt x="262943" y="289096"/>
                                </a:lnTo>
                                <a:lnTo>
                                  <a:pt x="211629" y="278558"/>
                                </a:lnTo>
                                <a:lnTo>
                                  <a:pt x="164993" y="266965"/>
                                </a:lnTo>
                                <a:lnTo>
                                  <a:pt x="123397" y="254400"/>
                                </a:lnTo>
                                <a:lnTo>
                                  <a:pt x="87204" y="240944"/>
                                </a:lnTo>
                                <a:lnTo>
                                  <a:pt x="32482" y="211691"/>
                                </a:lnTo>
                                <a:lnTo>
                                  <a:pt x="3730" y="179866"/>
                                </a:lnTo>
                                <a:lnTo>
                                  <a:pt x="0" y="163195"/>
                                </a:lnTo>
                                <a:close/>
                              </a:path>
                            </a:pathLst>
                          </a:custGeom>
                          <a:ln w="9525">
                            <a:solidFill>
                              <a:srgbClr val="F79546"/>
                            </a:solidFill>
                            <a:prstDash val="solid"/>
                          </a:ln>
                        </wps:spPr>
                        <wps:bodyPr wrap="square" lIns="0" tIns="0" rIns="0" bIns="0" rtlCol="0">
                          <a:prstTxWarp prst="textNoShape">
                            <a:avLst/>
                          </a:prstTxWarp>
                          <a:noAutofit/>
                        </wps:bodyPr>
                      </wps:wsp>
                      <wps:wsp>
                        <wps:cNvPr id="299" name="Textbox 299"/>
                        <wps:cNvSpPr txBox="1"/>
                        <wps:spPr>
                          <a:xfrm>
                            <a:off x="1914067" y="242603"/>
                            <a:ext cx="649605" cy="179070"/>
                          </a:xfrm>
                          <a:prstGeom prst="rect">
                            <a:avLst/>
                          </a:prstGeom>
                        </wps:spPr>
                        <wps:txbx>
                          <w:txbxContent>
                            <w:p w14:paraId="4BE36468" w14:textId="77777777" w:rsidR="006B3278" w:rsidRDefault="00000000">
                              <w:pPr>
                                <w:rPr>
                                  <w:rFonts w:ascii="Cambria"/>
                                  <w:b/>
                                  <w:sz w:val="24"/>
                                </w:rPr>
                              </w:pPr>
                              <w:r>
                                <w:rPr>
                                  <w:rFonts w:ascii="Cambria"/>
                                  <w:b/>
                                  <w:spacing w:val="-2"/>
                                  <w:sz w:val="24"/>
                                </w:rPr>
                                <w:t>ACTIVITI</w:t>
                              </w:r>
                            </w:p>
                          </w:txbxContent>
                        </wps:txbx>
                        <wps:bodyPr wrap="square" lIns="0" tIns="0" rIns="0" bIns="0" rtlCol="0">
                          <a:noAutofit/>
                        </wps:bodyPr>
                      </wps:wsp>
                      <wps:wsp>
                        <wps:cNvPr id="300" name="Textbox 300"/>
                        <wps:cNvSpPr txBox="1"/>
                        <wps:spPr>
                          <a:xfrm>
                            <a:off x="3772077" y="103919"/>
                            <a:ext cx="831850" cy="179070"/>
                          </a:xfrm>
                          <a:prstGeom prst="rect">
                            <a:avLst/>
                          </a:prstGeom>
                        </wps:spPr>
                        <wps:txbx>
                          <w:txbxContent>
                            <w:p w14:paraId="413EE631" w14:textId="77777777" w:rsidR="006B3278" w:rsidRDefault="00000000">
                              <w:pPr>
                                <w:rPr>
                                  <w:rFonts w:ascii="Cambria"/>
                                  <w:b/>
                                  <w:sz w:val="24"/>
                                </w:rPr>
                              </w:pPr>
                              <w:r>
                                <w:rPr>
                                  <w:rFonts w:ascii="Cambria"/>
                                  <w:b/>
                                  <w:spacing w:val="-2"/>
                                  <w:sz w:val="24"/>
                                </w:rPr>
                                <w:t>ASSESSMEN</w:t>
                              </w:r>
                            </w:p>
                          </w:txbxContent>
                        </wps:txbx>
                        <wps:bodyPr wrap="square" lIns="0" tIns="0" rIns="0" bIns="0" rtlCol="0">
                          <a:noAutofit/>
                        </wps:bodyPr>
                      </wps:wsp>
                      <wps:wsp>
                        <wps:cNvPr id="301" name="Textbox 301"/>
                        <wps:cNvSpPr txBox="1"/>
                        <wps:spPr>
                          <a:xfrm>
                            <a:off x="1811070" y="823277"/>
                            <a:ext cx="1294130" cy="266700"/>
                          </a:xfrm>
                          <a:prstGeom prst="rect">
                            <a:avLst/>
                          </a:prstGeom>
                        </wps:spPr>
                        <wps:txbx>
                          <w:txbxContent>
                            <w:p w14:paraId="3228E853" w14:textId="77777777" w:rsidR="006B3278" w:rsidRDefault="00000000">
                              <w:pPr>
                                <w:spacing w:line="191" w:lineRule="exact"/>
                                <w:ind w:right="18"/>
                                <w:jc w:val="center"/>
                                <w:rPr>
                                  <w:rFonts w:ascii="Calibri"/>
                                  <w:b/>
                                  <w:sz w:val="20"/>
                                </w:rPr>
                              </w:pPr>
                              <w:r>
                                <w:rPr>
                                  <w:rFonts w:ascii="Calibri"/>
                                  <w:b/>
                                  <w:sz w:val="20"/>
                                </w:rPr>
                                <w:t>16</w:t>
                              </w:r>
                              <w:r>
                                <w:rPr>
                                  <w:rFonts w:ascii="Calibri"/>
                                  <w:b/>
                                  <w:spacing w:val="-9"/>
                                  <w:sz w:val="20"/>
                                </w:rPr>
                                <w:t xml:space="preserve"> </w:t>
                              </w:r>
                              <w:r>
                                <w:rPr>
                                  <w:rFonts w:ascii="Calibri"/>
                                  <w:b/>
                                  <w:sz w:val="20"/>
                                </w:rPr>
                                <w:t>RESEARCH</w:t>
                              </w:r>
                              <w:r>
                                <w:rPr>
                                  <w:rFonts w:ascii="Calibri"/>
                                  <w:b/>
                                  <w:spacing w:val="-3"/>
                                  <w:sz w:val="20"/>
                                </w:rPr>
                                <w:t xml:space="preserve"> </w:t>
                              </w:r>
                              <w:r>
                                <w:rPr>
                                  <w:rFonts w:ascii="Calibri"/>
                                  <w:b/>
                                  <w:spacing w:val="-2"/>
                                  <w:sz w:val="20"/>
                                </w:rPr>
                                <w:t>TEACHING</w:t>
                              </w:r>
                            </w:p>
                            <w:p w14:paraId="666583C1" w14:textId="77777777" w:rsidR="006B3278" w:rsidRDefault="00000000">
                              <w:pPr>
                                <w:spacing w:line="229" w:lineRule="exact"/>
                                <w:ind w:right="16"/>
                                <w:jc w:val="center"/>
                                <w:rPr>
                                  <w:rFonts w:ascii="Calibri"/>
                                  <w:b/>
                                  <w:sz w:val="20"/>
                                </w:rPr>
                              </w:pPr>
                              <w:r>
                                <w:rPr>
                                  <w:rFonts w:ascii="Calibri"/>
                                  <w:b/>
                                  <w:spacing w:val="-2"/>
                                  <w:sz w:val="20"/>
                                </w:rPr>
                                <w:t>SESSIONS</w:t>
                              </w:r>
                            </w:p>
                          </w:txbxContent>
                        </wps:txbx>
                        <wps:bodyPr wrap="square" lIns="0" tIns="0" rIns="0" bIns="0" rtlCol="0">
                          <a:noAutofit/>
                        </wps:bodyPr>
                      </wps:wsp>
                      <wps:wsp>
                        <wps:cNvPr id="302" name="Textbox 302"/>
                        <wps:cNvSpPr txBox="1"/>
                        <wps:spPr>
                          <a:xfrm>
                            <a:off x="3639489" y="626300"/>
                            <a:ext cx="1045844" cy="267335"/>
                          </a:xfrm>
                          <a:prstGeom prst="rect">
                            <a:avLst/>
                          </a:prstGeom>
                        </wps:spPr>
                        <wps:txbx>
                          <w:txbxContent>
                            <w:p w14:paraId="429C1C14" w14:textId="77777777" w:rsidR="006B3278" w:rsidRDefault="00000000">
                              <w:pPr>
                                <w:spacing w:line="192" w:lineRule="exact"/>
                                <w:ind w:right="18"/>
                                <w:jc w:val="center"/>
                                <w:rPr>
                                  <w:rFonts w:ascii="Calibri"/>
                                  <w:b/>
                                  <w:sz w:val="20"/>
                                </w:rPr>
                              </w:pPr>
                              <w:r>
                                <w:rPr>
                                  <w:rFonts w:ascii="Calibri"/>
                                  <w:b/>
                                  <w:sz w:val="20"/>
                                </w:rPr>
                                <w:t>ANNUAL</w:t>
                              </w:r>
                              <w:r>
                                <w:rPr>
                                  <w:rFonts w:ascii="Calibri"/>
                                  <w:b/>
                                  <w:spacing w:val="-11"/>
                                  <w:sz w:val="20"/>
                                </w:rPr>
                                <w:t xml:space="preserve"> </w:t>
                              </w:r>
                              <w:r>
                                <w:rPr>
                                  <w:rFonts w:ascii="Calibri"/>
                                  <w:b/>
                                  <w:spacing w:val="-2"/>
                                  <w:sz w:val="20"/>
                                </w:rPr>
                                <w:t>RESEARCH</w:t>
                              </w:r>
                            </w:p>
                            <w:p w14:paraId="79EDFF08" w14:textId="77777777" w:rsidR="006B3278" w:rsidRDefault="00000000">
                              <w:pPr>
                                <w:spacing w:line="229" w:lineRule="exact"/>
                                <w:ind w:right="20"/>
                                <w:jc w:val="center"/>
                                <w:rPr>
                                  <w:rFonts w:ascii="Calibri"/>
                                  <w:b/>
                                  <w:sz w:val="20"/>
                                </w:rPr>
                              </w:pPr>
                              <w:r>
                                <w:rPr>
                                  <w:rFonts w:ascii="Calibri"/>
                                  <w:b/>
                                  <w:spacing w:val="-2"/>
                                  <w:sz w:val="20"/>
                                </w:rPr>
                                <w:t>PAPER</w:t>
                              </w:r>
                            </w:p>
                          </w:txbxContent>
                        </wps:txbx>
                        <wps:bodyPr wrap="square" lIns="0" tIns="0" rIns="0" bIns="0" rtlCol="0">
                          <a:noAutofit/>
                        </wps:bodyPr>
                      </wps:wsp>
                      <wps:wsp>
                        <wps:cNvPr id="303" name="Textbox 303"/>
                        <wps:cNvSpPr txBox="1"/>
                        <wps:spPr>
                          <a:xfrm>
                            <a:off x="1785416" y="1236281"/>
                            <a:ext cx="1343660" cy="266700"/>
                          </a:xfrm>
                          <a:prstGeom prst="rect">
                            <a:avLst/>
                          </a:prstGeom>
                        </wps:spPr>
                        <wps:txbx>
                          <w:txbxContent>
                            <w:p w14:paraId="3D58FD01" w14:textId="77777777" w:rsidR="006B3278" w:rsidRDefault="00000000">
                              <w:pPr>
                                <w:spacing w:line="191" w:lineRule="exact"/>
                                <w:ind w:left="16"/>
                                <w:rPr>
                                  <w:rFonts w:ascii="Calibri"/>
                                  <w:b/>
                                  <w:sz w:val="20"/>
                                </w:rPr>
                              </w:pPr>
                              <w:r>
                                <w:rPr>
                                  <w:rFonts w:ascii="Calibri"/>
                                  <w:b/>
                                  <w:sz w:val="20"/>
                                </w:rPr>
                                <w:t>TWO</w:t>
                              </w:r>
                              <w:r>
                                <w:rPr>
                                  <w:rFonts w:ascii="Calibri"/>
                                  <w:b/>
                                  <w:spacing w:val="-12"/>
                                  <w:sz w:val="20"/>
                                </w:rPr>
                                <w:t xml:space="preserve"> </w:t>
                              </w:r>
                              <w:r>
                                <w:rPr>
                                  <w:rFonts w:ascii="Calibri"/>
                                  <w:b/>
                                  <w:sz w:val="20"/>
                                </w:rPr>
                                <w:t>PRESENTATIONS</w:t>
                              </w:r>
                              <w:r>
                                <w:rPr>
                                  <w:rFonts w:ascii="Calibri"/>
                                  <w:b/>
                                  <w:spacing w:val="-8"/>
                                  <w:sz w:val="20"/>
                                </w:rPr>
                                <w:t xml:space="preserve"> </w:t>
                              </w:r>
                              <w:r>
                                <w:rPr>
                                  <w:rFonts w:ascii="Calibri"/>
                                  <w:b/>
                                  <w:spacing w:val="-5"/>
                                  <w:sz w:val="20"/>
                                </w:rPr>
                                <w:t>IN</w:t>
                              </w:r>
                            </w:p>
                            <w:p w14:paraId="19EEEC94" w14:textId="77777777" w:rsidR="006B3278" w:rsidRDefault="00000000">
                              <w:pPr>
                                <w:spacing w:line="229" w:lineRule="exact"/>
                                <w:rPr>
                                  <w:rFonts w:ascii="Calibri"/>
                                  <w:b/>
                                  <w:sz w:val="20"/>
                                </w:rPr>
                              </w:pPr>
                              <w:r>
                                <w:rPr>
                                  <w:rFonts w:ascii="Calibri"/>
                                  <w:b/>
                                  <w:sz w:val="20"/>
                                </w:rPr>
                                <w:t>JOURNAL</w:t>
                              </w:r>
                              <w:r>
                                <w:rPr>
                                  <w:rFonts w:ascii="Calibri"/>
                                  <w:b/>
                                  <w:spacing w:val="-5"/>
                                  <w:sz w:val="20"/>
                                </w:rPr>
                                <w:t xml:space="preserve"> </w:t>
                              </w:r>
                              <w:r>
                                <w:rPr>
                                  <w:rFonts w:ascii="Calibri"/>
                                  <w:b/>
                                  <w:sz w:val="20"/>
                                </w:rPr>
                                <w:t>CLUB</w:t>
                              </w:r>
                              <w:r>
                                <w:rPr>
                                  <w:rFonts w:ascii="Calibri"/>
                                  <w:b/>
                                  <w:spacing w:val="-8"/>
                                  <w:sz w:val="20"/>
                                </w:rPr>
                                <w:t xml:space="preserve"> </w:t>
                              </w:r>
                              <w:r>
                                <w:rPr>
                                  <w:rFonts w:ascii="Calibri"/>
                                  <w:b/>
                                  <w:spacing w:val="-2"/>
                                  <w:sz w:val="20"/>
                                </w:rPr>
                                <w:t>SESSIONS</w:t>
                              </w:r>
                            </w:p>
                          </w:txbxContent>
                        </wps:txbx>
                        <wps:bodyPr wrap="square" lIns="0" tIns="0" rIns="0" bIns="0" rtlCol="0">
                          <a:noAutofit/>
                        </wps:bodyPr>
                      </wps:wsp>
                      <wps:wsp>
                        <wps:cNvPr id="304" name="Textbox 304"/>
                        <wps:cNvSpPr txBox="1"/>
                        <wps:spPr>
                          <a:xfrm>
                            <a:off x="3636822" y="1184084"/>
                            <a:ext cx="1209040" cy="266700"/>
                          </a:xfrm>
                          <a:prstGeom prst="rect">
                            <a:avLst/>
                          </a:prstGeom>
                        </wps:spPr>
                        <wps:txbx>
                          <w:txbxContent>
                            <w:p w14:paraId="78C1A7C7" w14:textId="77777777" w:rsidR="006B3278" w:rsidRDefault="00000000">
                              <w:pPr>
                                <w:spacing w:line="191" w:lineRule="exact"/>
                                <w:ind w:right="18"/>
                                <w:jc w:val="center"/>
                                <w:rPr>
                                  <w:rFonts w:ascii="Calibri"/>
                                  <w:b/>
                                  <w:sz w:val="20"/>
                                </w:rPr>
                              </w:pPr>
                              <w:r>
                                <w:rPr>
                                  <w:rFonts w:ascii="Calibri"/>
                                  <w:b/>
                                  <w:sz w:val="20"/>
                                </w:rPr>
                                <w:t>INDIVIDUAL</w:t>
                              </w:r>
                              <w:r>
                                <w:rPr>
                                  <w:rFonts w:ascii="Calibri"/>
                                  <w:b/>
                                  <w:spacing w:val="39"/>
                                  <w:sz w:val="20"/>
                                </w:rPr>
                                <w:t xml:space="preserve"> </w:t>
                              </w:r>
                              <w:r>
                                <w:rPr>
                                  <w:rFonts w:ascii="Calibri"/>
                                  <w:b/>
                                  <w:sz w:val="20"/>
                                </w:rPr>
                                <w:t>&amp;</w:t>
                              </w:r>
                              <w:r>
                                <w:rPr>
                                  <w:rFonts w:ascii="Calibri"/>
                                  <w:b/>
                                  <w:spacing w:val="-7"/>
                                  <w:sz w:val="20"/>
                                </w:rPr>
                                <w:t xml:space="preserve"> </w:t>
                              </w:r>
                              <w:r>
                                <w:rPr>
                                  <w:rFonts w:ascii="Calibri"/>
                                  <w:b/>
                                  <w:spacing w:val="-2"/>
                                  <w:sz w:val="20"/>
                                </w:rPr>
                                <w:t>GROUP</w:t>
                              </w:r>
                            </w:p>
                            <w:p w14:paraId="384E82E4" w14:textId="77777777" w:rsidR="006B3278" w:rsidRDefault="00000000">
                              <w:pPr>
                                <w:spacing w:line="229" w:lineRule="exact"/>
                                <w:ind w:right="14"/>
                                <w:jc w:val="center"/>
                                <w:rPr>
                                  <w:rFonts w:ascii="Calibri"/>
                                  <w:b/>
                                  <w:sz w:val="20"/>
                                </w:rPr>
                              </w:pPr>
                              <w:r>
                                <w:rPr>
                                  <w:rFonts w:ascii="Calibri"/>
                                  <w:b/>
                                  <w:spacing w:val="-2"/>
                                  <w:sz w:val="20"/>
                                </w:rPr>
                                <w:t>ASSIGNMENTS</w:t>
                              </w:r>
                            </w:p>
                          </w:txbxContent>
                        </wps:txbx>
                        <wps:bodyPr wrap="square" lIns="0" tIns="0" rIns="0" bIns="0" rtlCol="0">
                          <a:noAutofit/>
                        </wps:bodyPr>
                      </wps:wsp>
                      <wps:wsp>
                        <wps:cNvPr id="305" name="Textbox 305"/>
                        <wps:cNvSpPr txBox="1"/>
                        <wps:spPr>
                          <a:xfrm>
                            <a:off x="1832914" y="1779079"/>
                            <a:ext cx="1273175" cy="266700"/>
                          </a:xfrm>
                          <a:prstGeom prst="rect">
                            <a:avLst/>
                          </a:prstGeom>
                        </wps:spPr>
                        <wps:txbx>
                          <w:txbxContent>
                            <w:p w14:paraId="1EAD8097" w14:textId="77777777" w:rsidR="006B3278" w:rsidRDefault="00000000">
                              <w:pPr>
                                <w:spacing w:line="191" w:lineRule="exact"/>
                                <w:ind w:right="18"/>
                                <w:jc w:val="center"/>
                                <w:rPr>
                                  <w:rFonts w:ascii="Calibri"/>
                                  <w:b/>
                                  <w:sz w:val="20"/>
                                </w:rPr>
                              </w:pPr>
                              <w:r>
                                <w:rPr>
                                  <w:rFonts w:ascii="Calibri"/>
                                  <w:b/>
                                  <w:spacing w:val="-2"/>
                                  <w:sz w:val="20"/>
                                </w:rPr>
                                <w:t>FORMULATION</w:t>
                              </w:r>
                              <w:r>
                                <w:rPr>
                                  <w:rFonts w:ascii="Calibri"/>
                                  <w:b/>
                                  <w:spacing w:val="10"/>
                                  <w:sz w:val="20"/>
                                </w:rPr>
                                <w:t xml:space="preserve"> </w:t>
                              </w:r>
                              <w:r>
                                <w:rPr>
                                  <w:rFonts w:ascii="Calibri"/>
                                  <w:b/>
                                  <w:spacing w:val="-5"/>
                                  <w:sz w:val="20"/>
                                </w:rPr>
                                <w:t>OF</w:t>
                              </w:r>
                            </w:p>
                            <w:p w14:paraId="012ADF93" w14:textId="77777777" w:rsidR="006B3278" w:rsidRDefault="00000000">
                              <w:pPr>
                                <w:spacing w:line="229" w:lineRule="exact"/>
                                <w:ind w:right="18"/>
                                <w:jc w:val="center"/>
                                <w:rPr>
                                  <w:rFonts w:ascii="Calibri"/>
                                  <w:b/>
                                  <w:sz w:val="20"/>
                                </w:rPr>
                              </w:pPr>
                              <w:r>
                                <w:rPr>
                                  <w:rFonts w:ascii="Calibri"/>
                                  <w:b/>
                                  <w:sz w:val="20"/>
                                </w:rPr>
                                <w:t>RESEARCH</w:t>
                              </w:r>
                              <w:r>
                                <w:rPr>
                                  <w:rFonts w:ascii="Calibri"/>
                                  <w:b/>
                                  <w:spacing w:val="-9"/>
                                  <w:sz w:val="20"/>
                                </w:rPr>
                                <w:t xml:space="preserve"> </w:t>
                              </w:r>
                              <w:r>
                                <w:rPr>
                                  <w:rFonts w:ascii="Calibri"/>
                                  <w:b/>
                                  <w:spacing w:val="-2"/>
                                  <w:sz w:val="20"/>
                                </w:rPr>
                                <w:t>PROPOSAL/S</w:t>
                              </w:r>
                            </w:p>
                          </w:txbxContent>
                        </wps:txbx>
                        <wps:bodyPr wrap="square" lIns="0" tIns="0" rIns="0" bIns="0" rtlCol="0">
                          <a:noAutofit/>
                        </wps:bodyPr>
                      </wps:wsp>
                      <wps:wsp>
                        <wps:cNvPr id="306" name="Textbox 306"/>
                        <wps:cNvSpPr txBox="1"/>
                        <wps:spPr>
                          <a:xfrm>
                            <a:off x="3684955" y="1737931"/>
                            <a:ext cx="1021715" cy="266700"/>
                          </a:xfrm>
                          <a:prstGeom prst="rect">
                            <a:avLst/>
                          </a:prstGeom>
                        </wps:spPr>
                        <wps:txbx>
                          <w:txbxContent>
                            <w:p w14:paraId="10E51037" w14:textId="77777777" w:rsidR="006B3278" w:rsidRDefault="00000000">
                              <w:pPr>
                                <w:spacing w:line="191" w:lineRule="exact"/>
                                <w:ind w:right="16"/>
                                <w:jc w:val="center"/>
                                <w:rPr>
                                  <w:rFonts w:ascii="Calibri"/>
                                  <w:b/>
                                  <w:sz w:val="20"/>
                                </w:rPr>
                              </w:pPr>
                              <w:r>
                                <w:rPr>
                                  <w:rFonts w:ascii="Calibri"/>
                                  <w:b/>
                                  <w:spacing w:val="-2"/>
                                  <w:sz w:val="20"/>
                                </w:rPr>
                                <w:t>QUANTITATIVE</w:t>
                              </w:r>
                            </w:p>
                            <w:p w14:paraId="3EABD324" w14:textId="77777777" w:rsidR="006B3278" w:rsidRDefault="00000000">
                              <w:pPr>
                                <w:spacing w:line="229"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IN</w:t>
                              </w:r>
                              <w:r>
                                <w:rPr>
                                  <w:rFonts w:ascii="Calibri"/>
                                  <w:b/>
                                  <w:spacing w:val="-9"/>
                                  <w:sz w:val="20"/>
                                </w:rPr>
                                <w:t xml:space="preserve"> </w:t>
                              </w:r>
                              <w:r>
                                <w:rPr>
                                  <w:rFonts w:ascii="Calibri"/>
                                  <w:b/>
                                  <w:spacing w:val="-5"/>
                                  <w:sz w:val="20"/>
                                </w:rPr>
                                <w:t>R1</w:t>
                              </w:r>
                            </w:p>
                          </w:txbxContent>
                        </wps:txbx>
                        <wps:bodyPr wrap="square" lIns="0" tIns="0" rIns="0" bIns="0" rtlCol="0">
                          <a:noAutofit/>
                        </wps:bodyPr>
                      </wps:wsp>
                      <wps:wsp>
                        <wps:cNvPr id="307" name="Textbox 307"/>
                        <wps:cNvSpPr txBox="1"/>
                        <wps:spPr>
                          <a:xfrm>
                            <a:off x="130962" y="2279967"/>
                            <a:ext cx="639445" cy="660400"/>
                          </a:xfrm>
                          <a:prstGeom prst="rect">
                            <a:avLst/>
                          </a:prstGeom>
                        </wps:spPr>
                        <wps:txbx>
                          <w:txbxContent>
                            <w:p w14:paraId="20B770F0" w14:textId="77777777" w:rsidR="006B3278" w:rsidRDefault="00000000">
                              <w:pPr>
                                <w:spacing w:line="212" w:lineRule="exact"/>
                                <w:ind w:right="16"/>
                                <w:jc w:val="center"/>
                                <w:rPr>
                                  <w:rFonts w:ascii="Calibri"/>
                                  <w:b/>
                                </w:rPr>
                              </w:pPr>
                              <w:r>
                                <w:rPr>
                                  <w:rFonts w:ascii="Calibri"/>
                                  <w:b/>
                                  <w:spacing w:val="-2"/>
                                </w:rPr>
                                <w:t>RESEARCH</w:t>
                              </w:r>
                            </w:p>
                            <w:p w14:paraId="38745ABD" w14:textId="77777777" w:rsidR="006B3278" w:rsidRDefault="00000000">
                              <w:pPr>
                                <w:spacing w:before="8" w:line="216" w:lineRule="auto"/>
                                <w:ind w:right="18"/>
                                <w:jc w:val="center"/>
                                <w:rPr>
                                  <w:rFonts w:ascii="Calibri"/>
                                  <w:b/>
                                </w:rPr>
                              </w:pPr>
                              <w:r>
                                <w:rPr>
                                  <w:rFonts w:ascii="Calibri"/>
                                  <w:b/>
                                  <w:spacing w:val="-2"/>
                                </w:rPr>
                                <w:t xml:space="preserve">TRAINING </w:t>
                              </w:r>
                              <w:r>
                                <w:rPr>
                                  <w:rFonts w:ascii="Calibri"/>
                                  <w:b/>
                                </w:rPr>
                                <w:t>YEAR</w:t>
                              </w:r>
                              <w:r>
                                <w:rPr>
                                  <w:rFonts w:ascii="Calibri"/>
                                  <w:b/>
                                  <w:spacing w:val="-3"/>
                                </w:rPr>
                                <w:t xml:space="preserve"> </w:t>
                              </w:r>
                              <w:r>
                                <w:rPr>
                                  <w:rFonts w:ascii="Calibri"/>
                                  <w:b/>
                                  <w:spacing w:val="-5"/>
                                </w:rPr>
                                <w:t>TWO</w:t>
                              </w:r>
                            </w:p>
                            <w:p w14:paraId="62C9DD4C" w14:textId="77777777" w:rsidR="006B3278" w:rsidRDefault="00000000">
                              <w:pPr>
                                <w:spacing w:before="71" w:line="265" w:lineRule="exact"/>
                                <w:ind w:right="18"/>
                                <w:jc w:val="center"/>
                                <w:rPr>
                                  <w:rFonts w:ascii="Calibri"/>
                                  <w:b/>
                                </w:rPr>
                              </w:pPr>
                              <w:r>
                                <w:rPr>
                                  <w:rFonts w:ascii="Calibri"/>
                                  <w:b/>
                                  <w:spacing w:val="-2"/>
                                </w:rPr>
                                <w:t>R-</w:t>
                              </w:r>
                              <w:r>
                                <w:rPr>
                                  <w:rFonts w:ascii="Calibri"/>
                                  <w:b/>
                                  <w:spacing w:val="-5"/>
                                </w:rPr>
                                <w:t>Y3</w:t>
                              </w:r>
                            </w:p>
                          </w:txbxContent>
                        </wps:txbx>
                        <wps:bodyPr wrap="square" lIns="0" tIns="0" rIns="0" bIns="0" rtlCol="0">
                          <a:noAutofit/>
                        </wps:bodyPr>
                      </wps:wsp>
                      <wps:wsp>
                        <wps:cNvPr id="308" name="Textbox 308"/>
                        <wps:cNvSpPr txBox="1"/>
                        <wps:spPr>
                          <a:xfrm>
                            <a:off x="1765858" y="2317686"/>
                            <a:ext cx="1452880" cy="684530"/>
                          </a:xfrm>
                          <a:prstGeom prst="rect">
                            <a:avLst/>
                          </a:prstGeom>
                        </wps:spPr>
                        <wps:txbx>
                          <w:txbxContent>
                            <w:p w14:paraId="0CB22120" w14:textId="77777777" w:rsidR="006B3278" w:rsidRDefault="00000000">
                              <w:pPr>
                                <w:spacing w:line="191" w:lineRule="exact"/>
                                <w:ind w:left="3" w:right="18"/>
                                <w:jc w:val="center"/>
                                <w:rPr>
                                  <w:rFonts w:ascii="Calibri"/>
                                  <w:b/>
                                  <w:sz w:val="20"/>
                                </w:rPr>
                              </w:pPr>
                              <w:r>
                                <w:rPr>
                                  <w:rFonts w:ascii="Calibri"/>
                                  <w:b/>
                                  <w:spacing w:val="-2"/>
                                  <w:sz w:val="20"/>
                                </w:rPr>
                                <w:t>PRESENTATION</w:t>
                              </w:r>
                              <w:r>
                                <w:rPr>
                                  <w:rFonts w:ascii="Calibri"/>
                                  <w:b/>
                                  <w:spacing w:val="11"/>
                                  <w:sz w:val="20"/>
                                </w:rPr>
                                <w:t xml:space="preserve"> </w:t>
                              </w:r>
                              <w:r>
                                <w:rPr>
                                  <w:rFonts w:ascii="Calibri"/>
                                  <w:b/>
                                  <w:spacing w:val="-5"/>
                                  <w:sz w:val="20"/>
                                </w:rPr>
                                <w:t>OF</w:t>
                              </w:r>
                            </w:p>
                            <w:p w14:paraId="28AD90EF" w14:textId="77777777" w:rsidR="006B3278" w:rsidRDefault="00000000">
                              <w:pPr>
                                <w:spacing w:before="7" w:line="216" w:lineRule="auto"/>
                                <w:ind w:left="-1" w:right="18"/>
                                <w:jc w:val="center"/>
                                <w:rPr>
                                  <w:rFonts w:ascii="Calibri"/>
                                  <w:b/>
                                  <w:sz w:val="20"/>
                                </w:rPr>
                              </w:pPr>
                              <w:r>
                                <w:rPr>
                                  <w:rFonts w:ascii="Calibri"/>
                                  <w:b/>
                                  <w:sz w:val="20"/>
                                </w:rPr>
                                <w:t>RESEARCH</w:t>
                              </w:r>
                              <w:r>
                                <w:rPr>
                                  <w:rFonts w:ascii="Calibri"/>
                                  <w:b/>
                                  <w:spacing w:val="-12"/>
                                  <w:sz w:val="20"/>
                                </w:rPr>
                                <w:t xml:space="preserve"> </w:t>
                              </w:r>
                              <w:r>
                                <w:rPr>
                                  <w:rFonts w:ascii="Calibri"/>
                                  <w:b/>
                                  <w:sz w:val="20"/>
                                </w:rPr>
                                <w:t>PROPOSAL/S</w:t>
                              </w:r>
                              <w:r>
                                <w:rPr>
                                  <w:rFonts w:ascii="Calibri"/>
                                  <w:b/>
                                  <w:spacing w:val="-12"/>
                                  <w:sz w:val="20"/>
                                </w:rPr>
                                <w:t xml:space="preserve"> </w:t>
                              </w:r>
                              <w:r>
                                <w:rPr>
                                  <w:rFonts w:ascii="Calibri"/>
                                  <w:b/>
                                  <w:sz w:val="20"/>
                                </w:rPr>
                                <w:t>TO INSTITUTIONAL RESEARCH ETHICS COMMITTEE (IREF) OF RMU</w:t>
                              </w:r>
                            </w:p>
                          </w:txbxContent>
                        </wps:txbx>
                        <wps:bodyPr wrap="square" lIns="0" tIns="0" rIns="0" bIns="0" rtlCol="0">
                          <a:noAutofit/>
                        </wps:bodyPr>
                      </wps:wsp>
                      <wps:wsp>
                        <wps:cNvPr id="309" name="Textbox 309"/>
                        <wps:cNvSpPr txBox="1"/>
                        <wps:spPr>
                          <a:xfrm>
                            <a:off x="3755313" y="2294826"/>
                            <a:ext cx="876935" cy="266700"/>
                          </a:xfrm>
                          <a:prstGeom prst="rect">
                            <a:avLst/>
                          </a:prstGeom>
                        </wps:spPr>
                        <wps:txbx>
                          <w:txbxContent>
                            <w:p w14:paraId="34872CE5" w14:textId="77777777" w:rsidR="006B3278" w:rsidRDefault="00000000">
                              <w:pPr>
                                <w:spacing w:line="191" w:lineRule="exact"/>
                                <w:ind w:right="18"/>
                                <w:jc w:val="center"/>
                                <w:rPr>
                                  <w:rFonts w:ascii="Calibri"/>
                                  <w:b/>
                                  <w:sz w:val="20"/>
                                </w:rPr>
                              </w:pPr>
                              <w:r>
                                <w:rPr>
                                  <w:rFonts w:ascii="Calibri"/>
                                  <w:b/>
                                  <w:spacing w:val="-2"/>
                                  <w:sz w:val="20"/>
                                </w:rPr>
                                <w:t>ASSESSMENT</w:t>
                              </w:r>
                              <w:r>
                                <w:rPr>
                                  <w:rFonts w:ascii="Calibri"/>
                                  <w:b/>
                                  <w:spacing w:val="8"/>
                                  <w:sz w:val="20"/>
                                </w:rPr>
                                <w:t xml:space="preserve"> </w:t>
                              </w:r>
                              <w:r>
                                <w:rPr>
                                  <w:rFonts w:ascii="Calibri"/>
                                  <w:b/>
                                  <w:spacing w:val="-5"/>
                                  <w:sz w:val="20"/>
                                </w:rPr>
                                <w:t>BY</w:t>
                              </w:r>
                            </w:p>
                            <w:p w14:paraId="40D2107A" w14:textId="77777777" w:rsidR="006B3278" w:rsidRDefault="00000000">
                              <w:pPr>
                                <w:spacing w:line="229" w:lineRule="exact"/>
                                <w:ind w:right="18"/>
                                <w:jc w:val="center"/>
                                <w:rPr>
                                  <w:rFonts w:ascii="Calibri"/>
                                  <w:b/>
                                  <w:sz w:val="20"/>
                                </w:rPr>
                              </w:pPr>
                              <w:r>
                                <w:rPr>
                                  <w:rFonts w:ascii="Calibri"/>
                                  <w:b/>
                                  <w:spacing w:val="-2"/>
                                  <w:sz w:val="20"/>
                                </w:rPr>
                                <w:t>SUPERVISOR</w:t>
                              </w:r>
                            </w:p>
                          </w:txbxContent>
                        </wps:txbx>
                        <wps:bodyPr wrap="square" lIns="0" tIns="0" rIns="0" bIns="0" rtlCol="0">
                          <a:noAutofit/>
                        </wps:bodyPr>
                      </wps:wsp>
                      <wps:wsp>
                        <wps:cNvPr id="310" name="Textbox 310"/>
                        <wps:cNvSpPr txBox="1"/>
                        <wps:spPr>
                          <a:xfrm>
                            <a:off x="3656253" y="2914840"/>
                            <a:ext cx="1129665" cy="266700"/>
                          </a:xfrm>
                          <a:prstGeom prst="rect">
                            <a:avLst/>
                          </a:prstGeom>
                        </wps:spPr>
                        <wps:txbx>
                          <w:txbxContent>
                            <w:p w14:paraId="7FD39910" w14:textId="77777777" w:rsidR="006B3278" w:rsidRDefault="00000000">
                              <w:pPr>
                                <w:spacing w:line="191" w:lineRule="exact"/>
                                <w:ind w:left="-1"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IREF</w:t>
                              </w:r>
                            </w:p>
                            <w:p w14:paraId="73A3F1B9" w14:textId="77777777" w:rsidR="006B3278" w:rsidRDefault="00000000">
                              <w:pPr>
                                <w:spacing w:line="229" w:lineRule="exact"/>
                                <w:ind w:left="1" w:right="18"/>
                                <w:jc w:val="center"/>
                                <w:rPr>
                                  <w:rFonts w:ascii="Calibri"/>
                                  <w:b/>
                                  <w:sz w:val="20"/>
                                </w:rPr>
                              </w:pPr>
                              <w:r>
                                <w:rPr>
                                  <w:rFonts w:ascii="Calibri"/>
                                  <w:b/>
                                  <w:sz w:val="20"/>
                                </w:rPr>
                                <w:t>FOR</w:t>
                              </w:r>
                              <w:r>
                                <w:rPr>
                                  <w:rFonts w:ascii="Calibri"/>
                                  <w:b/>
                                  <w:spacing w:val="-4"/>
                                  <w:sz w:val="20"/>
                                </w:rPr>
                                <w:t xml:space="preserve"> </w:t>
                              </w:r>
                              <w:r>
                                <w:rPr>
                                  <w:rFonts w:ascii="Calibri"/>
                                  <w:b/>
                                  <w:spacing w:val="-2"/>
                                  <w:sz w:val="20"/>
                                </w:rPr>
                                <w:t>APPRAISAL</w:t>
                              </w:r>
                            </w:p>
                          </w:txbxContent>
                        </wps:txbx>
                        <wps:bodyPr wrap="square" lIns="0" tIns="0" rIns="0" bIns="0" rtlCol="0">
                          <a:noAutofit/>
                        </wps:bodyPr>
                      </wps:wsp>
                      <wps:wsp>
                        <wps:cNvPr id="311" name="Textbox 311"/>
                        <wps:cNvSpPr txBox="1"/>
                        <wps:spPr>
                          <a:xfrm>
                            <a:off x="1752777" y="3187636"/>
                            <a:ext cx="2845435" cy="555625"/>
                          </a:xfrm>
                          <a:prstGeom prst="rect">
                            <a:avLst/>
                          </a:prstGeom>
                        </wps:spPr>
                        <wps:txbx>
                          <w:txbxContent>
                            <w:p w14:paraId="23CA2C85" w14:textId="77777777" w:rsidR="006B3278" w:rsidRDefault="00000000">
                              <w:pPr>
                                <w:spacing w:line="191" w:lineRule="exact"/>
                                <w:rPr>
                                  <w:rFonts w:ascii="Calibri"/>
                                  <w:b/>
                                  <w:sz w:val="20"/>
                                </w:rPr>
                              </w:pPr>
                              <w:r>
                                <w:rPr>
                                  <w:rFonts w:ascii="Calibri"/>
                                  <w:b/>
                                  <w:spacing w:val="-2"/>
                                  <w:sz w:val="20"/>
                                </w:rPr>
                                <w:t>PROVIDING</w:t>
                              </w:r>
                              <w:r>
                                <w:rPr>
                                  <w:rFonts w:ascii="Calibri"/>
                                  <w:b/>
                                  <w:spacing w:val="7"/>
                                  <w:sz w:val="20"/>
                                </w:rPr>
                                <w:t xml:space="preserve"> </w:t>
                              </w:r>
                              <w:r>
                                <w:rPr>
                                  <w:rFonts w:ascii="Calibri"/>
                                  <w:b/>
                                  <w:spacing w:val="-2"/>
                                  <w:sz w:val="20"/>
                                </w:rPr>
                                <w:t>ASSURANCE</w:t>
                              </w:r>
                              <w:r>
                                <w:rPr>
                                  <w:rFonts w:ascii="Calibri"/>
                                  <w:b/>
                                  <w:spacing w:val="6"/>
                                  <w:sz w:val="20"/>
                                </w:rPr>
                                <w:t xml:space="preserve"> </w:t>
                              </w:r>
                              <w:r>
                                <w:rPr>
                                  <w:rFonts w:ascii="Calibri"/>
                                  <w:b/>
                                  <w:spacing w:val="-5"/>
                                  <w:sz w:val="20"/>
                                </w:rPr>
                                <w:t>OF</w:t>
                              </w:r>
                            </w:p>
                            <w:p w14:paraId="1E1AB360" w14:textId="77777777" w:rsidR="006B3278" w:rsidRDefault="00000000">
                              <w:pPr>
                                <w:spacing w:line="218" w:lineRule="exact"/>
                                <w:ind w:left="21"/>
                                <w:rPr>
                                  <w:rFonts w:ascii="Calibri"/>
                                  <w:b/>
                                  <w:sz w:val="20"/>
                                </w:rPr>
                              </w:pPr>
                              <w:r>
                                <w:rPr>
                                  <w:rFonts w:ascii="Calibri"/>
                                  <w:b/>
                                  <w:sz w:val="20"/>
                                </w:rPr>
                                <w:t>FEASIBILITY</w:t>
                              </w:r>
                              <w:r>
                                <w:rPr>
                                  <w:rFonts w:ascii="Calibri"/>
                                  <w:b/>
                                  <w:spacing w:val="-5"/>
                                  <w:sz w:val="20"/>
                                </w:rPr>
                                <w:t xml:space="preserve"> </w:t>
                              </w:r>
                              <w:r>
                                <w:rPr>
                                  <w:rFonts w:ascii="Calibri"/>
                                  <w:b/>
                                  <w:sz w:val="20"/>
                                </w:rPr>
                                <w:t>&amp;</w:t>
                              </w:r>
                              <w:r>
                                <w:rPr>
                                  <w:rFonts w:ascii="Calibri"/>
                                  <w:b/>
                                  <w:spacing w:val="-10"/>
                                  <w:sz w:val="20"/>
                                </w:rPr>
                                <w:t xml:space="preserve"> </w:t>
                              </w:r>
                              <w:r>
                                <w:rPr>
                                  <w:rFonts w:ascii="Calibri"/>
                                  <w:b/>
                                  <w:spacing w:val="-2"/>
                                  <w:sz w:val="20"/>
                                </w:rPr>
                                <w:t>AVAILIBILITY</w:t>
                              </w:r>
                            </w:p>
                            <w:p w14:paraId="0160212D" w14:textId="77777777" w:rsidR="006B3278" w:rsidRDefault="00000000">
                              <w:pPr>
                                <w:tabs>
                                  <w:tab w:val="left" w:pos="3352"/>
                                </w:tabs>
                                <w:spacing w:line="228" w:lineRule="exact"/>
                                <w:ind w:left="326"/>
                                <w:rPr>
                                  <w:rFonts w:ascii="Calibri"/>
                                  <w:b/>
                                  <w:sz w:val="20"/>
                                </w:rPr>
                              </w:pPr>
                              <w:r>
                                <w:rPr>
                                  <w:rFonts w:ascii="Calibri"/>
                                  <w:b/>
                                  <w:position w:val="2"/>
                                  <w:sz w:val="20"/>
                                </w:rPr>
                                <w:t>OF</w:t>
                              </w:r>
                              <w:r>
                                <w:rPr>
                                  <w:rFonts w:ascii="Calibri"/>
                                  <w:b/>
                                  <w:spacing w:val="-9"/>
                                  <w:position w:val="2"/>
                                  <w:sz w:val="20"/>
                                </w:rPr>
                                <w:t xml:space="preserve"> </w:t>
                              </w:r>
                              <w:r>
                                <w:rPr>
                                  <w:rFonts w:ascii="Calibri"/>
                                  <w:b/>
                                  <w:position w:val="2"/>
                                  <w:sz w:val="20"/>
                                </w:rPr>
                                <w:t>RESOURCES</w:t>
                              </w:r>
                              <w:r>
                                <w:rPr>
                                  <w:rFonts w:ascii="Calibri"/>
                                  <w:b/>
                                  <w:spacing w:val="-4"/>
                                  <w:position w:val="2"/>
                                  <w:sz w:val="20"/>
                                </w:rPr>
                                <w:t xml:space="preserve"> </w:t>
                              </w:r>
                              <w:r>
                                <w:rPr>
                                  <w:rFonts w:ascii="Calibri"/>
                                  <w:b/>
                                  <w:spacing w:val="-5"/>
                                  <w:position w:val="2"/>
                                  <w:sz w:val="20"/>
                                </w:rPr>
                                <w:t>FOR</w:t>
                              </w:r>
                              <w:r>
                                <w:rPr>
                                  <w:rFonts w:ascii="Calibri"/>
                                  <w:b/>
                                  <w:position w:val="2"/>
                                  <w:sz w:val="20"/>
                                </w:rPr>
                                <w:tab/>
                              </w:r>
                              <w:r>
                                <w:rPr>
                                  <w:rFonts w:ascii="Calibri"/>
                                  <w:b/>
                                  <w:spacing w:val="-2"/>
                                  <w:sz w:val="20"/>
                                </w:rPr>
                                <w:t>QUALITATIVE</w:t>
                              </w:r>
                            </w:p>
                            <w:p w14:paraId="5FE570C5" w14:textId="77777777" w:rsidR="006B3278" w:rsidRDefault="00000000">
                              <w:pPr>
                                <w:tabs>
                                  <w:tab w:val="left" w:pos="3359"/>
                                </w:tabs>
                                <w:spacing w:line="239" w:lineRule="exact"/>
                                <w:ind w:left="283"/>
                                <w:rPr>
                                  <w:rFonts w:ascii="Calibri"/>
                                  <w:b/>
                                  <w:sz w:val="20"/>
                                </w:rPr>
                              </w:pPr>
                              <w:r>
                                <w:rPr>
                                  <w:rFonts w:ascii="Calibri"/>
                                  <w:b/>
                                  <w:position w:val="2"/>
                                  <w:sz w:val="20"/>
                                </w:rPr>
                                <w:t>RESEARCH</w:t>
                              </w:r>
                              <w:r>
                                <w:rPr>
                                  <w:rFonts w:ascii="Calibri"/>
                                  <w:b/>
                                  <w:spacing w:val="-11"/>
                                  <w:position w:val="2"/>
                                  <w:sz w:val="20"/>
                                </w:rPr>
                                <w:t xml:space="preserve"> </w:t>
                              </w:r>
                              <w:r>
                                <w:rPr>
                                  <w:rFonts w:ascii="Calibri"/>
                                  <w:b/>
                                  <w:spacing w:val="-2"/>
                                  <w:position w:val="2"/>
                                  <w:sz w:val="20"/>
                                </w:rPr>
                                <w:t>PROJECTS</w:t>
                              </w:r>
                              <w:r>
                                <w:rPr>
                                  <w:rFonts w:ascii="Calibri"/>
                                  <w:b/>
                                  <w:position w:val="2"/>
                                  <w:sz w:val="20"/>
                                </w:rPr>
                                <w:tab/>
                              </w:r>
                              <w:r>
                                <w:rPr>
                                  <w:rFonts w:ascii="Calibri"/>
                                  <w:b/>
                                  <w:spacing w:val="-2"/>
                                  <w:sz w:val="20"/>
                                </w:rPr>
                                <w:t>ASSESSMENT</w:t>
                              </w:r>
                            </w:p>
                          </w:txbxContent>
                        </wps:txbx>
                        <wps:bodyPr wrap="square" lIns="0" tIns="0" rIns="0" bIns="0" rtlCol="0">
                          <a:noAutofit/>
                        </wps:bodyPr>
                      </wps:wsp>
                      <wps:wsp>
                        <wps:cNvPr id="312" name="Textbox 312"/>
                        <wps:cNvSpPr txBox="1"/>
                        <wps:spPr>
                          <a:xfrm>
                            <a:off x="1784781" y="4009326"/>
                            <a:ext cx="1443990" cy="405765"/>
                          </a:xfrm>
                          <a:prstGeom prst="rect">
                            <a:avLst/>
                          </a:prstGeom>
                        </wps:spPr>
                        <wps:txbx>
                          <w:txbxContent>
                            <w:p w14:paraId="055E242B" w14:textId="77777777" w:rsidR="006B3278" w:rsidRDefault="00000000">
                              <w:pPr>
                                <w:spacing w:line="191" w:lineRule="exact"/>
                                <w:rPr>
                                  <w:rFonts w:ascii="Calibri"/>
                                  <w:b/>
                                  <w:sz w:val="20"/>
                                </w:rPr>
                              </w:pPr>
                              <w:r>
                                <w:rPr>
                                  <w:rFonts w:ascii="Calibri"/>
                                  <w:b/>
                                  <w:sz w:val="20"/>
                                </w:rPr>
                                <w:t>SUBMISSION</w:t>
                              </w:r>
                              <w:r>
                                <w:rPr>
                                  <w:rFonts w:ascii="Calibri"/>
                                  <w:b/>
                                  <w:spacing w:val="-7"/>
                                  <w:sz w:val="20"/>
                                </w:rPr>
                                <w:t xml:space="preserve"> </w:t>
                              </w:r>
                              <w:r>
                                <w:rPr>
                                  <w:rFonts w:ascii="Calibri"/>
                                  <w:b/>
                                  <w:sz w:val="20"/>
                                </w:rPr>
                                <w:t>OF</w:t>
                              </w:r>
                              <w:r>
                                <w:rPr>
                                  <w:rFonts w:ascii="Calibri"/>
                                  <w:b/>
                                  <w:spacing w:val="-9"/>
                                  <w:sz w:val="20"/>
                                </w:rPr>
                                <w:t xml:space="preserve"> </w:t>
                              </w:r>
                              <w:r>
                                <w:rPr>
                                  <w:rFonts w:ascii="Calibri"/>
                                  <w:b/>
                                  <w:spacing w:val="-2"/>
                                  <w:sz w:val="20"/>
                                </w:rPr>
                                <w:t>RESEARCH</w:t>
                              </w:r>
                            </w:p>
                            <w:p w14:paraId="079E2F36" w14:textId="77777777" w:rsidR="006B3278" w:rsidRDefault="00000000">
                              <w:pPr>
                                <w:spacing w:before="9" w:line="213" w:lineRule="auto"/>
                                <w:ind w:left="919" w:hanging="872"/>
                                <w:rPr>
                                  <w:rFonts w:ascii="Calibri"/>
                                  <w:b/>
                                  <w:sz w:val="20"/>
                                </w:rPr>
                              </w:pPr>
                              <w:r>
                                <w:rPr>
                                  <w:rFonts w:ascii="Calibri"/>
                                  <w:b/>
                                  <w:sz w:val="20"/>
                                </w:rPr>
                                <w:t>PROPOSAL/S</w:t>
                              </w:r>
                              <w:r>
                                <w:rPr>
                                  <w:rFonts w:ascii="Calibri"/>
                                  <w:b/>
                                  <w:spacing w:val="-8"/>
                                  <w:sz w:val="20"/>
                                </w:rPr>
                                <w:t xml:space="preserve"> </w:t>
                              </w:r>
                              <w:r>
                                <w:rPr>
                                  <w:rFonts w:ascii="Calibri"/>
                                  <w:b/>
                                  <w:sz w:val="20"/>
                                </w:rPr>
                                <w:t>TO</w:t>
                              </w:r>
                              <w:r>
                                <w:rPr>
                                  <w:rFonts w:ascii="Calibri"/>
                                  <w:b/>
                                  <w:spacing w:val="24"/>
                                  <w:sz w:val="20"/>
                                </w:rPr>
                                <w:t xml:space="preserve"> </w:t>
                              </w:r>
                              <w:r>
                                <w:rPr>
                                  <w:rFonts w:ascii="Calibri"/>
                                  <w:b/>
                                  <w:sz w:val="20"/>
                                </w:rPr>
                                <w:t>BASR</w:t>
                              </w:r>
                              <w:r>
                                <w:rPr>
                                  <w:rFonts w:ascii="Calibri"/>
                                  <w:b/>
                                  <w:spacing w:val="-11"/>
                                  <w:sz w:val="20"/>
                                </w:rPr>
                                <w:t xml:space="preserve"> </w:t>
                              </w:r>
                              <w:r>
                                <w:rPr>
                                  <w:rFonts w:ascii="Calibri"/>
                                  <w:b/>
                                  <w:sz w:val="20"/>
                                </w:rPr>
                                <w:t xml:space="preserve">OF </w:t>
                              </w:r>
                              <w:r>
                                <w:rPr>
                                  <w:rFonts w:ascii="Calibri"/>
                                  <w:b/>
                                  <w:spacing w:val="-4"/>
                                  <w:sz w:val="20"/>
                                </w:rPr>
                                <w:t>RMU</w:t>
                              </w:r>
                            </w:p>
                          </w:txbxContent>
                        </wps:txbx>
                        <wps:bodyPr wrap="square" lIns="0" tIns="0" rIns="0" bIns="0" rtlCol="0">
                          <a:noAutofit/>
                        </wps:bodyPr>
                      </wps:wsp>
                      <wps:wsp>
                        <wps:cNvPr id="313" name="Textbox 313"/>
                        <wps:cNvSpPr txBox="1"/>
                        <wps:spPr>
                          <a:xfrm>
                            <a:off x="3639235" y="4158932"/>
                            <a:ext cx="1183640" cy="127000"/>
                          </a:xfrm>
                          <a:prstGeom prst="rect">
                            <a:avLst/>
                          </a:prstGeom>
                        </wps:spPr>
                        <wps:txbx>
                          <w:txbxContent>
                            <w:p w14:paraId="5DB69A1F" w14:textId="77777777" w:rsidR="006B3278" w:rsidRDefault="00000000">
                              <w:pPr>
                                <w:spacing w:line="199" w:lineRule="exact"/>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BASR</w:t>
                              </w:r>
                            </w:p>
                          </w:txbxContent>
                        </wps:txbx>
                        <wps:bodyPr wrap="square" lIns="0" tIns="0" rIns="0" bIns="0" rtlCol="0">
                          <a:noAutofit/>
                        </wps:bodyPr>
                      </wps:wsp>
                    </wpg:wgp>
                  </a:graphicData>
                </a:graphic>
              </wp:inline>
            </w:drawing>
          </mc:Choice>
          <mc:Fallback>
            <w:pict>
              <v:group w14:anchorId="0017346D" id="Group 254" o:spid="_x0000_s1103" style="width:389.7pt;height:358.45pt;mso-position-horizontal-relative:char;mso-position-vertical-relative:line" coordsize="49491,4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">
                <v:shape id="Graphic 255" o:spid="_x0000_s1104" style="position:absolute;top:21830;width:8896;height:8452;visibility:visible;mso-wrap-style:square;v-text-anchor:top" coordsize="88963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" path="m805103,l84480,,51595,6641,24742,24749,6638,51595,,84455,,760349r6638,32859l24742,820054r26853,18108l84480,844804r720623,l837963,838162r26846,-18108l882917,793208r6641,-32859l889558,84455,882917,51595,864809,24749,837963,6641,805103,xe" fillcolor="#c3d59b" stroked="f">
                  <v:path arrowok="t"/>
                </v:shape>
                <v:shape id="Graphic 256" o:spid="_x0000_s1105" style="position:absolute;left:8895;top:9519;width:8039;height:16535;visibility:visible;mso-wrap-style:square;v-text-anchor:top" coordsize="80391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" path="m,1653539l803529,e" filled="f" strokecolor="#4aacc5" strokeweight="2pt">
                  <v:path arrowok="t"/>
                </v:shape>
                <v:shape id="Graphic 257" o:spid="_x0000_s1106" style="position:absolute;left:16930;top:7497;width:15171;height:4045;visibility:visible;mso-wrap-style:square;v-text-anchor:top" coordsize="15170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" path="m1476375,l40385,,24645,3186,11810,11874,3167,24753,,40513,,363982r3167,15740l11810,392557r12835,8643l40385,404368r1435990,l1492061,401200r12841,-8643l1513576,379722r3185,-15740l1516761,40513r-3185,-15760l1504902,11874,1492061,3186,1476375,xe" fillcolor="#92cddd" stroked="f">
                  <v:path arrowok="t"/>
                </v:shape>
                <v:shape id="Graphic 258" o:spid="_x0000_s1107" style="position:absolute;left:16930;top:7497;width:15171;height:4045;visibility:visible;mso-wrap-style:square;v-text-anchor:top" coordsize="1517015,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" path="m,40513l3167,24753,11810,11874,24645,3186,40385,,1476375,r15686,3186l1504902,11874r8674,12879l1516761,40513r,323469l1513576,379722r-8674,12835l1492061,401200r-15686,3168l40385,404368,24645,401200,11810,392557,3167,379722,,363982,,40513xe" filled="f" strokecolor="white" strokeweight="2pt">
                  <v:path arrowok="t"/>
                </v:shape>
                <v:shape id="Graphic 259" o:spid="_x0000_s1108" style="position:absolute;left:32098;top:7553;width:3162;height:1968;visibility:visible;mso-wrap-style:square;v-text-anchor:top" coordsize="31623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" path="m,196596l315721,e" filled="f" strokecolor="#f79546" strokeweight="2pt">
                  <v:path arrowok="t"/>
                </v:shape>
                <v:shape id="Graphic 260" o:spid="_x0000_s1109" style="position:absolute;left:35255;top:5478;width:12592;height:4153;visibility:visible;mso-wrap-style:square;v-text-anchor:top" coordsize="12592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" path="m1217803,l41529,,25396,3256,12192,12144,3274,25342,,41528,,373379r3274,16187l12192,402764r13204,8888l41529,414908r1176274,l1233916,411652r13160,-8888l1255950,389566r3255,-16187l1259205,41528r-3255,-16186l1247076,12144,1233916,3256,1217803,xe" fillcolor="#f9c090" stroked="f">
                  <v:path arrowok="t"/>
                </v:shape>
                <v:shape id="Graphic 261" o:spid="_x0000_s1110" style="position:absolute;left:35255;top:5478;width:12592;height:4153;visibility:visible;mso-wrap-style:square;v-text-anchor:top" coordsize="125920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" path="m,41528l3274,25342,12192,12144,25396,3256,41529,,1217803,r16113,3256l1247076,12144r8874,13198l1259205,41528r,331851l1255950,389566r-8874,13198l1233916,411652r-16113,3256l41529,414908,25396,411652,12192,402764,3274,389566,,373379,,41528xe" filled="f" strokecolor="white" strokeweight="2pt">
                  <v:path arrowok="t"/>
                </v:shape>
                <v:shape id="Graphic 262" o:spid="_x0000_s1111" style="position:absolute;left:32098;top:9519;width:3238;height:3613;visibility:visible;mso-wrap-style:square;v-text-anchor:top" coordsize="323850,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" path="m,l323723,360806e" filled="f" strokecolor="#f79546" strokeweight="2pt">
                  <v:path arrowok="t"/>
                </v:shape>
                <v:shape id="Graphic 263" o:spid="_x0000_s1112" style="position:absolute;left:35335;top:11052;width:14027;height:4153;visibility:visible;mso-wrap-style:square;v-text-anchor:top" coordsize="1402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" path="m1360804,l41528,,25342,3256,12144,12144,3256,25342,,41528,,373506r3256,16114l12144,402780r13198,8874l41528,414909r1319276,l1376991,411654r13198,-8874l1399077,389620r3256,-16114l1402333,41528r-3256,-16186l1390189,12144,1376991,3256,1360804,xe" fillcolor="#f9c090" stroked="f">
                  <v:path arrowok="t"/>
                </v:shape>
                <v:shape id="Graphic 264" o:spid="_x0000_s1113" style="position:absolute;left:35335;top:11052;width:14027;height:4153;visibility:visible;mso-wrap-style:square;v-text-anchor:top" coordsize="14027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" path="m,41528l3256,25342,12144,12144,25342,3256,41528,,1360804,r16187,3256l1390189,12144r8888,13198l1402333,41528r,331978l1399077,389620r-8888,13160l1376991,411654r-16187,3255l41528,414909,25342,411654,12144,402780,3256,389620,,373506,,41528xe" filled="f" strokecolor="white" strokeweight="2pt">
                  <v:path arrowok="t"/>
                </v:shape>
                <v:shape id="Graphic 265" o:spid="_x0000_s1114" style="position:absolute;left:8895;top:13650;width:8052;height:12408;visibility:visible;mso-wrap-style:square;v-text-anchor:top" coordsize="80518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" path="m,1240408l805052,e" filled="f" strokecolor="#4aacc5" strokeweight="2pt">
                  <v:path arrowok="t"/>
                </v:shape>
                <v:shape id="Graphic 266" o:spid="_x0000_s1115" style="position:absolute;left:16946;top:11269;width:15132;height:4762;visibility:visible;mso-wrap-style:square;v-text-anchor:top" coordsize="1513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" path="m1465199,l47625,,29039,3744,13906,13954,3726,29092,,47625,,428625r3726,18532l13906,462295r15133,10210l47625,476250r1417574,l1483731,472505r15138,-10210l1509079,447157r3745,-18532l1512824,47625r-3745,-18533l1498869,13954,1483731,3744,1465199,xe" fillcolor="#92cddd" stroked="f">
                  <v:path arrowok="t"/>
                </v:shape>
                <v:shape id="Graphic 267" o:spid="_x0000_s1116" style="position:absolute;left:16946;top:11269;width:15132;height:4762;visibility:visible;mso-wrap-style:square;v-text-anchor:top" coordsize="151320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" path="m,47625l3726,29092,13906,13954,29039,3744,47625,,1465199,r18532,3744l1498869,13954r10210,15138l1512824,47625r,381000l1509079,447157r-10210,15138l1483731,472505r-18532,3745l47625,476250,29039,472505,13906,462295,3726,447157,,428625,,47625xe" filled="f" strokecolor="white" strokeweight="2pt">
                  <v:path arrowok="t"/>
                </v:shape>
                <v:shape id="Graphic 268" o:spid="_x0000_s1117" style="position:absolute;left:32074;top:13650;width:3346;height:5017;visibility:visible;mso-wrap-style:square;v-text-anchor:top" coordsize="334645,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" path="m,l334644,501523e" filled="f" strokecolor="#f79546" strokeweight="2pt">
                  <v:path arrowok="t"/>
                </v:shape>
                <v:shape id="Graphic 269" o:spid="_x0000_s1118" style="position:absolute;left:35420;top:16590;width:12935;height:4153;visibility:visible;mso-wrap-style:square;v-text-anchor:top" coordsize="129349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" path="m1252093,l41401,,25288,3274,12128,12192,3254,25396,,41528,,373507r3254,16132l12128,402844r13160,8917l41401,415036r1210692,l1268206,411761r13160,-8917l1290240,389639r3255,-16132l1293495,41528r-3255,-16132l1281366,12192,1268206,3274,1252093,xe" fillcolor="#f9c090" stroked="f">
                  <v:path arrowok="t"/>
                </v:shape>
                <v:shape id="Graphic 270" o:spid="_x0000_s1119" style="position:absolute;left:35420;top:16590;width:12935;height:4153;visibility:visible;mso-wrap-style:square;v-text-anchor:top" coordsize="129349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" path="m,41528l3254,25396,12128,12192,25288,3274,41401,,1252093,r16113,3274l1281366,12192r8874,13204l1293495,41528r,331979l1290240,389639r-8874,13205l1268206,411761r-16113,3275l41401,415036,25288,411761,12128,402844,3254,389639,,373507,,41528xe" filled="f" strokecolor="white" strokeweight="2pt">
                  <v:path arrowok="t"/>
                </v:shape>
                <v:shape id="Graphic 271" o:spid="_x0000_s1120" style="position:absolute;left:8895;top:19078;width:8173;height:6979;visibility:visible;mso-wrap-style:square;v-text-anchor:top" coordsize="817244,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" path="m,697610l817244,e" filled="f" strokecolor="#4aacc5" strokeweight="2pt">
                  <v:path arrowok="t"/>
                </v:shape>
                <v:shape id="Graphic 272" o:spid="_x0000_s1121" style="position:absolute;left:17068;top:16376;width:15125;height:5410;visibility:visible;mso-wrap-style:square;v-text-anchor:top" coordsize="151257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" path="m1458214,l53975,,32950,4236,15795,15795,4236,32950,,53975,,486409r4236,21045l15795,524652r17155,11603l53975,540511r1404239,l1479258,536255r17198,-11603l1508059,507454r4256,-21045l1512315,53975r-4256,-21025l1496456,15795,1479258,4236,1458214,xe" fillcolor="#92cddd" stroked="f">
                  <v:path arrowok="t"/>
                </v:shape>
                <v:shape id="Graphic 273" o:spid="_x0000_s1122" style="position:absolute;left:17068;top:16376;width:15125;height:5410;visibility:visible;mso-wrap-style:square;v-text-anchor:top" coordsize="1512570,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" path="m,53975l4236,32950,15795,15795,32950,4236,53975,,1458214,r21044,4236l1496456,15795r11603,17155l1512315,53975r,432434l1508059,507454r-11603,17198l1479258,536255r-21044,4256l53975,540511,32950,536255,15795,524652,4236,507454,,486409,,53975xe" filled="f" strokecolor="white" strokeweight="2pt">
                  <v:path arrowok="t"/>
                </v:shape>
                <v:shape id="Graphic 274" o:spid="_x0000_s1123" style="position:absolute;left:32191;top:19078;width:3352;height:5156;visibility:visible;mso-wrap-style:square;v-text-anchor:top" coordsize="335280,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" path="m,l335025,515492e" filled="f" strokecolor="#f79546" strokeweight="2pt">
                  <v:path arrowok="t"/>
                </v:shape>
                <v:shape id="Graphic 275" o:spid="_x0000_s1124" style="position:absolute;left:35541;top:22337;width:12643;height:3797;visibility:visible;mso-wrap-style:square;v-text-anchor:top" coordsize="12642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" path="m1226439,l37846,,23092,2986,11064,11128,2966,23199,,37973,,341375r2966,14774l11064,368220r12028,8142l37846,379349r1188593,l1241192,376362r12028,-8142l1261318,356149r2967,-14774l1264285,37973r-2967,-14774l1253220,11128,1241192,2986,1226439,xe" fillcolor="#f9c090" stroked="f">
                  <v:path arrowok="t"/>
                </v:shape>
                <v:shape id="Graphic 276" o:spid="_x0000_s1125" style="position:absolute;left:35541;top:22337;width:12643;height:3797;visibility:visible;mso-wrap-style:square;v-text-anchor:top" coordsize="1264285,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" path="m,37973l2966,23199,11064,11128,23092,2986,37846,,1226439,r14753,2986l1253220,11128r8098,12071l1264285,37973r,303402l1261318,356149r-8098,12071l1241192,376362r-14753,2987l37846,379349,23092,376362,11064,368220,2966,356149,,341375,,37973xe" filled="f" strokecolor="white" strokeweight="2pt">
                  <v:path arrowok="t"/>
                </v:shape>
                <v:shape id="Graphic 277" o:spid="_x0000_s1126" style="position:absolute;left:8895;top:26054;width:7944;height:502;visibility:visible;mso-wrap-style:square;v-text-anchor:top" coordsize="79438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" path="m,l794131,50037e" filled="f" strokecolor="#4aacc5" strokeweight="2pt">
                  <v:path arrowok="t"/>
                </v:shape>
                <v:shape id="Graphic 278" o:spid="_x0000_s1127" style="position:absolute;left:16836;top:22557;width:16053;height:8001;visibility:visible;mso-wrap-style:square;v-text-anchor:top" coordsize="160528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" path="m1525397,l79882,,48809,6284,23415,23415,6284,48809,,79882,,719581r6284,31147l23415,776160r25394,17145l79882,799591r1445515,l1556523,793305r25388,-17145l1599013,750728r6266,-31147l1605279,79882r-6266,-31073l1581911,23415,1556523,6284,1525397,xe" fillcolor="#92cddd" stroked="f">
                  <v:path arrowok="t"/>
                </v:shape>
                <v:shape id="Graphic 279" o:spid="_x0000_s1128" style="position:absolute;left:16836;top:22557;width:16053;height:8001;visibility:visible;mso-wrap-style:square;v-text-anchor:top" coordsize="160528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" path="m,79882l6284,48809,23415,23415,48809,6284,79882,,1525397,r31126,6284l1581911,23415r17102,25394l1605279,79882r,639699l1599013,750728r-17102,25432l1556523,793305r-31126,6286l79882,799591,48809,793305,23415,776160,6284,750728,,719581,,79882xe" filled="f" strokecolor="white" strokeweight="2pt">
                  <v:path arrowok="t"/>
                </v:shape>
                <v:shape id="Graphic 280" o:spid="_x0000_s1129" style="position:absolute;left:32889;top:26555;width:2724;height:3879;visibility:visible;mso-wrap-style:square;v-text-anchor:top" coordsize="27241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" path="m,l272161,387731e" filled="f" strokecolor="#f79546" strokeweight="2pt">
                  <v:path arrowok="t"/>
                </v:shape>
                <v:shape id="Graphic 281" o:spid="_x0000_s1130" style="position:absolute;left:35611;top:28675;width:13074;height:3518;visibility:visible;mso-wrap-style:square;v-text-anchor:top" coordsize="13074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" path="m1272032,l35051,,21377,2764,10239,10302,2744,21484,,35178,,316229r2744,13621l10239,340994r11138,7525l35051,351281r1236981,l1285726,348519r11182,-7525l1304446,329850r2765,-13621l1307211,35178r-2765,-13694l1296908,10302,1285726,2764,1272032,xe" fillcolor="#f9c090" stroked="f">
                  <v:path arrowok="t"/>
                </v:shape>
                <v:shape id="Graphic 282" o:spid="_x0000_s1131" style="position:absolute;left:35611;top:28675;width:13074;height:3518;visibility:visible;mso-wrap-style:square;v-text-anchor:top" coordsize="13074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" path="m,35178l2744,21484,10239,10302,21377,2764,35051,,1272032,r13694,2764l1296908,10302r7538,11182l1307211,35178r,281051l1304446,329850r-7538,11144l1285726,348519r-13694,2762l35051,351281,21377,348519,10239,340994,2744,329850,,316229,,35178xe" filled="f" strokecolor="white" strokeweight="2pt">
                  <v:path arrowok="t"/>
                </v:shape>
                <v:shape id="Graphic 283" o:spid="_x0000_s1132" style="position:absolute;left:8895;top:26054;width:8071;height:8503;visibility:visible;mso-wrap-style:square;v-text-anchor:top" coordsize="8070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" path="m,l807085,850011e" filled="f" strokecolor="#4aacc5" strokeweight="2pt">
                  <v:path arrowok="t"/>
                </v:shape>
                <v:shape id="Graphic 284" o:spid="_x0000_s1133" style="position:absolute;left:16966;top:31057;width:15665;height:6997;visibility:visible;mso-wrap-style:square;v-text-anchor:top" coordsize="156654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" path="m1496059,l69976,,42755,5484,20510,20446,5504,42648,,69850,,629665r5504,27222l20510,679132r22245,15006l69976,699642r1426083,l1523281,694138r22245,-15006l1560532,656887r5504,-27222l1566036,69850r-5504,-27202l1545526,20447,1523281,5484,1496059,xe" fillcolor="#92cddd" stroked="f">
                  <v:path arrowok="t"/>
                </v:shape>
                <v:shape id="Graphic 285" o:spid="_x0000_s1134" style="position:absolute;left:16966;top:31057;width:15665;height:6997;visibility:visible;mso-wrap-style:square;v-text-anchor:top" coordsize="1566545,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" path="m,69850l5504,42648,20510,20446,42755,5484,69976,,1496059,r27222,5484l1545526,20447r15006,22201l1566036,69850r,559815l1560532,656887r-15006,22245l1523281,694138r-27222,5504l69976,699642,42755,694138,20510,679132,5504,656887,,629665,,69850xe" filled="f" strokecolor="white" strokeweight="2pt">
                  <v:path arrowok="t"/>
                </v:shape>
                <v:shape id="Graphic 286" o:spid="_x0000_s1135" style="position:absolute;left:32626;top:34554;width:2947;height:1499;visibility:visible;mso-wrap-style:square;v-text-anchor:top" coordsize="29464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" path="m,l294386,149479e" filled="f" strokecolor="#f79546" strokeweight="2pt">
                  <v:path arrowok="t"/>
                </v:shape>
                <v:shape id="Graphic 287" o:spid="_x0000_s1136" style="position:absolute;left:35570;top:34443;width:13519;height:3213;visibility:visible;mso-wrap-style:square;v-text-anchor:top" coordsize="13519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" path="m1319657,l32131,,19609,2520,9398,9398,2520,19609,,32131,,289179r2520,12521l9398,311912r10211,6877l32131,321310r1287526,l1332178,318789r10211,-6877l1349267,301700r2521,-12521l1351788,32131r-2521,-12522l1342389,9398,1332178,2520,1319657,xe" fillcolor="#f9c090" stroked="f">
                  <v:path arrowok="t"/>
                </v:shape>
                <v:shape id="Graphic 288" o:spid="_x0000_s1137" style="position:absolute;left:35570;top:34443;width:13519;height:3213;visibility:visible;mso-wrap-style:square;v-text-anchor:top" coordsize="1351915,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" path="m,32131l2520,19609,9398,9398,19609,2520,32131,,1319657,r12521,2520l1342389,9398r6878,10211l1351788,32131r,257048l1349267,301700r-6878,10212l1332178,318789r-12521,2521l32131,321310,19609,318789,9398,311912,2520,301700,,289179,,32131xe" filled="f" strokecolor="white" strokeweight="2pt">
                  <v:path arrowok="t"/>
                </v:shape>
                <v:shape id="Graphic 289" o:spid="_x0000_s1138" style="position:absolute;left:8895;top:26054;width:8217;height:16021;visibility:visible;mso-wrap-style:square;v-text-anchor:top" coordsize="821690,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" path="m,l821689,1601851e" filled="f" strokecolor="#4aacc5" strokeweight="2pt">
                  <v:path arrowok="t"/>
                </v:shape>
                <v:shape id="Graphic 290" o:spid="_x0000_s1139" style="position:absolute;left:17112;top:38755;width:15786;height:6636;visibility:visible;mso-wrap-style:square;v-text-anchor:top" coordsize="157861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" path="m1511934,l66421,,40558,5216,19446,19446,5216,40558,,66420,,597153r5216,25789l19446,644016r21112,14217l66421,663447r1445513,l1537777,658233r21068,-14217l1573031,622942r5198,-25789l1578229,66420r-5198,-25862l1558845,19446,1537777,5216,1511934,xe" fillcolor="#92cddd" stroked="f">
                  <v:path arrowok="t"/>
                </v:shape>
                <v:shape id="Graphic 291" o:spid="_x0000_s1140" style="position:absolute;left:17112;top:38755;width:15786;height:6636;visibility:visible;mso-wrap-style:square;v-text-anchor:top" coordsize="1578610,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" path="m,66420l5216,40558,19446,19446,40558,5216,66421,,1511934,r25843,5216l1558845,19446r14186,21112l1578229,66420r,530733l1573031,622942r-14186,21074l1537777,658233r-25843,5214l66421,663447,40558,658233,19446,644016,5216,622942,,597153,,66420xe" filled="f" strokecolor="white" strokeweight="2pt">
                  <v:path arrowok="t"/>
                </v:shape>
                <v:shape id="Graphic 292" o:spid="_x0000_s1141" style="position:absolute;left:32894;top:42073;width:2712;height:101;visibility:visible;mso-wrap-style:square;v-text-anchor:top" coordsize="27114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" path="m,l270890,10033e" filled="f" strokecolor="#f79546" strokeweight=".70553mm">
                  <v:path arrowok="t"/>
                </v:shape>
                <v:shape id="Graphic 293" o:spid="_x0000_s1142" style="position:absolute;left:35603;top:40414;width:13284;height:3518;visibility:visible;mso-wrap-style:square;v-text-anchor:top" coordsize="132842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" path="m1293241,l35179,,21484,2764,10302,10302,2764,21484,,35178,,316610r2764,13695l10302,341487r11182,7538l35179,351789r1258062,l1306935,349025r11182,-7538l1325655,330305r2765,-13695l1328420,35178r-2765,-13694l1318117,10302,1306935,2764,1293241,xe" fillcolor="#f9c090" stroked="f">
                  <v:path arrowok="t"/>
                </v:shape>
                <v:shape id="Graphic 294" o:spid="_x0000_s1143" style="position:absolute;left:35603;top:40414;width:13284;height:3518;visibility:visible;mso-wrap-style:square;v-text-anchor:top" coordsize="132842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" path="m,35178l2764,21484,10302,10302,21484,2764,35179,,1293241,r13694,2764l1318117,10302r7538,11182l1328420,35178r,281432l1325655,330305r-7538,11182l1306935,349025r-13694,2764l35179,351789,21484,349025,10302,341487,2764,330305,,316610,,35178xe" filled="f" strokecolor="white" strokeweight="2pt">
                  <v:path arrowok="t"/>
                </v:shape>
                <v:shape id="Graphic 295" o:spid="_x0000_s1144" style="position:absolute;left:16353;top:1387;width:12388;height:3613;visibility:visible;mso-wrap-style:square;v-text-anchor:top" coordsize="123888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" path="m619505,l547259,1213,477460,4765r-66886,5754l347065,18341r-59667,9754l232038,39648,181451,52863,136100,67606,96451,83743,36116,119654,4167,159517,,180594r4167,21078l36116,241548r60335,35933l136100,293631r45351,14756l232038,321616r55360,11566l347065,342948r63509,7832l477460,356542r69799,3557l619505,361315r72222,-1216l761504,356542r66868,-5762l891865,342948r59655,-9766l1006869,321616r50580,-13229l1102794,293631r39645,-16150l1202769,241548r31948,-39876l1238885,180594r-4168,-21077l1202769,119654,1142439,83743,1102794,67606,1057449,52863,1006869,39648,951520,28095,891865,18341,828372,10519,761504,4765,691727,1213,619505,xe" fillcolor="#4aacc5" stroked="f">
                  <v:path arrowok="t"/>
                </v:shape>
                <v:shape id="Graphic 296" o:spid="_x0000_s1145" style="position:absolute;left:16353;top:1387;width:12388;height:3613;visibility:visible;mso-wrap-style:square;v-text-anchor:top" coordsize="123888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" path="m,180594l16361,139159,62968,101137,136100,67606,181451,52863,232038,39648,287398,28095r59667,-9754l410574,10519,477460,4765,547259,1213,619505,r72222,1213l761504,4765r66868,5754l891865,18341r59655,9754l1006869,39648r50580,13215l1102794,67606r39645,16137l1202769,119654r31948,39863l1238885,180594r-4168,21078l1202769,241548r-60330,35933l1102794,293631r-45345,14756l1006869,321616r-55349,11566l891865,342948r-63493,7832l761504,356542r-69777,3557l619505,361315r-72246,-1216l477460,356542r-66886,-5762l347065,342948r-59667,-9766l232038,321616,181451,308387,136100,293631,96451,277481,36116,241548,4167,201672,,180594xe" filled="f" strokecolor="#4aacc5">
                  <v:path arrowok="t"/>
                </v:shape>
                <v:shape id="Graphic 297" o:spid="_x0000_s1146" style="position:absolute;left:34634;top:47;width:14453;height:3264;visibility:visible;mso-wrap-style:square;v-text-anchor:top" coordsize="14452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" path="m722630,l648734,842,576976,3313,507718,7333r-66395,5486l378153,19688r-59581,8172l262943,37252,211629,47783,164993,59371,123397,71933,87204,85388,32482,114650,3730,146502,,163195r3730,16671l32482,211691r54722,29253l123397,254400r41596,12565l211629,278558r51314,10538l318572,298495r59581,8180l441323,313553r66395,5492l576976,323070r71758,2476l722630,326390r73874,-844l868246,323070r69248,-4025l1003883,313553r63167,-6878l1126631,298495r55632,-9399l1233582,278558r46643,-11593l1321829,254400r36200,-13456l1412766,211691r28762,-31825l1445260,163195r-3732,-16693l1412766,114650,1358029,85388,1321829,71933,1280225,59371,1233582,47783,1182263,37252r-55632,-9392l1067050,19688r-63167,-6869l937494,7333,868246,3313,796504,842,722630,xe" fillcolor="#f79546" stroked="f">
                  <v:path arrowok="t"/>
                </v:shape>
                <v:shape id="Graphic 298" o:spid="_x0000_s1147" style="position:absolute;left:34634;top:47;width:14453;height:3264;visibility:visible;mso-wrap-style:square;v-text-anchor:top" coordsize="14452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" path="m,163195l32482,114650,87204,85388,123397,71933,164993,59371,211629,47783,262943,37252r55629,-9392l378153,19688r63170,-6869l507718,7333,576976,3313,648734,842,722630,r73874,842l868246,3313r69248,4020l1003883,12819r63167,6869l1126631,27860r55632,9392l1233582,47783r46643,11588l1321829,71933r36200,13455l1412766,114650r28762,31852l1445260,163195r-3732,16671l1412766,211691r-54737,29253l1321829,254400r-41604,12565l1233582,278558r-51319,10538l1126631,298495r-59581,8180l1003883,313553r-66389,5492l868246,323070r-71742,2476l722630,326390r-73896,-844l576976,323070r-69258,-4025l441323,313553r-63170,-6878l318572,298495r-55629,-9399l211629,278558,164993,266965,123397,254400,87204,240944,32482,211691,3730,179866,,163195xe" filled="f" strokecolor="#f79546">
                  <v:path arrowok="t"/>
                </v:shape>
                <v:shape id="Textbox 299" o:spid="_x0000_s1148" type="#_x0000_t202" style="position:absolute;left:19140;top:2426;width:649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BE36468" w14:textId="77777777" w:rsidR="006B3278" w:rsidRDefault="00000000">
                        <w:pPr>
                          <w:rPr>
                            <w:rFonts w:ascii="Cambria"/>
                            <w:b/>
                            <w:sz w:val="24"/>
                          </w:rPr>
                        </w:pPr>
                        <w:r>
                          <w:rPr>
                            <w:rFonts w:ascii="Cambria"/>
                            <w:b/>
                            <w:spacing w:val="-2"/>
                            <w:sz w:val="24"/>
                          </w:rPr>
                          <w:t>ACTIVITI</w:t>
                        </w:r>
                      </w:p>
                    </w:txbxContent>
                  </v:textbox>
                </v:shape>
                <v:shape id="Textbox 300" o:spid="_x0000_s1149" type="#_x0000_t202" style="position:absolute;left:37720;top:1039;width:8319;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13EE631" w14:textId="77777777" w:rsidR="006B3278" w:rsidRDefault="00000000">
                        <w:pPr>
                          <w:rPr>
                            <w:rFonts w:ascii="Cambria"/>
                            <w:b/>
                            <w:sz w:val="24"/>
                          </w:rPr>
                        </w:pPr>
                        <w:r>
                          <w:rPr>
                            <w:rFonts w:ascii="Cambria"/>
                            <w:b/>
                            <w:spacing w:val="-2"/>
                            <w:sz w:val="24"/>
                          </w:rPr>
                          <w:t>ASSESSMEN</w:t>
                        </w:r>
                      </w:p>
                    </w:txbxContent>
                  </v:textbox>
                </v:shape>
                <v:shape id="Textbox 301" o:spid="_x0000_s1150" type="#_x0000_t202" style="position:absolute;left:18110;top:8232;width:129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3228E853" w14:textId="77777777" w:rsidR="006B3278" w:rsidRDefault="00000000">
                        <w:pPr>
                          <w:spacing w:line="191" w:lineRule="exact"/>
                          <w:ind w:right="18"/>
                          <w:jc w:val="center"/>
                          <w:rPr>
                            <w:rFonts w:ascii="Calibri"/>
                            <w:b/>
                            <w:sz w:val="20"/>
                          </w:rPr>
                        </w:pPr>
                        <w:r>
                          <w:rPr>
                            <w:rFonts w:ascii="Calibri"/>
                            <w:b/>
                            <w:sz w:val="20"/>
                          </w:rPr>
                          <w:t>16</w:t>
                        </w:r>
                        <w:r>
                          <w:rPr>
                            <w:rFonts w:ascii="Calibri"/>
                            <w:b/>
                            <w:spacing w:val="-9"/>
                            <w:sz w:val="20"/>
                          </w:rPr>
                          <w:t xml:space="preserve"> </w:t>
                        </w:r>
                        <w:r>
                          <w:rPr>
                            <w:rFonts w:ascii="Calibri"/>
                            <w:b/>
                            <w:sz w:val="20"/>
                          </w:rPr>
                          <w:t>RESEARCH</w:t>
                        </w:r>
                        <w:r>
                          <w:rPr>
                            <w:rFonts w:ascii="Calibri"/>
                            <w:b/>
                            <w:spacing w:val="-3"/>
                            <w:sz w:val="20"/>
                          </w:rPr>
                          <w:t xml:space="preserve"> </w:t>
                        </w:r>
                        <w:r>
                          <w:rPr>
                            <w:rFonts w:ascii="Calibri"/>
                            <w:b/>
                            <w:spacing w:val="-2"/>
                            <w:sz w:val="20"/>
                          </w:rPr>
                          <w:t>TEACHING</w:t>
                        </w:r>
                      </w:p>
                      <w:p w14:paraId="666583C1" w14:textId="77777777" w:rsidR="006B3278" w:rsidRDefault="00000000">
                        <w:pPr>
                          <w:spacing w:line="229" w:lineRule="exact"/>
                          <w:ind w:right="16"/>
                          <w:jc w:val="center"/>
                          <w:rPr>
                            <w:rFonts w:ascii="Calibri"/>
                            <w:b/>
                            <w:sz w:val="20"/>
                          </w:rPr>
                        </w:pPr>
                        <w:r>
                          <w:rPr>
                            <w:rFonts w:ascii="Calibri"/>
                            <w:b/>
                            <w:spacing w:val="-2"/>
                            <w:sz w:val="20"/>
                          </w:rPr>
                          <w:t>SESSIONS</w:t>
                        </w:r>
                      </w:p>
                    </w:txbxContent>
                  </v:textbox>
                </v:shape>
                <v:shape id="Textbox 302" o:spid="_x0000_s1151" type="#_x0000_t202" style="position:absolute;left:36394;top:6263;width:1045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29C1C14" w14:textId="77777777" w:rsidR="006B3278" w:rsidRDefault="00000000">
                        <w:pPr>
                          <w:spacing w:line="192" w:lineRule="exact"/>
                          <w:ind w:right="18"/>
                          <w:jc w:val="center"/>
                          <w:rPr>
                            <w:rFonts w:ascii="Calibri"/>
                            <w:b/>
                            <w:sz w:val="20"/>
                          </w:rPr>
                        </w:pPr>
                        <w:r>
                          <w:rPr>
                            <w:rFonts w:ascii="Calibri"/>
                            <w:b/>
                            <w:sz w:val="20"/>
                          </w:rPr>
                          <w:t>ANNUAL</w:t>
                        </w:r>
                        <w:r>
                          <w:rPr>
                            <w:rFonts w:ascii="Calibri"/>
                            <w:b/>
                            <w:spacing w:val="-11"/>
                            <w:sz w:val="20"/>
                          </w:rPr>
                          <w:t xml:space="preserve"> </w:t>
                        </w:r>
                        <w:r>
                          <w:rPr>
                            <w:rFonts w:ascii="Calibri"/>
                            <w:b/>
                            <w:spacing w:val="-2"/>
                            <w:sz w:val="20"/>
                          </w:rPr>
                          <w:t>RESEARCH</w:t>
                        </w:r>
                      </w:p>
                      <w:p w14:paraId="79EDFF08" w14:textId="77777777" w:rsidR="006B3278" w:rsidRDefault="00000000">
                        <w:pPr>
                          <w:spacing w:line="229" w:lineRule="exact"/>
                          <w:ind w:right="20"/>
                          <w:jc w:val="center"/>
                          <w:rPr>
                            <w:rFonts w:ascii="Calibri"/>
                            <w:b/>
                            <w:sz w:val="20"/>
                          </w:rPr>
                        </w:pPr>
                        <w:r>
                          <w:rPr>
                            <w:rFonts w:ascii="Calibri"/>
                            <w:b/>
                            <w:spacing w:val="-2"/>
                            <w:sz w:val="20"/>
                          </w:rPr>
                          <w:t>PAPER</w:t>
                        </w:r>
                      </w:p>
                    </w:txbxContent>
                  </v:textbox>
                </v:shape>
                <v:shape id="Textbox 303" o:spid="_x0000_s1152" type="#_x0000_t202" style="position:absolute;left:17854;top:12362;width:13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D58FD01" w14:textId="77777777" w:rsidR="006B3278" w:rsidRDefault="00000000">
                        <w:pPr>
                          <w:spacing w:line="191" w:lineRule="exact"/>
                          <w:ind w:left="16"/>
                          <w:rPr>
                            <w:rFonts w:ascii="Calibri"/>
                            <w:b/>
                            <w:sz w:val="20"/>
                          </w:rPr>
                        </w:pPr>
                        <w:r>
                          <w:rPr>
                            <w:rFonts w:ascii="Calibri"/>
                            <w:b/>
                            <w:sz w:val="20"/>
                          </w:rPr>
                          <w:t>TWO</w:t>
                        </w:r>
                        <w:r>
                          <w:rPr>
                            <w:rFonts w:ascii="Calibri"/>
                            <w:b/>
                            <w:spacing w:val="-12"/>
                            <w:sz w:val="20"/>
                          </w:rPr>
                          <w:t xml:space="preserve"> </w:t>
                        </w:r>
                        <w:r>
                          <w:rPr>
                            <w:rFonts w:ascii="Calibri"/>
                            <w:b/>
                            <w:sz w:val="20"/>
                          </w:rPr>
                          <w:t>PRESENTATIONS</w:t>
                        </w:r>
                        <w:r>
                          <w:rPr>
                            <w:rFonts w:ascii="Calibri"/>
                            <w:b/>
                            <w:spacing w:val="-8"/>
                            <w:sz w:val="20"/>
                          </w:rPr>
                          <w:t xml:space="preserve"> </w:t>
                        </w:r>
                        <w:r>
                          <w:rPr>
                            <w:rFonts w:ascii="Calibri"/>
                            <w:b/>
                            <w:spacing w:val="-5"/>
                            <w:sz w:val="20"/>
                          </w:rPr>
                          <w:t>IN</w:t>
                        </w:r>
                      </w:p>
                      <w:p w14:paraId="19EEEC94" w14:textId="77777777" w:rsidR="006B3278" w:rsidRDefault="00000000">
                        <w:pPr>
                          <w:spacing w:line="229" w:lineRule="exact"/>
                          <w:rPr>
                            <w:rFonts w:ascii="Calibri"/>
                            <w:b/>
                            <w:sz w:val="20"/>
                          </w:rPr>
                        </w:pPr>
                        <w:r>
                          <w:rPr>
                            <w:rFonts w:ascii="Calibri"/>
                            <w:b/>
                            <w:sz w:val="20"/>
                          </w:rPr>
                          <w:t>JOURNAL</w:t>
                        </w:r>
                        <w:r>
                          <w:rPr>
                            <w:rFonts w:ascii="Calibri"/>
                            <w:b/>
                            <w:spacing w:val="-5"/>
                            <w:sz w:val="20"/>
                          </w:rPr>
                          <w:t xml:space="preserve"> </w:t>
                        </w:r>
                        <w:r>
                          <w:rPr>
                            <w:rFonts w:ascii="Calibri"/>
                            <w:b/>
                            <w:sz w:val="20"/>
                          </w:rPr>
                          <w:t>CLUB</w:t>
                        </w:r>
                        <w:r>
                          <w:rPr>
                            <w:rFonts w:ascii="Calibri"/>
                            <w:b/>
                            <w:spacing w:val="-8"/>
                            <w:sz w:val="20"/>
                          </w:rPr>
                          <w:t xml:space="preserve"> </w:t>
                        </w:r>
                        <w:r>
                          <w:rPr>
                            <w:rFonts w:ascii="Calibri"/>
                            <w:b/>
                            <w:spacing w:val="-2"/>
                            <w:sz w:val="20"/>
                          </w:rPr>
                          <w:t>SESSIONS</w:t>
                        </w:r>
                      </w:p>
                    </w:txbxContent>
                  </v:textbox>
                </v:shape>
                <v:shape id="Textbox 304" o:spid="_x0000_s1153" type="#_x0000_t202" style="position:absolute;left:36368;top:11840;width:120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8C1A7C7" w14:textId="77777777" w:rsidR="006B3278" w:rsidRDefault="00000000">
                        <w:pPr>
                          <w:spacing w:line="191" w:lineRule="exact"/>
                          <w:ind w:right="18"/>
                          <w:jc w:val="center"/>
                          <w:rPr>
                            <w:rFonts w:ascii="Calibri"/>
                            <w:b/>
                            <w:sz w:val="20"/>
                          </w:rPr>
                        </w:pPr>
                        <w:r>
                          <w:rPr>
                            <w:rFonts w:ascii="Calibri"/>
                            <w:b/>
                            <w:sz w:val="20"/>
                          </w:rPr>
                          <w:t>INDIVIDUAL</w:t>
                        </w:r>
                        <w:r>
                          <w:rPr>
                            <w:rFonts w:ascii="Calibri"/>
                            <w:b/>
                            <w:spacing w:val="39"/>
                            <w:sz w:val="20"/>
                          </w:rPr>
                          <w:t xml:space="preserve"> </w:t>
                        </w:r>
                        <w:r>
                          <w:rPr>
                            <w:rFonts w:ascii="Calibri"/>
                            <w:b/>
                            <w:sz w:val="20"/>
                          </w:rPr>
                          <w:t>&amp;</w:t>
                        </w:r>
                        <w:r>
                          <w:rPr>
                            <w:rFonts w:ascii="Calibri"/>
                            <w:b/>
                            <w:spacing w:val="-7"/>
                            <w:sz w:val="20"/>
                          </w:rPr>
                          <w:t xml:space="preserve"> </w:t>
                        </w:r>
                        <w:r>
                          <w:rPr>
                            <w:rFonts w:ascii="Calibri"/>
                            <w:b/>
                            <w:spacing w:val="-2"/>
                            <w:sz w:val="20"/>
                          </w:rPr>
                          <w:t>GROUP</w:t>
                        </w:r>
                      </w:p>
                      <w:p w14:paraId="384E82E4" w14:textId="77777777" w:rsidR="006B3278" w:rsidRDefault="00000000">
                        <w:pPr>
                          <w:spacing w:line="229" w:lineRule="exact"/>
                          <w:ind w:right="14"/>
                          <w:jc w:val="center"/>
                          <w:rPr>
                            <w:rFonts w:ascii="Calibri"/>
                            <w:b/>
                            <w:sz w:val="20"/>
                          </w:rPr>
                        </w:pPr>
                        <w:r>
                          <w:rPr>
                            <w:rFonts w:ascii="Calibri"/>
                            <w:b/>
                            <w:spacing w:val="-2"/>
                            <w:sz w:val="20"/>
                          </w:rPr>
                          <w:t>ASSIGNMENTS</w:t>
                        </w:r>
                      </w:p>
                    </w:txbxContent>
                  </v:textbox>
                </v:shape>
                <v:shape id="Textbox 305" o:spid="_x0000_s1154" type="#_x0000_t202" style="position:absolute;left:18329;top:17790;width:127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1EAD8097" w14:textId="77777777" w:rsidR="006B3278" w:rsidRDefault="00000000">
                        <w:pPr>
                          <w:spacing w:line="191" w:lineRule="exact"/>
                          <w:ind w:right="18"/>
                          <w:jc w:val="center"/>
                          <w:rPr>
                            <w:rFonts w:ascii="Calibri"/>
                            <w:b/>
                            <w:sz w:val="20"/>
                          </w:rPr>
                        </w:pPr>
                        <w:r>
                          <w:rPr>
                            <w:rFonts w:ascii="Calibri"/>
                            <w:b/>
                            <w:spacing w:val="-2"/>
                            <w:sz w:val="20"/>
                          </w:rPr>
                          <w:t>FORMULATION</w:t>
                        </w:r>
                        <w:r>
                          <w:rPr>
                            <w:rFonts w:ascii="Calibri"/>
                            <w:b/>
                            <w:spacing w:val="10"/>
                            <w:sz w:val="20"/>
                          </w:rPr>
                          <w:t xml:space="preserve"> </w:t>
                        </w:r>
                        <w:r>
                          <w:rPr>
                            <w:rFonts w:ascii="Calibri"/>
                            <w:b/>
                            <w:spacing w:val="-5"/>
                            <w:sz w:val="20"/>
                          </w:rPr>
                          <w:t>OF</w:t>
                        </w:r>
                      </w:p>
                      <w:p w14:paraId="012ADF93" w14:textId="77777777" w:rsidR="006B3278" w:rsidRDefault="00000000">
                        <w:pPr>
                          <w:spacing w:line="229" w:lineRule="exact"/>
                          <w:ind w:right="18"/>
                          <w:jc w:val="center"/>
                          <w:rPr>
                            <w:rFonts w:ascii="Calibri"/>
                            <w:b/>
                            <w:sz w:val="20"/>
                          </w:rPr>
                        </w:pPr>
                        <w:r>
                          <w:rPr>
                            <w:rFonts w:ascii="Calibri"/>
                            <w:b/>
                            <w:sz w:val="20"/>
                          </w:rPr>
                          <w:t>RESEARCH</w:t>
                        </w:r>
                        <w:r>
                          <w:rPr>
                            <w:rFonts w:ascii="Calibri"/>
                            <w:b/>
                            <w:spacing w:val="-9"/>
                            <w:sz w:val="20"/>
                          </w:rPr>
                          <w:t xml:space="preserve"> </w:t>
                        </w:r>
                        <w:r>
                          <w:rPr>
                            <w:rFonts w:ascii="Calibri"/>
                            <w:b/>
                            <w:spacing w:val="-2"/>
                            <w:sz w:val="20"/>
                          </w:rPr>
                          <w:t>PROPOSAL/S</w:t>
                        </w:r>
                      </w:p>
                    </w:txbxContent>
                  </v:textbox>
                </v:shape>
                <v:shape id="Textbox 306" o:spid="_x0000_s1155" type="#_x0000_t202" style="position:absolute;left:36849;top:17379;width:1021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0E51037" w14:textId="77777777" w:rsidR="006B3278" w:rsidRDefault="00000000">
                        <w:pPr>
                          <w:spacing w:line="191" w:lineRule="exact"/>
                          <w:ind w:right="16"/>
                          <w:jc w:val="center"/>
                          <w:rPr>
                            <w:rFonts w:ascii="Calibri"/>
                            <w:b/>
                            <w:sz w:val="20"/>
                          </w:rPr>
                        </w:pPr>
                        <w:r>
                          <w:rPr>
                            <w:rFonts w:ascii="Calibri"/>
                            <w:b/>
                            <w:spacing w:val="-2"/>
                            <w:sz w:val="20"/>
                          </w:rPr>
                          <w:t>QUANTITATIVE</w:t>
                        </w:r>
                      </w:p>
                      <w:p w14:paraId="3EABD324" w14:textId="77777777" w:rsidR="006B3278" w:rsidRDefault="00000000">
                        <w:pPr>
                          <w:spacing w:line="229" w:lineRule="exact"/>
                          <w:ind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IN</w:t>
                        </w:r>
                        <w:r>
                          <w:rPr>
                            <w:rFonts w:ascii="Calibri"/>
                            <w:b/>
                            <w:spacing w:val="-9"/>
                            <w:sz w:val="20"/>
                          </w:rPr>
                          <w:t xml:space="preserve"> </w:t>
                        </w:r>
                        <w:r>
                          <w:rPr>
                            <w:rFonts w:ascii="Calibri"/>
                            <w:b/>
                            <w:spacing w:val="-5"/>
                            <w:sz w:val="20"/>
                          </w:rPr>
                          <w:t>R1</w:t>
                        </w:r>
                      </w:p>
                    </w:txbxContent>
                  </v:textbox>
                </v:shape>
                <v:shape id="Textbox 307" o:spid="_x0000_s1156" type="#_x0000_t202" style="position:absolute;left:1309;top:22799;width:6395;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0B770F0" w14:textId="77777777" w:rsidR="006B3278" w:rsidRDefault="00000000">
                        <w:pPr>
                          <w:spacing w:line="212" w:lineRule="exact"/>
                          <w:ind w:right="16"/>
                          <w:jc w:val="center"/>
                          <w:rPr>
                            <w:rFonts w:ascii="Calibri"/>
                            <w:b/>
                          </w:rPr>
                        </w:pPr>
                        <w:r>
                          <w:rPr>
                            <w:rFonts w:ascii="Calibri"/>
                            <w:b/>
                            <w:spacing w:val="-2"/>
                          </w:rPr>
                          <w:t>RESEARCH</w:t>
                        </w:r>
                      </w:p>
                      <w:p w14:paraId="38745ABD" w14:textId="77777777" w:rsidR="006B3278" w:rsidRDefault="00000000">
                        <w:pPr>
                          <w:spacing w:before="8" w:line="216" w:lineRule="auto"/>
                          <w:ind w:right="18"/>
                          <w:jc w:val="center"/>
                          <w:rPr>
                            <w:rFonts w:ascii="Calibri"/>
                            <w:b/>
                          </w:rPr>
                        </w:pPr>
                        <w:r>
                          <w:rPr>
                            <w:rFonts w:ascii="Calibri"/>
                            <w:b/>
                            <w:spacing w:val="-2"/>
                          </w:rPr>
                          <w:t xml:space="preserve">TRAINING </w:t>
                        </w:r>
                        <w:r>
                          <w:rPr>
                            <w:rFonts w:ascii="Calibri"/>
                            <w:b/>
                          </w:rPr>
                          <w:t>YEAR</w:t>
                        </w:r>
                        <w:r>
                          <w:rPr>
                            <w:rFonts w:ascii="Calibri"/>
                            <w:b/>
                            <w:spacing w:val="-3"/>
                          </w:rPr>
                          <w:t xml:space="preserve"> </w:t>
                        </w:r>
                        <w:r>
                          <w:rPr>
                            <w:rFonts w:ascii="Calibri"/>
                            <w:b/>
                            <w:spacing w:val="-5"/>
                          </w:rPr>
                          <w:t>TWO</w:t>
                        </w:r>
                      </w:p>
                      <w:p w14:paraId="62C9DD4C" w14:textId="77777777" w:rsidR="006B3278" w:rsidRDefault="00000000">
                        <w:pPr>
                          <w:spacing w:before="71" w:line="265" w:lineRule="exact"/>
                          <w:ind w:right="18"/>
                          <w:jc w:val="center"/>
                          <w:rPr>
                            <w:rFonts w:ascii="Calibri"/>
                            <w:b/>
                          </w:rPr>
                        </w:pPr>
                        <w:r>
                          <w:rPr>
                            <w:rFonts w:ascii="Calibri"/>
                            <w:b/>
                            <w:spacing w:val="-2"/>
                          </w:rPr>
                          <w:t>R-</w:t>
                        </w:r>
                        <w:r>
                          <w:rPr>
                            <w:rFonts w:ascii="Calibri"/>
                            <w:b/>
                            <w:spacing w:val="-5"/>
                          </w:rPr>
                          <w:t>Y3</w:t>
                        </w:r>
                      </w:p>
                    </w:txbxContent>
                  </v:textbox>
                </v:shape>
                <v:shape id="Textbox 308" o:spid="_x0000_s1157" type="#_x0000_t202" style="position:absolute;left:17658;top:23176;width:14529;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CB22120" w14:textId="77777777" w:rsidR="006B3278" w:rsidRDefault="00000000">
                        <w:pPr>
                          <w:spacing w:line="191" w:lineRule="exact"/>
                          <w:ind w:left="3" w:right="18"/>
                          <w:jc w:val="center"/>
                          <w:rPr>
                            <w:rFonts w:ascii="Calibri"/>
                            <w:b/>
                            <w:sz w:val="20"/>
                          </w:rPr>
                        </w:pPr>
                        <w:r>
                          <w:rPr>
                            <w:rFonts w:ascii="Calibri"/>
                            <w:b/>
                            <w:spacing w:val="-2"/>
                            <w:sz w:val="20"/>
                          </w:rPr>
                          <w:t>PRESENTATION</w:t>
                        </w:r>
                        <w:r>
                          <w:rPr>
                            <w:rFonts w:ascii="Calibri"/>
                            <w:b/>
                            <w:spacing w:val="11"/>
                            <w:sz w:val="20"/>
                          </w:rPr>
                          <w:t xml:space="preserve"> </w:t>
                        </w:r>
                        <w:r>
                          <w:rPr>
                            <w:rFonts w:ascii="Calibri"/>
                            <w:b/>
                            <w:spacing w:val="-5"/>
                            <w:sz w:val="20"/>
                          </w:rPr>
                          <w:t>OF</w:t>
                        </w:r>
                      </w:p>
                      <w:p w14:paraId="28AD90EF" w14:textId="77777777" w:rsidR="006B3278" w:rsidRDefault="00000000">
                        <w:pPr>
                          <w:spacing w:before="7" w:line="216" w:lineRule="auto"/>
                          <w:ind w:left="-1" w:right="18"/>
                          <w:jc w:val="center"/>
                          <w:rPr>
                            <w:rFonts w:ascii="Calibri"/>
                            <w:b/>
                            <w:sz w:val="20"/>
                          </w:rPr>
                        </w:pPr>
                        <w:r>
                          <w:rPr>
                            <w:rFonts w:ascii="Calibri"/>
                            <w:b/>
                            <w:sz w:val="20"/>
                          </w:rPr>
                          <w:t>RESEARCH</w:t>
                        </w:r>
                        <w:r>
                          <w:rPr>
                            <w:rFonts w:ascii="Calibri"/>
                            <w:b/>
                            <w:spacing w:val="-12"/>
                            <w:sz w:val="20"/>
                          </w:rPr>
                          <w:t xml:space="preserve"> </w:t>
                        </w:r>
                        <w:r>
                          <w:rPr>
                            <w:rFonts w:ascii="Calibri"/>
                            <w:b/>
                            <w:sz w:val="20"/>
                          </w:rPr>
                          <w:t>PROPOSAL/S</w:t>
                        </w:r>
                        <w:r>
                          <w:rPr>
                            <w:rFonts w:ascii="Calibri"/>
                            <w:b/>
                            <w:spacing w:val="-12"/>
                            <w:sz w:val="20"/>
                          </w:rPr>
                          <w:t xml:space="preserve"> </w:t>
                        </w:r>
                        <w:r>
                          <w:rPr>
                            <w:rFonts w:ascii="Calibri"/>
                            <w:b/>
                            <w:sz w:val="20"/>
                          </w:rPr>
                          <w:t>TO INSTITUTIONAL RESEARCH ETHICS COMMITTEE (IREF) OF RMU</w:t>
                        </w:r>
                      </w:p>
                    </w:txbxContent>
                  </v:textbox>
                </v:shape>
                <v:shape id="Textbox 309" o:spid="_x0000_s1158" type="#_x0000_t202" style="position:absolute;left:37553;top:22948;width:87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4872CE5" w14:textId="77777777" w:rsidR="006B3278" w:rsidRDefault="00000000">
                        <w:pPr>
                          <w:spacing w:line="191" w:lineRule="exact"/>
                          <w:ind w:right="18"/>
                          <w:jc w:val="center"/>
                          <w:rPr>
                            <w:rFonts w:ascii="Calibri"/>
                            <w:b/>
                            <w:sz w:val="20"/>
                          </w:rPr>
                        </w:pPr>
                        <w:r>
                          <w:rPr>
                            <w:rFonts w:ascii="Calibri"/>
                            <w:b/>
                            <w:spacing w:val="-2"/>
                            <w:sz w:val="20"/>
                          </w:rPr>
                          <w:t>ASSESSMENT</w:t>
                        </w:r>
                        <w:r>
                          <w:rPr>
                            <w:rFonts w:ascii="Calibri"/>
                            <w:b/>
                            <w:spacing w:val="8"/>
                            <w:sz w:val="20"/>
                          </w:rPr>
                          <w:t xml:space="preserve"> </w:t>
                        </w:r>
                        <w:r>
                          <w:rPr>
                            <w:rFonts w:ascii="Calibri"/>
                            <w:b/>
                            <w:spacing w:val="-5"/>
                            <w:sz w:val="20"/>
                          </w:rPr>
                          <w:t>BY</w:t>
                        </w:r>
                      </w:p>
                      <w:p w14:paraId="40D2107A" w14:textId="77777777" w:rsidR="006B3278" w:rsidRDefault="00000000">
                        <w:pPr>
                          <w:spacing w:line="229" w:lineRule="exact"/>
                          <w:ind w:right="18"/>
                          <w:jc w:val="center"/>
                          <w:rPr>
                            <w:rFonts w:ascii="Calibri"/>
                            <w:b/>
                            <w:sz w:val="20"/>
                          </w:rPr>
                        </w:pPr>
                        <w:r>
                          <w:rPr>
                            <w:rFonts w:ascii="Calibri"/>
                            <w:b/>
                            <w:spacing w:val="-2"/>
                            <w:sz w:val="20"/>
                          </w:rPr>
                          <w:t>SUPERVISOR</w:t>
                        </w:r>
                      </w:p>
                    </w:txbxContent>
                  </v:textbox>
                </v:shape>
                <v:shape id="Textbox 310" o:spid="_x0000_s1159" type="#_x0000_t202" style="position:absolute;left:36562;top:29148;width:112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FD39910" w14:textId="77777777" w:rsidR="006B3278" w:rsidRDefault="00000000">
                        <w:pPr>
                          <w:spacing w:line="191" w:lineRule="exact"/>
                          <w:ind w:left="-1" w:right="18"/>
                          <w:jc w:val="center"/>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IREF</w:t>
                        </w:r>
                      </w:p>
                      <w:p w14:paraId="73A3F1B9" w14:textId="77777777" w:rsidR="006B3278" w:rsidRDefault="00000000">
                        <w:pPr>
                          <w:spacing w:line="229" w:lineRule="exact"/>
                          <w:ind w:left="1" w:right="18"/>
                          <w:jc w:val="center"/>
                          <w:rPr>
                            <w:rFonts w:ascii="Calibri"/>
                            <w:b/>
                            <w:sz w:val="20"/>
                          </w:rPr>
                        </w:pPr>
                        <w:r>
                          <w:rPr>
                            <w:rFonts w:ascii="Calibri"/>
                            <w:b/>
                            <w:sz w:val="20"/>
                          </w:rPr>
                          <w:t>FOR</w:t>
                        </w:r>
                        <w:r>
                          <w:rPr>
                            <w:rFonts w:ascii="Calibri"/>
                            <w:b/>
                            <w:spacing w:val="-4"/>
                            <w:sz w:val="20"/>
                          </w:rPr>
                          <w:t xml:space="preserve"> </w:t>
                        </w:r>
                        <w:r>
                          <w:rPr>
                            <w:rFonts w:ascii="Calibri"/>
                            <w:b/>
                            <w:spacing w:val="-2"/>
                            <w:sz w:val="20"/>
                          </w:rPr>
                          <w:t>APPRAISAL</w:t>
                        </w:r>
                      </w:p>
                    </w:txbxContent>
                  </v:textbox>
                </v:shape>
                <v:shape id="Textbox 311" o:spid="_x0000_s1160" type="#_x0000_t202" style="position:absolute;left:17527;top:31876;width:28455;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23CA2C85" w14:textId="77777777" w:rsidR="006B3278" w:rsidRDefault="00000000">
                        <w:pPr>
                          <w:spacing w:line="191" w:lineRule="exact"/>
                          <w:rPr>
                            <w:rFonts w:ascii="Calibri"/>
                            <w:b/>
                            <w:sz w:val="20"/>
                          </w:rPr>
                        </w:pPr>
                        <w:r>
                          <w:rPr>
                            <w:rFonts w:ascii="Calibri"/>
                            <w:b/>
                            <w:spacing w:val="-2"/>
                            <w:sz w:val="20"/>
                          </w:rPr>
                          <w:t>PROVIDING</w:t>
                        </w:r>
                        <w:r>
                          <w:rPr>
                            <w:rFonts w:ascii="Calibri"/>
                            <w:b/>
                            <w:spacing w:val="7"/>
                            <w:sz w:val="20"/>
                          </w:rPr>
                          <w:t xml:space="preserve"> </w:t>
                        </w:r>
                        <w:r>
                          <w:rPr>
                            <w:rFonts w:ascii="Calibri"/>
                            <w:b/>
                            <w:spacing w:val="-2"/>
                            <w:sz w:val="20"/>
                          </w:rPr>
                          <w:t>ASSURANCE</w:t>
                        </w:r>
                        <w:r>
                          <w:rPr>
                            <w:rFonts w:ascii="Calibri"/>
                            <w:b/>
                            <w:spacing w:val="6"/>
                            <w:sz w:val="20"/>
                          </w:rPr>
                          <w:t xml:space="preserve"> </w:t>
                        </w:r>
                        <w:r>
                          <w:rPr>
                            <w:rFonts w:ascii="Calibri"/>
                            <w:b/>
                            <w:spacing w:val="-5"/>
                            <w:sz w:val="20"/>
                          </w:rPr>
                          <w:t>OF</w:t>
                        </w:r>
                      </w:p>
                      <w:p w14:paraId="1E1AB360" w14:textId="77777777" w:rsidR="006B3278" w:rsidRDefault="00000000">
                        <w:pPr>
                          <w:spacing w:line="218" w:lineRule="exact"/>
                          <w:ind w:left="21"/>
                          <w:rPr>
                            <w:rFonts w:ascii="Calibri"/>
                            <w:b/>
                            <w:sz w:val="20"/>
                          </w:rPr>
                        </w:pPr>
                        <w:r>
                          <w:rPr>
                            <w:rFonts w:ascii="Calibri"/>
                            <w:b/>
                            <w:sz w:val="20"/>
                          </w:rPr>
                          <w:t>FEASIBILITY</w:t>
                        </w:r>
                        <w:r>
                          <w:rPr>
                            <w:rFonts w:ascii="Calibri"/>
                            <w:b/>
                            <w:spacing w:val="-5"/>
                            <w:sz w:val="20"/>
                          </w:rPr>
                          <w:t xml:space="preserve"> </w:t>
                        </w:r>
                        <w:r>
                          <w:rPr>
                            <w:rFonts w:ascii="Calibri"/>
                            <w:b/>
                            <w:sz w:val="20"/>
                          </w:rPr>
                          <w:t>&amp;</w:t>
                        </w:r>
                        <w:r>
                          <w:rPr>
                            <w:rFonts w:ascii="Calibri"/>
                            <w:b/>
                            <w:spacing w:val="-10"/>
                            <w:sz w:val="20"/>
                          </w:rPr>
                          <w:t xml:space="preserve"> </w:t>
                        </w:r>
                        <w:r>
                          <w:rPr>
                            <w:rFonts w:ascii="Calibri"/>
                            <w:b/>
                            <w:spacing w:val="-2"/>
                            <w:sz w:val="20"/>
                          </w:rPr>
                          <w:t>AVAILIBILITY</w:t>
                        </w:r>
                      </w:p>
                      <w:p w14:paraId="0160212D" w14:textId="77777777" w:rsidR="006B3278" w:rsidRDefault="00000000">
                        <w:pPr>
                          <w:tabs>
                            <w:tab w:val="left" w:pos="3352"/>
                          </w:tabs>
                          <w:spacing w:line="228" w:lineRule="exact"/>
                          <w:ind w:left="326"/>
                          <w:rPr>
                            <w:rFonts w:ascii="Calibri"/>
                            <w:b/>
                            <w:sz w:val="20"/>
                          </w:rPr>
                        </w:pPr>
                        <w:r>
                          <w:rPr>
                            <w:rFonts w:ascii="Calibri"/>
                            <w:b/>
                            <w:position w:val="2"/>
                            <w:sz w:val="20"/>
                          </w:rPr>
                          <w:t>OF</w:t>
                        </w:r>
                        <w:r>
                          <w:rPr>
                            <w:rFonts w:ascii="Calibri"/>
                            <w:b/>
                            <w:spacing w:val="-9"/>
                            <w:position w:val="2"/>
                            <w:sz w:val="20"/>
                          </w:rPr>
                          <w:t xml:space="preserve"> </w:t>
                        </w:r>
                        <w:r>
                          <w:rPr>
                            <w:rFonts w:ascii="Calibri"/>
                            <w:b/>
                            <w:position w:val="2"/>
                            <w:sz w:val="20"/>
                          </w:rPr>
                          <w:t>RESOURCES</w:t>
                        </w:r>
                        <w:r>
                          <w:rPr>
                            <w:rFonts w:ascii="Calibri"/>
                            <w:b/>
                            <w:spacing w:val="-4"/>
                            <w:position w:val="2"/>
                            <w:sz w:val="20"/>
                          </w:rPr>
                          <w:t xml:space="preserve"> </w:t>
                        </w:r>
                        <w:r>
                          <w:rPr>
                            <w:rFonts w:ascii="Calibri"/>
                            <w:b/>
                            <w:spacing w:val="-5"/>
                            <w:position w:val="2"/>
                            <w:sz w:val="20"/>
                          </w:rPr>
                          <w:t>FOR</w:t>
                        </w:r>
                        <w:r>
                          <w:rPr>
                            <w:rFonts w:ascii="Calibri"/>
                            <w:b/>
                            <w:position w:val="2"/>
                            <w:sz w:val="20"/>
                          </w:rPr>
                          <w:tab/>
                        </w:r>
                        <w:r>
                          <w:rPr>
                            <w:rFonts w:ascii="Calibri"/>
                            <w:b/>
                            <w:spacing w:val="-2"/>
                            <w:sz w:val="20"/>
                          </w:rPr>
                          <w:t>QUALITATIVE</w:t>
                        </w:r>
                      </w:p>
                      <w:p w14:paraId="5FE570C5" w14:textId="77777777" w:rsidR="006B3278" w:rsidRDefault="00000000">
                        <w:pPr>
                          <w:tabs>
                            <w:tab w:val="left" w:pos="3359"/>
                          </w:tabs>
                          <w:spacing w:line="239" w:lineRule="exact"/>
                          <w:ind w:left="283"/>
                          <w:rPr>
                            <w:rFonts w:ascii="Calibri"/>
                            <w:b/>
                            <w:sz w:val="20"/>
                          </w:rPr>
                        </w:pPr>
                        <w:r>
                          <w:rPr>
                            <w:rFonts w:ascii="Calibri"/>
                            <w:b/>
                            <w:position w:val="2"/>
                            <w:sz w:val="20"/>
                          </w:rPr>
                          <w:t>RESEARCH</w:t>
                        </w:r>
                        <w:r>
                          <w:rPr>
                            <w:rFonts w:ascii="Calibri"/>
                            <w:b/>
                            <w:spacing w:val="-11"/>
                            <w:position w:val="2"/>
                            <w:sz w:val="20"/>
                          </w:rPr>
                          <w:t xml:space="preserve"> </w:t>
                        </w:r>
                        <w:r>
                          <w:rPr>
                            <w:rFonts w:ascii="Calibri"/>
                            <w:b/>
                            <w:spacing w:val="-2"/>
                            <w:position w:val="2"/>
                            <w:sz w:val="20"/>
                          </w:rPr>
                          <w:t>PROJECTS</w:t>
                        </w:r>
                        <w:r>
                          <w:rPr>
                            <w:rFonts w:ascii="Calibri"/>
                            <w:b/>
                            <w:position w:val="2"/>
                            <w:sz w:val="20"/>
                          </w:rPr>
                          <w:tab/>
                        </w:r>
                        <w:r>
                          <w:rPr>
                            <w:rFonts w:ascii="Calibri"/>
                            <w:b/>
                            <w:spacing w:val="-2"/>
                            <w:sz w:val="20"/>
                          </w:rPr>
                          <w:t>ASSESSMENT</w:t>
                        </w:r>
                      </w:p>
                    </w:txbxContent>
                  </v:textbox>
                </v:shape>
                <v:shape id="Textbox 312" o:spid="_x0000_s1161" type="#_x0000_t202" style="position:absolute;left:17847;top:40093;width:14440;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055E242B" w14:textId="77777777" w:rsidR="006B3278" w:rsidRDefault="00000000">
                        <w:pPr>
                          <w:spacing w:line="191" w:lineRule="exact"/>
                          <w:rPr>
                            <w:rFonts w:ascii="Calibri"/>
                            <w:b/>
                            <w:sz w:val="20"/>
                          </w:rPr>
                        </w:pPr>
                        <w:r>
                          <w:rPr>
                            <w:rFonts w:ascii="Calibri"/>
                            <w:b/>
                            <w:sz w:val="20"/>
                          </w:rPr>
                          <w:t>SUBMISSION</w:t>
                        </w:r>
                        <w:r>
                          <w:rPr>
                            <w:rFonts w:ascii="Calibri"/>
                            <w:b/>
                            <w:spacing w:val="-7"/>
                            <w:sz w:val="20"/>
                          </w:rPr>
                          <w:t xml:space="preserve"> </w:t>
                        </w:r>
                        <w:r>
                          <w:rPr>
                            <w:rFonts w:ascii="Calibri"/>
                            <w:b/>
                            <w:sz w:val="20"/>
                          </w:rPr>
                          <w:t>OF</w:t>
                        </w:r>
                        <w:r>
                          <w:rPr>
                            <w:rFonts w:ascii="Calibri"/>
                            <w:b/>
                            <w:spacing w:val="-9"/>
                            <w:sz w:val="20"/>
                          </w:rPr>
                          <w:t xml:space="preserve"> </w:t>
                        </w:r>
                        <w:r>
                          <w:rPr>
                            <w:rFonts w:ascii="Calibri"/>
                            <w:b/>
                            <w:spacing w:val="-2"/>
                            <w:sz w:val="20"/>
                          </w:rPr>
                          <w:t>RESEARCH</w:t>
                        </w:r>
                      </w:p>
                      <w:p w14:paraId="079E2F36" w14:textId="77777777" w:rsidR="006B3278" w:rsidRDefault="00000000">
                        <w:pPr>
                          <w:spacing w:before="9" w:line="213" w:lineRule="auto"/>
                          <w:ind w:left="919" w:hanging="872"/>
                          <w:rPr>
                            <w:rFonts w:ascii="Calibri"/>
                            <w:b/>
                            <w:sz w:val="20"/>
                          </w:rPr>
                        </w:pPr>
                        <w:r>
                          <w:rPr>
                            <w:rFonts w:ascii="Calibri"/>
                            <w:b/>
                            <w:sz w:val="20"/>
                          </w:rPr>
                          <w:t>PROPOSAL/S</w:t>
                        </w:r>
                        <w:r>
                          <w:rPr>
                            <w:rFonts w:ascii="Calibri"/>
                            <w:b/>
                            <w:spacing w:val="-8"/>
                            <w:sz w:val="20"/>
                          </w:rPr>
                          <w:t xml:space="preserve"> </w:t>
                        </w:r>
                        <w:r>
                          <w:rPr>
                            <w:rFonts w:ascii="Calibri"/>
                            <w:b/>
                            <w:sz w:val="20"/>
                          </w:rPr>
                          <w:t>TO</w:t>
                        </w:r>
                        <w:r>
                          <w:rPr>
                            <w:rFonts w:ascii="Calibri"/>
                            <w:b/>
                            <w:spacing w:val="24"/>
                            <w:sz w:val="20"/>
                          </w:rPr>
                          <w:t xml:space="preserve"> </w:t>
                        </w:r>
                        <w:r>
                          <w:rPr>
                            <w:rFonts w:ascii="Calibri"/>
                            <w:b/>
                            <w:sz w:val="20"/>
                          </w:rPr>
                          <w:t>BASR</w:t>
                        </w:r>
                        <w:r>
                          <w:rPr>
                            <w:rFonts w:ascii="Calibri"/>
                            <w:b/>
                            <w:spacing w:val="-11"/>
                            <w:sz w:val="20"/>
                          </w:rPr>
                          <w:t xml:space="preserve"> </w:t>
                        </w:r>
                        <w:r>
                          <w:rPr>
                            <w:rFonts w:ascii="Calibri"/>
                            <w:b/>
                            <w:sz w:val="20"/>
                          </w:rPr>
                          <w:t xml:space="preserve">OF </w:t>
                        </w:r>
                        <w:r>
                          <w:rPr>
                            <w:rFonts w:ascii="Calibri"/>
                            <w:b/>
                            <w:spacing w:val="-4"/>
                            <w:sz w:val="20"/>
                          </w:rPr>
                          <w:t>RMU</w:t>
                        </w:r>
                      </w:p>
                    </w:txbxContent>
                  </v:textbox>
                </v:shape>
                <v:shape id="Textbox 313" o:spid="_x0000_s1162" type="#_x0000_t202" style="position:absolute;left:36392;top:41589;width:118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DB69A1F" w14:textId="77777777" w:rsidR="006B3278" w:rsidRDefault="00000000">
                        <w:pPr>
                          <w:spacing w:line="199" w:lineRule="exact"/>
                          <w:rPr>
                            <w:rFonts w:ascii="Calibri"/>
                            <w:b/>
                            <w:sz w:val="20"/>
                          </w:rPr>
                        </w:pPr>
                        <w:r>
                          <w:rPr>
                            <w:rFonts w:ascii="Calibri"/>
                            <w:b/>
                            <w:sz w:val="20"/>
                          </w:rPr>
                          <w:t>ASSESSMENT</w:t>
                        </w:r>
                        <w:r>
                          <w:rPr>
                            <w:rFonts w:ascii="Calibri"/>
                            <w:b/>
                            <w:spacing w:val="-5"/>
                            <w:sz w:val="20"/>
                          </w:rPr>
                          <w:t xml:space="preserve"> </w:t>
                        </w:r>
                        <w:r>
                          <w:rPr>
                            <w:rFonts w:ascii="Calibri"/>
                            <w:b/>
                            <w:sz w:val="20"/>
                          </w:rPr>
                          <w:t>BY</w:t>
                        </w:r>
                        <w:r>
                          <w:rPr>
                            <w:rFonts w:ascii="Calibri"/>
                            <w:b/>
                            <w:spacing w:val="-11"/>
                            <w:sz w:val="20"/>
                          </w:rPr>
                          <w:t xml:space="preserve"> </w:t>
                        </w:r>
                        <w:r>
                          <w:rPr>
                            <w:rFonts w:ascii="Calibri"/>
                            <w:b/>
                            <w:spacing w:val="-4"/>
                            <w:sz w:val="20"/>
                          </w:rPr>
                          <w:t>BASR</w:t>
                        </w:r>
                      </w:p>
                    </w:txbxContent>
                  </v:textbox>
                </v:shape>
                <w10:anchorlock/>
              </v:group>
            </w:pict>
          </mc:Fallback>
        </mc:AlternateContent>
      </w:r>
    </w:p>
    <w:p w14:paraId="0D0408F0" w14:textId="77777777" w:rsidR="006B3278" w:rsidRDefault="006B3278">
      <w:pPr>
        <w:pStyle w:val="BodyText"/>
        <w:rPr>
          <w:rFonts w:ascii="Cambria"/>
          <w:sz w:val="20"/>
        </w:rPr>
      </w:pPr>
    </w:p>
    <w:p w14:paraId="6ED7A0BF" w14:textId="77777777" w:rsidR="006B3278" w:rsidRDefault="006B3278">
      <w:pPr>
        <w:pStyle w:val="BodyText"/>
        <w:rPr>
          <w:rFonts w:ascii="Cambria"/>
          <w:sz w:val="20"/>
        </w:rPr>
      </w:pPr>
    </w:p>
    <w:p w14:paraId="613EBD1D" w14:textId="77777777" w:rsidR="006B3278" w:rsidRDefault="006B3278">
      <w:pPr>
        <w:pStyle w:val="BodyText"/>
        <w:rPr>
          <w:rFonts w:ascii="Cambria"/>
          <w:sz w:val="20"/>
        </w:rPr>
      </w:pPr>
    </w:p>
    <w:p w14:paraId="3EE9F9F2" w14:textId="77777777" w:rsidR="006B3278" w:rsidRDefault="00000000">
      <w:pPr>
        <w:pStyle w:val="BodyText"/>
        <w:spacing w:before="3"/>
        <w:rPr>
          <w:rFonts w:ascii="Cambria"/>
          <w:sz w:val="11"/>
        </w:rPr>
      </w:pPr>
      <w:r>
        <w:rPr>
          <w:noProof/>
        </w:rPr>
        <mc:AlternateContent>
          <mc:Choice Requires="wps">
            <w:drawing>
              <wp:anchor distT="0" distB="0" distL="0" distR="0" simplePos="0" relativeHeight="487646720" behindDoc="1" locked="0" layoutInCell="1" allowOverlap="1" wp14:anchorId="4279CFFE" wp14:editId="562D0FF1">
                <wp:simplePos x="0" y="0"/>
                <wp:positionH relativeFrom="page">
                  <wp:posOffset>591312</wp:posOffset>
                </wp:positionH>
                <wp:positionV relativeFrom="paragraph">
                  <wp:posOffset>99429</wp:posOffset>
                </wp:positionV>
                <wp:extent cx="6264910" cy="1270"/>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549BDD4" id="Graphic 314" o:spid="_x0000_s1026" style="position:absolute;margin-left:46.55pt;margin-top:7.85pt;width:493.3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" path="m,l6264910,e" filled="f" strokecolor="#612322" strokeweight=".48pt">
                <v:stroke dashstyle="1 1"/>
                <v:path arrowok="t"/>
                <w10:wrap type="topAndBottom" anchorx="page"/>
              </v:shape>
            </w:pict>
          </mc:Fallback>
        </mc:AlternateContent>
      </w:r>
    </w:p>
    <w:p w14:paraId="31268EC8" w14:textId="77777777" w:rsidR="006B3278" w:rsidRDefault="00000000">
      <w:pPr>
        <w:pStyle w:val="BodyText"/>
        <w:spacing w:before="19" w:after="26" w:line="252" w:lineRule="auto"/>
        <w:ind w:left="4601" w:right="1140" w:hanging="3625"/>
        <w:rPr>
          <w:rFonts w:ascii="Cambria"/>
        </w:rPr>
      </w:pPr>
      <w:r>
        <w:rPr>
          <w:rFonts w:ascii="Cambria"/>
          <w:color w:val="622322"/>
        </w:rPr>
        <w:t>FIGURE 6:</w:t>
      </w:r>
      <w:r>
        <w:rPr>
          <w:rFonts w:ascii="Cambria"/>
          <w:color w:val="622322"/>
          <w:spacing w:val="-4"/>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OF</w:t>
      </w:r>
      <w:r>
        <w:rPr>
          <w:rFonts w:ascii="Cambria"/>
          <w:color w:val="622322"/>
          <w:spacing w:val="-2"/>
        </w:rPr>
        <w:t xml:space="preserve"> </w:t>
      </w:r>
      <w:r>
        <w:rPr>
          <w:rFonts w:ascii="Cambria"/>
          <w:color w:val="622322"/>
        </w:rPr>
        <w:t>R-Y3</w:t>
      </w:r>
      <w:r>
        <w:rPr>
          <w:rFonts w:ascii="Cambria"/>
          <w:color w:val="622322"/>
          <w:spacing w:val="-3"/>
        </w:rPr>
        <w:t xml:space="preserve"> </w:t>
      </w:r>
      <w:r>
        <w:rPr>
          <w:rFonts w:ascii="Cambria"/>
          <w:color w:val="622322"/>
        </w:rPr>
        <w:t>MD</w:t>
      </w:r>
      <w:r>
        <w:rPr>
          <w:rFonts w:ascii="Cambria"/>
          <w:color w:val="622322"/>
          <w:spacing w:val="-2"/>
        </w:rPr>
        <w:t xml:space="preserve"> </w:t>
      </w:r>
      <w:r>
        <w:rPr>
          <w:rFonts w:ascii="Cambria"/>
          <w:color w:val="622322"/>
        </w:rPr>
        <w:t>RESIDENTS</w:t>
      </w:r>
      <w:r>
        <w:rPr>
          <w:rFonts w:ascii="Cambria"/>
          <w:color w:val="622322"/>
          <w:spacing w:val="-2"/>
        </w:rPr>
        <w:t xml:space="preserve"> </w:t>
      </w:r>
      <w:r>
        <w:rPr>
          <w:rFonts w:ascii="Cambria"/>
          <w:color w:val="622322"/>
        </w:rPr>
        <w:t>OF</w:t>
      </w:r>
      <w:r>
        <w:rPr>
          <w:rFonts w:ascii="Cambria"/>
          <w:color w:val="622322"/>
          <w:spacing w:val="-2"/>
        </w:rPr>
        <w:t xml:space="preserve"> </w:t>
      </w:r>
      <w:r>
        <w:rPr>
          <w:rFonts w:ascii="Cambria"/>
          <w:color w:val="622322"/>
        </w:rPr>
        <w:t>RMU</w:t>
      </w:r>
      <w:r>
        <w:rPr>
          <w:rFonts w:ascii="Cambria"/>
          <w:color w:val="622322"/>
          <w:spacing w:val="-3"/>
        </w:rPr>
        <w:t xml:space="preserve"> </w:t>
      </w:r>
      <w:r>
        <w:rPr>
          <w:rFonts w:ascii="Cambria"/>
          <w:color w:val="622322"/>
        </w:rPr>
        <w:t>AND THEIR ASSESSMENTS</w:t>
      </w:r>
    </w:p>
    <w:p w14:paraId="2F406EA4"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19C981EC" wp14:editId="6289E764">
                <wp:extent cx="6264910" cy="6350"/>
                <wp:effectExtent l="9525" t="0" r="2539" b="317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16" name="Graphic 316"/>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4F8FECB" id="Group 315"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C1Zml3cQIAAJUFAAAOAAAAAAAAAAAAAAAA&#10;AC4CAABkcnMvZTJvRG9jLnhtbFBLAQItABQABgAIAAAAIQAmPFiY2gAAAAMBAAAPAAAAAAAAAAAA&#10;AAAAAMsEAABkcnMvZG93bnJldi54bWxQSwUGAAAAAAQABADzAAAA0gUAAAAA&#10;">
                <v:shape id="Graphic 316"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" path="m,l6264910,e" filled="f" strokecolor="#612322" strokeweight=".48pt">
                  <v:stroke dashstyle="1 1"/>
                  <v:path arrowok="t"/>
                </v:shape>
                <w10:anchorlock/>
              </v:group>
            </w:pict>
          </mc:Fallback>
        </mc:AlternateContent>
      </w:r>
    </w:p>
    <w:p w14:paraId="55E15734" w14:textId="77777777" w:rsidR="006B3278" w:rsidRDefault="006B3278">
      <w:pPr>
        <w:spacing w:line="20" w:lineRule="exact"/>
        <w:rPr>
          <w:rFonts w:ascii="Cambria"/>
          <w:sz w:val="2"/>
        </w:rPr>
        <w:sectPr w:rsidR="006B3278">
          <w:pgSz w:w="11910" w:h="16840"/>
          <w:pgMar w:top="2000" w:right="0" w:bottom="280" w:left="140" w:header="536" w:footer="0" w:gutter="0"/>
          <w:cols w:space="720"/>
        </w:sectPr>
      </w:pPr>
    </w:p>
    <w:p w14:paraId="40DB46A0" w14:textId="77777777" w:rsidR="006B3278" w:rsidRDefault="006B3278">
      <w:pPr>
        <w:pStyle w:val="BodyText"/>
        <w:spacing w:before="6"/>
        <w:rPr>
          <w:rFonts w:ascii="Cambria"/>
          <w:sz w:val="22"/>
        </w:rPr>
      </w:pPr>
    </w:p>
    <w:p w14:paraId="37312EB5"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5F7ECB0E" wp14:editId="1E40CF39">
                <wp:extent cx="6264910" cy="6350"/>
                <wp:effectExtent l="9525" t="0" r="2539" b="3175"/>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18" name="Graphic 318"/>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5F6DAF9E" id="Group 317"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NIjDhJwAgAAlQUAAA4AAAAAAAAAAAAAAAAA&#10;LgIAAGRycy9lMm9Eb2MueG1sUEsBAi0AFAAGAAgAAAAhACY8WJjaAAAAAwEAAA8AAAAAAAAAAAAA&#10;AAAAygQAAGRycy9kb3ducmV2LnhtbFBLBQYAAAAABAAEAPMAAADRBQAAAAA=&#10;">
                <v:shape id="Graphic 318"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" path="m,l6264910,e" filled="f" strokecolor="#612322" strokeweight=".48pt">
                  <v:stroke dashstyle="1 1"/>
                  <v:path arrowok="t"/>
                </v:shape>
                <w10:anchorlock/>
              </v:group>
            </w:pict>
          </mc:Fallback>
        </mc:AlternateContent>
      </w:r>
    </w:p>
    <w:p w14:paraId="74D9B3A3" w14:textId="77777777" w:rsidR="006B3278" w:rsidRDefault="00000000">
      <w:pPr>
        <w:pStyle w:val="BodyText"/>
        <w:spacing w:before="4"/>
        <w:ind w:left="930" w:right="1248"/>
        <w:jc w:val="center"/>
        <w:rPr>
          <w:rFonts w:ascii="Cambria"/>
        </w:rPr>
      </w:pPr>
      <w:r>
        <w:rPr>
          <w:rFonts w:ascii="Cambria"/>
          <w:color w:val="00AFEF"/>
        </w:rPr>
        <w:t>RESEARCH</w:t>
      </w:r>
      <w:r>
        <w:rPr>
          <w:rFonts w:ascii="Cambria"/>
          <w:color w:val="00AFEF"/>
          <w:spacing w:val="-5"/>
        </w:rPr>
        <w:t xml:space="preserve"> </w:t>
      </w:r>
      <w:r>
        <w:rPr>
          <w:rFonts w:ascii="Cambria"/>
          <w:color w:val="00AFEF"/>
        </w:rPr>
        <w:t>COURSE</w:t>
      </w:r>
      <w:r>
        <w:rPr>
          <w:rFonts w:ascii="Cambria"/>
          <w:color w:val="00AFEF"/>
          <w:spacing w:val="-3"/>
        </w:rPr>
        <w:t xml:space="preserve"> </w:t>
      </w:r>
      <w:r>
        <w:rPr>
          <w:rFonts w:ascii="Cambria"/>
          <w:color w:val="00AFEF"/>
        </w:rPr>
        <w:t>OF</w:t>
      </w:r>
      <w:r>
        <w:rPr>
          <w:rFonts w:ascii="Cambria"/>
          <w:color w:val="00AFEF"/>
          <w:spacing w:val="-5"/>
        </w:rPr>
        <w:t xml:space="preserve"> </w:t>
      </w:r>
      <w:r>
        <w:rPr>
          <w:rFonts w:ascii="Cambria"/>
          <w:color w:val="00AFEF"/>
        </w:rPr>
        <w:t>FOURTH</w:t>
      </w:r>
      <w:r>
        <w:rPr>
          <w:rFonts w:ascii="Cambria"/>
          <w:color w:val="00AFEF"/>
          <w:spacing w:val="-4"/>
        </w:rPr>
        <w:t xml:space="preserve"> </w:t>
      </w:r>
      <w:r>
        <w:rPr>
          <w:rFonts w:ascii="Cambria"/>
          <w:color w:val="00AFEF"/>
        </w:rPr>
        <w:t>POST</w:t>
      </w:r>
      <w:r>
        <w:rPr>
          <w:rFonts w:ascii="Cambria"/>
          <w:color w:val="00AFEF"/>
          <w:spacing w:val="-4"/>
        </w:rPr>
        <w:t xml:space="preserve"> </w:t>
      </w:r>
      <w:r>
        <w:rPr>
          <w:rFonts w:ascii="Cambria"/>
          <w:color w:val="00AFEF"/>
        </w:rPr>
        <w:t>GRADUATION</w:t>
      </w:r>
      <w:r>
        <w:rPr>
          <w:rFonts w:ascii="Cambria"/>
          <w:color w:val="00AFEF"/>
          <w:spacing w:val="-3"/>
        </w:rPr>
        <w:t xml:space="preserve"> </w:t>
      </w:r>
      <w:r>
        <w:rPr>
          <w:rFonts w:ascii="Cambria"/>
          <w:color w:val="00AFEF"/>
        </w:rPr>
        <w:t>TRAINING</w:t>
      </w:r>
      <w:r>
        <w:rPr>
          <w:rFonts w:ascii="Cambria"/>
          <w:color w:val="00AFEF"/>
          <w:spacing w:val="-4"/>
        </w:rPr>
        <w:t xml:space="preserve"> YEAR</w:t>
      </w:r>
    </w:p>
    <w:p w14:paraId="5ECD64E8" w14:textId="77777777" w:rsidR="006B3278" w:rsidRDefault="006B3278">
      <w:pPr>
        <w:pStyle w:val="BodyText"/>
        <w:spacing w:before="7"/>
        <w:rPr>
          <w:rFonts w:ascii="Cambria"/>
          <w:sz w:val="26"/>
        </w:rPr>
      </w:pPr>
    </w:p>
    <w:p w14:paraId="08A4F951" w14:textId="77777777" w:rsidR="006B3278" w:rsidRDefault="00000000">
      <w:pPr>
        <w:pStyle w:val="Heading4"/>
        <w:spacing w:before="0"/>
        <w:ind w:right="1246"/>
      </w:pPr>
      <w:r>
        <w:rPr>
          <w:noProof/>
        </w:rPr>
        <mc:AlternateContent>
          <mc:Choice Requires="wps">
            <w:drawing>
              <wp:anchor distT="0" distB="0" distL="0" distR="0" simplePos="0" relativeHeight="487648256" behindDoc="1" locked="0" layoutInCell="1" allowOverlap="1" wp14:anchorId="375A9034" wp14:editId="285AF435">
                <wp:simplePos x="0" y="0"/>
                <wp:positionH relativeFrom="page">
                  <wp:posOffset>591312</wp:posOffset>
                </wp:positionH>
                <wp:positionV relativeFrom="paragraph">
                  <wp:posOffset>267755</wp:posOffset>
                </wp:positionV>
                <wp:extent cx="6264910" cy="1270"/>
                <wp:effectExtent l="0" t="0" r="0" b="0"/>
                <wp:wrapTopAndBottom/>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882B0AF" id="Graphic 319" o:spid="_x0000_s1026" style="position:absolute;margin-left:46.55pt;margin-top:21.1pt;width:493.3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CeUY+s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00AFEF"/>
          <w:spacing w:val="-4"/>
        </w:rPr>
        <w:t>RESEARCH-YEAR4</w:t>
      </w:r>
    </w:p>
    <w:p w14:paraId="3BFD5485" w14:textId="77777777" w:rsidR="006B3278" w:rsidRDefault="006B3278">
      <w:pPr>
        <w:pStyle w:val="BodyText"/>
        <w:rPr>
          <w:rFonts w:ascii="Cambria"/>
          <w:sz w:val="20"/>
        </w:rPr>
      </w:pPr>
    </w:p>
    <w:p w14:paraId="00A03FB9" w14:textId="77777777" w:rsidR="006B3278" w:rsidRDefault="00000000">
      <w:pPr>
        <w:pStyle w:val="BodyText"/>
        <w:spacing w:before="11"/>
        <w:rPr>
          <w:rFonts w:ascii="Cambria"/>
          <w:sz w:val="22"/>
        </w:rPr>
      </w:pPr>
      <w:r>
        <w:rPr>
          <w:noProof/>
        </w:rPr>
        <mc:AlternateContent>
          <mc:Choice Requires="wps">
            <w:drawing>
              <wp:anchor distT="0" distB="0" distL="0" distR="0" simplePos="0" relativeHeight="487648768" behindDoc="1" locked="0" layoutInCell="1" allowOverlap="1" wp14:anchorId="44575C83" wp14:editId="6684DD76">
                <wp:simplePos x="0" y="0"/>
                <wp:positionH relativeFrom="page">
                  <wp:posOffset>591312</wp:posOffset>
                </wp:positionH>
                <wp:positionV relativeFrom="paragraph">
                  <wp:posOffset>186389</wp:posOffset>
                </wp:positionV>
                <wp:extent cx="6264910" cy="1270"/>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0E06FDD" id="Graphic 320" o:spid="_x0000_s1026" style="position:absolute;margin-left:46.55pt;margin-top:14.7pt;width:493.3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1EB941AC" w14:textId="77777777" w:rsidR="006B3278" w:rsidRDefault="00000000">
      <w:pPr>
        <w:pStyle w:val="BodyText"/>
        <w:spacing w:before="21" w:after="38"/>
        <w:ind w:left="930" w:right="1245"/>
        <w:jc w:val="center"/>
        <w:rPr>
          <w:rFonts w:ascii="Cambria"/>
        </w:rPr>
      </w:pPr>
      <w:r>
        <w:rPr>
          <w:rFonts w:ascii="Cambria"/>
          <w:color w:val="00AFEF"/>
        </w:rPr>
        <w:t>PURPOSE</w:t>
      </w:r>
      <w:r>
        <w:rPr>
          <w:rFonts w:ascii="Cambria"/>
          <w:color w:val="00AFEF"/>
          <w:spacing w:val="-2"/>
        </w:rPr>
        <w:t xml:space="preserve"> </w:t>
      </w:r>
      <w:r>
        <w:rPr>
          <w:rFonts w:ascii="Cambria"/>
          <w:color w:val="00AFEF"/>
        </w:rPr>
        <w:t>OF</w:t>
      </w:r>
      <w:r>
        <w:rPr>
          <w:rFonts w:ascii="Cambria"/>
          <w:color w:val="00AFEF"/>
          <w:spacing w:val="-3"/>
        </w:rPr>
        <w:t xml:space="preserve"> </w:t>
      </w:r>
      <w:r>
        <w:rPr>
          <w:rFonts w:ascii="Cambria"/>
          <w:color w:val="00AFEF"/>
        </w:rPr>
        <w:t>R-Y4</w:t>
      </w:r>
      <w:r>
        <w:rPr>
          <w:rFonts w:ascii="Cambria"/>
          <w:color w:val="00AFEF"/>
          <w:spacing w:val="-4"/>
        </w:rPr>
        <w:t xml:space="preserve"> </w:t>
      </w:r>
      <w:r>
        <w:rPr>
          <w:rFonts w:ascii="Cambria"/>
          <w:color w:val="00AFEF"/>
        </w:rPr>
        <w:t>RESEARCH</w:t>
      </w:r>
      <w:r>
        <w:rPr>
          <w:rFonts w:ascii="Cambria"/>
          <w:color w:val="00AFEF"/>
          <w:spacing w:val="-2"/>
        </w:rPr>
        <w:t xml:space="preserve"> COURSE:</w:t>
      </w:r>
    </w:p>
    <w:p w14:paraId="4419366E"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1230E9D6" wp14:editId="798774C8">
                <wp:extent cx="6264910" cy="6350"/>
                <wp:effectExtent l="9525" t="0" r="2539" b="317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22" name="Graphic 322"/>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DA7ACCB" id="Group 321"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IyWU2dwAgAAlQUAAA4AAAAAAAAAAAAAAAAA&#10;LgIAAGRycy9lMm9Eb2MueG1sUEsBAi0AFAAGAAgAAAAhACY8WJjaAAAAAwEAAA8AAAAAAAAAAAAA&#10;AAAAygQAAGRycy9kb3ducmV2LnhtbFBLBQYAAAAABAAEAPMAAADRBQAAAAA=&#10;">
                <v:shape id="Graphic 322"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" path="m,l6264910,e" filled="f" strokecolor="#612322" strokeweight=".48pt">
                  <v:stroke dashstyle="1 1"/>
                  <v:path arrowok="t"/>
                </v:shape>
                <w10:anchorlock/>
              </v:group>
            </w:pict>
          </mc:Fallback>
        </mc:AlternateContent>
      </w:r>
    </w:p>
    <w:p w14:paraId="164A023A" w14:textId="77777777" w:rsidR="006B3278" w:rsidRDefault="00000000">
      <w:pPr>
        <w:pStyle w:val="BodyText"/>
        <w:spacing w:before="181" w:line="360" w:lineRule="auto"/>
        <w:ind w:left="820" w:right="1136"/>
        <w:jc w:val="both"/>
        <w:rPr>
          <w:rFonts w:ascii="Cambria"/>
        </w:rPr>
      </w:pPr>
      <w:r>
        <w:rPr>
          <w:rFonts w:ascii="Cambria"/>
        </w:rPr>
        <w:t>Utilizing all the knowledge and skills in research, accrued during first two years, the post graduate trainees of RMU, will be dexterous enough to actually execute a research project and implement efficiently and proficiently all the activities of the research project that they will</w:t>
      </w:r>
      <w:r>
        <w:rPr>
          <w:rFonts w:ascii="Cambria"/>
          <w:spacing w:val="40"/>
        </w:rPr>
        <w:t xml:space="preserve"> </w:t>
      </w:r>
      <w:r>
        <w:rPr>
          <w:rFonts w:ascii="Cambria"/>
        </w:rPr>
        <w:t>have planned during period of R-Y1 to R-Y2. During the third year of training post graduate trainees will collect all the information and data and to explore answer to their research questions formulated for their individual research project/dissertation, prerequisite to their degrees. This course will provide them an opportunity to revitalize and update their concepts, knowledge and skills in research methodologies.</w:t>
      </w:r>
    </w:p>
    <w:p w14:paraId="30442837" w14:textId="77777777" w:rsidR="006B3278" w:rsidRDefault="00000000">
      <w:pPr>
        <w:pStyle w:val="BodyText"/>
        <w:spacing w:before="3"/>
        <w:rPr>
          <w:rFonts w:ascii="Cambria"/>
        </w:rPr>
      </w:pPr>
      <w:r>
        <w:rPr>
          <w:noProof/>
        </w:rPr>
        <mc:AlternateContent>
          <mc:Choice Requires="wps">
            <w:drawing>
              <wp:anchor distT="0" distB="0" distL="0" distR="0" simplePos="0" relativeHeight="487649792" behindDoc="1" locked="0" layoutInCell="1" allowOverlap="1" wp14:anchorId="5C9805C7" wp14:editId="4F229D80">
                <wp:simplePos x="0" y="0"/>
                <wp:positionH relativeFrom="page">
                  <wp:posOffset>591312</wp:posOffset>
                </wp:positionH>
                <wp:positionV relativeFrom="paragraph">
                  <wp:posOffset>196084</wp:posOffset>
                </wp:positionV>
                <wp:extent cx="6264910"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F129035" id="Graphic 323" o:spid="_x0000_s1026" style="position:absolute;margin-left:46.55pt;margin-top:15.45pt;width:493.3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41C781D9" w14:textId="77777777" w:rsidR="006B3278" w:rsidRDefault="00000000">
      <w:pPr>
        <w:pStyle w:val="BodyText"/>
        <w:spacing w:before="22" w:after="38"/>
        <w:ind w:left="930" w:right="1246"/>
        <w:jc w:val="center"/>
        <w:rPr>
          <w:rFonts w:ascii="Cambria"/>
        </w:rPr>
      </w:pPr>
      <w:r>
        <w:rPr>
          <w:rFonts w:ascii="Cambria"/>
          <w:color w:val="622322"/>
        </w:rPr>
        <w:t>LEARNING</w:t>
      </w:r>
      <w:r>
        <w:rPr>
          <w:rFonts w:ascii="Cambria"/>
          <w:color w:val="622322"/>
          <w:spacing w:val="-4"/>
        </w:rPr>
        <w:t xml:space="preserve"> </w:t>
      </w:r>
      <w:r>
        <w:rPr>
          <w:rFonts w:ascii="Cambria"/>
          <w:color w:val="622322"/>
        </w:rPr>
        <w:t>OUTCOMES</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R-Y4</w:t>
      </w:r>
      <w:r>
        <w:rPr>
          <w:rFonts w:ascii="Cambria"/>
          <w:color w:val="622322"/>
          <w:spacing w:val="-3"/>
        </w:rPr>
        <w:t xml:space="preserve"> </w:t>
      </w:r>
      <w:r>
        <w:rPr>
          <w:rFonts w:ascii="Cambria"/>
          <w:color w:val="622322"/>
        </w:rPr>
        <w:t>RESEARCH</w:t>
      </w:r>
      <w:r>
        <w:rPr>
          <w:rFonts w:ascii="Cambria"/>
          <w:color w:val="622322"/>
          <w:spacing w:val="-3"/>
        </w:rPr>
        <w:t xml:space="preserve"> </w:t>
      </w:r>
      <w:r>
        <w:rPr>
          <w:rFonts w:ascii="Cambria"/>
          <w:color w:val="622322"/>
          <w:spacing w:val="-2"/>
        </w:rPr>
        <w:t>COURSE</w:t>
      </w:r>
    </w:p>
    <w:p w14:paraId="1DCD40B2"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E011B27" wp14:editId="0B7B9757">
                <wp:extent cx="6264910" cy="6350"/>
                <wp:effectExtent l="9525" t="0" r="2539" b="3175"/>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25" name="Graphic 32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A009473" id="Group 32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Aft1i4cQIAAJUFAAAOAAAAAAAAAAAAAAAA&#10;AC4CAABkcnMvZTJvRG9jLnhtbFBLAQItABQABgAIAAAAIQAmPFiY2gAAAAMBAAAPAAAAAAAAAAAA&#10;AAAAAMsEAABkcnMvZG93bnJldi54bWxQSwUGAAAAAAQABADzAAAA0gUAAAAA&#10;">
                <v:shape id="Graphic 32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" path="m,l6264910,e" filled="f" strokecolor="#612322" strokeweight=".48pt">
                  <v:stroke dashstyle="1 1"/>
                  <v:path arrowok="t"/>
                </v:shape>
                <w10:anchorlock/>
              </v:group>
            </w:pict>
          </mc:Fallback>
        </mc:AlternateContent>
      </w:r>
    </w:p>
    <w:p w14:paraId="66379E7D" w14:textId="77777777" w:rsidR="006B3278" w:rsidRDefault="00000000">
      <w:pPr>
        <w:pStyle w:val="BodyText"/>
        <w:spacing w:before="181"/>
        <w:ind w:left="1000"/>
        <w:rPr>
          <w:rFonts w:ascii="Cambria"/>
        </w:rPr>
      </w:pPr>
      <w:r>
        <w:rPr>
          <w:rFonts w:ascii="Cambria"/>
        </w:rPr>
        <w:t>After</w:t>
      </w:r>
      <w:r>
        <w:rPr>
          <w:rFonts w:ascii="Cambria"/>
          <w:spacing w:val="-5"/>
        </w:rPr>
        <w:t xml:space="preserve"> </w:t>
      </w:r>
      <w:r>
        <w:rPr>
          <w:rFonts w:ascii="Cambria"/>
        </w:rPr>
        <w:t>completion</w:t>
      </w:r>
      <w:r>
        <w:rPr>
          <w:rFonts w:ascii="Cambria"/>
          <w:spacing w:val="-3"/>
        </w:rPr>
        <w:t xml:space="preserve"> </w:t>
      </w:r>
      <w:r>
        <w:rPr>
          <w:rFonts w:ascii="Cambria"/>
        </w:rPr>
        <w:t>of</w:t>
      </w:r>
      <w:r>
        <w:rPr>
          <w:rFonts w:ascii="Cambria"/>
          <w:spacing w:val="-2"/>
        </w:rPr>
        <w:t xml:space="preserve"> </w:t>
      </w:r>
      <w:r>
        <w:rPr>
          <w:rFonts w:ascii="Cambria"/>
        </w:rPr>
        <w:t>R-Y4</w:t>
      </w:r>
      <w:r>
        <w:rPr>
          <w:rFonts w:ascii="Cambria"/>
          <w:spacing w:val="-2"/>
        </w:rPr>
        <w:t xml:space="preserve"> </w:t>
      </w:r>
      <w:r>
        <w:rPr>
          <w:rFonts w:ascii="Cambria"/>
        </w:rPr>
        <w:t>course</w:t>
      </w:r>
      <w:r>
        <w:rPr>
          <w:rFonts w:ascii="Cambria"/>
          <w:spacing w:val="-2"/>
        </w:rPr>
        <w:t xml:space="preserve"> </w:t>
      </w:r>
      <w:r>
        <w:rPr>
          <w:rFonts w:ascii="Cambria"/>
        </w:rPr>
        <w:t>the</w:t>
      </w:r>
      <w:r>
        <w:rPr>
          <w:rFonts w:ascii="Cambria"/>
          <w:spacing w:val="-2"/>
        </w:rPr>
        <w:t xml:space="preserve"> </w:t>
      </w:r>
      <w:r>
        <w:rPr>
          <w:rFonts w:ascii="Cambria"/>
        </w:rPr>
        <w:t>trainees</w:t>
      </w:r>
      <w:r>
        <w:rPr>
          <w:rFonts w:ascii="Cambria"/>
          <w:spacing w:val="-2"/>
        </w:rPr>
        <w:t xml:space="preserve"> </w:t>
      </w:r>
      <w:r>
        <w:rPr>
          <w:rFonts w:ascii="Cambria"/>
        </w:rPr>
        <w:t>should</w:t>
      </w:r>
      <w:r>
        <w:rPr>
          <w:rFonts w:ascii="Cambria"/>
          <w:spacing w:val="-3"/>
        </w:rPr>
        <w:t xml:space="preserve"> </w:t>
      </w:r>
      <w:r>
        <w:rPr>
          <w:rFonts w:ascii="Cambria"/>
        </w:rPr>
        <w:t>be</w:t>
      </w:r>
      <w:r>
        <w:rPr>
          <w:rFonts w:ascii="Cambria"/>
          <w:spacing w:val="-2"/>
        </w:rPr>
        <w:t xml:space="preserve"> </w:t>
      </w:r>
      <w:r>
        <w:rPr>
          <w:rFonts w:ascii="Cambria"/>
        </w:rPr>
        <w:t>efficiently</w:t>
      </w:r>
      <w:r>
        <w:rPr>
          <w:rFonts w:ascii="Cambria"/>
          <w:spacing w:val="-3"/>
        </w:rPr>
        <w:t xml:space="preserve"> </w:t>
      </w:r>
      <w:r>
        <w:rPr>
          <w:rFonts w:ascii="Cambria"/>
        </w:rPr>
        <w:t>able</w:t>
      </w:r>
      <w:r>
        <w:rPr>
          <w:rFonts w:ascii="Cambria"/>
          <w:spacing w:val="-1"/>
        </w:rPr>
        <w:t xml:space="preserve"> </w:t>
      </w:r>
      <w:r>
        <w:rPr>
          <w:rFonts w:ascii="Cambria"/>
          <w:spacing w:val="-5"/>
        </w:rPr>
        <w:t>to:</w:t>
      </w:r>
    </w:p>
    <w:p w14:paraId="7EC81997" w14:textId="77777777" w:rsidR="006B3278" w:rsidRDefault="00000000">
      <w:pPr>
        <w:pStyle w:val="ListParagraph"/>
        <w:numPr>
          <w:ilvl w:val="0"/>
          <w:numId w:val="94"/>
        </w:numPr>
        <w:tabs>
          <w:tab w:val="left" w:pos="1359"/>
        </w:tabs>
        <w:spacing w:before="141"/>
        <w:ind w:left="1359" w:hanging="359"/>
        <w:rPr>
          <w:rFonts w:ascii="Cambria"/>
          <w:sz w:val="24"/>
        </w:rPr>
      </w:pPr>
      <w:r>
        <w:rPr>
          <w:rFonts w:ascii="Cambria"/>
          <w:sz w:val="24"/>
        </w:rPr>
        <w:t>Revise</w:t>
      </w:r>
      <w:r>
        <w:rPr>
          <w:rFonts w:ascii="Cambria"/>
          <w:spacing w:val="-5"/>
          <w:sz w:val="24"/>
        </w:rPr>
        <w:t xml:space="preserve"> </w:t>
      </w:r>
      <w:r>
        <w:rPr>
          <w:rFonts w:ascii="Cambria"/>
          <w:sz w:val="24"/>
        </w:rPr>
        <w:t>and</w:t>
      </w:r>
      <w:r>
        <w:rPr>
          <w:rFonts w:ascii="Cambria"/>
          <w:spacing w:val="-3"/>
          <w:sz w:val="24"/>
        </w:rPr>
        <w:t xml:space="preserve"> </w:t>
      </w:r>
      <w:r>
        <w:rPr>
          <w:rFonts w:ascii="Cambria"/>
          <w:sz w:val="24"/>
        </w:rPr>
        <w:t>rejuvenate</w:t>
      </w:r>
      <w:r>
        <w:rPr>
          <w:rFonts w:ascii="Cambria"/>
          <w:spacing w:val="-2"/>
          <w:sz w:val="24"/>
        </w:rPr>
        <w:t xml:space="preserve"> </w:t>
      </w:r>
      <w:r>
        <w:rPr>
          <w:rFonts w:ascii="Cambria"/>
          <w:sz w:val="24"/>
        </w:rPr>
        <w:t>all</w:t>
      </w:r>
      <w:r>
        <w:rPr>
          <w:rFonts w:ascii="Cambria"/>
          <w:spacing w:val="-3"/>
          <w:sz w:val="24"/>
        </w:rPr>
        <w:t xml:space="preserve"> </w:t>
      </w:r>
      <w:r>
        <w:rPr>
          <w:rFonts w:ascii="Cambria"/>
          <w:sz w:val="24"/>
        </w:rPr>
        <w:t>the</w:t>
      </w:r>
      <w:r>
        <w:rPr>
          <w:rFonts w:ascii="Cambria"/>
          <w:spacing w:val="-2"/>
          <w:sz w:val="24"/>
        </w:rPr>
        <w:t xml:space="preserve"> </w:t>
      </w:r>
      <w:r>
        <w:rPr>
          <w:rFonts w:ascii="Cambria"/>
          <w:sz w:val="24"/>
        </w:rPr>
        <w:t>basic</w:t>
      </w:r>
      <w:r>
        <w:rPr>
          <w:rFonts w:ascii="Cambria"/>
          <w:spacing w:val="-4"/>
          <w:sz w:val="24"/>
        </w:rPr>
        <w:t xml:space="preserve"> </w:t>
      </w:r>
      <w:r>
        <w:rPr>
          <w:rFonts w:ascii="Cambria"/>
          <w:sz w:val="24"/>
        </w:rPr>
        <w:t>concepts</w:t>
      </w:r>
      <w:r>
        <w:rPr>
          <w:rFonts w:ascii="Cambria"/>
          <w:spacing w:val="-2"/>
          <w:sz w:val="24"/>
        </w:rPr>
        <w:t xml:space="preserve"> </w:t>
      </w:r>
      <w:r>
        <w:rPr>
          <w:rFonts w:ascii="Cambria"/>
          <w:sz w:val="24"/>
        </w:rPr>
        <w:t>of</w:t>
      </w:r>
      <w:r>
        <w:rPr>
          <w:rFonts w:ascii="Cambria"/>
          <w:spacing w:val="-5"/>
          <w:sz w:val="24"/>
        </w:rPr>
        <w:t xml:space="preserve"> </w:t>
      </w:r>
      <w:r>
        <w:rPr>
          <w:rFonts w:ascii="Cambria"/>
          <w:sz w:val="24"/>
        </w:rPr>
        <w:t>Epidemiological</w:t>
      </w:r>
      <w:r>
        <w:rPr>
          <w:rFonts w:ascii="Cambria"/>
          <w:spacing w:val="-3"/>
          <w:sz w:val="24"/>
        </w:rPr>
        <w:t xml:space="preserve"> </w:t>
      </w:r>
      <w:r>
        <w:rPr>
          <w:rFonts w:ascii="Cambria"/>
          <w:sz w:val="24"/>
        </w:rPr>
        <w:t>measures</w:t>
      </w:r>
      <w:r>
        <w:rPr>
          <w:rFonts w:ascii="Cambria"/>
          <w:spacing w:val="-2"/>
          <w:sz w:val="24"/>
        </w:rPr>
        <w:t xml:space="preserve"> </w:t>
      </w:r>
      <w:r>
        <w:rPr>
          <w:rFonts w:ascii="Cambria"/>
          <w:sz w:val="24"/>
        </w:rPr>
        <w:t>and</w:t>
      </w:r>
      <w:r>
        <w:rPr>
          <w:rFonts w:ascii="Cambria"/>
          <w:spacing w:val="-3"/>
          <w:sz w:val="24"/>
        </w:rPr>
        <w:t xml:space="preserve"> </w:t>
      </w:r>
      <w:r>
        <w:rPr>
          <w:rFonts w:ascii="Cambria"/>
          <w:spacing w:val="-2"/>
          <w:sz w:val="24"/>
        </w:rPr>
        <w:t>biostatistics</w:t>
      </w:r>
    </w:p>
    <w:p w14:paraId="5D8AC38B" w14:textId="77777777" w:rsidR="006B3278" w:rsidRDefault="00000000">
      <w:pPr>
        <w:pStyle w:val="ListParagraph"/>
        <w:numPr>
          <w:ilvl w:val="0"/>
          <w:numId w:val="94"/>
        </w:numPr>
        <w:tabs>
          <w:tab w:val="left" w:pos="1358"/>
          <w:tab w:val="left" w:pos="1360"/>
        </w:tabs>
        <w:spacing w:before="141" w:line="360" w:lineRule="auto"/>
        <w:ind w:right="1141"/>
        <w:rPr>
          <w:rFonts w:ascii="Cambria"/>
          <w:sz w:val="24"/>
        </w:rPr>
      </w:pPr>
      <w:r>
        <w:rPr>
          <w:rFonts w:ascii="Cambria"/>
          <w:sz w:val="24"/>
        </w:rPr>
        <w:t>Identify and execute proficiently all procedures required for data collection, data analysis and interpretation.</w:t>
      </w:r>
    </w:p>
    <w:p w14:paraId="2F7C97EB" w14:textId="77777777" w:rsidR="006B3278" w:rsidRDefault="00000000">
      <w:pPr>
        <w:pStyle w:val="ListParagraph"/>
        <w:numPr>
          <w:ilvl w:val="0"/>
          <w:numId w:val="94"/>
        </w:numPr>
        <w:tabs>
          <w:tab w:val="left" w:pos="1358"/>
          <w:tab w:val="left" w:pos="1360"/>
        </w:tabs>
        <w:spacing w:before="1" w:line="360" w:lineRule="auto"/>
        <w:ind w:right="1143"/>
        <w:rPr>
          <w:rFonts w:ascii="Cambria"/>
          <w:sz w:val="24"/>
        </w:rPr>
      </w:pPr>
      <w:r>
        <w:rPr>
          <w:rFonts w:ascii="Cambria"/>
          <w:sz w:val="24"/>
        </w:rPr>
        <w:t>Analyze</w:t>
      </w:r>
      <w:r>
        <w:rPr>
          <w:rFonts w:ascii="Cambria"/>
          <w:spacing w:val="40"/>
          <w:sz w:val="24"/>
        </w:rPr>
        <w:t xml:space="preserve"> </w:t>
      </w:r>
      <w:r>
        <w:rPr>
          <w:rFonts w:ascii="Cambria"/>
          <w:sz w:val="24"/>
        </w:rPr>
        <w:t>and</w:t>
      </w:r>
      <w:r>
        <w:rPr>
          <w:rFonts w:ascii="Cambria"/>
          <w:spacing w:val="40"/>
          <w:sz w:val="24"/>
        </w:rPr>
        <w:t xml:space="preserve"> </w:t>
      </w:r>
      <w:r>
        <w:rPr>
          <w:rFonts w:ascii="Cambria"/>
          <w:sz w:val="24"/>
        </w:rPr>
        <w:t>interpret</w:t>
      </w:r>
      <w:r>
        <w:rPr>
          <w:rFonts w:ascii="Cambria"/>
          <w:spacing w:val="40"/>
          <w:sz w:val="24"/>
        </w:rPr>
        <w:t xml:space="preserve"> </w:t>
      </w:r>
      <w:r>
        <w:rPr>
          <w:rFonts w:ascii="Cambria"/>
          <w:sz w:val="24"/>
        </w:rPr>
        <w:t>the</w:t>
      </w:r>
      <w:r>
        <w:rPr>
          <w:rFonts w:ascii="Cambria"/>
          <w:spacing w:val="40"/>
          <w:sz w:val="24"/>
        </w:rPr>
        <w:t xml:space="preserve"> </w:t>
      </w:r>
      <w:r>
        <w:rPr>
          <w:rFonts w:ascii="Cambria"/>
          <w:sz w:val="24"/>
        </w:rPr>
        <w:t>data</w:t>
      </w:r>
      <w:r>
        <w:rPr>
          <w:rFonts w:ascii="Cambria"/>
          <w:spacing w:val="40"/>
          <w:sz w:val="24"/>
        </w:rPr>
        <w:t xml:space="preserve"> </w:t>
      </w:r>
      <w:r>
        <w:rPr>
          <w:rFonts w:ascii="Cambria"/>
          <w:sz w:val="24"/>
        </w:rPr>
        <w:t>collected</w:t>
      </w:r>
      <w:r>
        <w:rPr>
          <w:rFonts w:ascii="Cambria"/>
          <w:spacing w:val="40"/>
          <w:sz w:val="24"/>
        </w:rPr>
        <w:t xml:space="preserve"> </w:t>
      </w:r>
      <w:r>
        <w:rPr>
          <w:rFonts w:ascii="Cambria"/>
          <w:sz w:val="24"/>
        </w:rPr>
        <w:t>for</w:t>
      </w:r>
      <w:r>
        <w:rPr>
          <w:rFonts w:ascii="Cambria"/>
          <w:spacing w:val="40"/>
          <w:sz w:val="24"/>
        </w:rPr>
        <w:t xml:space="preserve"> </w:t>
      </w:r>
      <w:r>
        <w:rPr>
          <w:rFonts w:ascii="Cambria"/>
          <w:sz w:val="24"/>
        </w:rPr>
        <w:t>a</w:t>
      </w:r>
      <w:r>
        <w:rPr>
          <w:rFonts w:ascii="Cambria"/>
          <w:spacing w:val="40"/>
          <w:sz w:val="24"/>
        </w:rPr>
        <w:t xml:space="preserve"> </w:t>
      </w:r>
      <w:r>
        <w:rPr>
          <w:rFonts w:ascii="Cambria"/>
          <w:sz w:val="24"/>
        </w:rPr>
        <w:t>research</w:t>
      </w:r>
      <w:r>
        <w:rPr>
          <w:rFonts w:ascii="Cambria"/>
          <w:spacing w:val="40"/>
          <w:sz w:val="24"/>
        </w:rPr>
        <w:t xml:space="preserve"> </w:t>
      </w:r>
      <w:r>
        <w:rPr>
          <w:rFonts w:ascii="Cambria"/>
          <w:sz w:val="24"/>
        </w:rPr>
        <w:t>project</w:t>
      </w:r>
      <w:r>
        <w:rPr>
          <w:rFonts w:ascii="Cambria"/>
          <w:spacing w:val="40"/>
          <w:sz w:val="24"/>
        </w:rPr>
        <w:t xml:space="preserve"> </w:t>
      </w:r>
      <w:r>
        <w:rPr>
          <w:rFonts w:ascii="Cambria"/>
          <w:sz w:val="24"/>
        </w:rPr>
        <w:t>and</w:t>
      </w:r>
      <w:r>
        <w:rPr>
          <w:rFonts w:ascii="Cambria"/>
          <w:spacing w:val="40"/>
          <w:sz w:val="24"/>
        </w:rPr>
        <w:t xml:space="preserve"> </w:t>
      </w:r>
      <w:r>
        <w:rPr>
          <w:rFonts w:ascii="Cambria"/>
          <w:sz w:val="24"/>
        </w:rPr>
        <w:t>draw</w:t>
      </w:r>
      <w:r>
        <w:rPr>
          <w:rFonts w:ascii="Cambria"/>
          <w:spacing w:val="40"/>
          <w:sz w:val="24"/>
        </w:rPr>
        <w:t xml:space="preserve"> </w:t>
      </w:r>
      <w:r>
        <w:rPr>
          <w:rFonts w:ascii="Cambria"/>
          <w:sz w:val="24"/>
        </w:rPr>
        <w:t>conclusions related to the objectives of study.</w:t>
      </w:r>
    </w:p>
    <w:p w14:paraId="59DCE5D7" w14:textId="77777777" w:rsidR="006B3278" w:rsidRDefault="00000000">
      <w:pPr>
        <w:pStyle w:val="ListParagraph"/>
        <w:numPr>
          <w:ilvl w:val="0"/>
          <w:numId w:val="94"/>
        </w:numPr>
        <w:tabs>
          <w:tab w:val="left" w:pos="1360"/>
          <w:tab w:val="left" w:pos="1411"/>
        </w:tabs>
        <w:spacing w:before="1" w:line="357" w:lineRule="auto"/>
        <w:ind w:right="1139"/>
        <w:rPr>
          <w:rFonts w:ascii="Cambria"/>
          <w:sz w:val="24"/>
        </w:rPr>
      </w:pPr>
      <w:r>
        <w:rPr>
          <w:sz w:val="24"/>
        </w:rPr>
        <w:tab/>
      </w:r>
      <w:r>
        <w:rPr>
          <w:rFonts w:ascii="Cambria"/>
          <w:sz w:val="24"/>
        </w:rPr>
        <w:t>Collate the information gathered through an extensive literature review relevant to study topics finalized and formulate an extensive write up of literature for research project.</w:t>
      </w:r>
    </w:p>
    <w:p w14:paraId="0A6A5049" w14:textId="77777777" w:rsidR="006B3278" w:rsidRDefault="00000000">
      <w:pPr>
        <w:pStyle w:val="ListParagraph"/>
        <w:numPr>
          <w:ilvl w:val="0"/>
          <w:numId w:val="94"/>
        </w:numPr>
        <w:tabs>
          <w:tab w:val="left" w:pos="1358"/>
          <w:tab w:val="left" w:pos="1360"/>
        </w:tabs>
        <w:spacing w:before="7"/>
        <w:ind w:right="1143"/>
        <w:rPr>
          <w:rFonts w:ascii="Cambria"/>
          <w:sz w:val="24"/>
        </w:rPr>
      </w:pPr>
      <w:r>
        <w:rPr>
          <w:rFonts w:ascii="Cambria"/>
          <w:sz w:val="24"/>
        </w:rPr>
        <w:t>Collect</w:t>
      </w:r>
      <w:r>
        <w:rPr>
          <w:rFonts w:ascii="Cambria"/>
          <w:spacing w:val="40"/>
          <w:sz w:val="24"/>
        </w:rPr>
        <w:t xml:space="preserve"> </w:t>
      </w:r>
      <w:r>
        <w:rPr>
          <w:rFonts w:ascii="Cambria"/>
          <w:sz w:val="24"/>
        </w:rPr>
        <w:t>and</w:t>
      </w:r>
      <w:r>
        <w:rPr>
          <w:rFonts w:ascii="Cambria"/>
          <w:spacing w:val="40"/>
          <w:sz w:val="24"/>
        </w:rPr>
        <w:t xml:space="preserve"> </w:t>
      </w:r>
      <w:r>
        <w:rPr>
          <w:rFonts w:ascii="Cambria"/>
          <w:sz w:val="24"/>
        </w:rPr>
        <w:t>store</w:t>
      </w:r>
      <w:r>
        <w:rPr>
          <w:rFonts w:ascii="Cambria"/>
          <w:spacing w:val="40"/>
          <w:sz w:val="24"/>
        </w:rPr>
        <w:t xml:space="preserve"> </w:t>
      </w:r>
      <w:r>
        <w:rPr>
          <w:rFonts w:ascii="Cambria"/>
          <w:sz w:val="24"/>
        </w:rPr>
        <w:t>high</w:t>
      </w:r>
      <w:r>
        <w:rPr>
          <w:rFonts w:ascii="Cambria"/>
          <w:spacing w:val="40"/>
          <w:sz w:val="24"/>
        </w:rPr>
        <w:t xml:space="preserve"> </w:t>
      </w:r>
      <w:r>
        <w:rPr>
          <w:rFonts w:ascii="Cambria"/>
          <w:sz w:val="24"/>
        </w:rPr>
        <w:t>quality</w:t>
      </w:r>
      <w:r>
        <w:rPr>
          <w:rFonts w:ascii="Cambria"/>
          <w:spacing w:val="40"/>
          <w:sz w:val="24"/>
        </w:rPr>
        <w:t xml:space="preserve"> </w:t>
      </w:r>
      <w:r>
        <w:rPr>
          <w:rFonts w:ascii="Cambria"/>
          <w:sz w:val="24"/>
        </w:rPr>
        <w:t>information</w:t>
      </w:r>
      <w:r>
        <w:rPr>
          <w:rFonts w:ascii="Cambria"/>
          <w:spacing w:val="40"/>
          <w:sz w:val="24"/>
        </w:rPr>
        <w:t xml:space="preserve"> </w:t>
      </w:r>
      <w:r>
        <w:rPr>
          <w:rFonts w:ascii="Cambria"/>
          <w:sz w:val="24"/>
        </w:rPr>
        <w:t>for</w:t>
      </w:r>
      <w:r>
        <w:rPr>
          <w:rFonts w:ascii="Cambria"/>
          <w:spacing w:val="40"/>
          <w:sz w:val="24"/>
        </w:rPr>
        <w:t xml:space="preserve"> </w:t>
      </w:r>
      <w:r>
        <w:rPr>
          <w:rFonts w:ascii="Cambria"/>
          <w:sz w:val="24"/>
        </w:rPr>
        <w:t>their</w:t>
      </w:r>
      <w:r>
        <w:rPr>
          <w:rFonts w:ascii="Cambria"/>
          <w:spacing w:val="40"/>
          <w:sz w:val="24"/>
        </w:rPr>
        <w:t xml:space="preserve"> </w:t>
      </w:r>
      <w:r>
        <w:rPr>
          <w:rFonts w:ascii="Cambria"/>
          <w:sz w:val="24"/>
        </w:rPr>
        <w:t>research</w:t>
      </w:r>
      <w:r>
        <w:rPr>
          <w:rFonts w:ascii="Cambria"/>
          <w:spacing w:val="40"/>
          <w:sz w:val="24"/>
        </w:rPr>
        <w:t xml:space="preserve"> </w:t>
      </w:r>
      <w:r>
        <w:rPr>
          <w:rFonts w:ascii="Cambria"/>
          <w:sz w:val="24"/>
        </w:rPr>
        <w:t>project</w:t>
      </w:r>
      <w:r>
        <w:rPr>
          <w:rFonts w:ascii="Cambria"/>
          <w:spacing w:val="40"/>
          <w:sz w:val="24"/>
        </w:rPr>
        <w:t xml:space="preserve"> </w:t>
      </w:r>
      <w:r>
        <w:rPr>
          <w:rFonts w:ascii="Cambria"/>
          <w:sz w:val="24"/>
        </w:rPr>
        <w:t>in</w:t>
      </w:r>
      <w:r>
        <w:rPr>
          <w:rFonts w:ascii="Cambria"/>
          <w:spacing w:val="40"/>
          <w:sz w:val="24"/>
        </w:rPr>
        <w:t xml:space="preserve"> </w:t>
      </w:r>
      <w:r>
        <w:rPr>
          <w:rFonts w:ascii="Cambria"/>
          <w:sz w:val="24"/>
        </w:rPr>
        <w:t>an</w:t>
      </w:r>
      <w:r>
        <w:rPr>
          <w:rFonts w:ascii="Cambria"/>
          <w:spacing w:val="40"/>
          <w:sz w:val="24"/>
        </w:rPr>
        <w:t xml:space="preserve"> </w:t>
      </w:r>
      <w:r>
        <w:rPr>
          <w:rFonts w:ascii="Cambria"/>
          <w:sz w:val="24"/>
        </w:rPr>
        <w:t>honest</w:t>
      </w:r>
      <w:r>
        <w:rPr>
          <w:rFonts w:ascii="Cambria"/>
          <w:spacing w:val="40"/>
          <w:sz w:val="24"/>
        </w:rPr>
        <w:t xml:space="preserve"> </w:t>
      </w:r>
      <w:r>
        <w:rPr>
          <w:rFonts w:ascii="Cambria"/>
          <w:sz w:val="24"/>
        </w:rPr>
        <w:t>and unambiguous way</w:t>
      </w:r>
    </w:p>
    <w:p w14:paraId="2B96B891" w14:textId="77777777" w:rsidR="006B3278" w:rsidRDefault="006B3278">
      <w:pPr>
        <w:pStyle w:val="BodyText"/>
        <w:rPr>
          <w:rFonts w:ascii="Cambria"/>
          <w:sz w:val="20"/>
        </w:rPr>
      </w:pPr>
    </w:p>
    <w:p w14:paraId="5033676B" w14:textId="77777777" w:rsidR="006B3278" w:rsidRDefault="006B3278">
      <w:pPr>
        <w:pStyle w:val="BodyText"/>
        <w:rPr>
          <w:rFonts w:ascii="Cambria"/>
          <w:sz w:val="20"/>
        </w:rPr>
      </w:pPr>
    </w:p>
    <w:p w14:paraId="5F135E6B" w14:textId="77777777" w:rsidR="006B3278" w:rsidRDefault="006B3278">
      <w:pPr>
        <w:pStyle w:val="BodyText"/>
        <w:rPr>
          <w:rFonts w:ascii="Cambria"/>
          <w:sz w:val="20"/>
        </w:rPr>
      </w:pPr>
    </w:p>
    <w:p w14:paraId="051A13F4" w14:textId="77777777" w:rsidR="006B3278" w:rsidRDefault="006B3278">
      <w:pPr>
        <w:pStyle w:val="BodyText"/>
        <w:rPr>
          <w:rFonts w:ascii="Cambria"/>
          <w:sz w:val="20"/>
        </w:rPr>
      </w:pPr>
    </w:p>
    <w:p w14:paraId="547C2C64" w14:textId="77777777" w:rsidR="006B3278" w:rsidRDefault="006B3278">
      <w:pPr>
        <w:pStyle w:val="BodyText"/>
        <w:rPr>
          <w:rFonts w:ascii="Cambria"/>
          <w:sz w:val="20"/>
        </w:rPr>
      </w:pPr>
    </w:p>
    <w:p w14:paraId="3ABFCD5F" w14:textId="77777777" w:rsidR="006B3278" w:rsidRDefault="006B3278">
      <w:pPr>
        <w:pStyle w:val="BodyText"/>
        <w:rPr>
          <w:rFonts w:ascii="Cambria"/>
          <w:sz w:val="20"/>
        </w:rPr>
      </w:pPr>
    </w:p>
    <w:p w14:paraId="6B369591" w14:textId="77777777" w:rsidR="006B3278" w:rsidRDefault="006B3278">
      <w:pPr>
        <w:pStyle w:val="BodyText"/>
        <w:rPr>
          <w:rFonts w:ascii="Cambria"/>
          <w:sz w:val="20"/>
        </w:rPr>
      </w:pPr>
    </w:p>
    <w:p w14:paraId="2814D6A3" w14:textId="77777777" w:rsidR="006B3278" w:rsidRDefault="006B3278">
      <w:pPr>
        <w:pStyle w:val="BodyText"/>
        <w:rPr>
          <w:rFonts w:ascii="Cambria"/>
          <w:sz w:val="20"/>
        </w:rPr>
      </w:pPr>
    </w:p>
    <w:p w14:paraId="427AE18A" w14:textId="77777777" w:rsidR="006B3278" w:rsidRDefault="006B3278">
      <w:pPr>
        <w:pStyle w:val="BodyText"/>
        <w:rPr>
          <w:rFonts w:ascii="Cambria"/>
          <w:sz w:val="20"/>
        </w:rPr>
      </w:pPr>
    </w:p>
    <w:p w14:paraId="7F2B390E" w14:textId="77777777" w:rsidR="006B3278" w:rsidRDefault="00000000">
      <w:pPr>
        <w:pStyle w:val="BodyText"/>
        <w:spacing w:before="11"/>
        <w:rPr>
          <w:rFonts w:ascii="Cambria"/>
          <w:sz w:val="11"/>
        </w:rPr>
      </w:pPr>
      <w:r>
        <w:rPr>
          <w:noProof/>
        </w:rPr>
        <mc:AlternateContent>
          <mc:Choice Requires="wps">
            <w:drawing>
              <wp:anchor distT="0" distB="0" distL="0" distR="0" simplePos="0" relativeHeight="487650816" behindDoc="1" locked="0" layoutInCell="1" allowOverlap="1" wp14:anchorId="1F6994F0" wp14:editId="308374BC">
                <wp:simplePos x="0" y="0"/>
                <wp:positionH relativeFrom="page">
                  <wp:posOffset>591312</wp:posOffset>
                </wp:positionH>
                <wp:positionV relativeFrom="paragraph">
                  <wp:posOffset>104267</wp:posOffset>
                </wp:positionV>
                <wp:extent cx="6264910" cy="127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799DDEB" id="Graphic 326" o:spid="_x0000_s1026" style="position:absolute;margin-left:46.55pt;margin-top:8.2pt;width:493.3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3838CAB1" w14:textId="77777777" w:rsidR="006B3278" w:rsidRDefault="006B3278">
      <w:pPr>
        <w:pStyle w:val="BodyText"/>
        <w:rPr>
          <w:rFonts w:ascii="Cambria"/>
          <w:sz w:val="20"/>
        </w:rPr>
      </w:pPr>
    </w:p>
    <w:p w14:paraId="75C4C4D6" w14:textId="77777777" w:rsidR="006B3278" w:rsidRDefault="006B3278">
      <w:pPr>
        <w:pStyle w:val="BodyText"/>
        <w:rPr>
          <w:rFonts w:ascii="Cambria"/>
          <w:sz w:val="20"/>
        </w:rPr>
      </w:pPr>
    </w:p>
    <w:p w14:paraId="18C02C19" w14:textId="77777777" w:rsidR="006B3278" w:rsidRDefault="006B3278">
      <w:pPr>
        <w:pStyle w:val="BodyText"/>
        <w:rPr>
          <w:rFonts w:ascii="Cambria"/>
          <w:sz w:val="20"/>
        </w:rPr>
      </w:pPr>
    </w:p>
    <w:p w14:paraId="1F68735B" w14:textId="77777777" w:rsidR="006B3278" w:rsidRDefault="00000000">
      <w:pPr>
        <w:pStyle w:val="BodyText"/>
        <w:spacing w:before="11"/>
        <w:rPr>
          <w:rFonts w:ascii="Cambria"/>
          <w:sz w:val="17"/>
        </w:rPr>
      </w:pPr>
      <w:r>
        <w:rPr>
          <w:noProof/>
        </w:rPr>
        <mc:AlternateContent>
          <mc:Choice Requires="wps">
            <w:drawing>
              <wp:anchor distT="0" distB="0" distL="0" distR="0" simplePos="0" relativeHeight="487651328" behindDoc="1" locked="0" layoutInCell="1" allowOverlap="1" wp14:anchorId="3E2216F4" wp14:editId="3CD7737F">
                <wp:simplePos x="0" y="0"/>
                <wp:positionH relativeFrom="page">
                  <wp:posOffset>591312</wp:posOffset>
                </wp:positionH>
                <wp:positionV relativeFrom="paragraph">
                  <wp:posOffset>148781</wp:posOffset>
                </wp:positionV>
                <wp:extent cx="6264910" cy="1270"/>
                <wp:effectExtent l="0" t="0" r="0" b="0"/>
                <wp:wrapTopAndBottom/>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33C7A9AA" id="Graphic 327" o:spid="_x0000_s1026" style="position:absolute;margin-left:46.55pt;margin-top:11.7pt;width:493.3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051E2D59" w14:textId="77777777" w:rsidR="006B3278" w:rsidRDefault="006B3278">
      <w:pPr>
        <w:rPr>
          <w:rFonts w:ascii="Cambria"/>
          <w:sz w:val="17"/>
        </w:rPr>
        <w:sectPr w:rsidR="006B3278">
          <w:pgSz w:w="11910" w:h="16840"/>
          <w:pgMar w:top="2000" w:right="0" w:bottom="280" w:left="140" w:header="536" w:footer="0" w:gutter="0"/>
          <w:cols w:space="720"/>
        </w:sectPr>
      </w:pPr>
    </w:p>
    <w:p w14:paraId="71BE6727" w14:textId="77777777" w:rsidR="006B3278" w:rsidRDefault="006B3278">
      <w:pPr>
        <w:pStyle w:val="BodyText"/>
        <w:spacing w:before="6"/>
        <w:rPr>
          <w:rFonts w:ascii="Cambria"/>
          <w:sz w:val="22"/>
        </w:rPr>
      </w:pPr>
    </w:p>
    <w:p w14:paraId="3088295F"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30769559" wp14:editId="504C3260">
                <wp:extent cx="6264910" cy="6350"/>
                <wp:effectExtent l="9525" t="0" r="2539" b="317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29" name="Graphic 329"/>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7BF71A73" id="Group 32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0hhgFcQIAAJUFAAAOAAAAAAAAAAAAAAAA&#10;AC4CAABkcnMvZTJvRG9jLnhtbFBLAQItABQABgAIAAAAIQAmPFiY2gAAAAMBAAAPAAAAAAAAAAAA&#10;AAAAAMsEAABkcnMvZG93bnJldi54bWxQSwUGAAAAAAQABADzAAAA0gUAAAAA&#10;">
                <v:shape id="Graphic 329"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" path="m,l6264910,e" filled="f" strokecolor="#612322" strokeweight=".48pt">
                  <v:stroke dashstyle="1 1"/>
                  <v:path arrowok="t"/>
                </v:shape>
                <w10:anchorlock/>
              </v:group>
            </w:pict>
          </mc:Fallback>
        </mc:AlternateContent>
      </w:r>
    </w:p>
    <w:p w14:paraId="72A7F20F" w14:textId="77777777" w:rsidR="006B3278" w:rsidRDefault="00000000">
      <w:pPr>
        <w:pStyle w:val="BodyText"/>
        <w:spacing w:before="4"/>
        <w:ind w:left="1283"/>
        <w:rPr>
          <w:rFonts w:ascii="Cambria"/>
        </w:rPr>
      </w:pPr>
      <w:r>
        <w:rPr>
          <w:rFonts w:ascii="Cambria"/>
          <w:color w:val="622322"/>
        </w:rPr>
        <w:t>FIGURE</w:t>
      </w:r>
      <w:r>
        <w:rPr>
          <w:rFonts w:ascii="Cambria"/>
          <w:color w:val="622322"/>
          <w:spacing w:val="-4"/>
        </w:rPr>
        <w:t xml:space="preserve"> </w:t>
      </w:r>
      <w:r>
        <w:rPr>
          <w:rFonts w:ascii="Cambria"/>
          <w:color w:val="622322"/>
        </w:rPr>
        <w:t>4</w:t>
      </w:r>
      <w:r>
        <w:rPr>
          <w:rFonts w:ascii="Cambria"/>
          <w:color w:val="622322"/>
          <w:spacing w:val="-3"/>
        </w:rPr>
        <w:t xml:space="preserve"> </w:t>
      </w:r>
      <w:r>
        <w:rPr>
          <w:rFonts w:ascii="Cambria"/>
          <w:color w:val="622322"/>
        </w:rPr>
        <w:t>(A).</w:t>
      </w:r>
      <w:r>
        <w:rPr>
          <w:rFonts w:ascii="Cambria"/>
          <w:color w:val="622322"/>
          <w:spacing w:val="-1"/>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AND</w:t>
      </w:r>
      <w:r>
        <w:rPr>
          <w:rFonts w:ascii="Cambria"/>
          <w:color w:val="622322"/>
          <w:spacing w:val="-2"/>
        </w:rPr>
        <w:t xml:space="preserve"> </w:t>
      </w:r>
      <w:r>
        <w:rPr>
          <w:rFonts w:ascii="Cambria"/>
          <w:color w:val="622322"/>
        </w:rPr>
        <w:t>ASSESSMENTS</w:t>
      </w:r>
      <w:r>
        <w:rPr>
          <w:rFonts w:ascii="Cambria"/>
          <w:color w:val="622322"/>
          <w:spacing w:val="-2"/>
        </w:rPr>
        <w:t xml:space="preserve"> </w:t>
      </w:r>
      <w:r>
        <w:rPr>
          <w:rFonts w:ascii="Cambria"/>
          <w:color w:val="622322"/>
        </w:rPr>
        <w:t>OF</w:t>
      </w:r>
      <w:r>
        <w:rPr>
          <w:rFonts w:ascii="Cambria"/>
          <w:color w:val="622322"/>
          <w:spacing w:val="-1"/>
        </w:rPr>
        <w:t xml:space="preserve"> </w:t>
      </w:r>
      <w:r>
        <w:rPr>
          <w:rFonts w:ascii="Cambria"/>
          <w:color w:val="622322"/>
        </w:rPr>
        <w:t>R-</w:t>
      </w:r>
      <w:r>
        <w:rPr>
          <w:rFonts w:ascii="Cambria"/>
          <w:color w:val="622322"/>
          <w:spacing w:val="-5"/>
        </w:rPr>
        <w:t>Y4</w:t>
      </w:r>
    </w:p>
    <w:p w14:paraId="2FFE0D68" w14:textId="77777777" w:rsidR="006B3278" w:rsidRDefault="006B3278">
      <w:pPr>
        <w:pStyle w:val="BodyText"/>
        <w:spacing w:before="2"/>
        <w:rPr>
          <w:rFonts w:ascii="Cambria"/>
          <w:sz w:val="18"/>
        </w:rPr>
      </w:pPr>
    </w:p>
    <w:p w14:paraId="40550E3F" w14:textId="77777777" w:rsidR="006B3278" w:rsidRDefault="00000000">
      <w:pPr>
        <w:pStyle w:val="BodyText"/>
        <w:spacing w:before="100"/>
        <w:ind w:left="930" w:right="1246"/>
        <w:jc w:val="center"/>
        <w:rPr>
          <w:rFonts w:ascii="Cambria"/>
        </w:rPr>
      </w:pPr>
      <w:r>
        <w:rPr>
          <w:rFonts w:ascii="Cambria"/>
          <w:color w:val="00AFEF"/>
        </w:rPr>
        <w:t>MD</w:t>
      </w:r>
      <w:r>
        <w:rPr>
          <w:rFonts w:ascii="Cambria"/>
          <w:color w:val="00AFEF"/>
          <w:spacing w:val="-5"/>
        </w:rPr>
        <w:t xml:space="preserve"> </w:t>
      </w:r>
      <w:r>
        <w:rPr>
          <w:rFonts w:ascii="Cambria"/>
          <w:color w:val="00AFEF"/>
        </w:rPr>
        <w:t>RESIDENTS</w:t>
      </w:r>
      <w:r>
        <w:rPr>
          <w:rFonts w:ascii="Cambria"/>
          <w:color w:val="00AFEF"/>
          <w:spacing w:val="-3"/>
        </w:rPr>
        <w:t xml:space="preserve"> </w:t>
      </w:r>
      <w:r>
        <w:rPr>
          <w:rFonts w:ascii="Cambria"/>
          <w:color w:val="00AFEF"/>
        </w:rPr>
        <w:t>OF</w:t>
      </w:r>
      <w:r>
        <w:rPr>
          <w:rFonts w:ascii="Cambria"/>
          <w:color w:val="00AFEF"/>
          <w:spacing w:val="-3"/>
        </w:rPr>
        <w:t xml:space="preserve"> </w:t>
      </w:r>
      <w:r>
        <w:rPr>
          <w:rFonts w:ascii="Cambria"/>
          <w:color w:val="00AFEF"/>
        </w:rPr>
        <w:t>RMU WHO</w:t>
      </w:r>
      <w:r>
        <w:rPr>
          <w:rFonts w:ascii="Cambria"/>
          <w:color w:val="00AFEF"/>
          <w:spacing w:val="-4"/>
        </w:rPr>
        <w:t xml:space="preserve"> </w:t>
      </w:r>
      <w:r>
        <w:rPr>
          <w:rFonts w:ascii="Cambria"/>
          <w:color w:val="00AFEF"/>
        </w:rPr>
        <w:t>WILL</w:t>
      </w:r>
      <w:r>
        <w:rPr>
          <w:rFonts w:ascii="Cambria"/>
          <w:color w:val="00AFEF"/>
          <w:spacing w:val="-3"/>
        </w:rPr>
        <w:t xml:space="preserve"> </w:t>
      </w:r>
      <w:r>
        <w:rPr>
          <w:rFonts w:ascii="Cambria"/>
          <w:color w:val="00AFEF"/>
        </w:rPr>
        <w:t>OPT</w:t>
      </w:r>
      <w:r>
        <w:rPr>
          <w:rFonts w:ascii="Cambria"/>
          <w:color w:val="00AFEF"/>
          <w:spacing w:val="-2"/>
        </w:rPr>
        <w:t xml:space="preserve"> </w:t>
      </w:r>
      <w:r>
        <w:rPr>
          <w:rFonts w:ascii="Cambria"/>
          <w:color w:val="00AFEF"/>
        </w:rPr>
        <w:t>FOR</w:t>
      </w:r>
      <w:r>
        <w:rPr>
          <w:rFonts w:ascii="Cambria"/>
          <w:color w:val="00AFEF"/>
          <w:spacing w:val="-4"/>
        </w:rPr>
        <w:t xml:space="preserve"> </w:t>
      </w:r>
      <w:r>
        <w:rPr>
          <w:rFonts w:ascii="Cambria"/>
          <w:color w:val="00AFEF"/>
        </w:rPr>
        <w:t>DISSERTATION</w:t>
      </w:r>
      <w:r>
        <w:rPr>
          <w:rFonts w:ascii="Cambria"/>
          <w:color w:val="00AFEF"/>
          <w:spacing w:val="-3"/>
        </w:rPr>
        <w:t xml:space="preserve"> </w:t>
      </w:r>
      <w:r>
        <w:rPr>
          <w:rFonts w:ascii="Cambria"/>
          <w:color w:val="00AFEF"/>
          <w:spacing w:val="-2"/>
        </w:rPr>
        <w:t>WRITING</w:t>
      </w:r>
    </w:p>
    <w:p w14:paraId="1A105AF5" w14:textId="77777777" w:rsidR="006B3278" w:rsidRDefault="006B3278">
      <w:pPr>
        <w:pStyle w:val="BodyText"/>
        <w:rPr>
          <w:rFonts w:ascii="Cambria"/>
          <w:sz w:val="20"/>
        </w:rPr>
      </w:pPr>
    </w:p>
    <w:p w14:paraId="007E3B34" w14:textId="77777777" w:rsidR="006B3278" w:rsidRDefault="006B3278">
      <w:pPr>
        <w:pStyle w:val="BodyText"/>
        <w:rPr>
          <w:rFonts w:ascii="Cambria"/>
          <w:sz w:val="20"/>
        </w:rPr>
      </w:pPr>
    </w:p>
    <w:p w14:paraId="05B1F756" w14:textId="77777777" w:rsidR="006B3278" w:rsidRDefault="00000000">
      <w:pPr>
        <w:pStyle w:val="BodyText"/>
        <w:spacing w:before="2"/>
        <w:rPr>
          <w:rFonts w:ascii="Cambria"/>
          <w:sz w:val="12"/>
        </w:rPr>
      </w:pPr>
      <w:r>
        <w:rPr>
          <w:noProof/>
        </w:rPr>
        <mc:AlternateContent>
          <mc:Choice Requires="wps">
            <w:drawing>
              <wp:anchor distT="0" distB="0" distL="0" distR="0" simplePos="0" relativeHeight="487652352" behindDoc="1" locked="0" layoutInCell="1" allowOverlap="1" wp14:anchorId="16356BD0" wp14:editId="1A75C35C">
                <wp:simplePos x="0" y="0"/>
                <wp:positionH relativeFrom="page">
                  <wp:posOffset>591312</wp:posOffset>
                </wp:positionH>
                <wp:positionV relativeFrom="paragraph">
                  <wp:posOffset>106232</wp:posOffset>
                </wp:positionV>
                <wp:extent cx="6264910" cy="1270"/>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F0774D1" id="Graphic 330" o:spid="_x0000_s1026" style="position:absolute;margin-left:46.55pt;margin-top:8.35pt;width:493.3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" path="m,l6264910,e" filled="f" strokecolor="#612322" strokeweight=".48pt">
                <v:stroke dashstyle="1 1"/>
                <v:path arrowok="t"/>
                <w10:wrap type="topAndBottom" anchorx="page"/>
              </v:shape>
            </w:pict>
          </mc:Fallback>
        </mc:AlternateContent>
      </w:r>
    </w:p>
    <w:p w14:paraId="176A4FA0" w14:textId="77777777" w:rsidR="006B3278" w:rsidRDefault="006B3278">
      <w:pPr>
        <w:pStyle w:val="BodyText"/>
        <w:rPr>
          <w:rFonts w:ascii="Cambria"/>
          <w:sz w:val="20"/>
        </w:rPr>
      </w:pPr>
    </w:p>
    <w:p w14:paraId="647D60A2" w14:textId="77777777" w:rsidR="006B3278" w:rsidRDefault="006B3278">
      <w:pPr>
        <w:pStyle w:val="BodyText"/>
        <w:rPr>
          <w:rFonts w:ascii="Cambria"/>
          <w:sz w:val="20"/>
        </w:rPr>
      </w:pPr>
    </w:p>
    <w:p w14:paraId="38F10791" w14:textId="77777777" w:rsidR="006B3278" w:rsidRDefault="006B3278">
      <w:pPr>
        <w:pStyle w:val="BodyText"/>
        <w:rPr>
          <w:rFonts w:ascii="Cambria"/>
          <w:sz w:val="20"/>
        </w:rPr>
      </w:pPr>
    </w:p>
    <w:p w14:paraId="11BC1421" w14:textId="77777777" w:rsidR="006B3278" w:rsidRDefault="00000000">
      <w:pPr>
        <w:pStyle w:val="BodyText"/>
        <w:spacing w:before="9"/>
        <w:rPr>
          <w:rFonts w:ascii="Cambria"/>
          <w:sz w:val="27"/>
        </w:rPr>
      </w:pPr>
      <w:r>
        <w:rPr>
          <w:noProof/>
        </w:rPr>
        <mc:AlternateContent>
          <mc:Choice Requires="wpg">
            <w:drawing>
              <wp:anchor distT="0" distB="0" distL="0" distR="0" simplePos="0" relativeHeight="487652864" behindDoc="1" locked="0" layoutInCell="1" allowOverlap="1" wp14:anchorId="32D46E20" wp14:editId="1A9182F7">
                <wp:simplePos x="0" y="0"/>
                <wp:positionH relativeFrom="page">
                  <wp:posOffset>2721927</wp:posOffset>
                </wp:positionH>
                <wp:positionV relativeFrom="paragraph">
                  <wp:posOffset>222302</wp:posOffset>
                </wp:positionV>
                <wp:extent cx="1434465" cy="421640"/>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4465" cy="421640"/>
                          <a:chOff x="0" y="0"/>
                          <a:chExt cx="1434465" cy="421640"/>
                        </a:xfrm>
                      </wpg:grpSpPr>
                      <wps:wsp>
                        <wps:cNvPr id="332" name="Graphic 332"/>
                        <wps:cNvSpPr/>
                        <wps:spPr>
                          <a:xfrm>
                            <a:off x="4762" y="4762"/>
                            <a:ext cx="1424940" cy="412115"/>
                          </a:xfrm>
                          <a:custGeom>
                            <a:avLst/>
                            <a:gdLst/>
                            <a:ahLst/>
                            <a:cxnLst/>
                            <a:rect l="l" t="t" r="r" b="b"/>
                            <a:pathLst>
                              <a:path w="1424940" h="412115">
                                <a:moveTo>
                                  <a:pt x="712470" y="0"/>
                                </a:moveTo>
                                <a:lnTo>
                                  <a:pt x="643860" y="944"/>
                                </a:lnTo>
                                <a:lnTo>
                                  <a:pt x="577095" y="3718"/>
                                </a:lnTo>
                                <a:lnTo>
                                  <a:pt x="512472" y="8236"/>
                                </a:lnTo>
                                <a:lnTo>
                                  <a:pt x="450290" y="14411"/>
                                </a:lnTo>
                                <a:lnTo>
                                  <a:pt x="390848" y="22157"/>
                                </a:lnTo>
                                <a:lnTo>
                                  <a:pt x="334445" y="31387"/>
                                </a:lnTo>
                                <a:lnTo>
                                  <a:pt x="281380" y="42015"/>
                                </a:lnTo>
                                <a:lnTo>
                                  <a:pt x="231950" y="53954"/>
                                </a:lnTo>
                                <a:lnTo>
                                  <a:pt x="186455" y="67117"/>
                                </a:lnTo>
                                <a:lnTo>
                                  <a:pt x="145194" y="81419"/>
                                </a:lnTo>
                                <a:lnTo>
                                  <a:pt x="108466" y="96771"/>
                                </a:lnTo>
                                <a:lnTo>
                                  <a:pt x="49800" y="130285"/>
                                </a:lnTo>
                                <a:lnTo>
                                  <a:pt x="12848" y="166965"/>
                                </a:lnTo>
                                <a:lnTo>
                                  <a:pt x="0" y="206120"/>
                                </a:lnTo>
                                <a:lnTo>
                                  <a:pt x="3261" y="225963"/>
                                </a:lnTo>
                                <a:lnTo>
                                  <a:pt x="28460" y="263958"/>
                                </a:lnTo>
                                <a:lnTo>
                                  <a:pt x="76568" y="299126"/>
                                </a:lnTo>
                                <a:lnTo>
                                  <a:pt x="145194" y="330776"/>
                                </a:lnTo>
                                <a:lnTo>
                                  <a:pt x="186455" y="345066"/>
                                </a:lnTo>
                                <a:lnTo>
                                  <a:pt x="231950" y="358218"/>
                                </a:lnTo>
                                <a:lnTo>
                                  <a:pt x="281380" y="370146"/>
                                </a:lnTo>
                                <a:lnTo>
                                  <a:pt x="334445" y="380763"/>
                                </a:lnTo>
                                <a:lnTo>
                                  <a:pt x="390848" y="389983"/>
                                </a:lnTo>
                                <a:lnTo>
                                  <a:pt x="450290" y="397721"/>
                                </a:lnTo>
                                <a:lnTo>
                                  <a:pt x="512472" y="403889"/>
                                </a:lnTo>
                                <a:lnTo>
                                  <a:pt x="577095" y="408401"/>
                                </a:lnTo>
                                <a:lnTo>
                                  <a:pt x="643860" y="411172"/>
                                </a:lnTo>
                                <a:lnTo>
                                  <a:pt x="712470" y="412114"/>
                                </a:lnTo>
                                <a:lnTo>
                                  <a:pt x="781079" y="411172"/>
                                </a:lnTo>
                                <a:lnTo>
                                  <a:pt x="847844" y="408401"/>
                                </a:lnTo>
                                <a:lnTo>
                                  <a:pt x="912467" y="403889"/>
                                </a:lnTo>
                                <a:lnTo>
                                  <a:pt x="974649" y="397721"/>
                                </a:lnTo>
                                <a:lnTo>
                                  <a:pt x="1034091" y="389983"/>
                                </a:lnTo>
                                <a:lnTo>
                                  <a:pt x="1090494" y="380763"/>
                                </a:lnTo>
                                <a:lnTo>
                                  <a:pt x="1143559" y="370146"/>
                                </a:lnTo>
                                <a:lnTo>
                                  <a:pt x="1192989" y="358218"/>
                                </a:lnTo>
                                <a:lnTo>
                                  <a:pt x="1238484" y="345066"/>
                                </a:lnTo>
                                <a:lnTo>
                                  <a:pt x="1279745" y="330776"/>
                                </a:lnTo>
                                <a:lnTo>
                                  <a:pt x="1316473" y="315433"/>
                                </a:lnTo>
                                <a:lnTo>
                                  <a:pt x="1375139" y="281939"/>
                                </a:lnTo>
                                <a:lnTo>
                                  <a:pt x="1412091" y="245271"/>
                                </a:lnTo>
                                <a:lnTo>
                                  <a:pt x="1424939" y="206120"/>
                                </a:lnTo>
                                <a:lnTo>
                                  <a:pt x="1421678" y="186277"/>
                                </a:lnTo>
                                <a:lnTo>
                                  <a:pt x="1396479" y="148272"/>
                                </a:lnTo>
                                <a:lnTo>
                                  <a:pt x="1348371" y="113089"/>
                                </a:lnTo>
                                <a:lnTo>
                                  <a:pt x="1279745" y="81419"/>
                                </a:lnTo>
                                <a:lnTo>
                                  <a:pt x="1238484" y="67117"/>
                                </a:lnTo>
                                <a:lnTo>
                                  <a:pt x="1192989" y="53954"/>
                                </a:lnTo>
                                <a:lnTo>
                                  <a:pt x="1143559" y="42015"/>
                                </a:lnTo>
                                <a:lnTo>
                                  <a:pt x="1090494" y="31387"/>
                                </a:lnTo>
                                <a:lnTo>
                                  <a:pt x="1034091" y="22157"/>
                                </a:lnTo>
                                <a:lnTo>
                                  <a:pt x="974649" y="14411"/>
                                </a:lnTo>
                                <a:lnTo>
                                  <a:pt x="912467" y="8236"/>
                                </a:lnTo>
                                <a:lnTo>
                                  <a:pt x="847844" y="3718"/>
                                </a:lnTo>
                                <a:lnTo>
                                  <a:pt x="781079" y="944"/>
                                </a:lnTo>
                                <a:lnTo>
                                  <a:pt x="712470" y="0"/>
                                </a:lnTo>
                                <a:close/>
                              </a:path>
                            </a:pathLst>
                          </a:custGeom>
                          <a:solidFill>
                            <a:srgbClr val="D99593"/>
                          </a:solidFill>
                        </wps:spPr>
                        <wps:bodyPr wrap="square" lIns="0" tIns="0" rIns="0" bIns="0" rtlCol="0">
                          <a:prstTxWarp prst="textNoShape">
                            <a:avLst/>
                          </a:prstTxWarp>
                          <a:noAutofit/>
                        </wps:bodyPr>
                      </wps:wsp>
                      <wps:wsp>
                        <wps:cNvPr id="333" name="Graphic 333"/>
                        <wps:cNvSpPr/>
                        <wps:spPr>
                          <a:xfrm>
                            <a:off x="4762" y="4762"/>
                            <a:ext cx="1424940" cy="412115"/>
                          </a:xfrm>
                          <a:custGeom>
                            <a:avLst/>
                            <a:gdLst/>
                            <a:ahLst/>
                            <a:cxnLst/>
                            <a:rect l="l" t="t" r="r" b="b"/>
                            <a:pathLst>
                              <a:path w="1424940" h="412115">
                                <a:moveTo>
                                  <a:pt x="0" y="206120"/>
                                </a:moveTo>
                                <a:lnTo>
                                  <a:pt x="12848" y="166965"/>
                                </a:lnTo>
                                <a:lnTo>
                                  <a:pt x="49800" y="130285"/>
                                </a:lnTo>
                                <a:lnTo>
                                  <a:pt x="108466" y="96771"/>
                                </a:lnTo>
                                <a:lnTo>
                                  <a:pt x="145194" y="81419"/>
                                </a:lnTo>
                                <a:lnTo>
                                  <a:pt x="186455" y="67117"/>
                                </a:lnTo>
                                <a:lnTo>
                                  <a:pt x="231950" y="53954"/>
                                </a:lnTo>
                                <a:lnTo>
                                  <a:pt x="281380" y="42015"/>
                                </a:lnTo>
                                <a:lnTo>
                                  <a:pt x="334445" y="31387"/>
                                </a:lnTo>
                                <a:lnTo>
                                  <a:pt x="390848" y="22157"/>
                                </a:lnTo>
                                <a:lnTo>
                                  <a:pt x="450290" y="14411"/>
                                </a:lnTo>
                                <a:lnTo>
                                  <a:pt x="512472" y="8236"/>
                                </a:lnTo>
                                <a:lnTo>
                                  <a:pt x="577095" y="3718"/>
                                </a:lnTo>
                                <a:lnTo>
                                  <a:pt x="643860" y="944"/>
                                </a:lnTo>
                                <a:lnTo>
                                  <a:pt x="712470" y="0"/>
                                </a:lnTo>
                                <a:lnTo>
                                  <a:pt x="781079" y="944"/>
                                </a:lnTo>
                                <a:lnTo>
                                  <a:pt x="847844" y="3718"/>
                                </a:lnTo>
                                <a:lnTo>
                                  <a:pt x="912467" y="8236"/>
                                </a:lnTo>
                                <a:lnTo>
                                  <a:pt x="974649" y="14411"/>
                                </a:lnTo>
                                <a:lnTo>
                                  <a:pt x="1034091" y="22157"/>
                                </a:lnTo>
                                <a:lnTo>
                                  <a:pt x="1090494" y="31387"/>
                                </a:lnTo>
                                <a:lnTo>
                                  <a:pt x="1143559" y="42015"/>
                                </a:lnTo>
                                <a:lnTo>
                                  <a:pt x="1192989" y="53954"/>
                                </a:lnTo>
                                <a:lnTo>
                                  <a:pt x="1238484" y="67117"/>
                                </a:lnTo>
                                <a:lnTo>
                                  <a:pt x="1279745" y="81419"/>
                                </a:lnTo>
                                <a:lnTo>
                                  <a:pt x="1316473" y="96771"/>
                                </a:lnTo>
                                <a:lnTo>
                                  <a:pt x="1375139" y="130285"/>
                                </a:lnTo>
                                <a:lnTo>
                                  <a:pt x="1412091" y="166965"/>
                                </a:lnTo>
                                <a:lnTo>
                                  <a:pt x="1424939" y="206120"/>
                                </a:lnTo>
                                <a:lnTo>
                                  <a:pt x="1421678" y="225963"/>
                                </a:lnTo>
                                <a:lnTo>
                                  <a:pt x="1396479" y="263958"/>
                                </a:lnTo>
                                <a:lnTo>
                                  <a:pt x="1348371" y="299126"/>
                                </a:lnTo>
                                <a:lnTo>
                                  <a:pt x="1279745" y="330776"/>
                                </a:lnTo>
                                <a:lnTo>
                                  <a:pt x="1238484" y="345066"/>
                                </a:lnTo>
                                <a:lnTo>
                                  <a:pt x="1192989" y="358218"/>
                                </a:lnTo>
                                <a:lnTo>
                                  <a:pt x="1143559" y="370146"/>
                                </a:lnTo>
                                <a:lnTo>
                                  <a:pt x="1090494" y="380763"/>
                                </a:lnTo>
                                <a:lnTo>
                                  <a:pt x="1034091" y="389983"/>
                                </a:lnTo>
                                <a:lnTo>
                                  <a:pt x="974649" y="397721"/>
                                </a:lnTo>
                                <a:lnTo>
                                  <a:pt x="912467" y="403889"/>
                                </a:lnTo>
                                <a:lnTo>
                                  <a:pt x="847844" y="408401"/>
                                </a:lnTo>
                                <a:lnTo>
                                  <a:pt x="781079" y="411172"/>
                                </a:lnTo>
                                <a:lnTo>
                                  <a:pt x="712470" y="412114"/>
                                </a:lnTo>
                                <a:lnTo>
                                  <a:pt x="643860" y="411172"/>
                                </a:lnTo>
                                <a:lnTo>
                                  <a:pt x="577095" y="408401"/>
                                </a:lnTo>
                                <a:lnTo>
                                  <a:pt x="512472" y="403889"/>
                                </a:lnTo>
                                <a:lnTo>
                                  <a:pt x="450290" y="397721"/>
                                </a:lnTo>
                                <a:lnTo>
                                  <a:pt x="390848" y="389983"/>
                                </a:lnTo>
                                <a:lnTo>
                                  <a:pt x="334445" y="380763"/>
                                </a:lnTo>
                                <a:lnTo>
                                  <a:pt x="281380" y="370146"/>
                                </a:lnTo>
                                <a:lnTo>
                                  <a:pt x="231950" y="358218"/>
                                </a:lnTo>
                                <a:lnTo>
                                  <a:pt x="186455" y="345066"/>
                                </a:lnTo>
                                <a:lnTo>
                                  <a:pt x="145194" y="330776"/>
                                </a:lnTo>
                                <a:lnTo>
                                  <a:pt x="108466" y="315433"/>
                                </a:lnTo>
                                <a:lnTo>
                                  <a:pt x="49800" y="281939"/>
                                </a:lnTo>
                                <a:lnTo>
                                  <a:pt x="12848" y="245271"/>
                                </a:lnTo>
                                <a:lnTo>
                                  <a:pt x="0" y="206120"/>
                                </a:lnTo>
                                <a:close/>
                              </a:path>
                            </a:pathLst>
                          </a:custGeom>
                          <a:ln w="9525">
                            <a:solidFill>
                              <a:srgbClr val="C0504D"/>
                            </a:solidFill>
                            <a:prstDash val="solid"/>
                          </a:ln>
                        </wps:spPr>
                        <wps:bodyPr wrap="square" lIns="0" tIns="0" rIns="0" bIns="0" rtlCol="0">
                          <a:prstTxWarp prst="textNoShape">
                            <a:avLst/>
                          </a:prstTxWarp>
                          <a:noAutofit/>
                        </wps:bodyPr>
                      </wps:wsp>
                      <wps:wsp>
                        <wps:cNvPr id="334" name="Textbox 334"/>
                        <wps:cNvSpPr txBox="1"/>
                        <wps:spPr>
                          <a:xfrm>
                            <a:off x="0" y="0"/>
                            <a:ext cx="1434465" cy="421640"/>
                          </a:xfrm>
                          <a:prstGeom prst="rect">
                            <a:avLst/>
                          </a:prstGeom>
                        </wps:spPr>
                        <wps:txbx>
                          <w:txbxContent>
                            <w:p w14:paraId="57E2EFBD" w14:textId="77777777" w:rsidR="006B3278" w:rsidRDefault="00000000">
                              <w:pPr>
                                <w:spacing w:before="183"/>
                                <w:ind w:left="488"/>
                                <w:rPr>
                                  <w:rFonts w:ascii="Cambria"/>
                                  <w:b/>
                                  <w:sz w:val="24"/>
                                </w:rPr>
                              </w:pPr>
                              <w:r>
                                <w:rPr>
                                  <w:rFonts w:ascii="Cambria"/>
                                  <w:b/>
                                  <w:spacing w:val="-2"/>
                                  <w:sz w:val="24"/>
                                </w:rPr>
                                <w:t>ACTIVITIES</w:t>
                              </w:r>
                            </w:p>
                          </w:txbxContent>
                        </wps:txbx>
                        <wps:bodyPr wrap="square" lIns="0" tIns="0" rIns="0" bIns="0" rtlCol="0">
                          <a:noAutofit/>
                        </wps:bodyPr>
                      </wps:wsp>
                    </wpg:wgp>
                  </a:graphicData>
                </a:graphic>
              </wp:anchor>
            </w:drawing>
          </mc:Choice>
          <mc:Fallback>
            <w:pict>
              <v:group w14:anchorId="32D46E20" id="Group 331" o:spid="_x0000_s1163" style="position:absolute;margin-left:214.3pt;margin-top:17.5pt;width:112.95pt;height:33.2pt;z-index:-15663616;mso-wrap-distance-left:0;mso-wrap-distance-right:0;mso-position-horizontal-relative:page;mso-position-vertical-relative:text" coordsize="14344,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">
                <v:shape id="Graphic 332" o:spid="_x0000_s1164" style="position:absolute;left:47;top:47;width:14250;height:4121;visibility:visible;mso-wrap-style:square;v-text-anchor:top" coordsize="142494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" path="m712470,l643860,944,577095,3718,512472,8236r-62182,6175l390848,22157r-56403,9230l281380,42015,231950,53954,186455,67117,145194,81419,108466,96771,49800,130285,12848,166965,,206120r3261,19843l28460,263958r48108,35168l145194,330776r41261,14290l231950,358218r49430,11928l334445,380763r56403,9220l450290,397721r62182,6168l577095,408401r66765,2771l712470,412114r68609,-942l847844,408401r64623,-4512l974649,397721r59442,-7738l1090494,380763r53065,-10617l1192989,358218r45495,-13152l1279745,330776r36728,-15343l1375139,281939r36952,-36668l1424939,206120r-3261,-19843l1396479,148272r-48108,-35183l1279745,81419,1238484,67117,1192989,53954,1143559,42015,1090494,31387r-56403,-9230l974649,14411,912467,8236,847844,3718,781079,944,712470,xe" fillcolor="#d99593" stroked="f">
                  <v:path arrowok="t"/>
                </v:shape>
                <v:shape id="Graphic 333" o:spid="_x0000_s1165" style="position:absolute;left:47;top:47;width:14250;height:4121;visibility:visible;mso-wrap-style:square;v-text-anchor:top" coordsize="1424940,41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" path="m,206120l12848,166965,49800,130285,108466,96771,145194,81419,186455,67117,231950,53954,281380,42015,334445,31387r56403,-9230l450290,14411,512472,8236,577095,3718,643860,944,712470,r68609,944l847844,3718r64623,4518l974649,14411r59442,7746l1090494,31387r53065,10628l1192989,53954r45495,13163l1279745,81419r36728,15352l1375139,130285r36952,36680l1424939,206120r-3261,19843l1396479,263958r-48108,35168l1279745,330776r-41261,14290l1192989,358218r-49430,11928l1090494,380763r-56403,9220l974649,397721r-62182,6168l847844,408401r-66765,2771l712470,412114r-68610,-942l577095,408401r-64623,-4512l450290,397721r-59442,-7738l334445,380763,281380,370146,231950,358218,186455,345066,145194,330776,108466,315433,49800,281939,12848,245271,,206120xe" filled="f" strokecolor="#c0504d">
                  <v:path arrowok="t"/>
                </v:shape>
                <v:shape id="Textbox 334" o:spid="_x0000_s1166" type="#_x0000_t202" style="position:absolute;width:14344;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7E2EFBD" w14:textId="77777777" w:rsidR="006B3278" w:rsidRDefault="00000000">
                        <w:pPr>
                          <w:spacing w:before="183"/>
                          <w:ind w:left="488"/>
                          <w:rPr>
                            <w:rFonts w:ascii="Cambria"/>
                            <w:b/>
                            <w:sz w:val="24"/>
                          </w:rPr>
                        </w:pPr>
                        <w:r>
                          <w:rPr>
                            <w:rFonts w:ascii="Cambria"/>
                            <w:b/>
                            <w:spacing w:val="-2"/>
                            <w:sz w:val="24"/>
                          </w:rPr>
                          <w:t>ACTIVITIES</w:t>
                        </w:r>
                      </w:p>
                    </w:txbxContent>
                  </v:textbox>
                </v:shape>
                <w10:wrap type="topAndBottom" anchorx="page"/>
              </v:group>
            </w:pict>
          </mc:Fallback>
        </mc:AlternateContent>
      </w:r>
      <w:r>
        <w:rPr>
          <w:noProof/>
        </w:rPr>
        <mc:AlternateContent>
          <mc:Choice Requires="wpg">
            <w:drawing>
              <wp:anchor distT="0" distB="0" distL="0" distR="0" simplePos="0" relativeHeight="487653376" behindDoc="1" locked="0" layoutInCell="1" allowOverlap="1" wp14:anchorId="5B5A0031" wp14:editId="26C63610">
                <wp:simplePos x="0" y="0"/>
                <wp:positionH relativeFrom="page">
                  <wp:posOffset>4284662</wp:posOffset>
                </wp:positionH>
                <wp:positionV relativeFrom="paragraph">
                  <wp:posOffset>252147</wp:posOffset>
                </wp:positionV>
                <wp:extent cx="1491615" cy="392430"/>
                <wp:effectExtent l="0" t="0" r="0" b="0"/>
                <wp:wrapTopAndBottom/>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1615" cy="392430"/>
                          <a:chOff x="0" y="0"/>
                          <a:chExt cx="1491615" cy="392430"/>
                        </a:xfrm>
                      </wpg:grpSpPr>
                      <wps:wsp>
                        <wps:cNvPr id="336" name="Graphic 336"/>
                        <wps:cNvSpPr/>
                        <wps:spPr>
                          <a:xfrm>
                            <a:off x="4762" y="4762"/>
                            <a:ext cx="1482090" cy="382905"/>
                          </a:xfrm>
                          <a:custGeom>
                            <a:avLst/>
                            <a:gdLst/>
                            <a:ahLst/>
                            <a:cxnLst/>
                            <a:rect l="l" t="t" r="r" b="b"/>
                            <a:pathLst>
                              <a:path w="1482090" h="382905">
                                <a:moveTo>
                                  <a:pt x="741045" y="0"/>
                                </a:moveTo>
                                <a:lnTo>
                                  <a:pt x="669669" y="876"/>
                                </a:lnTo>
                                <a:lnTo>
                                  <a:pt x="600214" y="3452"/>
                                </a:lnTo>
                                <a:lnTo>
                                  <a:pt x="532991" y="7648"/>
                                </a:lnTo>
                                <a:lnTo>
                                  <a:pt x="468311" y="13382"/>
                                </a:lnTo>
                                <a:lnTo>
                                  <a:pt x="406482" y="20576"/>
                                </a:lnTo>
                                <a:lnTo>
                                  <a:pt x="347817" y="29148"/>
                                </a:lnTo>
                                <a:lnTo>
                                  <a:pt x="292624" y="39020"/>
                                </a:lnTo>
                                <a:lnTo>
                                  <a:pt x="241215" y="50109"/>
                                </a:lnTo>
                                <a:lnTo>
                                  <a:pt x="193900" y="62337"/>
                                </a:lnTo>
                                <a:lnTo>
                                  <a:pt x="150989" y="75623"/>
                                </a:lnTo>
                                <a:lnTo>
                                  <a:pt x="112793" y="89887"/>
                                </a:lnTo>
                                <a:lnTo>
                                  <a:pt x="51785" y="121028"/>
                                </a:lnTo>
                                <a:lnTo>
                                  <a:pt x="13360" y="155118"/>
                                </a:lnTo>
                                <a:lnTo>
                                  <a:pt x="0" y="191516"/>
                                </a:lnTo>
                                <a:lnTo>
                                  <a:pt x="3391" y="209942"/>
                                </a:lnTo>
                                <a:lnTo>
                                  <a:pt x="29594" y="245231"/>
                                </a:lnTo>
                                <a:lnTo>
                                  <a:pt x="79621" y="277900"/>
                                </a:lnTo>
                                <a:lnTo>
                                  <a:pt x="150989" y="307307"/>
                                </a:lnTo>
                                <a:lnTo>
                                  <a:pt x="193900" y="320586"/>
                                </a:lnTo>
                                <a:lnTo>
                                  <a:pt x="241215" y="332808"/>
                                </a:lnTo>
                                <a:lnTo>
                                  <a:pt x="292624" y="343893"/>
                                </a:lnTo>
                                <a:lnTo>
                                  <a:pt x="347817" y="353761"/>
                                </a:lnTo>
                                <a:lnTo>
                                  <a:pt x="406482" y="362331"/>
                                </a:lnTo>
                                <a:lnTo>
                                  <a:pt x="468311" y="369523"/>
                                </a:lnTo>
                                <a:lnTo>
                                  <a:pt x="532991" y="375257"/>
                                </a:lnTo>
                                <a:lnTo>
                                  <a:pt x="600214" y="379452"/>
                                </a:lnTo>
                                <a:lnTo>
                                  <a:pt x="669669" y="382028"/>
                                </a:lnTo>
                                <a:lnTo>
                                  <a:pt x="741045" y="382905"/>
                                </a:lnTo>
                                <a:lnTo>
                                  <a:pt x="812420" y="382028"/>
                                </a:lnTo>
                                <a:lnTo>
                                  <a:pt x="881875" y="379452"/>
                                </a:lnTo>
                                <a:lnTo>
                                  <a:pt x="949098" y="375257"/>
                                </a:lnTo>
                                <a:lnTo>
                                  <a:pt x="1013778" y="369523"/>
                                </a:lnTo>
                                <a:lnTo>
                                  <a:pt x="1075607" y="362331"/>
                                </a:lnTo>
                                <a:lnTo>
                                  <a:pt x="1134272" y="353761"/>
                                </a:lnTo>
                                <a:lnTo>
                                  <a:pt x="1189465" y="343893"/>
                                </a:lnTo>
                                <a:lnTo>
                                  <a:pt x="1240874" y="332808"/>
                                </a:lnTo>
                                <a:lnTo>
                                  <a:pt x="1288189" y="320586"/>
                                </a:lnTo>
                                <a:lnTo>
                                  <a:pt x="1331100" y="307307"/>
                                </a:lnTo>
                                <a:lnTo>
                                  <a:pt x="1369296" y="293051"/>
                                </a:lnTo>
                                <a:lnTo>
                                  <a:pt x="1430304" y="261933"/>
                                </a:lnTo>
                                <a:lnTo>
                                  <a:pt x="1468729" y="227874"/>
                                </a:lnTo>
                                <a:lnTo>
                                  <a:pt x="1482089" y="191516"/>
                                </a:lnTo>
                                <a:lnTo>
                                  <a:pt x="1478698" y="173068"/>
                                </a:lnTo>
                                <a:lnTo>
                                  <a:pt x="1452495" y="137744"/>
                                </a:lnTo>
                                <a:lnTo>
                                  <a:pt x="1402468" y="105048"/>
                                </a:lnTo>
                                <a:lnTo>
                                  <a:pt x="1331100" y="75623"/>
                                </a:lnTo>
                                <a:lnTo>
                                  <a:pt x="1288189" y="62337"/>
                                </a:lnTo>
                                <a:lnTo>
                                  <a:pt x="1240874" y="50109"/>
                                </a:lnTo>
                                <a:lnTo>
                                  <a:pt x="1189465" y="39020"/>
                                </a:lnTo>
                                <a:lnTo>
                                  <a:pt x="1134272" y="29148"/>
                                </a:lnTo>
                                <a:lnTo>
                                  <a:pt x="1075607" y="20576"/>
                                </a:lnTo>
                                <a:lnTo>
                                  <a:pt x="1013778" y="13382"/>
                                </a:lnTo>
                                <a:lnTo>
                                  <a:pt x="949098" y="7648"/>
                                </a:lnTo>
                                <a:lnTo>
                                  <a:pt x="881875" y="3452"/>
                                </a:lnTo>
                                <a:lnTo>
                                  <a:pt x="812420" y="876"/>
                                </a:lnTo>
                                <a:lnTo>
                                  <a:pt x="741045" y="0"/>
                                </a:lnTo>
                                <a:close/>
                              </a:path>
                            </a:pathLst>
                          </a:custGeom>
                          <a:solidFill>
                            <a:srgbClr val="CCC1DA"/>
                          </a:solidFill>
                        </wps:spPr>
                        <wps:bodyPr wrap="square" lIns="0" tIns="0" rIns="0" bIns="0" rtlCol="0">
                          <a:prstTxWarp prst="textNoShape">
                            <a:avLst/>
                          </a:prstTxWarp>
                          <a:noAutofit/>
                        </wps:bodyPr>
                      </wps:wsp>
                      <wps:wsp>
                        <wps:cNvPr id="337" name="Graphic 337"/>
                        <wps:cNvSpPr/>
                        <wps:spPr>
                          <a:xfrm>
                            <a:off x="4762" y="4762"/>
                            <a:ext cx="1482090" cy="382905"/>
                          </a:xfrm>
                          <a:custGeom>
                            <a:avLst/>
                            <a:gdLst/>
                            <a:ahLst/>
                            <a:cxnLst/>
                            <a:rect l="l" t="t" r="r" b="b"/>
                            <a:pathLst>
                              <a:path w="1482090" h="382905">
                                <a:moveTo>
                                  <a:pt x="0" y="191516"/>
                                </a:moveTo>
                                <a:lnTo>
                                  <a:pt x="13360" y="155118"/>
                                </a:lnTo>
                                <a:lnTo>
                                  <a:pt x="51785" y="121028"/>
                                </a:lnTo>
                                <a:lnTo>
                                  <a:pt x="112793" y="89887"/>
                                </a:lnTo>
                                <a:lnTo>
                                  <a:pt x="150989" y="75623"/>
                                </a:lnTo>
                                <a:lnTo>
                                  <a:pt x="193900" y="62337"/>
                                </a:lnTo>
                                <a:lnTo>
                                  <a:pt x="241215" y="50109"/>
                                </a:lnTo>
                                <a:lnTo>
                                  <a:pt x="292624" y="39020"/>
                                </a:lnTo>
                                <a:lnTo>
                                  <a:pt x="347817" y="29148"/>
                                </a:lnTo>
                                <a:lnTo>
                                  <a:pt x="406482" y="20576"/>
                                </a:lnTo>
                                <a:lnTo>
                                  <a:pt x="468311" y="13382"/>
                                </a:lnTo>
                                <a:lnTo>
                                  <a:pt x="532991" y="7648"/>
                                </a:lnTo>
                                <a:lnTo>
                                  <a:pt x="600214" y="3452"/>
                                </a:lnTo>
                                <a:lnTo>
                                  <a:pt x="669669" y="876"/>
                                </a:lnTo>
                                <a:lnTo>
                                  <a:pt x="741045" y="0"/>
                                </a:lnTo>
                                <a:lnTo>
                                  <a:pt x="812420" y="876"/>
                                </a:lnTo>
                                <a:lnTo>
                                  <a:pt x="881875" y="3452"/>
                                </a:lnTo>
                                <a:lnTo>
                                  <a:pt x="949098" y="7648"/>
                                </a:lnTo>
                                <a:lnTo>
                                  <a:pt x="1013778" y="13382"/>
                                </a:lnTo>
                                <a:lnTo>
                                  <a:pt x="1075607" y="20576"/>
                                </a:lnTo>
                                <a:lnTo>
                                  <a:pt x="1134272" y="29148"/>
                                </a:lnTo>
                                <a:lnTo>
                                  <a:pt x="1189465" y="39020"/>
                                </a:lnTo>
                                <a:lnTo>
                                  <a:pt x="1240874" y="50109"/>
                                </a:lnTo>
                                <a:lnTo>
                                  <a:pt x="1288189" y="62337"/>
                                </a:lnTo>
                                <a:lnTo>
                                  <a:pt x="1331100" y="75623"/>
                                </a:lnTo>
                                <a:lnTo>
                                  <a:pt x="1369296" y="89887"/>
                                </a:lnTo>
                                <a:lnTo>
                                  <a:pt x="1430304" y="121028"/>
                                </a:lnTo>
                                <a:lnTo>
                                  <a:pt x="1468729" y="155118"/>
                                </a:lnTo>
                                <a:lnTo>
                                  <a:pt x="1482089" y="191516"/>
                                </a:lnTo>
                                <a:lnTo>
                                  <a:pt x="1478698" y="209942"/>
                                </a:lnTo>
                                <a:lnTo>
                                  <a:pt x="1452495" y="245231"/>
                                </a:lnTo>
                                <a:lnTo>
                                  <a:pt x="1402468" y="277900"/>
                                </a:lnTo>
                                <a:lnTo>
                                  <a:pt x="1331100" y="307307"/>
                                </a:lnTo>
                                <a:lnTo>
                                  <a:pt x="1288189" y="320586"/>
                                </a:lnTo>
                                <a:lnTo>
                                  <a:pt x="1240874" y="332808"/>
                                </a:lnTo>
                                <a:lnTo>
                                  <a:pt x="1189465" y="343893"/>
                                </a:lnTo>
                                <a:lnTo>
                                  <a:pt x="1134272" y="353761"/>
                                </a:lnTo>
                                <a:lnTo>
                                  <a:pt x="1075607" y="362331"/>
                                </a:lnTo>
                                <a:lnTo>
                                  <a:pt x="1013778" y="369523"/>
                                </a:lnTo>
                                <a:lnTo>
                                  <a:pt x="949098" y="375257"/>
                                </a:lnTo>
                                <a:lnTo>
                                  <a:pt x="881875" y="379452"/>
                                </a:lnTo>
                                <a:lnTo>
                                  <a:pt x="812420" y="382028"/>
                                </a:lnTo>
                                <a:lnTo>
                                  <a:pt x="741045" y="382905"/>
                                </a:lnTo>
                                <a:lnTo>
                                  <a:pt x="669669" y="382028"/>
                                </a:lnTo>
                                <a:lnTo>
                                  <a:pt x="600214" y="379452"/>
                                </a:lnTo>
                                <a:lnTo>
                                  <a:pt x="532991" y="375257"/>
                                </a:lnTo>
                                <a:lnTo>
                                  <a:pt x="468311" y="369523"/>
                                </a:lnTo>
                                <a:lnTo>
                                  <a:pt x="406482" y="362331"/>
                                </a:lnTo>
                                <a:lnTo>
                                  <a:pt x="347817" y="353761"/>
                                </a:lnTo>
                                <a:lnTo>
                                  <a:pt x="292624" y="343893"/>
                                </a:lnTo>
                                <a:lnTo>
                                  <a:pt x="241215" y="332808"/>
                                </a:lnTo>
                                <a:lnTo>
                                  <a:pt x="193900" y="320586"/>
                                </a:lnTo>
                                <a:lnTo>
                                  <a:pt x="150989" y="307307"/>
                                </a:lnTo>
                                <a:lnTo>
                                  <a:pt x="112793" y="293051"/>
                                </a:lnTo>
                                <a:lnTo>
                                  <a:pt x="51785" y="261933"/>
                                </a:lnTo>
                                <a:lnTo>
                                  <a:pt x="13360" y="227874"/>
                                </a:lnTo>
                                <a:lnTo>
                                  <a:pt x="0" y="191516"/>
                                </a:lnTo>
                                <a:close/>
                              </a:path>
                            </a:pathLst>
                          </a:custGeom>
                          <a:ln w="9525">
                            <a:solidFill>
                              <a:srgbClr val="8063A1"/>
                            </a:solidFill>
                            <a:prstDash val="solid"/>
                          </a:ln>
                        </wps:spPr>
                        <wps:bodyPr wrap="square" lIns="0" tIns="0" rIns="0" bIns="0" rtlCol="0">
                          <a:prstTxWarp prst="textNoShape">
                            <a:avLst/>
                          </a:prstTxWarp>
                          <a:noAutofit/>
                        </wps:bodyPr>
                      </wps:wsp>
                      <wps:wsp>
                        <wps:cNvPr id="338" name="Textbox 338"/>
                        <wps:cNvSpPr txBox="1"/>
                        <wps:spPr>
                          <a:xfrm>
                            <a:off x="0" y="0"/>
                            <a:ext cx="1491615" cy="392430"/>
                          </a:xfrm>
                          <a:prstGeom prst="rect">
                            <a:avLst/>
                          </a:prstGeom>
                        </wps:spPr>
                        <wps:txbx>
                          <w:txbxContent>
                            <w:p w14:paraId="7503A33A" w14:textId="77777777" w:rsidR="006B3278" w:rsidRDefault="00000000">
                              <w:pPr>
                                <w:spacing w:before="177"/>
                                <w:ind w:left="501"/>
                                <w:rPr>
                                  <w:rFonts w:ascii="Cambria"/>
                                  <w:b/>
                                  <w:sz w:val="24"/>
                                </w:rPr>
                              </w:pPr>
                              <w:r>
                                <w:rPr>
                                  <w:rFonts w:ascii="Cambria"/>
                                  <w:b/>
                                  <w:spacing w:val="-2"/>
                                  <w:sz w:val="24"/>
                                </w:rPr>
                                <w:t>ASSESSMEN</w:t>
                              </w:r>
                            </w:p>
                          </w:txbxContent>
                        </wps:txbx>
                        <wps:bodyPr wrap="square" lIns="0" tIns="0" rIns="0" bIns="0" rtlCol="0">
                          <a:noAutofit/>
                        </wps:bodyPr>
                      </wps:wsp>
                    </wpg:wgp>
                  </a:graphicData>
                </a:graphic>
              </wp:anchor>
            </w:drawing>
          </mc:Choice>
          <mc:Fallback>
            <w:pict>
              <v:group w14:anchorId="5B5A0031" id="Group 335" o:spid="_x0000_s1167" style="position:absolute;margin-left:337.35pt;margin-top:19.85pt;width:117.45pt;height:30.9pt;z-index:-15663104;mso-wrap-distance-left:0;mso-wrap-distance-right:0;mso-position-horizontal-relative:page;mso-position-vertical-relative:text" coordsize="14916,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">
                <v:shape id="Graphic 336" o:spid="_x0000_s1168" style="position:absolute;left:47;top:47;width:14821;height:3829;visibility:visible;mso-wrap-style:square;v-text-anchor:top" coordsize="14820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" path="m741045,l669669,876,600214,3452,532991,7648r-64680,5734l406482,20576r-58665,8572l292624,39020,241215,50109,193900,62337,150989,75623,112793,89887,51785,121028,13360,155118,,191516r3391,18426l29594,245231r50027,32669l150989,307307r42911,13279l241215,332808r51409,11085l347817,353761r58665,8570l468311,369523r64680,5734l600214,379452r69455,2576l741045,382905r71375,-877l881875,379452r67223,-4195l1013778,369523r61829,-7192l1134272,353761r55193,-9868l1240874,332808r47315,-12222l1331100,307307r38196,-14256l1430304,261933r38425,-34059l1482089,191516r-3391,-18448l1452495,137744r-50027,-32696l1331100,75623,1288189,62337,1240874,50109,1189465,39020r-55193,-9872l1075607,20576r-61829,-7194l949098,7648,881875,3452,812420,876,741045,xe" fillcolor="#ccc1da" stroked="f">
                  <v:path arrowok="t"/>
                </v:shape>
                <v:shape id="Graphic 337" o:spid="_x0000_s1169" style="position:absolute;left:47;top:47;width:14821;height:3829;visibility:visible;mso-wrap-style:square;v-text-anchor:top" coordsize="148209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" path="m,191516l13360,155118,51785,121028,112793,89887,150989,75623,193900,62337,241215,50109,292624,39020r55193,-9872l406482,20576r61829,-7194l532991,7648,600214,3452,669669,876,741045,r71375,876l881875,3452r67223,4196l1013778,13382r61829,7194l1134272,29148r55193,9872l1240874,50109r47315,12228l1331100,75623r38196,14264l1430304,121028r38425,34090l1482089,191516r-3391,18426l1452495,245231r-50027,32669l1331100,307307r-42911,13279l1240874,332808r-51409,11085l1134272,353761r-58665,8570l1013778,369523r-64680,5734l881875,379452r-69455,2576l741045,382905r-71376,-877l600214,379452r-67223,-4195l468311,369523r-61829,-7192l347817,353761r-55193,-9868l241215,332808,193900,320586,150989,307307,112793,293051,51785,261933,13360,227874,,191516xe" filled="f" strokecolor="#8063a1">
                  <v:path arrowok="t"/>
                </v:shape>
                <v:shape id="Textbox 338" o:spid="_x0000_s1170" type="#_x0000_t202" style="position:absolute;width:14916;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503A33A" w14:textId="77777777" w:rsidR="006B3278" w:rsidRDefault="00000000">
                        <w:pPr>
                          <w:spacing w:before="177"/>
                          <w:ind w:left="501"/>
                          <w:rPr>
                            <w:rFonts w:ascii="Cambria"/>
                            <w:b/>
                            <w:sz w:val="24"/>
                          </w:rPr>
                        </w:pPr>
                        <w:r>
                          <w:rPr>
                            <w:rFonts w:ascii="Cambria"/>
                            <w:b/>
                            <w:spacing w:val="-2"/>
                            <w:sz w:val="24"/>
                          </w:rPr>
                          <w:t>ASSESSMEN</w:t>
                        </w:r>
                      </w:p>
                    </w:txbxContent>
                  </v:textbox>
                </v:shape>
                <w10:wrap type="topAndBottom" anchorx="page"/>
              </v:group>
            </w:pict>
          </mc:Fallback>
        </mc:AlternateContent>
      </w:r>
    </w:p>
    <w:p w14:paraId="775CF048" w14:textId="77777777" w:rsidR="006B3278" w:rsidRDefault="006B3278">
      <w:pPr>
        <w:pStyle w:val="BodyText"/>
        <w:rPr>
          <w:rFonts w:ascii="Cambria"/>
          <w:sz w:val="20"/>
        </w:rPr>
      </w:pPr>
    </w:p>
    <w:p w14:paraId="437AE022" w14:textId="77777777" w:rsidR="006B3278" w:rsidRDefault="006B3278">
      <w:pPr>
        <w:pStyle w:val="BodyText"/>
        <w:spacing w:before="2"/>
        <w:rPr>
          <w:rFonts w:ascii="Cambria"/>
          <w:sz w:val="22"/>
        </w:rPr>
      </w:pPr>
    </w:p>
    <w:p w14:paraId="5BF55A6E" w14:textId="77777777" w:rsidR="006B3278" w:rsidRDefault="006B3278">
      <w:pPr>
        <w:rPr>
          <w:rFonts w:ascii="Cambria"/>
        </w:rPr>
        <w:sectPr w:rsidR="006B3278">
          <w:pgSz w:w="11910" w:h="16840"/>
          <w:pgMar w:top="2000" w:right="0" w:bottom="280" w:left="140" w:header="536" w:footer="0" w:gutter="0"/>
          <w:cols w:space="720"/>
        </w:sectPr>
      </w:pPr>
    </w:p>
    <w:p w14:paraId="6E9B253F" w14:textId="77777777" w:rsidR="006B3278" w:rsidRDefault="00000000">
      <w:pPr>
        <w:spacing w:before="78" w:line="216" w:lineRule="auto"/>
        <w:ind w:left="4724"/>
        <w:jc w:val="center"/>
        <w:rPr>
          <w:rFonts w:ascii="Calibri"/>
          <w:b/>
          <w:sz w:val="20"/>
        </w:rPr>
      </w:pPr>
      <w:r>
        <w:rPr>
          <w:noProof/>
        </w:rPr>
        <mc:AlternateContent>
          <mc:Choice Requires="wpg">
            <w:drawing>
              <wp:anchor distT="0" distB="0" distL="0" distR="0" simplePos="0" relativeHeight="480557568" behindDoc="1" locked="0" layoutInCell="1" allowOverlap="1" wp14:anchorId="1D14CA9F" wp14:editId="41AE0230">
                <wp:simplePos x="0" y="0"/>
                <wp:positionH relativeFrom="page">
                  <wp:posOffset>591312</wp:posOffset>
                </wp:positionH>
                <wp:positionV relativeFrom="paragraph">
                  <wp:posOffset>-38235</wp:posOffset>
                </wp:positionV>
                <wp:extent cx="6264910" cy="269240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2692400"/>
                          <a:chOff x="0" y="0"/>
                          <a:chExt cx="6264910" cy="2692400"/>
                        </a:xfrm>
                      </wpg:grpSpPr>
                      <wps:wsp>
                        <wps:cNvPr id="340" name="Graphic 340"/>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s:wsp>
                        <wps:cNvPr id="341" name="Graphic 341"/>
                        <wps:cNvSpPr/>
                        <wps:spPr>
                          <a:xfrm>
                            <a:off x="258241" y="769366"/>
                            <a:ext cx="1343660" cy="777875"/>
                          </a:xfrm>
                          <a:custGeom>
                            <a:avLst/>
                            <a:gdLst/>
                            <a:ahLst/>
                            <a:cxnLst/>
                            <a:rect l="l" t="t" r="r" b="b"/>
                            <a:pathLst>
                              <a:path w="1343660" h="777875">
                                <a:moveTo>
                                  <a:pt x="1265504" y="0"/>
                                </a:moveTo>
                                <a:lnTo>
                                  <a:pt x="77774" y="0"/>
                                </a:lnTo>
                                <a:lnTo>
                                  <a:pt x="47502" y="6109"/>
                                </a:lnTo>
                                <a:lnTo>
                                  <a:pt x="22780" y="22780"/>
                                </a:lnTo>
                                <a:lnTo>
                                  <a:pt x="6112" y="47523"/>
                                </a:lnTo>
                                <a:lnTo>
                                  <a:pt x="0" y="77850"/>
                                </a:lnTo>
                                <a:lnTo>
                                  <a:pt x="0" y="700024"/>
                                </a:lnTo>
                                <a:lnTo>
                                  <a:pt x="6112" y="730277"/>
                                </a:lnTo>
                                <a:lnTo>
                                  <a:pt x="22780" y="754983"/>
                                </a:lnTo>
                                <a:lnTo>
                                  <a:pt x="47502" y="771640"/>
                                </a:lnTo>
                                <a:lnTo>
                                  <a:pt x="77774" y="777748"/>
                                </a:lnTo>
                                <a:lnTo>
                                  <a:pt x="1265504" y="777748"/>
                                </a:lnTo>
                                <a:lnTo>
                                  <a:pt x="1295831" y="771640"/>
                                </a:lnTo>
                                <a:lnTo>
                                  <a:pt x="1320574" y="754983"/>
                                </a:lnTo>
                                <a:lnTo>
                                  <a:pt x="1337245" y="730277"/>
                                </a:lnTo>
                                <a:lnTo>
                                  <a:pt x="1343355" y="700024"/>
                                </a:lnTo>
                                <a:lnTo>
                                  <a:pt x="1343355" y="77850"/>
                                </a:lnTo>
                                <a:lnTo>
                                  <a:pt x="1337245" y="47523"/>
                                </a:lnTo>
                                <a:lnTo>
                                  <a:pt x="1320574" y="22780"/>
                                </a:lnTo>
                                <a:lnTo>
                                  <a:pt x="1295831" y="6109"/>
                                </a:lnTo>
                                <a:lnTo>
                                  <a:pt x="1265504" y="0"/>
                                </a:lnTo>
                                <a:close/>
                              </a:path>
                            </a:pathLst>
                          </a:custGeom>
                          <a:solidFill>
                            <a:srgbClr val="C0504D"/>
                          </a:solidFill>
                        </wps:spPr>
                        <wps:bodyPr wrap="square" lIns="0" tIns="0" rIns="0" bIns="0" rtlCol="0">
                          <a:prstTxWarp prst="textNoShape">
                            <a:avLst/>
                          </a:prstTxWarp>
                          <a:noAutofit/>
                        </wps:bodyPr>
                      </wps:wsp>
                      <wps:wsp>
                        <wps:cNvPr id="342" name="Graphic 342"/>
                        <wps:cNvSpPr/>
                        <wps:spPr>
                          <a:xfrm>
                            <a:off x="1601597" y="299974"/>
                            <a:ext cx="719455" cy="858519"/>
                          </a:xfrm>
                          <a:custGeom>
                            <a:avLst/>
                            <a:gdLst/>
                            <a:ahLst/>
                            <a:cxnLst/>
                            <a:rect l="l" t="t" r="r" b="b"/>
                            <a:pathLst>
                              <a:path w="719455" h="858519">
                                <a:moveTo>
                                  <a:pt x="0" y="858266"/>
                                </a:moveTo>
                                <a:lnTo>
                                  <a:pt x="719328" y="0"/>
                                </a:lnTo>
                              </a:path>
                            </a:pathLst>
                          </a:custGeom>
                          <a:ln w="25399">
                            <a:solidFill>
                              <a:srgbClr val="8063A1"/>
                            </a:solidFill>
                            <a:prstDash val="solid"/>
                          </a:ln>
                        </wps:spPr>
                        <wps:bodyPr wrap="square" lIns="0" tIns="0" rIns="0" bIns="0" rtlCol="0">
                          <a:prstTxWarp prst="textNoShape">
                            <a:avLst/>
                          </a:prstTxWarp>
                          <a:noAutofit/>
                        </wps:bodyPr>
                      </wps:wsp>
                      <wps:wsp>
                        <wps:cNvPr id="343" name="Graphic 343"/>
                        <wps:cNvSpPr/>
                        <wps:spPr>
                          <a:xfrm>
                            <a:off x="2320925" y="56260"/>
                            <a:ext cx="1610995" cy="487680"/>
                          </a:xfrm>
                          <a:custGeom>
                            <a:avLst/>
                            <a:gdLst/>
                            <a:ahLst/>
                            <a:cxnLst/>
                            <a:rect l="l" t="t" r="r" b="b"/>
                            <a:pathLst>
                              <a:path w="1610995" h="487680">
                                <a:moveTo>
                                  <a:pt x="1561973" y="0"/>
                                </a:moveTo>
                                <a:lnTo>
                                  <a:pt x="48640" y="0"/>
                                </a:lnTo>
                                <a:lnTo>
                                  <a:pt x="29682" y="3833"/>
                                </a:lnTo>
                                <a:lnTo>
                                  <a:pt x="14223" y="14287"/>
                                </a:lnTo>
                                <a:lnTo>
                                  <a:pt x="3813" y="29789"/>
                                </a:lnTo>
                                <a:lnTo>
                                  <a:pt x="0" y="48768"/>
                                </a:lnTo>
                                <a:lnTo>
                                  <a:pt x="0" y="438785"/>
                                </a:lnTo>
                                <a:lnTo>
                                  <a:pt x="3813" y="457763"/>
                                </a:lnTo>
                                <a:lnTo>
                                  <a:pt x="14224" y="473265"/>
                                </a:lnTo>
                                <a:lnTo>
                                  <a:pt x="29682" y="483719"/>
                                </a:lnTo>
                                <a:lnTo>
                                  <a:pt x="48640" y="487552"/>
                                </a:lnTo>
                                <a:lnTo>
                                  <a:pt x="1561973" y="487552"/>
                                </a:lnTo>
                                <a:lnTo>
                                  <a:pt x="1580931" y="483719"/>
                                </a:lnTo>
                                <a:lnTo>
                                  <a:pt x="1596389" y="473265"/>
                                </a:lnTo>
                                <a:lnTo>
                                  <a:pt x="1606800" y="457763"/>
                                </a:lnTo>
                                <a:lnTo>
                                  <a:pt x="1610614" y="438785"/>
                                </a:lnTo>
                                <a:lnTo>
                                  <a:pt x="1610614" y="48768"/>
                                </a:lnTo>
                                <a:lnTo>
                                  <a:pt x="1606800" y="29789"/>
                                </a:lnTo>
                                <a:lnTo>
                                  <a:pt x="1596389" y="14287"/>
                                </a:lnTo>
                                <a:lnTo>
                                  <a:pt x="1580931" y="3833"/>
                                </a:lnTo>
                                <a:lnTo>
                                  <a:pt x="1561973" y="0"/>
                                </a:lnTo>
                                <a:close/>
                              </a:path>
                            </a:pathLst>
                          </a:custGeom>
                          <a:solidFill>
                            <a:srgbClr val="8063A1"/>
                          </a:solidFill>
                        </wps:spPr>
                        <wps:bodyPr wrap="square" lIns="0" tIns="0" rIns="0" bIns="0" rtlCol="0">
                          <a:prstTxWarp prst="textNoShape">
                            <a:avLst/>
                          </a:prstTxWarp>
                          <a:noAutofit/>
                        </wps:bodyPr>
                      </wps:wsp>
                      <wps:wsp>
                        <wps:cNvPr id="344" name="Graphic 344"/>
                        <wps:cNvSpPr/>
                        <wps:spPr>
                          <a:xfrm>
                            <a:off x="2320925" y="56260"/>
                            <a:ext cx="1610995" cy="487680"/>
                          </a:xfrm>
                          <a:custGeom>
                            <a:avLst/>
                            <a:gdLst/>
                            <a:ahLst/>
                            <a:cxnLst/>
                            <a:rect l="l" t="t" r="r" b="b"/>
                            <a:pathLst>
                              <a:path w="1610995" h="487680">
                                <a:moveTo>
                                  <a:pt x="0" y="48768"/>
                                </a:moveTo>
                                <a:lnTo>
                                  <a:pt x="3813" y="29789"/>
                                </a:lnTo>
                                <a:lnTo>
                                  <a:pt x="14223" y="14287"/>
                                </a:lnTo>
                                <a:lnTo>
                                  <a:pt x="29682" y="3833"/>
                                </a:lnTo>
                                <a:lnTo>
                                  <a:pt x="48640" y="0"/>
                                </a:lnTo>
                                <a:lnTo>
                                  <a:pt x="1561973" y="0"/>
                                </a:lnTo>
                                <a:lnTo>
                                  <a:pt x="1580931" y="3833"/>
                                </a:lnTo>
                                <a:lnTo>
                                  <a:pt x="1596389" y="14287"/>
                                </a:lnTo>
                                <a:lnTo>
                                  <a:pt x="1606800" y="29789"/>
                                </a:lnTo>
                                <a:lnTo>
                                  <a:pt x="1610614" y="48768"/>
                                </a:lnTo>
                                <a:lnTo>
                                  <a:pt x="1610614" y="438785"/>
                                </a:lnTo>
                                <a:lnTo>
                                  <a:pt x="1606800" y="457763"/>
                                </a:lnTo>
                                <a:lnTo>
                                  <a:pt x="1596389" y="473265"/>
                                </a:lnTo>
                                <a:lnTo>
                                  <a:pt x="1580931" y="483719"/>
                                </a:lnTo>
                                <a:lnTo>
                                  <a:pt x="1561973" y="487552"/>
                                </a:lnTo>
                                <a:lnTo>
                                  <a:pt x="48640" y="487552"/>
                                </a:lnTo>
                                <a:lnTo>
                                  <a:pt x="29682" y="483719"/>
                                </a:lnTo>
                                <a:lnTo>
                                  <a:pt x="14224" y="473265"/>
                                </a:lnTo>
                                <a:lnTo>
                                  <a:pt x="3813" y="457763"/>
                                </a:lnTo>
                                <a:lnTo>
                                  <a:pt x="0" y="438785"/>
                                </a:lnTo>
                                <a:lnTo>
                                  <a:pt x="0" y="48768"/>
                                </a:lnTo>
                                <a:close/>
                              </a:path>
                            </a:pathLst>
                          </a:custGeom>
                          <a:ln w="25400">
                            <a:solidFill>
                              <a:srgbClr val="FFFFFF"/>
                            </a:solidFill>
                            <a:prstDash val="solid"/>
                          </a:ln>
                        </wps:spPr>
                        <wps:bodyPr wrap="square" lIns="0" tIns="0" rIns="0" bIns="0" rtlCol="0">
                          <a:prstTxWarp prst="textNoShape">
                            <a:avLst/>
                          </a:prstTxWarp>
                          <a:noAutofit/>
                        </wps:bodyPr>
                      </wps:wsp>
                      <wps:wsp>
                        <wps:cNvPr id="345" name="Graphic 345"/>
                        <wps:cNvSpPr/>
                        <wps:spPr>
                          <a:xfrm>
                            <a:off x="3931539" y="299974"/>
                            <a:ext cx="511175" cy="85090"/>
                          </a:xfrm>
                          <a:custGeom>
                            <a:avLst/>
                            <a:gdLst/>
                            <a:ahLst/>
                            <a:cxnLst/>
                            <a:rect l="l" t="t" r="r" b="b"/>
                            <a:pathLst>
                              <a:path w="511175" h="85090">
                                <a:moveTo>
                                  <a:pt x="0" y="0"/>
                                </a:moveTo>
                                <a:lnTo>
                                  <a:pt x="511175" y="84836"/>
                                </a:lnTo>
                              </a:path>
                            </a:pathLst>
                          </a:custGeom>
                          <a:ln w="25400">
                            <a:solidFill>
                              <a:srgbClr val="4AACC5"/>
                            </a:solidFill>
                            <a:prstDash val="solid"/>
                          </a:ln>
                        </wps:spPr>
                        <wps:bodyPr wrap="square" lIns="0" tIns="0" rIns="0" bIns="0" rtlCol="0">
                          <a:prstTxWarp prst="textNoShape">
                            <a:avLst/>
                          </a:prstTxWarp>
                          <a:noAutofit/>
                        </wps:bodyPr>
                      </wps:wsp>
                      <wps:wsp>
                        <wps:cNvPr id="346" name="Graphic 346"/>
                        <wps:cNvSpPr/>
                        <wps:spPr>
                          <a:xfrm>
                            <a:off x="4442714" y="174879"/>
                            <a:ext cx="1343660" cy="420370"/>
                          </a:xfrm>
                          <a:custGeom>
                            <a:avLst/>
                            <a:gdLst/>
                            <a:ahLst/>
                            <a:cxnLst/>
                            <a:rect l="l" t="t" r="r" b="b"/>
                            <a:pathLst>
                              <a:path w="1343660" h="420370">
                                <a:moveTo>
                                  <a:pt x="1301369" y="0"/>
                                </a:moveTo>
                                <a:lnTo>
                                  <a:pt x="42037" y="0"/>
                                </a:lnTo>
                                <a:lnTo>
                                  <a:pt x="25663" y="3300"/>
                                </a:lnTo>
                                <a:lnTo>
                                  <a:pt x="12303" y="12303"/>
                                </a:lnTo>
                                <a:lnTo>
                                  <a:pt x="3300" y="25663"/>
                                </a:lnTo>
                                <a:lnTo>
                                  <a:pt x="0" y="42036"/>
                                </a:lnTo>
                                <a:lnTo>
                                  <a:pt x="0" y="377951"/>
                                </a:lnTo>
                                <a:lnTo>
                                  <a:pt x="3300" y="394325"/>
                                </a:lnTo>
                                <a:lnTo>
                                  <a:pt x="12303" y="407685"/>
                                </a:lnTo>
                                <a:lnTo>
                                  <a:pt x="25663" y="416688"/>
                                </a:lnTo>
                                <a:lnTo>
                                  <a:pt x="42037" y="419988"/>
                                </a:lnTo>
                                <a:lnTo>
                                  <a:pt x="1301369" y="419988"/>
                                </a:lnTo>
                                <a:lnTo>
                                  <a:pt x="1317668" y="416688"/>
                                </a:lnTo>
                                <a:lnTo>
                                  <a:pt x="1330991" y="407685"/>
                                </a:lnTo>
                                <a:lnTo>
                                  <a:pt x="1339980" y="394325"/>
                                </a:lnTo>
                                <a:lnTo>
                                  <a:pt x="1343278" y="377951"/>
                                </a:lnTo>
                                <a:lnTo>
                                  <a:pt x="1343278" y="42036"/>
                                </a:lnTo>
                                <a:lnTo>
                                  <a:pt x="1339980" y="25663"/>
                                </a:lnTo>
                                <a:lnTo>
                                  <a:pt x="1330991" y="12303"/>
                                </a:lnTo>
                                <a:lnTo>
                                  <a:pt x="1317668" y="3300"/>
                                </a:lnTo>
                                <a:lnTo>
                                  <a:pt x="1301369" y="0"/>
                                </a:lnTo>
                                <a:close/>
                              </a:path>
                            </a:pathLst>
                          </a:custGeom>
                          <a:solidFill>
                            <a:srgbClr val="4AACC5"/>
                          </a:solidFill>
                        </wps:spPr>
                        <wps:bodyPr wrap="square" lIns="0" tIns="0" rIns="0" bIns="0" rtlCol="0">
                          <a:prstTxWarp prst="textNoShape">
                            <a:avLst/>
                          </a:prstTxWarp>
                          <a:noAutofit/>
                        </wps:bodyPr>
                      </wps:wsp>
                      <wps:wsp>
                        <wps:cNvPr id="347" name="Graphic 347"/>
                        <wps:cNvSpPr/>
                        <wps:spPr>
                          <a:xfrm>
                            <a:off x="4442714" y="174879"/>
                            <a:ext cx="1343660" cy="420370"/>
                          </a:xfrm>
                          <a:custGeom>
                            <a:avLst/>
                            <a:gdLst/>
                            <a:ahLst/>
                            <a:cxnLst/>
                            <a:rect l="l" t="t" r="r" b="b"/>
                            <a:pathLst>
                              <a:path w="1343660" h="420370">
                                <a:moveTo>
                                  <a:pt x="0" y="42036"/>
                                </a:moveTo>
                                <a:lnTo>
                                  <a:pt x="3300" y="25663"/>
                                </a:lnTo>
                                <a:lnTo>
                                  <a:pt x="12303" y="12303"/>
                                </a:lnTo>
                                <a:lnTo>
                                  <a:pt x="25663" y="3300"/>
                                </a:lnTo>
                                <a:lnTo>
                                  <a:pt x="42037" y="0"/>
                                </a:lnTo>
                                <a:lnTo>
                                  <a:pt x="1301369" y="0"/>
                                </a:lnTo>
                                <a:lnTo>
                                  <a:pt x="1317668" y="3300"/>
                                </a:lnTo>
                                <a:lnTo>
                                  <a:pt x="1330991" y="12303"/>
                                </a:lnTo>
                                <a:lnTo>
                                  <a:pt x="1339980" y="25663"/>
                                </a:lnTo>
                                <a:lnTo>
                                  <a:pt x="1343278" y="42036"/>
                                </a:lnTo>
                                <a:lnTo>
                                  <a:pt x="1343278" y="377951"/>
                                </a:lnTo>
                                <a:lnTo>
                                  <a:pt x="1339980" y="394325"/>
                                </a:lnTo>
                                <a:lnTo>
                                  <a:pt x="1330991" y="407685"/>
                                </a:lnTo>
                                <a:lnTo>
                                  <a:pt x="1317668" y="416688"/>
                                </a:lnTo>
                                <a:lnTo>
                                  <a:pt x="1301369" y="419988"/>
                                </a:lnTo>
                                <a:lnTo>
                                  <a:pt x="42037" y="419988"/>
                                </a:lnTo>
                                <a:lnTo>
                                  <a:pt x="25663" y="416688"/>
                                </a:lnTo>
                                <a:lnTo>
                                  <a:pt x="12303" y="407685"/>
                                </a:lnTo>
                                <a:lnTo>
                                  <a:pt x="3300" y="394325"/>
                                </a:lnTo>
                                <a:lnTo>
                                  <a:pt x="0" y="377951"/>
                                </a:lnTo>
                                <a:lnTo>
                                  <a:pt x="0" y="42036"/>
                                </a:lnTo>
                                <a:close/>
                              </a:path>
                            </a:pathLst>
                          </a:custGeom>
                          <a:ln w="25400">
                            <a:solidFill>
                              <a:srgbClr val="FFFFFF"/>
                            </a:solidFill>
                            <a:prstDash val="solid"/>
                          </a:ln>
                        </wps:spPr>
                        <wps:bodyPr wrap="square" lIns="0" tIns="0" rIns="0" bIns="0" rtlCol="0">
                          <a:prstTxWarp prst="textNoShape">
                            <a:avLst/>
                          </a:prstTxWarp>
                          <a:noAutofit/>
                        </wps:bodyPr>
                      </wps:wsp>
                      <wps:wsp>
                        <wps:cNvPr id="348" name="Graphic 348"/>
                        <wps:cNvSpPr/>
                        <wps:spPr>
                          <a:xfrm>
                            <a:off x="3931539" y="299974"/>
                            <a:ext cx="511175" cy="504190"/>
                          </a:xfrm>
                          <a:custGeom>
                            <a:avLst/>
                            <a:gdLst/>
                            <a:ahLst/>
                            <a:cxnLst/>
                            <a:rect l="l" t="t" r="r" b="b"/>
                            <a:pathLst>
                              <a:path w="511175" h="504190">
                                <a:moveTo>
                                  <a:pt x="0" y="0"/>
                                </a:moveTo>
                                <a:lnTo>
                                  <a:pt x="511175" y="504190"/>
                                </a:lnTo>
                              </a:path>
                            </a:pathLst>
                          </a:custGeom>
                          <a:ln w="25400">
                            <a:solidFill>
                              <a:srgbClr val="4AACC5"/>
                            </a:solidFill>
                            <a:prstDash val="solid"/>
                          </a:ln>
                        </wps:spPr>
                        <wps:bodyPr wrap="square" lIns="0" tIns="0" rIns="0" bIns="0" rtlCol="0">
                          <a:prstTxWarp prst="textNoShape">
                            <a:avLst/>
                          </a:prstTxWarp>
                          <a:noAutofit/>
                        </wps:bodyPr>
                      </wps:wsp>
                      <wps:wsp>
                        <wps:cNvPr id="349" name="Graphic 349"/>
                        <wps:cNvSpPr/>
                        <wps:spPr>
                          <a:xfrm>
                            <a:off x="4442714" y="645287"/>
                            <a:ext cx="1343660" cy="318135"/>
                          </a:xfrm>
                          <a:custGeom>
                            <a:avLst/>
                            <a:gdLst/>
                            <a:ahLst/>
                            <a:cxnLst/>
                            <a:rect l="l" t="t" r="r" b="b"/>
                            <a:pathLst>
                              <a:path w="1343660" h="318135">
                                <a:moveTo>
                                  <a:pt x="1311528" y="0"/>
                                </a:moveTo>
                                <a:lnTo>
                                  <a:pt x="31750" y="0"/>
                                </a:lnTo>
                                <a:lnTo>
                                  <a:pt x="19395" y="2496"/>
                                </a:lnTo>
                                <a:lnTo>
                                  <a:pt x="9302" y="9302"/>
                                </a:lnTo>
                                <a:lnTo>
                                  <a:pt x="2496" y="19395"/>
                                </a:lnTo>
                                <a:lnTo>
                                  <a:pt x="0" y="31750"/>
                                </a:lnTo>
                                <a:lnTo>
                                  <a:pt x="0" y="286003"/>
                                </a:lnTo>
                                <a:lnTo>
                                  <a:pt x="2496" y="298432"/>
                                </a:lnTo>
                                <a:lnTo>
                                  <a:pt x="9302" y="308562"/>
                                </a:lnTo>
                                <a:lnTo>
                                  <a:pt x="19395" y="315382"/>
                                </a:lnTo>
                                <a:lnTo>
                                  <a:pt x="31750" y="317880"/>
                                </a:lnTo>
                                <a:lnTo>
                                  <a:pt x="1311528" y="317880"/>
                                </a:lnTo>
                                <a:lnTo>
                                  <a:pt x="1323883" y="315382"/>
                                </a:lnTo>
                                <a:lnTo>
                                  <a:pt x="1333976" y="308562"/>
                                </a:lnTo>
                                <a:lnTo>
                                  <a:pt x="1340782" y="298432"/>
                                </a:lnTo>
                                <a:lnTo>
                                  <a:pt x="1343278" y="286003"/>
                                </a:lnTo>
                                <a:lnTo>
                                  <a:pt x="1343278" y="31750"/>
                                </a:lnTo>
                                <a:lnTo>
                                  <a:pt x="1340782" y="19395"/>
                                </a:lnTo>
                                <a:lnTo>
                                  <a:pt x="1333976" y="9302"/>
                                </a:lnTo>
                                <a:lnTo>
                                  <a:pt x="1323883" y="2496"/>
                                </a:lnTo>
                                <a:lnTo>
                                  <a:pt x="1311528" y="0"/>
                                </a:lnTo>
                                <a:close/>
                              </a:path>
                            </a:pathLst>
                          </a:custGeom>
                          <a:solidFill>
                            <a:srgbClr val="4AACC5"/>
                          </a:solidFill>
                        </wps:spPr>
                        <wps:bodyPr wrap="square" lIns="0" tIns="0" rIns="0" bIns="0" rtlCol="0">
                          <a:prstTxWarp prst="textNoShape">
                            <a:avLst/>
                          </a:prstTxWarp>
                          <a:noAutofit/>
                        </wps:bodyPr>
                      </wps:wsp>
                      <wps:wsp>
                        <wps:cNvPr id="350" name="Graphic 350"/>
                        <wps:cNvSpPr/>
                        <wps:spPr>
                          <a:xfrm>
                            <a:off x="4442714" y="645287"/>
                            <a:ext cx="1343660" cy="318135"/>
                          </a:xfrm>
                          <a:custGeom>
                            <a:avLst/>
                            <a:gdLst/>
                            <a:ahLst/>
                            <a:cxnLst/>
                            <a:rect l="l" t="t" r="r" b="b"/>
                            <a:pathLst>
                              <a:path w="1343660" h="318135">
                                <a:moveTo>
                                  <a:pt x="0" y="31750"/>
                                </a:moveTo>
                                <a:lnTo>
                                  <a:pt x="2496" y="19395"/>
                                </a:lnTo>
                                <a:lnTo>
                                  <a:pt x="9302" y="9302"/>
                                </a:lnTo>
                                <a:lnTo>
                                  <a:pt x="19395" y="2496"/>
                                </a:lnTo>
                                <a:lnTo>
                                  <a:pt x="31750" y="0"/>
                                </a:lnTo>
                                <a:lnTo>
                                  <a:pt x="1311528" y="0"/>
                                </a:lnTo>
                                <a:lnTo>
                                  <a:pt x="1323883" y="2496"/>
                                </a:lnTo>
                                <a:lnTo>
                                  <a:pt x="1333976" y="9302"/>
                                </a:lnTo>
                                <a:lnTo>
                                  <a:pt x="1340782" y="19395"/>
                                </a:lnTo>
                                <a:lnTo>
                                  <a:pt x="1343278" y="31750"/>
                                </a:lnTo>
                                <a:lnTo>
                                  <a:pt x="1343278" y="286003"/>
                                </a:lnTo>
                                <a:lnTo>
                                  <a:pt x="1340782" y="298432"/>
                                </a:lnTo>
                                <a:lnTo>
                                  <a:pt x="1333976" y="308562"/>
                                </a:lnTo>
                                <a:lnTo>
                                  <a:pt x="1323883" y="315382"/>
                                </a:lnTo>
                                <a:lnTo>
                                  <a:pt x="1311528" y="317880"/>
                                </a:lnTo>
                                <a:lnTo>
                                  <a:pt x="31750" y="317880"/>
                                </a:lnTo>
                                <a:lnTo>
                                  <a:pt x="19395" y="315382"/>
                                </a:lnTo>
                                <a:lnTo>
                                  <a:pt x="9302" y="308562"/>
                                </a:lnTo>
                                <a:lnTo>
                                  <a:pt x="2496" y="298432"/>
                                </a:lnTo>
                                <a:lnTo>
                                  <a:pt x="0" y="286003"/>
                                </a:lnTo>
                                <a:lnTo>
                                  <a:pt x="0" y="31750"/>
                                </a:lnTo>
                                <a:close/>
                              </a:path>
                            </a:pathLst>
                          </a:custGeom>
                          <a:ln w="25400">
                            <a:solidFill>
                              <a:srgbClr val="FFFFFF"/>
                            </a:solidFill>
                            <a:prstDash val="solid"/>
                          </a:ln>
                        </wps:spPr>
                        <wps:bodyPr wrap="square" lIns="0" tIns="0" rIns="0" bIns="0" rtlCol="0">
                          <a:prstTxWarp prst="textNoShape">
                            <a:avLst/>
                          </a:prstTxWarp>
                          <a:noAutofit/>
                        </wps:bodyPr>
                      </wps:wsp>
                      <wps:wsp>
                        <wps:cNvPr id="351" name="Graphic 351"/>
                        <wps:cNvSpPr/>
                        <wps:spPr>
                          <a:xfrm>
                            <a:off x="1601597" y="905255"/>
                            <a:ext cx="717550" cy="253365"/>
                          </a:xfrm>
                          <a:custGeom>
                            <a:avLst/>
                            <a:gdLst/>
                            <a:ahLst/>
                            <a:cxnLst/>
                            <a:rect l="l" t="t" r="r" b="b"/>
                            <a:pathLst>
                              <a:path w="717550" h="253365">
                                <a:moveTo>
                                  <a:pt x="0" y="252984"/>
                                </a:moveTo>
                                <a:lnTo>
                                  <a:pt x="717042" y="0"/>
                                </a:lnTo>
                              </a:path>
                            </a:pathLst>
                          </a:custGeom>
                          <a:ln w="25400">
                            <a:solidFill>
                              <a:srgbClr val="8063A1"/>
                            </a:solidFill>
                            <a:prstDash val="solid"/>
                          </a:ln>
                        </wps:spPr>
                        <wps:bodyPr wrap="square" lIns="0" tIns="0" rIns="0" bIns="0" rtlCol="0">
                          <a:prstTxWarp prst="textNoShape">
                            <a:avLst/>
                          </a:prstTxWarp>
                          <a:noAutofit/>
                        </wps:bodyPr>
                      </wps:wsp>
                      <wps:wsp>
                        <wps:cNvPr id="352" name="Graphic 352"/>
                        <wps:cNvSpPr/>
                        <wps:spPr>
                          <a:xfrm>
                            <a:off x="2318639" y="634237"/>
                            <a:ext cx="1639570" cy="542290"/>
                          </a:xfrm>
                          <a:custGeom>
                            <a:avLst/>
                            <a:gdLst/>
                            <a:ahLst/>
                            <a:cxnLst/>
                            <a:rect l="l" t="t" r="r" b="b"/>
                            <a:pathLst>
                              <a:path w="1639570" h="542290">
                                <a:moveTo>
                                  <a:pt x="1585340" y="0"/>
                                </a:moveTo>
                                <a:lnTo>
                                  <a:pt x="54229" y="0"/>
                                </a:lnTo>
                                <a:lnTo>
                                  <a:pt x="33111" y="4258"/>
                                </a:lnTo>
                                <a:lnTo>
                                  <a:pt x="15875" y="15875"/>
                                </a:lnTo>
                                <a:lnTo>
                                  <a:pt x="4258" y="33111"/>
                                </a:lnTo>
                                <a:lnTo>
                                  <a:pt x="0" y="54228"/>
                                </a:lnTo>
                                <a:lnTo>
                                  <a:pt x="0" y="487807"/>
                                </a:lnTo>
                                <a:lnTo>
                                  <a:pt x="4258" y="508851"/>
                                </a:lnTo>
                                <a:lnTo>
                                  <a:pt x="15875" y="526049"/>
                                </a:lnTo>
                                <a:lnTo>
                                  <a:pt x="33111" y="537652"/>
                                </a:lnTo>
                                <a:lnTo>
                                  <a:pt x="54229" y="541909"/>
                                </a:lnTo>
                                <a:lnTo>
                                  <a:pt x="1585340" y="541909"/>
                                </a:lnTo>
                                <a:lnTo>
                                  <a:pt x="1606385" y="537652"/>
                                </a:lnTo>
                                <a:lnTo>
                                  <a:pt x="1623583" y="526049"/>
                                </a:lnTo>
                                <a:lnTo>
                                  <a:pt x="1635186" y="508851"/>
                                </a:lnTo>
                                <a:lnTo>
                                  <a:pt x="1639443" y="487807"/>
                                </a:lnTo>
                                <a:lnTo>
                                  <a:pt x="1639443" y="54228"/>
                                </a:lnTo>
                                <a:lnTo>
                                  <a:pt x="1635186" y="33111"/>
                                </a:lnTo>
                                <a:lnTo>
                                  <a:pt x="1623583" y="15875"/>
                                </a:lnTo>
                                <a:lnTo>
                                  <a:pt x="1606385" y="4258"/>
                                </a:lnTo>
                                <a:lnTo>
                                  <a:pt x="1585340" y="0"/>
                                </a:lnTo>
                                <a:close/>
                              </a:path>
                            </a:pathLst>
                          </a:custGeom>
                          <a:solidFill>
                            <a:srgbClr val="8063A1"/>
                          </a:solidFill>
                        </wps:spPr>
                        <wps:bodyPr wrap="square" lIns="0" tIns="0" rIns="0" bIns="0" rtlCol="0">
                          <a:prstTxWarp prst="textNoShape">
                            <a:avLst/>
                          </a:prstTxWarp>
                          <a:noAutofit/>
                        </wps:bodyPr>
                      </wps:wsp>
                      <wps:wsp>
                        <wps:cNvPr id="353" name="Graphic 353"/>
                        <wps:cNvSpPr/>
                        <wps:spPr>
                          <a:xfrm>
                            <a:off x="2318639" y="634237"/>
                            <a:ext cx="1639570" cy="542290"/>
                          </a:xfrm>
                          <a:custGeom>
                            <a:avLst/>
                            <a:gdLst/>
                            <a:ahLst/>
                            <a:cxnLst/>
                            <a:rect l="l" t="t" r="r" b="b"/>
                            <a:pathLst>
                              <a:path w="1639570" h="542290">
                                <a:moveTo>
                                  <a:pt x="0" y="54228"/>
                                </a:moveTo>
                                <a:lnTo>
                                  <a:pt x="4258" y="33111"/>
                                </a:lnTo>
                                <a:lnTo>
                                  <a:pt x="15875" y="15875"/>
                                </a:lnTo>
                                <a:lnTo>
                                  <a:pt x="33111" y="4258"/>
                                </a:lnTo>
                                <a:lnTo>
                                  <a:pt x="54229" y="0"/>
                                </a:lnTo>
                                <a:lnTo>
                                  <a:pt x="1585340" y="0"/>
                                </a:lnTo>
                                <a:lnTo>
                                  <a:pt x="1606385" y="4258"/>
                                </a:lnTo>
                                <a:lnTo>
                                  <a:pt x="1623583" y="15875"/>
                                </a:lnTo>
                                <a:lnTo>
                                  <a:pt x="1635186" y="33111"/>
                                </a:lnTo>
                                <a:lnTo>
                                  <a:pt x="1639443" y="54228"/>
                                </a:lnTo>
                                <a:lnTo>
                                  <a:pt x="1639443" y="487807"/>
                                </a:lnTo>
                                <a:lnTo>
                                  <a:pt x="1635186" y="508851"/>
                                </a:lnTo>
                                <a:lnTo>
                                  <a:pt x="1623583" y="526049"/>
                                </a:lnTo>
                                <a:lnTo>
                                  <a:pt x="1606385" y="537652"/>
                                </a:lnTo>
                                <a:lnTo>
                                  <a:pt x="1585340" y="541909"/>
                                </a:lnTo>
                                <a:lnTo>
                                  <a:pt x="54229" y="541909"/>
                                </a:lnTo>
                                <a:lnTo>
                                  <a:pt x="33111" y="537652"/>
                                </a:lnTo>
                                <a:lnTo>
                                  <a:pt x="15875" y="526049"/>
                                </a:lnTo>
                                <a:lnTo>
                                  <a:pt x="4258" y="508851"/>
                                </a:lnTo>
                                <a:lnTo>
                                  <a:pt x="0" y="487807"/>
                                </a:lnTo>
                                <a:lnTo>
                                  <a:pt x="0" y="54228"/>
                                </a:lnTo>
                                <a:close/>
                              </a:path>
                            </a:pathLst>
                          </a:custGeom>
                          <a:ln w="25400">
                            <a:solidFill>
                              <a:srgbClr val="FFFFFF"/>
                            </a:solidFill>
                            <a:prstDash val="solid"/>
                          </a:ln>
                        </wps:spPr>
                        <wps:bodyPr wrap="square" lIns="0" tIns="0" rIns="0" bIns="0" rtlCol="0">
                          <a:prstTxWarp prst="textNoShape">
                            <a:avLst/>
                          </a:prstTxWarp>
                          <a:noAutofit/>
                        </wps:bodyPr>
                      </wps:wsp>
                      <wps:wsp>
                        <wps:cNvPr id="354" name="Graphic 354"/>
                        <wps:cNvSpPr/>
                        <wps:spPr>
                          <a:xfrm>
                            <a:off x="3958082" y="905255"/>
                            <a:ext cx="520700" cy="300355"/>
                          </a:xfrm>
                          <a:custGeom>
                            <a:avLst/>
                            <a:gdLst/>
                            <a:ahLst/>
                            <a:cxnLst/>
                            <a:rect l="l" t="t" r="r" b="b"/>
                            <a:pathLst>
                              <a:path w="520700" h="300355">
                                <a:moveTo>
                                  <a:pt x="0" y="0"/>
                                </a:moveTo>
                                <a:lnTo>
                                  <a:pt x="520572" y="300355"/>
                                </a:lnTo>
                              </a:path>
                            </a:pathLst>
                          </a:custGeom>
                          <a:ln w="25399">
                            <a:solidFill>
                              <a:srgbClr val="4AACC5"/>
                            </a:solidFill>
                            <a:prstDash val="solid"/>
                          </a:ln>
                        </wps:spPr>
                        <wps:bodyPr wrap="square" lIns="0" tIns="0" rIns="0" bIns="0" rtlCol="0">
                          <a:prstTxWarp prst="textNoShape">
                            <a:avLst/>
                          </a:prstTxWarp>
                          <a:noAutofit/>
                        </wps:bodyPr>
                      </wps:wsp>
                      <wps:wsp>
                        <wps:cNvPr id="355" name="Graphic 355"/>
                        <wps:cNvSpPr/>
                        <wps:spPr>
                          <a:xfrm>
                            <a:off x="4478654" y="1020699"/>
                            <a:ext cx="1343660" cy="370205"/>
                          </a:xfrm>
                          <a:custGeom>
                            <a:avLst/>
                            <a:gdLst/>
                            <a:ahLst/>
                            <a:cxnLst/>
                            <a:rect l="l" t="t" r="r" b="b"/>
                            <a:pathLst>
                              <a:path w="1343660" h="370205">
                                <a:moveTo>
                                  <a:pt x="1306322" y="0"/>
                                </a:moveTo>
                                <a:lnTo>
                                  <a:pt x="36957" y="0"/>
                                </a:lnTo>
                                <a:lnTo>
                                  <a:pt x="22556" y="2919"/>
                                </a:lnTo>
                                <a:lnTo>
                                  <a:pt x="10810" y="10874"/>
                                </a:lnTo>
                                <a:lnTo>
                                  <a:pt x="2899" y="22663"/>
                                </a:lnTo>
                                <a:lnTo>
                                  <a:pt x="0" y="37084"/>
                                </a:lnTo>
                                <a:lnTo>
                                  <a:pt x="0" y="332866"/>
                                </a:lnTo>
                                <a:lnTo>
                                  <a:pt x="2899" y="347267"/>
                                </a:lnTo>
                                <a:lnTo>
                                  <a:pt x="10810" y="359013"/>
                                </a:lnTo>
                                <a:lnTo>
                                  <a:pt x="22556" y="366924"/>
                                </a:lnTo>
                                <a:lnTo>
                                  <a:pt x="36957" y="369824"/>
                                </a:lnTo>
                                <a:lnTo>
                                  <a:pt x="1306322" y="369824"/>
                                </a:lnTo>
                                <a:lnTo>
                                  <a:pt x="1320722" y="366924"/>
                                </a:lnTo>
                                <a:lnTo>
                                  <a:pt x="1332468" y="359013"/>
                                </a:lnTo>
                                <a:lnTo>
                                  <a:pt x="1340379" y="347267"/>
                                </a:lnTo>
                                <a:lnTo>
                                  <a:pt x="1343279" y="332866"/>
                                </a:lnTo>
                                <a:lnTo>
                                  <a:pt x="1343279" y="37084"/>
                                </a:lnTo>
                                <a:lnTo>
                                  <a:pt x="1340379" y="22663"/>
                                </a:lnTo>
                                <a:lnTo>
                                  <a:pt x="1332468" y="10874"/>
                                </a:lnTo>
                                <a:lnTo>
                                  <a:pt x="1320722" y="2919"/>
                                </a:lnTo>
                                <a:lnTo>
                                  <a:pt x="1306322" y="0"/>
                                </a:lnTo>
                                <a:close/>
                              </a:path>
                            </a:pathLst>
                          </a:custGeom>
                          <a:solidFill>
                            <a:srgbClr val="4AACC5"/>
                          </a:solidFill>
                        </wps:spPr>
                        <wps:bodyPr wrap="square" lIns="0" tIns="0" rIns="0" bIns="0" rtlCol="0">
                          <a:prstTxWarp prst="textNoShape">
                            <a:avLst/>
                          </a:prstTxWarp>
                          <a:noAutofit/>
                        </wps:bodyPr>
                      </wps:wsp>
                      <wps:wsp>
                        <wps:cNvPr id="356" name="Graphic 356"/>
                        <wps:cNvSpPr/>
                        <wps:spPr>
                          <a:xfrm>
                            <a:off x="4478654" y="1020699"/>
                            <a:ext cx="1343660" cy="370205"/>
                          </a:xfrm>
                          <a:custGeom>
                            <a:avLst/>
                            <a:gdLst/>
                            <a:ahLst/>
                            <a:cxnLst/>
                            <a:rect l="l" t="t" r="r" b="b"/>
                            <a:pathLst>
                              <a:path w="1343660" h="370205">
                                <a:moveTo>
                                  <a:pt x="0" y="37084"/>
                                </a:moveTo>
                                <a:lnTo>
                                  <a:pt x="2899" y="22663"/>
                                </a:lnTo>
                                <a:lnTo>
                                  <a:pt x="10810" y="10874"/>
                                </a:lnTo>
                                <a:lnTo>
                                  <a:pt x="22556" y="2919"/>
                                </a:lnTo>
                                <a:lnTo>
                                  <a:pt x="36957" y="0"/>
                                </a:lnTo>
                                <a:lnTo>
                                  <a:pt x="1306322" y="0"/>
                                </a:lnTo>
                                <a:lnTo>
                                  <a:pt x="1320722" y="2919"/>
                                </a:lnTo>
                                <a:lnTo>
                                  <a:pt x="1332468" y="10874"/>
                                </a:lnTo>
                                <a:lnTo>
                                  <a:pt x="1340379" y="22663"/>
                                </a:lnTo>
                                <a:lnTo>
                                  <a:pt x="1343279" y="37084"/>
                                </a:lnTo>
                                <a:lnTo>
                                  <a:pt x="1343279" y="332866"/>
                                </a:lnTo>
                                <a:lnTo>
                                  <a:pt x="1340379" y="347267"/>
                                </a:lnTo>
                                <a:lnTo>
                                  <a:pt x="1332468" y="359013"/>
                                </a:lnTo>
                                <a:lnTo>
                                  <a:pt x="1320722" y="366924"/>
                                </a:lnTo>
                                <a:lnTo>
                                  <a:pt x="1306322" y="369824"/>
                                </a:lnTo>
                                <a:lnTo>
                                  <a:pt x="36957" y="369824"/>
                                </a:lnTo>
                                <a:lnTo>
                                  <a:pt x="22556" y="366924"/>
                                </a:lnTo>
                                <a:lnTo>
                                  <a:pt x="10810" y="359013"/>
                                </a:lnTo>
                                <a:lnTo>
                                  <a:pt x="2899" y="347267"/>
                                </a:lnTo>
                                <a:lnTo>
                                  <a:pt x="0" y="332866"/>
                                </a:lnTo>
                                <a:lnTo>
                                  <a:pt x="0" y="37084"/>
                                </a:lnTo>
                                <a:close/>
                              </a:path>
                            </a:pathLst>
                          </a:custGeom>
                          <a:ln w="25399">
                            <a:solidFill>
                              <a:srgbClr val="FFFFFF"/>
                            </a:solidFill>
                            <a:prstDash val="solid"/>
                          </a:ln>
                        </wps:spPr>
                        <wps:bodyPr wrap="square" lIns="0" tIns="0" rIns="0" bIns="0" rtlCol="0">
                          <a:prstTxWarp prst="textNoShape">
                            <a:avLst/>
                          </a:prstTxWarp>
                          <a:noAutofit/>
                        </wps:bodyPr>
                      </wps:wsp>
                      <wps:wsp>
                        <wps:cNvPr id="357" name="Graphic 357"/>
                        <wps:cNvSpPr/>
                        <wps:spPr>
                          <a:xfrm>
                            <a:off x="1601597" y="1158239"/>
                            <a:ext cx="727710" cy="360045"/>
                          </a:xfrm>
                          <a:custGeom>
                            <a:avLst/>
                            <a:gdLst/>
                            <a:ahLst/>
                            <a:cxnLst/>
                            <a:rect l="l" t="t" r="r" b="b"/>
                            <a:pathLst>
                              <a:path w="727710" h="360045">
                                <a:moveTo>
                                  <a:pt x="0" y="0"/>
                                </a:moveTo>
                                <a:lnTo>
                                  <a:pt x="727456" y="360045"/>
                                </a:lnTo>
                              </a:path>
                            </a:pathLst>
                          </a:custGeom>
                          <a:ln w="25400">
                            <a:solidFill>
                              <a:srgbClr val="8063A1"/>
                            </a:solidFill>
                            <a:prstDash val="solid"/>
                          </a:ln>
                        </wps:spPr>
                        <wps:bodyPr wrap="square" lIns="0" tIns="0" rIns="0" bIns="0" rtlCol="0">
                          <a:prstTxWarp prst="textNoShape">
                            <a:avLst/>
                          </a:prstTxWarp>
                          <a:noAutofit/>
                        </wps:bodyPr>
                      </wps:wsp>
                      <wps:wsp>
                        <wps:cNvPr id="358" name="Graphic 358"/>
                        <wps:cNvSpPr/>
                        <wps:spPr>
                          <a:xfrm>
                            <a:off x="2329052" y="1245869"/>
                            <a:ext cx="1610995" cy="544830"/>
                          </a:xfrm>
                          <a:custGeom>
                            <a:avLst/>
                            <a:gdLst/>
                            <a:ahLst/>
                            <a:cxnLst/>
                            <a:rect l="l" t="t" r="r" b="b"/>
                            <a:pathLst>
                              <a:path w="1610995" h="544830">
                                <a:moveTo>
                                  <a:pt x="1556258" y="0"/>
                                </a:moveTo>
                                <a:lnTo>
                                  <a:pt x="54483" y="0"/>
                                </a:lnTo>
                                <a:lnTo>
                                  <a:pt x="33272" y="4280"/>
                                </a:lnTo>
                                <a:lnTo>
                                  <a:pt x="15954" y="15954"/>
                                </a:lnTo>
                                <a:lnTo>
                                  <a:pt x="4280" y="33272"/>
                                </a:lnTo>
                                <a:lnTo>
                                  <a:pt x="0" y="54482"/>
                                </a:lnTo>
                                <a:lnTo>
                                  <a:pt x="0" y="490219"/>
                                </a:lnTo>
                                <a:lnTo>
                                  <a:pt x="4280" y="511430"/>
                                </a:lnTo>
                                <a:lnTo>
                                  <a:pt x="15954" y="528748"/>
                                </a:lnTo>
                                <a:lnTo>
                                  <a:pt x="33272" y="540422"/>
                                </a:lnTo>
                                <a:lnTo>
                                  <a:pt x="54483" y="544702"/>
                                </a:lnTo>
                                <a:lnTo>
                                  <a:pt x="1556258" y="544702"/>
                                </a:lnTo>
                                <a:lnTo>
                                  <a:pt x="1577468" y="540422"/>
                                </a:lnTo>
                                <a:lnTo>
                                  <a:pt x="1594786" y="528748"/>
                                </a:lnTo>
                                <a:lnTo>
                                  <a:pt x="1606460" y="511430"/>
                                </a:lnTo>
                                <a:lnTo>
                                  <a:pt x="1610740" y="490219"/>
                                </a:lnTo>
                                <a:lnTo>
                                  <a:pt x="1610740" y="54482"/>
                                </a:lnTo>
                                <a:lnTo>
                                  <a:pt x="1606460" y="33272"/>
                                </a:lnTo>
                                <a:lnTo>
                                  <a:pt x="1594786" y="15954"/>
                                </a:lnTo>
                                <a:lnTo>
                                  <a:pt x="1577468" y="4280"/>
                                </a:lnTo>
                                <a:lnTo>
                                  <a:pt x="1556258" y="0"/>
                                </a:lnTo>
                                <a:close/>
                              </a:path>
                            </a:pathLst>
                          </a:custGeom>
                          <a:solidFill>
                            <a:srgbClr val="8063A1"/>
                          </a:solidFill>
                        </wps:spPr>
                        <wps:bodyPr wrap="square" lIns="0" tIns="0" rIns="0" bIns="0" rtlCol="0">
                          <a:prstTxWarp prst="textNoShape">
                            <a:avLst/>
                          </a:prstTxWarp>
                          <a:noAutofit/>
                        </wps:bodyPr>
                      </wps:wsp>
                      <wps:wsp>
                        <wps:cNvPr id="359" name="Graphic 359"/>
                        <wps:cNvSpPr/>
                        <wps:spPr>
                          <a:xfrm>
                            <a:off x="2329052" y="1245869"/>
                            <a:ext cx="1610995" cy="544830"/>
                          </a:xfrm>
                          <a:custGeom>
                            <a:avLst/>
                            <a:gdLst/>
                            <a:ahLst/>
                            <a:cxnLst/>
                            <a:rect l="l" t="t" r="r" b="b"/>
                            <a:pathLst>
                              <a:path w="1610995" h="544830">
                                <a:moveTo>
                                  <a:pt x="0" y="54482"/>
                                </a:moveTo>
                                <a:lnTo>
                                  <a:pt x="4280" y="33272"/>
                                </a:lnTo>
                                <a:lnTo>
                                  <a:pt x="15954" y="15954"/>
                                </a:lnTo>
                                <a:lnTo>
                                  <a:pt x="33272" y="4280"/>
                                </a:lnTo>
                                <a:lnTo>
                                  <a:pt x="54483" y="0"/>
                                </a:lnTo>
                                <a:lnTo>
                                  <a:pt x="1556258" y="0"/>
                                </a:lnTo>
                                <a:lnTo>
                                  <a:pt x="1577468" y="4280"/>
                                </a:lnTo>
                                <a:lnTo>
                                  <a:pt x="1594786" y="15954"/>
                                </a:lnTo>
                                <a:lnTo>
                                  <a:pt x="1606460" y="33272"/>
                                </a:lnTo>
                                <a:lnTo>
                                  <a:pt x="1610740" y="54482"/>
                                </a:lnTo>
                                <a:lnTo>
                                  <a:pt x="1610740" y="490219"/>
                                </a:lnTo>
                                <a:lnTo>
                                  <a:pt x="1606460" y="511430"/>
                                </a:lnTo>
                                <a:lnTo>
                                  <a:pt x="1594786" y="528748"/>
                                </a:lnTo>
                                <a:lnTo>
                                  <a:pt x="1577468" y="540422"/>
                                </a:lnTo>
                                <a:lnTo>
                                  <a:pt x="1556258" y="544702"/>
                                </a:lnTo>
                                <a:lnTo>
                                  <a:pt x="54483" y="544702"/>
                                </a:lnTo>
                                <a:lnTo>
                                  <a:pt x="33272" y="540422"/>
                                </a:lnTo>
                                <a:lnTo>
                                  <a:pt x="15954" y="528748"/>
                                </a:lnTo>
                                <a:lnTo>
                                  <a:pt x="4280" y="511430"/>
                                </a:lnTo>
                                <a:lnTo>
                                  <a:pt x="0" y="490219"/>
                                </a:lnTo>
                                <a:lnTo>
                                  <a:pt x="0" y="54482"/>
                                </a:lnTo>
                                <a:close/>
                              </a:path>
                            </a:pathLst>
                          </a:custGeom>
                          <a:ln w="25400">
                            <a:solidFill>
                              <a:srgbClr val="FFFFFF"/>
                            </a:solidFill>
                            <a:prstDash val="solid"/>
                          </a:ln>
                        </wps:spPr>
                        <wps:bodyPr wrap="square" lIns="0" tIns="0" rIns="0" bIns="0" rtlCol="0">
                          <a:prstTxWarp prst="textNoShape">
                            <a:avLst/>
                          </a:prstTxWarp>
                          <a:noAutofit/>
                        </wps:bodyPr>
                      </wps:wsp>
                      <wps:wsp>
                        <wps:cNvPr id="360" name="Graphic 360"/>
                        <wps:cNvSpPr/>
                        <wps:spPr>
                          <a:xfrm>
                            <a:off x="3939794" y="1518285"/>
                            <a:ext cx="582295" cy="180975"/>
                          </a:xfrm>
                          <a:custGeom>
                            <a:avLst/>
                            <a:gdLst/>
                            <a:ahLst/>
                            <a:cxnLst/>
                            <a:rect l="l" t="t" r="r" b="b"/>
                            <a:pathLst>
                              <a:path w="582295" h="180975">
                                <a:moveTo>
                                  <a:pt x="0" y="0"/>
                                </a:moveTo>
                                <a:lnTo>
                                  <a:pt x="582041" y="180466"/>
                                </a:lnTo>
                              </a:path>
                            </a:pathLst>
                          </a:custGeom>
                          <a:ln w="25400">
                            <a:solidFill>
                              <a:srgbClr val="4AACC5"/>
                            </a:solidFill>
                            <a:prstDash val="solid"/>
                          </a:ln>
                        </wps:spPr>
                        <wps:bodyPr wrap="square" lIns="0" tIns="0" rIns="0" bIns="0" rtlCol="0">
                          <a:prstTxWarp prst="textNoShape">
                            <a:avLst/>
                          </a:prstTxWarp>
                          <a:noAutofit/>
                        </wps:bodyPr>
                      </wps:wsp>
                      <wps:wsp>
                        <wps:cNvPr id="361" name="Graphic 361"/>
                        <wps:cNvSpPr/>
                        <wps:spPr>
                          <a:xfrm>
                            <a:off x="4521834" y="1503680"/>
                            <a:ext cx="1249045" cy="390525"/>
                          </a:xfrm>
                          <a:custGeom>
                            <a:avLst/>
                            <a:gdLst/>
                            <a:ahLst/>
                            <a:cxnLst/>
                            <a:rect l="l" t="t" r="r" b="b"/>
                            <a:pathLst>
                              <a:path w="1249045" h="390525">
                                <a:moveTo>
                                  <a:pt x="1209675" y="0"/>
                                </a:moveTo>
                                <a:lnTo>
                                  <a:pt x="38988" y="0"/>
                                </a:lnTo>
                                <a:lnTo>
                                  <a:pt x="23788" y="3073"/>
                                </a:lnTo>
                                <a:lnTo>
                                  <a:pt x="11398" y="11445"/>
                                </a:lnTo>
                                <a:lnTo>
                                  <a:pt x="3055" y="23842"/>
                                </a:lnTo>
                                <a:lnTo>
                                  <a:pt x="0" y="38988"/>
                                </a:lnTo>
                                <a:lnTo>
                                  <a:pt x="0" y="351028"/>
                                </a:lnTo>
                                <a:lnTo>
                                  <a:pt x="3055" y="366228"/>
                                </a:lnTo>
                                <a:lnTo>
                                  <a:pt x="11398" y="378618"/>
                                </a:lnTo>
                                <a:lnTo>
                                  <a:pt x="23788" y="386961"/>
                                </a:lnTo>
                                <a:lnTo>
                                  <a:pt x="38988" y="390017"/>
                                </a:lnTo>
                                <a:lnTo>
                                  <a:pt x="1209675" y="390017"/>
                                </a:lnTo>
                                <a:lnTo>
                                  <a:pt x="1224821" y="386961"/>
                                </a:lnTo>
                                <a:lnTo>
                                  <a:pt x="1237218" y="378618"/>
                                </a:lnTo>
                                <a:lnTo>
                                  <a:pt x="1245590" y="366228"/>
                                </a:lnTo>
                                <a:lnTo>
                                  <a:pt x="1248664" y="351028"/>
                                </a:lnTo>
                                <a:lnTo>
                                  <a:pt x="1248664" y="38988"/>
                                </a:lnTo>
                                <a:lnTo>
                                  <a:pt x="1245590" y="23842"/>
                                </a:lnTo>
                                <a:lnTo>
                                  <a:pt x="1237218" y="11445"/>
                                </a:lnTo>
                                <a:lnTo>
                                  <a:pt x="1224821" y="3073"/>
                                </a:lnTo>
                                <a:lnTo>
                                  <a:pt x="1209675" y="0"/>
                                </a:lnTo>
                                <a:close/>
                              </a:path>
                            </a:pathLst>
                          </a:custGeom>
                          <a:solidFill>
                            <a:srgbClr val="4AACC5"/>
                          </a:solidFill>
                        </wps:spPr>
                        <wps:bodyPr wrap="square" lIns="0" tIns="0" rIns="0" bIns="0" rtlCol="0">
                          <a:prstTxWarp prst="textNoShape">
                            <a:avLst/>
                          </a:prstTxWarp>
                          <a:noAutofit/>
                        </wps:bodyPr>
                      </wps:wsp>
                      <wps:wsp>
                        <wps:cNvPr id="362" name="Graphic 362"/>
                        <wps:cNvSpPr/>
                        <wps:spPr>
                          <a:xfrm>
                            <a:off x="4521834" y="1503680"/>
                            <a:ext cx="1249045" cy="390525"/>
                          </a:xfrm>
                          <a:custGeom>
                            <a:avLst/>
                            <a:gdLst/>
                            <a:ahLst/>
                            <a:cxnLst/>
                            <a:rect l="l" t="t" r="r" b="b"/>
                            <a:pathLst>
                              <a:path w="1249045" h="390525">
                                <a:moveTo>
                                  <a:pt x="0" y="38988"/>
                                </a:moveTo>
                                <a:lnTo>
                                  <a:pt x="3055" y="23842"/>
                                </a:lnTo>
                                <a:lnTo>
                                  <a:pt x="11398" y="11445"/>
                                </a:lnTo>
                                <a:lnTo>
                                  <a:pt x="23788" y="3073"/>
                                </a:lnTo>
                                <a:lnTo>
                                  <a:pt x="38988" y="0"/>
                                </a:lnTo>
                                <a:lnTo>
                                  <a:pt x="1209675" y="0"/>
                                </a:lnTo>
                                <a:lnTo>
                                  <a:pt x="1224821" y="3073"/>
                                </a:lnTo>
                                <a:lnTo>
                                  <a:pt x="1237218" y="11445"/>
                                </a:lnTo>
                                <a:lnTo>
                                  <a:pt x="1245590" y="23842"/>
                                </a:lnTo>
                                <a:lnTo>
                                  <a:pt x="1248664" y="38988"/>
                                </a:lnTo>
                                <a:lnTo>
                                  <a:pt x="1248664" y="351028"/>
                                </a:lnTo>
                                <a:lnTo>
                                  <a:pt x="1245590" y="366228"/>
                                </a:lnTo>
                                <a:lnTo>
                                  <a:pt x="1237218" y="378618"/>
                                </a:lnTo>
                                <a:lnTo>
                                  <a:pt x="1224821" y="386961"/>
                                </a:lnTo>
                                <a:lnTo>
                                  <a:pt x="1209675" y="390017"/>
                                </a:lnTo>
                                <a:lnTo>
                                  <a:pt x="38988" y="390017"/>
                                </a:lnTo>
                                <a:lnTo>
                                  <a:pt x="23788" y="386961"/>
                                </a:lnTo>
                                <a:lnTo>
                                  <a:pt x="11398" y="378618"/>
                                </a:lnTo>
                                <a:lnTo>
                                  <a:pt x="3055" y="366228"/>
                                </a:lnTo>
                                <a:lnTo>
                                  <a:pt x="0" y="351028"/>
                                </a:lnTo>
                                <a:lnTo>
                                  <a:pt x="0" y="38988"/>
                                </a:lnTo>
                                <a:close/>
                              </a:path>
                            </a:pathLst>
                          </a:custGeom>
                          <a:ln w="25400">
                            <a:solidFill>
                              <a:srgbClr val="FFFFFF"/>
                            </a:solidFill>
                            <a:prstDash val="solid"/>
                          </a:ln>
                        </wps:spPr>
                        <wps:bodyPr wrap="square" lIns="0" tIns="0" rIns="0" bIns="0" rtlCol="0">
                          <a:prstTxWarp prst="textNoShape">
                            <a:avLst/>
                          </a:prstTxWarp>
                          <a:noAutofit/>
                        </wps:bodyPr>
                      </wps:wsp>
                      <wps:wsp>
                        <wps:cNvPr id="363" name="Graphic 363"/>
                        <wps:cNvSpPr/>
                        <wps:spPr>
                          <a:xfrm>
                            <a:off x="1601597" y="1158239"/>
                            <a:ext cx="709295" cy="936625"/>
                          </a:xfrm>
                          <a:custGeom>
                            <a:avLst/>
                            <a:gdLst/>
                            <a:ahLst/>
                            <a:cxnLst/>
                            <a:rect l="l" t="t" r="r" b="b"/>
                            <a:pathLst>
                              <a:path w="709295" h="936625">
                                <a:moveTo>
                                  <a:pt x="0" y="0"/>
                                </a:moveTo>
                                <a:lnTo>
                                  <a:pt x="708787" y="936244"/>
                                </a:lnTo>
                              </a:path>
                            </a:pathLst>
                          </a:custGeom>
                          <a:ln w="25400">
                            <a:solidFill>
                              <a:srgbClr val="8063A1"/>
                            </a:solidFill>
                            <a:prstDash val="solid"/>
                          </a:ln>
                        </wps:spPr>
                        <wps:bodyPr wrap="square" lIns="0" tIns="0" rIns="0" bIns="0" rtlCol="0">
                          <a:prstTxWarp prst="textNoShape">
                            <a:avLst/>
                          </a:prstTxWarp>
                          <a:noAutofit/>
                        </wps:bodyPr>
                      </wps:wsp>
                      <wps:wsp>
                        <wps:cNvPr id="364" name="Graphic 364"/>
                        <wps:cNvSpPr/>
                        <wps:spPr>
                          <a:xfrm>
                            <a:off x="2310383" y="1869439"/>
                            <a:ext cx="1675130" cy="450215"/>
                          </a:xfrm>
                          <a:custGeom>
                            <a:avLst/>
                            <a:gdLst/>
                            <a:ahLst/>
                            <a:cxnLst/>
                            <a:rect l="l" t="t" r="r" b="b"/>
                            <a:pathLst>
                              <a:path w="1675130" h="450215">
                                <a:moveTo>
                                  <a:pt x="1629664" y="0"/>
                                </a:moveTo>
                                <a:lnTo>
                                  <a:pt x="45085" y="0"/>
                                </a:lnTo>
                                <a:lnTo>
                                  <a:pt x="27539" y="3542"/>
                                </a:lnTo>
                                <a:lnTo>
                                  <a:pt x="13208" y="13192"/>
                                </a:lnTo>
                                <a:lnTo>
                                  <a:pt x="3544" y="27485"/>
                                </a:lnTo>
                                <a:lnTo>
                                  <a:pt x="0" y="44958"/>
                                </a:lnTo>
                                <a:lnTo>
                                  <a:pt x="0" y="405257"/>
                                </a:lnTo>
                                <a:lnTo>
                                  <a:pt x="3544" y="422729"/>
                                </a:lnTo>
                                <a:lnTo>
                                  <a:pt x="13208" y="437022"/>
                                </a:lnTo>
                                <a:lnTo>
                                  <a:pt x="27539" y="446672"/>
                                </a:lnTo>
                                <a:lnTo>
                                  <a:pt x="45085" y="450214"/>
                                </a:lnTo>
                                <a:lnTo>
                                  <a:pt x="1629664" y="450214"/>
                                </a:lnTo>
                                <a:lnTo>
                                  <a:pt x="1647209" y="446672"/>
                                </a:lnTo>
                                <a:lnTo>
                                  <a:pt x="1661541" y="437022"/>
                                </a:lnTo>
                                <a:lnTo>
                                  <a:pt x="1671204" y="422729"/>
                                </a:lnTo>
                                <a:lnTo>
                                  <a:pt x="1674749" y="405257"/>
                                </a:lnTo>
                                <a:lnTo>
                                  <a:pt x="1674749" y="44958"/>
                                </a:lnTo>
                                <a:lnTo>
                                  <a:pt x="1671204" y="27485"/>
                                </a:lnTo>
                                <a:lnTo>
                                  <a:pt x="1661541" y="13192"/>
                                </a:lnTo>
                                <a:lnTo>
                                  <a:pt x="1647209" y="3542"/>
                                </a:lnTo>
                                <a:lnTo>
                                  <a:pt x="1629664" y="0"/>
                                </a:lnTo>
                                <a:close/>
                              </a:path>
                            </a:pathLst>
                          </a:custGeom>
                          <a:solidFill>
                            <a:srgbClr val="8063A1"/>
                          </a:solidFill>
                        </wps:spPr>
                        <wps:bodyPr wrap="square" lIns="0" tIns="0" rIns="0" bIns="0" rtlCol="0">
                          <a:prstTxWarp prst="textNoShape">
                            <a:avLst/>
                          </a:prstTxWarp>
                          <a:noAutofit/>
                        </wps:bodyPr>
                      </wps:wsp>
                      <wps:wsp>
                        <wps:cNvPr id="365" name="Graphic 365"/>
                        <wps:cNvSpPr/>
                        <wps:spPr>
                          <a:xfrm>
                            <a:off x="2310383" y="1869439"/>
                            <a:ext cx="1675130" cy="450215"/>
                          </a:xfrm>
                          <a:custGeom>
                            <a:avLst/>
                            <a:gdLst/>
                            <a:ahLst/>
                            <a:cxnLst/>
                            <a:rect l="l" t="t" r="r" b="b"/>
                            <a:pathLst>
                              <a:path w="1675130" h="450215">
                                <a:moveTo>
                                  <a:pt x="0" y="44958"/>
                                </a:moveTo>
                                <a:lnTo>
                                  <a:pt x="3544" y="27485"/>
                                </a:lnTo>
                                <a:lnTo>
                                  <a:pt x="13208" y="13192"/>
                                </a:lnTo>
                                <a:lnTo>
                                  <a:pt x="27539" y="3542"/>
                                </a:lnTo>
                                <a:lnTo>
                                  <a:pt x="45085" y="0"/>
                                </a:lnTo>
                                <a:lnTo>
                                  <a:pt x="1629664" y="0"/>
                                </a:lnTo>
                                <a:lnTo>
                                  <a:pt x="1647209" y="3542"/>
                                </a:lnTo>
                                <a:lnTo>
                                  <a:pt x="1661541" y="13192"/>
                                </a:lnTo>
                                <a:lnTo>
                                  <a:pt x="1671204" y="27485"/>
                                </a:lnTo>
                                <a:lnTo>
                                  <a:pt x="1674749" y="44958"/>
                                </a:lnTo>
                                <a:lnTo>
                                  <a:pt x="1674749" y="405257"/>
                                </a:lnTo>
                                <a:lnTo>
                                  <a:pt x="1671204" y="422729"/>
                                </a:lnTo>
                                <a:lnTo>
                                  <a:pt x="1661541" y="437022"/>
                                </a:lnTo>
                                <a:lnTo>
                                  <a:pt x="1647209" y="446672"/>
                                </a:lnTo>
                                <a:lnTo>
                                  <a:pt x="1629664" y="450214"/>
                                </a:lnTo>
                                <a:lnTo>
                                  <a:pt x="45085" y="450214"/>
                                </a:lnTo>
                                <a:lnTo>
                                  <a:pt x="27539" y="446672"/>
                                </a:lnTo>
                                <a:lnTo>
                                  <a:pt x="13208" y="437022"/>
                                </a:lnTo>
                                <a:lnTo>
                                  <a:pt x="3544" y="422729"/>
                                </a:lnTo>
                                <a:lnTo>
                                  <a:pt x="0" y="405257"/>
                                </a:lnTo>
                                <a:lnTo>
                                  <a:pt x="0" y="44958"/>
                                </a:lnTo>
                                <a:close/>
                              </a:path>
                            </a:pathLst>
                          </a:custGeom>
                          <a:ln w="25400">
                            <a:solidFill>
                              <a:srgbClr val="FFFFFF"/>
                            </a:solidFill>
                            <a:prstDash val="solid"/>
                          </a:ln>
                        </wps:spPr>
                        <wps:bodyPr wrap="square" lIns="0" tIns="0" rIns="0" bIns="0" rtlCol="0">
                          <a:prstTxWarp prst="textNoShape">
                            <a:avLst/>
                          </a:prstTxWarp>
                          <a:noAutofit/>
                        </wps:bodyPr>
                      </wps:wsp>
                      <wps:wsp>
                        <wps:cNvPr id="366" name="Graphic 366"/>
                        <wps:cNvSpPr/>
                        <wps:spPr>
                          <a:xfrm>
                            <a:off x="3985133" y="2094483"/>
                            <a:ext cx="495300" cy="300355"/>
                          </a:xfrm>
                          <a:custGeom>
                            <a:avLst/>
                            <a:gdLst/>
                            <a:ahLst/>
                            <a:cxnLst/>
                            <a:rect l="l" t="t" r="r" b="b"/>
                            <a:pathLst>
                              <a:path w="495300" h="300355">
                                <a:moveTo>
                                  <a:pt x="0" y="0"/>
                                </a:moveTo>
                                <a:lnTo>
                                  <a:pt x="495300" y="300354"/>
                                </a:lnTo>
                              </a:path>
                            </a:pathLst>
                          </a:custGeom>
                          <a:ln w="25400">
                            <a:solidFill>
                              <a:srgbClr val="4AACC5"/>
                            </a:solidFill>
                            <a:prstDash val="solid"/>
                          </a:ln>
                        </wps:spPr>
                        <wps:bodyPr wrap="square" lIns="0" tIns="0" rIns="0" bIns="0" rtlCol="0">
                          <a:prstTxWarp prst="textNoShape">
                            <a:avLst/>
                          </a:prstTxWarp>
                          <a:noAutofit/>
                        </wps:bodyPr>
                      </wps:wsp>
                      <wps:wsp>
                        <wps:cNvPr id="367" name="Graphic 367"/>
                        <wps:cNvSpPr/>
                        <wps:spPr>
                          <a:xfrm>
                            <a:off x="4480433" y="2110485"/>
                            <a:ext cx="1343660" cy="568960"/>
                          </a:xfrm>
                          <a:custGeom>
                            <a:avLst/>
                            <a:gdLst/>
                            <a:ahLst/>
                            <a:cxnLst/>
                            <a:rect l="l" t="t" r="r" b="b"/>
                            <a:pathLst>
                              <a:path w="1343660" h="568960">
                                <a:moveTo>
                                  <a:pt x="1286509" y="0"/>
                                </a:moveTo>
                                <a:lnTo>
                                  <a:pt x="56895" y="0"/>
                                </a:lnTo>
                                <a:lnTo>
                                  <a:pt x="34772" y="4478"/>
                                </a:lnTo>
                                <a:lnTo>
                                  <a:pt x="16684" y="16684"/>
                                </a:lnTo>
                                <a:lnTo>
                                  <a:pt x="4478" y="34772"/>
                                </a:lnTo>
                                <a:lnTo>
                                  <a:pt x="0" y="56896"/>
                                </a:lnTo>
                                <a:lnTo>
                                  <a:pt x="0" y="511810"/>
                                </a:lnTo>
                                <a:lnTo>
                                  <a:pt x="4478" y="533933"/>
                                </a:lnTo>
                                <a:lnTo>
                                  <a:pt x="16684" y="552021"/>
                                </a:lnTo>
                                <a:lnTo>
                                  <a:pt x="34772" y="564227"/>
                                </a:lnTo>
                                <a:lnTo>
                                  <a:pt x="56895" y="568705"/>
                                </a:lnTo>
                                <a:lnTo>
                                  <a:pt x="1286509" y="568705"/>
                                </a:lnTo>
                                <a:lnTo>
                                  <a:pt x="1308613" y="564227"/>
                                </a:lnTo>
                                <a:lnTo>
                                  <a:pt x="1326657" y="552021"/>
                                </a:lnTo>
                                <a:lnTo>
                                  <a:pt x="1338820" y="533933"/>
                                </a:lnTo>
                                <a:lnTo>
                                  <a:pt x="1343278" y="511810"/>
                                </a:lnTo>
                                <a:lnTo>
                                  <a:pt x="1343278" y="56896"/>
                                </a:lnTo>
                                <a:lnTo>
                                  <a:pt x="1338820" y="34772"/>
                                </a:lnTo>
                                <a:lnTo>
                                  <a:pt x="1326657" y="16684"/>
                                </a:lnTo>
                                <a:lnTo>
                                  <a:pt x="1308613" y="4478"/>
                                </a:lnTo>
                                <a:lnTo>
                                  <a:pt x="1286509" y="0"/>
                                </a:lnTo>
                                <a:close/>
                              </a:path>
                            </a:pathLst>
                          </a:custGeom>
                          <a:solidFill>
                            <a:srgbClr val="4AACC5"/>
                          </a:solidFill>
                        </wps:spPr>
                        <wps:bodyPr wrap="square" lIns="0" tIns="0" rIns="0" bIns="0" rtlCol="0">
                          <a:prstTxWarp prst="textNoShape">
                            <a:avLst/>
                          </a:prstTxWarp>
                          <a:noAutofit/>
                        </wps:bodyPr>
                      </wps:wsp>
                      <wps:wsp>
                        <wps:cNvPr id="368" name="Graphic 368"/>
                        <wps:cNvSpPr/>
                        <wps:spPr>
                          <a:xfrm>
                            <a:off x="4480433" y="2110485"/>
                            <a:ext cx="1343660" cy="568960"/>
                          </a:xfrm>
                          <a:custGeom>
                            <a:avLst/>
                            <a:gdLst/>
                            <a:ahLst/>
                            <a:cxnLst/>
                            <a:rect l="l" t="t" r="r" b="b"/>
                            <a:pathLst>
                              <a:path w="1343660" h="568960">
                                <a:moveTo>
                                  <a:pt x="0" y="56896"/>
                                </a:moveTo>
                                <a:lnTo>
                                  <a:pt x="4478" y="34772"/>
                                </a:lnTo>
                                <a:lnTo>
                                  <a:pt x="16684" y="16684"/>
                                </a:lnTo>
                                <a:lnTo>
                                  <a:pt x="34772" y="4478"/>
                                </a:lnTo>
                                <a:lnTo>
                                  <a:pt x="56895" y="0"/>
                                </a:lnTo>
                                <a:lnTo>
                                  <a:pt x="1286509" y="0"/>
                                </a:lnTo>
                                <a:lnTo>
                                  <a:pt x="1308613" y="4478"/>
                                </a:lnTo>
                                <a:lnTo>
                                  <a:pt x="1326657" y="16684"/>
                                </a:lnTo>
                                <a:lnTo>
                                  <a:pt x="1338820" y="34772"/>
                                </a:lnTo>
                                <a:lnTo>
                                  <a:pt x="1343278" y="56896"/>
                                </a:lnTo>
                                <a:lnTo>
                                  <a:pt x="1343278" y="511810"/>
                                </a:lnTo>
                                <a:lnTo>
                                  <a:pt x="1338820" y="533933"/>
                                </a:lnTo>
                                <a:lnTo>
                                  <a:pt x="1326657" y="552021"/>
                                </a:lnTo>
                                <a:lnTo>
                                  <a:pt x="1308613" y="564227"/>
                                </a:lnTo>
                                <a:lnTo>
                                  <a:pt x="1286509" y="568705"/>
                                </a:lnTo>
                                <a:lnTo>
                                  <a:pt x="56895" y="568705"/>
                                </a:lnTo>
                                <a:lnTo>
                                  <a:pt x="34772" y="564227"/>
                                </a:lnTo>
                                <a:lnTo>
                                  <a:pt x="16684" y="552021"/>
                                </a:lnTo>
                                <a:lnTo>
                                  <a:pt x="4478" y="533933"/>
                                </a:lnTo>
                                <a:lnTo>
                                  <a:pt x="0" y="511810"/>
                                </a:lnTo>
                                <a:lnTo>
                                  <a:pt x="0" y="56896"/>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247745" id="Group 339" o:spid="_x0000_s1026" style="position:absolute;margin-left:46.55pt;margin-top:-3pt;width:493.3pt;height:212pt;z-index:-22758912;mso-wrap-distance-left:0;mso-wrap-distance-right:0;mso-position-horizontal-relative:page" coordsize="62649,26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">
                <v:shape id="Graphic 340"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" path="m,l6264910,e" filled="f" strokecolor="#612322" strokeweight=".48pt">
                  <v:stroke dashstyle="1 1"/>
                  <v:path arrowok="t"/>
                </v:shape>
                <v:shape id="Graphic 341" o:spid="_x0000_s1028" style="position:absolute;left:2582;top:7693;width:13437;height:7779;visibility:visible;mso-wrap-style:square;v-text-anchor:top" coordsize="1343660,77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" path="m1265504,l77774,,47502,6109,22780,22780,6112,47523,,77850,,700024r6112,30253l22780,754983r24722,16657l77774,777748r1187730,l1295831,771640r24743,-16657l1337245,730277r6110,-30253l1343355,77850r-6110,-30327l1320574,22780,1295831,6109,1265504,xe" fillcolor="#c0504d" stroked="f">
                  <v:path arrowok="t"/>
                </v:shape>
                <v:shape id="Graphic 342" o:spid="_x0000_s1029" style="position:absolute;left:16015;top:2999;width:7195;height:8585;visibility:visible;mso-wrap-style:square;v-text-anchor:top" coordsize="719455,85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" path="m,858266l719328,e" filled="f" strokecolor="#8063a1" strokeweight=".70553mm">
                  <v:path arrowok="t"/>
                </v:shape>
                <v:shape id="Graphic 343" o:spid="_x0000_s1030" style="position:absolute;left:23209;top:562;width:16110;height:4877;visibility:visible;mso-wrap-style:square;v-text-anchor:top" coordsize="161099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" path="m1561973,l48640,,29682,3833,14223,14287,3813,29789,,48768,,438785r3813,18978l14224,473265r15458,10454l48640,487552r1513333,l1580931,483719r15458,-10454l1606800,457763r3814,-18978l1610614,48768r-3814,-18979l1596389,14287,1580931,3833,1561973,xe" fillcolor="#8063a1" stroked="f">
                  <v:path arrowok="t"/>
                </v:shape>
                <v:shape id="Graphic 344" o:spid="_x0000_s1031" style="position:absolute;left:23209;top:562;width:16110;height:4877;visibility:visible;mso-wrap-style:square;v-text-anchor:top" coordsize="1610995,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" path="m,48768l3813,29789,14223,14287,29682,3833,48640,,1561973,r18958,3833l1596389,14287r10411,15502l1610614,48768r,390017l1606800,457763r-10411,15502l1580931,483719r-18958,3833l48640,487552,29682,483719,14224,473265,3813,457763,,438785,,48768xe" filled="f" strokecolor="white" strokeweight="2pt">
                  <v:path arrowok="t"/>
                </v:shape>
                <v:shape id="Graphic 345" o:spid="_x0000_s1032" style="position:absolute;left:39315;top:2999;width:5112;height:851;visibility:visible;mso-wrap-style:square;v-text-anchor:top" coordsize="51117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" path="m,l511175,84836e" filled="f" strokecolor="#4aacc5" strokeweight="2pt">
                  <v:path arrowok="t"/>
                </v:shape>
                <v:shape id="Graphic 346" o:spid="_x0000_s1033" style="position:absolute;left:44427;top:1748;width:13436;height:4204;visibility:visible;mso-wrap-style:square;v-text-anchor:top" coordsize="134366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" path="m1301369,l42037,,25663,3300,12303,12303,3300,25663,,42036,,377951r3300,16374l12303,407685r13360,9003l42037,419988r1259332,l1317668,416688r13323,-9003l1339980,394325r3298,-16374l1343278,42036r-3298,-16373l1330991,12303,1317668,3300,1301369,xe" fillcolor="#4aacc5" stroked="f">
                  <v:path arrowok="t"/>
                </v:shape>
                <v:shape id="Graphic 347" o:spid="_x0000_s1034" style="position:absolute;left:44427;top:1748;width:13436;height:4204;visibility:visible;mso-wrap-style:square;v-text-anchor:top" coordsize="134366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" path="m,42036l3300,25663,12303,12303,25663,3300,42037,,1301369,r16299,3300l1330991,12303r8989,13360l1343278,42036r,335915l1339980,394325r-8989,13360l1317668,416688r-16299,3300l42037,419988,25663,416688,12303,407685,3300,394325,,377951,,42036xe" filled="f" strokecolor="white" strokeweight="2pt">
                  <v:path arrowok="t"/>
                </v:shape>
                <v:shape id="Graphic 348" o:spid="_x0000_s1035" style="position:absolute;left:39315;top:2999;width:5112;height:5042;visibility:visible;mso-wrap-style:square;v-text-anchor:top" coordsize="511175,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" path="m,l511175,504190e" filled="f" strokecolor="#4aacc5" strokeweight="2pt">
                  <v:path arrowok="t"/>
                </v:shape>
                <v:shape id="Graphic 349" o:spid="_x0000_s1036" style="position:absolute;left:44427;top:6452;width:13436;height:3182;visibility:visible;mso-wrap-style:square;v-text-anchor:top" coordsize="134366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" path="m1311528,l31750,,19395,2496,9302,9302,2496,19395,,31750,,286003r2496,12429l9302,308562r10093,6820l31750,317880r1279778,l1323883,315382r10093,-6820l1340782,298432r2496,-12429l1343278,31750r-2496,-12355l1333976,9302,1323883,2496,1311528,xe" fillcolor="#4aacc5" stroked="f">
                  <v:path arrowok="t"/>
                </v:shape>
                <v:shape id="Graphic 350" o:spid="_x0000_s1037" style="position:absolute;left:44427;top:6452;width:13436;height:3182;visibility:visible;mso-wrap-style:square;v-text-anchor:top" coordsize="134366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" path="m,31750l2496,19395,9302,9302,19395,2496,31750,,1311528,r12355,2496l1333976,9302r6806,10093l1343278,31750r,254253l1340782,298432r-6806,10130l1323883,315382r-12355,2498l31750,317880,19395,315382,9302,308562,2496,298432,,286003,,31750xe" filled="f" strokecolor="white" strokeweight="2pt">
                  <v:path arrowok="t"/>
                </v:shape>
                <v:shape id="Graphic 351" o:spid="_x0000_s1038" style="position:absolute;left:16015;top:9052;width:7176;height:2534;visibility:visible;mso-wrap-style:square;v-text-anchor:top" coordsize="71755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" path="m,252984l717042,e" filled="f" strokecolor="#8063a1" strokeweight="2pt">
                  <v:path arrowok="t"/>
                </v:shape>
                <v:shape id="Graphic 352" o:spid="_x0000_s1039" style="position:absolute;left:23186;top:6342;width:16396;height:5423;visibility:visible;mso-wrap-style:square;v-text-anchor:top" coordsize="163957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" path="m1585340,l54229,,33111,4258,15875,15875,4258,33111,,54228,,487807r4258,21044l15875,526049r17236,11603l54229,541909r1531111,l1606385,537652r17198,-11603l1635186,508851r4257,-21044l1639443,54228r-4257,-21117l1623583,15875,1606385,4258,1585340,xe" fillcolor="#8063a1" stroked="f">
                  <v:path arrowok="t"/>
                </v:shape>
                <v:shape id="Graphic 353" o:spid="_x0000_s1040" style="position:absolute;left:23186;top:6342;width:16396;height:5423;visibility:visible;mso-wrap-style:square;v-text-anchor:top" coordsize="163957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" path="m,54228l4258,33111,15875,15875,33111,4258,54229,,1585340,r21045,4258l1623583,15875r11603,17236l1639443,54228r,433579l1635186,508851r-11603,17198l1606385,537652r-21045,4257l54229,541909,33111,537652,15875,526049,4258,508851,,487807,,54228xe" filled="f" strokecolor="white" strokeweight="2pt">
                  <v:path arrowok="t"/>
                </v:shape>
                <v:shape id="Graphic 354" o:spid="_x0000_s1041" style="position:absolute;left:39580;top:9052;width:5207;height:3004;visibility:visible;mso-wrap-style:square;v-text-anchor:top" coordsize="5207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" path="m,l520572,300355e" filled="f" strokecolor="#4aacc5" strokeweight=".70553mm">
                  <v:path arrowok="t"/>
                </v:shape>
                <v:shape id="Graphic 355" o:spid="_x0000_s1042" style="position:absolute;left:44786;top:10206;width:13437;height:3703;visibility:visible;mso-wrap-style:square;v-text-anchor:top" coordsize="134366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" path="m1306322,l36957,,22556,2919,10810,10874,2899,22663,,37084,,332866r2899,14401l10810,359013r11746,7911l36957,369824r1269365,l1320722,366924r11746,-7911l1340379,347267r2900,-14401l1343279,37084r-2900,-14421l1332468,10874,1320722,2919,1306322,xe" fillcolor="#4aacc5" stroked="f">
                  <v:path arrowok="t"/>
                </v:shape>
                <v:shape id="Graphic 356" o:spid="_x0000_s1043" style="position:absolute;left:44786;top:10206;width:13437;height:3703;visibility:visible;mso-wrap-style:square;v-text-anchor:top" coordsize="134366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" path="m,37084l2899,22663,10810,10874,22556,2919,36957,,1306322,r14400,2919l1332468,10874r7911,11789l1343279,37084r,295782l1340379,347267r-7911,11746l1320722,366924r-14400,2900l36957,369824,22556,366924,10810,359013,2899,347267,,332866,,37084xe" filled="f" strokecolor="white" strokeweight=".70553mm">
                  <v:path arrowok="t"/>
                </v:shape>
                <v:shape id="Graphic 357" o:spid="_x0000_s1044" style="position:absolute;left:16015;top:11582;width:7278;height:3600;visibility:visible;mso-wrap-style:square;v-text-anchor:top" coordsize="72771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" path="m,l727456,360045e" filled="f" strokecolor="#8063a1" strokeweight="2pt">
                  <v:path arrowok="t"/>
                </v:shape>
                <v:shape id="Graphic 358" o:spid="_x0000_s1045" style="position:absolute;left:23290;top:12458;width:16110;height:5448;visibility:visible;mso-wrap-style:square;v-text-anchor:top" coordsize="1610995,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" path="m1556258,l54483,,33272,4280,15954,15954,4280,33272,,54482,,490219r4280,21211l15954,528748r17318,11674l54483,544702r1501775,l1577468,540422r17318,-11674l1606460,511430r4280,-21211l1610740,54482r-4280,-21210l1594786,15954,1577468,4280,1556258,xe" fillcolor="#8063a1" stroked="f">
                  <v:path arrowok="t"/>
                </v:shape>
                <v:shape id="Graphic 359" o:spid="_x0000_s1046" style="position:absolute;left:23290;top:12458;width:16110;height:5448;visibility:visible;mso-wrap-style:square;v-text-anchor:top" coordsize="1610995,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" path="m,54482l4280,33272,15954,15954,33272,4280,54483,,1556258,r21210,4280l1594786,15954r11674,17318l1610740,54482r,435737l1606460,511430r-11674,17318l1577468,540422r-21210,4280l54483,544702,33272,540422,15954,528748,4280,511430,,490219,,54482xe" filled="f" strokecolor="white" strokeweight="2pt">
                  <v:path arrowok="t"/>
                </v:shape>
                <v:shape id="Graphic 360" o:spid="_x0000_s1047" style="position:absolute;left:39397;top:15182;width:5823;height:1810;visibility:visible;mso-wrap-style:square;v-text-anchor:top" coordsize="58229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" path="m,l582041,180466e" filled="f" strokecolor="#4aacc5" strokeweight="2pt">
                  <v:path arrowok="t"/>
                </v:shape>
                <v:shape id="Graphic 361" o:spid="_x0000_s1048" style="position:absolute;left:45218;top:15036;width:12490;height:3906;visibility:visible;mso-wrap-style:square;v-text-anchor:top" coordsize="124904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" path="m1209675,l38988,,23788,3073,11398,11445,3055,23842,,38988,,351028r3055,15200l11398,378618r12390,8343l38988,390017r1170687,l1224821,386961r12397,-8343l1245590,366228r3074,-15200l1248664,38988r-3074,-15146l1237218,11445,1224821,3073,1209675,xe" fillcolor="#4aacc5" stroked="f">
                  <v:path arrowok="t"/>
                </v:shape>
                <v:shape id="Graphic 362" o:spid="_x0000_s1049" style="position:absolute;left:45218;top:15036;width:12490;height:3906;visibility:visible;mso-wrap-style:square;v-text-anchor:top" coordsize="124904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" path="m,38988l3055,23842,11398,11445,23788,3073,38988,,1209675,r15146,3073l1237218,11445r8372,12397l1248664,38988r,312040l1245590,366228r-8372,12390l1224821,386961r-15146,3056l38988,390017,23788,386961,11398,378618,3055,366228,,351028,,38988xe" filled="f" strokecolor="white" strokeweight="2pt">
                  <v:path arrowok="t"/>
                </v:shape>
                <v:shape id="Graphic 363" o:spid="_x0000_s1050" style="position:absolute;left:16015;top:11582;width:7093;height:9366;visibility:visible;mso-wrap-style:square;v-text-anchor:top" coordsize="70929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" path="m,l708787,936244e" filled="f" strokecolor="#8063a1" strokeweight="2pt">
                  <v:path arrowok="t"/>
                </v:shape>
                <v:shape id="Graphic 364" o:spid="_x0000_s1051" style="position:absolute;left:23103;top:18694;width:16752;height:4502;visibility:visible;mso-wrap-style:square;v-text-anchor:top" coordsize="167513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" path="m1629664,l45085,,27539,3542,13208,13192,3544,27485,,44958,,405257r3544,17472l13208,437022r14331,9650l45085,450214r1584579,l1647209,446672r14332,-9650l1671204,422729r3545,-17472l1674749,44958r-3545,-17473l1661541,13192,1647209,3542,1629664,xe" fillcolor="#8063a1" stroked="f">
                  <v:path arrowok="t"/>
                </v:shape>
                <v:shape id="Graphic 365" o:spid="_x0000_s1052" style="position:absolute;left:23103;top:18694;width:16752;height:4502;visibility:visible;mso-wrap-style:square;v-text-anchor:top" coordsize="167513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" path="m,44958l3544,27485,13208,13192,27539,3542,45085,,1629664,r17545,3542l1661541,13192r9663,14293l1674749,44958r,360299l1671204,422729r-9663,14293l1647209,446672r-17545,3542l45085,450214,27539,446672,13208,437022,3544,422729,,405257,,44958xe" filled="f" strokecolor="white" strokeweight="2pt">
                  <v:path arrowok="t"/>
                </v:shape>
                <v:shape id="Graphic 366" o:spid="_x0000_s1053" style="position:absolute;left:39851;top:20944;width:4953;height:3004;visibility:visible;mso-wrap-style:square;v-text-anchor:top" coordsize="49530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" path="m,l495300,300354e" filled="f" strokecolor="#4aacc5" strokeweight="2pt">
                  <v:path arrowok="t"/>
                </v:shape>
                <v:shape id="Graphic 367" o:spid="_x0000_s1054" style="position:absolute;left:44804;top:21104;width:13436;height:5690;visibility:visible;mso-wrap-style:square;v-text-anchor:top" coordsize="134366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" path="m1286509,l56895,,34772,4478,16684,16684,4478,34772,,56896,,511810r4478,22123l16684,552021r18088,12206l56895,568705r1229614,l1308613,564227r18044,-12206l1338820,533933r4458,-22123l1343278,56896r-4458,-22124l1326657,16684,1308613,4478,1286509,xe" fillcolor="#4aacc5" stroked="f">
                  <v:path arrowok="t"/>
                </v:shape>
                <v:shape id="Graphic 368" o:spid="_x0000_s1055" style="position:absolute;left:44804;top:21104;width:13436;height:5690;visibility:visible;mso-wrap-style:square;v-text-anchor:top" coordsize="134366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" path="m,56896l4478,34772,16684,16684,34772,4478,56895,,1286509,r22104,4478l1326657,16684r12163,18088l1343278,56896r,454914l1338820,533933r-12163,18088l1308613,564227r-22104,4478l56895,568705,34772,564227,16684,552021,4478,533933,,511810,,56896xe" filled="f" strokecolor="white" strokeweight="2pt">
                  <v:path arrowok="t"/>
                </v:shape>
                <w10:wrap anchorx="page"/>
              </v:group>
            </w:pict>
          </mc:Fallback>
        </mc:AlternateContent>
      </w:r>
      <w:r>
        <w:rPr>
          <w:rFonts w:ascii="Calibri"/>
          <w:b/>
          <w:color w:val="FFFFFF"/>
          <w:sz w:val="20"/>
        </w:rPr>
        <w:t>10</w:t>
      </w:r>
      <w:r>
        <w:rPr>
          <w:rFonts w:ascii="Calibri"/>
          <w:b/>
          <w:color w:val="FFFFFF"/>
          <w:spacing w:val="-12"/>
          <w:sz w:val="20"/>
        </w:rPr>
        <w:t xml:space="preserve"> </w:t>
      </w:r>
      <w:r>
        <w:rPr>
          <w:rFonts w:ascii="Calibri"/>
          <w:b/>
          <w:color w:val="FFFFFF"/>
          <w:sz w:val="20"/>
        </w:rPr>
        <w:t>ELECTIVE</w:t>
      </w:r>
      <w:r>
        <w:rPr>
          <w:rFonts w:ascii="Calibri"/>
          <w:b/>
          <w:color w:val="FFFFFF"/>
          <w:spacing w:val="-11"/>
          <w:sz w:val="20"/>
        </w:rPr>
        <w:t xml:space="preserve"> </w:t>
      </w:r>
      <w:r>
        <w:rPr>
          <w:rFonts w:ascii="Calibri"/>
          <w:b/>
          <w:color w:val="FFFFFF"/>
          <w:sz w:val="20"/>
        </w:rPr>
        <w:t xml:space="preserve">REFRESHER </w:t>
      </w:r>
      <w:r>
        <w:rPr>
          <w:rFonts w:ascii="Calibri"/>
          <w:b/>
          <w:color w:val="FFFFFF"/>
          <w:spacing w:val="-2"/>
          <w:sz w:val="20"/>
        </w:rPr>
        <w:t>SHORT COURSES/WORKSHOPS</w:t>
      </w:r>
    </w:p>
    <w:p w14:paraId="50F0C252" w14:textId="77777777" w:rsidR="006B3278" w:rsidRDefault="00000000">
      <w:pPr>
        <w:rPr>
          <w:rFonts w:ascii="Calibri"/>
          <w:b/>
          <w:sz w:val="16"/>
        </w:rPr>
      </w:pPr>
      <w:r>
        <w:br w:type="column"/>
      </w:r>
    </w:p>
    <w:p w14:paraId="3F5B94F0" w14:textId="77777777" w:rsidR="006B3278" w:rsidRDefault="006B3278">
      <w:pPr>
        <w:pStyle w:val="BodyText"/>
        <w:spacing w:before="10"/>
        <w:rPr>
          <w:rFonts w:ascii="Calibri"/>
          <w:b/>
          <w:sz w:val="13"/>
        </w:rPr>
      </w:pPr>
    </w:p>
    <w:p w14:paraId="376D8A2A" w14:textId="77777777" w:rsidR="006B3278" w:rsidRDefault="00000000">
      <w:pPr>
        <w:spacing w:before="1" w:line="218" w:lineRule="auto"/>
        <w:ind w:left="1343" w:right="2161"/>
        <w:jc w:val="center"/>
        <w:rPr>
          <w:rFonts w:ascii="Calibri"/>
          <w:b/>
          <w:sz w:val="16"/>
        </w:rPr>
      </w:pPr>
      <w:r>
        <w:rPr>
          <w:rFonts w:ascii="Calibri"/>
          <w:b/>
          <w:color w:val="FFFFFF"/>
          <w:sz w:val="16"/>
        </w:rPr>
        <w:t>INDIVIDUAL</w:t>
      </w:r>
      <w:r>
        <w:rPr>
          <w:rFonts w:ascii="Calibri"/>
          <w:b/>
          <w:color w:val="FFFFFF"/>
          <w:spacing w:val="14"/>
          <w:sz w:val="16"/>
        </w:rPr>
        <w:t xml:space="preserve"> </w:t>
      </w:r>
      <w:r>
        <w:rPr>
          <w:rFonts w:ascii="Calibri"/>
          <w:b/>
          <w:color w:val="FFFFFF"/>
          <w:sz w:val="16"/>
        </w:rPr>
        <w:t>&amp;</w:t>
      </w:r>
      <w:r>
        <w:rPr>
          <w:rFonts w:ascii="Calibri"/>
          <w:b/>
          <w:color w:val="FFFFFF"/>
          <w:spacing w:val="-10"/>
          <w:sz w:val="16"/>
        </w:rPr>
        <w:t xml:space="preserve"> </w:t>
      </w:r>
      <w:r>
        <w:rPr>
          <w:rFonts w:ascii="Calibri"/>
          <w:b/>
          <w:color w:val="FFFFFF"/>
          <w:sz w:val="16"/>
        </w:rPr>
        <w:t>GROUP</w:t>
      </w:r>
      <w:r>
        <w:rPr>
          <w:rFonts w:ascii="Calibri"/>
          <w:b/>
          <w:color w:val="FFFFFF"/>
          <w:spacing w:val="40"/>
          <w:sz w:val="16"/>
        </w:rPr>
        <w:t xml:space="preserve"> </w:t>
      </w:r>
      <w:r>
        <w:rPr>
          <w:rFonts w:ascii="Calibri"/>
          <w:b/>
          <w:color w:val="FFFFFF"/>
          <w:spacing w:val="-2"/>
          <w:sz w:val="16"/>
        </w:rPr>
        <w:t>EXERCISES</w:t>
      </w:r>
    </w:p>
    <w:p w14:paraId="005A31F9" w14:textId="77777777" w:rsidR="006B3278" w:rsidRDefault="006B3278">
      <w:pPr>
        <w:spacing w:line="218" w:lineRule="auto"/>
        <w:jc w:val="center"/>
        <w:rPr>
          <w:rFonts w:ascii="Calibri"/>
          <w:sz w:val="16"/>
        </w:rPr>
        <w:sectPr w:rsidR="006B3278">
          <w:type w:val="continuous"/>
          <w:pgSz w:w="11910" w:h="16840"/>
          <w:pgMar w:top="2160" w:right="0" w:bottom="280" w:left="140" w:header="536" w:footer="0" w:gutter="0"/>
          <w:cols w:num="2" w:space="720" w:equalWidth="0">
            <w:col w:w="6707" w:space="40"/>
            <w:col w:w="5023"/>
          </w:cols>
        </w:sectPr>
      </w:pPr>
    </w:p>
    <w:p w14:paraId="1F3BC03A" w14:textId="77777777" w:rsidR="006B3278" w:rsidRDefault="006B3278">
      <w:pPr>
        <w:pStyle w:val="BodyText"/>
        <w:spacing w:before="9"/>
        <w:rPr>
          <w:rFonts w:ascii="Calibri"/>
          <w:b/>
          <w:sz w:val="17"/>
        </w:rPr>
      </w:pPr>
    </w:p>
    <w:p w14:paraId="524A2F56" w14:textId="77777777" w:rsidR="006B3278" w:rsidRDefault="006B3278">
      <w:pPr>
        <w:rPr>
          <w:rFonts w:ascii="Calibri"/>
          <w:sz w:val="17"/>
        </w:rPr>
        <w:sectPr w:rsidR="006B3278">
          <w:type w:val="continuous"/>
          <w:pgSz w:w="11910" w:h="16840"/>
          <w:pgMar w:top="2160" w:right="0" w:bottom="280" w:left="140" w:header="536" w:footer="0" w:gutter="0"/>
          <w:cols w:space="720"/>
        </w:sectPr>
      </w:pPr>
    </w:p>
    <w:p w14:paraId="0306DC4C" w14:textId="77777777" w:rsidR="006B3278" w:rsidRDefault="006B3278">
      <w:pPr>
        <w:pStyle w:val="BodyText"/>
        <w:rPr>
          <w:rFonts w:ascii="Calibri"/>
          <w:b/>
          <w:sz w:val="16"/>
        </w:rPr>
      </w:pPr>
    </w:p>
    <w:p w14:paraId="393E1239" w14:textId="77777777" w:rsidR="006B3278" w:rsidRDefault="006B3278">
      <w:pPr>
        <w:pStyle w:val="BodyText"/>
        <w:spacing w:before="4"/>
        <w:rPr>
          <w:rFonts w:ascii="Calibri"/>
          <w:b/>
          <w:sz w:val="18"/>
        </w:rPr>
      </w:pPr>
    </w:p>
    <w:p w14:paraId="1D4DDA8C" w14:textId="77777777" w:rsidR="006B3278" w:rsidRDefault="00000000">
      <w:pPr>
        <w:spacing w:line="218" w:lineRule="auto"/>
        <w:ind w:left="1327"/>
        <w:jc w:val="center"/>
        <w:rPr>
          <w:rFonts w:ascii="Calibri"/>
          <w:b/>
          <w:sz w:val="16"/>
        </w:rPr>
      </w:pPr>
      <w:r>
        <w:rPr>
          <w:rFonts w:ascii="Calibri"/>
          <w:b/>
          <w:color w:val="FFFFFF"/>
          <w:sz w:val="16"/>
        </w:rPr>
        <w:t>RESEARCH</w:t>
      </w:r>
      <w:r>
        <w:rPr>
          <w:rFonts w:ascii="Calibri"/>
          <w:b/>
          <w:color w:val="FFFFFF"/>
          <w:spacing w:val="-10"/>
          <w:sz w:val="16"/>
        </w:rPr>
        <w:t xml:space="preserve"> </w:t>
      </w:r>
      <w:r>
        <w:rPr>
          <w:rFonts w:ascii="Calibri"/>
          <w:b/>
          <w:color w:val="FFFFFF"/>
          <w:sz w:val="16"/>
        </w:rPr>
        <w:t>TRAINING</w:t>
      </w:r>
      <w:r>
        <w:rPr>
          <w:rFonts w:ascii="Calibri"/>
          <w:b/>
          <w:color w:val="FFFFFF"/>
          <w:spacing w:val="-9"/>
          <w:sz w:val="16"/>
        </w:rPr>
        <w:t xml:space="preserve"> </w:t>
      </w:r>
      <w:r>
        <w:rPr>
          <w:rFonts w:ascii="Calibri"/>
          <w:b/>
          <w:color w:val="FFFFFF"/>
          <w:sz w:val="16"/>
        </w:rPr>
        <w:t>YEAR</w:t>
      </w:r>
      <w:r>
        <w:rPr>
          <w:rFonts w:ascii="Calibri"/>
          <w:b/>
          <w:color w:val="FFFFFF"/>
          <w:spacing w:val="40"/>
          <w:sz w:val="16"/>
        </w:rPr>
        <w:t xml:space="preserve"> </w:t>
      </w:r>
      <w:r>
        <w:rPr>
          <w:rFonts w:ascii="Calibri"/>
          <w:b/>
          <w:color w:val="FFFFFF"/>
          <w:spacing w:val="-4"/>
          <w:sz w:val="16"/>
        </w:rPr>
        <w:t>FOUR</w:t>
      </w:r>
    </w:p>
    <w:p w14:paraId="4EC5DC10" w14:textId="77777777" w:rsidR="006B3278" w:rsidRDefault="00000000">
      <w:pPr>
        <w:spacing w:before="65" w:line="218" w:lineRule="auto"/>
        <w:ind w:left="1323"/>
        <w:jc w:val="center"/>
        <w:rPr>
          <w:rFonts w:ascii="Calibri"/>
          <w:b/>
          <w:sz w:val="16"/>
        </w:rPr>
      </w:pPr>
      <w:r>
        <w:rPr>
          <w:rFonts w:ascii="Calibri"/>
          <w:b/>
          <w:color w:val="FFFFFF"/>
          <w:sz w:val="16"/>
        </w:rPr>
        <w:t>R-Y4</w:t>
      </w:r>
      <w:r>
        <w:rPr>
          <w:rFonts w:ascii="Calibri"/>
          <w:b/>
          <w:color w:val="FFFFFF"/>
          <w:spacing w:val="-10"/>
          <w:sz w:val="16"/>
        </w:rPr>
        <w:t xml:space="preserve"> </w:t>
      </w:r>
      <w:r>
        <w:rPr>
          <w:rFonts w:ascii="Calibri"/>
          <w:b/>
          <w:color w:val="FFFFFF"/>
          <w:sz w:val="16"/>
        </w:rPr>
        <w:t>(A)</w:t>
      </w:r>
      <w:r>
        <w:rPr>
          <w:rFonts w:ascii="Calibri"/>
          <w:b/>
          <w:color w:val="FFFFFF"/>
          <w:spacing w:val="-9"/>
          <w:sz w:val="16"/>
        </w:rPr>
        <w:t xml:space="preserve"> </w:t>
      </w:r>
      <w:r>
        <w:rPr>
          <w:rFonts w:ascii="Calibri"/>
          <w:b/>
          <w:color w:val="FFFFFF"/>
          <w:sz w:val="16"/>
        </w:rPr>
        <w:t>FOR</w:t>
      </w:r>
      <w:r>
        <w:rPr>
          <w:rFonts w:ascii="Calibri"/>
          <w:b/>
          <w:color w:val="FFFFFF"/>
          <w:spacing w:val="-9"/>
          <w:sz w:val="16"/>
        </w:rPr>
        <w:t xml:space="preserve"> </w:t>
      </w:r>
      <w:r>
        <w:rPr>
          <w:rFonts w:ascii="Calibri"/>
          <w:b/>
          <w:color w:val="FFFFFF"/>
          <w:sz w:val="16"/>
        </w:rPr>
        <w:t>DISSERTATION</w:t>
      </w:r>
      <w:r>
        <w:rPr>
          <w:rFonts w:ascii="Calibri"/>
          <w:b/>
          <w:color w:val="FFFFFF"/>
          <w:spacing w:val="40"/>
          <w:sz w:val="16"/>
        </w:rPr>
        <w:t xml:space="preserve"> </w:t>
      </w:r>
      <w:r>
        <w:rPr>
          <w:rFonts w:ascii="Calibri"/>
          <w:b/>
          <w:color w:val="FFFFFF"/>
          <w:spacing w:val="-2"/>
          <w:sz w:val="16"/>
        </w:rPr>
        <w:t>WRITING</w:t>
      </w:r>
    </w:p>
    <w:p w14:paraId="17983C4A" w14:textId="77777777" w:rsidR="006B3278" w:rsidRDefault="00000000">
      <w:pPr>
        <w:spacing w:before="78" w:line="216" w:lineRule="auto"/>
        <w:ind w:left="1292"/>
        <w:jc w:val="center"/>
        <w:rPr>
          <w:rFonts w:ascii="Calibri"/>
          <w:b/>
          <w:sz w:val="20"/>
        </w:rPr>
      </w:pPr>
      <w:r>
        <w:br w:type="column"/>
      </w:r>
      <w:r>
        <w:rPr>
          <w:rFonts w:ascii="Calibri"/>
          <w:b/>
          <w:color w:val="FFFFFF"/>
          <w:sz w:val="20"/>
        </w:rPr>
        <w:t>PARTICIPATION</w:t>
      </w:r>
      <w:r>
        <w:rPr>
          <w:rFonts w:ascii="Calibri"/>
          <w:b/>
          <w:color w:val="FFFFFF"/>
          <w:spacing w:val="-11"/>
          <w:sz w:val="20"/>
        </w:rPr>
        <w:t xml:space="preserve"> </w:t>
      </w:r>
      <w:r>
        <w:rPr>
          <w:rFonts w:ascii="Calibri"/>
          <w:b/>
          <w:color w:val="FFFFFF"/>
          <w:sz w:val="20"/>
        </w:rPr>
        <w:t>IN</w:t>
      </w:r>
      <w:r>
        <w:rPr>
          <w:rFonts w:ascii="Calibri"/>
          <w:b/>
          <w:color w:val="FFFFFF"/>
          <w:spacing w:val="-11"/>
          <w:sz w:val="20"/>
        </w:rPr>
        <w:t xml:space="preserve"> </w:t>
      </w:r>
      <w:r>
        <w:rPr>
          <w:rFonts w:ascii="Calibri"/>
          <w:b/>
          <w:color w:val="FFFFFF"/>
          <w:sz w:val="20"/>
        </w:rPr>
        <w:t>ATLEAST</w:t>
      </w:r>
      <w:r>
        <w:rPr>
          <w:rFonts w:ascii="Calibri"/>
          <w:b/>
          <w:color w:val="FFFFFF"/>
          <w:spacing w:val="-12"/>
          <w:sz w:val="20"/>
        </w:rPr>
        <w:t xml:space="preserve"> </w:t>
      </w:r>
      <w:r>
        <w:rPr>
          <w:rFonts w:ascii="Calibri"/>
          <w:b/>
          <w:color w:val="FFFFFF"/>
          <w:sz w:val="20"/>
        </w:rPr>
        <w:t>6 JOURNAL CLUB SESSIONS INCLUDING</w:t>
      </w:r>
      <w:r>
        <w:rPr>
          <w:rFonts w:ascii="Calibri"/>
          <w:b/>
          <w:color w:val="FFFFFF"/>
          <w:spacing w:val="-10"/>
          <w:sz w:val="20"/>
        </w:rPr>
        <w:t xml:space="preserve"> </w:t>
      </w:r>
      <w:r>
        <w:rPr>
          <w:rFonts w:ascii="Calibri"/>
          <w:b/>
          <w:color w:val="FFFFFF"/>
          <w:sz w:val="20"/>
        </w:rPr>
        <w:t>1</w:t>
      </w:r>
      <w:r>
        <w:rPr>
          <w:rFonts w:ascii="Calibri"/>
          <w:b/>
          <w:color w:val="FFFFFF"/>
          <w:spacing w:val="-12"/>
          <w:sz w:val="20"/>
        </w:rPr>
        <w:t xml:space="preserve"> </w:t>
      </w:r>
      <w:r>
        <w:rPr>
          <w:rFonts w:ascii="Calibri"/>
          <w:b/>
          <w:color w:val="FFFFFF"/>
          <w:sz w:val="20"/>
        </w:rPr>
        <w:t>PRESENTATION</w:t>
      </w:r>
    </w:p>
    <w:p w14:paraId="464D9AA1" w14:textId="77777777" w:rsidR="006B3278" w:rsidRDefault="006B3278">
      <w:pPr>
        <w:pStyle w:val="BodyText"/>
        <w:spacing w:before="1"/>
        <w:rPr>
          <w:rFonts w:ascii="Calibri"/>
          <w:b/>
          <w:sz w:val="25"/>
        </w:rPr>
      </w:pPr>
    </w:p>
    <w:p w14:paraId="2A31F1B9" w14:textId="77777777" w:rsidR="006B3278" w:rsidRDefault="00000000">
      <w:pPr>
        <w:spacing w:line="216" w:lineRule="auto"/>
        <w:ind w:left="1299" w:right="19" w:firstLine="2"/>
        <w:jc w:val="center"/>
        <w:rPr>
          <w:rFonts w:ascii="Calibri"/>
          <w:b/>
          <w:sz w:val="20"/>
        </w:rPr>
      </w:pPr>
      <w:r>
        <w:rPr>
          <w:rFonts w:ascii="Calibri"/>
          <w:b/>
          <w:color w:val="FFFFFF"/>
          <w:sz w:val="20"/>
        </w:rPr>
        <w:t>DATA COLLECTION, ENTRY AND</w:t>
      </w:r>
      <w:r>
        <w:rPr>
          <w:rFonts w:ascii="Calibri"/>
          <w:b/>
          <w:color w:val="FFFFFF"/>
          <w:spacing w:val="-12"/>
          <w:sz w:val="20"/>
        </w:rPr>
        <w:t xml:space="preserve"> </w:t>
      </w:r>
      <w:r>
        <w:rPr>
          <w:rFonts w:ascii="Calibri"/>
          <w:b/>
          <w:color w:val="FFFFFF"/>
          <w:sz w:val="20"/>
        </w:rPr>
        <w:t>ANALYSIS</w:t>
      </w:r>
      <w:r>
        <w:rPr>
          <w:rFonts w:ascii="Calibri"/>
          <w:b/>
          <w:color w:val="FFFFFF"/>
          <w:spacing w:val="-11"/>
          <w:sz w:val="20"/>
        </w:rPr>
        <w:t xml:space="preserve"> </w:t>
      </w:r>
      <w:r>
        <w:rPr>
          <w:rFonts w:ascii="Calibri"/>
          <w:b/>
          <w:color w:val="FFFFFF"/>
          <w:sz w:val="20"/>
        </w:rPr>
        <w:t>OF</w:t>
      </w:r>
      <w:r>
        <w:rPr>
          <w:rFonts w:ascii="Calibri"/>
          <w:b/>
          <w:color w:val="FFFFFF"/>
          <w:spacing w:val="-11"/>
          <w:sz w:val="20"/>
        </w:rPr>
        <w:t xml:space="preserve"> </w:t>
      </w:r>
      <w:r>
        <w:rPr>
          <w:rFonts w:ascii="Calibri"/>
          <w:b/>
          <w:color w:val="FFFFFF"/>
          <w:sz w:val="20"/>
        </w:rPr>
        <w:t>RESEARCH PROJECT OF DISSERTATION</w:t>
      </w:r>
    </w:p>
    <w:p w14:paraId="59131AE0" w14:textId="77777777" w:rsidR="006B3278" w:rsidRDefault="006B3278">
      <w:pPr>
        <w:pStyle w:val="BodyText"/>
        <w:spacing w:before="4"/>
        <w:rPr>
          <w:rFonts w:ascii="Calibri"/>
          <w:b/>
          <w:sz w:val="20"/>
        </w:rPr>
      </w:pPr>
    </w:p>
    <w:p w14:paraId="4CFAE6F4" w14:textId="77777777" w:rsidR="006B3278" w:rsidRDefault="00000000">
      <w:pPr>
        <w:spacing w:line="216" w:lineRule="auto"/>
        <w:ind w:left="1328" w:right="9"/>
        <w:jc w:val="center"/>
        <w:rPr>
          <w:rFonts w:ascii="Calibri"/>
          <w:b/>
          <w:sz w:val="20"/>
        </w:rPr>
      </w:pPr>
      <w:r>
        <w:rPr>
          <w:rFonts w:ascii="Calibri"/>
          <w:b/>
          <w:color w:val="FFFFFF"/>
          <w:sz w:val="20"/>
        </w:rPr>
        <w:t>INITIATION</w:t>
      </w:r>
      <w:r>
        <w:rPr>
          <w:rFonts w:ascii="Calibri"/>
          <w:b/>
          <w:color w:val="FFFFFF"/>
          <w:spacing w:val="-5"/>
          <w:sz w:val="20"/>
        </w:rPr>
        <w:t xml:space="preserve"> </w:t>
      </w:r>
      <w:r>
        <w:rPr>
          <w:rFonts w:ascii="Calibri"/>
          <w:b/>
          <w:color w:val="FFFFFF"/>
          <w:sz w:val="20"/>
        </w:rPr>
        <w:t>OF</w:t>
      </w:r>
      <w:r>
        <w:rPr>
          <w:rFonts w:ascii="Calibri"/>
          <w:b/>
          <w:color w:val="FFFFFF"/>
          <w:spacing w:val="27"/>
          <w:sz w:val="20"/>
        </w:rPr>
        <w:t xml:space="preserve"> </w:t>
      </w:r>
      <w:r>
        <w:rPr>
          <w:rFonts w:ascii="Calibri"/>
          <w:b/>
          <w:color w:val="FFFFFF"/>
          <w:sz w:val="20"/>
        </w:rPr>
        <w:t>WRITE</w:t>
      </w:r>
      <w:r>
        <w:rPr>
          <w:rFonts w:ascii="Calibri"/>
          <w:b/>
          <w:color w:val="FFFFFF"/>
          <w:spacing w:val="-9"/>
          <w:sz w:val="20"/>
        </w:rPr>
        <w:t xml:space="preserve"> </w:t>
      </w:r>
      <w:r>
        <w:rPr>
          <w:rFonts w:ascii="Calibri"/>
          <w:b/>
          <w:color w:val="FFFFFF"/>
          <w:sz w:val="20"/>
        </w:rPr>
        <w:t>UP</w:t>
      </w:r>
      <w:r>
        <w:rPr>
          <w:rFonts w:ascii="Calibri"/>
          <w:b/>
          <w:color w:val="FFFFFF"/>
          <w:spacing w:val="-9"/>
          <w:sz w:val="20"/>
        </w:rPr>
        <w:t xml:space="preserve"> </w:t>
      </w:r>
      <w:r>
        <w:rPr>
          <w:rFonts w:ascii="Calibri"/>
          <w:b/>
          <w:color w:val="FFFFFF"/>
          <w:sz w:val="20"/>
        </w:rPr>
        <w:t>OF LITERATURE REVIEW</w:t>
      </w:r>
      <w:r>
        <w:rPr>
          <w:rFonts w:ascii="Calibri"/>
          <w:b/>
          <w:color w:val="FFFFFF"/>
          <w:spacing w:val="40"/>
          <w:sz w:val="20"/>
        </w:rPr>
        <w:t xml:space="preserve"> </w:t>
      </w:r>
      <w:r>
        <w:rPr>
          <w:rFonts w:ascii="Calibri"/>
          <w:b/>
          <w:color w:val="FFFFFF"/>
          <w:sz w:val="20"/>
        </w:rPr>
        <w:t>FOR</w:t>
      </w:r>
    </w:p>
    <w:p w14:paraId="507B07D7" w14:textId="77777777" w:rsidR="006B3278" w:rsidRDefault="00000000">
      <w:pPr>
        <w:spacing w:before="11"/>
        <w:rPr>
          <w:rFonts w:ascii="Calibri"/>
          <w:b/>
          <w:sz w:val="11"/>
        </w:rPr>
      </w:pPr>
      <w:r>
        <w:br w:type="column"/>
      </w:r>
    </w:p>
    <w:p w14:paraId="1AE89DD9" w14:textId="77777777" w:rsidR="006B3278" w:rsidRDefault="00000000">
      <w:pPr>
        <w:spacing w:before="1"/>
        <w:ind w:left="907"/>
        <w:rPr>
          <w:rFonts w:ascii="Calibri"/>
          <w:b/>
          <w:sz w:val="16"/>
        </w:rPr>
      </w:pPr>
      <w:r>
        <w:rPr>
          <w:rFonts w:ascii="Calibri"/>
          <w:b/>
          <w:color w:val="FFFFFF"/>
          <w:sz w:val="16"/>
        </w:rPr>
        <w:t>INDIVIDUAL</w:t>
      </w:r>
      <w:r>
        <w:rPr>
          <w:rFonts w:ascii="Calibri"/>
          <w:b/>
          <w:color w:val="FFFFFF"/>
          <w:spacing w:val="63"/>
          <w:sz w:val="16"/>
        </w:rPr>
        <w:t xml:space="preserve"> </w:t>
      </w:r>
      <w:r>
        <w:rPr>
          <w:rFonts w:ascii="Calibri"/>
          <w:b/>
          <w:color w:val="FFFFFF"/>
          <w:spacing w:val="-2"/>
          <w:sz w:val="16"/>
        </w:rPr>
        <w:t>ASSIGNMENTS</w:t>
      </w:r>
    </w:p>
    <w:p w14:paraId="68FC4008" w14:textId="77777777" w:rsidR="006B3278" w:rsidRDefault="006B3278">
      <w:pPr>
        <w:pStyle w:val="BodyText"/>
        <w:rPr>
          <w:rFonts w:ascii="Calibri"/>
          <w:b/>
          <w:sz w:val="16"/>
        </w:rPr>
      </w:pPr>
    </w:p>
    <w:p w14:paraId="30316792" w14:textId="77777777" w:rsidR="006B3278" w:rsidRDefault="006B3278">
      <w:pPr>
        <w:pStyle w:val="BodyText"/>
        <w:spacing w:before="8"/>
        <w:rPr>
          <w:rFonts w:ascii="Calibri"/>
          <w:b/>
          <w:sz w:val="13"/>
        </w:rPr>
      </w:pPr>
    </w:p>
    <w:p w14:paraId="725F1EC2" w14:textId="77777777" w:rsidR="006B3278" w:rsidRDefault="00000000">
      <w:pPr>
        <w:spacing w:line="218" w:lineRule="auto"/>
        <w:ind w:left="1003" w:right="1955"/>
        <w:jc w:val="center"/>
        <w:rPr>
          <w:rFonts w:ascii="Calibri"/>
          <w:b/>
          <w:sz w:val="16"/>
        </w:rPr>
      </w:pPr>
      <w:r>
        <w:rPr>
          <w:rFonts w:ascii="Calibri"/>
          <w:b/>
          <w:color w:val="FFFFFF"/>
          <w:sz w:val="16"/>
        </w:rPr>
        <w:t>QUALITATIVE</w:t>
      </w:r>
      <w:r>
        <w:rPr>
          <w:rFonts w:ascii="Calibri"/>
          <w:b/>
          <w:color w:val="FFFFFF"/>
          <w:spacing w:val="-10"/>
          <w:sz w:val="16"/>
        </w:rPr>
        <w:t xml:space="preserve"> </w:t>
      </w:r>
      <w:r>
        <w:rPr>
          <w:rFonts w:ascii="Calibri"/>
          <w:b/>
          <w:color w:val="FFFFFF"/>
          <w:sz w:val="16"/>
        </w:rPr>
        <w:t>ASSESSMENT</w:t>
      </w:r>
      <w:r>
        <w:rPr>
          <w:rFonts w:ascii="Calibri"/>
          <w:b/>
          <w:color w:val="FFFFFF"/>
          <w:spacing w:val="40"/>
          <w:sz w:val="16"/>
        </w:rPr>
        <w:t xml:space="preserve"> </w:t>
      </w:r>
      <w:r>
        <w:rPr>
          <w:rFonts w:ascii="Calibri"/>
          <w:b/>
          <w:color w:val="FFFFFF"/>
          <w:spacing w:val="-4"/>
          <w:sz w:val="16"/>
        </w:rPr>
        <w:t>ONLY</w:t>
      </w:r>
    </w:p>
    <w:p w14:paraId="462BE6B2" w14:textId="77777777" w:rsidR="006B3278" w:rsidRDefault="006B3278">
      <w:pPr>
        <w:pStyle w:val="BodyText"/>
        <w:rPr>
          <w:rFonts w:ascii="Calibri"/>
          <w:b/>
          <w:sz w:val="16"/>
        </w:rPr>
      </w:pPr>
    </w:p>
    <w:p w14:paraId="1D3E1C00" w14:textId="77777777" w:rsidR="006B3278" w:rsidRDefault="00000000">
      <w:pPr>
        <w:spacing w:before="140" w:line="216" w:lineRule="auto"/>
        <w:ind w:left="1162" w:right="2128" w:hanging="2"/>
        <w:jc w:val="center"/>
        <w:rPr>
          <w:rFonts w:ascii="Calibri"/>
          <w:b/>
          <w:sz w:val="16"/>
        </w:rPr>
      </w:pPr>
      <w:r>
        <w:rPr>
          <w:rFonts w:ascii="Calibri"/>
          <w:b/>
          <w:color w:val="FFFFFF"/>
          <w:sz w:val="16"/>
        </w:rPr>
        <w:t>ASSESSMENT</w:t>
      </w:r>
      <w:r>
        <w:rPr>
          <w:rFonts w:ascii="Calibri"/>
          <w:b/>
          <w:color w:val="FFFFFF"/>
          <w:spacing w:val="-10"/>
          <w:sz w:val="16"/>
        </w:rPr>
        <w:t xml:space="preserve"> </w:t>
      </w:r>
      <w:r>
        <w:rPr>
          <w:rFonts w:ascii="Calibri"/>
          <w:b/>
          <w:color w:val="FFFFFF"/>
          <w:sz w:val="16"/>
        </w:rPr>
        <w:t>BY</w:t>
      </w:r>
      <w:r>
        <w:rPr>
          <w:rFonts w:ascii="Calibri"/>
          <w:b/>
          <w:color w:val="FFFFFF"/>
          <w:spacing w:val="40"/>
          <w:sz w:val="16"/>
        </w:rPr>
        <w:t xml:space="preserve"> </w:t>
      </w:r>
      <w:r>
        <w:rPr>
          <w:rFonts w:ascii="Calibri"/>
          <w:b/>
          <w:color w:val="FFFFFF"/>
          <w:sz w:val="16"/>
        </w:rPr>
        <w:t>SUPERVISOR</w:t>
      </w:r>
      <w:r>
        <w:rPr>
          <w:rFonts w:ascii="Calibri"/>
          <w:b/>
          <w:color w:val="FFFFFF"/>
          <w:spacing w:val="-10"/>
          <w:sz w:val="16"/>
        </w:rPr>
        <w:t xml:space="preserve"> </w:t>
      </w:r>
      <w:r>
        <w:rPr>
          <w:rFonts w:ascii="Calibri"/>
          <w:b/>
          <w:color w:val="FFFFFF"/>
          <w:sz w:val="16"/>
        </w:rPr>
        <w:t>&amp;</w:t>
      </w:r>
      <w:r>
        <w:rPr>
          <w:rFonts w:ascii="Calibri"/>
          <w:b/>
          <w:color w:val="FFFFFF"/>
          <w:spacing w:val="40"/>
          <w:sz w:val="16"/>
        </w:rPr>
        <w:t xml:space="preserve"> </w:t>
      </w:r>
      <w:r>
        <w:rPr>
          <w:rFonts w:ascii="Calibri"/>
          <w:b/>
          <w:color w:val="FFFFFF"/>
          <w:sz w:val="16"/>
        </w:rPr>
        <w:t>STATISTICIAN</w:t>
      </w:r>
      <w:r>
        <w:rPr>
          <w:rFonts w:ascii="Calibri"/>
          <w:b/>
          <w:color w:val="FFFFFF"/>
          <w:spacing w:val="-10"/>
          <w:sz w:val="16"/>
        </w:rPr>
        <w:t xml:space="preserve"> </w:t>
      </w:r>
      <w:r>
        <w:rPr>
          <w:rFonts w:ascii="Calibri"/>
          <w:b/>
          <w:color w:val="FFFFFF"/>
          <w:sz w:val="16"/>
        </w:rPr>
        <w:t>OF</w:t>
      </w:r>
      <w:r>
        <w:rPr>
          <w:rFonts w:ascii="Calibri"/>
          <w:b/>
          <w:color w:val="FFFFFF"/>
          <w:spacing w:val="-9"/>
          <w:sz w:val="16"/>
        </w:rPr>
        <w:t xml:space="preserve"> </w:t>
      </w:r>
      <w:r>
        <w:rPr>
          <w:rFonts w:ascii="Calibri"/>
          <w:b/>
          <w:color w:val="FFFFFF"/>
          <w:sz w:val="16"/>
        </w:rPr>
        <w:t>ORIC</w:t>
      </w:r>
    </w:p>
    <w:p w14:paraId="72C4DD9A" w14:textId="77777777" w:rsidR="006B3278" w:rsidRDefault="006B3278">
      <w:pPr>
        <w:spacing w:line="216" w:lineRule="auto"/>
        <w:jc w:val="center"/>
        <w:rPr>
          <w:rFonts w:ascii="Calibri"/>
          <w:sz w:val="16"/>
        </w:rPr>
        <w:sectPr w:rsidR="006B3278">
          <w:type w:val="continuous"/>
          <w:pgSz w:w="11910" w:h="16840"/>
          <w:pgMar w:top="2160" w:right="0" w:bottom="280" w:left="140" w:header="536" w:footer="0" w:gutter="0"/>
          <w:cols w:num="3" w:space="720" w:equalWidth="0">
            <w:col w:w="3185" w:space="40"/>
            <w:col w:w="3728" w:space="39"/>
            <w:col w:w="4778"/>
          </w:cols>
        </w:sectPr>
      </w:pPr>
    </w:p>
    <w:p w14:paraId="0576403B" w14:textId="77777777" w:rsidR="006B3278" w:rsidRDefault="00000000">
      <w:pPr>
        <w:tabs>
          <w:tab w:val="left" w:pos="7916"/>
        </w:tabs>
        <w:spacing w:line="218" w:lineRule="auto"/>
        <w:ind w:left="7911" w:right="1869" w:hanging="2769"/>
        <w:jc w:val="right"/>
        <w:rPr>
          <w:rFonts w:ascii="Calibri"/>
          <w:b/>
          <w:sz w:val="16"/>
        </w:rPr>
      </w:pPr>
      <w:r>
        <w:rPr>
          <w:rFonts w:ascii="Calibri"/>
          <w:b/>
          <w:color w:val="FFFFFF"/>
          <w:spacing w:val="-2"/>
          <w:position w:val="7"/>
          <w:sz w:val="20"/>
        </w:rPr>
        <w:t>DISSERTATION</w:t>
      </w:r>
      <w:r>
        <w:rPr>
          <w:rFonts w:ascii="Calibri"/>
          <w:b/>
          <w:color w:val="FFFFFF"/>
          <w:position w:val="7"/>
          <w:sz w:val="20"/>
        </w:rPr>
        <w:tab/>
      </w:r>
      <w:r>
        <w:rPr>
          <w:rFonts w:ascii="Calibri"/>
          <w:b/>
          <w:color w:val="FFFFFF"/>
          <w:position w:val="7"/>
          <w:sz w:val="20"/>
        </w:rPr>
        <w:tab/>
      </w:r>
      <w:r>
        <w:rPr>
          <w:rFonts w:ascii="Calibri"/>
          <w:b/>
          <w:color w:val="FFFFFF"/>
          <w:sz w:val="16"/>
        </w:rPr>
        <w:t>ASSESSMENT</w:t>
      </w:r>
      <w:r>
        <w:rPr>
          <w:rFonts w:ascii="Calibri"/>
          <w:b/>
          <w:color w:val="FFFFFF"/>
          <w:spacing w:val="-10"/>
          <w:sz w:val="16"/>
        </w:rPr>
        <w:t xml:space="preserve"> </w:t>
      </w:r>
      <w:r>
        <w:rPr>
          <w:rFonts w:ascii="Calibri"/>
          <w:b/>
          <w:color w:val="FFFFFF"/>
          <w:sz w:val="16"/>
        </w:rPr>
        <w:t>BY</w:t>
      </w:r>
      <w:r>
        <w:rPr>
          <w:rFonts w:ascii="Calibri"/>
          <w:b/>
          <w:color w:val="FFFFFF"/>
          <w:spacing w:val="-9"/>
          <w:sz w:val="16"/>
        </w:rPr>
        <w:t xml:space="preserve"> </w:t>
      </w:r>
      <w:r>
        <w:rPr>
          <w:rFonts w:ascii="Calibri"/>
          <w:b/>
          <w:color w:val="FFFFFF"/>
          <w:sz w:val="16"/>
        </w:rPr>
        <w:t>SUPERVISOR</w:t>
      </w:r>
      <w:r>
        <w:rPr>
          <w:rFonts w:ascii="Calibri"/>
          <w:b/>
          <w:color w:val="FFFFFF"/>
          <w:spacing w:val="40"/>
          <w:sz w:val="16"/>
        </w:rPr>
        <w:t xml:space="preserve"> </w:t>
      </w:r>
      <w:r>
        <w:rPr>
          <w:rFonts w:ascii="Calibri"/>
          <w:b/>
          <w:color w:val="FFFFFF"/>
          <w:sz w:val="16"/>
        </w:rPr>
        <w:t>AND</w:t>
      </w:r>
      <w:r>
        <w:rPr>
          <w:rFonts w:ascii="Calibri"/>
          <w:b/>
          <w:color w:val="FFFFFF"/>
          <w:spacing w:val="-8"/>
          <w:sz w:val="16"/>
        </w:rPr>
        <w:t xml:space="preserve"> </w:t>
      </w:r>
      <w:r>
        <w:rPr>
          <w:rFonts w:ascii="Calibri"/>
          <w:b/>
          <w:color w:val="FFFFFF"/>
          <w:sz w:val="16"/>
        </w:rPr>
        <w:t>PUBLICATION</w:t>
      </w:r>
      <w:r>
        <w:rPr>
          <w:rFonts w:ascii="Calibri"/>
          <w:b/>
          <w:color w:val="FFFFFF"/>
          <w:spacing w:val="-9"/>
          <w:sz w:val="16"/>
        </w:rPr>
        <w:t xml:space="preserve"> </w:t>
      </w:r>
      <w:r>
        <w:rPr>
          <w:rFonts w:ascii="Calibri"/>
          <w:b/>
          <w:color w:val="FFFFFF"/>
          <w:spacing w:val="-2"/>
          <w:sz w:val="16"/>
        </w:rPr>
        <w:t>INCHARGE</w:t>
      </w:r>
    </w:p>
    <w:p w14:paraId="248ABE79" w14:textId="77777777" w:rsidR="006B3278" w:rsidRDefault="00000000">
      <w:pPr>
        <w:spacing w:line="179" w:lineRule="exact"/>
        <w:ind w:right="2585"/>
        <w:jc w:val="right"/>
        <w:rPr>
          <w:rFonts w:ascii="Calibri"/>
          <w:b/>
          <w:sz w:val="16"/>
        </w:rPr>
      </w:pPr>
      <w:r>
        <w:rPr>
          <w:rFonts w:ascii="Calibri"/>
          <w:b/>
          <w:color w:val="FFFFFF"/>
          <w:sz w:val="16"/>
        </w:rPr>
        <w:t>OF</w:t>
      </w:r>
      <w:r>
        <w:rPr>
          <w:rFonts w:ascii="Calibri"/>
          <w:b/>
          <w:color w:val="FFFFFF"/>
          <w:spacing w:val="-1"/>
          <w:sz w:val="16"/>
        </w:rPr>
        <w:t xml:space="preserve"> </w:t>
      </w:r>
      <w:r>
        <w:rPr>
          <w:rFonts w:ascii="Calibri"/>
          <w:b/>
          <w:color w:val="FFFFFF"/>
          <w:spacing w:val="-4"/>
          <w:sz w:val="16"/>
        </w:rPr>
        <w:t>ORIC</w:t>
      </w:r>
    </w:p>
    <w:p w14:paraId="79B9F3C8" w14:textId="77777777" w:rsidR="006B3278" w:rsidRDefault="00000000">
      <w:pPr>
        <w:pStyle w:val="BodyText"/>
        <w:spacing w:before="8"/>
        <w:rPr>
          <w:rFonts w:ascii="Calibri"/>
          <w:b/>
          <w:sz w:val="21"/>
        </w:rPr>
      </w:pPr>
      <w:r>
        <w:rPr>
          <w:noProof/>
        </w:rPr>
        <mc:AlternateContent>
          <mc:Choice Requires="wps">
            <w:drawing>
              <wp:anchor distT="0" distB="0" distL="0" distR="0" simplePos="0" relativeHeight="487653888" behindDoc="1" locked="0" layoutInCell="1" allowOverlap="1" wp14:anchorId="4B96CFC4" wp14:editId="73AD745B">
                <wp:simplePos x="0" y="0"/>
                <wp:positionH relativeFrom="page">
                  <wp:posOffset>591312</wp:posOffset>
                </wp:positionH>
                <wp:positionV relativeFrom="paragraph">
                  <wp:posOffset>183100</wp:posOffset>
                </wp:positionV>
                <wp:extent cx="6264910"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BB5B699" id="Graphic 369" o:spid="_x0000_s1026" style="position:absolute;margin-left:46.55pt;margin-top:14.4pt;width:493.3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" path="m,l6264910,e" filled="f" strokecolor="#612322" strokeweight=".48pt">
                <v:stroke dashstyle="1 1"/>
                <v:path arrowok="t"/>
                <w10:wrap type="topAndBottom" anchorx="page"/>
              </v:shape>
            </w:pict>
          </mc:Fallback>
        </mc:AlternateContent>
      </w:r>
    </w:p>
    <w:p w14:paraId="6DCA38F6" w14:textId="77777777" w:rsidR="006B3278" w:rsidRDefault="006B3278">
      <w:pPr>
        <w:rPr>
          <w:rFonts w:ascii="Calibri"/>
          <w:sz w:val="21"/>
        </w:rPr>
        <w:sectPr w:rsidR="006B3278">
          <w:type w:val="continuous"/>
          <w:pgSz w:w="11910" w:h="16840"/>
          <w:pgMar w:top="2160" w:right="0" w:bottom="280" w:left="140" w:header="536" w:footer="0" w:gutter="0"/>
          <w:cols w:space="720"/>
        </w:sectPr>
      </w:pPr>
    </w:p>
    <w:p w14:paraId="01F83892" w14:textId="77777777" w:rsidR="006B3278" w:rsidRDefault="006B3278">
      <w:pPr>
        <w:pStyle w:val="BodyText"/>
        <w:spacing w:before="7"/>
        <w:rPr>
          <w:rFonts w:ascii="Calibri"/>
          <w:b/>
          <w:sz w:val="21"/>
        </w:rPr>
      </w:pPr>
    </w:p>
    <w:p w14:paraId="2A9EEE9D" w14:textId="77777777" w:rsidR="006B3278" w:rsidRDefault="00000000">
      <w:pPr>
        <w:pStyle w:val="BodyText"/>
        <w:spacing w:line="20" w:lineRule="exact"/>
        <w:ind w:left="791"/>
        <w:rPr>
          <w:rFonts w:ascii="Calibri"/>
          <w:sz w:val="2"/>
        </w:rPr>
      </w:pPr>
      <w:r>
        <w:rPr>
          <w:rFonts w:ascii="Calibri"/>
          <w:noProof/>
          <w:sz w:val="2"/>
        </w:rPr>
        <mc:AlternateContent>
          <mc:Choice Requires="wpg">
            <w:drawing>
              <wp:inline distT="0" distB="0" distL="0" distR="0" wp14:anchorId="6055C550" wp14:editId="557F6A73">
                <wp:extent cx="6264910" cy="6350"/>
                <wp:effectExtent l="9525" t="0" r="2539" b="3175"/>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371" name="Graphic 371"/>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2D67DBA9" id="Group 37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meWhecQIAAJUFAAAOAAAAAAAAAAAAAAAA&#10;AC4CAABkcnMvZTJvRG9jLnhtbFBLAQItABQABgAIAAAAIQAmPFiY2gAAAAMBAAAPAAAAAAAAAAAA&#10;AAAAAMsEAABkcnMvZG93bnJldi54bWxQSwUGAAAAAAQABADzAAAA0gUAAAAA&#10;">
                <v:shape id="Graphic 371"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" path="m,l6264910,e" filled="f" strokecolor="#612322" strokeweight=".48pt">
                  <v:stroke dashstyle="1 1"/>
                  <v:path arrowok="t"/>
                </v:shape>
                <w10:anchorlock/>
              </v:group>
            </w:pict>
          </mc:Fallback>
        </mc:AlternateContent>
      </w:r>
    </w:p>
    <w:p w14:paraId="2E34D202" w14:textId="77777777" w:rsidR="006B3278" w:rsidRDefault="006B3278">
      <w:pPr>
        <w:pStyle w:val="BodyText"/>
        <w:rPr>
          <w:rFonts w:ascii="Calibri"/>
          <w:b/>
          <w:sz w:val="20"/>
        </w:rPr>
      </w:pPr>
    </w:p>
    <w:p w14:paraId="3B696075" w14:textId="77777777" w:rsidR="006B3278" w:rsidRDefault="006B3278">
      <w:pPr>
        <w:pStyle w:val="BodyText"/>
        <w:spacing w:before="10"/>
        <w:rPr>
          <w:rFonts w:ascii="Calibri"/>
          <w:b/>
          <w:sz w:val="20"/>
        </w:rPr>
      </w:pPr>
    </w:p>
    <w:p w14:paraId="54A63827" w14:textId="77777777" w:rsidR="006B3278" w:rsidRDefault="00000000">
      <w:pPr>
        <w:pStyle w:val="BodyText"/>
        <w:spacing w:before="101"/>
        <w:ind w:left="929" w:right="1248"/>
        <w:jc w:val="center"/>
        <w:rPr>
          <w:rFonts w:ascii="Cambria"/>
        </w:rPr>
      </w:pPr>
      <w:r>
        <w:rPr>
          <w:rFonts w:ascii="Cambria"/>
          <w:color w:val="622322"/>
        </w:rPr>
        <w:t>FIGURE</w:t>
      </w:r>
      <w:r>
        <w:rPr>
          <w:rFonts w:ascii="Cambria"/>
          <w:color w:val="622322"/>
          <w:spacing w:val="-5"/>
        </w:rPr>
        <w:t xml:space="preserve"> </w:t>
      </w:r>
      <w:r>
        <w:rPr>
          <w:rFonts w:ascii="Cambria"/>
          <w:color w:val="622322"/>
        </w:rPr>
        <w:t>4</w:t>
      </w:r>
      <w:r>
        <w:rPr>
          <w:rFonts w:ascii="Cambria"/>
          <w:color w:val="622322"/>
          <w:spacing w:val="-3"/>
        </w:rPr>
        <w:t xml:space="preserve"> </w:t>
      </w:r>
      <w:r>
        <w:rPr>
          <w:rFonts w:ascii="Cambria"/>
          <w:color w:val="622322"/>
        </w:rPr>
        <w:t>(B).</w:t>
      </w:r>
      <w:r>
        <w:rPr>
          <w:rFonts w:ascii="Cambria"/>
          <w:color w:val="622322"/>
          <w:spacing w:val="-1"/>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AND</w:t>
      </w:r>
      <w:r>
        <w:rPr>
          <w:rFonts w:ascii="Cambria"/>
          <w:color w:val="622322"/>
          <w:spacing w:val="-2"/>
        </w:rPr>
        <w:t xml:space="preserve"> </w:t>
      </w:r>
      <w:r>
        <w:rPr>
          <w:rFonts w:ascii="Cambria"/>
          <w:color w:val="622322"/>
        </w:rPr>
        <w:t>RELEVANT</w:t>
      </w:r>
      <w:r>
        <w:rPr>
          <w:rFonts w:ascii="Cambria"/>
          <w:color w:val="622322"/>
          <w:spacing w:val="-3"/>
        </w:rPr>
        <w:t xml:space="preserve"> </w:t>
      </w:r>
      <w:r>
        <w:rPr>
          <w:rFonts w:ascii="Cambria"/>
          <w:color w:val="622322"/>
          <w:spacing w:val="-2"/>
        </w:rPr>
        <w:t>ASSESSMENTS</w:t>
      </w:r>
    </w:p>
    <w:p w14:paraId="07C50D3C" w14:textId="77777777" w:rsidR="006B3278" w:rsidRDefault="006B3278">
      <w:pPr>
        <w:pStyle w:val="BodyText"/>
        <w:spacing w:before="6"/>
        <w:rPr>
          <w:rFonts w:ascii="Cambria"/>
          <w:sz w:val="26"/>
        </w:rPr>
      </w:pPr>
    </w:p>
    <w:p w14:paraId="2D995AD7" w14:textId="77777777" w:rsidR="006B3278" w:rsidRDefault="00000000">
      <w:pPr>
        <w:pStyle w:val="BodyText"/>
        <w:spacing w:line="254" w:lineRule="auto"/>
        <w:ind w:left="930" w:right="1248"/>
        <w:jc w:val="center"/>
        <w:rPr>
          <w:rFonts w:ascii="Cambria"/>
        </w:rPr>
      </w:pPr>
      <w:r>
        <w:rPr>
          <w:noProof/>
        </w:rPr>
        <mc:AlternateContent>
          <mc:Choice Requires="wps">
            <w:drawing>
              <wp:anchor distT="0" distB="0" distL="0" distR="0" simplePos="0" relativeHeight="487655424" behindDoc="1" locked="0" layoutInCell="1" allowOverlap="1" wp14:anchorId="14239632" wp14:editId="3445BC87">
                <wp:simplePos x="0" y="0"/>
                <wp:positionH relativeFrom="page">
                  <wp:posOffset>591312</wp:posOffset>
                </wp:positionH>
                <wp:positionV relativeFrom="paragraph">
                  <wp:posOffset>393222</wp:posOffset>
                </wp:positionV>
                <wp:extent cx="6264910" cy="127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2B1F24B0" id="Graphic 372" o:spid="_x0000_s1026" style="position:absolute;margin-left:46.55pt;margin-top:30.95pt;width:493.3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" path="m,l6264910,e" filled="f" strokecolor="#612322" strokeweight=".48pt">
                <v:stroke dashstyle="1 1"/>
                <v:path arrowok="t"/>
                <w10:wrap type="topAndBottom" anchorx="page"/>
              </v:shape>
            </w:pict>
          </mc:Fallback>
        </mc:AlternateContent>
      </w:r>
      <w:r>
        <w:rPr>
          <w:rFonts w:ascii="Cambria"/>
          <w:color w:val="622322"/>
        </w:rPr>
        <w:t>OF</w:t>
      </w:r>
      <w:r>
        <w:rPr>
          <w:rFonts w:ascii="Cambria"/>
          <w:color w:val="622322"/>
          <w:spacing w:val="-3"/>
        </w:rPr>
        <w:t xml:space="preserve"> </w:t>
      </w:r>
      <w:r>
        <w:rPr>
          <w:rFonts w:ascii="Cambria"/>
          <w:color w:val="622322"/>
        </w:rPr>
        <w:t>R-Y4</w:t>
      </w:r>
      <w:r>
        <w:rPr>
          <w:rFonts w:ascii="Cambria"/>
          <w:color w:val="622322"/>
          <w:spacing w:val="-5"/>
        </w:rPr>
        <w:t xml:space="preserve"> </w:t>
      </w:r>
      <w:r>
        <w:rPr>
          <w:rFonts w:ascii="Cambria"/>
          <w:color w:val="00AFEF"/>
        </w:rPr>
        <w:t>MD</w:t>
      </w:r>
      <w:r>
        <w:rPr>
          <w:rFonts w:ascii="Cambria"/>
          <w:color w:val="00AFEF"/>
          <w:spacing w:val="-3"/>
        </w:rPr>
        <w:t xml:space="preserve"> </w:t>
      </w:r>
      <w:r>
        <w:rPr>
          <w:rFonts w:ascii="Cambria"/>
          <w:color w:val="00AFEF"/>
        </w:rPr>
        <w:t>RESIDENTS</w:t>
      </w:r>
      <w:r>
        <w:rPr>
          <w:rFonts w:ascii="Cambria"/>
          <w:color w:val="00AFEF"/>
          <w:spacing w:val="-3"/>
        </w:rPr>
        <w:t xml:space="preserve"> </w:t>
      </w:r>
      <w:r>
        <w:rPr>
          <w:rFonts w:ascii="Cambria"/>
          <w:color w:val="00AFEF"/>
        </w:rPr>
        <w:t>OF</w:t>
      </w:r>
      <w:r>
        <w:rPr>
          <w:rFonts w:ascii="Cambria"/>
          <w:color w:val="00AFEF"/>
          <w:spacing w:val="-3"/>
        </w:rPr>
        <w:t xml:space="preserve"> </w:t>
      </w:r>
      <w:r>
        <w:rPr>
          <w:rFonts w:ascii="Cambria"/>
          <w:color w:val="00AFEF"/>
        </w:rPr>
        <w:t>RMU</w:t>
      </w:r>
      <w:r>
        <w:rPr>
          <w:rFonts w:ascii="Cambria"/>
          <w:color w:val="00AFEF"/>
          <w:spacing w:val="-1"/>
        </w:rPr>
        <w:t xml:space="preserve"> </w:t>
      </w:r>
      <w:r>
        <w:rPr>
          <w:rFonts w:ascii="Cambria"/>
          <w:color w:val="00AFEF"/>
        </w:rPr>
        <w:t>OPTING</w:t>
      </w:r>
      <w:r>
        <w:rPr>
          <w:rFonts w:ascii="Cambria"/>
          <w:color w:val="00AFEF"/>
          <w:spacing w:val="-4"/>
        </w:rPr>
        <w:t xml:space="preserve"> </w:t>
      </w:r>
      <w:r>
        <w:rPr>
          <w:rFonts w:ascii="Cambria"/>
          <w:color w:val="00AFEF"/>
        </w:rPr>
        <w:t>FOR</w:t>
      </w:r>
      <w:r>
        <w:rPr>
          <w:rFonts w:ascii="Cambria"/>
          <w:color w:val="00AFEF"/>
          <w:spacing w:val="-4"/>
        </w:rPr>
        <w:t xml:space="preserve"> </w:t>
      </w:r>
      <w:r>
        <w:rPr>
          <w:rFonts w:ascii="Cambria"/>
          <w:color w:val="00AFEF"/>
        </w:rPr>
        <w:t>PUBLICATION</w:t>
      </w:r>
      <w:r>
        <w:rPr>
          <w:rFonts w:ascii="Cambria"/>
          <w:color w:val="00AFEF"/>
          <w:spacing w:val="-2"/>
        </w:rPr>
        <w:t xml:space="preserve"> </w:t>
      </w:r>
      <w:r>
        <w:rPr>
          <w:rFonts w:ascii="Cambria"/>
          <w:color w:val="00AFEF"/>
        </w:rPr>
        <w:t>OF</w:t>
      </w:r>
      <w:r>
        <w:rPr>
          <w:rFonts w:ascii="Cambria"/>
          <w:color w:val="00AFEF"/>
          <w:spacing w:val="-3"/>
        </w:rPr>
        <w:t xml:space="preserve"> </w:t>
      </w:r>
      <w:r>
        <w:rPr>
          <w:rFonts w:ascii="Cambria"/>
          <w:color w:val="00AFEF"/>
        </w:rPr>
        <w:t>TWO</w:t>
      </w:r>
      <w:r>
        <w:rPr>
          <w:rFonts w:ascii="Cambria"/>
          <w:color w:val="00AFEF"/>
          <w:spacing w:val="-2"/>
        </w:rPr>
        <w:t xml:space="preserve"> </w:t>
      </w:r>
      <w:r>
        <w:rPr>
          <w:rFonts w:ascii="Cambria"/>
          <w:color w:val="00AFEF"/>
        </w:rPr>
        <w:t>RESEARCH</w:t>
      </w:r>
      <w:r>
        <w:rPr>
          <w:rFonts w:ascii="Cambria"/>
          <w:color w:val="00AFEF"/>
          <w:spacing w:val="-3"/>
        </w:rPr>
        <w:t xml:space="preserve"> </w:t>
      </w:r>
      <w:r>
        <w:rPr>
          <w:rFonts w:ascii="Cambria"/>
          <w:color w:val="00AFEF"/>
        </w:rPr>
        <w:t>PAPERS</w:t>
      </w:r>
      <w:r>
        <w:rPr>
          <w:rFonts w:ascii="Cambria"/>
          <w:color w:val="00AFEF"/>
          <w:spacing w:val="-3"/>
        </w:rPr>
        <w:t xml:space="preserve"> </w:t>
      </w:r>
      <w:r>
        <w:rPr>
          <w:rFonts w:ascii="Cambria"/>
          <w:color w:val="00AFEF"/>
        </w:rPr>
        <w:t>AS REQUISITE TO MD DEGREE</w:t>
      </w:r>
    </w:p>
    <w:p w14:paraId="6F3EABBD" w14:textId="77777777" w:rsidR="006B3278" w:rsidRDefault="006B3278">
      <w:pPr>
        <w:pStyle w:val="BodyText"/>
        <w:rPr>
          <w:rFonts w:ascii="Cambria"/>
          <w:sz w:val="20"/>
        </w:rPr>
      </w:pPr>
    </w:p>
    <w:p w14:paraId="524F765B" w14:textId="77777777" w:rsidR="006B3278" w:rsidRDefault="006B3278">
      <w:pPr>
        <w:pStyle w:val="BodyText"/>
        <w:rPr>
          <w:rFonts w:ascii="Cambria"/>
          <w:sz w:val="20"/>
        </w:rPr>
      </w:pPr>
    </w:p>
    <w:p w14:paraId="4D7C7546" w14:textId="77777777" w:rsidR="006B3278" w:rsidRDefault="006B3278">
      <w:pPr>
        <w:pStyle w:val="BodyText"/>
        <w:rPr>
          <w:rFonts w:ascii="Cambria"/>
          <w:sz w:val="20"/>
        </w:rPr>
      </w:pPr>
    </w:p>
    <w:p w14:paraId="3AABCDB4" w14:textId="77777777" w:rsidR="006B3278" w:rsidRDefault="006B3278">
      <w:pPr>
        <w:pStyle w:val="BodyText"/>
        <w:rPr>
          <w:rFonts w:ascii="Cambria"/>
          <w:sz w:val="20"/>
        </w:rPr>
      </w:pPr>
    </w:p>
    <w:p w14:paraId="6BFF52F9" w14:textId="77777777" w:rsidR="006B3278" w:rsidRDefault="006B3278">
      <w:pPr>
        <w:pStyle w:val="BodyText"/>
        <w:rPr>
          <w:rFonts w:ascii="Cambria"/>
          <w:sz w:val="20"/>
        </w:rPr>
      </w:pPr>
    </w:p>
    <w:p w14:paraId="3D1EF977" w14:textId="77777777" w:rsidR="006B3278" w:rsidRDefault="006B3278">
      <w:pPr>
        <w:pStyle w:val="BodyText"/>
        <w:spacing w:before="1"/>
        <w:rPr>
          <w:rFonts w:ascii="Cambria"/>
          <w:sz w:val="22"/>
        </w:rPr>
      </w:pPr>
    </w:p>
    <w:p w14:paraId="6855305B" w14:textId="77777777" w:rsidR="006B3278" w:rsidRDefault="006B3278">
      <w:pPr>
        <w:rPr>
          <w:rFonts w:ascii="Cambria"/>
        </w:rPr>
        <w:sectPr w:rsidR="006B3278">
          <w:pgSz w:w="11910" w:h="16840"/>
          <w:pgMar w:top="2000" w:right="0" w:bottom="280" w:left="140" w:header="536" w:footer="0" w:gutter="0"/>
          <w:cols w:space="720"/>
        </w:sectPr>
      </w:pPr>
    </w:p>
    <w:p w14:paraId="272D0301" w14:textId="77777777" w:rsidR="006B3278" w:rsidRDefault="00000000">
      <w:pPr>
        <w:pStyle w:val="Heading9"/>
        <w:spacing w:before="100"/>
        <w:ind w:left="0"/>
        <w:jc w:val="right"/>
        <w:rPr>
          <w:rFonts w:ascii="Cambria"/>
        </w:rPr>
      </w:pPr>
      <w:r>
        <w:rPr>
          <w:noProof/>
        </w:rPr>
        <mc:AlternateContent>
          <mc:Choice Requires="wpg">
            <w:drawing>
              <wp:anchor distT="0" distB="0" distL="0" distR="0" simplePos="0" relativeHeight="480559104" behindDoc="1" locked="0" layoutInCell="1" allowOverlap="1" wp14:anchorId="725E6201" wp14:editId="29E2ADD6">
                <wp:simplePos x="0" y="0"/>
                <wp:positionH relativeFrom="page">
                  <wp:posOffset>684847</wp:posOffset>
                </wp:positionH>
                <wp:positionV relativeFrom="paragraph">
                  <wp:posOffset>-46388</wp:posOffset>
                </wp:positionV>
                <wp:extent cx="6261735" cy="328041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735" cy="3280410"/>
                          <a:chOff x="0" y="0"/>
                          <a:chExt cx="6261735" cy="3280410"/>
                        </a:xfrm>
                      </wpg:grpSpPr>
                      <wps:wsp>
                        <wps:cNvPr id="374" name="Graphic 374"/>
                        <wps:cNvSpPr/>
                        <wps:spPr>
                          <a:xfrm>
                            <a:off x="0" y="1256728"/>
                            <a:ext cx="1495425" cy="866140"/>
                          </a:xfrm>
                          <a:custGeom>
                            <a:avLst/>
                            <a:gdLst/>
                            <a:ahLst/>
                            <a:cxnLst/>
                            <a:rect l="l" t="t" r="r" b="b"/>
                            <a:pathLst>
                              <a:path w="1495425" h="866140">
                                <a:moveTo>
                                  <a:pt x="1408366" y="0"/>
                                </a:moveTo>
                                <a:lnTo>
                                  <a:pt x="86563" y="0"/>
                                </a:lnTo>
                                <a:lnTo>
                                  <a:pt x="52865" y="6818"/>
                                </a:lnTo>
                                <a:lnTo>
                                  <a:pt x="25350" y="25400"/>
                                </a:lnTo>
                                <a:lnTo>
                                  <a:pt x="6801" y="52935"/>
                                </a:lnTo>
                                <a:lnTo>
                                  <a:pt x="0" y="86613"/>
                                </a:lnTo>
                                <a:lnTo>
                                  <a:pt x="0" y="779017"/>
                                </a:lnTo>
                                <a:lnTo>
                                  <a:pt x="6801" y="812750"/>
                                </a:lnTo>
                                <a:lnTo>
                                  <a:pt x="25350" y="840279"/>
                                </a:lnTo>
                                <a:lnTo>
                                  <a:pt x="52865" y="858831"/>
                                </a:lnTo>
                                <a:lnTo>
                                  <a:pt x="86563" y="865631"/>
                                </a:lnTo>
                                <a:lnTo>
                                  <a:pt x="1408366" y="865631"/>
                                </a:lnTo>
                                <a:lnTo>
                                  <a:pt x="1442098" y="858831"/>
                                </a:lnTo>
                                <a:lnTo>
                                  <a:pt x="1469628" y="840279"/>
                                </a:lnTo>
                                <a:lnTo>
                                  <a:pt x="1488180" y="812750"/>
                                </a:lnTo>
                                <a:lnTo>
                                  <a:pt x="1494980" y="779017"/>
                                </a:lnTo>
                                <a:lnTo>
                                  <a:pt x="1494980" y="86613"/>
                                </a:lnTo>
                                <a:lnTo>
                                  <a:pt x="1488180" y="52935"/>
                                </a:lnTo>
                                <a:lnTo>
                                  <a:pt x="1469628" y="25400"/>
                                </a:lnTo>
                                <a:lnTo>
                                  <a:pt x="1442098" y="6818"/>
                                </a:lnTo>
                                <a:lnTo>
                                  <a:pt x="1408366" y="0"/>
                                </a:lnTo>
                                <a:close/>
                              </a:path>
                            </a:pathLst>
                          </a:custGeom>
                          <a:solidFill>
                            <a:srgbClr val="4F81BC"/>
                          </a:solidFill>
                        </wps:spPr>
                        <wps:bodyPr wrap="square" lIns="0" tIns="0" rIns="0" bIns="0" rtlCol="0">
                          <a:prstTxWarp prst="textNoShape">
                            <a:avLst/>
                          </a:prstTxWarp>
                          <a:noAutofit/>
                        </wps:bodyPr>
                      </wps:wsp>
                      <wps:wsp>
                        <wps:cNvPr id="375" name="Graphic 375"/>
                        <wps:cNvSpPr/>
                        <wps:spPr>
                          <a:xfrm>
                            <a:off x="1494980" y="720026"/>
                            <a:ext cx="632460" cy="969644"/>
                          </a:xfrm>
                          <a:custGeom>
                            <a:avLst/>
                            <a:gdLst/>
                            <a:ahLst/>
                            <a:cxnLst/>
                            <a:rect l="l" t="t" r="r" b="b"/>
                            <a:pathLst>
                              <a:path w="632460" h="969644">
                                <a:moveTo>
                                  <a:pt x="0" y="969518"/>
                                </a:moveTo>
                                <a:lnTo>
                                  <a:pt x="632206" y="0"/>
                                </a:lnTo>
                              </a:path>
                            </a:pathLst>
                          </a:custGeom>
                          <a:ln w="25400">
                            <a:solidFill>
                              <a:srgbClr val="9BBA58"/>
                            </a:solidFill>
                            <a:prstDash val="solid"/>
                          </a:ln>
                        </wps:spPr>
                        <wps:bodyPr wrap="square" lIns="0" tIns="0" rIns="0" bIns="0" rtlCol="0">
                          <a:prstTxWarp prst="textNoShape">
                            <a:avLst/>
                          </a:prstTxWarp>
                          <a:noAutofit/>
                        </wps:bodyPr>
                      </wps:wsp>
                      <wps:wsp>
                        <wps:cNvPr id="376" name="Graphic 376"/>
                        <wps:cNvSpPr/>
                        <wps:spPr>
                          <a:xfrm>
                            <a:off x="2127186" y="448754"/>
                            <a:ext cx="1792605" cy="542925"/>
                          </a:xfrm>
                          <a:custGeom>
                            <a:avLst/>
                            <a:gdLst/>
                            <a:ahLst/>
                            <a:cxnLst/>
                            <a:rect l="l" t="t" r="r" b="b"/>
                            <a:pathLst>
                              <a:path w="1792605" h="542925">
                                <a:moveTo>
                                  <a:pt x="1738249" y="0"/>
                                </a:moveTo>
                                <a:lnTo>
                                  <a:pt x="54229" y="0"/>
                                </a:lnTo>
                                <a:lnTo>
                                  <a:pt x="33111" y="4258"/>
                                </a:lnTo>
                                <a:lnTo>
                                  <a:pt x="15875" y="15875"/>
                                </a:lnTo>
                                <a:lnTo>
                                  <a:pt x="4258" y="33111"/>
                                </a:lnTo>
                                <a:lnTo>
                                  <a:pt x="0" y="54229"/>
                                </a:lnTo>
                                <a:lnTo>
                                  <a:pt x="0" y="488315"/>
                                </a:lnTo>
                                <a:lnTo>
                                  <a:pt x="4258" y="509432"/>
                                </a:lnTo>
                                <a:lnTo>
                                  <a:pt x="15875" y="526669"/>
                                </a:lnTo>
                                <a:lnTo>
                                  <a:pt x="33111" y="538285"/>
                                </a:lnTo>
                                <a:lnTo>
                                  <a:pt x="54229" y="542544"/>
                                </a:lnTo>
                                <a:lnTo>
                                  <a:pt x="1738249" y="542544"/>
                                </a:lnTo>
                                <a:lnTo>
                                  <a:pt x="1759386" y="538285"/>
                                </a:lnTo>
                                <a:lnTo>
                                  <a:pt x="1776666" y="526669"/>
                                </a:lnTo>
                                <a:lnTo>
                                  <a:pt x="1788326" y="509432"/>
                                </a:lnTo>
                                <a:lnTo>
                                  <a:pt x="1792605" y="488315"/>
                                </a:lnTo>
                                <a:lnTo>
                                  <a:pt x="1792605" y="54229"/>
                                </a:lnTo>
                                <a:lnTo>
                                  <a:pt x="1788326" y="33111"/>
                                </a:lnTo>
                                <a:lnTo>
                                  <a:pt x="1776666" y="15875"/>
                                </a:lnTo>
                                <a:lnTo>
                                  <a:pt x="1759386" y="4258"/>
                                </a:lnTo>
                                <a:lnTo>
                                  <a:pt x="1738249" y="0"/>
                                </a:lnTo>
                                <a:close/>
                              </a:path>
                            </a:pathLst>
                          </a:custGeom>
                          <a:solidFill>
                            <a:srgbClr val="9BBA58"/>
                          </a:solidFill>
                        </wps:spPr>
                        <wps:bodyPr wrap="square" lIns="0" tIns="0" rIns="0" bIns="0" rtlCol="0">
                          <a:prstTxWarp prst="textNoShape">
                            <a:avLst/>
                          </a:prstTxWarp>
                          <a:noAutofit/>
                        </wps:bodyPr>
                      </wps:wsp>
                      <wps:wsp>
                        <wps:cNvPr id="377" name="Graphic 377"/>
                        <wps:cNvSpPr/>
                        <wps:spPr>
                          <a:xfrm>
                            <a:off x="2127186" y="448754"/>
                            <a:ext cx="1792605" cy="542925"/>
                          </a:xfrm>
                          <a:custGeom>
                            <a:avLst/>
                            <a:gdLst/>
                            <a:ahLst/>
                            <a:cxnLst/>
                            <a:rect l="l" t="t" r="r" b="b"/>
                            <a:pathLst>
                              <a:path w="1792605" h="542925">
                                <a:moveTo>
                                  <a:pt x="0" y="54229"/>
                                </a:moveTo>
                                <a:lnTo>
                                  <a:pt x="4258" y="33111"/>
                                </a:lnTo>
                                <a:lnTo>
                                  <a:pt x="15875" y="15875"/>
                                </a:lnTo>
                                <a:lnTo>
                                  <a:pt x="33111" y="4258"/>
                                </a:lnTo>
                                <a:lnTo>
                                  <a:pt x="54229" y="0"/>
                                </a:lnTo>
                                <a:lnTo>
                                  <a:pt x="1738249" y="0"/>
                                </a:lnTo>
                                <a:lnTo>
                                  <a:pt x="1759386" y="4258"/>
                                </a:lnTo>
                                <a:lnTo>
                                  <a:pt x="1776666" y="15875"/>
                                </a:lnTo>
                                <a:lnTo>
                                  <a:pt x="1788326" y="33111"/>
                                </a:lnTo>
                                <a:lnTo>
                                  <a:pt x="1792605" y="54229"/>
                                </a:lnTo>
                                <a:lnTo>
                                  <a:pt x="1792605" y="488315"/>
                                </a:lnTo>
                                <a:lnTo>
                                  <a:pt x="1788326" y="509432"/>
                                </a:lnTo>
                                <a:lnTo>
                                  <a:pt x="1776666" y="526669"/>
                                </a:lnTo>
                                <a:lnTo>
                                  <a:pt x="1759386" y="538285"/>
                                </a:lnTo>
                                <a:lnTo>
                                  <a:pt x="1738249" y="542544"/>
                                </a:lnTo>
                                <a:lnTo>
                                  <a:pt x="54229" y="542544"/>
                                </a:lnTo>
                                <a:lnTo>
                                  <a:pt x="33111" y="538285"/>
                                </a:lnTo>
                                <a:lnTo>
                                  <a:pt x="15875" y="526669"/>
                                </a:lnTo>
                                <a:lnTo>
                                  <a:pt x="4258" y="509432"/>
                                </a:lnTo>
                                <a:lnTo>
                                  <a:pt x="0" y="488315"/>
                                </a:lnTo>
                                <a:lnTo>
                                  <a:pt x="0" y="54229"/>
                                </a:lnTo>
                                <a:close/>
                              </a:path>
                            </a:pathLst>
                          </a:custGeom>
                          <a:ln w="25399">
                            <a:solidFill>
                              <a:srgbClr val="FFFFFF"/>
                            </a:solidFill>
                            <a:prstDash val="solid"/>
                          </a:ln>
                        </wps:spPr>
                        <wps:bodyPr wrap="square" lIns="0" tIns="0" rIns="0" bIns="0" rtlCol="0">
                          <a:prstTxWarp prst="textNoShape">
                            <a:avLst/>
                          </a:prstTxWarp>
                          <a:noAutofit/>
                        </wps:bodyPr>
                      </wps:wsp>
                      <wps:wsp>
                        <wps:cNvPr id="378" name="Graphic 378"/>
                        <wps:cNvSpPr/>
                        <wps:spPr>
                          <a:xfrm>
                            <a:off x="3919791" y="720026"/>
                            <a:ext cx="568960" cy="109220"/>
                          </a:xfrm>
                          <a:custGeom>
                            <a:avLst/>
                            <a:gdLst/>
                            <a:ahLst/>
                            <a:cxnLst/>
                            <a:rect l="l" t="t" r="r" b="b"/>
                            <a:pathLst>
                              <a:path w="568960" h="109220">
                                <a:moveTo>
                                  <a:pt x="0" y="0"/>
                                </a:moveTo>
                                <a:lnTo>
                                  <a:pt x="568833" y="108839"/>
                                </a:lnTo>
                              </a:path>
                            </a:pathLst>
                          </a:custGeom>
                          <a:ln w="25400">
                            <a:solidFill>
                              <a:srgbClr val="8063A1"/>
                            </a:solidFill>
                            <a:prstDash val="solid"/>
                          </a:ln>
                        </wps:spPr>
                        <wps:bodyPr wrap="square" lIns="0" tIns="0" rIns="0" bIns="0" rtlCol="0">
                          <a:prstTxWarp prst="textNoShape">
                            <a:avLst/>
                          </a:prstTxWarp>
                          <a:noAutofit/>
                        </wps:bodyPr>
                      </wps:wsp>
                      <wps:wsp>
                        <wps:cNvPr id="379" name="Graphic 379"/>
                        <wps:cNvSpPr/>
                        <wps:spPr>
                          <a:xfrm>
                            <a:off x="4488624" y="595185"/>
                            <a:ext cx="1495425" cy="467359"/>
                          </a:xfrm>
                          <a:custGeom>
                            <a:avLst/>
                            <a:gdLst/>
                            <a:ahLst/>
                            <a:cxnLst/>
                            <a:rect l="l" t="t" r="r" b="b"/>
                            <a:pathLst>
                              <a:path w="1495425" h="467359">
                                <a:moveTo>
                                  <a:pt x="1448180" y="0"/>
                                </a:moveTo>
                                <a:lnTo>
                                  <a:pt x="46736" y="0"/>
                                </a:lnTo>
                                <a:lnTo>
                                  <a:pt x="28503" y="3677"/>
                                </a:lnTo>
                                <a:lnTo>
                                  <a:pt x="13652" y="13700"/>
                                </a:lnTo>
                                <a:lnTo>
                                  <a:pt x="3659" y="28557"/>
                                </a:lnTo>
                                <a:lnTo>
                                  <a:pt x="0" y="46735"/>
                                </a:lnTo>
                                <a:lnTo>
                                  <a:pt x="0" y="420623"/>
                                </a:lnTo>
                                <a:lnTo>
                                  <a:pt x="3659" y="438802"/>
                                </a:lnTo>
                                <a:lnTo>
                                  <a:pt x="13652" y="453659"/>
                                </a:lnTo>
                                <a:lnTo>
                                  <a:pt x="28503" y="463682"/>
                                </a:lnTo>
                                <a:lnTo>
                                  <a:pt x="46736" y="467359"/>
                                </a:lnTo>
                                <a:lnTo>
                                  <a:pt x="1448180" y="467359"/>
                                </a:lnTo>
                                <a:lnTo>
                                  <a:pt x="1466359" y="463682"/>
                                </a:lnTo>
                                <a:lnTo>
                                  <a:pt x="1481216" y="453659"/>
                                </a:lnTo>
                                <a:lnTo>
                                  <a:pt x="1491239" y="438802"/>
                                </a:lnTo>
                                <a:lnTo>
                                  <a:pt x="1494917" y="420623"/>
                                </a:lnTo>
                                <a:lnTo>
                                  <a:pt x="1494917" y="46735"/>
                                </a:lnTo>
                                <a:lnTo>
                                  <a:pt x="1491239" y="28557"/>
                                </a:lnTo>
                                <a:lnTo>
                                  <a:pt x="1481216" y="13700"/>
                                </a:lnTo>
                                <a:lnTo>
                                  <a:pt x="1466359" y="3677"/>
                                </a:lnTo>
                                <a:lnTo>
                                  <a:pt x="1448180" y="0"/>
                                </a:lnTo>
                                <a:close/>
                              </a:path>
                            </a:pathLst>
                          </a:custGeom>
                          <a:solidFill>
                            <a:srgbClr val="8063A1"/>
                          </a:solidFill>
                        </wps:spPr>
                        <wps:bodyPr wrap="square" lIns="0" tIns="0" rIns="0" bIns="0" rtlCol="0">
                          <a:prstTxWarp prst="textNoShape">
                            <a:avLst/>
                          </a:prstTxWarp>
                          <a:noAutofit/>
                        </wps:bodyPr>
                      </wps:wsp>
                      <wps:wsp>
                        <wps:cNvPr id="380" name="Graphic 380"/>
                        <wps:cNvSpPr/>
                        <wps:spPr>
                          <a:xfrm>
                            <a:off x="4488624" y="595185"/>
                            <a:ext cx="1495425" cy="467359"/>
                          </a:xfrm>
                          <a:custGeom>
                            <a:avLst/>
                            <a:gdLst/>
                            <a:ahLst/>
                            <a:cxnLst/>
                            <a:rect l="l" t="t" r="r" b="b"/>
                            <a:pathLst>
                              <a:path w="1495425" h="467359">
                                <a:moveTo>
                                  <a:pt x="0" y="46735"/>
                                </a:moveTo>
                                <a:lnTo>
                                  <a:pt x="3659" y="28557"/>
                                </a:lnTo>
                                <a:lnTo>
                                  <a:pt x="13652" y="13700"/>
                                </a:lnTo>
                                <a:lnTo>
                                  <a:pt x="28503" y="3677"/>
                                </a:lnTo>
                                <a:lnTo>
                                  <a:pt x="46736" y="0"/>
                                </a:lnTo>
                                <a:lnTo>
                                  <a:pt x="1448180" y="0"/>
                                </a:lnTo>
                                <a:lnTo>
                                  <a:pt x="1466359" y="3677"/>
                                </a:lnTo>
                                <a:lnTo>
                                  <a:pt x="1481216" y="13700"/>
                                </a:lnTo>
                                <a:lnTo>
                                  <a:pt x="1491239" y="28557"/>
                                </a:lnTo>
                                <a:lnTo>
                                  <a:pt x="1494917" y="46735"/>
                                </a:lnTo>
                                <a:lnTo>
                                  <a:pt x="1494917" y="420623"/>
                                </a:lnTo>
                                <a:lnTo>
                                  <a:pt x="1491239" y="438802"/>
                                </a:lnTo>
                                <a:lnTo>
                                  <a:pt x="1481216" y="453659"/>
                                </a:lnTo>
                                <a:lnTo>
                                  <a:pt x="1466359" y="463682"/>
                                </a:lnTo>
                                <a:lnTo>
                                  <a:pt x="1448180" y="467359"/>
                                </a:lnTo>
                                <a:lnTo>
                                  <a:pt x="46736" y="467359"/>
                                </a:lnTo>
                                <a:lnTo>
                                  <a:pt x="28503" y="463682"/>
                                </a:lnTo>
                                <a:lnTo>
                                  <a:pt x="13652" y="453659"/>
                                </a:lnTo>
                                <a:lnTo>
                                  <a:pt x="3659" y="438802"/>
                                </a:lnTo>
                                <a:lnTo>
                                  <a:pt x="0" y="420623"/>
                                </a:lnTo>
                                <a:lnTo>
                                  <a:pt x="0" y="46735"/>
                                </a:lnTo>
                                <a:close/>
                              </a:path>
                            </a:pathLst>
                          </a:custGeom>
                          <a:ln w="25400">
                            <a:solidFill>
                              <a:srgbClr val="FFFFFF"/>
                            </a:solidFill>
                            <a:prstDash val="solid"/>
                          </a:ln>
                        </wps:spPr>
                        <wps:bodyPr wrap="square" lIns="0" tIns="0" rIns="0" bIns="0" rtlCol="0">
                          <a:prstTxWarp prst="textNoShape">
                            <a:avLst/>
                          </a:prstTxWarp>
                          <a:noAutofit/>
                        </wps:bodyPr>
                      </wps:wsp>
                      <wps:wsp>
                        <wps:cNvPr id="381" name="Graphic 381"/>
                        <wps:cNvSpPr/>
                        <wps:spPr>
                          <a:xfrm>
                            <a:off x="3919791" y="720026"/>
                            <a:ext cx="568960" cy="575945"/>
                          </a:xfrm>
                          <a:custGeom>
                            <a:avLst/>
                            <a:gdLst/>
                            <a:ahLst/>
                            <a:cxnLst/>
                            <a:rect l="l" t="t" r="r" b="b"/>
                            <a:pathLst>
                              <a:path w="568960" h="575945">
                                <a:moveTo>
                                  <a:pt x="0" y="0"/>
                                </a:moveTo>
                                <a:lnTo>
                                  <a:pt x="568833" y="575437"/>
                                </a:lnTo>
                              </a:path>
                            </a:pathLst>
                          </a:custGeom>
                          <a:ln w="25400">
                            <a:solidFill>
                              <a:srgbClr val="8063A1"/>
                            </a:solidFill>
                            <a:prstDash val="solid"/>
                          </a:ln>
                        </wps:spPr>
                        <wps:bodyPr wrap="square" lIns="0" tIns="0" rIns="0" bIns="0" rtlCol="0">
                          <a:prstTxWarp prst="textNoShape">
                            <a:avLst/>
                          </a:prstTxWarp>
                          <a:noAutofit/>
                        </wps:bodyPr>
                      </wps:wsp>
                      <wps:wsp>
                        <wps:cNvPr id="382" name="Graphic 382"/>
                        <wps:cNvSpPr/>
                        <wps:spPr>
                          <a:xfrm>
                            <a:off x="4488624" y="1118679"/>
                            <a:ext cx="1495425" cy="353695"/>
                          </a:xfrm>
                          <a:custGeom>
                            <a:avLst/>
                            <a:gdLst/>
                            <a:ahLst/>
                            <a:cxnLst/>
                            <a:rect l="l" t="t" r="r" b="b"/>
                            <a:pathLst>
                              <a:path w="1495425" h="353695">
                                <a:moveTo>
                                  <a:pt x="1459483" y="0"/>
                                </a:moveTo>
                                <a:lnTo>
                                  <a:pt x="35305" y="0"/>
                                </a:lnTo>
                                <a:lnTo>
                                  <a:pt x="21538" y="2766"/>
                                </a:lnTo>
                                <a:lnTo>
                                  <a:pt x="10318" y="10318"/>
                                </a:lnTo>
                                <a:lnTo>
                                  <a:pt x="2766" y="21538"/>
                                </a:lnTo>
                                <a:lnTo>
                                  <a:pt x="0" y="35305"/>
                                </a:lnTo>
                                <a:lnTo>
                                  <a:pt x="0" y="318388"/>
                                </a:lnTo>
                                <a:lnTo>
                                  <a:pt x="2766" y="332156"/>
                                </a:lnTo>
                                <a:lnTo>
                                  <a:pt x="10318" y="343376"/>
                                </a:lnTo>
                                <a:lnTo>
                                  <a:pt x="21538" y="350928"/>
                                </a:lnTo>
                                <a:lnTo>
                                  <a:pt x="35305" y="353694"/>
                                </a:lnTo>
                                <a:lnTo>
                                  <a:pt x="1459483" y="353694"/>
                                </a:lnTo>
                                <a:lnTo>
                                  <a:pt x="1473271" y="350928"/>
                                </a:lnTo>
                                <a:lnTo>
                                  <a:pt x="1484534" y="343376"/>
                                </a:lnTo>
                                <a:lnTo>
                                  <a:pt x="1492130" y="332156"/>
                                </a:lnTo>
                                <a:lnTo>
                                  <a:pt x="1494917" y="318388"/>
                                </a:lnTo>
                                <a:lnTo>
                                  <a:pt x="1494917" y="35305"/>
                                </a:lnTo>
                                <a:lnTo>
                                  <a:pt x="1492130" y="21538"/>
                                </a:lnTo>
                                <a:lnTo>
                                  <a:pt x="1484534" y="10318"/>
                                </a:lnTo>
                                <a:lnTo>
                                  <a:pt x="1473271" y="2766"/>
                                </a:lnTo>
                                <a:lnTo>
                                  <a:pt x="1459483" y="0"/>
                                </a:lnTo>
                                <a:close/>
                              </a:path>
                            </a:pathLst>
                          </a:custGeom>
                          <a:solidFill>
                            <a:srgbClr val="8063A1"/>
                          </a:solidFill>
                        </wps:spPr>
                        <wps:bodyPr wrap="square" lIns="0" tIns="0" rIns="0" bIns="0" rtlCol="0">
                          <a:prstTxWarp prst="textNoShape">
                            <a:avLst/>
                          </a:prstTxWarp>
                          <a:noAutofit/>
                        </wps:bodyPr>
                      </wps:wsp>
                      <wps:wsp>
                        <wps:cNvPr id="383" name="Graphic 383"/>
                        <wps:cNvSpPr/>
                        <wps:spPr>
                          <a:xfrm>
                            <a:off x="4488624" y="1118679"/>
                            <a:ext cx="1495425" cy="353695"/>
                          </a:xfrm>
                          <a:custGeom>
                            <a:avLst/>
                            <a:gdLst/>
                            <a:ahLst/>
                            <a:cxnLst/>
                            <a:rect l="l" t="t" r="r" b="b"/>
                            <a:pathLst>
                              <a:path w="1495425" h="353695">
                                <a:moveTo>
                                  <a:pt x="0" y="35305"/>
                                </a:moveTo>
                                <a:lnTo>
                                  <a:pt x="2766" y="21538"/>
                                </a:lnTo>
                                <a:lnTo>
                                  <a:pt x="10318" y="10318"/>
                                </a:lnTo>
                                <a:lnTo>
                                  <a:pt x="21538" y="2766"/>
                                </a:lnTo>
                                <a:lnTo>
                                  <a:pt x="35305" y="0"/>
                                </a:lnTo>
                                <a:lnTo>
                                  <a:pt x="1459483" y="0"/>
                                </a:lnTo>
                                <a:lnTo>
                                  <a:pt x="1473271" y="2766"/>
                                </a:lnTo>
                                <a:lnTo>
                                  <a:pt x="1484534" y="10318"/>
                                </a:lnTo>
                                <a:lnTo>
                                  <a:pt x="1492130" y="21538"/>
                                </a:lnTo>
                                <a:lnTo>
                                  <a:pt x="1494917" y="35305"/>
                                </a:lnTo>
                                <a:lnTo>
                                  <a:pt x="1494917" y="318388"/>
                                </a:lnTo>
                                <a:lnTo>
                                  <a:pt x="1492130" y="332156"/>
                                </a:lnTo>
                                <a:lnTo>
                                  <a:pt x="1484534" y="343376"/>
                                </a:lnTo>
                                <a:lnTo>
                                  <a:pt x="1473271" y="350928"/>
                                </a:lnTo>
                                <a:lnTo>
                                  <a:pt x="1459483" y="353694"/>
                                </a:lnTo>
                                <a:lnTo>
                                  <a:pt x="35305" y="353694"/>
                                </a:lnTo>
                                <a:lnTo>
                                  <a:pt x="21538" y="350928"/>
                                </a:lnTo>
                                <a:lnTo>
                                  <a:pt x="10318" y="343376"/>
                                </a:lnTo>
                                <a:lnTo>
                                  <a:pt x="2766" y="332156"/>
                                </a:lnTo>
                                <a:lnTo>
                                  <a:pt x="0" y="318388"/>
                                </a:lnTo>
                                <a:lnTo>
                                  <a:pt x="0" y="35305"/>
                                </a:lnTo>
                                <a:close/>
                              </a:path>
                            </a:pathLst>
                          </a:custGeom>
                          <a:ln w="25400">
                            <a:solidFill>
                              <a:srgbClr val="FFFFFF"/>
                            </a:solidFill>
                            <a:prstDash val="solid"/>
                          </a:ln>
                        </wps:spPr>
                        <wps:bodyPr wrap="square" lIns="0" tIns="0" rIns="0" bIns="0" rtlCol="0">
                          <a:prstTxWarp prst="textNoShape">
                            <a:avLst/>
                          </a:prstTxWarp>
                          <a:noAutofit/>
                        </wps:bodyPr>
                      </wps:wsp>
                      <wps:wsp>
                        <wps:cNvPr id="384" name="Graphic 384"/>
                        <wps:cNvSpPr/>
                        <wps:spPr>
                          <a:xfrm>
                            <a:off x="1494980" y="1407985"/>
                            <a:ext cx="629920" cy="281940"/>
                          </a:xfrm>
                          <a:custGeom>
                            <a:avLst/>
                            <a:gdLst/>
                            <a:ahLst/>
                            <a:cxnLst/>
                            <a:rect l="l" t="t" r="r" b="b"/>
                            <a:pathLst>
                              <a:path w="629920" h="281940">
                                <a:moveTo>
                                  <a:pt x="0" y="281559"/>
                                </a:moveTo>
                                <a:lnTo>
                                  <a:pt x="629666" y="0"/>
                                </a:lnTo>
                              </a:path>
                            </a:pathLst>
                          </a:custGeom>
                          <a:ln w="25400">
                            <a:solidFill>
                              <a:srgbClr val="9BBA58"/>
                            </a:solidFill>
                            <a:prstDash val="solid"/>
                          </a:ln>
                        </wps:spPr>
                        <wps:bodyPr wrap="square" lIns="0" tIns="0" rIns="0" bIns="0" rtlCol="0">
                          <a:prstTxWarp prst="textNoShape">
                            <a:avLst/>
                          </a:prstTxWarp>
                          <a:noAutofit/>
                        </wps:bodyPr>
                      </wps:wsp>
                      <wps:wsp>
                        <wps:cNvPr id="385" name="Graphic 385"/>
                        <wps:cNvSpPr/>
                        <wps:spPr>
                          <a:xfrm>
                            <a:off x="2124646" y="1106360"/>
                            <a:ext cx="1824989" cy="603250"/>
                          </a:xfrm>
                          <a:custGeom>
                            <a:avLst/>
                            <a:gdLst/>
                            <a:ahLst/>
                            <a:cxnLst/>
                            <a:rect l="l" t="t" r="r" b="b"/>
                            <a:pathLst>
                              <a:path w="1824989" h="603250">
                                <a:moveTo>
                                  <a:pt x="1764283" y="0"/>
                                </a:moveTo>
                                <a:lnTo>
                                  <a:pt x="60325" y="0"/>
                                </a:lnTo>
                                <a:lnTo>
                                  <a:pt x="36861" y="4746"/>
                                </a:lnTo>
                                <a:lnTo>
                                  <a:pt x="17684" y="17684"/>
                                </a:lnTo>
                                <a:lnTo>
                                  <a:pt x="4746" y="36861"/>
                                </a:lnTo>
                                <a:lnTo>
                                  <a:pt x="0" y="60325"/>
                                </a:lnTo>
                                <a:lnTo>
                                  <a:pt x="0" y="542798"/>
                                </a:lnTo>
                                <a:lnTo>
                                  <a:pt x="4746" y="566314"/>
                                </a:lnTo>
                                <a:lnTo>
                                  <a:pt x="17684" y="585485"/>
                                </a:lnTo>
                                <a:lnTo>
                                  <a:pt x="36861" y="598394"/>
                                </a:lnTo>
                                <a:lnTo>
                                  <a:pt x="60325" y="603123"/>
                                </a:lnTo>
                                <a:lnTo>
                                  <a:pt x="1764283" y="603123"/>
                                </a:lnTo>
                                <a:lnTo>
                                  <a:pt x="1787800" y="598394"/>
                                </a:lnTo>
                                <a:lnTo>
                                  <a:pt x="1806971" y="585485"/>
                                </a:lnTo>
                                <a:lnTo>
                                  <a:pt x="1819880" y="566314"/>
                                </a:lnTo>
                                <a:lnTo>
                                  <a:pt x="1824608" y="542798"/>
                                </a:lnTo>
                                <a:lnTo>
                                  <a:pt x="1824608" y="60325"/>
                                </a:lnTo>
                                <a:lnTo>
                                  <a:pt x="1819880" y="36861"/>
                                </a:lnTo>
                                <a:lnTo>
                                  <a:pt x="1806971" y="17684"/>
                                </a:lnTo>
                                <a:lnTo>
                                  <a:pt x="1787800" y="4746"/>
                                </a:lnTo>
                                <a:lnTo>
                                  <a:pt x="1764283" y="0"/>
                                </a:lnTo>
                                <a:close/>
                              </a:path>
                            </a:pathLst>
                          </a:custGeom>
                          <a:solidFill>
                            <a:srgbClr val="9BBA58"/>
                          </a:solidFill>
                        </wps:spPr>
                        <wps:bodyPr wrap="square" lIns="0" tIns="0" rIns="0" bIns="0" rtlCol="0">
                          <a:prstTxWarp prst="textNoShape">
                            <a:avLst/>
                          </a:prstTxWarp>
                          <a:noAutofit/>
                        </wps:bodyPr>
                      </wps:wsp>
                      <wps:wsp>
                        <wps:cNvPr id="386" name="Graphic 386"/>
                        <wps:cNvSpPr/>
                        <wps:spPr>
                          <a:xfrm>
                            <a:off x="2124646" y="1106360"/>
                            <a:ext cx="1824989" cy="603250"/>
                          </a:xfrm>
                          <a:custGeom>
                            <a:avLst/>
                            <a:gdLst/>
                            <a:ahLst/>
                            <a:cxnLst/>
                            <a:rect l="l" t="t" r="r" b="b"/>
                            <a:pathLst>
                              <a:path w="1824989" h="603250">
                                <a:moveTo>
                                  <a:pt x="0" y="60325"/>
                                </a:moveTo>
                                <a:lnTo>
                                  <a:pt x="4746" y="36861"/>
                                </a:lnTo>
                                <a:lnTo>
                                  <a:pt x="17684" y="17684"/>
                                </a:lnTo>
                                <a:lnTo>
                                  <a:pt x="36861" y="4746"/>
                                </a:lnTo>
                                <a:lnTo>
                                  <a:pt x="60325" y="0"/>
                                </a:lnTo>
                                <a:lnTo>
                                  <a:pt x="1764283" y="0"/>
                                </a:lnTo>
                                <a:lnTo>
                                  <a:pt x="1787800" y="4746"/>
                                </a:lnTo>
                                <a:lnTo>
                                  <a:pt x="1806971" y="17684"/>
                                </a:lnTo>
                                <a:lnTo>
                                  <a:pt x="1819880" y="36861"/>
                                </a:lnTo>
                                <a:lnTo>
                                  <a:pt x="1824608" y="60325"/>
                                </a:lnTo>
                                <a:lnTo>
                                  <a:pt x="1824608" y="542798"/>
                                </a:lnTo>
                                <a:lnTo>
                                  <a:pt x="1819880" y="566314"/>
                                </a:lnTo>
                                <a:lnTo>
                                  <a:pt x="1806971" y="585485"/>
                                </a:lnTo>
                                <a:lnTo>
                                  <a:pt x="1787800" y="598394"/>
                                </a:lnTo>
                                <a:lnTo>
                                  <a:pt x="1764283" y="603123"/>
                                </a:lnTo>
                                <a:lnTo>
                                  <a:pt x="60325" y="603123"/>
                                </a:lnTo>
                                <a:lnTo>
                                  <a:pt x="36861" y="598394"/>
                                </a:lnTo>
                                <a:lnTo>
                                  <a:pt x="17684" y="585485"/>
                                </a:lnTo>
                                <a:lnTo>
                                  <a:pt x="4746" y="566314"/>
                                </a:lnTo>
                                <a:lnTo>
                                  <a:pt x="0" y="542798"/>
                                </a:lnTo>
                                <a:lnTo>
                                  <a:pt x="0" y="60325"/>
                                </a:lnTo>
                                <a:close/>
                              </a:path>
                            </a:pathLst>
                          </a:custGeom>
                          <a:ln w="25400">
                            <a:solidFill>
                              <a:srgbClr val="FFFFFF"/>
                            </a:solidFill>
                            <a:prstDash val="solid"/>
                          </a:ln>
                        </wps:spPr>
                        <wps:bodyPr wrap="square" lIns="0" tIns="0" rIns="0" bIns="0" rtlCol="0">
                          <a:prstTxWarp prst="textNoShape">
                            <a:avLst/>
                          </a:prstTxWarp>
                          <a:noAutofit/>
                        </wps:bodyPr>
                      </wps:wsp>
                      <wps:wsp>
                        <wps:cNvPr id="387" name="Graphic 387"/>
                        <wps:cNvSpPr/>
                        <wps:spPr>
                          <a:xfrm>
                            <a:off x="3949255" y="1407985"/>
                            <a:ext cx="558800" cy="334645"/>
                          </a:xfrm>
                          <a:custGeom>
                            <a:avLst/>
                            <a:gdLst/>
                            <a:ahLst/>
                            <a:cxnLst/>
                            <a:rect l="l" t="t" r="r" b="b"/>
                            <a:pathLst>
                              <a:path w="558800" h="334645">
                                <a:moveTo>
                                  <a:pt x="0" y="0"/>
                                </a:moveTo>
                                <a:lnTo>
                                  <a:pt x="558546" y="334263"/>
                                </a:lnTo>
                              </a:path>
                            </a:pathLst>
                          </a:custGeom>
                          <a:ln w="25400">
                            <a:solidFill>
                              <a:srgbClr val="8063A1"/>
                            </a:solidFill>
                            <a:prstDash val="solid"/>
                          </a:ln>
                        </wps:spPr>
                        <wps:bodyPr wrap="square" lIns="0" tIns="0" rIns="0" bIns="0" rtlCol="0">
                          <a:prstTxWarp prst="textNoShape">
                            <a:avLst/>
                          </a:prstTxWarp>
                          <a:noAutofit/>
                        </wps:bodyPr>
                      </wps:wsp>
                      <wps:wsp>
                        <wps:cNvPr id="388" name="Graphic 388"/>
                        <wps:cNvSpPr/>
                        <wps:spPr>
                          <a:xfrm>
                            <a:off x="4507801" y="1536509"/>
                            <a:ext cx="1495425" cy="411480"/>
                          </a:xfrm>
                          <a:custGeom>
                            <a:avLst/>
                            <a:gdLst/>
                            <a:ahLst/>
                            <a:cxnLst/>
                            <a:rect l="l" t="t" r="r" b="b"/>
                            <a:pathLst>
                              <a:path w="1495425" h="411480">
                                <a:moveTo>
                                  <a:pt x="1453769" y="0"/>
                                </a:moveTo>
                                <a:lnTo>
                                  <a:pt x="41148" y="0"/>
                                </a:lnTo>
                                <a:lnTo>
                                  <a:pt x="25128" y="3232"/>
                                </a:lnTo>
                                <a:lnTo>
                                  <a:pt x="12049" y="12049"/>
                                </a:lnTo>
                                <a:lnTo>
                                  <a:pt x="3232" y="25128"/>
                                </a:lnTo>
                                <a:lnTo>
                                  <a:pt x="0" y="41148"/>
                                </a:lnTo>
                                <a:lnTo>
                                  <a:pt x="0" y="370332"/>
                                </a:lnTo>
                                <a:lnTo>
                                  <a:pt x="3232" y="386351"/>
                                </a:lnTo>
                                <a:lnTo>
                                  <a:pt x="12049" y="399430"/>
                                </a:lnTo>
                                <a:lnTo>
                                  <a:pt x="25128" y="408247"/>
                                </a:lnTo>
                                <a:lnTo>
                                  <a:pt x="41148" y="411480"/>
                                </a:lnTo>
                                <a:lnTo>
                                  <a:pt x="1453769" y="411480"/>
                                </a:lnTo>
                                <a:lnTo>
                                  <a:pt x="1469788" y="408247"/>
                                </a:lnTo>
                                <a:lnTo>
                                  <a:pt x="1482867" y="399430"/>
                                </a:lnTo>
                                <a:lnTo>
                                  <a:pt x="1491684" y="386351"/>
                                </a:lnTo>
                                <a:lnTo>
                                  <a:pt x="1494917" y="370332"/>
                                </a:lnTo>
                                <a:lnTo>
                                  <a:pt x="1494917" y="41148"/>
                                </a:lnTo>
                                <a:lnTo>
                                  <a:pt x="1491684" y="25128"/>
                                </a:lnTo>
                                <a:lnTo>
                                  <a:pt x="1482867" y="12049"/>
                                </a:lnTo>
                                <a:lnTo>
                                  <a:pt x="1469788" y="3232"/>
                                </a:lnTo>
                                <a:lnTo>
                                  <a:pt x="1453769" y="0"/>
                                </a:lnTo>
                                <a:close/>
                              </a:path>
                            </a:pathLst>
                          </a:custGeom>
                          <a:solidFill>
                            <a:srgbClr val="8063A1"/>
                          </a:solidFill>
                        </wps:spPr>
                        <wps:bodyPr wrap="square" lIns="0" tIns="0" rIns="0" bIns="0" rtlCol="0">
                          <a:prstTxWarp prst="textNoShape">
                            <a:avLst/>
                          </a:prstTxWarp>
                          <a:noAutofit/>
                        </wps:bodyPr>
                      </wps:wsp>
                      <wps:wsp>
                        <wps:cNvPr id="389" name="Graphic 389"/>
                        <wps:cNvSpPr/>
                        <wps:spPr>
                          <a:xfrm>
                            <a:off x="4507801" y="1536509"/>
                            <a:ext cx="1495425" cy="411480"/>
                          </a:xfrm>
                          <a:custGeom>
                            <a:avLst/>
                            <a:gdLst/>
                            <a:ahLst/>
                            <a:cxnLst/>
                            <a:rect l="l" t="t" r="r" b="b"/>
                            <a:pathLst>
                              <a:path w="1495425" h="411480">
                                <a:moveTo>
                                  <a:pt x="0" y="41148"/>
                                </a:moveTo>
                                <a:lnTo>
                                  <a:pt x="3232" y="25128"/>
                                </a:lnTo>
                                <a:lnTo>
                                  <a:pt x="12049" y="12049"/>
                                </a:lnTo>
                                <a:lnTo>
                                  <a:pt x="25128" y="3232"/>
                                </a:lnTo>
                                <a:lnTo>
                                  <a:pt x="41148" y="0"/>
                                </a:lnTo>
                                <a:lnTo>
                                  <a:pt x="1453769" y="0"/>
                                </a:lnTo>
                                <a:lnTo>
                                  <a:pt x="1469788" y="3232"/>
                                </a:lnTo>
                                <a:lnTo>
                                  <a:pt x="1482867" y="12049"/>
                                </a:lnTo>
                                <a:lnTo>
                                  <a:pt x="1491684" y="25128"/>
                                </a:lnTo>
                                <a:lnTo>
                                  <a:pt x="1494917" y="41148"/>
                                </a:lnTo>
                                <a:lnTo>
                                  <a:pt x="1494917" y="370332"/>
                                </a:lnTo>
                                <a:lnTo>
                                  <a:pt x="1491684" y="386351"/>
                                </a:lnTo>
                                <a:lnTo>
                                  <a:pt x="1482867" y="399430"/>
                                </a:lnTo>
                                <a:lnTo>
                                  <a:pt x="1469788" y="408247"/>
                                </a:lnTo>
                                <a:lnTo>
                                  <a:pt x="1453769" y="411480"/>
                                </a:lnTo>
                                <a:lnTo>
                                  <a:pt x="41148" y="411480"/>
                                </a:lnTo>
                                <a:lnTo>
                                  <a:pt x="25128" y="408247"/>
                                </a:lnTo>
                                <a:lnTo>
                                  <a:pt x="12049" y="399430"/>
                                </a:lnTo>
                                <a:lnTo>
                                  <a:pt x="3232" y="386351"/>
                                </a:lnTo>
                                <a:lnTo>
                                  <a:pt x="0" y="370332"/>
                                </a:lnTo>
                                <a:lnTo>
                                  <a:pt x="0" y="41148"/>
                                </a:lnTo>
                                <a:close/>
                              </a:path>
                            </a:pathLst>
                          </a:custGeom>
                          <a:ln w="25400">
                            <a:solidFill>
                              <a:srgbClr val="FFFFFF"/>
                            </a:solidFill>
                            <a:prstDash val="solid"/>
                          </a:ln>
                        </wps:spPr>
                        <wps:bodyPr wrap="square" lIns="0" tIns="0" rIns="0" bIns="0" rtlCol="0">
                          <a:prstTxWarp prst="textNoShape">
                            <a:avLst/>
                          </a:prstTxWarp>
                          <a:noAutofit/>
                        </wps:bodyPr>
                      </wps:wsp>
                      <wps:wsp>
                        <wps:cNvPr id="390" name="Graphic 390"/>
                        <wps:cNvSpPr/>
                        <wps:spPr>
                          <a:xfrm>
                            <a:off x="1494980" y="1689544"/>
                            <a:ext cx="641350" cy="400685"/>
                          </a:xfrm>
                          <a:custGeom>
                            <a:avLst/>
                            <a:gdLst/>
                            <a:ahLst/>
                            <a:cxnLst/>
                            <a:rect l="l" t="t" r="r" b="b"/>
                            <a:pathLst>
                              <a:path w="641350" h="400685">
                                <a:moveTo>
                                  <a:pt x="0" y="0"/>
                                </a:moveTo>
                                <a:lnTo>
                                  <a:pt x="641350" y="400685"/>
                                </a:lnTo>
                              </a:path>
                            </a:pathLst>
                          </a:custGeom>
                          <a:ln w="25400">
                            <a:solidFill>
                              <a:srgbClr val="9BBA58"/>
                            </a:solidFill>
                            <a:prstDash val="solid"/>
                          </a:ln>
                        </wps:spPr>
                        <wps:bodyPr wrap="square" lIns="0" tIns="0" rIns="0" bIns="0" rtlCol="0">
                          <a:prstTxWarp prst="textNoShape">
                            <a:avLst/>
                          </a:prstTxWarp>
                          <a:noAutofit/>
                        </wps:bodyPr>
                      </wps:wsp>
                      <wps:wsp>
                        <wps:cNvPr id="391" name="Graphic 391"/>
                        <wps:cNvSpPr/>
                        <wps:spPr>
                          <a:xfrm>
                            <a:off x="2136330" y="1787080"/>
                            <a:ext cx="1792605" cy="606425"/>
                          </a:xfrm>
                          <a:custGeom>
                            <a:avLst/>
                            <a:gdLst/>
                            <a:ahLst/>
                            <a:cxnLst/>
                            <a:rect l="l" t="t" r="r" b="b"/>
                            <a:pathLst>
                              <a:path w="1792605" h="606425">
                                <a:moveTo>
                                  <a:pt x="1731899" y="0"/>
                                </a:moveTo>
                                <a:lnTo>
                                  <a:pt x="60579" y="0"/>
                                </a:lnTo>
                                <a:lnTo>
                                  <a:pt x="36968" y="4768"/>
                                </a:lnTo>
                                <a:lnTo>
                                  <a:pt x="17716" y="17764"/>
                                </a:lnTo>
                                <a:lnTo>
                                  <a:pt x="4750" y="37022"/>
                                </a:lnTo>
                                <a:lnTo>
                                  <a:pt x="0" y="60578"/>
                                </a:lnTo>
                                <a:lnTo>
                                  <a:pt x="0" y="545591"/>
                                </a:lnTo>
                                <a:lnTo>
                                  <a:pt x="4750" y="569202"/>
                                </a:lnTo>
                                <a:lnTo>
                                  <a:pt x="17716" y="588454"/>
                                </a:lnTo>
                                <a:lnTo>
                                  <a:pt x="36968" y="601420"/>
                                </a:lnTo>
                                <a:lnTo>
                                  <a:pt x="60579" y="606170"/>
                                </a:lnTo>
                                <a:lnTo>
                                  <a:pt x="1731899" y="606170"/>
                                </a:lnTo>
                                <a:lnTo>
                                  <a:pt x="1755509" y="601420"/>
                                </a:lnTo>
                                <a:lnTo>
                                  <a:pt x="1774761" y="588454"/>
                                </a:lnTo>
                                <a:lnTo>
                                  <a:pt x="1787727" y="569202"/>
                                </a:lnTo>
                                <a:lnTo>
                                  <a:pt x="1792477" y="545591"/>
                                </a:lnTo>
                                <a:lnTo>
                                  <a:pt x="1792477" y="60578"/>
                                </a:lnTo>
                                <a:lnTo>
                                  <a:pt x="1787727" y="37022"/>
                                </a:lnTo>
                                <a:lnTo>
                                  <a:pt x="1774761" y="17764"/>
                                </a:lnTo>
                                <a:lnTo>
                                  <a:pt x="1755509" y="4768"/>
                                </a:lnTo>
                                <a:lnTo>
                                  <a:pt x="1731899" y="0"/>
                                </a:lnTo>
                                <a:close/>
                              </a:path>
                            </a:pathLst>
                          </a:custGeom>
                          <a:solidFill>
                            <a:srgbClr val="9BBA58"/>
                          </a:solidFill>
                        </wps:spPr>
                        <wps:bodyPr wrap="square" lIns="0" tIns="0" rIns="0" bIns="0" rtlCol="0">
                          <a:prstTxWarp prst="textNoShape">
                            <a:avLst/>
                          </a:prstTxWarp>
                          <a:noAutofit/>
                        </wps:bodyPr>
                      </wps:wsp>
                      <wps:wsp>
                        <wps:cNvPr id="392" name="Graphic 392"/>
                        <wps:cNvSpPr/>
                        <wps:spPr>
                          <a:xfrm>
                            <a:off x="2136330" y="1787080"/>
                            <a:ext cx="1792605" cy="606425"/>
                          </a:xfrm>
                          <a:custGeom>
                            <a:avLst/>
                            <a:gdLst/>
                            <a:ahLst/>
                            <a:cxnLst/>
                            <a:rect l="l" t="t" r="r" b="b"/>
                            <a:pathLst>
                              <a:path w="1792605" h="606425">
                                <a:moveTo>
                                  <a:pt x="0" y="60578"/>
                                </a:moveTo>
                                <a:lnTo>
                                  <a:pt x="4750" y="37022"/>
                                </a:lnTo>
                                <a:lnTo>
                                  <a:pt x="17716" y="17764"/>
                                </a:lnTo>
                                <a:lnTo>
                                  <a:pt x="36968" y="4768"/>
                                </a:lnTo>
                                <a:lnTo>
                                  <a:pt x="60579" y="0"/>
                                </a:lnTo>
                                <a:lnTo>
                                  <a:pt x="1731899" y="0"/>
                                </a:lnTo>
                                <a:lnTo>
                                  <a:pt x="1755509" y="4768"/>
                                </a:lnTo>
                                <a:lnTo>
                                  <a:pt x="1774761" y="17764"/>
                                </a:lnTo>
                                <a:lnTo>
                                  <a:pt x="1787727" y="37022"/>
                                </a:lnTo>
                                <a:lnTo>
                                  <a:pt x="1792477" y="60578"/>
                                </a:lnTo>
                                <a:lnTo>
                                  <a:pt x="1792477" y="545591"/>
                                </a:lnTo>
                                <a:lnTo>
                                  <a:pt x="1787727" y="569202"/>
                                </a:lnTo>
                                <a:lnTo>
                                  <a:pt x="1774761" y="588454"/>
                                </a:lnTo>
                                <a:lnTo>
                                  <a:pt x="1755509" y="601420"/>
                                </a:lnTo>
                                <a:lnTo>
                                  <a:pt x="1731899" y="606170"/>
                                </a:lnTo>
                                <a:lnTo>
                                  <a:pt x="60579" y="606170"/>
                                </a:lnTo>
                                <a:lnTo>
                                  <a:pt x="36968" y="601420"/>
                                </a:lnTo>
                                <a:lnTo>
                                  <a:pt x="17716" y="588454"/>
                                </a:lnTo>
                                <a:lnTo>
                                  <a:pt x="4750" y="569202"/>
                                </a:lnTo>
                                <a:lnTo>
                                  <a:pt x="0" y="545591"/>
                                </a:lnTo>
                                <a:lnTo>
                                  <a:pt x="0" y="60578"/>
                                </a:lnTo>
                                <a:close/>
                              </a:path>
                            </a:pathLst>
                          </a:custGeom>
                          <a:ln w="25399">
                            <a:solidFill>
                              <a:srgbClr val="FFFFFF"/>
                            </a:solidFill>
                            <a:prstDash val="solid"/>
                          </a:ln>
                        </wps:spPr>
                        <wps:bodyPr wrap="square" lIns="0" tIns="0" rIns="0" bIns="0" rtlCol="0">
                          <a:prstTxWarp prst="textNoShape">
                            <a:avLst/>
                          </a:prstTxWarp>
                          <a:noAutofit/>
                        </wps:bodyPr>
                      </wps:wsp>
                      <wps:wsp>
                        <wps:cNvPr id="393" name="Graphic 393"/>
                        <wps:cNvSpPr/>
                        <wps:spPr>
                          <a:xfrm>
                            <a:off x="3928808" y="2090229"/>
                            <a:ext cx="611505" cy="206375"/>
                          </a:xfrm>
                          <a:custGeom>
                            <a:avLst/>
                            <a:gdLst/>
                            <a:ahLst/>
                            <a:cxnLst/>
                            <a:rect l="l" t="t" r="r" b="b"/>
                            <a:pathLst>
                              <a:path w="611505" h="206375">
                                <a:moveTo>
                                  <a:pt x="0" y="0"/>
                                </a:moveTo>
                                <a:lnTo>
                                  <a:pt x="611251" y="205993"/>
                                </a:lnTo>
                              </a:path>
                            </a:pathLst>
                          </a:custGeom>
                          <a:ln w="25400">
                            <a:solidFill>
                              <a:srgbClr val="8063A1"/>
                            </a:solidFill>
                            <a:prstDash val="solid"/>
                          </a:ln>
                        </wps:spPr>
                        <wps:bodyPr wrap="square" lIns="0" tIns="0" rIns="0" bIns="0" rtlCol="0">
                          <a:prstTxWarp prst="textNoShape">
                            <a:avLst/>
                          </a:prstTxWarp>
                          <a:noAutofit/>
                        </wps:bodyPr>
                      </wps:wsp>
                      <wps:wsp>
                        <wps:cNvPr id="394" name="Graphic 394"/>
                        <wps:cNvSpPr/>
                        <wps:spPr>
                          <a:xfrm>
                            <a:off x="4540059" y="2079180"/>
                            <a:ext cx="1390015" cy="434340"/>
                          </a:xfrm>
                          <a:custGeom>
                            <a:avLst/>
                            <a:gdLst/>
                            <a:ahLst/>
                            <a:cxnLst/>
                            <a:rect l="l" t="t" r="r" b="b"/>
                            <a:pathLst>
                              <a:path w="1390015" h="434340">
                                <a:moveTo>
                                  <a:pt x="1346326" y="0"/>
                                </a:moveTo>
                                <a:lnTo>
                                  <a:pt x="43433" y="0"/>
                                </a:lnTo>
                                <a:lnTo>
                                  <a:pt x="26521" y="3411"/>
                                </a:lnTo>
                                <a:lnTo>
                                  <a:pt x="12715" y="12715"/>
                                </a:lnTo>
                                <a:lnTo>
                                  <a:pt x="3411" y="26521"/>
                                </a:lnTo>
                                <a:lnTo>
                                  <a:pt x="0" y="43434"/>
                                </a:lnTo>
                                <a:lnTo>
                                  <a:pt x="0" y="390651"/>
                                </a:lnTo>
                                <a:lnTo>
                                  <a:pt x="3411" y="407564"/>
                                </a:lnTo>
                                <a:lnTo>
                                  <a:pt x="12715" y="421370"/>
                                </a:lnTo>
                                <a:lnTo>
                                  <a:pt x="26521" y="430674"/>
                                </a:lnTo>
                                <a:lnTo>
                                  <a:pt x="43433" y="434086"/>
                                </a:lnTo>
                                <a:lnTo>
                                  <a:pt x="1346326" y="434086"/>
                                </a:lnTo>
                                <a:lnTo>
                                  <a:pt x="1363239" y="430674"/>
                                </a:lnTo>
                                <a:lnTo>
                                  <a:pt x="1377045" y="421370"/>
                                </a:lnTo>
                                <a:lnTo>
                                  <a:pt x="1386349" y="407564"/>
                                </a:lnTo>
                                <a:lnTo>
                                  <a:pt x="1389761" y="390651"/>
                                </a:lnTo>
                                <a:lnTo>
                                  <a:pt x="1389761" y="43434"/>
                                </a:lnTo>
                                <a:lnTo>
                                  <a:pt x="1386349" y="26521"/>
                                </a:lnTo>
                                <a:lnTo>
                                  <a:pt x="1377045" y="12715"/>
                                </a:lnTo>
                                <a:lnTo>
                                  <a:pt x="1363239" y="3411"/>
                                </a:lnTo>
                                <a:lnTo>
                                  <a:pt x="1346326" y="0"/>
                                </a:lnTo>
                                <a:close/>
                              </a:path>
                            </a:pathLst>
                          </a:custGeom>
                          <a:solidFill>
                            <a:srgbClr val="8063A1"/>
                          </a:solidFill>
                        </wps:spPr>
                        <wps:bodyPr wrap="square" lIns="0" tIns="0" rIns="0" bIns="0" rtlCol="0">
                          <a:prstTxWarp prst="textNoShape">
                            <a:avLst/>
                          </a:prstTxWarp>
                          <a:noAutofit/>
                        </wps:bodyPr>
                      </wps:wsp>
                      <wps:wsp>
                        <wps:cNvPr id="395" name="Graphic 395"/>
                        <wps:cNvSpPr/>
                        <wps:spPr>
                          <a:xfrm>
                            <a:off x="4540059" y="2079180"/>
                            <a:ext cx="1390015" cy="434340"/>
                          </a:xfrm>
                          <a:custGeom>
                            <a:avLst/>
                            <a:gdLst/>
                            <a:ahLst/>
                            <a:cxnLst/>
                            <a:rect l="l" t="t" r="r" b="b"/>
                            <a:pathLst>
                              <a:path w="1390015" h="434340">
                                <a:moveTo>
                                  <a:pt x="0" y="43434"/>
                                </a:moveTo>
                                <a:lnTo>
                                  <a:pt x="3411" y="26521"/>
                                </a:lnTo>
                                <a:lnTo>
                                  <a:pt x="12715" y="12715"/>
                                </a:lnTo>
                                <a:lnTo>
                                  <a:pt x="26521" y="3411"/>
                                </a:lnTo>
                                <a:lnTo>
                                  <a:pt x="43433" y="0"/>
                                </a:lnTo>
                                <a:lnTo>
                                  <a:pt x="1346326" y="0"/>
                                </a:lnTo>
                                <a:lnTo>
                                  <a:pt x="1363239" y="3411"/>
                                </a:lnTo>
                                <a:lnTo>
                                  <a:pt x="1377045" y="12715"/>
                                </a:lnTo>
                                <a:lnTo>
                                  <a:pt x="1386349" y="26521"/>
                                </a:lnTo>
                                <a:lnTo>
                                  <a:pt x="1389761" y="43434"/>
                                </a:lnTo>
                                <a:lnTo>
                                  <a:pt x="1389761" y="390651"/>
                                </a:lnTo>
                                <a:lnTo>
                                  <a:pt x="1386349" y="407564"/>
                                </a:lnTo>
                                <a:lnTo>
                                  <a:pt x="1377045" y="421370"/>
                                </a:lnTo>
                                <a:lnTo>
                                  <a:pt x="1363239" y="430674"/>
                                </a:lnTo>
                                <a:lnTo>
                                  <a:pt x="1346326" y="434086"/>
                                </a:lnTo>
                                <a:lnTo>
                                  <a:pt x="43433" y="434086"/>
                                </a:lnTo>
                                <a:lnTo>
                                  <a:pt x="26521" y="430674"/>
                                </a:lnTo>
                                <a:lnTo>
                                  <a:pt x="12715" y="421370"/>
                                </a:lnTo>
                                <a:lnTo>
                                  <a:pt x="3411" y="407564"/>
                                </a:lnTo>
                                <a:lnTo>
                                  <a:pt x="0" y="390651"/>
                                </a:lnTo>
                                <a:lnTo>
                                  <a:pt x="0" y="43434"/>
                                </a:lnTo>
                                <a:close/>
                              </a:path>
                            </a:pathLst>
                          </a:custGeom>
                          <a:ln w="25400">
                            <a:solidFill>
                              <a:srgbClr val="FFFFFF"/>
                            </a:solidFill>
                            <a:prstDash val="solid"/>
                          </a:ln>
                        </wps:spPr>
                        <wps:bodyPr wrap="square" lIns="0" tIns="0" rIns="0" bIns="0" rtlCol="0">
                          <a:prstTxWarp prst="textNoShape">
                            <a:avLst/>
                          </a:prstTxWarp>
                          <a:noAutofit/>
                        </wps:bodyPr>
                      </wps:wsp>
                      <wps:wsp>
                        <wps:cNvPr id="396" name="Graphic 396"/>
                        <wps:cNvSpPr/>
                        <wps:spPr>
                          <a:xfrm>
                            <a:off x="1494980" y="1689544"/>
                            <a:ext cx="621030" cy="1042035"/>
                          </a:xfrm>
                          <a:custGeom>
                            <a:avLst/>
                            <a:gdLst/>
                            <a:ahLst/>
                            <a:cxnLst/>
                            <a:rect l="l" t="t" r="r" b="b"/>
                            <a:pathLst>
                              <a:path w="621030" h="1042035">
                                <a:moveTo>
                                  <a:pt x="0" y="0"/>
                                </a:moveTo>
                                <a:lnTo>
                                  <a:pt x="620522" y="1042035"/>
                                </a:lnTo>
                              </a:path>
                            </a:pathLst>
                          </a:custGeom>
                          <a:ln w="25400">
                            <a:solidFill>
                              <a:srgbClr val="9BBA58"/>
                            </a:solidFill>
                            <a:prstDash val="solid"/>
                          </a:ln>
                        </wps:spPr>
                        <wps:bodyPr wrap="square" lIns="0" tIns="0" rIns="0" bIns="0" rtlCol="0">
                          <a:prstTxWarp prst="textNoShape">
                            <a:avLst/>
                          </a:prstTxWarp>
                          <a:noAutofit/>
                        </wps:bodyPr>
                      </wps:wsp>
                      <wps:wsp>
                        <wps:cNvPr id="397" name="Graphic 397"/>
                        <wps:cNvSpPr/>
                        <wps:spPr>
                          <a:xfrm>
                            <a:off x="2115502" y="2481008"/>
                            <a:ext cx="1864360" cy="501015"/>
                          </a:xfrm>
                          <a:custGeom>
                            <a:avLst/>
                            <a:gdLst/>
                            <a:ahLst/>
                            <a:cxnLst/>
                            <a:rect l="l" t="t" r="r" b="b"/>
                            <a:pathLst>
                              <a:path w="1864360" h="501015">
                                <a:moveTo>
                                  <a:pt x="1813687" y="0"/>
                                </a:moveTo>
                                <a:lnTo>
                                  <a:pt x="50164" y="0"/>
                                </a:lnTo>
                                <a:lnTo>
                                  <a:pt x="30646" y="3942"/>
                                </a:lnTo>
                                <a:lnTo>
                                  <a:pt x="14700" y="14684"/>
                                </a:lnTo>
                                <a:lnTo>
                                  <a:pt x="3944" y="30593"/>
                                </a:lnTo>
                                <a:lnTo>
                                  <a:pt x="0" y="50037"/>
                                </a:lnTo>
                                <a:lnTo>
                                  <a:pt x="0" y="450976"/>
                                </a:lnTo>
                                <a:lnTo>
                                  <a:pt x="3944" y="470475"/>
                                </a:lnTo>
                                <a:lnTo>
                                  <a:pt x="14700" y="486378"/>
                                </a:lnTo>
                                <a:lnTo>
                                  <a:pt x="30646" y="497089"/>
                                </a:lnTo>
                                <a:lnTo>
                                  <a:pt x="50164" y="501014"/>
                                </a:lnTo>
                                <a:lnTo>
                                  <a:pt x="1813687" y="501014"/>
                                </a:lnTo>
                                <a:lnTo>
                                  <a:pt x="1833205" y="497089"/>
                                </a:lnTo>
                                <a:lnTo>
                                  <a:pt x="1849151" y="486378"/>
                                </a:lnTo>
                                <a:lnTo>
                                  <a:pt x="1859907" y="470475"/>
                                </a:lnTo>
                                <a:lnTo>
                                  <a:pt x="1863852" y="450976"/>
                                </a:lnTo>
                                <a:lnTo>
                                  <a:pt x="1863852" y="50037"/>
                                </a:lnTo>
                                <a:lnTo>
                                  <a:pt x="1859907" y="30593"/>
                                </a:lnTo>
                                <a:lnTo>
                                  <a:pt x="1849151" y="14684"/>
                                </a:lnTo>
                                <a:lnTo>
                                  <a:pt x="1833205" y="3942"/>
                                </a:lnTo>
                                <a:lnTo>
                                  <a:pt x="1813687" y="0"/>
                                </a:lnTo>
                                <a:close/>
                              </a:path>
                            </a:pathLst>
                          </a:custGeom>
                          <a:solidFill>
                            <a:srgbClr val="9BBA58"/>
                          </a:solidFill>
                        </wps:spPr>
                        <wps:bodyPr wrap="square" lIns="0" tIns="0" rIns="0" bIns="0" rtlCol="0">
                          <a:prstTxWarp prst="textNoShape">
                            <a:avLst/>
                          </a:prstTxWarp>
                          <a:noAutofit/>
                        </wps:bodyPr>
                      </wps:wsp>
                      <wps:wsp>
                        <wps:cNvPr id="398" name="Graphic 398"/>
                        <wps:cNvSpPr/>
                        <wps:spPr>
                          <a:xfrm>
                            <a:off x="2115502" y="2481008"/>
                            <a:ext cx="1864360" cy="501015"/>
                          </a:xfrm>
                          <a:custGeom>
                            <a:avLst/>
                            <a:gdLst/>
                            <a:ahLst/>
                            <a:cxnLst/>
                            <a:rect l="l" t="t" r="r" b="b"/>
                            <a:pathLst>
                              <a:path w="1864360" h="501015">
                                <a:moveTo>
                                  <a:pt x="0" y="50037"/>
                                </a:moveTo>
                                <a:lnTo>
                                  <a:pt x="3944" y="30593"/>
                                </a:lnTo>
                                <a:lnTo>
                                  <a:pt x="14700" y="14684"/>
                                </a:lnTo>
                                <a:lnTo>
                                  <a:pt x="30646" y="3942"/>
                                </a:lnTo>
                                <a:lnTo>
                                  <a:pt x="50164" y="0"/>
                                </a:lnTo>
                                <a:lnTo>
                                  <a:pt x="1813687" y="0"/>
                                </a:lnTo>
                                <a:lnTo>
                                  <a:pt x="1833205" y="3942"/>
                                </a:lnTo>
                                <a:lnTo>
                                  <a:pt x="1849151" y="14684"/>
                                </a:lnTo>
                                <a:lnTo>
                                  <a:pt x="1859907" y="30593"/>
                                </a:lnTo>
                                <a:lnTo>
                                  <a:pt x="1863852" y="50037"/>
                                </a:lnTo>
                                <a:lnTo>
                                  <a:pt x="1863852" y="450976"/>
                                </a:lnTo>
                                <a:lnTo>
                                  <a:pt x="1859907" y="470475"/>
                                </a:lnTo>
                                <a:lnTo>
                                  <a:pt x="1849151" y="486378"/>
                                </a:lnTo>
                                <a:lnTo>
                                  <a:pt x="1833205" y="497089"/>
                                </a:lnTo>
                                <a:lnTo>
                                  <a:pt x="1813687" y="501014"/>
                                </a:lnTo>
                                <a:lnTo>
                                  <a:pt x="50164" y="501014"/>
                                </a:lnTo>
                                <a:lnTo>
                                  <a:pt x="30646" y="497089"/>
                                </a:lnTo>
                                <a:lnTo>
                                  <a:pt x="14700" y="486378"/>
                                </a:lnTo>
                                <a:lnTo>
                                  <a:pt x="3944" y="470475"/>
                                </a:lnTo>
                                <a:lnTo>
                                  <a:pt x="0" y="450976"/>
                                </a:lnTo>
                                <a:lnTo>
                                  <a:pt x="0" y="50037"/>
                                </a:lnTo>
                                <a:close/>
                              </a:path>
                            </a:pathLst>
                          </a:custGeom>
                          <a:ln w="25400">
                            <a:solidFill>
                              <a:srgbClr val="FFFFFF"/>
                            </a:solidFill>
                            <a:prstDash val="solid"/>
                          </a:ln>
                        </wps:spPr>
                        <wps:bodyPr wrap="square" lIns="0" tIns="0" rIns="0" bIns="0" rtlCol="0">
                          <a:prstTxWarp prst="textNoShape">
                            <a:avLst/>
                          </a:prstTxWarp>
                          <a:noAutofit/>
                        </wps:bodyPr>
                      </wps:wsp>
                      <wps:wsp>
                        <wps:cNvPr id="399" name="Graphic 399"/>
                        <wps:cNvSpPr/>
                        <wps:spPr>
                          <a:xfrm>
                            <a:off x="3979354" y="2731579"/>
                            <a:ext cx="535940" cy="219710"/>
                          </a:xfrm>
                          <a:custGeom>
                            <a:avLst/>
                            <a:gdLst/>
                            <a:ahLst/>
                            <a:cxnLst/>
                            <a:rect l="l" t="t" r="r" b="b"/>
                            <a:pathLst>
                              <a:path w="535940" h="219710">
                                <a:moveTo>
                                  <a:pt x="0" y="0"/>
                                </a:moveTo>
                                <a:lnTo>
                                  <a:pt x="535559" y="219582"/>
                                </a:lnTo>
                              </a:path>
                            </a:pathLst>
                          </a:custGeom>
                          <a:ln w="25400">
                            <a:solidFill>
                              <a:srgbClr val="8063A1"/>
                            </a:solidFill>
                            <a:prstDash val="solid"/>
                          </a:ln>
                        </wps:spPr>
                        <wps:bodyPr wrap="square" lIns="0" tIns="0" rIns="0" bIns="0" rtlCol="0">
                          <a:prstTxWarp prst="textNoShape">
                            <a:avLst/>
                          </a:prstTxWarp>
                          <a:noAutofit/>
                        </wps:bodyPr>
                      </wps:wsp>
                      <wps:wsp>
                        <wps:cNvPr id="400" name="Graphic 400"/>
                        <wps:cNvSpPr/>
                        <wps:spPr>
                          <a:xfrm>
                            <a:off x="4514913" y="2634678"/>
                            <a:ext cx="1495425" cy="633095"/>
                          </a:xfrm>
                          <a:custGeom>
                            <a:avLst/>
                            <a:gdLst/>
                            <a:ahLst/>
                            <a:cxnLst/>
                            <a:rect l="l" t="t" r="r" b="b"/>
                            <a:pathLst>
                              <a:path w="1495425" h="633095">
                                <a:moveTo>
                                  <a:pt x="1431670" y="0"/>
                                </a:moveTo>
                                <a:lnTo>
                                  <a:pt x="63246" y="0"/>
                                </a:lnTo>
                                <a:lnTo>
                                  <a:pt x="38629" y="4970"/>
                                </a:lnTo>
                                <a:lnTo>
                                  <a:pt x="18526" y="18526"/>
                                </a:lnTo>
                                <a:lnTo>
                                  <a:pt x="4970" y="38629"/>
                                </a:lnTo>
                                <a:lnTo>
                                  <a:pt x="0" y="63245"/>
                                </a:lnTo>
                                <a:lnTo>
                                  <a:pt x="0" y="569594"/>
                                </a:lnTo>
                                <a:lnTo>
                                  <a:pt x="4970" y="594211"/>
                                </a:lnTo>
                                <a:lnTo>
                                  <a:pt x="18526" y="614314"/>
                                </a:lnTo>
                                <a:lnTo>
                                  <a:pt x="38629" y="627870"/>
                                </a:lnTo>
                                <a:lnTo>
                                  <a:pt x="63246" y="632840"/>
                                </a:lnTo>
                                <a:lnTo>
                                  <a:pt x="1431670" y="632840"/>
                                </a:lnTo>
                                <a:lnTo>
                                  <a:pt x="1456307" y="627870"/>
                                </a:lnTo>
                                <a:lnTo>
                                  <a:pt x="1476454" y="614314"/>
                                </a:lnTo>
                                <a:lnTo>
                                  <a:pt x="1490053" y="594211"/>
                                </a:lnTo>
                                <a:lnTo>
                                  <a:pt x="1495043" y="569594"/>
                                </a:lnTo>
                                <a:lnTo>
                                  <a:pt x="1495043" y="63245"/>
                                </a:lnTo>
                                <a:lnTo>
                                  <a:pt x="1490053" y="38629"/>
                                </a:lnTo>
                                <a:lnTo>
                                  <a:pt x="1476454" y="18526"/>
                                </a:lnTo>
                                <a:lnTo>
                                  <a:pt x="1456307" y="4970"/>
                                </a:lnTo>
                                <a:lnTo>
                                  <a:pt x="1431670" y="0"/>
                                </a:lnTo>
                                <a:close/>
                              </a:path>
                            </a:pathLst>
                          </a:custGeom>
                          <a:solidFill>
                            <a:srgbClr val="8063A1"/>
                          </a:solidFill>
                        </wps:spPr>
                        <wps:bodyPr wrap="square" lIns="0" tIns="0" rIns="0" bIns="0" rtlCol="0">
                          <a:prstTxWarp prst="textNoShape">
                            <a:avLst/>
                          </a:prstTxWarp>
                          <a:noAutofit/>
                        </wps:bodyPr>
                      </wps:wsp>
                      <wps:wsp>
                        <wps:cNvPr id="401" name="Graphic 401"/>
                        <wps:cNvSpPr/>
                        <wps:spPr>
                          <a:xfrm>
                            <a:off x="4514913" y="2634678"/>
                            <a:ext cx="1495425" cy="633095"/>
                          </a:xfrm>
                          <a:custGeom>
                            <a:avLst/>
                            <a:gdLst/>
                            <a:ahLst/>
                            <a:cxnLst/>
                            <a:rect l="l" t="t" r="r" b="b"/>
                            <a:pathLst>
                              <a:path w="1495425" h="633095">
                                <a:moveTo>
                                  <a:pt x="0" y="63245"/>
                                </a:moveTo>
                                <a:lnTo>
                                  <a:pt x="4970" y="38629"/>
                                </a:lnTo>
                                <a:lnTo>
                                  <a:pt x="18526" y="18526"/>
                                </a:lnTo>
                                <a:lnTo>
                                  <a:pt x="38629" y="4970"/>
                                </a:lnTo>
                                <a:lnTo>
                                  <a:pt x="63246" y="0"/>
                                </a:lnTo>
                                <a:lnTo>
                                  <a:pt x="1431670" y="0"/>
                                </a:lnTo>
                                <a:lnTo>
                                  <a:pt x="1456307" y="4970"/>
                                </a:lnTo>
                                <a:lnTo>
                                  <a:pt x="1476454" y="18526"/>
                                </a:lnTo>
                                <a:lnTo>
                                  <a:pt x="1490053" y="38629"/>
                                </a:lnTo>
                                <a:lnTo>
                                  <a:pt x="1495043" y="63245"/>
                                </a:lnTo>
                                <a:lnTo>
                                  <a:pt x="1495043" y="569594"/>
                                </a:lnTo>
                                <a:lnTo>
                                  <a:pt x="1490053" y="594211"/>
                                </a:lnTo>
                                <a:lnTo>
                                  <a:pt x="1476454" y="614314"/>
                                </a:lnTo>
                                <a:lnTo>
                                  <a:pt x="1456307" y="627870"/>
                                </a:lnTo>
                                <a:lnTo>
                                  <a:pt x="1431670" y="632840"/>
                                </a:lnTo>
                                <a:lnTo>
                                  <a:pt x="63246" y="632840"/>
                                </a:lnTo>
                                <a:lnTo>
                                  <a:pt x="38629" y="627870"/>
                                </a:lnTo>
                                <a:lnTo>
                                  <a:pt x="18526" y="614314"/>
                                </a:lnTo>
                                <a:lnTo>
                                  <a:pt x="4970" y="594211"/>
                                </a:lnTo>
                                <a:lnTo>
                                  <a:pt x="0" y="569594"/>
                                </a:lnTo>
                                <a:lnTo>
                                  <a:pt x="0" y="63245"/>
                                </a:lnTo>
                                <a:close/>
                              </a:path>
                            </a:pathLst>
                          </a:custGeom>
                          <a:ln w="25400">
                            <a:solidFill>
                              <a:srgbClr val="FFFFFF"/>
                            </a:solidFill>
                            <a:prstDash val="solid"/>
                          </a:ln>
                        </wps:spPr>
                        <wps:bodyPr wrap="square" lIns="0" tIns="0" rIns="0" bIns="0" rtlCol="0">
                          <a:prstTxWarp prst="textNoShape">
                            <a:avLst/>
                          </a:prstTxWarp>
                          <a:noAutofit/>
                        </wps:bodyPr>
                      </wps:wsp>
                      <wps:wsp>
                        <wps:cNvPr id="402" name="Graphic 402"/>
                        <wps:cNvSpPr/>
                        <wps:spPr>
                          <a:xfrm>
                            <a:off x="4762817" y="26352"/>
                            <a:ext cx="1494155" cy="372745"/>
                          </a:xfrm>
                          <a:custGeom>
                            <a:avLst/>
                            <a:gdLst/>
                            <a:ahLst/>
                            <a:cxnLst/>
                            <a:rect l="l" t="t" r="r" b="b"/>
                            <a:pathLst>
                              <a:path w="1494155" h="372745">
                                <a:moveTo>
                                  <a:pt x="747013" y="0"/>
                                </a:moveTo>
                                <a:lnTo>
                                  <a:pt x="675082" y="853"/>
                                </a:lnTo>
                                <a:lnTo>
                                  <a:pt x="605082" y="3360"/>
                                </a:lnTo>
                                <a:lnTo>
                                  <a:pt x="537328" y="7444"/>
                                </a:lnTo>
                                <a:lnTo>
                                  <a:pt x="472133" y="13026"/>
                                </a:lnTo>
                                <a:lnTo>
                                  <a:pt x="409810" y="20028"/>
                                </a:lnTo>
                                <a:lnTo>
                                  <a:pt x="350672" y="28372"/>
                                </a:lnTo>
                                <a:lnTo>
                                  <a:pt x="295033" y="37981"/>
                                </a:lnTo>
                                <a:lnTo>
                                  <a:pt x="243207" y="48776"/>
                                </a:lnTo>
                                <a:lnTo>
                                  <a:pt x="195505" y="60679"/>
                                </a:lnTo>
                                <a:lnTo>
                                  <a:pt x="152242" y="73612"/>
                                </a:lnTo>
                                <a:lnTo>
                                  <a:pt x="113731" y="87497"/>
                                </a:lnTo>
                                <a:lnTo>
                                  <a:pt x="52218" y="117812"/>
                                </a:lnTo>
                                <a:lnTo>
                                  <a:pt x="13472" y="151000"/>
                                </a:lnTo>
                                <a:lnTo>
                                  <a:pt x="0" y="186436"/>
                                </a:lnTo>
                                <a:lnTo>
                                  <a:pt x="3420" y="204374"/>
                                </a:lnTo>
                                <a:lnTo>
                                  <a:pt x="29842" y="238729"/>
                                </a:lnTo>
                                <a:lnTo>
                                  <a:pt x="80285" y="270532"/>
                                </a:lnTo>
                                <a:lnTo>
                                  <a:pt x="152242" y="299158"/>
                                </a:lnTo>
                                <a:lnTo>
                                  <a:pt x="195505" y="312084"/>
                                </a:lnTo>
                                <a:lnTo>
                                  <a:pt x="243207" y="323981"/>
                                </a:lnTo>
                                <a:lnTo>
                                  <a:pt x="295033" y="334772"/>
                                </a:lnTo>
                                <a:lnTo>
                                  <a:pt x="350672" y="344377"/>
                                </a:lnTo>
                                <a:lnTo>
                                  <a:pt x="409810" y="352719"/>
                                </a:lnTo>
                                <a:lnTo>
                                  <a:pt x="472133" y="359720"/>
                                </a:lnTo>
                                <a:lnTo>
                                  <a:pt x="537328" y="365301"/>
                                </a:lnTo>
                                <a:lnTo>
                                  <a:pt x="605082" y="369384"/>
                                </a:lnTo>
                                <a:lnTo>
                                  <a:pt x="675082" y="371891"/>
                                </a:lnTo>
                                <a:lnTo>
                                  <a:pt x="747013" y="372745"/>
                                </a:lnTo>
                                <a:lnTo>
                                  <a:pt x="818966" y="371891"/>
                                </a:lnTo>
                                <a:lnTo>
                                  <a:pt x="888985" y="369384"/>
                                </a:lnTo>
                                <a:lnTo>
                                  <a:pt x="956755" y="365301"/>
                                </a:lnTo>
                                <a:lnTo>
                                  <a:pt x="1021964" y="359720"/>
                                </a:lnTo>
                                <a:lnTo>
                                  <a:pt x="1084299" y="352719"/>
                                </a:lnTo>
                                <a:lnTo>
                                  <a:pt x="1143447" y="344377"/>
                                </a:lnTo>
                                <a:lnTo>
                                  <a:pt x="1199095" y="334772"/>
                                </a:lnTo>
                                <a:lnTo>
                                  <a:pt x="1250929" y="323981"/>
                                </a:lnTo>
                                <a:lnTo>
                                  <a:pt x="1298636" y="312084"/>
                                </a:lnTo>
                                <a:lnTo>
                                  <a:pt x="1341903" y="299158"/>
                                </a:lnTo>
                                <a:lnTo>
                                  <a:pt x="1380418" y="285281"/>
                                </a:lnTo>
                                <a:lnTo>
                                  <a:pt x="1441935" y="254989"/>
                                </a:lnTo>
                                <a:lnTo>
                                  <a:pt x="1480682" y="221832"/>
                                </a:lnTo>
                                <a:lnTo>
                                  <a:pt x="1494155" y="186436"/>
                                </a:lnTo>
                                <a:lnTo>
                                  <a:pt x="1490734" y="168476"/>
                                </a:lnTo>
                                <a:lnTo>
                                  <a:pt x="1464311" y="134086"/>
                                </a:lnTo>
                                <a:lnTo>
                                  <a:pt x="1413866" y="102257"/>
                                </a:lnTo>
                                <a:lnTo>
                                  <a:pt x="1341903" y="73612"/>
                                </a:lnTo>
                                <a:lnTo>
                                  <a:pt x="1298636" y="60679"/>
                                </a:lnTo>
                                <a:lnTo>
                                  <a:pt x="1250929" y="48776"/>
                                </a:lnTo>
                                <a:lnTo>
                                  <a:pt x="1199095" y="37981"/>
                                </a:lnTo>
                                <a:lnTo>
                                  <a:pt x="1143447" y="28372"/>
                                </a:lnTo>
                                <a:lnTo>
                                  <a:pt x="1084299" y="20028"/>
                                </a:lnTo>
                                <a:lnTo>
                                  <a:pt x="1021964" y="13026"/>
                                </a:lnTo>
                                <a:lnTo>
                                  <a:pt x="956755" y="7444"/>
                                </a:lnTo>
                                <a:lnTo>
                                  <a:pt x="888985" y="3360"/>
                                </a:lnTo>
                                <a:lnTo>
                                  <a:pt x="818966" y="853"/>
                                </a:lnTo>
                                <a:lnTo>
                                  <a:pt x="747013" y="0"/>
                                </a:lnTo>
                                <a:close/>
                              </a:path>
                            </a:pathLst>
                          </a:custGeom>
                          <a:solidFill>
                            <a:srgbClr val="8EB4E2"/>
                          </a:solidFill>
                        </wps:spPr>
                        <wps:bodyPr wrap="square" lIns="0" tIns="0" rIns="0" bIns="0" rtlCol="0">
                          <a:prstTxWarp prst="textNoShape">
                            <a:avLst/>
                          </a:prstTxWarp>
                          <a:noAutofit/>
                        </wps:bodyPr>
                      </wps:wsp>
                      <wps:wsp>
                        <wps:cNvPr id="403" name="Graphic 403"/>
                        <wps:cNvSpPr/>
                        <wps:spPr>
                          <a:xfrm>
                            <a:off x="4762817" y="26352"/>
                            <a:ext cx="1494155" cy="372745"/>
                          </a:xfrm>
                          <a:custGeom>
                            <a:avLst/>
                            <a:gdLst/>
                            <a:ahLst/>
                            <a:cxnLst/>
                            <a:rect l="l" t="t" r="r" b="b"/>
                            <a:pathLst>
                              <a:path w="1494155" h="372745">
                                <a:moveTo>
                                  <a:pt x="0" y="186436"/>
                                </a:moveTo>
                                <a:lnTo>
                                  <a:pt x="29842" y="134086"/>
                                </a:lnTo>
                                <a:lnTo>
                                  <a:pt x="80285" y="102257"/>
                                </a:lnTo>
                                <a:lnTo>
                                  <a:pt x="152242" y="73612"/>
                                </a:lnTo>
                                <a:lnTo>
                                  <a:pt x="195505" y="60679"/>
                                </a:lnTo>
                                <a:lnTo>
                                  <a:pt x="243207" y="48776"/>
                                </a:lnTo>
                                <a:lnTo>
                                  <a:pt x="295033" y="37981"/>
                                </a:lnTo>
                                <a:lnTo>
                                  <a:pt x="350672" y="28372"/>
                                </a:lnTo>
                                <a:lnTo>
                                  <a:pt x="409810" y="20028"/>
                                </a:lnTo>
                                <a:lnTo>
                                  <a:pt x="472133" y="13026"/>
                                </a:lnTo>
                                <a:lnTo>
                                  <a:pt x="537328" y="7444"/>
                                </a:lnTo>
                                <a:lnTo>
                                  <a:pt x="605082" y="3360"/>
                                </a:lnTo>
                                <a:lnTo>
                                  <a:pt x="675082" y="853"/>
                                </a:lnTo>
                                <a:lnTo>
                                  <a:pt x="747013" y="0"/>
                                </a:lnTo>
                                <a:lnTo>
                                  <a:pt x="818966" y="853"/>
                                </a:lnTo>
                                <a:lnTo>
                                  <a:pt x="888985" y="3360"/>
                                </a:lnTo>
                                <a:lnTo>
                                  <a:pt x="956755" y="7444"/>
                                </a:lnTo>
                                <a:lnTo>
                                  <a:pt x="1021964" y="13026"/>
                                </a:lnTo>
                                <a:lnTo>
                                  <a:pt x="1084299" y="20028"/>
                                </a:lnTo>
                                <a:lnTo>
                                  <a:pt x="1143447" y="28372"/>
                                </a:lnTo>
                                <a:lnTo>
                                  <a:pt x="1199095" y="37981"/>
                                </a:lnTo>
                                <a:lnTo>
                                  <a:pt x="1250929" y="48776"/>
                                </a:lnTo>
                                <a:lnTo>
                                  <a:pt x="1298636" y="60679"/>
                                </a:lnTo>
                                <a:lnTo>
                                  <a:pt x="1341903" y="73612"/>
                                </a:lnTo>
                                <a:lnTo>
                                  <a:pt x="1380418" y="87497"/>
                                </a:lnTo>
                                <a:lnTo>
                                  <a:pt x="1441935" y="117812"/>
                                </a:lnTo>
                                <a:lnTo>
                                  <a:pt x="1480682" y="151000"/>
                                </a:lnTo>
                                <a:lnTo>
                                  <a:pt x="1494155" y="186436"/>
                                </a:lnTo>
                                <a:lnTo>
                                  <a:pt x="1490734" y="204374"/>
                                </a:lnTo>
                                <a:lnTo>
                                  <a:pt x="1464311" y="238729"/>
                                </a:lnTo>
                                <a:lnTo>
                                  <a:pt x="1413866" y="270532"/>
                                </a:lnTo>
                                <a:lnTo>
                                  <a:pt x="1341903" y="299158"/>
                                </a:lnTo>
                                <a:lnTo>
                                  <a:pt x="1298636" y="312084"/>
                                </a:lnTo>
                                <a:lnTo>
                                  <a:pt x="1250929" y="323981"/>
                                </a:lnTo>
                                <a:lnTo>
                                  <a:pt x="1199095" y="334772"/>
                                </a:lnTo>
                                <a:lnTo>
                                  <a:pt x="1143447" y="344377"/>
                                </a:lnTo>
                                <a:lnTo>
                                  <a:pt x="1084299" y="352719"/>
                                </a:lnTo>
                                <a:lnTo>
                                  <a:pt x="1021964" y="359720"/>
                                </a:lnTo>
                                <a:lnTo>
                                  <a:pt x="956755" y="365301"/>
                                </a:lnTo>
                                <a:lnTo>
                                  <a:pt x="888985" y="369384"/>
                                </a:lnTo>
                                <a:lnTo>
                                  <a:pt x="818966" y="371891"/>
                                </a:lnTo>
                                <a:lnTo>
                                  <a:pt x="747013" y="372745"/>
                                </a:lnTo>
                                <a:lnTo>
                                  <a:pt x="675082" y="371891"/>
                                </a:lnTo>
                                <a:lnTo>
                                  <a:pt x="605082" y="369384"/>
                                </a:lnTo>
                                <a:lnTo>
                                  <a:pt x="537328" y="365301"/>
                                </a:lnTo>
                                <a:lnTo>
                                  <a:pt x="472133" y="359720"/>
                                </a:lnTo>
                                <a:lnTo>
                                  <a:pt x="409810" y="352719"/>
                                </a:lnTo>
                                <a:lnTo>
                                  <a:pt x="350672" y="344377"/>
                                </a:lnTo>
                                <a:lnTo>
                                  <a:pt x="295033" y="334772"/>
                                </a:lnTo>
                                <a:lnTo>
                                  <a:pt x="243207" y="323981"/>
                                </a:lnTo>
                                <a:lnTo>
                                  <a:pt x="195505" y="312084"/>
                                </a:lnTo>
                                <a:lnTo>
                                  <a:pt x="152242" y="299158"/>
                                </a:lnTo>
                                <a:lnTo>
                                  <a:pt x="113731" y="285281"/>
                                </a:lnTo>
                                <a:lnTo>
                                  <a:pt x="52218" y="254989"/>
                                </a:lnTo>
                                <a:lnTo>
                                  <a:pt x="13472" y="221832"/>
                                </a:lnTo>
                                <a:lnTo>
                                  <a:pt x="0" y="186436"/>
                                </a:lnTo>
                                <a:close/>
                              </a:path>
                            </a:pathLst>
                          </a:custGeom>
                          <a:ln w="9525">
                            <a:solidFill>
                              <a:srgbClr val="1F487C"/>
                            </a:solidFill>
                            <a:prstDash val="solid"/>
                          </a:ln>
                        </wps:spPr>
                        <wps:bodyPr wrap="square" lIns="0" tIns="0" rIns="0" bIns="0" rtlCol="0">
                          <a:prstTxWarp prst="textNoShape">
                            <a:avLst/>
                          </a:prstTxWarp>
                          <a:noAutofit/>
                        </wps:bodyPr>
                      </wps:wsp>
                      <wps:wsp>
                        <wps:cNvPr id="404" name="Graphic 404"/>
                        <wps:cNvSpPr/>
                        <wps:spPr>
                          <a:xfrm>
                            <a:off x="3398837" y="4762"/>
                            <a:ext cx="1272540" cy="372745"/>
                          </a:xfrm>
                          <a:custGeom>
                            <a:avLst/>
                            <a:gdLst/>
                            <a:ahLst/>
                            <a:cxnLst/>
                            <a:rect l="l" t="t" r="r" b="b"/>
                            <a:pathLst>
                              <a:path w="1272540" h="372745">
                                <a:moveTo>
                                  <a:pt x="636269" y="0"/>
                                </a:moveTo>
                                <a:lnTo>
                                  <a:pt x="566940" y="1093"/>
                                </a:lnTo>
                                <a:lnTo>
                                  <a:pt x="499773" y="4298"/>
                                </a:lnTo>
                                <a:lnTo>
                                  <a:pt x="435156" y="9501"/>
                                </a:lnTo>
                                <a:lnTo>
                                  <a:pt x="373479" y="16588"/>
                                </a:lnTo>
                                <a:lnTo>
                                  <a:pt x="315129" y="25447"/>
                                </a:lnTo>
                                <a:lnTo>
                                  <a:pt x="260494" y="35962"/>
                                </a:lnTo>
                                <a:lnTo>
                                  <a:pt x="209962" y="48021"/>
                                </a:lnTo>
                                <a:lnTo>
                                  <a:pt x="163922" y="61510"/>
                                </a:lnTo>
                                <a:lnTo>
                                  <a:pt x="122761" y="76315"/>
                                </a:lnTo>
                                <a:lnTo>
                                  <a:pt x="86867" y="92324"/>
                                </a:lnTo>
                                <a:lnTo>
                                  <a:pt x="32436" y="127495"/>
                                </a:lnTo>
                                <a:lnTo>
                                  <a:pt x="3733" y="166116"/>
                                </a:lnTo>
                                <a:lnTo>
                                  <a:pt x="0" y="186435"/>
                                </a:lnTo>
                                <a:lnTo>
                                  <a:pt x="3733" y="206731"/>
                                </a:lnTo>
                                <a:lnTo>
                                  <a:pt x="32436" y="245314"/>
                                </a:lnTo>
                                <a:lnTo>
                                  <a:pt x="86867" y="280458"/>
                                </a:lnTo>
                                <a:lnTo>
                                  <a:pt x="122761" y="296456"/>
                                </a:lnTo>
                                <a:lnTo>
                                  <a:pt x="163922" y="311253"/>
                                </a:lnTo>
                                <a:lnTo>
                                  <a:pt x="209962" y="324736"/>
                                </a:lnTo>
                                <a:lnTo>
                                  <a:pt x="260494" y="336790"/>
                                </a:lnTo>
                                <a:lnTo>
                                  <a:pt x="315129" y="347302"/>
                                </a:lnTo>
                                <a:lnTo>
                                  <a:pt x="373479" y="356158"/>
                                </a:lnTo>
                                <a:lnTo>
                                  <a:pt x="435156" y="363244"/>
                                </a:lnTo>
                                <a:lnTo>
                                  <a:pt x="499773" y="368446"/>
                                </a:lnTo>
                                <a:lnTo>
                                  <a:pt x="566940" y="371651"/>
                                </a:lnTo>
                                <a:lnTo>
                                  <a:pt x="636269" y="372744"/>
                                </a:lnTo>
                                <a:lnTo>
                                  <a:pt x="705599" y="371651"/>
                                </a:lnTo>
                                <a:lnTo>
                                  <a:pt x="772766" y="368446"/>
                                </a:lnTo>
                                <a:lnTo>
                                  <a:pt x="837383" y="363244"/>
                                </a:lnTo>
                                <a:lnTo>
                                  <a:pt x="899060" y="356158"/>
                                </a:lnTo>
                                <a:lnTo>
                                  <a:pt x="957410" y="347302"/>
                                </a:lnTo>
                                <a:lnTo>
                                  <a:pt x="1012045" y="336790"/>
                                </a:lnTo>
                                <a:lnTo>
                                  <a:pt x="1062577" y="324736"/>
                                </a:lnTo>
                                <a:lnTo>
                                  <a:pt x="1108617" y="311253"/>
                                </a:lnTo>
                                <a:lnTo>
                                  <a:pt x="1149778" y="296456"/>
                                </a:lnTo>
                                <a:lnTo>
                                  <a:pt x="1185672" y="280458"/>
                                </a:lnTo>
                                <a:lnTo>
                                  <a:pt x="1240103" y="245314"/>
                                </a:lnTo>
                                <a:lnTo>
                                  <a:pt x="1268806" y="206731"/>
                                </a:lnTo>
                                <a:lnTo>
                                  <a:pt x="1272539" y="186435"/>
                                </a:lnTo>
                                <a:lnTo>
                                  <a:pt x="1268806" y="166116"/>
                                </a:lnTo>
                                <a:lnTo>
                                  <a:pt x="1240103" y="127495"/>
                                </a:lnTo>
                                <a:lnTo>
                                  <a:pt x="1185672" y="92324"/>
                                </a:lnTo>
                                <a:lnTo>
                                  <a:pt x="1149778" y="76315"/>
                                </a:lnTo>
                                <a:lnTo>
                                  <a:pt x="1108617" y="61510"/>
                                </a:lnTo>
                                <a:lnTo>
                                  <a:pt x="1062577" y="48021"/>
                                </a:lnTo>
                                <a:lnTo>
                                  <a:pt x="1012045" y="35962"/>
                                </a:lnTo>
                                <a:lnTo>
                                  <a:pt x="957410" y="25447"/>
                                </a:lnTo>
                                <a:lnTo>
                                  <a:pt x="899060" y="16588"/>
                                </a:lnTo>
                                <a:lnTo>
                                  <a:pt x="837383" y="9501"/>
                                </a:lnTo>
                                <a:lnTo>
                                  <a:pt x="772766" y="4298"/>
                                </a:lnTo>
                                <a:lnTo>
                                  <a:pt x="705599" y="1093"/>
                                </a:lnTo>
                                <a:lnTo>
                                  <a:pt x="636269" y="0"/>
                                </a:lnTo>
                                <a:close/>
                              </a:path>
                            </a:pathLst>
                          </a:custGeom>
                          <a:solidFill>
                            <a:srgbClr val="E6B8B8"/>
                          </a:solidFill>
                        </wps:spPr>
                        <wps:bodyPr wrap="square" lIns="0" tIns="0" rIns="0" bIns="0" rtlCol="0">
                          <a:prstTxWarp prst="textNoShape">
                            <a:avLst/>
                          </a:prstTxWarp>
                          <a:noAutofit/>
                        </wps:bodyPr>
                      </wps:wsp>
                      <wps:wsp>
                        <wps:cNvPr id="405" name="Graphic 405"/>
                        <wps:cNvSpPr/>
                        <wps:spPr>
                          <a:xfrm>
                            <a:off x="3398837" y="4762"/>
                            <a:ext cx="1272540" cy="372745"/>
                          </a:xfrm>
                          <a:custGeom>
                            <a:avLst/>
                            <a:gdLst/>
                            <a:ahLst/>
                            <a:cxnLst/>
                            <a:rect l="l" t="t" r="r" b="b"/>
                            <a:pathLst>
                              <a:path w="1272540" h="372745">
                                <a:moveTo>
                                  <a:pt x="0" y="186435"/>
                                </a:moveTo>
                                <a:lnTo>
                                  <a:pt x="14675" y="146431"/>
                                </a:lnTo>
                                <a:lnTo>
                                  <a:pt x="56630" y="109422"/>
                                </a:lnTo>
                                <a:lnTo>
                                  <a:pt x="122761" y="76315"/>
                                </a:lnTo>
                                <a:lnTo>
                                  <a:pt x="163922" y="61510"/>
                                </a:lnTo>
                                <a:lnTo>
                                  <a:pt x="209962" y="48021"/>
                                </a:lnTo>
                                <a:lnTo>
                                  <a:pt x="260494" y="35962"/>
                                </a:lnTo>
                                <a:lnTo>
                                  <a:pt x="315129" y="25447"/>
                                </a:lnTo>
                                <a:lnTo>
                                  <a:pt x="373479" y="16588"/>
                                </a:lnTo>
                                <a:lnTo>
                                  <a:pt x="435156" y="9501"/>
                                </a:lnTo>
                                <a:lnTo>
                                  <a:pt x="499773" y="4298"/>
                                </a:lnTo>
                                <a:lnTo>
                                  <a:pt x="566940" y="1093"/>
                                </a:lnTo>
                                <a:lnTo>
                                  <a:pt x="636269" y="0"/>
                                </a:lnTo>
                                <a:lnTo>
                                  <a:pt x="705599" y="1093"/>
                                </a:lnTo>
                                <a:lnTo>
                                  <a:pt x="772766" y="4298"/>
                                </a:lnTo>
                                <a:lnTo>
                                  <a:pt x="837383" y="9501"/>
                                </a:lnTo>
                                <a:lnTo>
                                  <a:pt x="899060" y="16588"/>
                                </a:lnTo>
                                <a:lnTo>
                                  <a:pt x="957410" y="25447"/>
                                </a:lnTo>
                                <a:lnTo>
                                  <a:pt x="1012045" y="35962"/>
                                </a:lnTo>
                                <a:lnTo>
                                  <a:pt x="1062577" y="48021"/>
                                </a:lnTo>
                                <a:lnTo>
                                  <a:pt x="1108617" y="61510"/>
                                </a:lnTo>
                                <a:lnTo>
                                  <a:pt x="1149778" y="76315"/>
                                </a:lnTo>
                                <a:lnTo>
                                  <a:pt x="1185672" y="92324"/>
                                </a:lnTo>
                                <a:lnTo>
                                  <a:pt x="1240103" y="127495"/>
                                </a:lnTo>
                                <a:lnTo>
                                  <a:pt x="1268806" y="166116"/>
                                </a:lnTo>
                                <a:lnTo>
                                  <a:pt x="1272539" y="186435"/>
                                </a:lnTo>
                                <a:lnTo>
                                  <a:pt x="1268806" y="206731"/>
                                </a:lnTo>
                                <a:lnTo>
                                  <a:pt x="1240103" y="245314"/>
                                </a:lnTo>
                                <a:lnTo>
                                  <a:pt x="1185672" y="280458"/>
                                </a:lnTo>
                                <a:lnTo>
                                  <a:pt x="1149778" y="296456"/>
                                </a:lnTo>
                                <a:lnTo>
                                  <a:pt x="1108617" y="311253"/>
                                </a:lnTo>
                                <a:lnTo>
                                  <a:pt x="1062577" y="324736"/>
                                </a:lnTo>
                                <a:lnTo>
                                  <a:pt x="1012045" y="336790"/>
                                </a:lnTo>
                                <a:lnTo>
                                  <a:pt x="957410" y="347302"/>
                                </a:lnTo>
                                <a:lnTo>
                                  <a:pt x="899060" y="356158"/>
                                </a:lnTo>
                                <a:lnTo>
                                  <a:pt x="837383" y="363244"/>
                                </a:lnTo>
                                <a:lnTo>
                                  <a:pt x="772766" y="368446"/>
                                </a:lnTo>
                                <a:lnTo>
                                  <a:pt x="705599" y="371651"/>
                                </a:lnTo>
                                <a:lnTo>
                                  <a:pt x="636269" y="372744"/>
                                </a:lnTo>
                                <a:lnTo>
                                  <a:pt x="566940" y="371651"/>
                                </a:lnTo>
                                <a:lnTo>
                                  <a:pt x="499773" y="368446"/>
                                </a:lnTo>
                                <a:lnTo>
                                  <a:pt x="435156" y="363244"/>
                                </a:lnTo>
                                <a:lnTo>
                                  <a:pt x="373479" y="356158"/>
                                </a:lnTo>
                                <a:lnTo>
                                  <a:pt x="315129" y="347302"/>
                                </a:lnTo>
                                <a:lnTo>
                                  <a:pt x="260494" y="336790"/>
                                </a:lnTo>
                                <a:lnTo>
                                  <a:pt x="209962" y="324736"/>
                                </a:lnTo>
                                <a:lnTo>
                                  <a:pt x="163922" y="311253"/>
                                </a:lnTo>
                                <a:lnTo>
                                  <a:pt x="122761" y="296456"/>
                                </a:lnTo>
                                <a:lnTo>
                                  <a:pt x="86867" y="280458"/>
                                </a:lnTo>
                                <a:lnTo>
                                  <a:pt x="32436" y="245314"/>
                                </a:lnTo>
                                <a:lnTo>
                                  <a:pt x="3733" y="206731"/>
                                </a:lnTo>
                                <a:lnTo>
                                  <a:pt x="0" y="186435"/>
                                </a:lnTo>
                                <a:close/>
                              </a:path>
                            </a:pathLst>
                          </a:custGeom>
                          <a:ln w="9524">
                            <a:solidFill>
                              <a:srgbClr val="F79546"/>
                            </a:solidFill>
                            <a:prstDash val="solid"/>
                          </a:ln>
                        </wps:spPr>
                        <wps:bodyPr wrap="square" lIns="0" tIns="0" rIns="0" bIns="0" rtlCol="0">
                          <a:prstTxWarp prst="textNoShape">
                            <a:avLst/>
                          </a:prstTxWarp>
                          <a:noAutofit/>
                        </wps:bodyPr>
                      </wps:wsp>
                    </wpg:wgp>
                  </a:graphicData>
                </a:graphic>
              </wp:anchor>
            </w:drawing>
          </mc:Choice>
          <mc:Fallback>
            <w:pict>
              <v:group w14:anchorId="1A966FBD" id="Group 373" o:spid="_x0000_s1026" style="position:absolute;margin-left:53.9pt;margin-top:-3.65pt;width:493.05pt;height:258.3pt;z-index:-22757376;mso-wrap-distance-left:0;mso-wrap-distance-right:0;mso-position-horizontal-relative:page" coordsize="62617,32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">
                <v:shape id="Graphic 374" o:spid="_x0000_s1027" style="position:absolute;top:12567;width:14954;height:8661;visibility:visible;mso-wrap-style:square;v-text-anchor:top" coordsize="1495425,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" path="m1408366,l86563,,52865,6818,25350,25400,6801,52935,,86613,,779017r6801,33733l25350,840279r27515,18552l86563,865631r1321803,l1442098,858831r27530,-18552l1488180,812750r6800,-33733l1494980,86613r-6800,-33678l1469628,25400,1442098,6818,1408366,xe" fillcolor="#4f81bc" stroked="f">
                  <v:path arrowok="t"/>
                </v:shape>
                <v:shape id="Graphic 375" o:spid="_x0000_s1028" style="position:absolute;left:14949;top:7200;width:6325;height:9696;visibility:visible;mso-wrap-style:square;v-text-anchor:top" coordsize="63246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" path="m,969518l632206,e" filled="f" strokecolor="#9bba58" strokeweight="2pt">
                  <v:path arrowok="t"/>
                </v:shape>
                <v:shape id="Graphic 376" o:spid="_x0000_s1029" style="position:absolute;left:21271;top:4487;width:17926;height:5429;visibility:visible;mso-wrap-style:square;v-text-anchor:top" coordsize="179260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" path="m1738249,l54229,,33111,4258,15875,15875,4258,33111,,54229,,488315r4258,21117l15875,526669r17236,11616l54229,542544r1684020,l1759386,538285r17280,-11616l1788326,509432r4279,-21117l1792605,54229r-4279,-21118l1776666,15875,1759386,4258,1738249,xe" fillcolor="#9bba58" stroked="f">
                  <v:path arrowok="t"/>
                </v:shape>
                <v:shape id="Graphic 377" o:spid="_x0000_s1030" style="position:absolute;left:21271;top:4487;width:17926;height:5429;visibility:visible;mso-wrap-style:square;v-text-anchor:top" coordsize="179260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" path="m,54229l4258,33111,15875,15875,33111,4258,54229,,1738249,r21137,4258l1776666,15875r11660,17236l1792605,54229r,434086l1788326,509432r-11660,17237l1759386,538285r-21137,4259l54229,542544,33111,538285,15875,526669,4258,509432,,488315,,54229xe" filled="f" strokecolor="white" strokeweight=".70553mm">
                  <v:path arrowok="t"/>
                </v:shape>
                <v:shape id="Graphic 378" o:spid="_x0000_s1031" style="position:absolute;left:39197;top:7200;width:5690;height:1092;visibility:visible;mso-wrap-style:square;v-text-anchor:top" coordsize="56896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" path="m,l568833,108839e" filled="f" strokecolor="#8063a1" strokeweight="2pt">
                  <v:path arrowok="t"/>
                </v:shape>
                <v:shape id="Graphic 379" o:spid="_x0000_s1032" style="position:absolute;left:44886;top:5951;width:14954;height:4674;visibility:visible;mso-wrap-style:square;v-text-anchor:top" coordsize="14954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" path="m1448180,l46736,,28503,3677,13652,13700,3659,28557,,46735,,420623r3659,18179l13652,453659r14851,10023l46736,467359r1401444,l1466359,463682r14857,-10023l1491239,438802r3678,-18179l1494917,46735r-3678,-18178l1481216,13700,1466359,3677,1448180,xe" fillcolor="#8063a1" stroked="f">
                  <v:path arrowok="t"/>
                </v:shape>
                <v:shape id="Graphic 380" o:spid="_x0000_s1033" style="position:absolute;left:44886;top:5951;width:14954;height:4674;visibility:visible;mso-wrap-style:square;v-text-anchor:top" coordsize="149542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" path="m,46735l3659,28557,13652,13700,28503,3677,46736,,1448180,r18179,3677l1481216,13700r10023,14857l1494917,46735r,373888l1491239,438802r-10023,14857l1466359,463682r-18179,3677l46736,467359,28503,463682,13652,453659,3659,438802,,420623,,46735xe" filled="f" strokecolor="white" strokeweight="2pt">
                  <v:path arrowok="t"/>
                </v:shape>
                <v:shape id="Graphic 381" o:spid="_x0000_s1034" style="position:absolute;left:39197;top:7200;width:5690;height:5759;visibility:visible;mso-wrap-style:square;v-text-anchor:top" coordsize="568960,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" path="m,l568833,575437e" filled="f" strokecolor="#8063a1" strokeweight="2pt">
                  <v:path arrowok="t"/>
                </v:shape>
                <v:shape id="Graphic 382" o:spid="_x0000_s1035" style="position:absolute;left:44886;top:11186;width:14954;height:3537;visibility:visible;mso-wrap-style:square;v-text-anchor:top" coordsize="149542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" path="m1459483,l35305,,21538,2766,10318,10318,2766,21538,,35305,,318388r2766,13768l10318,343376r11220,7552l35305,353694r1424178,l1473271,350928r11263,-7552l1492130,332156r2787,-13768l1494917,35305r-2787,-13767l1484534,10318,1473271,2766,1459483,xe" fillcolor="#8063a1" stroked="f">
                  <v:path arrowok="t"/>
                </v:shape>
                <v:shape id="Graphic 383" o:spid="_x0000_s1036" style="position:absolute;left:44886;top:11186;width:14954;height:3537;visibility:visible;mso-wrap-style:square;v-text-anchor:top" coordsize="149542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" path="m,35305l2766,21538,10318,10318,21538,2766,35305,,1459483,r13788,2766l1484534,10318r7596,11220l1494917,35305r,283083l1492130,332156r-7596,11220l1473271,350928r-13788,2766l35305,353694,21538,350928,10318,343376,2766,332156,,318388,,35305xe" filled="f" strokecolor="white" strokeweight="2pt">
                  <v:path arrowok="t"/>
                </v:shape>
                <v:shape id="Graphic 384" o:spid="_x0000_s1037" style="position:absolute;left:14949;top:14079;width:6300;height:2820;visibility:visible;mso-wrap-style:square;v-text-anchor:top" coordsize="6299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" path="m,281559l629666,e" filled="f" strokecolor="#9bba58" strokeweight="2pt">
                  <v:path arrowok="t"/>
                </v:shape>
                <v:shape id="Graphic 385" o:spid="_x0000_s1038" style="position:absolute;left:21246;top:11063;width:18250;height:6033;visibility:visible;mso-wrap-style:square;v-text-anchor:top" coordsize="1824989,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" path="m1764283,l60325,,36861,4746,17684,17684,4746,36861,,60325,,542798r4746,23516l17684,585485r19177,12909l60325,603123r1703958,l1787800,598394r19171,-12909l1819880,566314r4728,-23516l1824608,60325r-4728,-23464l1806971,17684,1787800,4746,1764283,xe" fillcolor="#9bba58" stroked="f">
                  <v:path arrowok="t"/>
                </v:shape>
                <v:shape id="Graphic 386" o:spid="_x0000_s1039" style="position:absolute;left:21246;top:11063;width:18250;height:6033;visibility:visible;mso-wrap-style:square;v-text-anchor:top" coordsize="1824989,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" path="m,60325l4746,36861,17684,17684,36861,4746,60325,,1764283,r23517,4746l1806971,17684r12909,19177l1824608,60325r,482473l1819880,566314r-12909,19171l1787800,598394r-23517,4729l60325,603123,36861,598394,17684,585485,4746,566314,,542798,,60325xe" filled="f" strokecolor="white" strokeweight="2pt">
                  <v:path arrowok="t"/>
                </v:shape>
                <v:shape id="Graphic 387" o:spid="_x0000_s1040" style="position:absolute;left:39492;top:14079;width:5588;height:3347;visibility:visible;mso-wrap-style:square;v-text-anchor:top" coordsize="55880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" path="m,l558546,334263e" filled="f" strokecolor="#8063a1" strokeweight="2pt">
                  <v:path arrowok="t"/>
                </v:shape>
                <v:shape id="Graphic 388" o:spid="_x0000_s1041" style="position:absolute;left:45078;top:15365;width:14954;height:4114;visibility:visible;mso-wrap-style:square;v-text-anchor:top" coordsize="14954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" path="m1453769,l41148,,25128,3232,12049,12049,3232,25128,,41148,,370332r3232,16019l12049,399430r13079,8817l41148,411480r1412621,l1469788,408247r13079,-8817l1491684,386351r3233,-16019l1494917,41148r-3233,-16020l1482867,12049,1469788,3232,1453769,xe" fillcolor="#8063a1" stroked="f">
                  <v:path arrowok="t"/>
                </v:shape>
                <v:shape id="Graphic 389" o:spid="_x0000_s1042" style="position:absolute;left:45078;top:15365;width:14954;height:4114;visibility:visible;mso-wrap-style:square;v-text-anchor:top" coordsize="1495425,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" path="m,41148l3232,25128,12049,12049,25128,3232,41148,,1453769,r16019,3232l1482867,12049r8817,13079l1494917,41148r,329184l1491684,386351r-8817,13079l1469788,408247r-16019,3233l41148,411480,25128,408247,12049,399430,3232,386351,,370332,,41148xe" filled="f" strokecolor="white" strokeweight="2pt">
                  <v:path arrowok="t"/>
                </v:shape>
                <v:shape id="Graphic 390" o:spid="_x0000_s1043" style="position:absolute;left:14949;top:16895;width:6414;height:4007;visibility:visible;mso-wrap-style:square;v-text-anchor:top" coordsize="641350,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" path="m,l641350,400685e" filled="f" strokecolor="#9bba58" strokeweight="2pt">
                  <v:path arrowok="t"/>
                </v:shape>
                <v:shape id="Graphic 391" o:spid="_x0000_s1044" style="position:absolute;left:21363;top:17870;width:17926;height:6065;visibility:visible;mso-wrap-style:square;v-text-anchor:top" coordsize="179260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" path="m1731899,l60579,,36968,4768,17716,17764,4750,37022,,60578,,545591r4750,23611l17716,588454r19252,12966l60579,606170r1671320,l1755509,601420r19252,-12966l1787727,569202r4750,-23611l1792477,60578r-4750,-23556l1774761,17764,1755509,4768,1731899,xe" fillcolor="#9bba58" stroked="f">
                  <v:path arrowok="t"/>
                </v:shape>
                <v:shape id="Graphic 392" o:spid="_x0000_s1045" style="position:absolute;left:21363;top:17870;width:17926;height:6065;visibility:visible;mso-wrap-style:square;v-text-anchor:top" coordsize="1792605,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" path="m,60578l4750,37022,17716,17764,36968,4768,60579,,1731899,r23610,4768l1774761,17764r12966,19258l1792477,60578r,485013l1787727,569202r-12966,19252l1755509,601420r-23610,4750l60579,606170,36968,601420,17716,588454,4750,569202,,545591,,60578xe" filled="f" strokecolor="white" strokeweight=".70553mm">
                  <v:path arrowok="t"/>
                </v:shape>
                <v:shape id="Graphic 393" o:spid="_x0000_s1046" style="position:absolute;left:39288;top:20902;width:6115;height:2064;visibility:visible;mso-wrap-style:square;v-text-anchor:top" coordsize="61150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" path="m,l611251,205993e" filled="f" strokecolor="#8063a1" strokeweight="2pt">
                  <v:path arrowok="t"/>
                </v:shape>
                <v:shape id="Graphic 394" o:spid="_x0000_s1047" style="position:absolute;left:45400;top:20791;width:13900;height:4344;visibility:visible;mso-wrap-style:square;v-text-anchor:top" coordsize="139001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" path="m1346326,l43433,,26521,3411,12715,12715,3411,26521,,43434,,390651r3411,16913l12715,421370r13806,9304l43433,434086r1302893,l1363239,430674r13806,-9304l1386349,407564r3412,-16913l1389761,43434r-3412,-16913l1377045,12715,1363239,3411,1346326,xe" fillcolor="#8063a1" stroked="f">
                  <v:path arrowok="t"/>
                </v:shape>
                <v:shape id="Graphic 395" o:spid="_x0000_s1048" style="position:absolute;left:45400;top:20791;width:13900;height:4344;visibility:visible;mso-wrap-style:square;v-text-anchor:top" coordsize="139001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" path="m,43434l3411,26521,12715,12715,26521,3411,43433,,1346326,r16913,3411l1377045,12715r9304,13806l1389761,43434r,347217l1386349,407564r-9304,13806l1363239,430674r-16913,3412l43433,434086,26521,430674,12715,421370,3411,407564,,390651,,43434xe" filled="f" strokecolor="white" strokeweight="2pt">
                  <v:path arrowok="t"/>
                </v:shape>
                <v:shape id="Graphic 396" o:spid="_x0000_s1049" style="position:absolute;left:14949;top:16895;width:6211;height:10420;visibility:visible;mso-wrap-style:square;v-text-anchor:top" coordsize="621030,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" path="m,l620522,1042035e" filled="f" strokecolor="#9bba58" strokeweight="2pt">
                  <v:path arrowok="t"/>
                </v:shape>
                <v:shape id="Graphic 397" o:spid="_x0000_s1050" style="position:absolute;left:21155;top:24810;width:18643;height:5010;visibility:visible;mso-wrap-style:square;v-text-anchor:top" coordsize="186436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" path="m1813687,l50164,,30646,3942,14700,14684,3944,30593,,50037,,450976r3944,19499l14700,486378r15946,10711l50164,501014r1763523,l1833205,497089r15946,-10711l1859907,470475r3945,-19499l1863852,50037r-3945,-19444l1849151,14684,1833205,3942,1813687,xe" fillcolor="#9bba58" stroked="f">
                  <v:path arrowok="t"/>
                </v:shape>
                <v:shape id="Graphic 398" o:spid="_x0000_s1051" style="position:absolute;left:21155;top:24810;width:18643;height:5010;visibility:visible;mso-wrap-style:square;v-text-anchor:top" coordsize="1864360,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" path="m,50037l3944,30593,14700,14684,30646,3942,50164,,1813687,r19518,3942l1849151,14684r10756,15909l1863852,50037r,400939l1859907,470475r-10756,15903l1833205,497089r-19518,3925l50164,501014,30646,497089,14700,486378,3944,470475,,450976,,50037xe" filled="f" strokecolor="white" strokeweight="2pt">
                  <v:path arrowok="t"/>
                </v:shape>
                <v:shape id="Graphic 399" o:spid="_x0000_s1052" style="position:absolute;left:39793;top:27315;width:5359;height:2197;visibility:visible;mso-wrap-style:square;v-text-anchor:top" coordsize="53594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" path="m,l535559,219582e" filled="f" strokecolor="#8063a1" strokeweight="2pt">
                  <v:path arrowok="t"/>
                </v:shape>
                <v:shape id="Graphic 400" o:spid="_x0000_s1053" style="position:absolute;left:45149;top:26346;width:14954;height:6331;visibility:visible;mso-wrap-style:square;v-text-anchor:top" coordsize="149542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" path="m1431670,l63246,,38629,4970,18526,18526,4970,38629,,63245,,569594r4970,24617l18526,614314r20103,13556l63246,632840r1368424,l1456307,627870r20147,-13556l1490053,594211r4990,-24617l1495043,63245r-4990,-24616l1476454,18526,1456307,4970,1431670,xe" fillcolor="#8063a1" stroked="f">
                  <v:path arrowok="t"/>
                </v:shape>
                <v:shape id="Graphic 401" o:spid="_x0000_s1054" style="position:absolute;left:45149;top:26346;width:14954;height:6331;visibility:visible;mso-wrap-style:square;v-text-anchor:top" coordsize="1495425,63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" path="m,63245l4970,38629,18526,18526,38629,4970,63246,,1431670,r24637,4970l1476454,18526r13599,20103l1495043,63245r,506349l1490053,594211r-13599,20103l1456307,627870r-24637,4970l63246,632840,38629,627870,18526,614314,4970,594211,,569594,,63245xe" filled="f" strokecolor="white" strokeweight="2pt">
                  <v:path arrowok="t"/>
                </v:shape>
                <v:shape id="Graphic 402" o:spid="_x0000_s1055" style="position:absolute;left:47628;top:263;width:14941;height:3727;visibility:visible;mso-wrap-style:square;v-text-anchor:top" coordsize="149415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" path="m747013,l675082,853,605082,3360,537328,7444r-65195,5582l409810,20028r-59138,8344l295033,37981,243207,48776,195505,60679,152242,73612,113731,87497,52218,117812,13472,151000,,186436r3420,17938l29842,238729r50443,31803l152242,299158r43263,12926l243207,323981r51826,10791l350672,344377r59138,8342l472133,359720r65195,5581l605082,369384r70000,2507l747013,372745r71953,-854l888985,369384r67770,-4083l1021964,359720r62335,-7001l1143447,344377r55648,-9605l1250929,323981r47707,-11897l1341903,299158r38515,-13877l1441935,254989r38747,-33157l1494155,186436r-3421,-17960l1464311,134086r-50445,-31829l1341903,73612,1298636,60679,1250929,48776,1199095,37981r-55648,-9609l1084299,20028r-62335,-7002l956755,7444,888985,3360,818966,853,747013,xe" fillcolor="#8eb4e2" stroked="f">
                  <v:path arrowok="t"/>
                </v:shape>
                <v:shape id="Graphic 403" o:spid="_x0000_s1056" style="position:absolute;left:47628;top:263;width:14941;height:3727;visibility:visible;mso-wrap-style:square;v-text-anchor:top" coordsize="149415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" path="m,186436l29842,134086,80285,102257,152242,73612,195505,60679,243207,48776,295033,37981r55639,-9609l409810,20028r62323,-7002l537328,7444,605082,3360,675082,853,747013,r71953,853l888985,3360r67770,4084l1021964,13026r62335,7002l1143447,28372r55648,9609l1250929,48776r47707,11903l1341903,73612r38515,13885l1441935,117812r38747,33188l1494155,186436r-3421,17938l1464311,238729r-50445,31803l1341903,299158r-43267,12926l1250929,323981r-51834,10791l1143447,344377r-59148,8342l1021964,359720r-65209,5581l888985,369384r-70019,2507l747013,372745r-71931,-854l605082,369384r-67754,-4083l472133,359720r-62323,-7001l350672,344377r-55639,-9605l243207,323981,195505,312084,152242,299158,113731,285281,52218,254989,13472,221832,,186436xe" filled="f" strokecolor="#1f487c">
                  <v:path arrowok="t"/>
                </v:shape>
                <v:shape id="Graphic 404" o:spid="_x0000_s1057" style="position:absolute;left:33988;top:47;width:12725;height:3728;visibility:visible;mso-wrap-style:square;v-text-anchor:top" coordsize="127254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" path="m636269,l566940,1093,499773,4298,435156,9501r-61677,7087l315129,25447,260494,35962,209962,48021,163922,61510,122761,76315,86867,92324,32436,127495,3733,166116,,186435r3733,20296l32436,245314r54431,35144l122761,296456r41161,14797l209962,324736r50532,12054l315129,347302r58350,8856l435156,363244r64617,5202l566940,371651r69329,1093l705599,371651r67167,-3205l837383,363244r61677,-7086l957410,347302r54635,-10512l1062577,324736r46040,-13483l1149778,296456r35894,-15998l1240103,245314r28703,-38583l1272539,186435r-3733,-20319l1240103,127495,1185672,92324,1149778,76315,1108617,61510,1062577,48021,1012045,35962,957410,25447,899060,16588,837383,9501,772766,4298,705599,1093,636269,xe" fillcolor="#e6b8b8" stroked="f">
                  <v:path arrowok="t"/>
                </v:shape>
                <v:shape id="Graphic 405" o:spid="_x0000_s1058" style="position:absolute;left:33988;top:47;width:12725;height:3728;visibility:visible;mso-wrap-style:square;v-text-anchor:top" coordsize="127254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" path="m,186435l14675,146431,56630,109422,122761,76315,163922,61510,209962,48021,260494,35962,315129,25447r58350,-8859l435156,9501,499773,4298,566940,1093,636269,r69330,1093l772766,4298r64617,5203l899060,16588r58350,8859l1012045,35962r50532,12059l1108617,61510r41161,14805l1185672,92324r54431,35171l1268806,166116r3733,20319l1268806,206731r-28703,38583l1185672,280458r-35894,15998l1108617,311253r-46040,13483l1012045,336790r-54635,10512l899060,356158r-61677,7086l772766,368446r-67167,3205l636269,372744r-69329,-1093l499773,368446r-64617,-5202l373479,356158r-58350,-8856l260494,336790,209962,324736,163922,311253,122761,296456,86867,280458,32436,245314,3733,206731,,186435xe" filled="f" strokecolor="#f79546" strokeweight=".26456mm">
                  <v:path arrowok="t"/>
                </v:shape>
                <w10:wrap anchorx="page"/>
              </v:group>
            </w:pict>
          </mc:Fallback>
        </mc:AlternateContent>
      </w:r>
      <w:r>
        <w:rPr>
          <w:rFonts w:ascii="Cambria"/>
          <w:spacing w:val="-2"/>
        </w:rPr>
        <w:t>Activities</w:t>
      </w:r>
    </w:p>
    <w:p w14:paraId="04D8FF14" w14:textId="77777777" w:rsidR="006B3278" w:rsidRDefault="00000000">
      <w:pPr>
        <w:spacing w:before="136"/>
        <w:ind w:left="1125"/>
        <w:rPr>
          <w:rFonts w:ascii="Cambria"/>
          <w:b/>
          <w:sz w:val="24"/>
        </w:rPr>
      </w:pPr>
      <w:r>
        <w:br w:type="column"/>
      </w:r>
      <w:r>
        <w:rPr>
          <w:rFonts w:ascii="Cambria"/>
          <w:b/>
          <w:spacing w:val="-2"/>
          <w:sz w:val="24"/>
        </w:rPr>
        <w:t>Assessment</w:t>
      </w:r>
    </w:p>
    <w:p w14:paraId="13BE6135" w14:textId="77777777" w:rsidR="006B3278" w:rsidRDefault="006B3278">
      <w:pPr>
        <w:rPr>
          <w:rFonts w:ascii="Cambria"/>
          <w:sz w:val="24"/>
        </w:rPr>
        <w:sectPr w:rsidR="006B3278">
          <w:type w:val="continuous"/>
          <w:pgSz w:w="11910" w:h="16840"/>
          <w:pgMar w:top="2160" w:right="0" w:bottom="280" w:left="140" w:header="536" w:footer="0" w:gutter="0"/>
          <w:cols w:num="2" w:space="720" w:equalWidth="0">
            <w:col w:w="7771" w:space="40"/>
            <w:col w:w="3959"/>
          </w:cols>
        </w:sectPr>
      </w:pPr>
    </w:p>
    <w:p w14:paraId="09A3F7E9" w14:textId="77777777" w:rsidR="006B3278" w:rsidRDefault="006B3278">
      <w:pPr>
        <w:pStyle w:val="BodyText"/>
        <w:spacing w:before="1"/>
        <w:rPr>
          <w:rFonts w:ascii="Cambria"/>
          <w:b/>
          <w:sz w:val="29"/>
        </w:rPr>
      </w:pPr>
    </w:p>
    <w:p w14:paraId="726A6E52" w14:textId="77777777" w:rsidR="006B3278" w:rsidRDefault="00000000">
      <w:pPr>
        <w:spacing w:before="59" w:line="207" w:lineRule="exact"/>
        <w:ind w:left="4400"/>
        <w:rPr>
          <w:rFonts w:ascii="Calibri"/>
          <w:b/>
          <w:sz w:val="20"/>
        </w:rPr>
      </w:pPr>
      <w:r>
        <w:rPr>
          <w:rFonts w:ascii="Calibri"/>
          <w:b/>
          <w:color w:val="FFFFFF"/>
          <w:sz w:val="20"/>
        </w:rPr>
        <w:t>10</w:t>
      </w:r>
      <w:r>
        <w:rPr>
          <w:rFonts w:ascii="Calibri"/>
          <w:b/>
          <w:color w:val="FFFFFF"/>
          <w:spacing w:val="-10"/>
          <w:sz w:val="20"/>
        </w:rPr>
        <w:t xml:space="preserve"> </w:t>
      </w:r>
      <w:r>
        <w:rPr>
          <w:rFonts w:ascii="Calibri"/>
          <w:b/>
          <w:color w:val="FFFFFF"/>
          <w:sz w:val="20"/>
        </w:rPr>
        <w:t>ELECTIVE</w:t>
      </w:r>
      <w:r>
        <w:rPr>
          <w:rFonts w:ascii="Calibri"/>
          <w:b/>
          <w:color w:val="FFFFFF"/>
          <w:spacing w:val="-5"/>
          <w:sz w:val="20"/>
        </w:rPr>
        <w:t xml:space="preserve"> </w:t>
      </w:r>
      <w:r>
        <w:rPr>
          <w:rFonts w:ascii="Calibri"/>
          <w:b/>
          <w:color w:val="FFFFFF"/>
          <w:sz w:val="20"/>
        </w:rPr>
        <w:t>REFRESHER</w:t>
      </w:r>
      <w:r>
        <w:rPr>
          <w:rFonts w:ascii="Calibri"/>
          <w:b/>
          <w:color w:val="FFFFFF"/>
          <w:spacing w:val="-3"/>
          <w:sz w:val="20"/>
        </w:rPr>
        <w:t xml:space="preserve"> </w:t>
      </w:r>
      <w:r>
        <w:rPr>
          <w:rFonts w:ascii="Calibri"/>
          <w:b/>
          <w:color w:val="FFFFFF"/>
          <w:spacing w:val="-2"/>
          <w:sz w:val="20"/>
        </w:rPr>
        <w:t>SHORT</w:t>
      </w:r>
    </w:p>
    <w:p w14:paraId="78174755" w14:textId="77777777" w:rsidR="006B3278" w:rsidRDefault="00000000">
      <w:pPr>
        <w:tabs>
          <w:tab w:val="left" w:pos="8244"/>
        </w:tabs>
        <w:spacing w:before="20" w:line="168" w:lineRule="auto"/>
        <w:ind w:left="8758" w:right="1636" w:hanging="4029"/>
        <w:rPr>
          <w:rFonts w:ascii="Calibri"/>
          <w:b/>
          <w:sz w:val="20"/>
        </w:rPr>
      </w:pPr>
      <w:r>
        <w:rPr>
          <w:rFonts w:ascii="Calibri"/>
          <w:b/>
          <w:color w:val="FFFFFF"/>
          <w:spacing w:val="-2"/>
          <w:sz w:val="20"/>
        </w:rPr>
        <w:t>COURSES/WORKSHOPS</w:t>
      </w:r>
      <w:r>
        <w:rPr>
          <w:rFonts w:ascii="Calibri"/>
          <w:b/>
          <w:color w:val="FFFFFF"/>
          <w:sz w:val="20"/>
        </w:rPr>
        <w:tab/>
      </w:r>
      <w:r>
        <w:rPr>
          <w:rFonts w:ascii="Calibri"/>
          <w:b/>
          <w:color w:val="FFFFFF"/>
          <w:position w:val="5"/>
          <w:sz w:val="20"/>
        </w:rPr>
        <w:t>INDIVIDUAL</w:t>
      </w:r>
      <w:r>
        <w:rPr>
          <w:rFonts w:ascii="Calibri"/>
          <w:b/>
          <w:color w:val="FFFFFF"/>
          <w:spacing w:val="19"/>
          <w:position w:val="5"/>
          <w:sz w:val="20"/>
        </w:rPr>
        <w:t xml:space="preserve"> </w:t>
      </w:r>
      <w:r>
        <w:rPr>
          <w:rFonts w:ascii="Calibri"/>
          <w:b/>
          <w:color w:val="FFFFFF"/>
          <w:position w:val="5"/>
          <w:sz w:val="20"/>
        </w:rPr>
        <w:t>&amp;</w:t>
      </w:r>
      <w:r>
        <w:rPr>
          <w:rFonts w:ascii="Calibri"/>
          <w:b/>
          <w:color w:val="FFFFFF"/>
          <w:spacing w:val="-12"/>
          <w:position w:val="5"/>
          <w:sz w:val="20"/>
        </w:rPr>
        <w:t xml:space="preserve"> </w:t>
      </w:r>
      <w:r>
        <w:rPr>
          <w:rFonts w:ascii="Calibri"/>
          <w:b/>
          <w:color w:val="FFFFFF"/>
          <w:position w:val="5"/>
          <w:sz w:val="20"/>
        </w:rPr>
        <w:t xml:space="preserve">GROUP </w:t>
      </w:r>
      <w:r>
        <w:rPr>
          <w:rFonts w:ascii="Calibri"/>
          <w:b/>
          <w:color w:val="FFFFFF"/>
          <w:spacing w:val="-2"/>
          <w:sz w:val="20"/>
        </w:rPr>
        <w:t>EXERCISES</w:t>
      </w:r>
    </w:p>
    <w:p w14:paraId="30187859" w14:textId="77777777" w:rsidR="006B3278" w:rsidRDefault="006B3278">
      <w:pPr>
        <w:pStyle w:val="BodyText"/>
        <w:spacing w:before="8"/>
        <w:rPr>
          <w:rFonts w:ascii="Calibri"/>
          <w:b/>
          <w:sz w:val="18"/>
        </w:rPr>
      </w:pPr>
    </w:p>
    <w:p w14:paraId="35CDBA89" w14:textId="77777777" w:rsidR="006B3278" w:rsidRDefault="006B3278">
      <w:pPr>
        <w:rPr>
          <w:rFonts w:ascii="Calibri"/>
          <w:sz w:val="18"/>
        </w:rPr>
        <w:sectPr w:rsidR="006B3278">
          <w:type w:val="continuous"/>
          <w:pgSz w:w="11910" w:h="16840"/>
          <w:pgMar w:top="2160" w:right="0" w:bottom="280" w:left="140" w:header="536" w:footer="0" w:gutter="0"/>
          <w:cols w:space="720"/>
        </w:sectPr>
      </w:pPr>
    </w:p>
    <w:p w14:paraId="3079E932" w14:textId="77777777" w:rsidR="006B3278" w:rsidRDefault="006B3278">
      <w:pPr>
        <w:pStyle w:val="BodyText"/>
        <w:spacing w:before="10"/>
        <w:rPr>
          <w:rFonts w:ascii="Calibri"/>
          <w:b/>
          <w:sz w:val="31"/>
        </w:rPr>
      </w:pPr>
    </w:p>
    <w:p w14:paraId="4FF3EB52" w14:textId="77777777" w:rsidR="006B3278" w:rsidRDefault="00000000">
      <w:pPr>
        <w:spacing w:line="216" w:lineRule="auto"/>
        <w:ind w:left="1153" w:right="160"/>
        <w:jc w:val="center"/>
        <w:rPr>
          <w:rFonts w:ascii="Calibri"/>
          <w:b/>
        </w:rPr>
      </w:pPr>
      <w:r>
        <w:rPr>
          <w:rFonts w:ascii="Calibri"/>
          <w:b/>
          <w:color w:val="FFFFFF"/>
        </w:rPr>
        <w:t>RESEARCH</w:t>
      </w:r>
      <w:r>
        <w:rPr>
          <w:rFonts w:ascii="Calibri"/>
          <w:b/>
          <w:color w:val="FFFFFF"/>
          <w:spacing w:val="-13"/>
        </w:rPr>
        <w:t xml:space="preserve"> </w:t>
      </w:r>
      <w:r>
        <w:rPr>
          <w:rFonts w:ascii="Calibri"/>
          <w:b/>
          <w:color w:val="FFFFFF"/>
        </w:rPr>
        <w:t>TRAINING YEAR FOUR</w:t>
      </w:r>
    </w:p>
    <w:p w14:paraId="5B977F8E" w14:textId="77777777" w:rsidR="006B3278" w:rsidRDefault="00000000">
      <w:pPr>
        <w:spacing w:before="97" w:line="213" w:lineRule="auto"/>
        <w:ind w:left="1028" w:right="38" w:firstLine="3"/>
        <w:jc w:val="center"/>
        <w:rPr>
          <w:rFonts w:ascii="Calibri"/>
          <w:b/>
        </w:rPr>
      </w:pPr>
      <w:r>
        <w:rPr>
          <w:rFonts w:ascii="Calibri"/>
          <w:b/>
          <w:color w:val="FFFFFF"/>
        </w:rPr>
        <w:t>R-Y4</w:t>
      </w:r>
      <w:r>
        <w:rPr>
          <w:rFonts w:ascii="Calibri"/>
          <w:b/>
          <w:color w:val="FFFFFF"/>
          <w:spacing w:val="-7"/>
        </w:rPr>
        <w:t xml:space="preserve"> </w:t>
      </w:r>
      <w:r>
        <w:rPr>
          <w:rFonts w:ascii="Calibri"/>
          <w:b/>
          <w:color w:val="FFFFFF"/>
        </w:rPr>
        <w:t>(B)</w:t>
      </w:r>
      <w:r>
        <w:rPr>
          <w:rFonts w:ascii="Calibri"/>
          <w:b/>
          <w:color w:val="FFFFFF"/>
          <w:spacing w:val="40"/>
        </w:rPr>
        <w:t xml:space="preserve"> </w:t>
      </w:r>
      <w:r>
        <w:rPr>
          <w:rFonts w:ascii="Calibri"/>
          <w:b/>
          <w:color w:val="FFFFFF"/>
        </w:rPr>
        <w:t>FOR</w:t>
      </w:r>
      <w:r>
        <w:rPr>
          <w:rFonts w:ascii="Calibri"/>
          <w:b/>
          <w:color w:val="FFFFFF"/>
          <w:spacing w:val="-6"/>
        </w:rPr>
        <w:t xml:space="preserve"> </w:t>
      </w:r>
      <w:r>
        <w:rPr>
          <w:rFonts w:ascii="Calibri"/>
          <w:b/>
          <w:color w:val="FFFFFF"/>
        </w:rPr>
        <w:t>AUTHORS OF</w:t>
      </w:r>
      <w:r>
        <w:rPr>
          <w:rFonts w:ascii="Calibri"/>
          <w:b/>
          <w:color w:val="FFFFFF"/>
          <w:spacing w:val="-2"/>
        </w:rPr>
        <w:t xml:space="preserve"> </w:t>
      </w:r>
      <w:r>
        <w:rPr>
          <w:rFonts w:ascii="Calibri"/>
          <w:b/>
          <w:color w:val="FFFFFF"/>
        </w:rPr>
        <w:t>2</w:t>
      </w:r>
      <w:r>
        <w:rPr>
          <w:rFonts w:ascii="Calibri"/>
          <w:b/>
          <w:color w:val="FFFFFF"/>
          <w:spacing w:val="-2"/>
        </w:rPr>
        <w:t xml:space="preserve"> </w:t>
      </w:r>
      <w:r>
        <w:rPr>
          <w:rFonts w:ascii="Calibri"/>
          <w:b/>
          <w:color w:val="FFFFFF"/>
        </w:rPr>
        <w:t>RESEARCH</w:t>
      </w:r>
      <w:r>
        <w:rPr>
          <w:rFonts w:ascii="Calibri"/>
          <w:b/>
          <w:color w:val="FFFFFF"/>
          <w:spacing w:val="-5"/>
        </w:rPr>
        <w:t xml:space="preserve"> </w:t>
      </w:r>
      <w:r>
        <w:rPr>
          <w:rFonts w:ascii="Calibri"/>
          <w:b/>
          <w:color w:val="FFFFFF"/>
          <w:spacing w:val="-2"/>
        </w:rPr>
        <w:t>PAPERS</w:t>
      </w:r>
    </w:p>
    <w:p w14:paraId="5E055176" w14:textId="77777777" w:rsidR="006B3278" w:rsidRDefault="00000000">
      <w:pPr>
        <w:spacing w:before="145" w:line="216" w:lineRule="auto"/>
        <w:ind w:left="1001"/>
        <w:jc w:val="center"/>
        <w:rPr>
          <w:rFonts w:ascii="Calibri"/>
          <w:b/>
          <w:sz w:val="20"/>
        </w:rPr>
      </w:pPr>
      <w:r>
        <w:br w:type="column"/>
      </w:r>
      <w:r>
        <w:rPr>
          <w:rFonts w:ascii="Calibri"/>
          <w:b/>
          <w:color w:val="FFFFFF"/>
          <w:sz w:val="20"/>
        </w:rPr>
        <w:t>PARTICIPATION</w:t>
      </w:r>
      <w:r>
        <w:rPr>
          <w:rFonts w:ascii="Calibri"/>
          <w:b/>
          <w:color w:val="FFFFFF"/>
          <w:spacing w:val="-11"/>
          <w:sz w:val="20"/>
        </w:rPr>
        <w:t xml:space="preserve"> </w:t>
      </w:r>
      <w:r>
        <w:rPr>
          <w:rFonts w:ascii="Calibri"/>
          <w:b/>
          <w:color w:val="FFFFFF"/>
          <w:sz w:val="20"/>
        </w:rPr>
        <w:t>IN</w:t>
      </w:r>
      <w:r>
        <w:rPr>
          <w:rFonts w:ascii="Calibri"/>
          <w:b/>
          <w:color w:val="FFFFFF"/>
          <w:spacing w:val="-11"/>
          <w:sz w:val="20"/>
        </w:rPr>
        <w:t xml:space="preserve"> </w:t>
      </w:r>
      <w:r>
        <w:rPr>
          <w:rFonts w:ascii="Calibri"/>
          <w:b/>
          <w:color w:val="FFFFFF"/>
          <w:sz w:val="20"/>
        </w:rPr>
        <w:t>ATLEAST</w:t>
      </w:r>
      <w:r>
        <w:rPr>
          <w:rFonts w:ascii="Calibri"/>
          <w:b/>
          <w:color w:val="FFFFFF"/>
          <w:spacing w:val="-12"/>
          <w:sz w:val="20"/>
        </w:rPr>
        <w:t xml:space="preserve"> </w:t>
      </w:r>
      <w:r>
        <w:rPr>
          <w:rFonts w:ascii="Calibri"/>
          <w:b/>
          <w:color w:val="FFFFFF"/>
          <w:sz w:val="20"/>
        </w:rPr>
        <w:t>6 JOURNAL CLUB SESSIONS INCLUDING</w:t>
      </w:r>
      <w:r>
        <w:rPr>
          <w:rFonts w:ascii="Calibri"/>
          <w:b/>
          <w:color w:val="FFFFFF"/>
          <w:spacing w:val="-8"/>
          <w:sz w:val="20"/>
        </w:rPr>
        <w:t xml:space="preserve"> </w:t>
      </w:r>
      <w:r>
        <w:rPr>
          <w:rFonts w:ascii="Calibri"/>
          <w:b/>
          <w:color w:val="FFFFFF"/>
          <w:sz w:val="20"/>
        </w:rPr>
        <w:t>1</w:t>
      </w:r>
      <w:r>
        <w:rPr>
          <w:rFonts w:ascii="Calibri"/>
          <w:b/>
          <w:color w:val="FFFFFF"/>
          <w:spacing w:val="-10"/>
          <w:sz w:val="20"/>
        </w:rPr>
        <w:t xml:space="preserve"> </w:t>
      </w:r>
      <w:r>
        <w:rPr>
          <w:rFonts w:ascii="Calibri"/>
          <w:b/>
          <w:color w:val="FFFFFF"/>
          <w:sz w:val="20"/>
        </w:rPr>
        <w:t>PRESENTATION</w:t>
      </w:r>
    </w:p>
    <w:p w14:paraId="0D1304C5" w14:textId="77777777" w:rsidR="006B3278" w:rsidRDefault="006B3278">
      <w:pPr>
        <w:pStyle w:val="BodyText"/>
        <w:rPr>
          <w:rFonts w:ascii="Calibri"/>
          <w:b/>
          <w:sz w:val="20"/>
        </w:rPr>
      </w:pPr>
    </w:p>
    <w:p w14:paraId="2DAAB86F" w14:textId="77777777" w:rsidR="006B3278" w:rsidRDefault="00000000">
      <w:pPr>
        <w:spacing w:before="172" w:line="216" w:lineRule="auto"/>
        <w:ind w:left="991"/>
        <w:jc w:val="center"/>
        <w:rPr>
          <w:rFonts w:ascii="Calibri"/>
          <w:b/>
          <w:sz w:val="20"/>
        </w:rPr>
      </w:pPr>
      <w:r>
        <w:rPr>
          <w:rFonts w:ascii="Calibri"/>
          <w:b/>
          <w:color w:val="FFFFFF"/>
          <w:sz w:val="20"/>
        </w:rPr>
        <w:t>DATA</w:t>
      </w:r>
      <w:r>
        <w:rPr>
          <w:rFonts w:ascii="Calibri"/>
          <w:b/>
          <w:color w:val="FFFFFF"/>
          <w:spacing w:val="-12"/>
          <w:sz w:val="20"/>
        </w:rPr>
        <w:t xml:space="preserve"> </w:t>
      </w:r>
      <w:r>
        <w:rPr>
          <w:rFonts w:ascii="Calibri"/>
          <w:b/>
          <w:color w:val="FFFFFF"/>
          <w:sz w:val="20"/>
        </w:rPr>
        <w:t>COLLECTION,</w:t>
      </w:r>
      <w:r>
        <w:rPr>
          <w:rFonts w:ascii="Calibri"/>
          <w:b/>
          <w:color w:val="FFFFFF"/>
          <w:spacing w:val="-11"/>
          <w:sz w:val="20"/>
        </w:rPr>
        <w:t xml:space="preserve"> </w:t>
      </w:r>
      <w:r>
        <w:rPr>
          <w:rFonts w:ascii="Calibri"/>
          <w:b/>
          <w:color w:val="FFFFFF"/>
          <w:sz w:val="20"/>
        </w:rPr>
        <w:t>ENTRY</w:t>
      </w:r>
      <w:r>
        <w:rPr>
          <w:rFonts w:ascii="Calibri"/>
          <w:b/>
          <w:color w:val="FFFFFF"/>
          <w:spacing w:val="-11"/>
          <w:sz w:val="20"/>
        </w:rPr>
        <w:t xml:space="preserve"> </w:t>
      </w:r>
      <w:r>
        <w:rPr>
          <w:rFonts w:ascii="Calibri"/>
          <w:b/>
          <w:color w:val="FFFFFF"/>
          <w:sz w:val="20"/>
        </w:rPr>
        <w:t>AND ANALYSIS OF DATA FOR BOTH RESEARCH PAPERS</w:t>
      </w:r>
    </w:p>
    <w:p w14:paraId="09723D04" w14:textId="77777777" w:rsidR="006B3278" w:rsidRDefault="006B3278">
      <w:pPr>
        <w:pStyle w:val="BodyText"/>
        <w:spacing w:before="9"/>
        <w:rPr>
          <w:rFonts w:ascii="Calibri"/>
          <w:b/>
          <w:sz w:val="28"/>
        </w:rPr>
      </w:pPr>
    </w:p>
    <w:p w14:paraId="7E9B68E3" w14:textId="77777777" w:rsidR="006B3278" w:rsidRDefault="00000000">
      <w:pPr>
        <w:spacing w:line="216" w:lineRule="auto"/>
        <w:ind w:left="1028"/>
        <w:jc w:val="center"/>
        <w:rPr>
          <w:rFonts w:ascii="Calibri"/>
          <w:b/>
          <w:sz w:val="20"/>
        </w:rPr>
      </w:pPr>
      <w:r>
        <w:rPr>
          <w:rFonts w:ascii="Calibri"/>
          <w:b/>
          <w:color w:val="FFFFFF"/>
          <w:sz w:val="20"/>
        </w:rPr>
        <w:t>COMPLETION</w:t>
      </w:r>
      <w:r>
        <w:rPr>
          <w:rFonts w:ascii="Calibri"/>
          <w:b/>
          <w:color w:val="FFFFFF"/>
          <w:spacing w:val="-12"/>
          <w:sz w:val="20"/>
        </w:rPr>
        <w:t xml:space="preserve"> </w:t>
      </w:r>
      <w:r>
        <w:rPr>
          <w:rFonts w:ascii="Calibri"/>
          <w:b/>
          <w:color w:val="FFFFFF"/>
          <w:sz w:val="20"/>
        </w:rPr>
        <w:t>AND</w:t>
      </w:r>
      <w:r>
        <w:rPr>
          <w:rFonts w:ascii="Calibri"/>
          <w:b/>
          <w:color w:val="FFFFFF"/>
          <w:spacing w:val="-11"/>
          <w:sz w:val="20"/>
        </w:rPr>
        <w:t xml:space="preserve"> </w:t>
      </w:r>
      <w:r>
        <w:rPr>
          <w:rFonts w:ascii="Calibri"/>
          <w:b/>
          <w:color w:val="FFFFFF"/>
          <w:sz w:val="20"/>
        </w:rPr>
        <w:t xml:space="preserve">SUBMISSION OF TWO RESEARCH PAPERS TO </w:t>
      </w:r>
      <w:r>
        <w:rPr>
          <w:rFonts w:ascii="Calibri"/>
          <w:b/>
          <w:color w:val="FFFFFF"/>
          <w:spacing w:val="-2"/>
          <w:sz w:val="20"/>
        </w:rPr>
        <w:t>JOURNALS</w:t>
      </w:r>
    </w:p>
    <w:p w14:paraId="2B13D3A3" w14:textId="77777777" w:rsidR="006B3278" w:rsidRDefault="00000000">
      <w:pPr>
        <w:spacing w:before="78" w:line="216" w:lineRule="auto"/>
        <w:ind w:left="1470" w:right="1972" w:firstLine="2"/>
        <w:jc w:val="center"/>
        <w:rPr>
          <w:rFonts w:ascii="Calibri"/>
          <w:b/>
          <w:sz w:val="20"/>
        </w:rPr>
      </w:pPr>
      <w:r>
        <w:br w:type="column"/>
      </w:r>
      <w:r>
        <w:rPr>
          <w:rFonts w:ascii="Calibri"/>
          <w:b/>
          <w:color w:val="FFFFFF"/>
          <w:spacing w:val="-2"/>
          <w:sz w:val="20"/>
        </w:rPr>
        <w:t>INDIVIDUAL ASSIGNMENTS</w:t>
      </w:r>
    </w:p>
    <w:p w14:paraId="32AAE1C4" w14:textId="77777777" w:rsidR="006B3278" w:rsidRDefault="006B3278">
      <w:pPr>
        <w:pStyle w:val="BodyText"/>
        <w:spacing w:before="8"/>
        <w:rPr>
          <w:rFonts w:ascii="Calibri"/>
          <w:b/>
          <w:sz w:val="21"/>
        </w:rPr>
      </w:pPr>
    </w:p>
    <w:p w14:paraId="60A3F5F7" w14:textId="77777777" w:rsidR="006B3278" w:rsidRDefault="00000000">
      <w:pPr>
        <w:spacing w:line="216" w:lineRule="auto"/>
        <w:ind w:left="984" w:right="1422"/>
        <w:jc w:val="center"/>
        <w:rPr>
          <w:rFonts w:ascii="Calibri"/>
          <w:b/>
          <w:sz w:val="20"/>
        </w:rPr>
      </w:pPr>
      <w:r>
        <w:rPr>
          <w:rFonts w:ascii="Calibri"/>
          <w:b/>
          <w:color w:val="FFFFFF"/>
          <w:spacing w:val="-2"/>
          <w:sz w:val="20"/>
        </w:rPr>
        <w:t xml:space="preserve">QUALITATIVE ASSESSMENT </w:t>
      </w:r>
      <w:r>
        <w:rPr>
          <w:rFonts w:ascii="Calibri"/>
          <w:b/>
          <w:color w:val="FFFFFF"/>
          <w:spacing w:val="-4"/>
          <w:sz w:val="20"/>
        </w:rPr>
        <w:t>ONLY</w:t>
      </w:r>
    </w:p>
    <w:p w14:paraId="0D1FF5CD" w14:textId="77777777" w:rsidR="006B3278" w:rsidRDefault="006B3278">
      <w:pPr>
        <w:pStyle w:val="BodyText"/>
        <w:spacing w:before="6"/>
        <w:rPr>
          <w:rFonts w:ascii="Calibri"/>
          <w:b/>
          <w:sz w:val="26"/>
        </w:rPr>
      </w:pPr>
    </w:p>
    <w:p w14:paraId="1E25709F" w14:textId="77777777" w:rsidR="006B3278" w:rsidRDefault="00000000">
      <w:pPr>
        <w:spacing w:line="216" w:lineRule="auto"/>
        <w:ind w:left="1153" w:right="1657" w:firstLine="2"/>
        <w:jc w:val="center"/>
        <w:rPr>
          <w:rFonts w:ascii="Calibri"/>
          <w:b/>
          <w:sz w:val="20"/>
        </w:rPr>
      </w:pPr>
      <w:r>
        <w:rPr>
          <w:rFonts w:ascii="Calibri"/>
          <w:b/>
          <w:color w:val="FFFFFF"/>
          <w:sz w:val="20"/>
        </w:rPr>
        <w:t>ASSESSMENT BY SUPERVISOR &amp; STATISTICIAN</w:t>
      </w:r>
      <w:r>
        <w:rPr>
          <w:rFonts w:ascii="Calibri"/>
          <w:b/>
          <w:color w:val="FFFFFF"/>
          <w:spacing w:val="-11"/>
          <w:sz w:val="20"/>
        </w:rPr>
        <w:t xml:space="preserve"> </w:t>
      </w:r>
      <w:r>
        <w:rPr>
          <w:rFonts w:ascii="Calibri"/>
          <w:b/>
          <w:color w:val="FFFFFF"/>
          <w:sz w:val="20"/>
        </w:rPr>
        <w:t>OF</w:t>
      </w:r>
      <w:r>
        <w:rPr>
          <w:rFonts w:ascii="Calibri"/>
          <w:b/>
          <w:color w:val="FFFFFF"/>
          <w:spacing w:val="-11"/>
          <w:sz w:val="20"/>
        </w:rPr>
        <w:t xml:space="preserve"> </w:t>
      </w:r>
      <w:r>
        <w:rPr>
          <w:rFonts w:ascii="Calibri"/>
          <w:b/>
          <w:color w:val="FFFFFF"/>
          <w:sz w:val="20"/>
        </w:rPr>
        <w:t>ORIC</w:t>
      </w:r>
    </w:p>
    <w:p w14:paraId="1D5E519D" w14:textId="77777777" w:rsidR="006B3278" w:rsidRDefault="006B3278">
      <w:pPr>
        <w:pStyle w:val="BodyText"/>
        <w:spacing w:before="6"/>
        <w:rPr>
          <w:rFonts w:ascii="Calibri"/>
          <w:b/>
          <w:sz w:val="21"/>
        </w:rPr>
      </w:pPr>
    </w:p>
    <w:p w14:paraId="466DC34F" w14:textId="77777777" w:rsidR="006B3278" w:rsidRDefault="00000000">
      <w:pPr>
        <w:spacing w:line="216" w:lineRule="auto"/>
        <w:ind w:left="1064" w:right="1483" w:hanging="1"/>
        <w:jc w:val="center"/>
        <w:rPr>
          <w:rFonts w:ascii="Calibri"/>
          <w:b/>
          <w:sz w:val="20"/>
        </w:rPr>
      </w:pPr>
      <w:r>
        <w:rPr>
          <w:rFonts w:ascii="Calibri"/>
          <w:b/>
          <w:color w:val="FFFFFF"/>
          <w:sz w:val="20"/>
        </w:rPr>
        <w:t>ASSESSMENT BY SUPERVISOR,</w:t>
      </w:r>
      <w:r>
        <w:rPr>
          <w:rFonts w:ascii="Calibri"/>
          <w:b/>
          <w:color w:val="FFFFFF"/>
          <w:spacing w:val="-12"/>
          <w:sz w:val="20"/>
        </w:rPr>
        <w:t xml:space="preserve"> </w:t>
      </w:r>
      <w:r>
        <w:rPr>
          <w:rFonts w:ascii="Calibri"/>
          <w:b/>
          <w:color w:val="FFFFFF"/>
          <w:sz w:val="20"/>
        </w:rPr>
        <w:t>DEAN,</w:t>
      </w:r>
      <w:r>
        <w:rPr>
          <w:rFonts w:ascii="Calibri"/>
          <w:b/>
          <w:color w:val="FFFFFF"/>
          <w:spacing w:val="-11"/>
          <w:sz w:val="20"/>
        </w:rPr>
        <w:t xml:space="preserve"> </w:t>
      </w:r>
      <w:r>
        <w:rPr>
          <w:rFonts w:ascii="Calibri"/>
          <w:b/>
          <w:color w:val="FFFFFF"/>
          <w:sz w:val="20"/>
        </w:rPr>
        <w:t>HOD AND PUBLICATION INCHARGE OF ORIC</w:t>
      </w:r>
    </w:p>
    <w:p w14:paraId="7BEA8E47" w14:textId="77777777" w:rsidR="006B3278" w:rsidRDefault="006B3278">
      <w:pPr>
        <w:spacing w:line="216" w:lineRule="auto"/>
        <w:jc w:val="center"/>
        <w:rPr>
          <w:rFonts w:ascii="Calibri"/>
          <w:sz w:val="20"/>
        </w:rPr>
        <w:sectPr w:rsidR="006B3278">
          <w:type w:val="continuous"/>
          <w:pgSz w:w="11910" w:h="16840"/>
          <w:pgMar w:top="2160" w:right="0" w:bottom="280" w:left="140" w:header="536" w:footer="0" w:gutter="0"/>
          <w:cols w:num="3" w:space="720" w:equalWidth="0">
            <w:col w:w="3240" w:space="136"/>
            <w:col w:w="3691" w:space="40"/>
            <w:col w:w="4663"/>
          </w:cols>
        </w:sectPr>
      </w:pPr>
    </w:p>
    <w:p w14:paraId="70613F2A" w14:textId="77777777" w:rsidR="006B3278" w:rsidRDefault="006B3278">
      <w:pPr>
        <w:pStyle w:val="BodyText"/>
        <w:spacing w:before="9"/>
        <w:rPr>
          <w:rFonts w:ascii="Calibri"/>
          <w:b/>
          <w:sz w:val="12"/>
        </w:rPr>
      </w:pPr>
    </w:p>
    <w:p w14:paraId="5DC11462" w14:textId="77777777" w:rsidR="006B3278" w:rsidRDefault="00000000">
      <w:pPr>
        <w:pStyle w:val="Heading7"/>
        <w:spacing w:line="254" w:lineRule="auto"/>
        <w:ind w:left="4673" w:right="1140" w:hanging="3270"/>
      </w:pPr>
      <w:r>
        <w:rPr>
          <w:noProof/>
        </w:rPr>
        <mc:AlternateContent>
          <mc:Choice Requires="wps">
            <w:drawing>
              <wp:anchor distT="0" distB="0" distL="0" distR="0" simplePos="0" relativeHeight="487656448" behindDoc="1" locked="0" layoutInCell="1" allowOverlap="1" wp14:anchorId="7833ACC0" wp14:editId="717742EC">
                <wp:simplePos x="0" y="0"/>
                <wp:positionH relativeFrom="page">
                  <wp:posOffset>591312</wp:posOffset>
                </wp:positionH>
                <wp:positionV relativeFrom="paragraph">
                  <wp:posOffset>516543</wp:posOffset>
                </wp:positionV>
                <wp:extent cx="6264910" cy="3683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0C2F354E" id="Graphic 406" o:spid="_x0000_s1026" style="position:absolute;margin-left:46.55pt;margin-top:40.65pt;width:493.3pt;height:2.9pt;z-index:-15660032;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color w:val="622322"/>
          <w:spacing w:val="16"/>
        </w:rPr>
        <w:t xml:space="preserve">COMPLETION </w:t>
      </w:r>
      <w:r>
        <w:rPr>
          <w:color w:val="622322"/>
        </w:rPr>
        <w:t>OF</w:t>
      </w:r>
      <w:r>
        <w:rPr>
          <w:color w:val="622322"/>
          <w:spacing w:val="17"/>
        </w:rPr>
        <w:t xml:space="preserve"> RESEARCH </w:t>
      </w:r>
      <w:r>
        <w:rPr>
          <w:color w:val="622322"/>
          <w:spacing w:val="16"/>
        </w:rPr>
        <w:t xml:space="preserve">PROJECT </w:t>
      </w:r>
      <w:r>
        <w:rPr>
          <w:color w:val="622322"/>
          <w:spacing w:val="12"/>
        </w:rPr>
        <w:t xml:space="preserve">AND </w:t>
      </w:r>
      <w:r>
        <w:rPr>
          <w:color w:val="622322"/>
          <w:spacing w:val="13"/>
        </w:rPr>
        <w:t xml:space="preserve">ITS </w:t>
      </w:r>
      <w:r>
        <w:rPr>
          <w:color w:val="622322"/>
          <w:spacing w:val="16"/>
        </w:rPr>
        <w:t xml:space="preserve">WRITE </w:t>
      </w:r>
      <w:r>
        <w:rPr>
          <w:color w:val="622322"/>
          <w:spacing w:val="9"/>
        </w:rPr>
        <w:t xml:space="preserve">UP AS </w:t>
      </w:r>
      <w:r>
        <w:rPr>
          <w:color w:val="622322"/>
        </w:rPr>
        <w:t>A</w:t>
      </w:r>
      <w:r>
        <w:rPr>
          <w:color w:val="622322"/>
          <w:spacing w:val="80"/>
        </w:rPr>
        <w:t xml:space="preserve"> </w:t>
      </w:r>
      <w:r>
        <w:rPr>
          <w:color w:val="622322"/>
          <w:spacing w:val="15"/>
        </w:rPr>
        <w:t>DISSERTATION</w:t>
      </w:r>
    </w:p>
    <w:p w14:paraId="5337E39E" w14:textId="77777777" w:rsidR="006B3278" w:rsidRDefault="006B3278">
      <w:pPr>
        <w:pStyle w:val="BodyText"/>
        <w:spacing w:before="2"/>
        <w:rPr>
          <w:rFonts w:ascii="Cambria"/>
          <w:sz w:val="8"/>
        </w:rPr>
      </w:pPr>
    </w:p>
    <w:p w14:paraId="22241372" w14:textId="77777777" w:rsidR="006B3278" w:rsidRDefault="00000000">
      <w:pPr>
        <w:spacing w:before="101"/>
        <w:ind w:left="1000"/>
        <w:jc w:val="both"/>
        <w:rPr>
          <w:rFonts w:ascii="Cambria"/>
          <w:b/>
          <w:i/>
          <w:sz w:val="24"/>
        </w:rPr>
      </w:pPr>
      <w:r>
        <w:rPr>
          <w:rFonts w:ascii="Cambria"/>
          <w:b/>
          <w:i/>
          <w:sz w:val="24"/>
        </w:rPr>
        <w:t>This</w:t>
      </w:r>
      <w:r>
        <w:rPr>
          <w:rFonts w:ascii="Cambria"/>
          <w:b/>
          <w:i/>
          <w:spacing w:val="-6"/>
          <w:sz w:val="24"/>
        </w:rPr>
        <w:t xml:space="preserve"> </w:t>
      </w:r>
      <w:r>
        <w:rPr>
          <w:rFonts w:ascii="Cambria"/>
          <w:b/>
          <w:i/>
          <w:sz w:val="24"/>
        </w:rPr>
        <w:t>section</w:t>
      </w:r>
      <w:r>
        <w:rPr>
          <w:rFonts w:ascii="Cambria"/>
          <w:b/>
          <w:i/>
          <w:spacing w:val="-3"/>
          <w:sz w:val="24"/>
        </w:rPr>
        <w:t xml:space="preserve"> </w:t>
      </w:r>
      <w:r>
        <w:rPr>
          <w:rFonts w:ascii="Cambria"/>
          <w:b/>
          <w:i/>
          <w:sz w:val="24"/>
        </w:rPr>
        <w:t>A</w:t>
      </w:r>
      <w:r>
        <w:rPr>
          <w:rFonts w:ascii="Cambria"/>
          <w:b/>
          <w:i/>
          <w:spacing w:val="-3"/>
          <w:sz w:val="24"/>
        </w:rPr>
        <w:t xml:space="preserve"> </w:t>
      </w:r>
      <w:r>
        <w:rPr>
          <w:rFonts w:ascii="Cambria"/>
          <w:b/>
          <w:i/>
          <w:sz w:val="24"/>
        </w:rPr>
        <w:t>implies</w:t>
      </w:r>
      <w:r>
        <w:rPr>
          <w:rFonts w:ascii="Cambria"/>
          <w:b/>
          <w:i/>
          <w:spacing w:val="-3"/>
          <w:sz w:val="24"/>
        </w:rPr>
        <w:t xml:space="preserve"> </w:t>
      </w:r>
      <w:r>
        <w:rPr>
          <w:rFonts w:ascii="Cambria"/>
          <w:b/>
          <w:i/>
          <w:sz w:val="24"/>
        </w:rPr>
        <w:t>for</w:t>
      </w:r>
      <w:r>
        <w:rPr>
          <w:rFonts w:ascii="Cambria"/>
          <w:b/>
          <w:i/>
          <w:spacing w:val="-2"/>
          <w:sz w:val="24"/>
        </w:rPr>
        <w:t xml:space="preserve"> </w:t>
      </w:r>
      <w:r>
        <w:rPr>
          <w:rFonts w:ascii="Cambria"/>
          <w:b/>
          <w:i/>
          <w:sz w:val="24"/>
        </w:rPr>
        <w:t>MS</w:t>
      </w:r>
      <w:r>
        <w:rPr>
          <w:rFonts w:ascii="Cambria"/>
          <w:b/>
          <w:i/>
          <w:spacing w:val="-3"/>
          <w:sz w:val="24"/>
        </w:rPr>
        <w:t xml:space="preserve"> </w:t>
      </w:r>
      <w:r>
        <w:rPr>
          <w:rFonts w:ascii="Cambria"/>
          <w:b/>
          <w:i/>
          <w:sz w:val="24"/>
        </w:rPr>
        <w:t>scholars</w:t>
      </w:r>
      <w:r>
        <w:rPr>
          <w:rFonts w:ascii="Cambria"/>
          <w:b/>
          <w:i/>
          <w:spacing w:val="-3"/>
          <w:sz w:val="24"/>
        </w:rPr>
        <w:t xml:space="preserve"> </w:t>
      </w:r>
      <w:r>
        <w:rPr>
          <w:rFonts w:ascii="Cambria"/>
          <w:b/>
          <w:i/>
          <w:sz w:val="24"/>
        </w:rPr>
        <w:t>with</w:t>
      </w:r>
      <w:r>
        <w:rPr>
          <w:rFonts w:ascii="Cambria"/>
          <w:b/>
          <w:i/>
          <w:spacing w:val="-2"/>
          <w:sz w:val="24"/>
        </w:rPr>
        <w:t xml:space="preserve"> </w:t>
      </w:r>
      <w:r>
        <w:rPr>
          <w:rFonts w:ascii="Cambria"/>
          <w:b/>
          <w:i/>
          <w:sz w:val="24"/>
        </w:rPr>
        <w:t>option</w:t>
      </w:r>
      <w:r>
        <w:rPr>
          <w:rFonts w:ascii="Cambria"/>
          <w:b/>
          <w:i/>
          <w:spacing w:val="-3"/>
          <w:sz w:val="24"/>
        </w:rPr>
        <w:t xml:space="preserve"> </w:t>
      </w:r>
      <w:r>
        <w:rPr>
          <w:rFonts w:ascii="Cambria"/>
          <w:b/>
          <w:i/>
          <w:sz w:val="24"/>
        </w:rPr>
        <w:t>A</w:t>
      </w:r>
      <w:r>
        <w:rPr>
          <w:rFonts w:ascii="Cambria"/>
          <w:b/>
          <w:i/>
          <w:spacing w:val="-3"/>
          <w:sz w:val="24"/>
        </w:rPr>
        <w:t xml:space="preserve"> </w:t>
      </w:r>
      <w:r>
        <w:rPr>
          <w:rFonts w:ascii="Cambria"/>
          <w:b/>
          <w:i/>
          <w:sz w:val="24"/>
        </w:rPr>
        <w:t>i.e.</w:t>
      </w:r>
      <w:r>
        <w:rPr>
          <w:rFonts w:ascii="Cambria"/>
          <w:b/>
          <w:i/>
          <w:spacing w:val="-1"/>
          <w:sz w:val="24"/>
        </w:rPr>
        <w:t xml:space="preserve"> </w:t>
      </w:r>
      <w:r>
        <w:rPr>
          <w:rFonts w:ascii="Cambria"/>
          <w:b/>
          <w:i/>
          <w:sz w:val="24"/>
        </w:rPr>
        <w:t>writing</w:t>
      </w:r>
      <w:r>
        <w:rPr>
          <w:rFonts w:ascii="Cambria"/>
          <w:b/>
          <w:i/>
          <w:spacing w:val="-3"/>
          <w:sz w:val="24"/>
        </w:rPr>
        <w:t xml:space="preserve"> </w:t>
      </w:r>
      <w:r>
        <w:rPr>
          <w:rFonts w:ascii="Cambria"/>
          <w:b/>
          <w:i/>
          <w:spacing w:val="-2"/>
          <w:sz w:val="24"/>
        </w:rPr>
        <w:t>dissertation</w:t>
      </w:r>
    </w:p>
    <w:p w14:paraId="5D0AB73B" w14:textId="77777777" w:rsidR="006B3278" w:rsidRDefault="00000000">
      <w:pPr>
        <w:pStyle w:val="ListParagraph"/>
        <w:numPr>
          <w:ilvl w:val="0"/>
          <w:numId w:val="93"/>
        </w:numPr>
        <w:tabs>
          <w:tab w:val="left" w:pos="1720"/>
        </w:tabs>
        <w:spacing w:before="141" w:line="360" w:lineRule="auto"/>
        <w:ind w:right="1139"/>
        <w:jc w:val="both"/>
        <w:rPr>
          <w:rFonts w:ascii="Cambria"/>
          <w:sz w:val="24"/>
        </w:rPr>
      </w:pPr>
      <w:r>
        <w:rPr>
          <w:rFonts w:ascii="Cambria"/>
          <w:sz w:val="24"/>
        </w:rPr>
        <w:t>The trainees writing dissertations should have completed their data collection, data analysis &amp; interpretation in fourth year of training and will have also initiated write up literature view for the dissertation.</w:t>
      </w:r>
    </w:p>
    <w:p w14:paraId="7F2442D3" w14:textId="77777777" w:rsidR="006B3278" w:rsidRDefault="00000000">
      <w:pPr>
        <w:pStyle w:val="ListParagraph"/>
        <w:numPr>
          <w:ilvl w:val="0"/>
          <w:numId w:val="93"/>
        </w:numPr>
        <w:tabs>
          <w:tab w:val="left" w:pos="1718"/>
          <w:tab w:val="left" w:pos="1720"/>
        </w:tabs>
        <w:spacing w:before="1" w:line="360" w:lineRule="auto"/>
        <w:ind w:right="1135"/>
        <w:jc w:val="both"/>
        <w:rPr>
          <w:rFonts w:ascii="Cambria"/>
          <w:sz w:val="24"/>
        </w:rPr>
      </w:pPr>
      <w:r>
        <w:rPr>
          <w:rFonts w:ascii="Cambria"/>
          <w:sz w:val="24"/>
        </w:rPr>
        <w:t>As soon as the year forth of training commence, these trainees should complete the introduction and literature review sections of their dissertations along with proper referencing during first three months of R-Y4. They will be continuously guided in this task by their supervisors, research associates and the publication in charge at the</w:t>
      </w:r>
      <w:r>
        <w:rPr>
          <w:rFonts w:ascii="Cambria"/>
          <w:spacing w:val="80"/>
          <w:sz w:val="24"/>
        </w:rPr>
        <w:t xml:space="preserve"> </w:t>
      </w:r>
      <w:r>
        <w:rPr>
          <w:rFonts w:ascii="Cambria"/>
          <w:spacing w:val="-2"/>
          <w:sz w:val="24"/>
        </w:rPr>
        <w:t>ORIC.</w:t>
      </w:r>
    </w:p>
    <w:p w14:paraId="2D24842D" w14:textId="77777777" w:rsidR="006B3278" w:rsidRDefault="00000000">
      <w:pPr>
        <w:pStyle w:val="ListParagraph"/>
        <w:numPr>
          <w:ilvl w:val="0"/>
          <w:numId w:val="93"/>
        </w:numPr>
        <w:tabs>
          <w:tab w:val="left" w:pos="1717"/>
          <w:tab w:val="left" w:pos="1720"/>
        </w:tabs>
        <w:spacing w:line="360" w:lineRule="auto"/>
        <w:ind w:right="1133"/>
        <w:jc w:val="both"/>
        <w:rPr>
          <w:rFonts w:ascii="Cambria"/>
          <w:sz w:val="24"/>
        </w:rPr>
      </w:pPr>
      <w:r>
        <w:rPr>
          <w:rFonts w:ascii="Cambria"/>
          <w:sz w:val="24"/>
        </w:rPr>
        <w:t>The trainees, In the meanwhile, will also seek continuous assistance of statisticians of Data analysis unit of ORIC for data analysis in statistical software. Trainees will be guided how to interpret the results, how to determine the statistical significances and how to write these results in textual, tabulated and graphical forms. They will have to complete their data analysis and write up of results till fourth month of year 4.</w:t>
      </w:r>
    </w:p>
    <w:p w14:paraId="6CEF7EFF" w14:textId="77777777" w:rsidR="006B3278" w:rsidRDefault="00000000">
      <w:pPr>
        <w:pStyle w:val="ListParagraph"/>
        <w:numPr>
          <w:ilvl w:val="0"/>
          <w:numId w:val="93"/>
        </w:numPr>
        <w:tabs>
          <w:tab w:val="left" w:pos="1717"/>
          <w:tab w:val="left" w:pos="1720"/>
        </w:tabs>
        <w:spacing w:line="360" w:lineRule="auto"/>
        <w:ind w:right="1135"/>
        <w:jc w:val="both"/>
        <w:rPr>
          <w:rFonts w:ascii="Cambria" w:hAnsi="Cambria"/>
          <w:sz w:val="24"/>
        </w:rPr>
      </w:pPr>
      <w:r>
        <w:rPr>
          <w:rFonts w:ascii="Cambria" w:hAnsi="Cambria"/>
          <w:sz w:val="24"/>
        </w:rPr>
        <w:t>The supervisor and publication in charge at ORIC will also guide the trainee to write</w:t>
      </w:r>
      <w:r>
        <w:rPr>
          <w:rFonts w:ascii="Cambria" w:hAnsi="Cambria"/>
          <w:spacing w:val="40"/>
          <w:sz w:val="24"/>
        </w:rPr>
        <w:t xml:space="preserve"> </w:t>
      </w:r>
      <w:r>
        <w:rPr>
          <w:rFonts w:ascii="Cambria" w:hAnsi="Cambria"/>
          <w:sz w:val="24"/>
        </w:rPr>
        <w:t xml:space="preserve">the section of “discussion” for their dissertations based on the comparison of the findings of their study with the previously available research nationally as well as </w:t>
      </w:r>
      <w:r>
        <w:rPr>
          <w:rFonts w:ascii="Cambria" w:hAnsi="Cambria"/>
          <w:spacing w:val="-2"/>
          <w:sz w:val="24"/>
        </w:rPr>
        <w:t>internationally.</w:t>
      </w:r>
    </w:p>
    <w:p w14:paraId="3AE7F5DF" w14:textId="77777777" w:rsidR="006B3278" w:rsidRDefault="00000000">
      <w:pPr>
        <w:pStyle w:val="ListParagraph"/>
        <w:numPr>
          <w:ilvl w:val="0"/>
          <w:numId w:val="93"/>
        </w:numPr>
        <w:tabs>
          <w:tab w:val="left" w:pos="1718"/>
          <w:tab w:val="left" w:pos="1720"/>
        </w:tabs>
        <w:spacing w:before="1" w:line="360" w:lineRule="auto"/>
        <w:ind w:right="1141"/>
        <w:jc w:val="both"/>
        <w:rPr>
          <w:rFonts w:ascii="Cambria"/>
          <w:sz w:val="24"/>
        </w:rPr>
      </w:pPr>
      <w:r>
        <w:rPr>
          <w:rFonts w:ascii="Cambria"/>
          <w:sz w:val="24"/>
        </w:rPr>
        <w:t>The trainees will also identify strengths and weaknesses of their study and should make recommendations with statement of final conclusion.</w:t>
      </w:r>
    </w:p>
    <w:p w14:paraId="6FD041F4" w14:textId="77777777" w:rsidR="006B3278" w:rsidRDefault="00000000">
      <w:pPr>
        <w:pStyle w:val="ListParagraph"/>
        <w:numPr>
          <w:ilvl w:val="0"/>
          <w:numId w:val="93"/>
        </w:numPr>
        <w:tabs>
          <w:tab w:val="left" w:pos="1717"/>
          <w:tab w:val="left" w:pos="1720"/>
        </w:tabs>
        <w:spacing w:line="360" w:lineRule="auto"/>
        <w:ind w:right="1142"/>
        <w:jc w:val="both"/>
        <w:rPr>
          <w:rFonts w:ascii="Cambria"/>
          <w:sz w:val="24"/>
        </w:rPr>
      </w:pPr>
      <w:r>
        <w:rPr>
          <w:rFonts w:ascii="Cambria"/>
          <w:sz w:val="24"/>
        </w:rPr>
        <w:t>According to the required referencing systems the reference lists and in text citation will also be completed correctly.</w:t>
      </w:r>
    </w:p>
    <w:p w14:paraId="237F1498" w14:textId="77777777" w:rsidR="006B3278" w:rsidRDefault="00000000">
      <w:pPr>
        <w:pStyle w:val="ListParagraph"/>
        <w:numPr>
          <w:ilvl w:val="0"/>
          <w:numId w:val="93"/>
        </w:numPr>
        <w:tabs>
          <w:tab w:val="left" w:pos="1718"/>
          <w:tab w:val="left" w:pos="1720"/>
        </w:tabs>
        <w:spacing w:line="360" w:lineRule="auto"/>
        <w:ind w:right="1140"/>
        <w:jc w:val="both"/>
        <w:rPr>
          <w:rFonts w:ascii="Cambria" w:hAnsi="Cambria"/>
          <w:sz w:val="24"/>
        </w:rPr>
      </w:pPr>
      <w:r>
        <w:rPr>
          <w:rFonts w:ascii="Cambria" w:hAnsi="Cambria"/>
          <w:sz w:val="24"/>
        </w:rPr>
        <w:t>After</w:t>
      </w:r>
      <w:r>
        <w:rPr>
          <w:rFonts w:ascii="Cambria" w:hAnsi="Cambria"/>
          <w:spacing w:val="-3"/>
          <w:sz w:val="24"/>
        </w:rPr>
        <w:t xml:space="preserve"> </w:t>
      </w:r>
      <w:r>
        <w:rPr>
          <w:rFonts w:ascii="Cambria" w:hAnsi="Cambria"/>
          <w:sz w:val="24"/>
        </w:rPr>
        <w:t>writing</w:t>
      </w:r>
      <w:r>
        <w:rPr>
          <w:rFonts w:ascii="Cambria" w:hAnsi="Cambria"/>
          <w:spacing w:val="-4"/>
          <w:sz w:val="24"/>
        </w:rPr>
        <w:t xml:space="preserve"> </w:t>
      </w:r>
      <w:r>
        <w:rPr>
          <w:rFonts w:ascii="Cambria" w:hAnsi="Cambria"/>
          <w:sz w:val="24"/>
        </w:rPr>
        <w:t>the</w:t>
      </w:r>
      <w:r>
        <w:rPr>
          <w:rFonts w:ascii="Cambria" w:hAnsi="Cambria"/>
          <w:spacing w:val="-2"/>
          <w:sz w:val="24"/>
        </w:rPr>
        <w:t xml:space="preserve"> </w:t>
      </w:r>
      <w:r>
        <w:rPr>
          <w:rFonts w:ascii="Cambria" w:hAnsi="Cambria"/>
          <w:sz w:val="24"/>
        </w:rPr>
        <w:t>abstract</w:t>
      </w:r>
      <w:r>
        <w:rPr>
          <w:rFonts w:ascii="Cambria" w:hAnsi="Cambria"/>
          <w:spacing w:val="-3"/>
          <w:sz w:val="24"/>
        </w:rPr>
        <w:t xml:space="preserve"> </w:t>
      </w:r>
      <w:r>
        <w:rPr>
          <w:rFonts w:ascii="Cambria" w:hAnsi="Cambria"/>
          <w:sz w:val="24"/>
        </w:rPr>
        <w:t>and</w:t>
      </w:r>
      <w:r>
        <w:rPr>
          <w:rFonts w:ascii="Cambria" w:hAnsi="Cambria"/>
          <w:spacing w:val="-4"/>
          <w:sz w:val="24"/>
        </w:rPr>
        <w:t xml:space="preserve"> </w:t>
      </w:r>
      <w:r>
        <w:rPr>
          <w:rFonts w:ascii="Cambria" w:hAnsi="Cambria"/>
          <w:sz w:val="24"/>
        </w:rPr>
        <w:t>cover</w:t>
      </w:r>
      <w:r>
        <w:rPr>
          <w:rFonts w:ascii="Cambria" w:hAnsi="Cambria"/>
          <w:spacing w:val="-3"/>
          <w:sz w:val="24"/>
        </w:rPr>
        <w:t xml:space="preserve"> </w:t>
      </w:r>
      <w:r>
        <w:rPr>
          <w:rFonts w:ascii="Cambria" w:hAnsi="Cambria"/>
          <w:sz w:val="24"/>
        </w:rPr>
        <w:t>pages</w:t>
      </w:r>
      <w:r>
        <w:rPr>
          <w:rFonts w:ascii="Cambria" w:hAnsi="Cambria"/>
          <w:spacing w:val="-2"/>
          <w:sz w:val="24"/>
        </w:rPr>
        <w:t xml:space="preserve"> </w:t>
      </w:r>
      <w:r>
        <w:rPr>
          <w:rFonts w:ascii="Cambria" w:hAnsi="Cambria"/>
          <w:sz w:val="24"/>
        </w:rPr>
        <w:t>and annexure</w:t>
      </w:r>
      <w:r>
        <w:rPr>
          <w:rFonts w:ascii="Cambria" w:hAnsi="Cambria"/>
          <w:spacing w:val="-2"/>
          <w:sz w:val="24"/>
        </w:rPr>
        <w:t xml:space="preserve"> </w:t>
      </w:r>
      <w:r>
        <w:rPr>
          <w:rFonts w:ascii="Cambria" w:hAnsi="Cambria"/>
          <w:sz w:val="24"/>
        </w:rPr>
        <w:t>of</w:t>
      </w:r>
      <w:r>
        <w:rPr>
          <w:rFonts w:ascii="Cambria" w:hAnsi="Cambria"/>
          <w:spacing w:val="-2"/>
          <w:sz w:val="24"/>
        </w:rPr>
        <w:t xml:space="preserve"> </w:t>
      </w:r>
      <w:r>
        <w:rPr>
          <w:rFonts w:ascii="Cambria" w:hAnsi="Cambria"/>
          <w:sz w:val="24"/>
        </w:rPr>
        <w:t>the dissertation,</w:t>
      </w:r>
      <w:r>
        <w:rPr>
          <w:rFonts w:ascii="Cambria" w:hAnsi="Cambria"/>
          <w:spacing w:val="-1"/>
          <w:sz w:val="24"/>
        </w:rPr>
        <w:t xml:space="preserve"> </w:t>
      </w:r>
      <w:r>
        <w:rPr>
          <w:rFonts w:ascii="Cambria" w:hAnsi="Cambria"/>
          <w:sz w:val="24"/>
        </w:rPr>
        <w:t>the</w:t>
      </w:r>
      <w:r>
        <w:rPr>
          <w:rFonts w:ascii="Cambria" w:hAnsi="Cambria"/>
          <w:spacing w:val="-2"/>
          <w:sz w:val="24"/>
        </w:rPr>
        <w:t xml:space="preserve"> </w:t>
      </w:r>
      <w:r>
        <w:rPr>
          <w:rFonts w:ascii="Cambria" w:hAnsi="Cambria"/>
          <w:sz w:val="24"/>
        </w:rPr>
        <w:t>trainee will submit his/her dissertation’s final draft to publication in charge ORIC for plagiarism detection through turn-it-in software. Any dissertation that will have originality score less than 90% or similarity index more than 10% will be returned back to trainees for rephrasing till the eligible scores will be reached.</w:t>
      </w:r>
    </w:p>
    <w:p w14:paraId="5D45D4DF" w14:textId="77777777" w:rsidR="006B3278" w:rsidRDefault="00000000">
      <w:pPr>
        <w:pStyle w:val="ListParagraph"/>
        <w:numPr>
          <w:ilvl w:val="0"/>
          <w:numId w:val="93"/>
        </w:numPr>
        <w:tabs>
          <w:tab w:val="left" w:pos="1717"/>
          <w:tab w:val="left" w:pos="1720"/>
        </w:tabs>
        <w:spacing w:line="360" w:lineRule="auto"/>
        <w:ind w:right="1139"/>
        <w:jc w:val="both"/>
        <w:rPr>
          <w:rFonts w:ascii="Cambria"/>
          <w:sz w:val="24"/>
        </w:rPr>
      </w:pPr>
      <w:r>
        <w:rPr>
          <w:rFonts w:ascii="Cambria"/>
          <w:sz w:val="24"/>
        </w:rPr>
        <w:t>Then the trainee should</w:t>
      </w:r>
      <w:r>
        <w:rPr>
          <w:rFonts w:ascii="Cambria"/>
          <w:spacing w:val="-1"/>
          <w:sz w:val="24"/>
        </w:rPr>
        <w:t xml:space="preserve"> </w:t>
      </w:r>
      <w:r>
        <w:rPr>
          <w:rFonts w:ascii="Cambria"/>
          <w:sz w:val="24"/>
        </w:rPr>
        <w:t>submit final draft of dissertation to</w:t>
      </w:r>
      <w:r>
        <w:rPr>
          <w:rFonts w:ascii="Cambria"/>
          <w:spacing w:val="-1"/>
          <w:sz w:val="24"/>
        </w:rPr>
        <w:t xml:space="preserve"> </w:t>
      </w:r>
      <w:r>
        <w:rPr>
          <w:rFonts w:ascii="Cambria"/>
          <w:sz w:val="24"/>
        </w:rPr>
        <w:t>the supervisor and head of department till end of fifth month of year for final modifications. Since the supervisor will be incessantly involved in every aspect of the project since the beginning and will</w:t>
      </w:r>
    </w:p>
    <w:p w14:paraId="5B045E0E" w14:textId="77777777" w:rsidR="006B3278" w:rsidRDefault="006B3278">
      <w:pPr>
        <w:spacing w:line="360" w:lineRule="auto"/>
        <w:jc w:val="both"/>
        <w:rPr>
          <w:rFonts w:ascii="Cambria"/>
          <w:sz w:val="24"/>
        </w:rPr>
        <w:sectPr w:rsidR="006B3278">
          <w:pgSz w:w="11910" w:h="16840"/>
          <w:pgMar w:top="2000" w:right="0" w:bottom="280" w:left="140" w:header="536" w:footer="0" w:gutter="0"/>
          <w:cols w:space="720"/>
        </w:sectPr>
      </w:pPr>
    </w:p>
    <w:p w14:paraId="51992044" w14:textId="77777777" w:rsidR="006B3278" w:rsidRDefault="006B3278">
      <w:pPr>
        <w:pStyle w:val="BodyText"/>
        <w:spacing w:before="1"/>
        <w:rPr>
          <w:rFonts w:ascii="Cambria"/>
          <w:sz w:val="13"/>
        </w:rPr>
      </w:pPr>
    </w:p>
    <w:p w14:paraId="7A77C118" w14:textId="77777777" w:rsidR="006B3278" w:rsidRDefault="00000000">
      <w:pPr>
        <w:pStyle w:val="BodyText"/>
        <w:spacing w:before="101" w:line="360" w:lineRule="auto"/>
        <w:ind w:left="1720" w:right="1134"/>
        <w:jc w:val="both"/>
        <w:rPr>
          <w:rFonts w:ascii="Cambria"/>
        </w:rPr>
      </w:pPr>
      <w:r>
        <w:rPr>
          <w:rFonts w:ascii="Cambria"/>
        </w:rPr>
        <w:t>be persistently guiding the procedure, so he/she should not take more than 10 days to give final review to dissertation of the trainee with written feedback that will be entered in a structured Performa with recommendations for improvement or corrections. The Head of Department will also provide his feedback within 10-15 days.</w:t>
      </w:r>
    </w:p>
    <w:p w14:paraId="5F37A13D" w14:textId="77777777" w:rsidR="006B3278" w:rsidRDefault="00000000">
      <w:pPr>
        <w:pStyle w:val="ListParagraph"/>
        <w:numPr>
          <w:ilvl w:val="0"/>
          <w:numId w:val="93"/>
        </w:numPr>
        <w:tabs>
          <w:tab w:val="left" w:pos="1716"/>
          <w:tab w:val="left" w:pos="1720"/>
        </w:tabs>
        <w:spacing w:before="1" w:line="360" w:lineRule="auto"/>
        <w:ind w:right="1136"/>
        <w:jc w:val="both"/>
        <w:rPr>
          <w:rFonts w:ascii="Cambria"/>
          <w:sz w:val="24"/>
        </w:rPr>
      </w:pPr>
      <w:r>
        <w:rPr>
          <w:rFonts w:ascii="Cambria"/>
          <w:sz w:val="24"/>
        </w:rPr>
        <w:t>Based on the feedback of the reviews, the trainee will make final editing and will get the dissertation printed and submitted to the degree awarding authority accordingly (BASR for MD trainees and CPSP for post graduate trainees of fellowship) for review for acceptance before third week of sixth month of year 4.</w:t>
      </w:r>
    </w:p>
    <w:p w14:paraId="7431942C" w14:textId="77777777" w:rsidR="006B3278" w:rsidRDefault="00000000">
      <w:pPr>
        <w:pStyle w:val="ListParagraph"/>
        <w:numPr>
          <w:ilvl w:val="0"/>
          <w:numId w:val="93"/>
        </w:numPr>
        <w:tabs>
          <w:tab w:val="left" w:pos="1720"/>
          <w:tab w:val="left" w:pos="1773"/>
        </w:tabs>
        <w:spacing w:line="360" w:lineRule="auto"/>
        <w:ind w:right="1139"/>
        <w:jc w:val="both"/>
        <w:rPr>
          <w:rFonts w:ascii="Cambria"/>
          <w:sz w:val="24"/>
        </w:rPr>
      </w:pPr>
      <w:r>
        <w:rPr>
          <w:rFonts w:ascii="Cambria"/>
          <w:sz w:val="24"/>
        </w:rPr>
        <w:tab/>
        <w:t>The trainee will also submit a copy of dissertation to head of department, the Dean, Director</w:t>
      </w:r>
      <w:r>
        <w:rPr>
          <w:rFonts w:ascii="Cambria"/>
          <w:spacing w:val="-1"/>
          <w:sz w:val="24"/>
        </w:rPr>
        <w:t xml:space="preserve"> </w:t>
      </w:r>
      <w:r>
        <w:rPr>
          <w:rFonts w:ascii="Cambria"/>
          <w:sz w:val="24"/>
        </w:rPr>
        <w:t>of</w:t>
      </w:r>
      <w:r>
        <w:rPr>
          <w:rFonts w:ascii="Cambria"/>
          <w:spacing w:val="-1"/>
          <w:sz w:val="24"/>
        </w:rPr>
        <w:t xml:space="preserve"> </w:t>
      </w:r>
      <w:r>
        <w:rPr>
          <w:rFonts w:ascii="Cambria"/>
          <w:sz w:val="24"/>
        </w:rPr>
        <w:t>ORIC</w:t>
      </w:r>
      <w:r>
        <w:rPr>
          <w:rFonts w:ascii="Cambria"/>
          <w:spacing w:val="-1"/>
          <w:sz w:val="24"/>
        </w:rPr>
        <w:t xml:space="preserve"> </w:t>
      </w:r>
      <w:r>
        <w:rPr>
          <w:rFonts w:ascii="Cambria"/>
          <w:sz w:val="24"/>
        </w:rPr>
        <w:t>and Chairperson of</w:t>
      </w:r>
      <w:r>
        <w:rPr>
          <w:rFonts w:ascii="Cambria"/>
          <w:spacing w:val="-1"/>
          <w:sz w:val="24"/>
        </w:rPr>
        <w:t xml:space="preserve"> </w:t>
      </w:r>
      <w:r>
        <w:rPr>
          <w:rFonts w:ascii="Cambria"/>
          <w:sz w:val="24"/>
        </w:rPr>
        <w:t>BASR</w:t>
      </w:r>
      <w:r>
        <w:rPr>
          <w:rFonts w:ascii="Cambria"/>
          <w:spacing w:val="-1"/>
          <w:sz w:val="24"/>
        </w:rPr>
        <w:t xml:space="preserve"> </w:t>
      </w:r>
      <w:r>
        <w:rPr>
          <w:rFonts w:ascii="Cambria"/>
          <w:sz w:val="24"/>
        </w:rPr>
        <w:t>that will</w:t>
      </w:r>
      <w:r>
        <w:rPr>
          <w:rFonts w:ascii="Cambria"/>
          <w:spacing w:val="-1"/>
          <w:sz w:val="24"/>
        </w:rPr>
        <w:t xml:space="preserve"> </w:t>
      </w:r>
      <w:r>
        <w:rPr>
          <w:rFonts w:ascii="Cambria"/>
          <w:sz w:val="24"/>
        </w:rPr>
        <w:t>be dealt</w:t>
      </w:r>
      <w:r>
        <w:rPr>
          <w:rFonts w:ascii="Cambria"/>
          <w:spacing w:val="-1"/>
          <w:sz w:val="24"/>
        </w:rPr>
        <w:t xml:space="preserve"> </w:t>
      </w:r>
      <w:r>
        <w:rPr>
          <w:rFonts w:ascii="Cambria"/>
          <w:sz w:val="24"/>
        </w:rPr>
        <w:t>as a</w:t>
      </w:r>
      <w:r>
        <w:rPr>
          <w:rFonts w:ascii="Cambria"/>
          <w:spacing w:val="-1"/>
          <w:sz w:val="24"/>
        </w:rPr>
        <w:t xml:space="preserve"> </w:t>
      </w:r>
      <w:r>
        <w:rPr>
          <w:rFonts w:ascii="Cambria"/>
          <w:sz w:val="24"/>
        </w:rPr>
        <w:t>confidential document in order to avoid potential risk of plagiarism.</w:t>
      </w:r>
    </w:p>
    <w:p w14:paraId="2D0E5538" w14:textId="77777777" w:rsidR="006B3278" w:rsidRDefault="00000000">
      <w:pPr>
        <w:pStyle w:val="ListParagraph"/>
        <w:numPr>
          <w:ilvl w:val="0"/>
          <w:numId w:val="93"/>
        </w:numPr>
        <w:tabs>
          <w:tab w:val="left" w:pos="1716"/>
          <w:tab w:val="left" w:pos="1720"/>
        </w:tabs>
        <w:spacing w:before="1" w:line="360" w:lineRule="auto"/>
        <w:ind w:right="1136"/>
        <w:jc w:val="both"/>
        <w:rPr>
          <w:rFonts w:ascii="Cambria"/>
          <w:sz w:val="24"/>
        </w:rPr>
      </w:pPr>
      <w:r>
        <w:rPr>
          <w:rFonts w:ascii="Cambria"/>
          <w:sz w:val="24"/>
        </w:rPr>
        <w:t>While the dissertations will be under review by the degree awarding authority for acceptance, the trainees will be continuously guided by the supervisor and the</w:t>
      </w:r>
      <w:r>
        <w:rPr>
          <w:rFonts w:ascii="Cambria"/>
          <w:spacing w:val="40"/>
          <w:sz w:val="24"/>
        </w:rPr>
        <w:t xml:space="preserve"> </w:t>
      </w:r>
      <w:r>
        <w:rPr>
          <w:rFonts w:ascii="Cambria"/>
          <w:sz w:val="24"/>
        </w:rPr>
        <w:t>research</w:t>
      </w:r>
      <w:r>
        <w:rPr>
          <w:rFonts w:ascii="Cambria"/>
          <w:spacing w:val="-3"/>
          <w:sz w:val="24"/>
        </w:rPr>
        <w:t xml:space="preserve"> </w:t>
      </w:r>
      <w:r>
        <w:rPr>
          <w:rFonts w:ascii="Cambria"/>
          <w:sz w:val="24"/>
        </w:rPr>
        <w:t>associates</w:t>
      </w:r>
      <w:r>
        <w:rPr>
          <w:rFonts w:ascii="Cambria"/>
          <w:spacing w:val="-3"/>
          <w:sz w:val="24"/>
        </w:rPr>
        <w:t xml:space="preserve"> </w:t>
      </w:r>
      <w:r>
        <w:rPr>
          <w:rFonts w:ascii="Cambria"/>
          <w:sz w:val="24"/>
        </w:rPr>
        <w:t>at</w:t>
      </w:r>
      <w:r>
        <w:rPr>
          <w:rFonts w:ascii="Cambria"/>
          <w:spacing w:val="-4"/>
          <w:sz w:val="24"/>
        </w:rPr>
        <w:t xml:space="preserve"> </w:t>
      </w:r>
      <w:r>
        <w:rPr>
          <w:rFonts w:ascii="Cambria"/>
          <w:sz w:val="24"/>
        </w:rPr>
        <w:t>ORIC</w:t>
      </w:r>
      <w:r>
        <w:rPr>
          <w:rFonts w:ascii="Cambria"/>
          <w:spacing w:val="-4"/>
          <w:sz w:val="24"/>
        </w:rPr>
        <w:t xml:space="preserve"> </w:t>
      </w:r>
      <w:r>
        <w:rPr>
          <w:rFonts w:ascii="Cambria"/>
          <w:sz w:val="24"/>
        </w:rPr>
        <w:t>regarding</w:t>
      </w:r>
      <w:r>
        <w:rPr>
          <w:rFonts w:ascii="Cambria"/>
          <w:spacing w:val="-2"/>
          <w:sz w:val="24"/>
        </w:rPr>
        <w:t xml:space="preserve"> </w:t>
      </w:r>
      <w:r>
        <w:rPr>
          <w:rFonts w:ascii="Cambria"/>
          <w:sz w:val="24"/>
        </w:rPr>
        <w:t>defense</w:t>
      </w:r>
      <w:r>
        <w:rPr>
          <w:rFonts w:ascii="Cambria"/>
          <w:spacing w:val="-3"/>
          <w:sz w:val="24"/>
        </w:rPr>
        <w:t xml:space="preserve"> </w:t>
      </w:r>
      <w:r>
        <w:rPr>
          <w:rFonts w:ascii="Cambria"/>
          <w:sz w:val="24"/>
        </w:rPr>
        <w:t>of</w:t>
      </w:r>
      <w:r>
        <w:rPr>
          <w:rFonts w:ascii="Cambria"/>
          <w:spacing w:val="-4"/>
          <w:sz w:val="24"/>
        </w:rPr>
        <w:t xml:space="preserve"> </w:t>
      </w:r>
      <w:r>
        <w:rPr>
          <w:rFonts w:ascii="Cambria"/>
          <w:sz w:val="24"/>
        </w:rPr>
        <w:t>their</w:t>
      </w:r>
      <w:r>
        <w:rPr>
          <w:rFonts w:ascii="Cambria"/>
          <w:spacing w:val="-4"/>
          <w:sz w:val="24"/>
        </w:rPr>
        <w:t xml:space="preserve"> </w:t>
      </w:r>
      <w:r>
        <w:rPr>
          <w:rFonts w:ascii="Cambria"/>
          <w:sz w:val="24"/>
        </w:rPr>
        <w:t>dissertation.</w:t>
      </w:r>
      <w:r>
        <w:rPr>
          <w:rFonts w:ascii="Cambria"/>
          <w:spacing w:val="-2"/>
          <w:sz w:val="24"/>
        </w:rPr>
        <w:t xml:space="preserve"> </w:t>
      </w:r>
      <w:r>
        <w:rPr>
          <w:rFonts w:ascii="Cambria"/>
          <w:sz w:val="24"/>
        </w:rPr>
        <w:t>They</w:t>
      </w:r>
      <w:r>
        <w:rPr>
          <w:rFonts w:ascii="Cambria"/>
          <w:spacing w:val="-4"/>
          <w:sz w:val="24"/>
        </w:rPr>
        <w:t xml:space="preserve"> </w:t>
      </w:r>
      <w:r>
        <w:rPr>
          <w:rFonts w:ascii="Cambria"/>
          <w:sz w:val="24"/>
        </w:rPr>
        <w:t>will</w:t>
      </w:r>
      <w:r>
        <w:rPr>
          <w:rFonts w:ascii="Cambria"/>
          <w:spacing w:val="-4"/>
          <w:sz w:val="24"/>
        </w:rPr>
        <w:t xml:space="preserve"> </w:t>
      </w:r>
      <w:r>
        <w:rPr>
          <w:rFonts w:ascii="Cambria"/>
          <w:sz w:val="24"/>
        </w:rPr>
        <w:t>be</w:t>
      </w:r>
      <w:r>
        <w:rPr>
          <w:rFonts w:ascii="Cambria"/>
          <w:spacing w:val="-3"/>
          <w:sz w:val="24"/>
        </w:rPr>
        <w:t xml:space="preserve"> </w:t>
      </w:r>
      <w:r>
        <w:rPr>
          <w:rFonts w:ascii="Cambria"/>
          <w:sz w:val="24"/>
        </w:rPr>
        <w:t>guided how to make effective presentations according to the format provided by the examination authorities and also how to successfully and confidently respond to the queries of examiners.</w:t>
      </w:r>
    </w:p>
    <w:p w14:paraId="19E81B4A" w14:textId="77777777" w:rsidR="006B3278" w:rsidRDefault="00000000">
      <w:pPr>
        <w:pStyle w:val="ListParagraph"/>
        <w:numPr>
          <w:ilvl w:val="0"/>
          <w:numId w:val="93"/>
        </w:numPr>
        <w:tabs>
          <w:tab w:val="left" w:pos="1716"/>
          <w:tab w:val="left" w:pos="1720"/>
        </w:tabs>
        <w:spacing w:line="360" w:lineRule="auto"/>
        <w:ind w:right="1139"/>
        <w:jc w:val="both"/>
        <w:rPr>
          <w:rFonts w:ascii="Cambria" w:hAnsi="Cambria"/>
          <w:sz w:val="24"/>
        </w:rPr>
      </w:pPr>
      <w:r>
        <w:rPr>
          <w:rFonts w:ascii="Cambria" w:hAnsi="Cambria"/>
          <w:sz w:val="24"/>
        </w:rPr>
        <w:t>In case the dissertation is sent back with recommended corrections or modifications, the</w:t>
      </w:r>
      <w:r>
        <w:rPr>
          <w:rFonts w:ascii="Cambria" w:hAnsi="Cambria"/>
          <w:spacing w:val="-2"/>
          <w:sz w:val="24"/>
        </w:rPr>
        <w:t xml:space="preserve"> </w:t>
      </w:r>
      <w:r>
        <w:rPr>
          <w:rFonts w:ascii="Cambria" w:hAnsi="Cambria"/>
          <w:sz w:val="24"/>
        </w:rPr>
        <w:t>supervisor</w:t>
      </w:r>
      <w:r>
        <w:rPr>
          <w:rFonts w:ascii="Cambria" w:hAnsi="Cambria"/>
          <w:spacing w:val="-3"/>
          <w:sz w:val="24"/>
        </w:rPr>
        <w:t xml:space="preserve"> </w:t>
      </w:r>
      <w:r>
        <w:rPr>
          <w:rFonts w:ascii="Cambria" w:hAnsi="Cambria"/>
          <w:sz w:val="24"/>
        </w:rPr>
        <w:t>and</w:t>
      </w:r>
      <w:r>
        <w:rPr>
          <w:rFonts w:ascii="Cambria" w:hAnsi="Cambria"/>
          <w:spacing w:val="-4"/>
          <w:sz w:val="24"/>
        </w:rPr>
        <w:t xml:space="preserve"> </w:t>
      </w:r>
      <w:r>
        <w:rPr>
          <w:rFonts w:ascii="Cambria" w:hAnsi="Cambria"/>
          <w:sz w:val="24"/>
        </w:rPr>
        <w:t>research</w:t>
      </w:r>
      <w:r>
        <w:rPr>
          <w:rFonts w:ascii="Cambria" w:hAnsi="Cambria"/>
          <w:spacing w:val="-2"/>
          <w:sz w:val="24"/>
        </w:rPr>
        <w:t xml:space="preserve"> </w:t>
      </w:r>
      <w:r>
        <w:rPr>
          <w:rFonts w:ascii="Cambria" w:hAnsi="Cambria"/>
          <w:sz w:val="24"/>
        </w:rPr>
        <w:t>associates</w:t>
      </w:r>
      <w:r>
        <w:rPr>
          <w:rFonts w:ascii="Cambria" w:hAnsi="Cambria"/>
          <w:spacing w:val="-2"/>
          <w:sz w:val="24"/>
        </w:rPr>
        <w:t xml:space="preserve"> </w:t>
      </w:r>
      <w:r>
        <w:rPr>
          <w:rFonts w:ascii="Cambria" w:hAnsi="Cambria"/>
          <w:sz w:val="24"/>
        </w:rPr>
        <w:t>at</w:t>
      </w:r>
      <w:r>
        <w:rPr>
          <w:rFonts w:ascii="Cambria" w:hAnsi="Cambria"/>
          <w:spacing w:val="-3"/>
          <w:sz w:val="24"/>
        </w:rPr>
        <w:t xml:space="preserve"> </w:t>
      </w:r>
      <w:r>
        <w:rPr>
          <w:rFonts w:ascii="Cambria" w:hAnsi="Cambria"/>
          <w:sz w:val="24"/>
        </w:rPr>
        <w:t>ORIC</w:t>
      </w:r>
      <w:r>
        <w:rPr>
          <w:rFonts w:ascii="Cambria" w:hAnsi="Cambria"/>
          <w:spacing w:val="-1"/>
          <w:sz w:val="24"/>
        </w:rPr>
        <w:t xml:space="preserve"> </w:t>
      </w:r>
      <w:r>
        <w:rPr>
          <w:rFonts w:ascii="Cambria" w:hAnsi="Cambria"/>
          <w:sz w:val="24"/>
        </w:rPr>
        <w:t>will</w:t>
      </w:r>
      <w:r>
        <w:rPr>
          <w:rFonts w:ascii="Cambria" w:hAnsi="Cambria"/>
          <w:spacing w:val="-3"/>
          <w:sz w:val="24"/>
        </w:rPr>
        <w:t xml:space="preserve"> </w:t>
      </w:r>
      <w:r>
        <w:rPr>
          <w:rFonts w:ascii="Cambria" w:hAnsi="Cambria"/>
          <w:sz w:val="24"/>
        </w:rPr>
        <w:t>assist</w:t>
      </w:r>
      <w:r>
        <w:rPr>
          <w:rFonts w:ascii="Cambria" w:hAnsi="Cambria"/>
          <w:spacing w:val="-3"/>
          <w:sz w:val="24"/>
        </w:rPr>
        <w:t xml:space="preserve"> </w:t>
      </w:r>
      <w:r>
        <w:rPr>
          <w:rFonts w:ascii="Cambria" w:hAnsi="Cambria"/>
          <w:sz w:val="24"/>
        </w:rPr>
        <w:t>the</w:t>
      </w:r>
      <w:r>
        <w:rPr>
          <w:rFonts w:ascii="Cambria" w:hAnsi="Cambria"/>
          <w:spacing w:val="-2"/>
          <w:sz w:val="24"/>
        </w:rPr>
        <w:t xml:space="preserve"> </w:t>
      </w:r>
      <w:r>
        <w:rPr>
          <w:rFonts w:ascii="Cambria" w:hAnsi="Cambria"/>
          <w:sz w:val="24"/>
        </w:rPr>
        <w:t>trainee</w:t>
      </w:r>
      <w:r>
        <w:rPr>
          <w:rFonts w:ascii="Cambria" w:hAnsi="Cambria"/>
          <w:spacing w:val="-2"/>
          <w:sz w:val="24"/>
        </w:rPr>
        <w:t xml:space="preserve"> </w:t>
      </w:r>
      <w:r>
        <w:rPr>
          <w:rFonts w:ascii="Cambria" w:hAnsi="Cambria"/>
          <w:sz w:val="24"/>
        </w:rPr>
        <w:t>on</w:t>
      </w:r>
      <w:r>
        <w:rPr>
          <w:rFonts w:ascii="Cambria" w:hAnsi="Cambria"/>
          <w:spacing w:val="-3"/>
          <w:sz w:val="24"/>
        </w:rPr>
        <w:t xml:space="preserve"> </w:t>
      </w:r>
      <w:r>
        <w:rPr>
          <w:rFonts w:ascii="Cambria" w:hAnsi="Cambria"/>
          <w:sz w:val="24"/>
        </w:rPr>
        <w:t>urgent</w:t>
      </w:r>
      <w:r>
        <w:rPr>
          <w:rFonts w:ascii="Cambria" w:hAnsi="Cambria"/>
          <w:spacing w:val="-3"/>
          <w:sz w:val="24"/>
        </w:rPr>
        <w:t xml:space="preserve"> </w:t>
      </w:r>
      <w:r>
        <w:rPr>
          <w:rFonts w:ascii="Cambria" w:hAnsi="Cambria"/>
          <w:sz w:val="24"/>
        </w:rPr>
        <w:t>basis</w:t>
      </w:r>
      <w:r>
        <w:rPr>
          <w:rFonts w:ascii="Cambria" w:hAnsi="Cambria"/>
          <w:spacing w:val="-2"/>
          <w:sz w:val="24"/>
        </w:rPr>
        <w:t xml:space="preserve"> </w:t>
      </w:r>
      <w:r>
        <w:rPr>
          <w:rFonts w:ascii="Cambria" w:hAnsi="Cambria"/>
          <w:sz w:val="24"/>
        </w:rPr>
        <w:t>to get it rectified and resubmitted within at least 10 days’ time and not more than it.</w:t>
      </w:r>
    </w:p>
    <w:p w14:paraId="786BA678" w14:textId="77777777" w:rsidR="006B3278" w:rsidRDefault="006B3278">
      <w:pPr>
        <w:spacing w:line="360" w:lineRule="auto"/>
        <w:jc w:val="both"/>
        <w:rPr>
          <w:rFonts w:ascii="Cambria" w:hAnsi="Cambria"/>
          <w:sz w:val="24"/>
        </w:rPr>
        <w:sectPr w:rsidR="006B3278">
          <w:pgSz w:w="11910" w:h="16840"/>
          <w:pgMar w:top="2000" w:right="0" w:bottom="280" w:left="140" w:header="536" w:footer="0" w:gutter="0"/>
          <w:cols w:space="720"/>
        </w:sectPr>
      </w:pPr>
    </w:p>
    <w:p w14:paraId="54DE3976" w14:textId="77777777" w:rsidR="006B3278" w:rsidRDefault="006B3278">
      <w:pPr>
        <w:pStyle w:val="BodyText"/>
        <w:spacing w:before="3"/>
        <w:rPr>
          <w:rFonts w:ascii="Cambria"/>
          <w:sz w:val="13"/>
        </w:rPr>
      </w:pPr>
    </w:p>
    <w:p w14:paraId="6C4F450C" w14:textId="77777777" w:rsidR="006B3278" w:rsidRDefault="00000000">
      <w:pPr>
        <w:pStyle w:val="Heading7"/>
        <w:spacing w:line="254" w:lineRule="auto"/>
        <w:ind w:left="1737" w:right="1140" w:hanging="538"/>
      </w:pPr>
      <w:r>
        <w:rPr>
          <w:noProof/>
        </w:rPr>
        <mc:AlternateContent>
          <mc:Choice Requires="wps">
            <w:drawing>
              <wp:anchor distT="0" distB="0" distL="0" distR="0" simplePos="0" relativeHeight="487656960" behindDoc="1" locked="0" layoutInCell="1" allowOverlap="1" wp14:anchorId="074F5DA3" wp14:editId="0AC7DA1C">
                <wp:simplePos x="0" y="0"/>
                <wp:positionH relativeFrom="page">
                  <wp:posOffset>591312</wp:posOffset>
                </wp:positionH>
                <wp:positionV relativeFrom="paragraph">
                  <wp:posOffset>516543</wp:posOffset>
                </wp:positionV>
                <wp:extent cx="6264910" cy="3683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40BEA388" id="Graphic 407" o:spid="_x0000_s1026" style="position:absolute;margin-left:46.55pt;margin-top:40.65pt;width:493.3pt;height:2.9pt;z-index:-15659520;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" path="m6264910,27432l,27432r,9144l6264910,36576r,-9144xem6264910,l,,,18288r6264910,l6264910,xe" fillcolor="#933634" stroked="f">
                <v:path arrowok="t"/>
                <w10:wrap type="topAndBottom" anchorx="page"/>
              </v:shape>
            </w:pict>
          </mc:Fallback>
        </mc:AlternateContent>
      </w:r>
      <w:r>
        <w:rPr>
          <w:color w:val="622322"/>
          <w:spacing w:val="17"/>
        </w:rPr>
        <w:t xml:space="preserve">RESUBMISSION </w:t>
      </w:r>
      <w:r>
        <w:rPr>
          <w:color w:val="622322"/>
          <w:spacing w:val="10"/>
        </w:rPr>
        <w:t xml:space="preserve">OF </w:t>
      </w:r>
      <w:r>
        <w:rPr>
          <w:color w:val="622322"/>
          <w:spacing w:val="17"/>
        </w:rPr>
        <w:t xml:space="preserve">RESEARCH </w:t>
      </w:r>
      <w:r>
        <w:rPr>
          <w:color w:val="622322"/>
          <w:spacing w:val="15"/>
        </w:rPr>
        <w:t xml:space="preserve">PAPER/S </w:t>
      </w:r>
      <w:r>
        <w:rPr>
          <w:color w:val="622322"/>
          <w:spacing w:val="9"/>
        </w:rPr>
        <w:t xml:space="preserve">IN </w:t>
      </w:r>
      <w:r>
        <w:rPr>
          <w:color w:val="622322"/>
          <w:spacing w:val="14"/>
        </w:rPr>
        <w:t xml:space="preserve">CASE </w:t>
      </w:r>
      <w:r>
        <w:rPr>
          <w:color w:val="622322"/>
          <w:spacing w:val="17"/>
        </w:rPr>
        <w:t xml:space="preserve">MODIFICATIONS </w:t>
      </w:r>
      <w:r>
        <w:rPr>
          <w:color w:val="622322"/>
          <w:spacing w:val="16"/>
        </w:rPr>
        <w:t>ADVISED</w:t>
      </w:r>
      <w:r>
        <w:rPr>
          <w:color w:val="622322"/>
          <w:spacing w:val="40"/>
        </w:rPr>
        <w:t xml:space="preserve"> </w:t>
      </w:r>
      <w:r>
        <w:rPr>
          <w:color w:val="622322"/>
        </w:rPr>
        <w:t>OR</w:t>
      </w:r>
      <w:r>
        <w:rPr>
          <w:color w:val="622322"/>
          <w:spacing w:val="40"/>
        </w:rPr>
        <w:t xml:space="preserve"> </w:t>
      </w:r>
      <w:r>
        <w:rPr>
          <w:color w:val="622322"/>
          <w:spacing w:val="16"/>
        </w:rPr>
        <w:t>REJECTED</w:t>
      </w:r>
      <w:r>
        <w:rPr>
          <w:color w:val="622322"/>
          <w:spacing w:val="40"/>
        </w:rPr>
        <w:t xml:space="preserve"> </w:t>
      </w:r>
      <w:r>
        <w:rPr>
          <w:color w:val="622322"/>
          <w:spacing w:val="12"/>
        </w:rPr>
        <w:t>FOR</w:t>
      </w:r>
      <w:r>
        <w:rPr>
          <w:color w:val="622322"/>
          <w:spacing w:val="40"/>
        </w:rPr>
        <w:t xml:space="preserve"> </w:t>
      </w:r>
      <w:r>
        <w:rPr>
          <w:color w:val="622322"/>
          <w:spacing w:val="16"/>
        </w:rPr>
        <w:t>PUBLICATION</w:t>
      </w:r>
      <w:r>
        <w:rPr>
          <w:color w:val="622322"/>
          <w:spacing w:val="40"/>
        </w:rPr>
        <w:t xml:space="preserve"> </w:t>
      </w:r>
      <w:r>
        <w:rPr>
          <w:color w:val="622322"/>
          <w:spacing w:val="10"/>
        </w:rPr>
        <w:t>BY</w:t>
      </w:r>
      <w:r>
        <w:rPr>
          <w:color w:val="622322"/>
          <w:spacing w:val="40"/>
        </w:rPr>
        <w:t xml:space="preserve"> </w:t>
      </w:r>
      <w:r>
        <w:rPr>
          <w:color w:val="622322"/>
        </w:rPr>
        <w:t>A</w:t>
      </w:r>
      <w:r>
        <w:rPr>
          <w:color w:val="622322"/>
          <w:spacing w:val="40"/>
        </w:rPr>
        <w:t xml:space="preserve"> </w:t>
      </w:r>
      <w:r>
        <w:rPr>
          <w:color w:val="622322"/>
          <w:spacing w:val="16"/>
        </w:rPr>
        <w:t>JOURNAL</w:t>
      </w:r>
    </w:p>
    <w:p w14:paraId="3818CDC1" w14:textId="77777777" w:rsidR="006B3278" w:rsidRDefault="006B3278">
      <w:pPr>
        <w:pStyle w:val="BodyText"/>
        <w:spacing w:before="2"/>
        <w:rPr>
          <w:rFonts w:ascii="Cambria"/>
          <w:sz w:val="8"/>
        </w:rPr>
      </w:pPr>
    </w:p>
    <w:p w14:paraId="2A9A2A46" w14:textId="77777777" w:rsidR="006B3278" w:rsidRDefault="00000000">
      <w:pPr>
        <w:spacing w:before="101" w:line="360" w:lineRule="auto"/>
        <w:ind w:left="1000" w:right="1688"/>
        <w:jc w:val="both"/>
        <w:rPr>
          <w:rFonts w:ascii="Cambria"/>
          <w:b/>
          <w:i/>
          <w:sz w:val="24"/>
        </w:rPr>
      </w:pPr>
      <w:r>
        <w:rPr>
          <w:rFonts w:ascii="Cambria"/>
          <w:b/>
          <w:i/>
          <w:sz w:val="24"/>
        </w:rPr>
        <w:t>This section B implies only for MS Scholars who will be opt for two research paper and provided one or both of their research paper/s is/are sent back for modifications or rejected publication.</w:t>
      </w:r>
    </w:p>
    <w:p w14:paraId="77548C01" w14:textId="77777777" w:rsidR="006B3278" w:rsidRDefault="00000000">
      <w:pPr>
        <w:pStyle w:val="ListParagraph"/>
        <w:numPr>
          <w:ilvl w:val="0"/>
          <w:numId w:val="92"/>
        </w:numPr>
        <w:tabs>
          <w:tab w:val="left" w:pos="1720"/>
        </w:tabs>
        <w:spacing w:before="1" w:line="360" w:lineRule="auto"/>
        <w:ind w:right="1139"/>
        <w:jc w:val="both"/>
        <w:rPr>
          <w:rFonts w:ascii="Cambria" w:hAnsi="Cambria"/>
          <w:sz w:val="24"/>
        </w:rPr>
      </w:pPr>
      <w:r>
        <w:rPr>
          <w:rFonts w:ascii="Cambria" w:hAnsi="Cambria"/>
          <w:sz w:val="24"/>
        </w:rPr>
        <w:t>In case the research paper/s is/are sent back with recommended corrections or modifications, the supervisor, publication in charge and concerned facilitators at ORIC will assist the trainee on urgent basis to get it rectified and resubmitted within next 10 days’ time.</w:t>
      </w:r>
    </w:p>
    <w:p w14:paraId="018BF4A2" w14:textId="77777777" w:rsidR="006B3278" w:rsidRDefault="00000000">
      <w:pPr>
        <w:pStyle w:val="ListParagraph"/>
        <w:numPr>
          <w:ilvl w:val="0"/>
          <w:numId w:val="92"/>
        </w:numPr>
        <w:tabs>
          <w:tab w:val="left" w:pos="1718"/>
          <w:tab w:val="left" w:pos="1720"/>
        </w:tabs>
        <w:spacing w:line="360" w:lineRule="auto"/>
        <w:ind w:right="1132"/>
        <w:jc w:val="both"/>
        <w:rPr>
          <w:rFonts w:ascii="Cambria" w:hAnsi="Cambria"/>
          <w:sz w:val="24"/>
        </w:rPr>
      </w:pPr>
      <w:r>
        <w:rPr>
          <w:rFonts w:ascii="Cambria" w:hAnsi="Cambria"/>
          <w:sz w:val="24"/>
        </w:rPr>
        <w:t>In case any of the paper is refused publication by a journal even then the supervisor and publication unit at ORIC will assist the trainee on urgent basis, to get it rectified and resubmitted to another target journal of choice within next 10 days’ time without any delay.</w:t>
      </w:r>
    </w:p>
    <w:p w14:paraId="71349E79" w14:textId="77777777" w:rsidR="006B3278" w:rsidRDefault="006B3278">
      <w:pPr>
        <w:pStyle w:val="BodyText"/>
        <w:spacing w:before="4"/>
        <w:rPr>
          <w:rFonts w:ascii="Cambria"/>
          <w:sz w:val="34"/>
        </w:rPr>
      </w:pPr>
    </w:p>
    <w:p w14:paraId="0AB08DEF" w14:textId="77777777" w:rsidR="006B3278" w:rsidRDefault="00000000">
      <w:pPr>
        <w:pStyle w:val="Heading7"/>
        <w:spacing w:before="0" w:line="254" w:lineRule="auto"/>
        <w:ind w:left="907" w:right="1248"/>
        <w:jc w:val="center"/>
      </w:pPr>
      <w:r>
        <w:rPr>
          <w:noProof/>
        </w:rPr>
        <mc:AlternateContent>
          <mc:Choice Requires="wps">
            <w:drawing>
              <wp:anchor distT="0" distB="0" distL="0" distR="0" simplePos="0" relativeHeight="487657472" behindDoc="1" locked="0" layoutInCell="1" allowOverlap="1" wp14:anchorId="300717E0" wp14:editId="1B2BAC97">
                <wp:simplePos x="0" y="0"/>
                <wp:positionH relativeFrom="page">
                  <wp:posOffset>591312</wp:posOffset>
                </wp:positionH>
                <wp:positionV relativeFrom="paragraph">
                  <wp:posOffset>671864</wp:posOffset>
                </wp:positionV>
                <wp:extent cx="6264910" cy="3683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36830"/>
                        </a:xfrm>
                        <a:custGeom>
                          <a:avLst/>
                          <a:gdLst/>
                          <a:ahLst/>
                          <a:cxnLst/>
                          <a:rect l="l" t="t" r="r" b="b"/>
                          <a:pathLst>
                            <a:path w="6264910" h="36830">
                              <a:moveTo>
                                <a:pt x="6264910" y="27432"/>
                              </a:moveTo>
                              <a:lnTo>
                                <a:pt x="0" y="27432"/>
                              </a:lnTo>
                              <a:lnTo>
                                <a:pt x="0" y="36576"/>
                              </a:lnTo>
                              <a:lnTo>
                                <a:pt x="6264910" y="36576"/>
                              </a:lnTo>
                              <a:lnTo>
                                <a:pt x="6264910" y="27432"/>
                              </a:lnTo>
                              <a:close/>
                            </a:path>
                            <a:path w="6264910" h="36830">
                              <a:moveTo>
                                <a:pt x="6264910" y="0"/>
                              </a:moveTo>
                              <a:lnTo>
                                <a:pt x="0" y="0"/>
                              </a:lnTo>
                              <a:lnTo>
                                <a:pt x="0" y="18288"/>
                              </a:lnTo>
                              <a:lnTo>
                                <a:pt x="6264910" y="18288"/>
                              </a:lnTo>
                              <a:lnTo>
                                <a:pt x="62649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44D18FB0" id="Graphic 408" o:spid="_x0000_s1026" style="position:absolute;margin-left:46.55pt;margin-top:52.9pt;width:493.3pt;height:2.9pt;z-index:-15659008;visibility:visible;mso-wrap-style:square;mso-wrap-distance-left:0;mso-wrap-distance-top:0;mso-wrap-distance-right:0;mso-wrap-distance-bottom:0;mso-position-horizontal:absolute;mso-position-horizontal-relative:page;mso-position-vertical:absolute;mso-position-vertical-relative:text;v-text-anchor:top" coordsize="6264910,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" path="m6264910,27432l,27432r,9144l6264910,36576r,-9144xem6264910,l,,,18288r6264910,l6264910,xe" fillcolor="#933634" stroked="f">
                <v:path arrowok="t"/>
                <w10:wrap type="topAndBottom" anchorx="page"/>
              </v:shape>
            </w:pict>
          </mc:Fallback>
        </mc:AlternateContent>
      </w:r>
      <w:r>
        <w:rPr>
          <w:color w:val="622322"/>
          <w:spacing w:val="16"/>
        </w:rPr>
        <w:t xml:space="preserve">SUBMISSION </w:t>
      </w:r>
      <w:r>
        <w:rPr>
          <w:color w:val="622322"/>
        </w:rPr>
        <w:t>OF</w:t>
      </w:r>
      <w:r>
        <w:rPr>
          <w:color w:val="622322"/>
          <w:spacing w:val="17"/>
        </w:rPr>
        <w:t xml:space="preserve"> ACCEPTANCE </w:t>
      </w:r>
      <w:r>
        <w:rPr>
          <w:color w:val="622322"/>
          <w:spacing w:val="16"/>
        </w:rPr>
        <w:t xml:space="preserve">LETTERS </w:t>
      </w:r>
      <w:r>
        <w:rPr>
          <w:color w:val="622322"/>
        </w:rPr>
        <w:t>OF</w:t>
      </w:r>
      <w:r>
        <w:rPr>
          <w:color w:val="622322"/>
          <w:spacing w:val="17"/>
        </w:rPr>
        <w:t xml:space="preserve"> APPROVED </w:t>
      </w:r>
      <w:r>
        <w:rPr>
          <w:color w:val="622322"/>
          <w:spacing w:val="16"/>
        </w:rPr>
        <w:t xml:space="preserve">RESEARCH </w:t>
      </w:r>
      <w:r>
        <w:rPr>
          <w:color w:val="622322"/>
          <w:spacing w:val="17"/>
        </w:rPr>
        <w:t xml:space="preserve">PAPER/PAPERS </w:t>
      </w:r>
      <w:r>
        <w:rPr>
          <w:color w:val="622322"/>
          <w:spacing w:val="13"/>
        </w:rPr>
        <w:t xml:space="preserve">AND </w:t>
      </w:r>
      <w:r>
        <w:rPr>
          <w:color w:val="622322"/>
          <w:spacing w:val="16"/>
        </w:rPr>
        <w:t xml:space="preserve">SUBMISSION </w:t>
      </w:r>
      <w:r>
        <w:rPr>
          <w:color w:val="622322"/>
        </w:rPr>
        <w:t>OF</w:t>
      </w:r>
      <w:r>
        <w:rPr>
          <w:color w:val="622322"/>
          <w:spacing w:val="14"/>
        </w:rPr>
        <w:t xml:space="preserve"> HARD </w:t>
      </w:r>
      <w:r>
        <w:rPr>
          <w:color w:val="622322"/>
          <w:spacing w:val="13"/>
        </w:rPr>
        <w:t xml:space="preserve">AND </w:t>
      </w:r>
      <w:r>
        <w:rPr>
          <w:color w:val="622322"/>
          <w:spacing w:val="14"/>
        </w:rPr>
        <w:t xml:space="preserve">SOFT </w:t>
      </w:r>
      <w:r>
        <w:rPr>
          <w:color w:val="622322"/>
          <w:spacing w:val="16"/>
        </w:rPr>
        <w:t xml:space="preserve">COPIES </w:t>
      </w:r>
      <w:r>
        <w:rPr>
          <w:color w:val="622322"/>
        </w:rPr>
        <w:t>OF</w:t>
      </w:r>
      <w:r>
        <w:rPr>
          <w:color w:val="622322"/>
          <w:spacing w:val="80"/>
        </w:rPr>
        <w:t xml:space="preserve"> </w:t>
      </w:r>
      <w:r>
        <w:rPr>
          <w:color w:val="622322"/>
          <w:spacing w:val="16"/>
        </w:rPr>
        <w:t>PUBLISHED RESEARCH PAPER/S</w:t>
      </w:r>
    </w:p>
    <w:p w14:paraId="3241C026" w14:textId="77777777" w:rsidR="006B3278" w:rsidRDefault="006B3278">
      <w:pPr>
        <w:pStyle w:val="BodyText"/>
        <w:spacing w:before="2"/>
        <w:rPr>
          <w:rFonts w:ascii="Cambria"/>
          <w:sz w:val="8"/>
        </w:rPr>
      </w:pPr>
    </w:p>
    <w:p w14:paraId="1F753FBC" w14:textId="77777777" w:rsidR="006B3278" w:rsidRDefault="00000000">
      <w:pPr>
        <w:spacing w:before="101" w:line="360" w:lineRule="auto"/>
        <w:ind w:left="1000" w:right="1690"/>
        <w:jc w:val="both"/>
        <w:rPr>
          <w:rFonts w:ascii="Cambria"/>
          <w:b/>
          <w:i/>
          <w:sz w:val="24"/>
        </w:rPr>
      </w:pPr>
      <w:r>
        <w:rPr>
          <w:rFonts w:ascii="Cambria"/>
          <w:b/>
          <w:i/>
          <w:sz w:val="24"/>
        </w:rPr>
        <w:t>This section C implies only for the MS Scholars who will be opt for two research paper submission and provided their research paper/s is/are approved by journals and are published.</w:t>
      </w:r>
    </w:p>
    <w:p w14:paraId="701ABF2C" w14:textId="77777777" w:rsidR="006B3278" w:rsidRDefault="00000000">
      <w:pPr>
        <w:pStyle w:val="ListParagraph"/>
        <w:numPr>
          <w:ilvl w:val="0"/>
          <w:numId w:val="91"/>
        </w:numPr>
        <w:tabs>
          <w:tab w:val="left" w:pos="1720"/>
        </w:tabs>
        <w:spacing w:line="360" w:lineRule="auto"/>
        <w:ind w:right="1141"/>
        <w:jc w:val="both"/>
        <w:rPr>
          <w:rFonts w:ascii="Cambria"/>
          <w:sz w:val="24"/>
        </w:rPr>
      </w:pPr>
      <w:r>
        <w:rPr>
          <w:rFonts w:ascii="Cambria"/>
          <w:sz w:val="24"/>
        </w:rPr>
        <w:t>In case the research paper/s is/are approved by the target journals, the trainee will submit the letter of acceptance/s copies to supervisor, HOD, Dean and Publication in charge of ORIC.</w:t>
      </w:r>
    </w:p>
    <w:p w14:paraId="4D24FDCF" w14:textId="77777777" w:rsidR="006B3278" w:rsidRDefault="00000000">
      <w:pPr>
        <w:pStyle w:val="ListParagraph"/>
        <w:numPr>
          <w:ilvl w:val="0"/>
          <w:numId w:val="91"/>
        </w:numPr>
        <w:tabs>
          <w:tab w:val="left" w:pos="1718"/>
          <w:tab w:val="left" w:pos="1720"/>
        </w:tabs>
        <w:spacing w:line="360" w:lineRule="auto"/>
        <w:ind w:right="1138"/>
        <w:jc w:val="both"/>
        <w:rPr>
          <w:rFonts w:ascii="Cambria"/>
          <w:sz w:val="24"/>
        </w:rPr>
      </w:pPr>
      <w:r>
        <w:rPr>
          <w:rFonts w:ascii="Cambria"/>
          <w:sz w:val="24"/>
        </w:rPr>
        <w:t>When the original article will be published in journal/s, then the trainee will submit hard and soft copies of the original journal with his/her published articles copies to supervisor, HOD, Dean and Publication in charge of ORIC and BASR.</w:t>
      </w:r>
    </w:p>
    <w:p w14:paraId="1F29CDBC" w14:textId="77777777" w:rsidR="006B3278" w:rsidRDefault="006B3278">
      <w:pPr>
        <w:spacing w:line="360" w:lineRule="auto"/>
        <w:jc w:val="both"/>
        <w:rPr>
          <w:rFonts w:ascii="Cambria"/>
          <w:sz w:val="24"/>
        </w:rPr>
        <w:sectPr w:rsidR="006B3278">
          <w:pgSz w:w="11910" w:h="16840"/>
          <w:pgMar w:top="2000" w:right="0" w:bottom="280" w:left="140" w:header="536" w:footer="0" w:gutter="0"/>
          <w:cols w:space="720"/>
        </w:sectPr>
      </w:pPr>
    </w:p>
    <w:p w14:paraId="21C66F7A" w14:textId="77777777" w:rsidR="006B3278" w:rsidRDefault="006B3278">
      <w:pPr>
        <w:pStyle w:val="BodyText"/>
        <w:spacing w:before="3"/>
        <w:rPr>
          <w:rFonts w:ascii="Cambria"/>
          <w:sz w:val="22"/>
        </w:rPr>
      </w:pPr>
    </w:p>
    <w:p w14:paraId="54AF6E6A"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7588E9E1" wp14:editId="20815274">
                <wp:extent cx="6264910" cy="6350"/>
                <wp:effectExtent l="9525" t="0" r="2539" b="317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10" name="Graphic 410"/>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511F820D" id="Group 409"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OzrdNJwAgAAlQUAAA4AAAAAAAAAAAAAAAAA&#10;LgIAAGRycy9lMm9Eb2MueG1sUEsBAi0AFAAGAAgAAAAhACY8WJjaAAAAAwEAAA8AAAAAAAAAAAAA&#10;AAAAygQAAGRycy9kb3ducmV2LnhtbFBLBQYAAAAABAAEAPMAAADRBQAAAAA=&#10;">
                <v:shape id="Graphic 410"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" path="m,l6264910,e" filled="f" strokecolor="#612322" strokeweight=".48pt">
                  <v:stroke dashstyle="1 1"/>
                  <v:path arrowok="t"/>
                </v:shape>
                <w10:anchorlock/>
              </v:group>
            </w:pict>
          </mc:Fallback>
        </mc:AlternateContent>
      </w:r>
    </w:p>
    <w:p w14:paraId="692BC334" w14:textId="77777777" w:rsidR="006B3278" w:rsidRDefault="00000000">
      <w:pPr>
        <w:pStyle w:val="BodyText"/>
        <w:spacing w:before="4"/>
        <w:ind w:left="930" w:right="1246"/>
        <w:jc w:val="center"/>
        <w:rPr>
          <w:rFonts w:ascii="Cambria"/>
        </w:rPr>
      </w:pPr>
      <w:r>
        <w:rPr>
          <w:rFonts w:ascii="Cambria"/>
          <w:color w:val="622322"/>
        </w:rPr>
        <w:t>FIGURE</w:t>
      </w:r>
      <w:r>
        <w:rPr>
          <w:rFonts w:ascii="Cambria"/>
          <w:color w:val="622322"/>
          <w:spacing w:val="-4"/>
        </w:rPr>
        <w:t xml:space="preserve"> </w:t>
      </w:r>
      <w:r>
        <w:rPr>
          <w:rFonts w:ascii="Cambria"/>
          <w:color w:val="622322"/>
        </w:rPr>
        <w:t>5</w:t>
      </w:r>
      <w:r>
        <w:rPr>
          <w:rFonts w:ascii="Cambria"/>
          <w:color w:val="622322"/>
          <w:spacing w:val="-3"/>
        </w:rPr>
        <w:t xml:space="preserve"> </w:t>
      </w:r>
      <w:r>
        <w:rPr>
          <w:rFonts w:ascii="Cambria"/>
          <w:color w:val="622322"/>
        </w:rPr>
        <w:t>(A).</w:t>
      </w:r>
      <w:r>
        <w:rPr>
          <w:rFonts w:ascii="Cambria"/>
          <w:color w:val="622322"/>
          <w:spacing w:val="-1"/>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4"/>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AND</w:t>
      </w:r>
      <w:r>
        <w:rPr>
          <w:rFonts w:ascii="Cambria"/>
          <w:color w:val="622322"/>
          <w:spacing w:val="-1"/>
        </w:rPr>
        <w:t xml:space="preserve"> </w:t>
      </w:r>
      <w:r>
        <w:rPr>
          <w:rFonts w:ascii="Cambria"/>
          <w:color w:val="622322"/>
          <w:spacing w:val="-2"/>
        </w:rPr>
        <w:t>ASSESSMENTS</w:t>
      </w:r>
    </w:p>
    <w:p w14:paraId="4EEC94E8" w14:textId="77777777" w:rsidR="006B3278" w:rsidRDefault="006B3278">
      <w:pPr>
        <w:pStyle w:val="BodyText"/>
        <w:spacing w:before="5"/>
        <w:rPr>
          <w:rFonts w:ascii="Cambria"/>
          <w:sz w:val="18"/>
        </w:rPr>
      </w:pPr>
    </w:p>
    <w:p w14:paraId="65195B26" w14:textId="77777777" w:rsidR="006B3278" w:rsidRDefault="00000000">
      <w:pPr>
        <w:pStyle w:val="BodyText"/>
        <w:spacing w:before="100"/>
        <w:ind w:left="929" w:right="1248"/>
        <w:jc w:val="center"/>
        <w:rPr>
          <w:rFonts w:ascii="Cambria"/>
        </w:rPr>
      </w:pPr>
      <w:r>
        <w:rPr>
          <w:noProof/>
        </w:rPr>
        <mc:AlternateContent>
          <mc:Choice Requires="wps">
            <w:drawing>
              <wp:anchor distT="0" distB="0" distL="0" distR="0" simplePos="0" relativeHeight="487658496" behindDoc="1" locked="0" layoutInCell="1" allowOverlap="1" wp14:anchorId="1C44ED68" wp14:editId="1B546A47">
                <wp:simplePos x="0" y="0"/>
                <wp:positionH relativeFrom="page">
                  <wp:posOffset>591312</wp:posOffset>
                </wp:positionH>
                <wp:positionV relativeFrom="paragraph">
                  <wp:posOffset>267745</wp:posOffset>
                </wp:positionV>
                <wp:extent cx="6264910" cy="127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4CA91A83" id="Graphic 411" o:spid="_x0000_s1026" style="position:absolute;margin-left:46.55pt;margin-top:21.1pt;width:493.3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" path="m,l6264910,e" filled="f" strokecolor="#612322" strokeweight=".48pt">
                <v:stroke dashstyle="1 1"/>
                <v:path arrowok="t"/>
                <w10:wrap type="topAndBottom" anchorx="page"/>
              </v:shape>
            </w:pict>
          </mc:Fallback>
        </mc:AlternateContent>
      </w:r>
      <w:r>
        <w:rPr>
          <w:noProof/>
        </w:rPr>
        <mc:AlternateContent>
          <mc:Choice Requires="wpg">
            <w:drawing>
              <wp:anchor distT="0" distB="0" distL="0" distR="0" simplePos="0" relativeHeight="487659008" behindDoc="1" locked="0" layoutInCell="1" allowOverlap="1" wp14:anchorId="107DE1D0" wp14:editId="484CAEFF">
                <wp:simplePos x="0" y="0"/>
                <wp:positionH relativeFrom="page">
                  <wp:posOffset>3247072</wp:posOffset>
                </wp:positionH>
                <wp:positionV relativeFrom="paragraph">
                  <wp:posOffset>464658</wp:posOffset>
                </wp:positionV>
                <wp:extent cx="1479550" cy="400685"/>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400685"/>
                          <a:chOff x="0" y="0"/>
                          <a:chExt cx="1479550" cy="400685"/>
                        </a:xfrm>
                      </wpg:grpSpPr>
                      <wps:wsp>
                        <wps:cNvPr id="413" name="Graphic 413"/>
                        <wps:cNvSpPr/>
                        <wps:spPr>
                          <a:xfrm>
                            <a:off x="4762" y="4762"/>
                            <a:ext cx="1470025" cy="391160"/>
                          </a:xfrm>
                          <a:custGeom>
                            <a:avLst/>
                            <a:gdLst/>
                            <a:ahLst/>
                            <a:cxnLst/>
                            <a:rect l="l" t="t" r="r" b="b"/>
                            <a:pathLst>
                              <a:path w="1470025" h="391160">
                                <a:moveTo>
                                  <a:pt x="735076" y="0"/>
                                </a:moveTo>
                                <a:lnTo>
                                  <a:pt x="664275" y="894"/>
                                </a:lnTo>
                                <a:lnTo>
                                  <a:pt x="595381" y="3524"/>
                                </a:lnTo>
                                <a:lnTo>
                                  <a:pt x="528700" y="7807"/>
                                </a:lnTo>
                                <a:lnTo>
                                  <a:pt x="464540" y="13661"/>
                                </a:lnTo>
                                <a:lnTo>
                                  <a:pt x="403210" y="21005"/>
                                </a:lnTo>
                                <a:lnTo>
                                  <a:pt x="345017" y="29757"/>
                                </a:lnTo>
                                <a:lnTo>
                                  <a:pt x="290269" y="39835"/>
                                </a:lnTo>
                                <a:lnTo>
                                  <a:pt x="239274" y="51158"/>
                                </a:lnTo>
                                <a:lnTo>
                                  <a:pt x="192340" y="63644"/>
                                </a:lnTo>
                                <a:lnTo>
                                  <a:pt x="149775" y="77210"/>
                                </a:lnTo>
                                <a:lnTo>
                                  <a:pt x="111886" y="91776"/>
                                </a:lnTo>
                                <a:lnTo>
                                  <a:pt x="51369" y="123579"/>
                                </a:lnTo>
                                <a:lnTo>
                                  <a:pt x="13252" y="158398"/>
                                </a:lnTo>
                                <a:lnTo>
                                  <a:pt x="0" y="195579"/>
                                </a:lnTo>
                                <a:lnTo>
                                  <a:pt x="3364" y="214405"/>
                                </a:lnTo>
                                <a:lnTo>
                                  <a:pt x="29356" y="250461"/>
                                </a:lnTo>
                                <a:lnTo>
                                  <a:pt x="78981" y="283844"/>
                                </a:lnTo>
                                <a:lnTo>
                                  <a:pt x="149775" y="313894"/>
                                </a:lnTo>
                                <a:lnTo>
                                  <a:pt x="192340" y="327465"/>
                                </a:lnTo>
                                <a:lnTo>
                                  <a:pt x="239274" y="339956"/>
                                </a:lnTo>
                                <a:lnTo>
                                  <a:pt x="290269" y="351286"/>
                                </a:lnTo>
                                <a:lnTo>
                                  <a:pt x="345017" y="361371"/>
                                </a:lnTo>
                                <a:lnTo>
                                  <a:pt x="403210" y="370131"/>
                                </a:lnTo>
                                <a:lnTo>
                                  <a:pt x="464540" y="377482"/>
                                </a:lnTo>
                                <a:lnTo>
                                  <a:pt x="528700" y="383343"/>
                                </a:lnTo>
                                <a:lnTo>
                                  <a:pt x="595381" y="387630"/>
                                </a:lnTo>
                                <a:lnTo>
                                  <a:pt x="664275" y="390264"/>
                                </a:lnTo>
                                <a:lnTo>
                                  <a:pt x="735076" y="391160"/>
                                </a:lnTo>
                                <a:lnTo>
                                  <a:pt x="805855" y="390264"/>
                                </a:lnTo>
                                <a:lnTo>
                                  <a:pt x="874730" y="387630"/>
                                </a:lnTo>
                                <a:lnTo>
                                  <a:pt x="941395" y="383343"/>
                                </a:lnTo>
                                <a:lnTo>
                                  <a:pt x="1005540" y="377482"/>
                                </a:lnTo>
                                <a:lnTo>
                                  <a:pt x="1066858" y="370131"/>
                                </a:lnTo>
                                <a:lnTo>
                                  <a:pt x="1125041" y="361371"/>
                                </a:lnTo>
                                <a:lnTo>
                                  <a:pt x="1179781" y="351286"/>
                                </a:lnTo>
                                <a:lnTo>
                                  <a:pt x="1230769" y="339956"/>
                                </a:lnTo>
                                <a:lnTo>
                                  <a:pt x="1277697" y="327465"/>
                                </a:lnTo>
                                <a:lnTo>
                                  <a:pt x="1320258" y="313894"/>
                                </a:lnTo>
                                <a:lnTo>
                                  <a:pt x="1358144" y="299327"/>
                                </a:lnTo>
                                <a:lnTo>
                                  <a:pt x="1418657" y="267528"/>
                                </a:lnTo>
                                <a:lnTo>
                                  <a:pt x="1456772" y="232726"/>
                                </a:lnTo>
                                <a:lnTo>
                                  <a:pt x="1470025" y="195579"/>
                                </a:lnTo>
                                <a:lnTo>
                                  <a:pt x="1466660" y="176734"/>
                                </a:lnTo>
                                <a:lnTo>
                                  <a:pt x="1440668" y="140652"/>
                                </a:lnTo>
                                <a:lnTo>
                                  <a:pt x="1391046" y="107260"/>
                                </a:lnTo>
                                <a:lnTo>
                                  <a:pt x="1320258" y="77210"/>
                                </a:lnTo>
                                <a:lnTo>
                                  <a:pt x="1277697" y="63644"/>
                                </a:lnTo>
                                <a:lnTo>
                                  <a:pt x="1230769" y="51158"/>
                                </a:lnTo>
                                <a:lnTo>
                                  <a:pt x="1179781" y="39835"/>
                                </a:lnTo>
                                <a:lnTo>
                                  <a:pt x="1125041" y="29757"/>
                                </a:lnTo>
                                <a:lnTo>
                                  <a:pt x="1066858" y="21005"/>
                                </a:lnTo>
                                <a:lnTo>
                                  <a:pt x="1005540" y="13661"/>
                                </a:lnTo>
                                <a:lnTo>
                                  <a:pt x="941395" y="7807"/>
                                </a:lnTo>
                                <a:lnTo>
                                  <a:pt x="874730" y="3524"/>
                                </a:lnTo>
                                <a:lnTo>
                                  <a:pt x="805855" y="894"/>
                                </a:lnTo>
                                <a:lnTo>
                                  <a:pt x="735076" y="0"/>
                                </a:lnTo>
                                <a:close/>
                              </a:path>
                            </a:pathLst>
                          </a:custGeom>
                          <a:solidFill>
                            <a:srgbClr val="B3A1C6"/>
                          </a:solidFill>
                        </wps:spPr>
                        <wps:bodyPr wrap="square" lIns="0" tIns="0" rIns="0" bIns="0" rtlCol="0">
                          <a:prstTxWarp prst="textNoShape">
                            <a:avLst/>
                          </a:prstTxWarp>
                          <a:noAutofit/>
                        </wps:bodyPr>
                      </wps:wsp>
                      <wps:wsp>
                        <wps:cNvPr id="414" name="Graphic 414"/>
                        <wps:cNvSpPr/>
                        <wps:spPr>
                          <a:xfrm>
                            <a:off x="4762" y="4762"/>
                            <a:ext cx="1470025" cy="391160"/>
                          </a:xfrm>
                          <a:custGeom>
                            <a:avLst/>
                            <a:gdLst/>
                            <a:ahLst/>
                            <a:cxnLst/>
                            <a:rect l="l" t="t" r="r" b="b"/>
                            <a:pathLst>
                              <a:path w="1470025" h="391160">
                                <a:moveTo>
                                  <a:pt x="0" y="195579"/>
                                </a:moveTo>
                                <a:lnTo>
                                  <a:pt x="13252" y="158398"/>
                                </a:lnTo>
                                <a:lnTo>
                                  <a:pt x="51369" y="123579"/>
                                </a:lnTo>
                                <a:lnTo>
                                  <a:pt x="111886" y="91776"/>
                                </a:lnTo>
                                <a:lnTo>
                                  <a:pt x="149775" y="77210"/>
                                </a:lnTo>
                                <a:lnTo>
                                  <a:pt x="192340" y="63644"/>
                                </a:lnTo>
                                <a:lnTo>
                                  <a:pt x="239274" y="51158"/>
                                </a:lnTo>
                                <a:lnTo>
                                  <a:pt x="290269" y="39835"/>
                                </a:lnTo>
                                <a:lnTo>
                                  <a:pt x="345017" y="29757"/>
                                </a:lnTo>
                                <a:lnTo>
                                  <a:pt x="403210" y="21005"/>
                                </a:lnTo>
                                <a:lnTo>
                                  <a:pt x="464540" y="13661"/>
                                </a:lnTo>
                                <a:lnTo>
                                  <a:pt x="528700" y="7807"/>
                                </a:lnTo>
                                <a:lnTo>
                                  <a:pt x="595381" y="3524"/>
                                </a:lnTo>
                                <a:lnTo>
                                  <a:pt x="664275" y="894"/>
                                </a:lnTo>
                                <a:lnTo>
                                  <a:pt x="735076" y="0"/>
                                </a:lnTo>
                                <a:lnTo>
                                  <a:pt x="805855" y="894"/>
                                </a:lnTo>
                                <a:lnTo>
                                  <a:pt x="874730" y="3524"/>
                                </a:lnTo>
                                <a:lnTo>
                                  <a:pt x="941395" y="7807"/>
                                </a:lnTo>
                                <a:lnTo>
                                  <a:pt x="1005540" y="13661"/>
                                </a:lnTo>
                                <a:lnTo>
                                  <a:pt x="1066858" y="21005"/>
                                </a:lnTo>
                                <a:lnTo>
                                  <a:pt x="1125041" y="29757"/>
                                </a:lnTo>
                                <a:lnTo>
                                  <a:pt x="1179781" y="39835"/>
                                </a:lnTo>
                                <a:lnTo>
                                  <a:pt x="1230769" y="51158"/>
                                </a:lnTo>
                                <a:lnTo>
                                  <a:pt x="1277697" y="63644"/>
                                </a:lnTo>
                                <a:lnTo>
                                  <a:pt x="1320258" y="77210"/>
                                </a:lnTo>
                                <a:lnTo>
                                  <a:pt x="1358144" y="91776"/>
                                </a:lnTo>
                                <a:lnTo>
                                  <a:pt x="1418657" y="123579"/>
                                </a:lnTo>
                                <a:lnTo>
                                  <a:pt x="1456772" y="158398"/>
                                </a:lnTo>
                                <a:lnTo>
                                  <a:pt x="1470025" y="195579"/>
                                </a:lnTo>
                                <a:lnTo>
                                  <a:pt x="1466660" y="214405"/>
                                </a:lnTo>
                                <a:lnTo>
                                  <a:pt x="1440668" y="250461"/>
                                </a:lnTo>
                                <a:lnTo>
                                  <a:pt x="1391046" y="283844"/>
                                </a:lnTo>
                                <a:lnTo>
                                  <a:pt x="1320258" y="313894"/>
                                </a:lnTo>
                                <a:lnTo>
                                  <a:pt x="1277697" y="327465"/>
                                </a:lnTo>
                                <a:lnTo>
                                  <a:pt x="1230769" y="339956"/>
                                </a:lnTo>
                                <a:lnTo>
                                  <a:pt x="1179781" y="351286"/>
                                </a:lnTo>
                                <a:lnTo>
                                  <a:pt x="1125041" y="361371"/>
                                </a:lnTo>
                                <a:lnTo>
                                  <a:pt x="1066858" y="370131"/>
                                </a:lnTo>
                                <a:lnTo>
                                  <a:pt x="1005540" y="377482"/>
                                </a:lnTo>
                                <a:lnTo>
                                  <a:pt x="941395" y="383343"/>
                                </a:lnTo>
                                <a:lnTo>
                                  <a:pt x="874730" y="387630"/>
                                </a:lnTo>
                                <a:lnTo>
                                  <a:pt x="805855" y="390264"/>
                                </a:lnTo>
                                <a:lnTo>
                                  <a:pt x="735076" y="391160"/>
                                </a:lnTo>
                                <a:lnTo>
                                  <a:pt x="664275" y="390264"/>
                                </a:lnTo>
                                <a:lnTo>
                                  <a:pt x="595381" y="387630"/>
                                </a:lnTo>
                                <a:lnTo>
                                  <a:pt x="528700" y="383343"/>
                                </a:lnTo>
                                <a:lnTo>
                                  <a:pt x="464540" y="377482"/>
                                </a:lnTo>
                                <a:lnTo>
                                  <a:pt x="403210" y="370131"/>
                                </a:lnTo>
                                <a:lnTo>
                                  <a:pt x="345017" y="361371"/>
                                </a:lnTo>
                                <a:lnTo>
                                  <a:pt x="290269" y="351286"/>
                                </a:lnTo>
                                <a:lnTo>
                                  <a:pt x="239274" y="339956"/>
                                </a:lnTo>
                                <a:lnTo>
                                  <a:pt x="192340" y="327465"/>
                                </a:lnTo>
                                <a:lnTo>
                                  <a:pt x="149775" y="313894"/>
                                </a:lnTo>
                                <a:lnTo>
                                  <a:pt x="111886" y="299327"/>
                                </a:lnTo>
                                <a:lnTo>
                                  <a:pt x="51369" y="267528"/>
                                </a:lnTo>
                                <a:lnTo>
                                  <a:pt x="13252" y="232726"/>
                                </a:lnTo>
                                <a:lnTo>
                                  <a:pt x="0" y="195579"/>
                                </a:lnTo>
                                <a:close/>
                              </a:path>
                            </a:pathLst>
                          </a:custGeom>
                          <a:ln w="9525">
                            <a:solidFill>
                              <a:srgbClr val="8063A1"/>
                            </a:solidFill>
                            <a:prstDash val="solid"/>
                          </a:ln>
                        </wps:spPr>
                        <wps:bodyPr wrap="square" lIns="0" tIns="0" rIns="0" bIns="0" rtlCol="0">
                          <a:prstTxWarp prst="textNoShape">
                            <a:avLst/>
                          </a:prstTxWarp>
                          <a:noAutofit/>
                        </wps:bodyPr>
                      </wps:wsp>
                      <wps:wsp>
                        <wps:cNvPr id="415" name="Textbox 415"/>
                        <wps:cNvSpPr txBox="1"/>
                        <wps:spPr>
                          <a:xfrm>
                            <a:off x="0" y="0"/>
                            <a:ext cx="1479550" cy="400685"/>
                          </a:xfrm>
                          <a:prstGeom prst="rect">
                            <a:avLst/>
                          </a:prstGeom>
                        </wps:spPr>
                        <wps:txbx>
                          <w:txbxContent>
                            <w:p w14:paraId="534E9B2F" w14:textId="77777777" w:rsidR="006B3278" w:rsidRDefault="00000000">
                              <w:pPr>
                                <w:spacing w:before="177"/>
                                <w:ind w:left="498"/>
                                <w:rPr>
                                  <w:rFonts w:ascii="Cambria"/>
                                  <w:b/>
                                  <w:sz w:val="24"/>
                                </w:rPr>
                              </w:pPr>
                              <w:r>
                                <w:rPr>
                                  <w:rFonts w:ascii="Cambria"/>
                                  <w:b/>
                                  <w:spacing w:val="-2"/>
                                  <w:sz w:val="24"/>
                                </w:rPr>
                                <w:t>ACTIVITIES</w:t>
                              </w:r>
                            </w:p>
                          </w:txbxContent>
                        </wps:txbx>
                        <wps:bodyPr wrap="square" lIns="0" tIns="0" rIns="0" bIns="0" rtlCol="0">
                          <a:noAutofit/>
                        </wps:bodyPr>
                      </wps:wsp>
                    </wpg:wgp>
                  </a:graphicData>
                </a:graphic>
              </wp:anchor>
            </w:drawing>
          </mc:Choice>
          <mc:Fallback>
            <w:pict>
              <v:group w14:anchorId="107DE1D0" id="Group 412" o:spid="_x0000_s1171" style="position:absolute;left:0;text-align:left;margin-left:255.65pt;margin-top:36.6pt;width:116.5pt;height:31.55pt;z-index:-15657472;mso-wrap-distance-left:0;mso-wrap-distance-right:0;mso-position-horizontal-relative:page;mso-position-vertical-relative:text" coordsize="1479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">
                <v:shape id="Graphic 413" o:spid="_x0000_s1172" style="position:absolute;left:47;top:47;width:14700;height:3912;visibility:visible;mso-wrap-style:square;v-text-anchor:top" coordsize="147002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" path="m735076,l664275,894,595381,3524,528700,7807r-64160,5854l403210,21005r-58193,8752l290269,39835,239274,51158,192340,63644,149775,77210,111886,91776,51369,123579,13252,158398,,195579r3364,18826l29356,250461r49625,33383l149775,313894r42565,13571l239274,339956r50995,11330l345017,361371r58193,8760l464540,377482r64160,5861l595381,387630r68894,2634l735076,391160r70779,-896l874730,387630r66665,-4287l1005540,377482r61318,-7351l1125041,361371r54740,-10085l1230769,339956r46928,-12491l1320258,313894r37886,-14567l1418657,267528r38115,-34802l1470025,195579r-3365,-18845l1440668,140652r-49622,-33392l1320258,77210,1277697,63644,1230769,51158,1179781,39835,1125041,29757r-58183,-8752l1005540,13661,941395,7807,874730,3524,805855,894,735076,xe" fillcolor="#b3a1c6" stroked="f">
                  <v:path arrowok="t"/>
                </v:shape>
                <v:shape id="Graphic 414" o:spid="_x0000_s1173" style="position:absolute;left:47;top:47;width:14700;height:3912;visibility:visible;mso-wrap-style:square;v-text-anchor:top" coordsize="147002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" path="m,195579l13252,158398,51369,123579,111886,91776,149775,77210,192340,63644,239274,51158,290269,39835,345017,29757r58193,-8752l464540,13661,528700,7807,595381,3524,664275,894,735076,r70779,894l874730,3524r66665,4283l1005540,13661r61318,7344l1125041,29757r54740,10078l1230769,51158r46928,12486l1320258,77210r37886,14566l1418657,123579r38115,34819l1470025,195579r-3365,18826l1440668,250461r-49622,33383l1320258,313894r-42561,13571l1230769,339956r-50988,11330l1125041,361371r-58183,8760l1005540,377482r-64145,5861l874730,387630r-68875,2634l735076,391160r-70801,-896l595381,387630r-66681,-4287l464540,377482r-61330,-7351l345017,361371,290269,351286,239274,339956,192340,327465,149775,313894,111886,299327,51369,267528,13252,232726,,195579xe" filled="f" strokecolor="#8063a1">
                  <v:path arrowok="t"/>
                </v:shape>
                <v:shape id="Textbox 415" o:spid="_x0000_s1174" type="#_x0000_t202" style="position:absolute;width:14795;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534E9B2F" w14:textId="77777777" w:rsidR="006B3278" w:rsidRDefault="00000000">
                        <w:pPr>
                          <w:spacing w:before="177"/>
                          <w:ind w:left="498"/>
                          <w:rPr>
                            <w:rFonts w:ascii="Cambria"/>
                            <w:b/>
                            <w:sz w:val="24"/>
                          </w:rPr>
                        </w:pPr>
                        <w:r>
                          <w:rPr>
                            <w:rFonts w:ascii="Cambria"/>
                            <w:b/>
                            <w:spacing w:val="-2"/>
                            <w:sz w:val="24"/>
                          </w:rPr>
                          <w:t>ACTIVITIES</w:t>
                        </w:r>
                      </w:p>
                    </w:txbxContent>
                  </v:textbox>
                </v:shape>
                <w10:wrap type="topAndBottom" anchorx="page"/>
              </v:group>
            </w:pict>
          </mc:Fallback>
        </mc:AlternateContent>
      </w:r>
      <w:r>
        <w:rPr>
          <w:noProof/>
        </w:rPr>
        <mc:AlternateContent>
          <mc:Choice Requires="wpg">
            <w:drawing>
              <wp:anchor distT="0" distB="0" distL="0" distR="0" simplePos="0" relativeHeight="487659520" behindDoc="1" locked="0" layoutInCell="1" allowOverlap="1" wp14:anchorId="40E23C96" wp14:editId="423B1910">
                <wp:simplePos x="0" y="0"/>
                <wp:positionH relativeFrom="page">
                  <wp:posOffset>4809172</wp:posOffset>
                </wp:positionH>
                <wp:positionV relativeFrom="paragraph">
                  <wp:posOffset>460849</wp:posOffset>
                </wp:positionV>
                <wp:extent cx="1479550" cy="400685"/>
                <wp:effectExtent l="0" t="0" r="0" b="0"/>
                <wp:wrapTopAndBottom/>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9550" cy="400685"/>
                          <a:chOff x="0" y="0"/>
                          <a:chExt cx="1479550" cy="400685"/>
                        </a:xfrm>
                      </wpg:grpSpPr>
                      <wps:wsp>
                        <wps:cNvPr id="417" name="Graphic 417"/>
                        <wps:cNvSpPr/>
                        <wps:spPr>
                          <a:xfrm>
                            <a:off x="4762" y="4762"/>
                            <a:ext cx="1470025" cy="391160"/>
                          </a:xfrm>
                          <a:custGeom>
                            <a:avLst/>
                            <a:gdLst/>
                            <a:ahLst/>
                            <a:cxnLst/>
                            <a:rect l="l" t="t" r="r" b="b"/>
                            <a:pathLst>
                              <a:path w="1470025" h="391160">
                                <a:moveTo>
                                  <a:pt x="735076" y="0"/>
                                </a:moveTo>
                                <a:lnTo>
                                  <a:pt x="664275" y="894"/>
                                </a:lnTo>
                                <a:lnTo>
                                  <a:pt x="595381" y="3524"/>
                                </a:lnTo>
                                <a:lnTo>
                                  <a:pt x="528700" y="7807"/>
                                </a:lnTo>
                                <a:lnTo>
                                  <a:pt x="464540" y="13661"/>
                                </a:lnTo>
                                <a:lnTo>
                                  <a:pt x="403210" y="21005"/>
                                </a:lnTo>
                                <a:lnTo>
                                  <a:pt x="345017" y="29757"/>
                                </a:lnTo>
                                <a:lnTo>
                                  <a:pt x="290269" y="39835"/>
                                </a:lnTo>
                                <a:lnTo>
                                  <a:pt x="239274" y="51158"/>
                                </a:lnTo>
                                <a:lnTo>
                                  <a:pt x="192340" y="63644"/>
                                </a:lnTo>
                                <a:lnTo>
                                  <a:pt x="149775" y="77210"/>
                                </a:lnTo>
                                <a:lnTo>
                                  <a:pt x="111886" y="91776"/>
                                </a:lnTo>
                                <a:lnTo>
                                  <a:pt x="51369" y="123579"/>
                                </a:lnTo>
                                <a:lnTo>
                                  <a:pt x="13252" y="158398"/>
                                </a:lnTo>
                                <a:lnTo>
                                  <a:pt x="0" y="195579"/>
                                </a:lnTo>
                                <a:lnTo>
                                  <a:pt x="3364" y="214405"/>
                                </a:lnTo>
                                <a:lnTo>
                                  <a:pt x="29356" y="250461"/>
                                </a:lnTo>
                                <a:lnTo>
                                  <a:pt x="78981" y="283844"/>
                                </a:lnTo>
                                <a:lnTo>
                                  <a:pt x="149775" y="313894"/>
                                </a:lnTo>
                                <a:lnTo>
                                  <a:pt x="192340" y="327465"/>
                                </a:lnTo>
                                <a:lnTo>
                                  <a:pt x="239274" y="339956"/>
                                </a:lnTo>
                                <a:lnTo>
                                  <a:pt x="290269" y="351286"/>
                                </a:lnTo>
                                <a:lnTo>
                                  <a:pt x="345017" y="361371"/>
                                </a:lnTo>
                                <a:lnTo>
                                  <a:pt x="403210" y="370131"/>
                                </a:lnTo>
                                <a:lnTo>
                                  <a:pt x="464540" y="377482"/>
                                </a:lnTo>
                                <a:lnTo>
                                  <a:pt x="528700" y="383343"/>
                                </a:lnTo>
                                <a:lnTo>
                                  <a:pt x="595381" y="387630"/>
                                </a:lnTo>
                                <a:lnTo>
                                  <a:pt x="664275" y="390264"/>
                                </a:lnTo>
                                <a:lnTo>
                                  <a:pt x="735076" y="391159"/>
                                </a:lnTo>
                                <a:lnTo>
                                  <a:pt x="805855" y="390264"/>
                                </a:lnTo>
                                <a:lnTo>
                                  <a:pt x="874730" y="387630"/>
                                </a:lnTo>
                                <a:lnTo>
                                  <a:pt x="941395" y="383343"/>
                                </a:lnTo>
                                <a:lnTo>
                                  <a:pt x="1005540" y="377482"/>
                                </a:lnTo>
                                <a:lnTo>
                                  <a:pt x="1066858" y="370131"/>
                                </a:lnTo>
                                <a:lnTo>
                                  <a:pt x="1125041" y="361371"/>
                                </a:lnTo>
                                <a:lnTo>
                                  <a:pt x="1179781" y="351286"/>
                                </a:lnTo>
                                <a:lnTo>
                                  <a:pt x="1230769" y="339956"/>
                                </a:lnTo>
                                <a:lnTo>
                                  <a:pt x="1277697" y="327465"/>
                                </a:lnTo>
                                <a:lnTo>
                                  <a:pt x="1320258" y="313894"/>
                                </a:lnTo>
                                <a:lnTo>
                                  <a:pt x="1358144" y="299327"/>
                                </a:lnTo>
                                <a:lnTo>
                                  <a:pt x="1418657" y="267528"/>
                                </a:lnTo>
                                <a:lnTo>
                                  <a:pt x="1456772" y="232726"/>
                                </a:lnTo>
                                <a:lnTo>
                                  <a:pt x="1470025" y="195579"/>
                                </a:lnTo>
                                <a:lnTo>
                                  <a:pt x="1466660" y="176734"/>
                                </a:lnTo>
                                <a:lnTo>
                                  <a:pt x="1440668" y="140652"/>
                                </a:lnTo>
                                <a:lnTo>
                                  <a:pt x="1391046" y="107260"/>
                                </a:lnTo>
                                <a:lnTo>
                                  <a:pt x="1320258" y="77210"/>
                                </a:lnTo>
                                <a:lnTo>
                                  <a:pt x="1277697" y="63644"/>
                                </a:lnTo>
                                <a:lnTo>
                                  <a:pt x="1230769" y="51158"/>
                                </a:lnTo>
                                <a:lnTo>
                                  <a:pt x="1179781" y="39835"/>
                                </a:lnTo>
                                <a:lnTo>
                                  <a:pt x="1125041" y="29757"/>
                                </a:lnTo>
                                <a:lnTo>
                                  <a:pt x="1066858" y="21005"/>
                                </a:lnTo>
                                <a:lnTo>
                                  <a:pt x="1005540" y="13661"/>
                                </a:lnTo>
                                <a:lnTo>
                                  <a:pt x="941395" y="7807"/>
                                </a:lnTo>
                                <a:lnTo>
                                  <a:pt x="874730" y="3524"/>
                                </a:lnTo>
                                <a:lnTo>
                                  <a:pt x="805855" y="894"/>
                                </a:lnTo>
                                <a:lnTo>
                                  <a:pt x="735076" y="0"/>
                                </a:lnTo>
                                <a:close/>
                              </a:path>
                            </a:pathLst>
                          </a:custGeom>
                          <a:solidFill>
                            <a:srgbClr val="B3A1C6"/>
                          </a:solidFill>
                        </wps:spPr>
                        <wps:bodyPr wrap="square" lIns="0" tIns="0" rIns="0" bIns="0" rtlCol="0">
                          <a:prstTxWarp prst="textNoShape">
                            <a:avLst/>
                          </a:prstTxWarp>
                          <a:noAutofit/>
                        </wps:bodyPr>
                      </wps:wsp>
                      <wps:wsp>
                        <wps:cNvPr id="418" name="Graphic 418"/>
                        <wps:cNvSpPr/>
                        <wps:spPr>
                          <a:xfrm>
                            <a:off x="4762" y="4762"/>
                            <a:ext cx="1470025" cy="391160"/>
                          </a:xfrm>
                          <a:custGeom>
                            <a:avLst/>
                            <a:gdLst/>
                            <a:ahLst/>
                            <a:cxnLst/>
                            <a:rect l="l" t="t" r="r" b="b"/>
                            <a:pathLst>
                              <a:path w="1470025" h="391160">
                                <a:moveTo>
                                  <a:pt x="0" y="195579"/>
                                </a:moveTo>
                                <a:lnTo>
                                  <a:pt x="13252" y="158398"/>
                                </a:lnTo>
                                <a:lnTo>
                                  <a:pt x="51369" y="123579"/>
                                </a:lnTo>
                                <a:lnTo>
                                  <a:pt x="111886" y="91776"/>
                                </a:lnTo>
                                <a:lnTo>
                                  <a:pt x="149775" y="77210"/>
                                </a:lnTo>
                                <a:lnTo>
                                  <a:pt x="192340" y="63644"/>
                                </a:lnTo>
                                <a:lnTo>
                                  <a:pt x="239274" y="51158"/>
                                </a:lnTo>
                                <a:lnTo>
                                  <a:pt x="290269" y="39835"/>
                                </a:lnTo>
                                <a:lnTo>
                                  <a:pt x="345017" y="29757"/>
                                </a:lnTo>
                                <a:lnTo>
                                  <a:pt x="403210" y="21005"/>
                                </a:lnTo>
                                <a:lnTo>
                                  <a:pt x="464540" y="13661"/>
                                </a:lnTo>
                                <a:lnTo>
                                  <a:pt x="528700" y="7807"/>
                                </a:lnTo>
                                <a:lnTo>
                                  <a:pt x="595381" y="3524"/>
                                </a:lnTo>
                                <a:lnTo>
                                  <a:pt x="664275" y="894"/>
                                </a:lnTo>
                                <a:lnTo>
                                  <a:pt x="735076" y="0"/>
                                </a:lnTo>
                                <a:lnTo>
                                  <a:pt x="805855" y="894"/>
                                </a:lnTo>
                                <a:lnTo>
                                  <a:pt x="874730" y="3524"/>
                                </a:lnTo>
                                <a:lnTo>
                                  <a:pt x="941395" y="7807"/>
                                </a:lnTo>
                                <a:lnTo>
                                  <a:pt x="1005540" y="13661"/>
                                </a:lnTo>
                                <a:lnTo>
                                  <a:pt x="1066858" y="21005"/>
                                </a:lnTo>
                                <a:lnTo>
                                  <a:pt x="1125041" y="29757"/>
                                </a:lnTo>
                                <a:lnTo>
                                  <a:pt x="1179781" y="39835"/>
                                </a:lnTo>
                                <a:lnTo>
                                  <a:pt x="1230769" y="51158"/>
                                </a:lnTo>
                                <a:lnTo>
                                  <a:pt x="1277697" y="63644"/>
                                </a:lnTo>
                                <a:lnTo>
                                  <a:pt x="1320258" y="77210"/>
                                </a:lnTo>
                                <a:lnTo>
                                  <a:pt x="1358144" y="91776"/>
                                </a:lnTo>
                                <a:lnTo>
                                  <a:pt x="1418657" y="123579"/>
                                </a:lnTo>
                                <a:lnTo>
                                  <a:pt x="1456772" y="158398"/>
                                </a:lnTo>
                                <a:lnTo>
                                  <a:pt x="1470025" y="195579"/>
                                </a:lnTo>
                                <a:lnTo>
                                  <a:pt x="1466660" y="214405"/>
                                </a:lnTo>
                                <a:lnTo>
                                  <a:pt x="1440668" y="250461"/>
                                </a:lnTo>
                                <a:lnTo>
                                  <a:pt x="1391046" y="283844"/>
                                </a:lnTo>
                                <a:lnTo>
                                  <a:pt x="1320258" y="313894"/>
                                </a:lnTo>
                                <a:lnTo>
                                  <a:pt x="1277697" y="327465"/>
                                </a:lnTo>
                                <a:lnTo>
                                  <a:pt x="1230769" y="339956"/>
                                </a:lnTo>
                                <a:lnTo>
                                  <a:pt x="1179781" y="351286"/>
                                </a:lnTo>
                                <a:lnTo>
                                  <a:pt x="1125041" y="361371"/>
                                </a:lnTo>
                                <a:lnTo>
                                  <a:pt x="1066858" y="370131"/>
                                </a:lnTo>
                                <a:lnTo>
                                  <a:pt x="1005540" y="377482"/>
                                </a:lnTo>
                                <a:lnTo>
                                  <a:pt x="941395" y="383343"/>
                                </a:lnTo>
                                <a:lnTo>
                                  <a:pt x="874730" y="387630"/>
                                </a:lnTo>
                                <a:lnTo>
                                  <a:pt x="805855" y="390264"/>
                                </a:lnTo>
                                <a:lnTo>
                                  <a:pt x="735076" y="391159"/>
                                </a:lnTo>
                                <a:lnTo>
                                  <a:pt x="664275" y="390264"/>
                                </a:lnTo>
                                <a:lnTo>
                                  <a:pt x="595381" y="387630"/>
                                </a:lnTo>
                                <a:lnTo>
                                  <a:pt x="528700" y="383343"/>
                                </a:lnTo>
                                <a:lnTo>
                                  <a:pt x="464540" y="377482"/>
                                </a:lnTo>
                                <a:lnTo>
                                  <a:pt x="403210" y="370131"/>
                                </a:lnTo>
                                <a:lnTo>
                                  <a:pt x="345017" y="361371"/>
                                </a:lnTo>
                                <a:lnTo>
                                  <a:pt x="290269" y="351286"/>
                                </a:lnTo>
                                <a:lnTo>
                                  <a:pt x="239274" y="339956"/>
                                </a:lnTo>
                                <a:lnTo>
                                  <a:pt x="192340" y="327465"/>
                                </a:lnTo>
                                <a:lnTo>
                                  <a:pt x="149775" y="313894"/>
                                </a:lnTo>
                                <a:lnTo>
                                  <a:pt x="111886" y="299327"/>
                                </a:lnTo>
                                <a:lnTo>
                                  <a:pt x="51369" y="267528"/>
                                </a:lnTo>
                                <a:lnTo>
                                  <a:pt x="13252" y="232726"/>
                                </a:lnTo>
                                <a:lnTo>
                                  <a:pt x="0" y="195579"/>
                                </a:lnTo>
                                <a:close/>
                              </a:path>
                            </a:pathLst>
                          </a:custGeom>
                          <a:ln w="9525">
                            <a:solidFill>
                              <a:srgbClr val="8063A1"/>
                            </a:solidFill>
                            <a:prstDash val="solid"/>
                          </a:ln>
                        </wps:spPr>
                        <wps:bodyPr wrap="square" lIns="0" tIns="0" rIns="0" bIns="0" rtlCol="0">
                          <a:prstTxWarp prst="textNoShape">
                            <a:avLst/>
                          </a:prstTxWarp>
                          <a:noAutofit/>
                        </wps:bodyPr>
                      </wps:wsp>
                      <wps:wsp>
                        <wps:cNvPr id="419" name="Textbox 419"/>
                        <wps:cNvSpPr txBox="1"/>
                        <wps:spPr>
                          <a:xfrm>
                            <a:off x="0" y="0"/>
                            <a:ext cx="1479550" cy="400685"/>
                          </a:xfrm>
                          <a:prstGeom prst="rect">
                            <a:avLst/>
                          </a:prstGeom>
                        </wps:spPr>
                        <wps:txbx>
                          <w:txbxContent>
                            <w:p w14:paraId="7B2C0C64" w14:textId="77777777" w:rsidR="006B3278" w:rsidRDefault="00000000">
                              <w:pPr>
                                <w:spacing w:before="178"/>
                                <w:ind w:left="499"/>
                                <w:rPr>
                                  <w:rFonts w:ascii="Cambria"/>
                                  <w:b/>
                                  <w:sz w:val="24"/>
                                </w:rPr>
                              </w:pPr>
                              <w:r>
                                <w:rPr>
                                  <w:rFonts w:ascii="Cambria"/>
                                  <w:b/>
                                  <w:spacing w:val="-2"/>
                                  <w:sz w:val="24"/>
                                </w:rPr>
                                <w:t>Assessment</w:t>
                              </w:r>
                            </w:p>
                          </w:txbxContent>
                        </wps:txbx>
                        <wps:bodyPr wrap="square" lIns="0" tIns="0" rIns="0" bIns="0" rtlCol="0">
                          <a:noAutofit/>
                        </wps:bodyPr>
                      </wps:wsp>
                    </wpg:wgp>
                  </a:graphicData>
                </a:graphic>
              </wp:anchor>
            </w:drawing>
          </mc:Choice>
          <mc:Fallback>
            <w:pict>
              <v:group w14:anchorId="40E23C96" id="Group 416" o:spid="_x0000_s1175" style="position:absolute;left:0;text-align:left;margin-left:378.65pt;margin-top:36.3pt;width:116.5pt;height:31.55pt;z-index:-15656960;mso-wrap-distance-left:0;mso-wrap-distance-right:0;mso-position-horizontal-relative:page;mso-position-vertical-relative:text" coordsize="14795,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">
                <v:shape id="Graphic 417" o:spid="_x0000_s1176" style="position:absolute;left:47;top:47;width:14700;height:3912;visibility:visible;mso-wrap-style:square;v-text-anchor:top" coordsize="147002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" path="m735076,l664275,894,595381,3524,528700,7807r-64160,5854l403210,21005r-58193,8752l290269,39835,239274,51158,192340,63644,149775,77210,111886,91776,51369,123579,13252,158398,,195579r3364,18826l29356,250461r49625,33383l149775,313894r42565,13571l239274,339956r50995,11330l345017,361371r58193,8760l464540,377482r64160,5861l595381,387630r68894,2634l735076,391159r70779,-895l874730,387630r66665,-4287l1005540,377482r61318,-7351l1125041,361371r54740,-10085l1230769,339956r46928,-12491l1320258,313894r37886,-14567l1418657,267528r38115,-34802l1470025,195579r-3365,-18845l1440668,140652r-49622,-33392l1320258,77210,1277697,63644,1230769,51158,1179781,39835,1125041,29757r-58183,-8752l1005540,13661,941395,7807,874730,3524,805855,894,735076,xe" fillcolor="#b3a1c6" stroked="f">
                  <v:path arrowok="t"/>
                </v:shape>
                <v:shape id="Graphic 418" o:spid="_x0000_s1177" style="position:absolute;left:47;top:47;width:14700;height:3912;visibility:visible;mso-wrap-style:square;v-text-anchor:top" coordsize="1470025,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" path="m,195579l13252,158398,51369,123579,111886,91776,149775,77210,192340,63644,239274,51158,290269,39835,345017,29757r58193,-8752l464540,13661,528700,7807,595381,3524,664275,894,735076,r70779,894l874730,3524r66665,4283l1005540,13661r61318,7344l1125041,29757r54740,10078l1230769,51158r46928,12486l1320258,77210r37886,14566l1418657,123579r38115,34819l1470025,195579r-3365,18826l1440668,250461r-49622,33383l1320258,313894r-42561,13571l1230769,339956r-50988,11330l1125041,361371r-58183,8760l1005540,377482r-64145,5861l874730,387630r-68875,2634l735076,391159r-70801,-895l595381,387630r-66681,-4287l464540,377482r-61330,-7351l345017,361371,290269,351286,239274,339956,192340,327465,149775,313894,111886,299327,51369,267528,13252,232726,,195579xe" filled="f" strokecolor="#8063a1">
                  <v:path arrowok="t"/>
                </v:shape>
                <v:shape id="Textbox 419" o:spid="_x0000_s1178" type="#_x0000_t202" style="position:absolute;width:14795;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B2C0C64" w14:textId="77777777" w:rsidR="006B3278" w:rsidRDefault="00000000">
                        <w:pPr>
                          <w:spacing w:before="178"/>
                          <w:ind w:left="499"/>
                          <w:rPr>
                            <w:rFonts w:ascii="Cambria"/>
                            <w:b/>
                            <w:sz w:val="24"/>
                          </w:rPr>
                        </w:pPr>
                        <w:r>
                          <w:rPr>
                            <w:rFonts w:ascii="Cambria"/>
                            <w:b/>
                            <w:spacing w:val="-2"/>
                            <w:sz w:val="24"/>
                          </w:rPr>
                          <w:t>Assessment</w:t>
                        </w:r>
                      </w:p>
                    </w:txbxContent>
                  </v:textbox>
                </v:shape>
                <w10:wrap type="topAndBottom" anchorx="page"/>
              </v:group>
            </w:pict>
          </mc:Fallback>
        </mc:AlternateContent>
      </w:r>
      <w:r>
        <w:rPr>
          <w:rFonts w:ascii="Cambria"/>
          <w:color w:val="622322"/>
        </w:rPr>
        <w:t>OF</w:t>
      </w:r>
      <w:r>
        <w:rPr>
          <w:rFonts w:ascii="Cambria"/>
          <w:color w:val="622322"/>
          <w:spacing w:val="-5"/>
        </w:rPr>
        <w:t xml:space="preserve"> </w:t>
      </w:r>
      <w:r>
        <w:rPr>
          <w:rFonts w:ascii="Cambria"/>
          <w:color w:val="00AFEF"/>
        </w:rPr>
        <w:t>R-Y4</w:t>
      </w:r>
      <w:r>
        <w:rPr>
          <w:rFonts w:ascii="Cambria"/>
          <w:color w:val="00AFEF"/>
          <w:spacing w:val="-2"/>
        </w:rPr>
        <w:t xml:space="preserve"> </w:t>
      </w:r>
      <w:r>
        <w:rPr>
          <w:rFonts w:ascii="Cambria"/>
          <w:color w:val="00AFEF"/>
        </w:rPr>
        <w:t>MS</w:t>
      </w:r>
      <w:r>
        <w:rPr>
          <w:rFonts w:ascii="Cambria"/>
          <w:color w:val="00AFEF"/>
          <w:spacing w:val="-2"/>
        </w:rPr>
        <w:t xml:space="preserve"> </w:t>
      </w:r>
      <w:r>
        <w:rPr>
          <w:rFonts w:ascii="Cambria"/>
          <w:color w:val="00AFEF"/>
        </w:rPr>
        <w:t>RESIDENT</w:t>
      </w:r>
      <w:r>
        <w:rPr>
          <w:rFonts w:ascii="Cambria"/>
          <w:color w:val="00AFEF"/>
          <w:spacing w:val="-2"/>
        </w:rPr>
        <w:t xml:space="preserve"> </w:t>
      </w:r>
      <w:r>
        <w:rPr>
          <w:rFonts w:ascii="Cambria"/>
          <w:color w:val="00AFEF"/>
        </w:rPr>
        <w:t>OF</w:t>
      </w:r>
      <w:r>
        <w:rPr>
          <w:rFonts w:ascii="Cambria"/>
          <w:color w:val="00AFEF"/>
          <w:spacing w:val="-2"/>
        </w:rPr>
        <w:t xml:space="preserve"> </w:t>
      </w:r>
      <w:r>
        <w:rPr>
          <w:rFonts w:ascii="Cambria"/>
          <w:color w:val="00AFEF"/>
        </w:rPr>
        <w:t>RMU</w:t>
      </w:r>
      <w:r>
        <w:rPr>
          <w:rFonts w:ascii="Cambria"/>
          <w:color w:val="00AFEF"/>
          <w:spacing w:val="-2"/>
        </w:rPr>
        <w:t xml:space="preserve"> </w:t>
      </w:r>
      <w:r>
        <w:rPr>
          <w:rFonts w:ascii="Cambria"/>
          <w:color w:val="00AFEF"/>
        </w:rPr>
        <w:t>WHO</w:t>
      </w:r>
      <w:r>
        <w:rPr>
          <w:rFonts w:ascii="Cambria"/>
          <w:color w:val="00AFEF"/>
          <w:spacing w:val="-3"/>
        </w:rPr>
        <w:t xml:space="preserve"> </w:t>
      </w:r>
      <w:r>
        <w:rPr>
          <w:rFonts w:ascii="Cambria"/>
          <w:color w:val="00AFEF"/>
        </w:rPr>
        <w:t>WILL</w:t>
      </w:r>
      <w:r>
        <w:rPr>
          <w:rFonts w:ascii="Cambria"/>
          <w:color w:val="00AFEF"/>
          <w:spacing w:val="-1"/>
        </w:rPr>
        <w:t xml:space="preserve"> </w:t>
      </w:r>
      <w:r>
        <w:rPr>
          <w:rFonts w:ascii="Cambria"/>
          <w:color w:val="00AFEF"/>
        </w:rPr>
        <w:t>OPT</w:t>
      </w:r>
      <w:r>
        <w:rPr>
          <w:rFonts w:ascii="Cambria"/>
          <w:color w:val="00AFEF"/>
          <w:spacing w:val="-2"/>
        </w:rPr>
        <w:t xml:space="preserve"> </w:t>
      </w:r>
      <w:r>
        <w:rPr>
          <w:rFonts w:ascii="Cambria"/>
          <w:color w:val="00AFEF"/>
        </w:rPr>
        <w:t>FOR</w:t>
      </w:r>
      <w:r>
        <w:rPr>
          <w:rFonts w:ascii="Cambria"/>
          <w:color w:val="00AFEF"/>
          <w:spacing w:val="-2"/>
        </w:rPr>
        <w:t xml:space="preserve"> </w:t>
      </w:r>
      <w:r>
        <w:rPr>
          <w:rFonts w:ascii="Cambria"/>
          <w:color w:val="00AFEF"/>
        </w:rPr>
        <w:t xml:space="preserve">DISSERTATION </w:t>
      </w:r>
      <w:r>
        <w:rPr>
          <w:rFonts w:ascii="Cambria"/>
          <w:color w:val="00AFEF"/>
          <w:spacing w:val="-2"/>
        </w:rPr>
        <w:t>WRITING</w:t>
      </w:r>
    </w:p>
    <w:p w14:paraId="18CABCF7" w14:textId="77777777" w:rsidR="006B3278" w:rsidRDefault="006B3278">
      <w:pPr>
        <w:pStyle w:val="BodyText"/>
        <w:spacing w:before="5"/>
        <w:rPr>
          <w:rFonts w:ascii="Cambria"/>
          <w:sz w:val="23"/>
        </w:rPr>
      </w:pPr>
    </w:p>
    <w:p w14:paraId="34C00262" w14:textId="77777777" w:rsidR="006B3278" w:rsidRDefault="006B3278">
      <w:pPr>
        <w:pStyle w:val="BodyText"/>
        <w:rPr>
          <w:rFonts w:ascii="Cambria"/>
          <w:sz w:val="20"/>
        </w:rPr>
      </w:pPr>
    </w:p>
    <w:p w14:paraId="45283B59" w14:textId="77777777" w:rsidR="006B3278" w:rsidRDefault="006B3278">
      <w:pPr>
        <w:pStyle w:val="BodyText"/>
        <w:rPr>
          <w:rFonts w:ascii="Cambria"/>
          <w:sz w:val="20"/>
        </w:rPr>
      </w:pPr>
    </w:p>
    <w:p w14:paraId="3379A5B1" w14:textId="77777777" w:rsidR="006B3278" w:rsidRDefault="006B3278">
      <w:pPr>
        <w:pStyle w:val="BodyText"/>
        <w:rPr>
          <w:rFonts w:ascii="Cambria"/>
          <w:sz w:val="20"/>
        </w:rPr>
      </w:pPr>
    </w:p>
    <w:p w14:paraId="5CD64167" w14:textId="77777777" w:rsidR="006B3278" w:rsidRDefault="006B3278">
      <w:pPr>
        <w:rPr>
          <w:rFonts w:ascii="Cambria"/>
          <w:sz w:val="20"/>
        </w:rPr>
        <w:sectPr w:rsidR="006B3278">
          <w:pgSz w:w="11910" w:h="16840"/>
          <w:pgMar w:top="2000" w:right="0" w:bottom="280" w:left="140" w:header="536" w:footer="0" w:gutter="0"/>
          <w:cols w:space="720"/>
        </w:sectPr>
      </w:pPr>
    </w:p>
    <w:p w14:paraId="2297FEE9" w14:textId="77777777" w:rsidR="006B3278" w:rsidRDefault="006B3278">
      <w:pPr>
        <w:pStyle w:val="BodyText"/>
        <w:rPr>
          <w:rFonts w:ascii="Cambria"/>
        </w:rPr>
      </w:pPr>
    </w:p>
    <w:p w14:paraId="3C1AF91A" w14:textId="77777777" w:rsidR="006B3278" w:rsidRDefault="006B3278">
      <w:pPr>
        <w:pStyle w:val="BodyText"/>
        <w:rPr>
          <w:rFonts w:ascii="Cambria"/>
        </w:rPr>
      </w:pPr>
    </w:p>
    <w:p w14:paraId="71D326B8" w14:textId="77777777" w:rsidR="006B3278" w:rsidRDefault="006B3278">
      <w:pPr>
        <w:pStyle w:val="BodyText"/>
        <w:rPr>
          <w:rFonts w:ascii="Cambria"/>
        </w:rPr>
      </w:pPr>
    </w:p>
    <w:p w14:paraId="4C815D99" w14:textId="77777777" w:rsidR="006B3278" w:rsidRDefault="006B3278">
      <w:pPr>
        <w:pStyle w:val="BodyText"/>
        <w:rPr>
          <w:rFonts w:ascii="Cambria"/>
        </w:rPr>
      </w:pPr>
    </w:p>
    <w:p w14:paraId="19F0A10F" w14:textId="77777777" w:rsidR="006B3278" w:rsidRDefault="006B3278">
      <w:pPr>
        <w:pStyle w:val="BodyText"/>
        <w:rPr>
          <w:rFonts w:ascii="Cambria"/>
        </w:rPr>
      </w:pPr>
    </w:p>
    <w:p w14:paraId="3F5F7432" w14:textId="77777777" w:rsidR="006B3278" w:rsidRDefault="006B3278">
      <w:pPr>
        <w:pStyle w:val="BodyText"/>
        <w:rPr>
          <w:rFonts w:ascii="Cambria"/>
        </w:rPr>
      </w:pPr>
    </w:p>
    <w:p w14:paraId="4BF98166" w14:textId="77777777" w:rsidR="006B3278" w:rsidRDefault="00000000">
      <w:pPr>
        <w:spacing w:before="202" w:line="279" w:lineRule="exact"/>
        <w:ind w:left="970" w:right="33"/>
        <w:jc w:val="center"/>
        <w:rPr>
          <w:rFonts w:ascii="Calibri"/>
          <w:b/>
          <w:sz w:val="24"/>
        </w:rPr>
      </w:pPr>
      <w:r>
        <w:rPr>
          <w:rFonts w:ascii="Calibri"/>
          <w:b/>
          <w:sz w:val="24"/>
        </w:rPr>
        <w:t>RESEARCH</w:t>
      </w:r>
      <w:r>
        <w:rPr>
          <w:rFonts w:ascii="Calibri"/>
          <w:b/>
          <w:spacing w:val="-8"/>
          <w:sz w:val="24"/>
        </w:rPr>
        <w:t xml:space="preserve"> </w:t>
      </w:r>
      <w:r>
        <w:rPr>
          <w:rFonts w:ascii="Calibri"/>
          <w:b/>
          <w:sz w:val="24"/>
        </w:rPr>
        <w:t>TRAINING</w:t>
      </w:r>
      <w:r>
        <w:rPr>
          <w:rFonts w:ascii="Calibri"/>
          <w:b/>
          <w:spacing w:val="-12"/>
          <w:sz w:val="24"/>
        </w:rPr>
        <w:t xml:space="preserve"> </w:t>
      </w:r>
      <w:r>
        <w:rPr>
          <w:rFonts w:ascii="Calibri"/>
          <w:b/>
          <w:spacing w:val="-4"/>
          <w:sz w:val="24"/>
        </w:rPr>
        <w:t>YEAR</w:t>
      </w:r>
    </w:p>
    <w:p w14:paraId="3DE5FAB9" w14:textId="77777777" w:rsidR="006B3278" w:rsidRDefault="00000000">
      <w:pPr>
        <w:spacing w:line="279" w:lineRule="exact"/>
        <w:ind w:left="970" w:right="29"/>
        <w:jc w:val="center"/>
        <w:rPr>
          <w:rFonts w:ascii="Calibri"/>
          <w:b/>
          <w:sz w:val="24"/>
        </w:rPr>
      </w:pPr>
      <w:r>
        <w:rPr>
          <w:rFonts w:ascii="Calibri"/>
          <w:b/>
          <w:spacing w:val="-4"/>
          <w:sz w:val="24"/>
        </w:rPr>
        <w:t>FIVE</w:t>
      </w:r>
    </w:p>
    <w:p w14:paraId="3AD06ECA" w14:textId="77777777" w:rsidR="006B3278" w:rsidRDefault="00000000">
      <w:pPr>
        <w:spacing w:before="100" w:line="213" w:lineRule="auto"/>
        <w:ind w:left="1119" w:right="180" w:firstLine="3"/>
        <w:jc w:val="center"/>
        <w:rPr>
          <w:rFonts w:ascii="Calibri"/>
          <w:b/>
          <w:sz w:val="24"/>
        </w:rPr>
      </w:pPr>
      <w:r>
        <w:rPr>
          <w:rFonts w:ascii="Calibri"/>
          <w:b/>
          <w:sz w:val="24"/>
        </w:rPr>
        <w:t xml:space="preserve">R-Y4 (A) FOR </w:t>
      </w:r>
      <w:r>
        <w:rPr>
          <w:rFonts w:ascii="Calibri"/>
          <w:b/>
          <w:spacing w:val="-2"/>
          <w:sz w:val="24"/>
        </w:rPr>
        <w:t>DISSERTATION</w:t>
      </w:r>
      <w:r>
        <w:rPr>
          <w:rFonts w:ascii="Calibri"/>
          <w:b/>
          <w:spacing w:val="-12"/>
          <w:sz w:val="24"/>
        </w:rPr>
        <w:t xml:space="preserve"> </w:t>
      </w:r>
      <w:r>
        <w:rPr>
          <w:rFonts w:ascii="Calibri"/>
          <w:b/>
          <w:spacing w:val="-2"/>
          <w:sz w:val="24"/>
        </w:rPr>
        <w:t>WRITERS</w:t>
      </w:r>
    </w:p>
    <w:p w14:paraId="6936FE37" w14:textId="77777777" w:rsidR="006B3278" w:rsidRDefault="00000000">
      <w:pPr>
        <w:rPr>
          <w:rFonts w:ascii="Calibri"/>
          <w:b/>
          <w:sz w:val="20"/>
        </w:rPr>
      </w:pPr>
      <w:r>
        <w:br w:type="column"/>
      </w:r>
    </w:p>
    <w:p w14:paraId="7DC38514" w14:textId="77777777" w:rsidR="006B3278" w:rsidRDefault="006B3278">
      <w:pPr>
        <w:pStyle w:val="BodyText"/>
        <w:rPr>
          <w:rFonts w:ascii="Calibri"/>
          <w:b/>
          <w:sz w:val="20"/>
        </w:rPr>
      </w:pPr>
    </w:p>
    <w:p w14:paraId="50D54F32" w14:textId="77777777" w:rsidR="006B3278" w:rsidRDefault="006B3278">
      <w:pPr>
        <w:pStyle w:val="BodyText"/>
        <w:rPr>
          <w:rFonts w:ascii="Calibri"/>
          <w:b/>
          <w:sz w:val="20"/>
        </w:rPr>
      </w:pPr>
    </w:p>
    <w:p w14:paraId="224BFF9E" w14:textId="77777777" w:rsidR="006B3278" w:rsidRDefault="006B3278">
      <w:pPr>
        <w:pStyle w:val="BodyText"/>
        <w:spacing w:before="7"/>
        <w:rPr>
          <w:rFonts w:ascii="Calibri"/>
          <w:b/>
          <w:sz w:val="25"/>
        </w:rPr>
      </w:pPr>
    </w:p>
    <w:p w14:paraId="589A0AB1" w14:textId="77777777" w:rsidR="006B3278" w:rsidRDefault="00000000">
      <w:pPr>
        <w:spacing w:before="1" w:line="216" w:lineRule="auto"/>
        <w:ind w:left="977" w:hanging="1"/>
        <w:jc w:val="center"/>
        <w:rPr>
          <w:rFonts w:ascii="Calibri"/>
          <w:b/>
          <w:sz w:val="20"/>
        </w:rPr>
      </w:pPr>
      <w:r>
        <w:rPr>
          <w:rFonts w:ascii="Calibri"/>
          <w:b/>
          <w:sz w:val="20"/>
        </w:rPr>
        <w:t>COMPLETION</w:t>
      </w:r>
      <w:r>
        <w:rPr>
          <w:rFonts w:ascii="Calibri"/>
          <w:b/>
          <w:spacing w:val="-2"/>
          <w:sz w:val="20"/>
        </w:rPr>
        <w:t xml:space="preserve"> </w:t>
      </w:r>
      <w:r>
        <w:rPr>
          <w:rFonts w:ascii="Calibri"/>
          <w:b/>
          <w:sz w:val="20"/>
        </w:rPr>
        <w:t>OF</w:t>
      </w:r>
      <w:r>
        <w:rPr>
          <w:rFonts w:ascii="Calibri"/>
          <w:b/>
          <w:spacing w:val="-4"/>
          <w:sz w:val="20"/>
        </w:rPr>
        <w:t xml:space="preserve"> </w:t>
      </w:r>
      <w:r>
        <w:rPr>
          <w:rFonts w:ascii="Calibri"/>
          <w:b/>
          <w:sz w:val="20"/>
        </w:rPr>
        <w:t>DATA</w:t>
      </w:r>
      <w:r>
        <w:rPr>
          <w:rFonts w:ascii="Calibri"/>
          <w:b/>
          <w:spacing w:val="-5"/>
          <w:sz w:val="20"/>
        </w:rPr>
        <w:t xml:space="preserve"> </w:t>
      </w:r>
      <w:r>
        <w:rPr>
          <w:rFonts w:ascii="Calibri"/>
          <w:b/>
          <w:sz w:val="20"/>
        </w:rPr>
        <w:t>ANALYSIS</w:t>
      </w:r>
      <w:r>
        <w:rPr>
          <w:rFonts w:ascii="Calibri"/>
          <w:b/>
          <w:spacing w:val="-3"/>
          <w:sz w:val="20"/>
        </w:rPr>
        <w:t xml:space="preserve"> </w:t>
      </w:r>
      <w:r>
        <w:rPr>
          <w:rFonts w:ascii="Calibri"/>
          <w:b/>
          <w:sz w:val="20"/>
        </w:rPr>
        <w:t>AND ITS</w:t>
      </w:r>
      <w:r>
        <w:rPr>
          <w:rFonts w:ascii="Calibri"/>
          <w:b/>
          <w:spacing w:val="-7"/>
          <w:sz w:val="20"/>
        </w:rPr>
        <w:t xml:space="preserve"> </w:t>
      </w:r>
      <w:r>
        <w:rPr>
          <w:rFonts w:ascii="Calibri"/>
          <w:b/>
          <w:sz w:val="20"/>
        </w:rPr>
        <w:t>WRITE</w:t>
      </w:r>
      <w:r>
        <w:rPr>
          <w:rFonts w:ascii="Calibri"/>
          <w:b/>
          <w:spacing w:val="-7"/>
          <w:sz w:val="20"/>
        </w:rPr>
        <w:t xml:space="preserve"> </w:t>
      </w:r>
      <w:r>
        <w:rPr>
          <w:rFonts w:ascii="Calibri"/>
          <w:b/>
          <w:sz w:val="20"/>
        </w:rPr>
        <w:t>UP</w:t>
      </w:r>
      <w:r>
        <w:rPr>
          <w:rFonts w:ascii="Calibri"/>
          <w:b/>
          <w:spacing w:val="-7"/>
          <w:sz w:val="20"/>
        </w:rPr>
        <w:t xml:space="preserve"> </w:t>
      </w:r>
      <w:r>
        <w:rPr>
          <w:rFonts w:ascii="Calibri"/>
          <w:b/>
          <w:sz w:val="20"/>
        </w:rPr>
        <w:t>TILL</w:t>
      </w:r>
      <w:r>
        <w:rPr>
          <w:rFonts w:ascii="Calibri"/>
          <w:b/>
          <w:spacing w:val="-9"/>
          <w:sz w:val="20"/>
        </w:rPr>
        <w:t xml:space="preserve"> </w:t>
      </w:r>
      <w:r>
        <w:rPr>
          <w:rFonts w:ascii="Calibri"/>
          <w:b/>
          <w:sz w:val="20"/>
        </w:rPr>
        <w:t>FOURTH</w:t>
      </w:r>
      <w:r>
        <w:rPr>
          <w:rFonts w:ascii="Calibri"/>
          <w:b/>
          <w:spacing w:val="-6"/>
          <w:sz w:val="20"/>
        </w:rPr>
        <w:t xml:space="preserve"> </w:t>
      </w:r>
      <w:r>
        <w:rPr>
          <w:rFonts w:ascii="Calibri"/>
          <w:b/>
          <w:sz w:val="20"/>
        </w:rPr>
        <w:t>MONTH</w:t>
      </w:r>
      <w:r>
        <w:rPr>
          <w:rFonts w:ascii="Calibri"/>
          <w:b/>
          <w:spacing w:val="-6"/>
          <w:sz w:val="20"/>
        </w:rPr>
        <w:t xml:space="preserve"> </w:t>
      </w:r>
      <w:r>
        <w:rPr>
          <w:rFonts w:ascii="Calibri"/>
          <w:b/>
          <w:sz w:val="20"/>
        </w:rPr>
        <w:t xml:space="preserve">OF </w:t>
      </w:r>
      <w:r>
        <w:rPr>
          <w:rFonts w:ascii="Calibri"/>
          <w:b/>
          <w:spacing w:val="-4"/>
          <w:sz w:val="20"/>
        </w:rPr>
        <w:t>R-Y4</w:t>
      </w:r>
    </w:p>
    <w:p w14:paraId="28990E48" w14:textId="77777777" w:rsidR="006B3278" w:rsidRDefault="006B3278">
      <w:pPr>
        <w:pStyle w:val="BodyText"/>
        <w:rPr>
          <w:rFonts w:ascii="Calibri"/>
          <w:b/>
          <w:sz w:val="20"/>
        </w:rPr>
      </w:pPr>
    </w:p>
    <w:p w14:paraId="12C59BCD" w14:textId="77777777" w:rsidR="006B3278" w:rsidRDefault="006B3278">
      <w:pPr>
        <w:pStyle w:val="BodyText"/>
        <w:spacing w:before="2"/>
        <w:rPr>
          <w:rFonts w:ascii="Calibri"/>
          <w:b/>
        </w:rPr>
      </w:pPr>
    </w:p>
    <w:p w14:paraId="41F6D16D" w14:textId="77777777" w:rsidR="006B3278" w:rsidRDefault="00000000">
      <w:pPr>
        <w:spacing w:line="216" w:lineRule="auto"/>
        <w:ind w:left="993" w:right="33" w:hanging="1"/>
        <w:jc w:val="center"/>
        <w:rPr>
          <w:rFonts w:ascii="Calibri"/>
          <w:b/>
          <w:sz w:val="20"/>
        </w:rPr>
      </w:pPr>
      <w:r>
        <w:rPr>
          <w:rFonts w:ascii="Calibri"/>
          <w:b/>
          <w:sz w:val="20"/>
        </w:rPr>
        <w:t>COMPLETION OF DISSERTATION AND SUBMISSION TO</w:t>
      </w:r>
      <w:r>
        <w:rPr>
          <w:rFonts w:ascii="Calibri"/>
          <w:b/>
          <w:spacing w:val="-3"/>
          <w:sz w:val="20"/>
        </w:rPr>
        <w:t xml:space="preserve"> </w:t>
      </w:r>
      <w:r>
        <w:rPr>
          <w:rFonts w:ascii="Calibri"/>
          <w:b/>
          <w:sz w:val="20"/>
        </w:rPr>
        <w:t>SUPERVISOR</w:t>
      </w:r>
      <w:r>
        <w:rPr>
          <w:rFonts w:ascii="Calibri"/>
          <w:b/>
          <w:spacing w:val="40"/>
          <w:sz w:val="20"/>
        </w:rPr>
        <w:t xml:space="preserve"> </w:t>
      </w:r>
      <w:r>
        <w:rPr>
          <w:rFonts w:ascii="Calibri"/>
          <w:b/>
          <w:sz w:val="20"/>
        </w:rPr>
        <w:t>&amp;</w:t>
      </w:r>
      <w:r>
        <w:rPr>
          <w:rFonts w:ascii="Calibri"/>
          <w:b/>
          <w:spacing w:val="-3"/>
          <w:sz w:val="20"/>
        </w:rPr>
        <w:t xml:space="preserve"> </w:t>
      </w:r>
      <w:r>
        <w:rPr>
          <w:rFonts w:ascii="Calibri"/>
          <w:b/>
          <w:sz w:val="20"/>
        </w:rPr>
        <w:t>HOD FOR</w:t>
      </w:r>
      <w:r>
        <w:rPr>
          <w:rFonts w:ascii="Calibri"/>
          <w:b/>
          <w:spacing w:val="-10"/>
          <w:sz w:val="20"/>
        </w:rPr>
        <w:t xml:space="preserve"> </w:t>
      </w:r>
      <w:r>
        <w:rPr>
          <w:rFonts w:ascii="Calibri"/>
          <w:b/>
          <w:sz w:val="20"/>
        </w:rPr>
        <w:t>FINAL</w:t>
      </w:r>
      <w:r>
        <w:rPr>
          <w:rFonts w:ascii="Calibri"/>
          <w:b/>
          <w:spacing w:val="-8"/>
          <w:sz w:val="20"/>
        </w:rPr>
        <w:t xml:space="preserve"> </w:t>
      </w:r>
      <w:r>
        <w:rPr>
          <w:rFonts w:ascii="Calibri"/>
          <w:b/>
          <w:sz w:val="20"/>
        </w:rPr>
        <w:t>REVIEW</w:t>
      </w:r>
      <w:r>
        <w:rPr>
          <w:rFonts w:ascii="Calibri"/>
          <w:b/>
          <w:spacing w:val="-7"/>
          <w:sz w:val="20"/>
        </w:rPr>
        <w:t xml:space="preserve"> </w:t>
      </w:r>
      <w:r>
        <w:rPr>
          <w:rFonts w:ascii="Calibri"/>
          <w:b/>
          <w:sz w:val="20"/>
        </w:rPr>
        <w:t>TILL</w:t>
      </w:r>
      <w:r>
        <w:rPr>
          <w:rFonts w:ascii="Calibri"/>
          <w:b/>
          <w:spacing w:val="-8"/>
          <w:sz w:val="20"/>
        </w:rPr>
        <w:t xml:space="preserve"> </w:t>
      </w:r>
      <w:r>
        <w:rPr>
          <w:rFonts w:ascii="Calibri"/>
          <w:b/>
          <w:sz w:val="20"/>
        </w:rPr>
        <w:t>FIFTH</w:t>
      </w:r>
      <w:r>
        <w:rPr>
          <w:rFonts w:ascii="Calibri"/>
          <w:b/>
          <w:spacing w:val="-8"/>
          <w:sz w:val="20"/>
        </w:rPr>
        <w:t xml:space="preserve"> </w:t>
      </w:r>
      <w:r>
        <w:rPr>
          <w:rFonts w:ascii="Calibri"/>
          <w:b/>
          <w:sz w:val="20"/>
        </w:rPr>
        <w:t>MONTH OF R-Y4</w:t>
      </w:r>
    </w:p>
    <w:p w14:paraId="34CD2727" w14:textId="77777777" w:rsidR="006B3278" w:rsidRDefault="00000000">
      <w:pPr>
        <w:spacing w:before="5"/>
        <w:rPr>
          <w:rFonts w:ascii="Calibri"/>
          <w:b/>
          <w:sz w:val="16"/>
        </w:rPr>
      </w:pPr>
      <w:r>
        <w:br w:type="column"/>
      </w:r>
    </w:p>
    <w:p w14:paraId="3D63D3DE" w14:textId="77777777" w:rsidR="006B3278" w:rsidRDefault="00000000">
      <w:pPr>
        <w:spacing w:line="216" w:lineRule="auto"/>
        <w:ind w:left="826" w:right="949"/>
        <w:jc w:val="center"/>
        <w:rPr>
          <w:rFonts w:ascii="Calibri"/>
          <w:b/>
          <w:sz w:val="20"/>
        </w:rPr>
      </w:pPr>
      <w:r>
        <w:rPr>
          <w:rFonts w:ascii="Calibri"/>
          <w:b/>
          <w:sz w:val="20"/>
        </w:rPr>
        <w:t xml:space="preserve">ASSESSMENT BY SUPERVISOR &amp; </w:t>
      </w:r>
      <w:r>
        <w:rPr>
          <w:rFonts w:ascii="Calibri"/>
          <w:b/>
          <w:spacing w:val="-2"/>
          <w:sz w:val="20"/>
        </w:rPr>
        <w:t xml:space="preserve">PUBLICATION </w:t>
      </w:r>
      <w:r>
        <w:rPr>
          <w:rFonts w:ascii="Calibri"/>
          <w:b/>
          <w:sz w:val="20"/>
        </w:rPr>
        <w:t>INCHARGE</w:t>
      </w:r>
      <w:r>
        <w:rPr>
          <w:rFonts w:ascii="Calibri"/>
          <w:b/>
          <w:spacing w:val="20"/>
          <w:sz w:val="20"/>
        </w:rPr>
        <w:t xml:space="preserve"> </w:t>
      </w:r>
      <w:r>
        <w:rPr>
          <w:rFonts w:ascii="Calibri"/>
          <w:b/>
          <w:sz w:val="20"/>
        </w:rPr>
        <w:t>OF</w:t>
      </w:r>
      <w:r>
        <w:rPr>
          <w:rFonts w:ascii="Calibri"/>
          <w:b/>
          <w:spacing w:val="-12"/>
          <w:sz w:val="20"/>
        </w:rPr>
        <w:t xml:space="preserve"> </w:t>
      </w:r>
      <w:r>
        <w:rPr>
          <w:rFonts w:ascii="Calibri"/>
          <w:b/>
          <w:sz w:val="20"/>
        </w:rPr>
        <w:t>ORIC</w:t>
      </w:r>
    </w:p>
    <w:p w14:paraId="39C3B72D" w14:textId="77777777" w:rsidR="006B3278" w:rsidRDefault="006B3278">
      <w:pPr>
        <w:pStyle w:val="BodyText"/>
        <w:spacing w:before="5"/>
        <w:rPr>
          <w:rFonts w:ascii="Calibri"/>
          <w:b/>
          <w:sz w:val="19"/>
        </w:rPr>
      </w:pPr>
    </w:p>
    <w:p w14:paraId="245716C9" w14:textId="77777777" w:rsidR="006B3278" w:rsidRDefault="00000000">
      <w:pPr>
        <w:spacing w:line="216" w:lineRule="auto"/>
        <w:ind w:left="754" w:right="817" w:firstLine="2"/>
        <w:jc w:val="center"/>
        <w:rPr>
          <w:rFonts w:ascii="Calibri"/>
          <w:b/>
          <w:sz w:val="20"/>
        </w:rPr>
      </w:pPr>
      <w:r>
        <w:rPr>
          <w:noProof/>
        </w:rPr>
        <mc:AlternateContent>
          <mc:Choice Requires="wpg">
            <w:drawing>
              <wp:anchor distT="0" distB="0" distL="0" distR="0" simplePos="0" relativeHeight="480563200" behindDoc="1" locked="0" layoutInCell="1" allowOverlap="1" wp14:anchorId="703D5B18" wp14:editId="7CDC9137">
                <wp:simplePos x="0" y="0"/>
                <wp:positionH relativeFrom="page">
                  <wp:posOffset>644664</wp:posOffset>
                </wp:positionH>
                <wp:positionV relativeFrom="paragraph">
                  <wp:posOffset>-894342</wp:posOffset>
                </wp:positionV>
                <wp:extent cx="6567170" cy="389255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7170" cy="3892550"/>
                          <a:chOff x="0" y="0"/>
                          <a:chExt cx="6567170" cy="3892550"/>
                        </a:xfrm>
                      </wpg:grpSpPr>
                      <wps:wsp>
                        <wps:cNvPr id="421" name="Graphic 421"/>
                        <wps:cNvSpPr/>
                        <wps:spPr>
                          <a:xfrm>
                            <a:off x="0" y="1001013"/>
                            <a:ext cx="1820545" cy="1287145"/>
                          </a:xfrm>
                          <a:custGeom>
                            <a:avLst/>
                            <a:gdLst/>
                            <a:ahLst/>
                            <a:cxnLst/>
                            <a:rect l="l" t="t" r="r" b="b"/>
                            <a:pathLst>
                              <a:path w="1820545" h="1287145">
                                <a:moveTo>
                                  <a:pt x="1691754" y="0"/>
                                </a:moveTo>
                                <a:lnTo>
                                  <a:pt x="128689" y="0"/>
                                </a:lnTo>
                                <a:lnTo>
                                  <a:pt x="78599" y="10118"/>
                                </a:lnTo>
                                <a:lnTo>
                                  <a:pt x="37693" y="37703"/>
                                </a:lnTo>
                                <a:lnTo>
                                  <a:pt x="10113" y="78599"/>
                                </a:lnTo>
                                <a:lnTo>
                                  <a:pt x="0" y="128650"/>
                                </a:lnTo>
                                <a:lnTo>
                                  <a:pt x="0" y="1158239"/>
                                </a:lnTo>
                                <a:lnTo>
                                  <a:pt x="10113" y="1208291"/>
                                </a:lnTo>
                                <a:lnTo>
                                  <a:pt x="37693" y="1249187"/>
                                </a:lnTo>
                                <a:lnTo>
                                  <a:pt x="78599" y="1276772"/>
                                </a:lnTo>
                                <a:lnTo>
                                  <a:pt x="128689" y="1286890"/>
                                </a:lnTo>
                                <a:lnTo>
                                  <a:pt x="1691754" y="1286890"/>
                                </a:lnTo>
                                <a:lnTo>
                                  <a:pt x="1741806" y="1276772"/>
                                </a:lnTo>
                                <a:lnTo>
                                  <a:pt x="1782702" y="1249187"/>
                                </a:lnTo>
                                <a:lnTo>
                                  <a:pt x="1810286" y="1208291"/>
                                </a:lnTo>
                                <a:lnTo>
                                  <a:pt x="1820405" y="1158239"/>
                                </a:lnTo>
                                <a:lnTo>
                                  <a:pt x="1820405" y="128650"/>
                                </a:lnTo>
                                <a:lnTo>
                                  <a:pt x="1810286" y="78599"/>
                                </a:lnTo>
                                <a:lnTo>
                                  <a:pt x="1782702" y="37703"/>
                                </a:lnTo>
                                <a:lnTo>
                                  <a:pt x="1741806" y="10118"/>
                                </a:lnTo>
                                <a:lnTo>
                                  <a:pt x="1691754" y="0"/>
                                </a:lnTo>
                                <a:close/>
                              </a:path>
                            </a:pathLst>
                          </a:custGeom>
                          <a:solidFill>
                            <a:srgbClr val="B7DEE8"/>
                          </a:solidFill>
                        </wps:spPr>
                        <wps:bodyPr wrap="square" lIns="0" tIns="0" rIns="0" bIns="0" rtlCol="0">
                          <a:prstTxWarp prst="textNoShape">
                            <a:avLst/>
                          </a:prstTxWarp>
                          <a:noAutofit/>
                        </wps:bodyPr>
                      </wps:wsp>
                      <wps:wsp>
                        <wps:cNvPr id="422" name="Graphic 422"/>
                        <wps:cNvSpPr/>
                        <wps:spPr>
                          <a:xfrm>
                            <a:off x="1820405" y="1644395"/>
                            <a:ext cx="895985" cy="2020570"/>
                          </a:xfrm>
                          <a:custGeom>
                            <a:avLst/>
                            <a:gdLst/>
                            <a:ahLst/>
                            <a:cxnLst/>
                            <a:rect l="l" t="t" r="r" b="b"/>
                            <a:pathLst>
                              <a:path w="895985" h="2020570">
                                <a:moveTo>
                                  <a:pt x="0" y="0"/>
                                </a:moveTo>
                                <a:lnTo>
                                  <a:pt x="895984" y="2020062"/>
                                </a:lnTo>
                              </a:path>
                            </a:pathLst>
                          </a:custGeom>
                          <a:ln w="25400">
                            <a:solidFill>
                              <a:srgbClr val="9BBA58"/>
                            </a:solidFill>
                            <a:prstDash val="solid"/>
                          </a:ln>
                        </wps:spPr>
                        <wps:bodyPr wrap="square" lIns="0" tIns="0" rIns="0" bIns="0" rtlCol="0">
                          <a:prstTxWarp prst="textNoShape">
                            <a:avLst/>
                          </a:prstTxWarp>
                          <a:noAutofit/>
                        </wps:bodyPr>
                      </wps:wsp>
                      <wps:wsp>
                        <wps:cNvPr id="423" name="Graphic 423"/>
                        <wps:cNvSpPr/>
                        <wps:spPr>
                          <a:xfrm>
                            <a:off x="2716390" y="3449065"/>
                            <a:ext cx="2183130" cy="431165"/>
                          </a:xfrm>
                          <a:custGeom>
                            <a:avLst/>
                            <a:gdLst/>
                            <a:ahLst/>
                            <a:cxnLst/>
                            <a:rect l="l" t="t" r="r" b="b"/>
                            <a:pathLst>
                              <a:path w="2183130" h="431165">
                                <a:moveTo>
                                  <a:pt x="2139696" y="0"/>
                                </a:moveTo>
                                <a:lnTo>
                                  <a:pt x="43053" y="0"/>
                                </a:lnTo>
                                <a:lnTo>
                                  <a:pt x="26306" y="3387"/>
                                </a:lnTo>
                                <a:lnTo>
                                  <a:pt x="12620" y="12620"/>
                                </a:lnTo>
                                <a:lnTo>
                                  <a:pt x="3387" y="26306"/>
                                </a:lnTo>
                                <a:lnTo>
                                  <a:pt x="0" y="43052"/>
                                </a:lnTo>
                                <a:lnTo>
                                  <a:pt x="0" y="387730"/>
                                </a:lnTo>
                                <a:lnTo>
                                  <a:pt x="3387" y="404477"/>
                                </a:lnTo>
                                <a:lnTo>
                                  <a:pt x="12620" y="418163"/>
                                </a:lnTo>
                                <a:lnTo>
                                  <a:pt x="26306" y="427396"/>
                                </a:lnTo>
                                <a:lnTo>
                                  <a:pt x="43053" y="430783"/>
                                </a:lnTo>
                                <a:lnTo>
                                  <a:pt x="2139696" y="430783"/>
                                </a:lnTo>
                                <a:lnTo>
                                  <a:pt x="2156442" y="427396"/>
                                </a:lnTo>
                                <a:lnTo>
                                  <a:pt x="2170128" y="418163"/>
                                </a:lnTo>
                                <a:lnTo>
                                  <a:pt x="2179361" y="404477"/>
                                </a:lnTo>
                                <a:lnTo>
                                  <a:pt x="2182749" y="387730"/>
                                </a:lnTo>
                                <a:lnTo>
                                  <a:pt x="2182749" y="43052"/>
                                </a:lnTo>
                                <a:lnTo>
                                  <a:pt x="2179361" y="26306"/>
                                </a:lnTo>
                                <a:lnTo>
                                  <a:pt x="2170128" y="12620"/>
                                </a:lnTo>
                                <a:lnTo>
                                  <a:pt x="2156442" y="3387"/>
                                </a:lnTo>
                                <a:lnTo>
                                  <a:pt x="2139696" y="0"/>
                                </a:lnTo>
                                <a:close/>
                              </a:path>
                            </a:pathLst>
                          </a:custGeom>
                          <a:solidFill>
                            <a:srgbClr val="C3D59B"/>
                          </a:solidFill>
                        </wps:spPr>
                        <wps:bodyPr wrap="square" lIns="0" tIns="0" rIns="0" bIns="0" rtlCol="0">
                          <a:prstTxWarp prst="textNoShape">
                            <a:avLst/>
                          </a:prstTxWarp>
                          <a:noAutofit/>
                        </wps:bodyPr>
                      </wps:wsp>
                      <wps:wsp>
                        <wps:cNvPr id="424" name="Graphic 424"/>
                        <wps:cNvSpPr/>
                        <wps:spPr>
                          <a:xfrm>
                            <a:off x="2716390" y="3449065"/>
                            <a:ext cx="2183130" cy="431165"/>
                          </a:xfrm>
                          <a:custGeom>
                            <a:avLst/>
                            <a:gdLst/>
                            <a:ahLst/>
                            <a:cxnLst/>
                            <a:rect l="l" t="t" r="r" b="b"/>
                            <a:pathLst>
                              <a:path w="2183130" h="431165">
                                <a:moveTo>
                                  <a:pt x="0" y="43052"/>
                                </a:moveTo>
                                <a:lnTo>
                                  <a:pt x="3387" y="26306"/>
                                </a:lnTo>
                                <a:lnTo>
                                  <a:pt x="12620" y="12620"/>
                                </a:lnTo>
                                <a:lnTo>
                                  <a:pt x="26306" y="3387"/>
                                </a:lnTo>
                                <a:lnTo>
                                  <a:pt x="43053" y="0"/>
                                </a:lnTo>
                                <a:lnTo>
                                  <a:pt x="2139696" y="0"/>
                                </a:lnTo>
                                <a:lnTo>
                                  <a:pt x="2156442" y="3387"/>
                                </a:lnTo>
                                <a:lnTo>
                                  <a:pt x="2170128" y="12620"/>
                                </a:lnTo>
                                <a:lnTo>
                                  <a:pt x="2179361" y="26306"/>
                                </a:lnTo>
                                <a:lnTo>
                                  <a:pt x="2182749" y="43052"/>
                                </a:lnTo>
                                <a:lnTo>
                                  <a:pt x="2182749" y="387730"/>
                                </a:lnTo>
                                <a:lnTo>
                                  <a:pt x="2179361" y="404477"/>
                                </a:lnTo>
                                <a:lnTo>
                                  <a:pt x="2170128" y="418163"/>
                                </a:lnTo>
                                <a:lnTo>
                                  <a:pt x="2156442" y="427396"/>
                                </a:lnTo>
                                <a:lnTo>
                                  <a:pt x="2139696" y="430783"/>
                                </a:lnTo>
                                <a:lnTo>
                                  <a:pt x="43053" y="430783"/>
                                </a:lnTo>
                                <a:lnTo>
                                  <a:pt x="26306" y="427396"/>
                                </a:lnTo>
                                <a:lnTo>
                                  <a:pt x="12620" y="418163"/>
                                </a:lnTo>
                                <a:lnTo>
                                  <a:pt x="3387" y="404477"/>
                                </a:lnTo>
                                <a:lnTo>
                                  <a:pt x="0" y="387730"/>
                                </a:lnTo>
                                <a:lnTo>
                                  <a:pt x="0" y="43052"/>
                                </a:lnTo>
                                <a:close/>
                              </a:path>
                            </a:pathLst>
                          </a:custGeom>
                          <a:ln w="25400">
                            <a:solidFill>
                              <a:srgbClr val="FFFFFF"/>
                            </a:solidFill>
                            <a:prstDash val="solid"/>
                          </a:ln>
                        </wps:spPr>
                        <wps:bodyPr wrap="square" lIns="0" tIns="0" rIns="0" bIns="0" rtlCol="0">
                          <a:prstTxWarp prst="textNoShape">
                            <a:avLst/>
                          </a:prstTxWarp>
                          <a:noAutofit/>
                        </wps:bodyPr>
                      </wps:wsp>
                      <wps:wsp>
                        <wps:cNvPr id="425" name="Graphic 425"/>
                        <wps:cNvSpPr/>
                        <wps:spPr>
                          <a:xfrm>
                            <a:off x="4899139" y="467741"/>
                            <a:ext cx="243840" cy="3197225"/>
                          </a:xfrm>
                          <a:custGeom>
                            <a:avLst/>
                            <a:gdLst/>
                            <a:ahLst/>
                            <a:cxnLst/>
                            <a:rect l="l" t="t" r="r" b="b"/>
                            <a:pathLst>
                              <a:path w="243840" h="3197225">
                                <a:moveTo>
                                  <a:pt x="0" y="3196716"/>
                                </a:moveTo>
                                <a:lnTo>
                                  <a:pt x="243586" y="0"/>
                                </a:lnTo>
                              </a:path>
                            </a:pathLst>
                          </a:custGeom>
                          <a:ln w="25400">
                            <a:solidFill>
                              <a:srgbClr val="8063A1"/>
                            </a:solidFill>
                            <a:prstDash val="solid"/>
                          </a:ln>
                        </wps:spPr>
                        <wps:bodyPr wrap="square" lIns="0" tIns="0" rIns="0" bIns="0" rtlCol="0">
                          <a:prstTxWarp prst="textNoShape">
                            <a:avLst/>
                          </a:prstTxWarp>
                          <a:noAutofit/>
                        </wps:bodyPr>
                      </wps:wsp>
                      <wps:wsp>
                        <wps:cNvPr id="426" name="Graphic 426"/>
                        <wps:cNvSpPr/>
                        <wps:spPr>
                          <a:xfrm>
                            <a:off x="5142725" y="12700"/>
                            <a:ext cx="1294765" cy="910590"/>
                          </a:xfrm>
                          <a:custGeom>
                            <a:avLst/>
                            <a:gdLst/>
                            <a:ahLst/>
                            <a:cxnLst/>
                            <a:rect l="l" t="t" r="r" b="b"/>
                            <a:pathLst>
                              <a:path w="1294765" h="910590">
                                <a:moveTo>
                                  <a:pt x="1203325" y="0"/>
                                </a:moveTo>
                                <a:lnTo>
                                  <a:pt x="90932" y="0"/>
                                </a:lnTo>
                                <a:lnTo>
                                  <a:pt x="55560" y="7155"/>
                                </a:lnTo>
                                <a:lnTo>
                                  <a:pt x="26654" y="26670"/>
                                </a:lnTo>
                                <a:lnTo>
                                  <a:pt x="7153" y="55614"/>
                                </a:lnTo>
                                <a:lnTo>
                                  <a:pt x="0" y="91059"/>
                                </a:lnTo>
                                <a:lnTo>
                                  <a:pt x="0" y="819150"/>
                                </a:lnTo>
                                <a:lnTo>
                                  <a:pt x="7153" y="854594"/>
                                </a:lnTo>
                                <a:lnTo>
                                  <a:pt x="26654" y="883539"/>
                                </a:lnTo>
                                <a:lnTo>
                                  <a:pt x="55560" y="903053"/>
                                </a:lnTo>
                                <a:lnTo>
                                  <a:pt x="90932" y="910209"/>
                                </a:lnTo>
                                <a:lnTo>
                                  <a:pt x="1203325" y="910209"/>
                                </a:lnTo>
                                <a:lnTo>
                                  <a:pt x="1238769" y="903053"/>
                                </a:lnTo>
                                <a:lnTo>
                                  <a:pt x="1267714" y="883539"/>
                                </a:lnTo>
                                <a:lnTo>
                                  <a:pt x="1287228" y="854594"/>
                                </a:lnTo>
                                <a:lnTo>
                                  <a:pt x="1294384" y="819150"/>
                                </a:lnTo>
                                <a:lnTo>
                                  <a:pt x="1294384" y="91059"/>
                                </a:lnTo>
                                <a:lnTo>
                                  <a:pt x="1287228" y="55614"/>
                                </a:lnTo>
                                <a:lnTo>
                                  <a:pt x="1267714" y="26670"/>
                                </a:lnTo>
                                <a:lnTo>
                                  <a:pt x="1238769" y="7155"/>
                                </a:lnTo>
                                <a:lnTo>
                                  <a:pt x="1203325" y="0"/>
                                </a:lnTo>
                                <a:close/>
                              </a:path>
                            </a:pathLst>
                          </a:custGeom>
                          <a:solidFill>
                            <a:srgbClr val="CCC1DA"/>
                          </a:solidFill>
                        </wps:spPr>
                        <wps:bodyPr wrap="square" lIns="0" tIns="0" rIns="0" bIns="0" rtlCol="0">
                          <a:prstTxWarp prst="textNoShape">
                            <a:avLst/>
                          </a:prstTxWarp>
                          <a:noAutofit/>
                        </wps:bodyPr>
                      </wps:wsp>
                      <wps:wsp>
                        <wps:cNvPr id="427" name="Graphic 427"/>
                        <wps:cNvSpPr/>
                        <wps:spPr>
                          <a:xfrm>
                            <a:off x="5142725" y="12700"/>
                            <a:ext cx="1294765" cy="910590"/>
                          </a:xfrm>
                          <a:custGeom>
                            <a:avLst/>
                            <a:gdLst/>
                            <a:ahLst/>
                            <a:cxnLst/>
                            <a:rect l="l" t="t" r="r" b="b"/>
                            <a:pathLst>
                              <a:path w="1294765" h="910590">
                                <a:moveTo>
                                  <a:pt x="0" y="91059"/>
                                </a:moveTo>
                                <a:lnTo>
                                  <a:pt x="7153" y="55614"/>
                                </a:lnTo>
                                <a:lnTo>
                                  <a:pt x="26654" y="26670"/>
                                </a:lnTo>
                                <a:lnTo>
                                  <a:pt x="55560" y="7155"/>
                                </a:lnTo>
                                <a:lnTo>
                                  <a:pt x="90932" y="0"/>
                                </a:lnTo>
                                <a:lnTo>
                                  <a:pt x="1203325" y="0"/>
                                </a:lnTo>
                                <a:lnTo>
                                  <a:pt x="1238769" y="7155"/>
                                </a:lnTo>
                                <a:lnTo>
                                  <a:pt x="1267714" y="26670"/>
                                </a:lnTo>
                                <a:lnTo>
                                  <a:pt x="1287228" y="55614"/>
                                </a:lnTo>
                                <a:lnTo>
                                  <a:pt x="1294384" y="91059"/>
                                </a:lnTo>
                                <a:lnTo>
                                  <a:pt x="1294384" y="819150"/>
                                </a:lnTo>
                                <a:lnTo>
                                  <a:pt x="1287228" y="854594"/>
                                </a:lnTo>
                                <a:lnTo>
                                  <a:pt x="1267714" y="883539"/>
                                </a:lnTo>
                                <a:lnTo>
                                  <a:pt x="1238769" y="903053"/>
                                </a:lnTo>
                                <a:lnTo>
                                  <a:pt x="1203325" y="910209"/>
                                </a:lnTo>
                                <a:lnTo>
                                  <a:pt x="90932" y="910209"/>
                                </a:lnTo>
                                <a:lnTo>
                                  <a:pt x="55560" y="903053"/>
                                </a:lnTo>
                                <a:lnTo>
                                  <a:pt x="26654" y="883539"/>
                                </a:lnTo>
                                <a:lnTo>
                                  <a:pt x="7153" y="854594"/>
                                </a:lnTo>
                                <a:lnTo>
                                  <a:pt x="0" y="819150"/>
                                </a:lnTo>
                                <a:lnTo>
                                  <a:pt x="0" y="91059"/>
                                </a:lnTo>
                                <a:close/>
                              </a:path>
                            </a:pathLst>
                          </a:custGeom>
                          <a:ln w="25399">
                            <a:solidFill>
                              <a:srgbClr val="FFFFFF"/>
                            </a:solidFill>
                            <a:prstDash val="solid"/>
                          </a:ln>
                        </wps:spPr>
                        <wps:bodyPr wrap="square" lIns="0" tIns="0" rIns="0" bIns="0" rtlCol="0">
                          <a:prstTxWarp prst="textNoShape">
                            <a:avLst/>
                          </a:prstTxWarp>
                          <a:noAutofit/>
                        </wps:bodyPr>
                      </wps:wsp>
                      <wps:wsp>
                        <wps:cNvPr id="428" name="Graphic 428"/>
                        <wps:cNvSpPr/>
                        <wps:spPr>
                          <a:xfrm>
                            <a:off x="1820405" y="934466"/>
                            <a:ext cx="767715" cy="709930"/>
                          </a:xfrm>
                          <a:custGeom>
                            <a:avLst/>
                            <a:gdLst/>
                            <a:ahLst/>
                            <a:cxnLst/>
                            <a:rect l="l" t="t" r="r" b="b"/>
                            <a:pathLst>
                              <a:path w="767715" h="709930">
                                <a:moveTo>
                                  <a:pt x="0" y="709929"/>
                                </a:moveTo>
                                <a:lnTo>
                                  <a:pt x="767715" y="0"/>
                                </a:lnTo>
                              </a:path>
                            </a:pathLst>
                          </a:custGeom>
                          <a:ln w="25400">
                            <a:solidFill>
                              <a:srgbClr val="9BBA58"/>
                            </a:solidFill>
                            <a:prstDash val="solid"/>
                          </a:ln>
                        </wps:spPr>
                        <wps:bodyPr wrap="square" lIns="0" tIns="0" rIns="0" bIns="0" rtlCol="0">
                          <a:prstTxWarp prst="textNoShape">
                            <a:avLst/>
                          </a:prstTxWarp>
                          <a:noAutofit/>
                        </wps:bodyPr>
                      </wps:wsp>
                      <wps:wsp>
                        <wps:cNvPr id="429" name="Graphic 429"/>
                        <wps:cNvSpPr/>
                        <wps:spPr>
                          <a:xfrm>
                            <a:off x="2588120" y="567181"/>
                            <a:ext cx="2221865" cy="734695"/>
                          </a:xfrm>
                          <a:custGeom>
                            <a:avLst/>
                            <a:gdLst/>
                            <a:ahLst/>
                            <a:cxnLst/>
                            <a:rect l="l" t="t" r="r" b="b"/>
                            <a:pathLst>
                              <a:path w="2221865" h="734695">
                                <a:moveTo>
                                  <a:pt x="2148331" y="0"/>
                                </a:moveTo>
                                <a:lnTo>
                                  <a:pt x="73405" y="0"/>
                                </a:lnTo>
                                <a:lnTo>
                                  <a:pt x="44844" y="5774"/>
                                </a:lnTo>
                                <a:lnTo>
                                  <a:pt x="21510" y="21526"/>
                                </a:lnTo>
                                <a:lnTo>
                                  <a:pt x="5772" y="44898"/>
                                </a:lnTo>
                                <a:lnTo>
                                  <a:pt x="0" y="73532"/>
                                </a:lnTo>
                                <a:lnTo>
                                  <a:pt x="0" y="661034"/>
                                </a:lnTo>
                                <a:lnTo>
                                  <a:pt x="5772" y="689596"/>
                                </a:lnTo>
                                <a:lnTo>
                                  <a:pt x="21510" y="712930"/>
                                </a:lnTo>
                                <a:lnTo>
                                  <a:pt x="44844" y="728668"/>
                                </a:lnTo>
                                <a:lnTo>
                                  <a:pt x="73405" y="734440"/>
                                </a:lnTo>
                                <a:lnTo>
                                  <a:pt x="2148331" y="734440"/>
                                </a:lnTo>
                                <a:lnTo>
                                  <a:pt x="2176893" y="728668"/>
                                </a:lnTo>
                                <a:lnTo>
                                  <a:pt x="2200227" y="712930"/>
                                </a:lnTo>
                                <a:lnTo>
                                  <a:pt x="2215965" y="689596"/>
                                </a:lnTo>
                                <a:lnTo>
                                  <a:pt x="2221738" y="661034"/>
                                </a:lnTo>
                                <a:lnTo>
                                  <a:pt x="2221738" y="73532"/>
                                </a:lnTo>
                                <a:lnTo>
                                  <a:pt x="2215965" y="44898"/>
                                </a:lnTo>
                                <a:lnTo>
                                  <a:pt x="2200227" y="21526"/>
                                </a:lnTo>
                                <a:lnTo>
                                  <a:pt x="2176893" y="5774"/>
                                </a:lnTo>
                                <a:lnTo>
                                  <a:pt x="2148331" y="0"/>
                                </a:lnTo>
                                <a:close/>
                              </a:path>
                            </a:pathLst>
                          </a:custGeom>
                          <a:solidFill>
                            <a:srgbClr val="C3D59B"/>
                          </a:solidFill>
                        </wps:spPr>
                        <wps:bodyPr wrap="square" lIns="0" tIns="0" rIns="0" bIns="0" rtlCol="0">
                          <a:prstTxWarp prst="textNoShape">
                            <a:avLst/>
                          </a:prstTxWarp>
                          <a:noAutofit/>
                        </wps:bodyPr>
                      </wps:wsp>
                      <wps:wsp>
                        <wps:cNvPr id="430" name="Graphic 430"/>
                        <wps:cNvSpPr/>
                        <wps:spPr>
                          <a:xfrm>
                            <a:off x="2588120" y="567181"/>
                            <a:ext cx="2221865" cy="734695"/>
                          </a:xfrm>
                          <a:custGeom>
                            <a:avLst/>
                            <a:gdLst/>
                            <a:ahLst/>
                            <a:cxnLst/>
                            <a:rect l="l" t="t" r="r" b="b"/>
                            <a:pathLst>
                              <a:path w="2221865" h="734695">
                                <a:moveTo>
                                  <a:pt x="0" y="73532"/>
                                </a:moveTo>
                                <a:lnTo>
                                  <a:pt x="5772" y="44898"/>
                                </a:lnTo>
                                <a:lnTo>
                                  <a:pt x="21510" y="21526"/>
                                </a:lnTo>
                                <a:lnTo>
                                  <a:pt x="44844" y="5774"/>
                                </a:lnTo>
                                <a:lnTo>
                                  <a:pt x="73405" y="0"/>
                                </a:lnTo>
                                <a:lnTo>
                                  <a:pt x="2148331" y="0"/>
                                </a:lnTo>
                                <a:lnTo>
                                  <a:pt x="2176893" y="5774"/>
                                </a:lnTo>
                                <a:lnTo>
                                  <a:pt x="2200227" y="21526"/>
                                </a:lnTo>
                                <a:lnTo>
                                  <a:pt x="2215965" y="44898"/>
                                </a:lnTo>
                                <a:lnTo>
                                  <a:pt x="2221738" y="73532"/>
                                </a:lnTo>
                                <a:lnTo>
                                  <a:pt x="2221738" y="661034"/>
                                </a:lnTo>
                                <a:lnTo>
                                  <a:pt x="2215965" y="689596"/>
                                </a:lnTo>
                                <a:lnTo>
                                  <a:pt x="2200227" y="712930"/>
                                </a:lnTo>
                                <a:lnTo>
                                  <a:pt x="2176893" y="728668"/>
                                </a:lnTo>
                                <a:lnTo>
                                  <a:pt x="2148331" y="734440"/>
                                </a:lnTo>
                                <a:lnTo>
                                  <a:pt x="73405" y="734440"/>
                                </a:lnTo>
                                <a:lnTo>
                                  <a:pt x="44844" y="728668"/>
                                </a:lnTo>
                                <a:lnTo>
                                  <a:pt x="21510" y="712930"/>
                                </a:lnTo>
                                <a:lnTo>
                                  <a:pt x="5772" y="689596"/>
                                </a:lnTo>
                                <a:lnTo>
                                  <a:pt x="0" y="661034"/>
                                </a:lnTo>
                                <a:lnTo>
                                  <a:pt x="0" y="73532"/>
                                </a:lnTo>
                                <a:close/>
                              </a:path>
                            </a:pathLst>
                          </a:custGeom>
                          <a:ln w="25400">
                            <a:solidFill>
                              <a:srgbClr val="FFFFFF"/>
                            </a:solidFill>
                            <a:prstDash val="solid"/>
                          </a:ln>
                        </wps:spPr>
                        <wps:bodyPr wrap="square" lIns="0" tIns="0" rIns="0" bIns="0" rtlCol="0">
                          <a:prstTxWarp prst="textNoShape">
                            <a:avLst/>
                          </a:prstTxWarp>
                          <a:noAutofit/>
                        </wps:bodyPr>
                      </wps:wsp>
                      <wps:wsp>
                        <wps:cNvPr id="431" name="Graphic 431"/>
                        <wps:cNvSpPr/>
                        <wps:spPr>
                          <a:xfrm>
                            <a:off x="4809858" y="934466"/>
                            <a:ext cx="292100" cy="172085"/>
                          </a:xfrm>
                          <a:custGeom>
                            <a:avLst/>
                            <a:gdLst/>
                            <a:ahLst/>
                            <a:cxnLst/>
                            <a:rect l="l" t="t" r="r" b="b"/>
                            <a:pathLst>
                              <a:path w="292100" h="172085">
                                <a:moveTo>
                                  <a:pt x="0" y="0"/>
                                </a:moveTo>
                                <a:lnTo>
                                  <a:pt x="291718" y="172084"/>
                                </a:lnTo>
                              </a:path>
                            </a:pathLst>
                          </a:custGeom>
                          <a:ln w="25400">
                            <a:solidFill>
                              <a:srgbClr val="8063A1"/>
                            </a:solidFill>
                            <a:prstDash val="solid"/>
                          </a:ln>
                        </wps:spPr>
                        <wps:bodyPr wrap="square" lIns="0" tIns="0" rIns="0" bIns="0" rtlCol="0">
                          <a:prstTxWarp prst="textNoShape">
                            <a:avLst/>
                          </a:prstTxWarp>
                          <a:noAutofit/>
                        </wps:bodyPr>
                      </wps:wsp>
                      <wps:wsp>
                        <wps:cNvPr id="432" name="Graphic 432"/>
                        <wps:cNvSpPr/>
                        <wps:spPr>
                          <a:xfrm>
                            <a:off x="5101577" y="855980"/>
                            <a:ext cx="1416050" cy="501650"/>
                          </a:xfrm>
                          <a:custGeom>
                            <a:avLst/>
                            <a:gdLst/>
                            <a:ahLst/>
                            <a:cxnLst/>
                            <a:rect l="l" t="t" r="r" b="b"/>
                            <a:pathLst>
                              <a:path w="1416050" h="501650">
                                <a:moveTo>
                                  <a:pt x="1365504" y="0"/>
                                </a:moveTo>
                                <a:lnTo>
                                  <a:pt x="50165" y="0"/>
                                </a:lnTo>
                                <a:lnTo>
                                  <a:pt x="30646" y="3942"/>
                                </a:lnTo>
                                <a:lnTo>
                                  <a:pt x="14700" y="14684"/>
                                </a:lnTo>
                                <a:lnTo>
                                  <a:pt x="3944" y="30593"/>
                                </a:lnTo>
                                <a:lnTo>
                                  <a:pt x="0" y="50038"/>
                                </a:lnTo>
                                <a:lnTo>
                                  <a:pt x="0" y="450977"/>
                                </a:lnTo>
                                <a:lnTo>
                                  <a:pt x="3944" y="470495"/>
                                </a:lnTo>
                                <a:lnTo>
                                  <a:pt x="14700" y="486441"/>
                                </a:lnTo>
                                <a:lnTo>
                                  <a:pt x="30646" y="497197"/>
                                </a:lnTo>
                                <a:lnTo>
                                  <a:pt x="50165" y="501142"/>
                                </a:lnTo>
                                <a:lnTo>
                                  <a:pt x="1365504" y="501142"/>
                                </a:lnTo>
                                <a:lnTo>
                                  <a:pt x="1385022" y="497197"/>
                                </a:lnTo>
                                <a:lnTo>
                                  <a:pt x="1400968" y="486441"/>
                                </a:lnTo>
                                <a:lnTo>
                                  <a:pt x="1411724" y="470495"/>
                                </a:lnTo>
                                <a:lnTo>
                                  <a:pt x="1415668" y="450977"/>
                                </a:lnTo>
                                <a:lnTo>
                                  <a:pt x="1415668" y="50038"/>
                                </a:lnTo>
                                <a:lnTo>
                                  <a:pt x="1411724" y="30593"/>
                                </a:lnTo>
                                <a:lnTo>
                                  <a:pt x="1400968" y="14684"/>
                                </a:lnTo>
                                <a:lnTo>
                                  <a:pt x="1385022" y="3942"/>
                                </a:lnTo>
                                <a:lnTo>
                                  <a:pt x="1365504" y="0"/>
                                </a:lnTo>
                                <a:close/>
                              </a:path>
                            </a:pathLst>
                          </a:custGeom>
                          <a:solidFill>
                            <a:srgbClr val="CCC1DA"/>
                          </a:solidFill>
                        </wps:spPr>
                        <wps:bodyPr wrap="square" lIns="0" tIns="0" rIns="0" bIns="0" rtlCol="0">
                          <a:prstTxWarp prst="textNoShape">
                            <a:avLst/>
                          </a:prstTxWarp>
                          <a:noAutofit/>
                        </wps:bodyPr>
                      </wps:wsp>
                      <wps:wsp>
                        <wps:cNvPr id="433" name="Graphic 433"/>
                        <wps:cNvSpPr/>
                        <wps:spPr>
                          <a:xfrm>
                            <a:off x="5101577" y="855980"/>
                            <a:ext cx="1416050" cy="501650"/>
                          </a:xfrm>
                          <a:custGeom>
                            <a:avLst/>
                            <a:gdLst/>
                            <a:ahLst/>
                            <a:cxnLst/>
                            <a:rect l="l" t="t" r="r" b="b"/>
                            <a:pathLst>
                              <a:path w="1416050" h="501650">
                                <a:moveTo>
                                  <a:pt x="0" y="50038"/>
                                </a:moveTo>
                                <a:lnTo>
                                  <a:pt x="3944" y="30593"/>
                                </a:lnTo>
                                <a:lnTo>
                                  <a:pt x="14700" y="14684"/>
                                </a:lnTo>
                                <a:lnTo>
                                  <a:pt x="30646" y="3942"/>
                                </a:lnTo>
                                <a:lnTo>
                                  <a:pt x="50165" y="0"/>
                                </a:lnTo>
                                <a:lnTo>
                                  <a:pt x="1365504" y="0"/>
                                </a:lnTo>
                                <a:lnTo>
                                  <a:pt x="1385022" y="3942"/>
                                </a:lnTo>
                                <a:lnTo>
                                  <a:pt x="1400968" y="14684"/>
                                </a:lnTo>
                                <a:lnTo>
                                  <a:pt x="1411724" y="30593"/>
                                </a:lnTo>
                                <a:lnTo>
                                  <a:pt x="1415668" y="50038"/>
                                </a:lnTo>
                                <a:lnTo>
                                  <a:pt x="1415668" y="450977"/>
                                </a:lnTo>
                                <a:lnTo>
                                  <a:pt x="1411724" y="470495"/>
                                </a:lnTo>
                                <a:lnTo>
                                  <a:pt x="1400968" y="486441"/>
                                </a:lnTo>
                                <a:lnTo>
                                  <a:pt x="1385022" y="497197"/>
                                </a:lnTo>
                                <a:lnTo>
                                  <a:pt x="1365504" y="501142"/>
                                </a:lnTo>
                                <a:lnTo>
                                  <a:pt x="50165" y="501142"/>
                                </a:lnTo>
                                <a:lnTo>
                                  <a:pt x="30646" y="497197"/>
                                </a:lnTo>
                                <a:lnTo>
                                  <a:pt x="14700" y="486441"/>
                                </a:lnTo>
                                <a:lnTo>
                                  <a:pt x="3944" y="470495"/>
                                </a:lnTo>
                                <a:lnTo>
                                  <a:pt x="0" y="450977"/>
                                </a:lnTo>
                                <a:lnTo>
                                  <a:pt x="0" y="50038"/>
                                </a:lnTo>
                                <a:close/>
                              </a:path>
                            </a:pathLst>
                          </a:custGeom>
                          <a:ln w="25400">
                            <a:solidFill>
                              <a:srgbClr val="FFFFFF"/>
                            </a:solidFill>
                            <a:prstDash val="solid"/>
                          </a:ln>
                        </wps:spPr>
                        <wps:bodyPr wrap="square" lIns="0" tIns="0" rIns="0" bIns="0" rtlCol="0">
                          <a:prstTxWarp prst="textNoShape">
                            <a:avLst/>
                          </a:prstTxWarp>
                          <a:noAutofit/>
                        </wps:bodyPr>
                      </wps:wsp>
                      <wps:wsp>
                        <wps:cNvPr id="434" name="Graphic 434"/>
                        <wps:cNvSpPr/>
                        <wps:spPr>
                          <a:xfrm>
                            <a:off x="1820405" y="1644395"/>
                            <a:ext cx="782320" cy="121285"/>
                          </a:xfrm>
                          <a:custGeom>
                            <a:avLst/>
                            <a:gdLst/>
                            <a:ahLst/>
                            <a:cxnLst/>
                            <a:rect l="l" t="t" r="r" b="b"/>
                            <a:pathLst>
                              <a:path w="782320" h="121285">
                                <a:moveTo>
                                  <a:pt x="0" y="0"/>
                                </a:moveTo>
                                <a:lnTo>
                                  <a:pt x="781812" y="120776"/>
                                </a:lnTo>
                              </a:path>
                            </a:pathLst>
                          </a:custGeom>
                          <a:ln w="25400">
                            <a:solidFill>
                              <a:srgbClr val="9BBA58"/>
                            </a:solidFill>
                            <a:prstDash val="solid"/>
                          </a:ln>
                        </wps:spPr>
                        <wps:bodyPr wrap="square" lIns="0" tIns="0" rIns="0" bIns="0" rtlCol="0">
                          <a:prstTxWarp prst="textNoShape">
                            <a:avLst/>
                          </a:prstTxWarp>
                          <a:noAutofit/>
                        </wps:bodyPr>
                      </wps:wsp>
                      <wps:wsp>
                        <wps:cNvPr id="435" name="Graphic 435"/>
                        <wps:cNvSpPr/>
                        <wps:spPr>
                          <a:xfrm>
                            <a:off x="2602217" y="1396111"/>
                            <a:ext cx="2183130" cy="738505"/>
                          </a:xfrm>
                          <a:custGeom>
                            <a:avLst/>
                            <a:gdLst/>
                            <a:ahLst/>
                            <a:cxnLst/>
                            <a:rect l="l" t="t" r="r" b="b"/>
                            <a:pathLst>
                              <a:path w="2183130" h="738505">
                                <a:moveTo>
                                  <a:pt x="2108962" y="0"/>
                                </a:moveTo>
                                <a:lnTo>
                                  <a:pt x="73787" y="0"/>
                                </a:lnTo>
                                <a:lnTo>
                                  <a:pt x="45059" y="5796"/>
                                </a:lnTo>
                                <a:lnTo>
                                  <a:pt x="21605" y="21605"/>
                                </a:lnTo>
                                <a:lnTo>
                                  <a:pt x="5796" y="45059"/>
                                </a:lnTo>
                                <a:lnTo>
                                  <a:pt x="0" y="73787"/>
                                </a:lnTo>
                                <a:lnTo>
                                  <a:pt x="0" y="664337"/>
                                </a:lnTo>
                                <a:lnTo>
                                  <a:pt x="5796" y="693064"/>
                                </a:lnTo>
                                <a:lnTo>
                                  <a:pt x="21605" y="716518"/>
                                </a:lnTo>
                                <a:lnTo>
                                  <a:pt x="45059" y="732327"/>
                                </a:lnTo>
                                <a:lnTo>
                                  <a:pt x="73787" y="738124"/>
                                </a:lnTo>
                                <a:lnTo>
                                  <a:pt x="2108962" y="738124"/>
                                </a:lnTo>
                                <a:lnTo>
                                  <a:pt x="2137689" y="732327"/>
                                </a:lnTo>
                                <a:lnTo>
                                  <a:pt x="2161143" y="716518"/>
                                </a:lnTo>
                                <a:lnTo>
                                  <a:pt x="2176952" y="693064"/>
                                </a:lnTo>
                                <a:lnTo>
                                  <a:pt x="2182748" y="664337"/>
                                </a:lnTo>
                                <a:lnTo>
                                  <a:pt x="2182748" y="73787"/>
                                </a:lnTo>
                                <a:lnTo>
                                  <a:pt x="2176952" y="45059"/>
                                </a:lnTo>
                                <a:lnTo>
                                  <a:pt x="2161143" y="21605"/>
                                </a:lnTo>
                                <a:lnTo>
                                  <a:pt x="2137689" y="5796"/>
                                </a:lnTo>
                                <a:lnTo>
                                  <a:pt x="2108962" y="0"/>
                                </a:lnTo>
                                <a:close/>
                              </a:path>
                            </a:pathLst>
                          </a:custGeom>
                          <a:solidFill>
                            <a:srgbClr val="C3D59B"/>
                          </a:solidFill>
                        </wps:spPr>
                        <wps:bodyPr wrap="square" lIns="0" tIns="0" rIns="0" bIns="0" rtlCol="0">
                          <a:prstTxWarp prst="textNoShape">
                            <a:avLst/>
                          </a:prstTxWarp>
                          <a:noAutofit/>
                        </wps:bodyPr>
                      </wps:wsp>
                      <wps:wsp>
                        <wps:cNvPr id="436" name="Graphic 436"/>
                        <wps:cNvSpPr/>
                        <wps:spPr>
                          <a:xfrm>
                            <a:off x="2602217" y="1396111"/>
                            <a:ext cx="2183130" cy="738505"/>
                          </a:xfrm>
                          <a:custGeom>
                            <a:avLst/>
                            <a:gdLst/>
                            <a:ahLst/>
                            <a:cxnLst/>
                            <a:rect l="l" t="t" r="r" b="b"/>
                            <a:pathLst>
                              <a:path w="2183130" h="738505">
                                <a:moveTo>
                                  <a:pt x="0" y="73787"/>
                                </a:moveTo>
                                <a:lnTo>
                                  <a:pt x="5796" y="45059"/>
                                </a:lnTo>
                                <a:lnTo>
                                  <a:pt x="21605" y="21605"/>
                                </a:lnTo>
                                <a:lnTo>
                                  <a:pt x="45059" y="5796"/>
                                </a:lnTo>
                                <a:lnTo>
                                  <a:pt x="73787" y="0"/>
                                </a:lnTo>
                                <a:lnTo>
                                  <a:pt x="2108962" y="0"/>
                                </a:lnTo>
                                <a:lnTo>
                                  <a:pt x="2137689" y="5796"/>
                                </a:lnTo>
                                <a:lnTo>
                                  <a:pt x="2161143" y="21605"/>
                                </a:lnTo>
                                <a:lnTo>
                                  <a:pt x="2176952" y="45059"/>
                                </a:lnTo>
                                <a:lnTo>
                                  <a:pt x="2182748" y="73787"/>
                                </a:lnTo>
                                <a:lnTo>
                                  <a:pt x="2182748" y="664337"/>
                                </a:lnTo>
                                <a:lnTo>
                                  <a:pt x="2176952" y="693064"/>
                                </a:lnTo>
                                <a:lnTo>
                                  <a:pt x="2161143" y="716518"/>
                                </a:lnTo>
                                <a:lnTo>
                                  <a:pt x="2137689" y="732327"/>
                                </a:lnTo>
                                <a:lnTo>
                                  <a:pt x="2108962" y="738124"/>
                                </a:lnTo>
                                <a:lnTo>
                                  <a:pt x="73787" y="738124"/>
                                </a:lnTo>
                                <a:lnTo>
                                  <a:pt x="45059" y="732327"/>
                                </a:lnTo>
                                <a:lnTo>
                                  <a:pt x="21605" y="716518"/>
                                </a:lnTo>
                                <a:lnTo>
                                  <a:pt x="5796" y="693064"/>
                                </a:lnTo>
                                <a:lnTo>
                                  <a:pt x="0" y="664337"/>
                                </a:lnTo>
                                <a:lnTo>
                                  <a:pt x="0" y="73787"/>
                                </a:lnTo>
                                <a:close/>
                              </a:path>
                            </a:pathLst>
                          </a:custGeom>
                          <a:ln w="25400">
                            <a:solidFill>
                              <a:srgbClr val="FFFFFF"/>
                            </a:solidFill>
                            <a:prstDash val="solid"/>
                          </a:ln>
                        </wps:spPr>
                        <wps:bodyPr wrap="square" lIns="0" tIns="0" rIns="0" bIns="0" rtlCol="0">
                          <a:prstTxWarp prst="textNoShape">
                            <a:avLst/>
                          </a:prstTxWarp>
                          <a:noAutofit/>
                        </wps:bodyPr>
                      </wps:wsp>
                      <wps:wsp>
                        <wps:cNvPr id="437" name="Graphic 437"/>
                        <wps:cNvSpPr/>
                        <wps:spPr>
                          <a:xfrm>
                            <a:off x="4784966" y="1759585"/>
                            <a:ext cx="367665" cy="5715"/>
                          </a:xfrm>
                          <a:custGeom>
                            <a:avLst/>
                            <a:gdLst/>
                            <a:ahLst/>
                            <a:cxnLst/>
                            <a:rect l="l" t="t" r="r" b="b"/>
                            <a:pathLst>
                              <a:path w="367665" h="5715">
                                <a:moveTo>
                                  <a:pt x="0" y="5587"/>
                                </a:moveTo>
                                <a:lnTo>
                                  <a:pt x="367665" y="0"/>
                                </a:lnTo>
                              </a:path>
                            </a:pathLst>
                          </a:custGeom>
                          <a:ln w="25400">
                            <a:solidFill>
                              <a:srgbClr val="8063A1"/>
                            </a:solidFill>
                            <a:prstDash val="solid"/>
                          </a:ln>
                        </wps:spPr>
                        <wps:bodyPr wrap="square" lIns="0" tIns="0" rIns="0" bIns="0" rtlCol="0">
                          <a:prstTxWarp prst="textNoShape">
                            <a:avLst/>
                          </a:prstTxWarp>
                          <a:noAutofit/>
                        </wps:bodyPr>
                      </wps:wsp>
                      <wps:wsp>
                        <wps:cNvPr id="438" name="Graphic 438"/>
                        <wps:cNvSpPr/>
                        <wps:spPr>
                          <a:xfrm>
                            <a:off x="5152631" y="1462405"/>
                            <a:ext cx="1402080" cy="594360"/>
                          </a:xfrm>
                          <a:custGeom>
                            <a:avLst/>
                            <a:gdLst/>
                            <a:ahLst/>
                            <a:cxnLst/>
                            <a:rect l="l" t="t" r="r" b="b"/>
                            <a:pathLst>
                              <a:path w="1402080" h="594360">
                                <a:moveTo>
                                  <a:pt x="1342262" y="0"/>
                                </a:moveTo>
                                <a:lnTo>
                                  <a:pt x="59436" y="0"/>
                                </a:lnTo>
                                <a:lnTo>
                                  <a:pt x="36325" y="4661"/>
                                </a:lnTo>
                                <a:lnTo>
                                  <a:pt x="17430" y="17383"/>
                                </a:lnTo>
                                <a:lnTo>
                                  <a:pt x="4679" y="36272"/>
                                </a:lnTo>
                                <a:lnTo>
                                  <a:pt x="0" y="59436"/>
                                </a:lnTo>
                                <a:lnTo>
                                  <a:pt x="0" y="534924"/>
                                </a:lnTo>
                                <a:lnTo>
                                  <a:pt x="4679" y="558034"/>
                                </a:lnTo>
                                <a:lnTo>
                                  <a:pt x="17430" y="576929"/>
                                </a:lnTo>
                                <a:lnTo>
                                  <a:pt x="36325" y="589680"/>
                                </a:lnTo>
                                <a:lnTo>
                                  <a:pt x="59436" y="594360"/>
                                </a:lnTo>
                                <a:lnTo>
                                  <a:pt x="1342262" y="594360"/>
                                </a:lnTo>
                                <a:lnTo>
                                  <a:pt x="1365426" y="589680"/>
                                </a:lnTo>
                                <a:lnTo>
                                  <a:pt x="1384315" y="576929"/>
                                </a:lnTo>
                                <a:lnTo>
                                  <a:pt x="1397037" y="558034"/>
                                </a:lnTo>
                                <a:lnTo>
                                  <a:pt x="1401699" y="534924"/>
                                </a:lnTo>
                                <a:lnTo>
                                  <a:pt x="1401699" y="59436"/>
                                </a:lnTo>
                                <a:lnTo>
                                  <a:pt x="1397037" y="36272"/>
                                </a:lnTo>
                                <a:lnTo>
                                  <a:pt x="1384315" y="17383"/>
                                </a:lnTo>
                                <a:lnTo>
                                  <a:pt x="1365426" y="4661"/>
                                </a:lnTo>
                                <a:lnTo>
                                  <a:pt x="1342262" y="0"/>
                                </a:lnTo>
                                <a:close/>
                              </a:path>
                            </a:pathLst>
                          </a:custGeom>
                          <a:solidFill>
                            <a:srgbClr val="CCC1DA"/>
                          </a:solidFill>
                        </wps:spPr>
                        <wps:bodyPr wrap="square" lIns="0" tIns="0" rIns="0" bIns="0" rtlCol="0">
                          <a:prstTxWarp prst="textNoShape">
                            <a:avLst/>
                          </a:prstTxWarp>
                          <a:noAutofit/>
                        </wps:bodyPr>
                      </wps:wsp>
                      <wps:wsp>
                        <wps:cNvPr id="439" name="Graphic 439"/>
                        <wps:cNvSpPr/>
                        <wps:spPr>
                          <a:xfrm>
                            <a:off x="5152631" y="1462405"/>
                            <a:ext cx="1402080" cy="594360"/>
                          </a:xfrm>
                          <a:custGeom>
                            <a:avLst/>
                            <a:gdLst/>
                            <a:ahLst/>
                            <a:cxnLst/>
                            <a:rect l="l" t="t" r="r" b="b"/>
                            <a:pathLst>
                              <a:path w="1402080" h="594360">
                                <a:moveTo>
                                  <a:pt x="0" y="59436"/>
                                </a:moveTo>
                                <a:lnTo>
                                  <a:pt x="4679" y="36272"/>
                                </a:lnTo>
                                <a:lnTo>
                                  <a:pt x="17430" y="17383"/>
                                </a:lnTo>
                                <a:lnTo>
                                  <a:pt x="36325" y="4661"/>
                                </a:lnTo>
                                <a:lnTo>
                                  <a:pt x="59436" y="0"/>
                                </a:lnTo>
                                <a:lnTo>
                                  <a:pt x="1342262" y="0"/>
                                </a:lnTo>
                                <a:lnTo>
                                  <a:pt x="1365426" y="4661"/>
                                </a:lnTo>
                                <a:lnTo>
                                  <a:pt x="1384315" y="17383"/>
                                </a:lnTo>
                                <a:lnTo>
                                  <a:pt x="1397037" y="36272"/>
                                </a:lnTo>
                                <a:lnTo>
                                  <a:pt x="1401699" y="59436"/>
                                </a:lnTo>
                                <a:lnTo>
                                  <a:pt x="1401699" y="534924"/>
                                </a:lnTo>
                                <a:lnTo>
                                  <a:pt x="1397037" y="558034"/>
                                </a:lnTo>
                                <a:lnTo>
                                  <a:pt x="1384315" y="576929"/>
                                </a:lnTo>
                                <a:lnTo>
                                  <a:pt x="1365426" y="589680"/>
                                </a:lnTo>
                                <a:lnTo>
                                  <a:pt x="1342262" y="594360"/>
                                </a:lnTo>
                                <a:lnTo>
                                  <a:pt x="59436" y="594360"/>
                                </a:lnTo>
                                <a:lnTo>
                                  <a:pt x="36325" y="589680"/>
                                </a:lnTo>
                                <a:lnTo>
                                  <a:pt x="17430" y="576929"/>
                                </a:lnTo>
                                <a:lnTo>
                                  <a:pt x="4679" y="558034"/>
                                </a:lnTo>
                                <a:lnTo>
                                  <a:pt x="0" y="534924"/>
                                </a:lnTo>
                                <a:lnTo>
                                  <a:pt x="0" y="59436"/>
                                </a:lnTo>
                                <a:close/>
                              </a:path>
                            </a:pathLst>
                          </a:custGeom>
                          <a:ln w="25399">
                            <a:solidFill>
                              <a:srgbClr val="FFFFFF"/>
                            </a:solidFill>
                            <a:prstDash val="solid"/>
                          </a:ln>
                        </wps:spPr>
                        <wps:bodyPr wrap="square" lIns="0" tIns="0" rIns="0" bIns="0" rtlCol="0">
                          <a:prstTxWarp prst="textNoShape">
                            <a:avLst/>
                          </a:prstTxWarp>
                          <a:noAutofit/>
                        </wps:bodyPr>
                      </wps:wsp>
                      <wps:wsp>
                        <wps:cNvPr id="440" name="Graphic 440"/>
                        <wps:cNvSpPr/>
                        <wps:spPr>
                          <a:xfrm>
                            <a:off x="1820405" y="1644395"/>
                            <a:ext cx="756920" cy="901700"/>
                          </a:xfrm>
                          <a:custGeom>
                            <a:avLst/>
                            <a:gdLst/>
                            <a:ahLst/>
                            <a:cxnLst/>
                            <a:rect l="l" t="t" r="r" b="b"/>
                            <a:pathLst>
                              <a:path w="756920" h="901700">
                                <a:moveTo>
                                  <a:pt x="0" y="0"/>
                                </a:moveTo>
                                <a:lnTo>
                                  <a:pt x="756538" y="901700"/>
                                </a:lnTo>
                              </a:path>
                            </a:pathLst>
                          </a:custGeom>
                          <a:ln w="25399">
                            <a:solidFill>
                              <a:srgbClr val="9BBA58"/>
                            </a:solidFill>
                            <a:prstDash val="solid"/>
                          </a:ln>
                        </wps:spPr>
                        <wps:bodyPr wrap="square" lIns="0" tIns="0" rIns="0" bIns="0" rtlCol="0">
                          <a:prstTxWarp prst="textNoShape">
                            <a:avLst/>
                          </a:prstTxWarp>
                          <a:noAutofit/>
                        </wps:bodyPr>
                      </wps:wsp>
                      <wps:wsp>
                        <wps:cNvPr id="441" name="Graphic 441"/>
                        <wps:cNvSpPr/>
                        <wps:spPr>
                          <a:xfrm>
                            <a:off x="2576944" y="2241042"/>
                            <a:ext cx="2269490" cy="610235"/>
                          </a:xfrm>
                          <a:custGeom>
                            <a:avLst/>
                            <a:gdLst/>
                            <a:ahLst/>
                            <a:cxnLst/>
                            <a:rect l="l" t="t" r="r" b="b"/>
                            <a:pathLst>
                              <a:path w="2269490" h="610235">
                                <a:moveTo>
                                  <a:pt x="2208530" y="0"/>
                                </a:moveTo>
                                <a:lnTo>
                                  <a:pt x="61087" y="0"/>
                                </a:lnTo>
                                <a:lnTo>
                                  <a:pt x="37290" y="4792"/>
                                </a:lnTo>
                                <a:lnTo>
                                  <a:pt x="17875" y="17859"/>
                                </a:lnTo>
                                <a:lnTo>
                                  <a:pt x="4794" y="37236"/>
                                </a:lnTo>
                                <a:lnTo>
                                  <a:pt x="0" y="60960"/>
                                </a:lnTo>
                                <a:lnTo>
                                  <a:pt x="0" y="549148"/>
                                </a:lnTo>
                                <a:lnTo>
                                  <a:pt x="4794" y="572871"/>
                                </a:lnTo>
                                <a:lnTo>
                                  <a:pt x="17875" y="592248"/>
                                </a:lnTo>
                                <a:lnTo>
                                  <a:pt x="37290" y="605315"/>
                                </a:lnTo>
                                <a:lnTo>
                                  <a:pt x="61087" y="610107"/>
                                </a:lnTo>
                                <a:lnTo>
                                  <a:pt x="2208530" y="610107"/>
                                </a:lnTo>
                                <a:lnTo>
                                  <a:pt x="2232253" y="605315"/>
                                </a:lnTo>
                                <a:lnTo>
                                  <a:pt x="2251630" y="592248"/>
                                </a:lnTo>
                                <a:lnTo>
                                  <a:pt x="2264697" y="572871"/>
                                </a:lnTo>
                                <a:lnTo>
                                  <a:pt x="2269490" y="549148"/>
                                </a:lnTo>
                                <a:lnTo>
                                  <a:pt x="2269490" y="60960"/>
                                </a:lnTo>
                                <a:lnTo>
                                  <a:pt x="2264697" y="37236"/>
                                </a:lnTo>
                                <a:lnTo>
                                  <a:pt x="2251630" y="17859"/>
                                </a:lnTo>
                                <a:lnTo>
                                  <a:pt x="2232253" y="4792"/>
                                </a:lnTo>
                                <a:lnTo>
                                  <a:pt x="2208530" y="0"/>
                                </a:lnTo>
                                <a:close/>
                              </a:path>
                            </a:pathLst>
                          </a:custGeom>
                          <a:solidFill>
                            <a:srgbClr val="C3D59B"/>
                          </a:solidFill>
                        </wps:spPr>
                        <wps:bodyPr wrap="square" lIns="0" tIns="0" rIns="0" bIns="0" rtlCol="0">
                          <a:prstTxWarp prst="textNoShape">
                            <a:avLst/>
                          </a:prstTxWarp>
                          <a:noAutofit/>
                        </wps:bodyPr>
                      </wps:wsp>
                      <wps:wsp>
                        <wps:cNvPr id="442" name="Graphic 442"/>
                        <wps:cNvSpPr/>
                        <wps:spPr>
                          <a:xfrm>
                            <a:off x="2576944" y="2241042"/>
                            <a:ext cx="2269490" cy="610235"/>
                          </a:xfrm>
                          <a:custGeom>
                            <a:avLst/>
                            <a:gdLst/>
                            <a:ahLst/>
                            <a:cxnLst/>
                            <a:rect l="l" t="t" r="r" b="b"/>
                            <a:pathLst>
                              <a:path w="2269490" h="610235">
                                <a:moveTo>
                                  <a:pt x="0" y="60960"/>
                                </a:moveTo>
                                <a:lnTo>
                                  <a:pt x="4794" y="37236"/>
                                </a:lnTo>
                                <a:lnTo>
                                  <a:pt x="17875" y="17859"/>
                                </a:lnTo>
                                <a:lnTo>
                                  <a:pt x="37290" y="4792"/>
                                </a:lnTo>
                                <a:lnTo>
                                  <a:pt x="61087" y="0"/>
                                </a:lnTo>
                                <a:lnTo>
                                  <a:pt x="2208530" y="0"/>
                                </a:lnTo>
                                <a:lnTo>
                                  <a:pt x="2232253" y="4792"/>
                                </a:lnTo>
                                <a:lnTo>
                                  <a:pt x="2251630" y="17859"/>
                                </a:lnTo>
                                <a:lnTo>
                                  <a:pt x="2264697" y="37236"/>
                                </a:lnTo>
                                <a:lnTo>
                                  <a:pt x="2269490" y="60960"/>
                                </a:lnTo>
                                <a:lnTo>
                                  <a:pt x="2269490" y="549148"/>
                                </a:lnTo>
                                <a:lnTo>
                                  <a:pt x="2264697" y="572871"/>
                                </a:lnTo>
                                <a:lnTo>
                                  <a:pt x="2251630" y="592248"/>
                                </a:lnTo>
                                <a:lnTo>
                                  <a:pt x="2232253" y="605315"/>
                                </a:lnTo>
                                <a:lnTo>
                                  <a:pt x="2208530" y="610107"/>
                                </a:lnTo>
                                <a:lnTo>
                                  <a:pt x="61087" y="610107"/>
                                </a:lnTo>
                                <a:lnTo>
                                  <a:pt x="37290" y="605315"/>
                                </a:lnTo>
                                <a:lnTo>
                                  <a:pt x="17875" y="592248"/>
                                </a:lnTo>
                                <a:lnTo>
                                  <a:pt x="4794" y="572871"/>
                                </a:lnTo>
                                <a:lnTo>
                                  <a:pt x="0" y="549148"/>
                                </a:lnTo>
                                <a:lnTo>
                                  <a:pt x="0" y="60960"/>
                                </a:lnTo>
                                <a:close/>
                              </a:path>
                            </a:pathLst>
                          </a:custGeom>
                          <a:ln w="25400">
                            <a:solidFill>
                              <a:srgbClr val="FFFFFF"/>
                            </a:solidFill>
                            <a:prstDash val="solid"/>
                          </a:ln>
                        </wps:spPr>
                        <wps:bodyPr wrap="square" lIns="0" tIns="0" rIns="0" bIns="0" rtlCol="0">
                          <a:prstTxWarp prst="textNoShape">
                            <a:avLst/>
                          </a:prstTxWarp>
                          <a:noAutofit/>
                        </wps:bodyPr>
                      </wps:wsp>
                      <wps:wsp>
                        <wps:cNvPr id="443" name="Graphic 443"/>
                        <wps:cNvSpPr/>
                        <wps:spPr>
                          <a:xfrm>
                            <a:off x="4846434" y="2521204"/>
                            <a:ext cx="334010" cy="25400"/>
                          </a:xfrm>
                          <a:custGeom>
                            <a:avLst/>
                            <a:gdLst/>
                            <a:ahLst/>
                            <a:cxnLst/>
                            <a:rect l="l" t="t" r="r" b="b"/>
                            <a:pathLst>
                              <a:path w="334010" h="25400">
                                <a:moveTo>
                                  <a:pt x="0" y="24891"/>
                                </a:moveTo>
                                <a:lnTo>
                                  <a:pt x="333755" y="0"/>
                                </a:lnTo>
                              </a:path>
                            </a:pathLst>
                          </a:custGeom>
                          <a:ln w="25399">
                            <a:solidFill>
                              <a:srgbClr val="8063A1"/>
                            </a:solidFill>
                            <a:prstDash val="solid"/>
                          </a:ln>
                        </wps:spPr>
                        <wps:bodyPr wrap="square" lIns="0" tIns="0" rIns="0" bIns="0" rtlCol="0">
                          <a:prstTxWarp prst="textNoShape">
                            <a:avLst/>
                          </a:prstTxWarp>
                          <a:noAutofit/>
                        </wps:bodyPr>
                      </wps:wsp>
                      <wps:wsp>
                        <wps:cNvPr id="444" name="Graphic 444"/>
                        <wps:cNvSpPr/>
                        <wps:spPr>
                          <a:xfrm>
                            <a:off x="5180190" y="2239517"/>
                            <a:ext cx="1365885" cy="563880"/>
                          </a:xfrm>
                          <a:custGeom>
                            <a:avLst/>
                            <a:gdLst/>
                            <a:ahLst/>
                            <a:cxnLst/>
                            <a:rect l="l" t="t" r="r" b="b"/>
                            <a:pathLst>
                              <a:path w="1365885" h="563880">
                                <a:moveTo>
                                  <a:pt x="1309243" y="0"/>
                                </a:moveTo>
                                <a:lnTo>
                                  <a:pt x="56387" y="0"/>
                                </a:lnTo>
                                <a:lnTo>
                                  <a:pt x="34450" y="4415"/>
                                </a:lnTo>
                                <a:lnTo>
                                  <a:pt x="16525" y="16462"/>
                                </a:lnTo>
                                <a:lnTo>
                                  <a:pt x="4435" y="34343"/>
                                </a:lnTo>
                                <a:lnTo>
                                  <a:pt x="0" y="56261"/>
                                </a:lnTo>
                                <a:lnTo>
                                  <a:pt x="0" y="506984"/>
                                </a:lnTo>
                                <a:lnTo>
                                  <a:pt x="4435" y="528921"/>
                                </a:lnTo>
                                <a:lnTo>
                                  <a:pt x="16525" y="546846"/>
                                </a:lnTo>
                                <a:lnTo>
                                  <a:pt x="34450" y="558936"/>
                                </a:lnTo>
                                <a:lnTo>
                                  <a:pt x="56387" y="563372"/>
                                </a:lnTo>
                                <a:lnTo>
                                  <a:pt x="1309243" y="563372"/>
                                </a:lnTo>
                                <a:lnTo>
                                  <a:pt x="1331180" y="558936"/>
                                </a:lnTo>
                                <a:lnTo>
                                  <a:pt x="1349105" y="546846"/>
                                </a:lnTo>
                                <a:lnTo>
                                  <a:pt x="1361195" y="528921"/>
                                </a:lnTo>
                                <a:lnTo>
                                  <a:pt x="1365630" y="506984"/>
                                </a:lnTo>
                                <a:lnTo>
                                  <a:pt x="1365630" y="56261"/>
                                </a:lnTo>
                                <a:lnTo>
                                  <a:pt x="1361195" y="34343"/>
                                </a:lnTo>
                                <a:lnTo>
                                  <a:pt x="1349105" y="16462"/>
                                </a:lnTo>
                                <a:lnTo>
                                  <a:pt x="1331180" y="4415"/>
                                </a:lnTo>
                                <a:lnTo>
                                  <a:pt x="1309243" y="0"/>
                                </a:lnTo>
                                <a:close/>
                              </a:path>
                            </a:pathLst>
                          </a:custGeom>
                          <a:solidFill>
                            <a:srgbClr val="CCC1DA"/>
                          </a:solidFill>
                        </wps:spPr>
                        <wps:bodyPr wrap="square" lIns="0" tIns="0" rIns="0" bIns="0" rtlCol="0">
                          <a:prstTxWarp prst="textNoShape">
                            <a:avLst/>
                          </a:prstTxWarp>
                          <a:noAutofit/>
                        </wps:bodyPr>
                      </wps:wsp>
                      <wps:wsp>
                        <wps:cNvPr id="445" name="Graphic 445"/>
                        <wps:cNvSpPr/>
                        <wps:spPr>
                          <a:xfrm>
                            <a:off x="5180190" y="2239517"/>
                            <a:ext cx="1365885" cy="563880"/>
                          </a:xfrm>
                          <a:custGeom>
                            <a:avLst/>
                            <a:gdLst/>
                            <a:ahLst/>
                            <a:cxnLst/>
                            <a:rect l="l" t="t" r="r" b="b"/>
                            <a:pathLst>
                              <a:path w="1365885" h="563880">
                                <a:moveTo>
                                  <a:pt x="0" y="56261"/>
                                </a:moveTo>
                                <a:lnTo>
                                  <a:pt x="4435" y="34343"/>
                                </a:lnTo>
                                <a:lnTo>
                                  <a:pt x="16525" y="16462"/>
                                </a:lnTo>
                                <a:lnTo>
                                  <a:pt x="34450" y="4415"/>
                                </a:lnTo>
                                <a:lnTo>
                                  <a:pt x="56387" y="0"/>
                                </a:lnTo>
                                <a:lnTo>
                                  <a:pt x="1309243" y="0"/>
                                </a:lnTo>
                                <a:lnTo>
                                  <a:pt x="1331180" y="4415"/>
                                </a:lnTo>
                                <a:lnTo>
                                  <a:pt x="1349105" y="16462"/>
                                </a:lnTo>
                                <a:lnTo>
                                  <a:pt x="1361195" y="34343"/>
                                </a:lnTo>
                                <a:lnTo>
                                  <a:pt x="1365630" y="56261"/>
                                </a:lnTo>
                                <a:lnTo>
                                  <a:pt x="1365630" y="506984"/>
                                </a:lnTo>
                                <a:lnTo>
                                  <a:pt x="1361195" y="528921"/>
                                </a:lnTo>
                                <a:lnTo>
                                  <a:pt x="1349105" y="546846"/>
                                </a:lnTo>
                                <a:lnTo>
                                  <a:pt x="1331180" y="558936"/>
                                </a:lnTo>
                                <a:lnTo>
                                  <a:pt x="1309243" y="563372"/>
                                </a:lnTo>
                                <a:lnTo>
                                  <a:pt x="56387" y="563372"/>
                                </a:lnTo>
                                <a:lnTo>
                                  <a:pt x="34450" y="558936"/>
                                </a:lnTo>
                                <a:lnTo>
                                  <a:pt x="16525" y="546846"/>
                                </a:lnTo>
                                <a:lnTo>
                                  <a:pt x="4435" y="528921"/>
                                </a:lnTo>
                                <a:lnTo>
                                  <a:pt x="0" y="506984"/>
                                </a:lnTo>
                                <a:lnTo>
                                  <a:pt x="0" y="56261"/>
                                </a:lnTo>
                                <a:close/>
                              </a:path>
                            </a:pathLst>
                          </a:custGeom>
                          <a:ln w="25400">
                            <a:solidFill>
                              <a:srgbClr val="FFFFFF"/>
                            </a:solidFill>
                            <a:prstDash val="solid"/>
                          </a:ln>
                        </wps:spPr>
                        <wps:bodyPr wrap="square" lIns="0" tIns="0" rIns="0" bIns="0" rtlCol="0">
                          <a:prstTxWarp prst="textNoShape">
                            <a:avLst/>
                          </a:prstTxWarp>
                          <a:noAutofit/>
                        </wps:bodyPr>
                      </wps:wsp>
                      <wps:wsp>
                        <wps:cNvPr id="446" name="Graphic 446"/>
                        <wps:cNvSpPr/>
                        <wps:spPr>
                          <a:xfrm>
                            <a:off x="1820405" y="1644395"/>
                            <a:ext cx="728980" cy="1461770"/>
                          </a:xfrm>
                          <a:custGeom>
                            <a:avLst/>
                            <a:gdLst/>
                            <a:ahLst/>
                            <a:cxnLst/>
                            <a:rect l="l" t="t" r="r" b="b"/>
                            <a:pathLst>
                              <a:path w="728980" h="1461770">
                                <a:moveTo>
                                  <a:pt x="0" y="0"/>
                                </a:moveTo>
                                <a:lnTo>
                                  <a:pt x="728853" y="1461515"/>
                                </a:lnTo>
                              </a:path>
                            </a:pathLst>
                          </a:custGeom>
                          <a:ln w="25400">
                            <a:solidFill>
                              <a:srgbClr val="9BBA58"/>
                            </a:solidFill>
                            <a:prstDash val="solid"/>
                          </a:ln>
                        </wps:spPr>
                        <wps:bodyPr wrap="square" lIns="0" tIns="0" rIns="0" bIns="0" rtlCol="0">
                          <a:prstTxWarp prst="textNoShape">
                            <a:avLst/>
                          </a:prstTxWarp>
                          <a:noAutofit/>
                        </wps:bodyPr>
                      </wps:wsp>
                      <wps:wsp>
                        <wps:cNvPr id="447" name="Graphic 447"/>
                        <wps:cNvSpPr/>
                        <wps:spPr>
                          <a:xfrm>
                            <a:off x="2549258" y="2944622"/>
                            <a:ext cx="2263775" cy="322580"/>
                          </a:xfrm>
                          <a:custGeom>
                            <a:avLst/>
                            <a:gdLst/>
                            <a:ahLst/>
                            <a:cxnLst/>
                            <a:rect l="l" t="t" r="r" b="b"/>
                            <a:pathLst>
                              <a:path w="2263775" h="322580">
                                <a:moveTo>
                                  <a:pt x="2231516" y="0"/>
                                </a:moveTo>
                                <a:lnTo>
                                  <a:pt x="32257" y="0"/>
                                </a:lnTo>
                                <a:lnTo>
                                  <a:pt x="19716" y="2522"/>
                                </a:lnTo>
                                <a:lnTo>
                                  <a:pt x="9461" y="9413"/>
                                </a:lnTo>
                                <a:lnTo>
                                  <a:pt x="2539" y="19663"/>
                                </a:lnTo>
                                <a:lnTo>
                                  <a:pt x="0" y="32258"/>
                                </a:lnTo>
                                <a:lnTo>
                                  <a:pt x="0" y="290322"/>
                                </a:lnTo>
                                <a:lnTo>
                                  <a:pt x="2539" y="302863"/>
                                </a:lnTo>
                                <a:lnTo>
                                  <a:pt x="9461" y="313118"/>
                                </a:lnTo>
                                <a:lnTo>
                                  <a:pt x="19716" y="320040"/>
                                </a:lnTo>
                                <a:lnTo>
                                  <a:pt x="32257" y="322580"/>
                                </a:lnTo>
                                <a:lnTo>
                                  <a:pt x="2231516" y="322580"/>
                                </a:lnTo>
                                <a:lnTo>
                                  <a:pt x="2244111" y="320040"/>
                                </a:lnTo>
                                <a:lnTo>
                                  <a:pt x="2254361" y="313118"/>
                                </a:lnTo>
                                <a:lnTo>
                                  <a:pt x="2261252" y="302863"/>
                                </a:lnTo>
                                <a:lnTo>
                                  <a:pt x="2263775" y="290322"/>
                                </a:lnTo>
                                <a:lnTo>
                                  <a:pt x="2263775" y="32258"/>
                                </a:lnTo>
                                <a:lnTo>
                                  <a:pt x="2261252" y="19663"/>
                                </a:lnTo>
                                <a:lnTo>
                                  <a:pt x="2254361" y="9413"/>
                                </a:lnTo>
                                <a:lnTo>
                                  <a:pt x="2244111" y="2522"/>
                                </a:lnTo>
                                <a:lnTo>
                                  <a:pt x="2231516" y="0"/>
                                </a:lnTo>
                                <a:close/>
                              </a:path>
                            </a:pathLst>
                          </a:custGeom>
                          <a:solidFill>
                            <a:srgbClr val="C3D59B"/>
                          </a:solidFill>
                        </wps:spPr>
                        <wps:bodyPr wrap="square" lIns="0" tIns="0" rIns="0" bIns="0" rtlCol="0">
                          <a:prstTxWarp prst="textNoShape">
                            <a:avLst/>
                          </a:prstTxWarp>
                          <a:noAutofit/>
                        </wps:bodyPr>
                      </wps:wsp>
                      <wps:wsp>
                        <wps:cNvPr id="448" name="Graphic 448"/>
                        <wps:cNvSpPr/>
                        <wps:spPr>
                          <a:xfrm>
                            <a:off x="2549258" y="2944622"/>
                            <a:ext cx="2263775" cy="322580"/>
                          </a:xfrm>
                          <a:custGeom>
                            <a:avLst/>
                            <a:gdLst/>
                            <a:ahLst/>
                            <a:cxnLst/>
                            <a:rect l="l" t="t" r="r" b="b"/>
                            <a:pathLst>
                              <a:path w="2263775" h="322580">
                                <a:moveTo>
                                  <a:pt x="0" y="32258"/>
                                </a:moveTo>
                                <a:lnTo>
                                  <a:pt x="2539" y="19663"/>
                                </a:lnTo>
                                <a:lnTo>
                                  <a:pt x="9461" y="9413"/>
                                </a:lnTo>
                                <a:lnTo>
                                  <a:pt x="19716" y="2522"/>
                                </a:lnTo>
                                <a:lnTo>
                                  <a:pt x="32257" y="0"/>
                                </a:lnTo>
                                <a:lnTo>
                                  <a:pt x="2231516" y="0"/>
                                </a:lnTo>
                                <a:lnTo>
                                  <a:pt x="2244111" y="2522"/>
                                </a:lnTo>
                                <a:lnTo>
                                  <a:pt x="2254361" y="9413"/>
                                </a:lnTo>
                                <a:lnTo>
                                  <a:pt x="2261252" y="19663"/>
                                </a:lnTo>
                                <a:lnTo>
                                  <a:pt x="2263775" y="32258"/>
                                </a:lnTo>
                                <a:lnTo>
                                  <a:pt x="2263775" y="290322"/>
                                </a:lnTo>
                                <a:lnTo>
                                  <a:pt x="2261252" y="302863"/>
                                </a:lnTo>
                                <a:lnTo>
                                  <a:pt x="2254361" y="313118"/>
                                </a:lnTo>
                                <a:lnTo>
                                  <a:pt x="2244111" y="320040"/>
                                </a:lnTo>
                                <a:lnTo>
                                  <a:pt x="2231516" y="322580"/>
                                </a:lnTo>
                                <a:lnTo>
                                  <a:pt x="32257" y="322580"/>
                                </a:lnTo>
                                <a:lnTo>
                                  <a:pt x="19716" y="320040"/>
                                </a:lnTo>
                                <a:lnTo>
                                  <a:pt x="9461" y="313118"/>
                                </a:lnTo>
                                <a:lnTo>
                                  <a:pt x="2539" y="302863"/>
                                </a:lnTo>
                                <a:lnTo>
                                  <a:pt x="0" y="290322"/>
                                </a:lnTo>
                                <a:lnTo>
                                  <a:pt x="0" y="32258"/>
                                </a:lnTo>
                                <a:close/>
                              </a:path>
                            </a:pathLst>
                          </a:custGeom>
                          <a:ln w="25400">
                            <a:solidFill>
                              <a:srgbClr val="FFFFFF"/>
                            </a:solidFill>
                            <a:prstDash val="solid"/>
                          </a:ln>
                        </wps:spPr>
                        <wps:bodyPr wrap="square" lIns="0" tIns="0" rIns="0" bIns="0" rtlCol="0">
                          <a:prstTxWarp prst="textNoShape">
                            <a:avLst/>
                          </a:prstTxWarp>
                          <a:noAutofit/>
                        </wps:bodyPr>
                      </wps:wsp>
                      <wps:wsp>
                        <wps:cNvPr id="449" name="Graphic 449"/>
                        <wps:cNvSpPr/>
                        <wps:spPr>
                          <a:xfrm>
                            <a:off x="4813033" y="3086861"/>
                            <a:ext cx="380365" cy="19050"/>
                          </a:xfrm>
                          <a:custGeom>
                            <a:avLst/>
                            <a:gdLst/>
                            <a:ahLst/>
                            <a:cxnLst/>
                            <a:rect l="l" t="t" r="r" b="b"/>
                            <a:pathLst>
                              <a:path w="380365" h="19050">
                                <a:moveTo>
                                  <a:pt x="0" y="19050"/>
                                </a:moveTo>
                                <a:lnTo>
                                  <a:pt x="379856" y="0"/>
                                </a:lnTo>
                              </a:path>
                            </a:pathLst>
                          </a:custGeom>
                          <a:ln w="25400">
                            <a:solidFill>
                              <a:srgbClr val="8063A1"/>
                            </a:solidFill>
                            <a:prstDash val="solid"/>
                          </a:ln>
                        </wps:spPr>
                        <wps:bodyPr wrap="square" lIns="0" tIns="0" rIns="0" bIns="0" rtlCol="0">
                          <a:prstTxWarp prst="textNoShape">
                            <a:avLst/>
                          </a:prstTxWarp>
                          <a:noAutofit/>
                        </wps:bodyPr>
                      </wps:wsp>
                      <wps:wsp>
                        <wps:cNvPr id="450" name="Graphic 450"/>
                        <wps:cNvSpPr/>
                        <wps:spPr>
                          <a:xfrm>
                            <a:off x="5192890" y="2855086"/>
                            <a:ext cx="994410" cy="463550"/>
                          </a:xfrm>
                          <a:custGeom>
                            <a:avLst/>
                            <a:gdLst/>
                            <a:ahLst/>
                            <a:cxnLst/>
                            <a:rect l="l" t="t" r="r" b="b"/>
                            <a:pathLst>
                              <a:path w="994410" h="463550">
                                <a:moveTo>
                                  <a:pt x="948054" y="0"/>
                                </a:moveTo>
                                <a:lnTo>
                                  <a:pt x="46355" y="0"/>
                                </a:lnTo>
                                <a:lnTo>
                                  <a:pt x="28289" y="3635"/>
                                </a:lnTo>
                                <a:lnTo>
                                  <a:pt x="13557" y="13557"/>
                                </a:lnTo>
                                <a:lnTo>
                                  <a:pt x="3635" y="28289"/>
                                </a:lnTo>
                                <a:lnTo>
                                  <a:pt x="0" y="46355"/>
                                </a:lnTo>
                                <a:lnTo>
                                  <a:pt x="0" y="417195"/>
                                </a:lnTo>
                                <a:lnTo>
                                  <a:pt x="3635" y="435187"/>
                                </a:lnTo>
                                <a:lnTo>
                                  <a:pt x="13557" y="449881"/>
                                </a:lnTo>
                                <a:lnTo>
                                  <a:pt x="28289" y="459789"/>
                                </a:lnTo>
                                <a:lnTo>
                                  <a:pt x="46355" y="463423"/>
                                </a:lnTo>
                                <a:lnTo>
                                  <a:pt x="948054" y="463423"/>
                                </a:lnTo>
                                <a:lnTo>
                                  <a:pt x="966120" y="459789"/>
                                </a:lnTo>
                                <a:lnTo>
                                  <a:pt x="980852" y="449881"/>
                                </a:lnTo>
                                <a:lnTo>
                                  <a:pt x="990774" y="435187"/>
                                </a:lnTo>
                                <a:lnTo>
                                  <a:pt x="994410" y="417195"/>
                                </a:lnTo>
                                <a:lnTo>
                                  <a:pt x="994410" y="46355"/>
                                </a:lnTo>
                                <a:lnTo>
                                  <a:pt x="990774" y="28289"/>
                                </a:lnTo>
                                <a:lnTo>
                                  <a:pt x="980852" y="13557"/>
                                </a:lnTo>
                                <a:lnTo>
                                  <a:pt x="966120" y="3635"/>
                                </a:lnTo>
                                <a:lnTo>
                                  <a:pt x="948054" y="0"/>
                                </a:lnTo>
                                <a:close/>
                              </a:path>
                            </a:pathLst>
                          </a:custGeom>
                          <a:solidFill>
                            <a:srgbClr val="CCC1DA"/>
                          </a:solidFill>
                        </wps:spPr>
                        <wps:bodyPr wrap="square" lIns="0" tIns="0" rIns="0" bIns="0" rtlCol="0">
                          <a:prstTxWarp prst="textNoShape">
                            <a:avLst/>
                          </a:prstTxWarp>
                          <a:noAutofit/>
                        </wps:bodyPr>
                      </wps:wsp>
                      <wps:wsp>
                        <wps:cNvPr id="451" name="Graphic 451"/>
                        <wps:cNvSpPr/>
                        <wps:spPr>
                          <a:xfrm>
                            <a:off x="5192890" y="2855086"/>
                            <a:ext cx="994410" cy="463550"/>
                          </a:xfrm>
                          <a:custGeom>
                            <a:avLst/>
                            <a:gdLst/>
                            <a:ahLst/>
                            <a:cxnLst/>
                            <a:rect l="l" t="t" r="r" b="b"/>
                            <a:pathLst>
                              <a:path w="994410" h="463550">
                                <a:moveTo>
                                  <a:pt x="0" y="46355"/>
                                </a:moveTo>
                                <a:lnTo>
                                  <a:pt x="3635" y="28289"/>
                                </a:lnTo>
                                <a:lnTo>
                                  <a:pt x="13557" y="13557"/>
                                </a:lnTo>
                                <a:lnTo>
                                  <a:pt x="28289" y="3635"/>
                                </a:lnTo>
                                <a:lnTo>
                                  <a:pt x="46355" y="0"/>
                                </a:lnTo>
                                <a:lnTo>
                                  <a:pt x="948054" y="0"/>
                                </a:lnTo>
                                <a:lnTo>
                                  <a:pt x="966120" y="3635"/>
                                </a:lnTo>
                                <a:lnTo>
                                  <a:pt x="980852" y="13557"/>
                                </a:lnTo>
                                <a:lnTo>
                                  <a:pt x="990774" y="28289"/>
                                </a:lnTo>
                                <a:lnTo>
                                  <a:pt x="994410" y="46355"/>
                                </a:lnTo>
                                <a:lnTo>
                                  <a:pt x="994410" y="417195"/>
                                </a:lnTo>
                                <a:lnTo>
                                  <a:pt x="990774" y="435187"/>
                                </a:lnTo>
                                <a:lnTo>
                                  <a:pt x="980852" y="449881"/>
                                </a:lnTo>
                                <a:lnTo>
                                  <a:pt x="966120" y="459789"/>
                                </a:lnTo>
                                <a:lnTo>
                                  <a:pt x="948054" y="463423"/>
                                </a:lnTo>
                                <a:lnTo>
                                  <a:pt x="46355" y="463423"/>
                                </a:lnTo>
                                <a:lnTo>
                                  <a:pt x="28289" y="459789"/>
                                </a:lnTo>
                                <a:lnTo>
                                  <a:pt x="13557" y="449881"/>
                                </a:lnTo>
                                <a:lnTo>
                                  <a:pt x="3635" y="435187"/>
                                </a:lnTo>
                                <a:lnTo>
                                  <a:pt x="0" y="417195"/>
                                </a:lnTo>
                                <a:lnTo>
                                  <a:pt x="0" y="46355"/>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87076D4" id="Group 420" o:spid="_x0000_s1026" style="position:absolute;margin-left:50.75pt;margin-top:-70.4pt;width:517.1pt;height:306.5pt;z-index:-22753280;mso-wrap-distance-left:0;mso-wrap-distance-right:0;mso-position-horizontal-relative:page" coordsize="65671,3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">
                <v:shape id="Graphic 421" o:spid="_x0000_s1027" style="position:absolute;top:10010;width:18205;height:12871;visibility:visible;mso-wrap-style:square;v-text-anchor:top" coordsize="1820545,128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" path="m1691754,l128689,,78599,10118,37693,37703,10113,78599,,128650,,1158239r10113,50052l37693,1249187r40906,27585l128689,1286890r1563065,l1741806,1276772r40896,-27585l1810286,1208291r10119,-50052l1820405,128650,1810286,78599,1782702,37703,1741806,10118,1691754,xe" fillcolor="#b7dee8" stroked="f">
                  <v:path arrowok="t"/>
                </v:shape>
                <v:shape id="Graphic 422" o:spid="_x0000_s1028" style="position:absolute;left:18204;top:16443;width:8959;height:20206;visibility:visible;mso-wrap-style:square;v-text-anchor:top" coordsize="895985,202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" path="m,l895984,2020062e" filled="f" strokecolor="#9bba58" strokeweight="2pt">
                  <v:path arrowok="t"/>
                </v:shape>
                <v:shape id="Graphic 423" o:spid="_x0000_s1029" style="position:absolute;left:27163;top:34490;width:21832;height:4312;visibility:visible;mso-wrap-style:square;v-text-anchor:top" coordsize="218313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" path="m2139696,l43053,,26306,3387,12620,12620,3387,26306,,43052,,387730r3387,16747l12620,418163r13686,9233l43053,430783r2096643,l2156442,427396r13686,-9233l2179361,404477r3388,-16747l2182749,43052r-3388,-16746l2170128,12620,2156442,3387,2139696,xe" fillcolor="#c3d59b" stroked="f">
                  <v:path arrowok="t"/>
                </v:shape>
                <v:shape id="Graphic 424" o:spid="_x0000_s1030" style="position:absolute;left:27163;top:34490;width:21832;height:4312;visibility:visible;mso-wrap-style:square;v-text-anchor:top" coordsize="2183130,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" path="m,43052l3387,26306,12620,12620,26306,3387,43053,,2139696,r16746,3387l2170128,12620r9233,13686l2182749,43052r,344678l2179361,404477r-9233,13686l2156442,427396r-16746,3387l43053,430783,26306,427396,12620,418163,3387,404477,,387730,,43052xe" filled="f" strokecolor="white" strokeweight="2pt">
                  <v:path arrowok="t"/>
                </v:shape>
                <v:shape id="Graphic 425" o:spid="_x0000_s1031" style="position:absolute;left:48991;top:4677;width:2438;height:31972;visibility:visible;mso-wrap-style:square;v-text-anchor:top" coordsize="243840,319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" path="m,3196716l243586,e" filled="f" strokecolor="#8063a1" strokeweight="2pt">
                  <v:path arrowok="t"/>
                </v:shape>
                <v:shape id="Graphic 426" o:spid="_x0000_s1032" style="position:absolute;left:51427;top:127;width:12947;height:9105;visibility:visible;mso-wrap-style:square;v-text-anchor:top" coordsize="1294765,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" path="m1203325,l90932,,55560,7155,26654,26670,7153,55614,,91059,,819150r7153,35444l26654,883539r28906,19514l90932,910209r1112393,l1238769,903053r28945,-19514l1287228,854594r7156,-35444l1294384,91059r-7156,-35445l1267714,26670,1238769,7155,1203325,xe" fillcolor="#ccc1da" stroked="f">
                  <v:path arrowok="t"/>
                </v:shape>
                <v:shape id="Graphic 427" o:spid="_x0000_s1033" style="position:absolute;left:51427;top:127;width:12947;height:9105;visibility:visible;mso-wrap-style:square;v-text-anchor:top" coordsize="1294765,91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" path="m,91059l7153,55614,26654,26670,55560,7155,90932,,1203325,r35444,7155l1267714,26670r19514,28944l1294384,91059r,728091l1287228,854594r-19514,28945l1238769,903053r-35444,7156l90932,910209,55560,903053,26654,883539,7153,854594,,819150,,91059xe" filled="f" strokecolor="white" strokeweight=".70553mm">
                  <v:path arrowok="t"/>
                </v:shape>
                <v:shape id="Graphic 428" o:spid="_x0000_s1034" style="position:absolute;left:18204;top:9344;width:7677;height:7099;visibility:visible;mso-wrap-style:square;v-text-anchor:top" coordsize="76771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" path="m,709929l767715,e" filled="f" strokecolor="#9bba58" strokeweight="2pt">
                  <v:path arrowok="t"/>
                </v:shape>
                <v:shape id="Graphic 429" o:spid="_x0000_s1035" style="position:absolute;left:25881;top:5671;width:22218;height:7347;visibility:visible;mso-wrap-style:square;v-text-anchor:top" coordsize="222186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" path="m2148331,l73405,,44844,5774,21510,21526,5772,44898,,73532,,661034r5772,28562l21510,712930r23334,15738l73405,734440r2074926,l2176893,728668r23334,-15738l2215965,689596r5773,-28562l2221738,73532r-5773,-28634l2200227,21526,2176893,5774,2148331,xe" fillcolor="#c3d59b" stroked="f">
                  <v:path arrowok="t"/>
                </v:shape>
                <v:shape id="Graphic 430" o:spid="_x0000_s1036" style="position:absolute;left:25881;top:5671;width:22218;height:7347;visibility:visible;mso-wrap-style:square;v-text-anchor:top" coordsize="222186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" path="m,73532l5772,44898,21510,21526,44844,5774,73405,,2148331,r28562,5774l2200227,21526r15738,23372l2221738,73532r,587502l2215965,689596r-15738,23334l2176893,728668r-28562,5772l73405,734440,44844,728668,21510,712930,5772,689596,,661034,,73532xe" filled="f" strokecolor="white" strokeweight="2pt">
                  <v:path arrowok="t"/>
                </v:shape>
                <v:shape id="Graphic 431" o:spid="_x0000_s1037" style="position:absolute;left:48098;top:9344;width:2921;height:1721;visibility:visible;mso-wrap-style:square;v-text-anchor:top" coordsize="29210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" path="m,l291718,172084e" filled="f" strokecolor="#8063a1" strokeweight="2pt">
                  <v:path arrowok="t"/>
                </v:shape>
                <v:shape id="Graphic 432" o:spid="_x0000_s1038" style="position:absolute;left:51015;top:8559;width:14161;height:5017;visibility:visible;mso-wrap-style:square;v-text-anchor:top" coordsize="141605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" path="m1365504,l50165,,30646,3942,14700,14684,3944,30593,,50038,,450977r3944,19518l14700,486441r15946,10756l50165,501142r1315339,l1385022,497197r15946,-10756l1411724,470495r3944,-19518l1415668,50038r-3944,-19445l1400968,14684,1385022,3942,1365504,xe" fillcolor="#ccc1da" stroked="f">
                  <v:path arrowok="t"/>
                </v:shape>
                <v:shape id="Graphic 433" o:spid="_x0000_s1039" style="position:absolute;left:51015;top:8559;width:14161;height:5017;visibility:visible;mso-wrap-style:square;v-text-anchor:top" coordsize="141605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" path="m,50038l3944,30593,14700,14684,30646,3942,50165,,1365504,r19518,3942l1400968,14684r10756,15909l1415668,50038r,400939l1411724,470495r-10756,15946l1385022,497197r-19518,3945l50165,501142,30646,497197,14700,486441,3944,470495,,450977,,50038xe" filled="f" strokecolor="white" strokeweight="2pt">
                  <v:path arrowok="t"/>
                </v:shape>
                <v:shape id="Graphic 434" o:spid="_x0000_s1040" style="position:absolute;left:18204;top:16443;width:7823;height:1213;visibility:visible;mso-wrap-style:square;v-text-anchor:top" coordsize="78232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" path="m,l781812,120776e" filled="f" strokecolor="#9bba58" strokeweight="2pt">
                  <v:path arrowok="t"/>
                </v:shape>
                <v:shape id="Graphic 435" o:spid="_x0000_s1041" style="position:absolute;left:26022;top:13961;width:21831;height:7385;visibility:visible;mso-wrap-style:square;v-text-anchor:top" coordsize="218313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" path="m2108962,l73787,,45059,5796,21605,21605,5796,45059,,73787,,664337r5796,28727l21605,716518r23454,15809l73787,738124r2035175,l2137689,732327r23454,-15809l2176952,693064r5796,-28727l2182748,73787r-5796,-28728l2161143,21605,2137689,5796,2108962,xe" fillcolor="#c3d59b" stroked="f">
                  <v:path arrowok="t"/>
                </v:shape>
                <v:shape id="Graphic 436" o:spid="_x0000_s1042" style="position:absolute;left:26022;top:13961;width:21831;height:7385;visibility:visible;mso-wrap-style:square;v-text-anchor:top" coordsize="218313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" path="m,73787l5796,45059,21605,21605,45059,5796,73787,,2108962,r28727,5796l2161143,21605r15809,23454l2182748,73787r,590550l2176952,693064r-15809,23454l2137689,732327r-28727,5797l73787,738124,45059,732327,21605,716518,5796,693064,,664337,,73787xe" filled="f" strokecolor="white" strokeweight="2pt">
                  <v:path arrowok="t"/>
                </v:shape>
                <v:shape id="Graphic 437" o:spid="_x0000_s1043" style="position:absolute;left:47849;top:17595;width:3677;height:58;visibility:visible;mso-wrap-style:square;v-text-anchor:top" coordsize="3676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" path="m,5587l367665,e" filled="f" strokecolor="#8063a1" strokeweight="2pt">
                  <v:path arrowok="t"/>
                </v:shape>
                <v:shape id="Graphic 438" o:spid="_x0000_s1044" style="position:absolute;left:51526;top:14624;width:14021;height:5943;visibility:visible;mso-wrap-style:square;v-text-anchor:top" coordsize="140208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" path="m1342262,l59436,,36325,4661,17430,17383,4679,36272,,59436,,534924r4679,23110l17430,576929r18895,12751l59436,594360r1282826,l1365426,589680r18889,-12751l1397037,558034r4662,-23110l1401699,59436r-4662,-23164l1384315,17383,1365426,4661,1342262,xe" fillcolor="#ccc1da" stroked="f">
                  <v:path arrowok="t"/>
                </v:shape>
                <v:shape id="Graphic 439" o:spid="_x0000_s1045" style="position:absolute;left:51526;top:14624;width:14021;height:5943;visibility:visible;mso-wrap-style:square;v-text-anchor:top" coordsize="1402080,5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" path="m,59436l4679,36272,17430,17383,36325,4661,59436,,1342262,r23164,4661l1384315,17383r12722,18889l1401699,59436r,475488l1397037,558034r-12722,18895l1365426,589680r-23164,4680l59436,594360,36325,589680,17430,576929,4679,558034,,534924,,59436xe" filled="f" strokecolor="white" strokeweight=".70553mm">
                  <v:path arrowok="t"/>
                </v:shape>
                <v:shape id="Graphic 440" o:spid="_x0000_s1046" style="position:absolute;left:18204;top:16443;width:7569;height:9017;visibility:visible;mso-wrap-style:square;v-text-anchor:top" coordsize="756920,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" path="m,l756538,901700e" filled="f" strokecolor="#9bba58" strokeweight=".70553mm">
                  <v:path arrowok="t"/>
                </v:shape>
                <v:shape id="Graphic 441" o:spid="_x0000_s1047" style="position:absolute;left:25769;top:22410;width:22695;height:6102;visibility:visible;mso-wrap-style:square;v-text-anchor:top" coordsize="22694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" path="m2208530,l61087,,37290,4792,17875,17859,4794,37236,,60960,,549148r4794,23723l17875,592248r19415,13067l61087,610107r2147443,l2232253,605315r19377,-13067l2264697,572871r4793,-23723l2269490,60960r-4793,-23724l2251630,17859,2232253,4792,2208530,xe" fillcolor="#c3d59b" stroked="f">
                  <v:path arrowok="t"/>
                </v:shape>
                <v:shape id="Graphic 442" o:spid="_x0000_s1048" style="position:absolute;left:25769;top:22410;width:22695;height:6102;visibility:visible;mso-wrap-style:square;v-text-anchor:top" coordsize="2269490,6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" path="m,60960l4794,37236,17875,17859,37290,4792,61087,,2208530,r23723,4792l2251630,17859r13067,19377l2269490,60960r,488188l2264697,572871r-13067,19377l2232253,605315r-23723,4792l61087,610107,37290,605315,17875,592248,4794,572871,,549148,,60960xe" filled="f" strokecolor="white" strokeweight="2pt">
                  <v:path arrowok="t"/>
                </v:shape>
                <v:shape id="Graphic 443" o:spid="_x0000_s1049" style="position:absolute;left:48464;top:25212;width:3340;height:254;visibility:visible;mso-wrap-style:square;v-text-anchor:top" coordsize="33401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" path="m,24891l333755,e" filled="f" strokecolor="#8063a1" strokeweight=".70553mm">
                  <v:path arrowok="t"/>
                </v:shape>
                <v:shape id="Graphic 444" o:spid="_x0000_s1050" style="position:absolute;left:51801;top:22395;width:13659;height:5638;visibility:visible;mso-wrap-style:square;v-text-anchor:top" coordsize="136588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" path="m1309243,l56387,,34450,4415,16525,16462,4435,34343,,56261,,506984r4435,21937l16525,546846r17925,12090l56387,563372r1252856,l1331180,558936r17925,-12090l1361195,528921r4435,-21937l1365630,56261r-4435,-21918l1349105,16462,1331180,4415,1309243,xe" fillcolor="#ccc1da" stroked="f">
                  <v:path arrowok="t"/>
                </v:shape>
                <v:shape id="Graphic 445" o:spid="_x0000_s1051" style="position:absolute;left:51801;top:22395;width:13659;height:5638;visibility:visible;mso-wrap-style:square;v-text-anchor:top" coordsize="136588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" path="m,56261l4435,34343,16525,16462,34450,4415,56387,,1309243,r21937,4415l1349105,16462r12090,17881l1365630,56261r,450723l1361195,528921r-12090,17925l1331180,558936r-21937,4436l56387,563372,34450,558936,16525,546846,4435,528921,,506984,,56261xe" filled="f" strokecolor="white" strokeweight="2pt">
                  <v:path arrowok="t"/>
                </v:shape>
                <v:shape id="Graphic 446" o:spid="_x0000_s1052" style="position:absolute;left:18204;top:16443;width:7289;height:14618;visibility:visible;mso-wrap-style:square;v-text-anchor:top" coordsize="728980,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" path="m,l728853,1461515e" filled="f" strokecolor="#9bba58" strokeweight="2pt">
                  <v:path arrowok="t"/>
                </v:shape>
                <v:shape id="Graphic 447" o:spid="_x0000_s1053" style="position:absolute;left:25492;top:29446;width:22638;height:3226;visibility:visible;mso-wrap-style:square;v-text-anchor:top" coordsize="22637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" path="m2231516,l32257,,19716,2522,9461,9413,2539,19663,,32258,,290322r2539,12541l9461,313118r10255,6922l32257,322580r2199259,l2244111,320040r10250,-6922l2261252,302863r2523,-12541l2263775,32258r-2523,-12595l2254361,9413,2244111,2522,2231516,xe" fillcolor="#c3d59b" stroked="f">
                  <v:path arrowok="t"/>
                </v:shape>
                <v:shape id="Graphic 448" o:spid="_x0000_s1054" style="position:absolute;left:25492;top:29446;width:22638;height:3226;visibility:visible;mso-wrap-style:square;v-text-anchor:top" coordsize="226377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" path="m,32258l2539,19663,9461,9413,19716,2522,32257,,2231516,r12595,2522l2254361,9413r6891,10250l2263775,32258r,258064l2261252,302863r-6891,10255l2244111,320040r-12595,2540l32257,322580,19716,320040,9461,313118,2539,302863,,290322,,32258xe" filled="f" strokecolor="white" strokeweight="2pt">
                  <v:path arrowok="t"/>
                </v:shape>
                <v:shape id="Graphic 449" o:spid="_x0000_s1055" style="position:absolute;left:48130;top:30868;width:3803;height:191;visibility:visible;mso-wrap-style:square;v-text-anchor:top" coordsize="38036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" path="m,19050l379856,e" filled="f" strokecolor="#8063a1" strokeweight="2pt">
                  <v:path arrowok="t"/>
                </v:shape>
                <v:shape id="Graphic 450" o:spid="_x0000_s1056" style="position:absolute;left:51928;top:28550;width:9945;height:4636;visibility:visible;mso-wrap-style:square;v-text-anchor:top" coordsize="99441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" path="m948054,l46355,,28289,3635,13557,13557,3635,28289,,46355,,417195r3635,17992l13557,449881r14732,9908l46355,463423r901699,l966120,459789r14732,-9908l990774,435187r3636,-17992l994410,46355,990774,28289,980852,13557,966120,3635,948054,xe" fillcolor="#ccc1da" stroked="f">
                  <v:path arrowok="t"/>
                </v:shape>
                <v:shape id="Graphic 451" o:spid="_x0000_s1057" style="position:absolute;left:51928;top:28550;width:9945;height:4636;visibility:visible;mso-wrap-style:square;v-text-anchor:top" coordsize="99441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" path="m,46355l3635,28289,13557,13557,28289,3635,46355,,948054,r18066,3635l980852,13557r9922,14732l994410,46355r,370840l990774,435187r-9922,14694l966120,459789r-18066,3634l46355,463423,28289,459789,13557,449881,3635,435187,,417195,,46355xe" filled="f" strokecolor="white" strokeweight="2pt">
                  <v:path arrowok="t"/>
                </v:shape>
                <w10:wrap anchorx="page"/>
              </v:group>
            </w:pict>
          </mc:Fallback>
        </mc:AlternateContent>
      </w:r>
      <w:r>
        <w:rPr>
          <w:rFonts w:ascii="Calibri"/>
          <w:b/>
          <w:sz w:val="20"/>
        </w:rPr>
        <w:t>ASSESSMENT BY SUPERVISOR &amp; STATISTICIAN</w:t>
      </w:r>
      <w:r>
        <w:rPr>
          <w:rFonts w:ascii="Calibri"/>
          <w:b/>
          <w:spacing w:val="-11"/>
          <w:sz w:val="20"/>
        </w:rPr>
        <w:t xml:space="preserve"> </w:t>
      </w:r>
      <w:r>
        <w:rPr>
          <w:rFonts w:ascii="Calibri"/>
          <w:b/>
          <w:sz w:val="20"/>
        </w:rPr>
        <w:t>OF</w:t>
      </w:r>
      <w:r>
        <w:rPr>
          <w:rFonts w:ascii="Calibri"/>
          <w:b/>
          <w:spacing w:val="-11"/>
          <w:sz w:val="20"/>
        </w:rPr>
        <w:t xml:space="preserve"> </w:t>
      </w:r>
      <w:r>
        <w:rPr>
          <w:rFonts w:ascii="Calibri"/>
          <w:b/>
          <w:sz w:val="20"/>
        </w:rPr>
        <w:t>ORIC</w:t>
      </w:r>
    </w:p>
    <w:p w14:paraId="3C11E3E7" w14:textId="77777777" w:rsidR="006B3278" w:rsidRDefault="006B3278">
      <w:pPr>
        <w:pStyle w:val="BodyText"/>
        <w:spacing w:before="3"/>
        <w:rPr>
          <w:rFonts w:ascii="Calibri"/>
          <w:b/>
          <w:sz w:val="21"/>
        </w:rPr>
      </w:pPr>
    </w:p>
    <w:p w14:paraId="1560E851" w14:textId="77777777" w:rsidR="006B3278" w:rsidRDefault="00000000">
      <w:pPr>
        <w:spacing w:line="216" w:lineRule="auto"/>
        <w:ind w:left="723" w:right="645" w:firstLine="1"/>
        <w:jc w:val="center"/>
        <w:rPr>
          <w:rFonts w:ascii="Calibri"/>
          <w:b/>
          <w:sz w:val="20"/>
        </w:rPr>
      </w:pPr>
      <w:r>
        <w:rPr>
          <w:rFonts w:ascii="Calibri"/>
          <w:b/>
          <w:sz w:val="20"/>
        </w:rPr>
        <w:t xml:space="preserve">ASSESSMENT BY </w:t>
      </w:r>
      <w:r>
        <w:rPr>
          <w:rFonts w:ascii="Calibri"/>
          <w:b/>
          <w:spacing w:val="-2"/>
          <w:sz w:val="20"/>
        </w:rPr>
        <w:t xml:space="preserve">SUPERVISOR, </w:t>
      </w:r>
      <w:r>
        <w:rPr>
          <w:rFonts w:ascii="Calibri"/>
          <w:b/>
          <w:sz w:val="20"/>
        </w:rPr>
        <w:t>PUBLICATION</w:t>
      </w:r>
      <w:r>
        <w:rPr>
          <w:rFonts w:ascii="Calibri"/>
          <w:b/>
          <w:spacing w:val="-12"/>
          <w:sz w:val="20"/>
        </w:rPr>
        <w:t xml:space="preserve"> </w:t>
      </w:r>
      <w:r>
        <w:rPr>
          <w:rFonts w:ascii="Calibri"/>
          <w:b/>
          <w:sz w:val="20"/>
        </w:rPr>
        <w:t>INCHARGE OF ORIC AND HOD</w:t>
      </w:r>
    </w:p>
    <w:p w14:paraId="41BD2545" w14:textId="77777777" w:rsidR="006B3278" w:rsidRDefault="006B3278">
      <w:pPr>
        <w:spacing w:line="216" w:lineRule="auto"/>
        <w:jc w:val="center"/>
        <w:rPr>
          <w:rFonts w:ascii="Calibri"/>
          <w:sz w:val="20"/>
        </w:rPr>
        <w:sectPr w:rsidR="006B3278">
          <w:type w:val="continuous"/>
          <w:pgSz w:w="11910" w:h="16840"/>
          <w:pgMar w:top="2160" w:right="0" w:bottom="280" w:left="140" w:header="536" w:footer="0" w:gutter="0"/>
          <w:cols w:num="3" w:space="720" w:equalWidth="0">
            <w:col w:w="3677" w:space="442"/>
            <w:col w:w="4187" w:space="39"/>
            <w:col w:w="3425"/>
          </w:cols>
        </w:sectPr>
      </w:pPr>
    </w:p>
    <w:p w14:paraId="104BAA9A" w14:textId="77777777" w:rsidR="006B3278" w:rsidRDefault="006B3278">
      <w:pPr>
        <w:pStyle w:val="BodyText"/>
        <w:rPr>
          <w:rFonts w:ascii="Calibri"/>
          <w:b/>
          <w:sz w:val="20"/>
        </w:rPr>
      </w:pPr>
    </w:p>
    <w:p w14:paraId="41DC83F4" w14:textId="77777777" w:rsidR="006B3278" w:rsidRDefault="006B3278">
      <w:pPr>
        <w:rPr>
          <w:rFonts w:ascii="Calibri"/>
          <w:sz w:val="20"/>
        </w:rPr>
        <w:sectPr w:rsidR="006B3278">
          <w:type w:val="continuous"/>
          <w:pgSz w:w="11910" w:h="16840"/>
          <w:pgMar w:top="2160" w:right="0" w:bottom="280" w:left="140" w:header="536" w:footer="0" w:gutter="0"/>
          <w:cols w:space="720"/>
        </w:sectPr>
      </w:pPr>
    </w:p>
    <w:p w14:paraId="43BEEF59" w14:textId="77777777" w:rsidR="006B3278" w:rsidRDefault="006B3278">
      <w:pPr>
        <w:pStyle w:val="BodyText"/>
        <w:spacing w:before="9"/>
        <w:rPr>
          <w:rFonts w:ascii="Calibri"/>
          <w:b/>
          <w:sz w:val="17"/>
        </w:rPr>
      </w:pPr>
    </w:p>
    <w:p w14:paraId="0EF0FCA8" w14:textId="77777777" w:rsidR="006B3278" w:rsidRDefault="00000000">
      <w:pPr>
        <w:spacing w:line="216" w:lineRule="auto"/>
        <w:ind w:left="5013"/>
        <w:jc w:val="center"/>
        <w:rPr>
          <w:rFonts w:ascii="Calibri"/>
          <w:b/>
          <w:sz w:val="20"/>
        </w:rPr>
      </w:pPr>
      <w:r>
        <w:rPr>
          <w:rFonts w:ascii="Calibri"/>
          <w:b/>
          <w:sz w:val="20"/>
        </w:rPr>
        <w:t>FINAL</w:t>
      </w:r>
      <w:r>
        <w:rPr>
          <w:rFonts w:ascii="Calibri"/>
          <w:b/>
          <w:spacing w:val="-12"/>
          <w:sz w:val="20"/>
        </w:rPr>
        <w:t xml:space="preserve"> </w:t>
      </w:r>
      <w:r>
        <w:rPr>
          <w:rFonts w:ascii="Calibri"/>
          <w:b/>
          <w:sz w:val="20"/>
        </w:rPr>
        <w:t>SUBMISSION</w:t>
      </w:r>
      <w:r>
        <w:rPr>
          <w:rFonts w:ascii="Calibri"/>
          <w:b/>
          <w:spacing w:val="-11"/>
          <w:sz w:val="20"/>
        </w:rPr>
        <w:t xml:space="preserve"> </w:t>
      </w:r>
      <w:r>
        <w:rPr>
          <w:rFonts w:ascii="Calibri"/>
          <w:b/>
          <w:sz w:val="20"/>
        </w:rPr>
        <w:t>OF</w:t>
      </w:r>
      <w:r>
        <w:rPr>
          <w:rFonts w:ascii="Calibri"/>
          <w:b/>
          <w:spacing w:val="-11"/>
          <w:sz w:val="20"/>
        </w:rPr>
        <w:t xml:space="preserve"> </w:t>
      </w:r>
      <w:r>
        <w:rPr>
          <w:rFonts w:ascii="Calibri"/>
          <w:b/>
          <w:sz w:val="20"/>
        </w:rPr>
        <w:t>DISSERTATION</w:t>
      </w:r>
      <w:r>
        <w:rPr>
          <w:rFonts w:ascii="Calibri"/>
          <w:b/>
          <w:spacing w:val="-10"/>
          <w:sz w:val="20"/>
        </w:rPr>
        <w:t xml:space="preserve"> </w:t>
      </w:r>
      <w:r>
        <w:rPr>
          <w:rFonts w:ascii="Calibri"/>
          <w:b/>
          <w:sz w:val="20"/>
        </w:rPr>
        <w:t>TO DEGREE AWARDING INSTITUTION TILL SIXTH MONTH OF R-Y4</w:t>
      </w:r>
    </w:p>
    <w:p w14:paraId="4E196BE8" w14:textId="77777777" w:rsidR="006B3278" w:rsidRDefault="00000000">
      <w:pPr>
        <w:spacing w:before="6"/>
        <w:rPr>
          <w:rFonts w:ascii="Calibri"/>
          <w:b/>
          <w:sz w:val="23"/>
        </w:rPr>
      </w:pPr>
      <w:r>
        <w:br w:type="column"/>
      </w:r>
    </w:p>
    <w:p w14:paraId="404D89EF" w14:textId="77777777" w:rsidR="006B3278" w:rsidRDefault="00000000">
      <w:pPr>
        <w:spacing w:line="216" w:lineRule="auto"/>
        <w:ind w:left="767" w:hanging="65"/>
        <w:rPr>
          <w:rFonts w:ascii="Calibri"/>
          <w:b/>
          <w:sz w:val="20"/>
        </w:rPr>
      </w:pPr>
      <w:r>
        <w:rPr>
          <w:rFonts w:ascii="Calibri"/>
          <w:b/>
          <w:sz w:val="20"/>
        </w:rPr>
        <w:t>FINAL</w:t>
      </w:r>
      <w:r>
        <w:rPr>
          <w:rFonts w:ascii="Calibri"/>
          <w:b/>
          <w:spacing w:val="-12"/>
          <w:sz w:val="20"/>
        </w:rPr>
        <w:t xml:space="preserve"> </w:t>
      </w:r>
      <w:r>
        <w:rPr>
          <w:rFonts w:ascii="Calibri"/>
          <w:b/>
          <w:sz w:val="20"/>
        </w:rPr>
        <w:t>EVALUATION</w:t>
      </w:r>
      <w:r>
        <w:rPr>
          <w:rFonts w:ascii="Calibri"/>
          <w:b/>
          <w:spacing w:val="-10"/>
          <w:sz w:val="20"/>
        </w:rPr>
        <w:t xml:space="preserve"> </w:t>
      </w:r>
      <w:r>
        <w:rPr>
          <w:rFonts w:ascii="Calibri"/>
          <w:b/>
          <w:sz w:val="20"/>
        </w:rPr>
        <w:t>BY EXAMINATION BODY</w:t>
      </w:r>
    </w:p>
    <w:p w14:paraId="79B169D1" w14:textId="77777777" w:rsidR="006B3278" w:rsidRDefault="006B3278">
      <w:pPr>
        <w:spacing w:line="216" w:lineRule="auto"/>
        <w:rPr>
          <w:rFonts w:ascii="Calibri"/>
          <w:sz w:val="20"/>
        </w:rPr>
        <w:sectPr w:rsidR="006B3278">
          <w:type w:val="continuous"/>
          <w:pgSz w:w="11910" w:h="16840"/>
          <w:pgMar w:top="2160" w:right="0" w:bottom="280" w:left="140" w:header="536" w:footer="0" w:gutter="0"/>
          <w:cols w:num="2" w:space="720" w:equalWidth="0">
            <w:col w:w="8427" w:space="40"/>
            <w:col w:w="3303"/>
          </w:cols>
        </w:sectPr>
      </w:pPr>
    </w:p>
    <w:p w14:paraId="26356885" w14:textId="77777777" w:rsidR="006B3278" w:rsidRDefault="006B3278">
      <w:pPr>
        <w:pStyle w:val="BodyText"/>
        <w:spacing w:before="5"/>
        <w:rPr>
          <w:rFonts w:ascii="Calibri"/>
          <w:b/>
          <w:sz w:val="9"/>
        </w:rPr>
      </w:pPr>
    </w:p>
    <w:p w14:paraId="69F777E0" w14:textId="77777777" w:rsidR="006B3278" w:rsidRDefault="006B3278">
      <w:pPr>
        <w:rPr>
          <w:rFonts w:ascii="Calibri"/>
          <w:sz w:val="9"/>
        </w:rPr>
        <w:sectPr w:rsidR="006B3278">
          <w:type w:val="continuous"/>
          <w:pgSz w:w="11910" w:h="16840"/>
          <w:pgMar w:top="2160" w:right="0" w:bottom="280" w:left="140" w:header="536" w:footer="0" w:gutter="0"/>
          <w:cols w:space="720"/>
        </w:sectPr>
      </w:pPr>
    </w:p>
    <w:p w14:paraId="55BECA1B" w14:textId="77777777" w:rsidR="006B3278" w:rsidRDefault="006B3278">
      <w:pPr>
        <w:pStyle w:val="BodyText"/>
        <w:spacing w:before="10"/>
        <w:rPr>
          <w:rFonts w:ascii="Calibri"/>
          <w:b/>
          <w:sz w:val="17"/>
        </w:rPr>
      </w:pPr>
    </w:p>
    <w:p w14:paraId="135C3FB5" w14:textId="77777777" w:rsidR="006B3278" w:rsidRDefault="00000000">
      <w:pPr>
        <w:spacing w:line="216" w:lineRule="auto"/>
        <w:ind w:left="6039" w:hanging="997"/>
        <w:rPr>
          <w:rFonts w:ascii="Calibri"/>
          <w:b/>
          <w:sz w:val="20"/>
        </w:rPr>
      </w:pPr>
      <w:r>
        <w:rPr>
          <w:rFonts w:ascii="Calibri"/>
          <w:b/>
          <w:sz w:val="20"/>
        </w:rPr>
        <w:t>PARTICIPATION</w:t>
      </w:r>
      <w:r>
        <w:rPr>
          <w:rFonts w:ascii="Calibri"/>
          <w:b/>
          <w:spacing w:val="-11"/>
          <w:sz w:val="20"/>
        </w:rPr>
        <w:t xml:space="preserve"> </w:t>
      </w:r>
      <w:r>
        <w:rPr>
          <w:rFonts w:ascii="Calibri"/>
          <w:b/>
          <w:sz w:val="20"/>
        </w:rPr>
        <w:t>IN</w:t>
      </w:r>
      <w:r>
        <w:rPr>
          <w:rFonts w:ascii="Calibri"/>
          <w:b/>
          <w:spacing w:val="-11"/>
          <w:sz w:val="20"/>
        </w:rPr>
        <w:t xml:space="preserve"> </w:t>
      </w:r>
      <w:r>
        <w:rPr>
          <w:rFonts w:ascii="Calibri"/>
          <w:b/>
          <w:sz w:val="20"/>
        </w:rPr>
        <w:t>ATLEAST</w:t>
      </w:r>
      <w:r>
        <w:rPr>
          <w:rFonts w:ascii="Calibri"/>
          <w:b/>
          <w:spacing w:val="-11"/>
          <w:sz w:val="20"/>
        </w:rPr>
        <w:t xml:space="preserve"> </w:t>
      </w:r>
      <w:r>
        <w:rPr>
          <w:rFonts w:ascii="Calibri"/>
          <w:b/>
          <w:sz w:val="20"/>
        </w:rPr>
        <w:t>5</w:t>
      </w:r>
      <w:r>
        <w:rPr>
          <w:rFonts w:ascii="Calibri"/>
          <w:b/>
          <w:spacing w:val="-11"/>
          <w:sz w:val="20"/>
        </w:rPr>
        <w:t xml:space="preserve"> </w:t>
      </w:r>
      <w:r>
        <w:rPr>
          <w:rFonts w:ascii="Calibri"/>
          <w:b/>
          <w:sz w:val="20"/>
        </w:rPr>
        <w:t>JOURNAL CLUB SESSIONS</w:t>
      </w:r>
    </w:p>
    <w:p w14:paraId="5504CAAF" w14:textId="77777777" w:rsidR="006B3278" w:rsidRDefault="00000000">
      <w:pPr>
        <w:spacing w:before="78" w:line="216" w:lineRule="auto"/>
        <w:ind w:left="867" w:right="1300" w:hanging="2"/>
        <w:jc w:val="center"/>
        <w:rPr>
          <w:rFonts w:ascii="Calibri"/>
          <w:b/>
          <w:sz w:val="20"/>
        </w:rPr>
      </w:pPr>
      <w:r>
        <w:br w:type="column"/>
      </w:r>
      <w:r>
        <w:rPr>
          <w:rFonts w:ascii="Calibri"/>
          <w:b/>
          <w:spacing w:val="-6"/>
          <w:sz w:val="20"/>
        </w:rPr>
        <w:t>NO</w:t>
      </w:r>
      <w:r>
        <w:rPr>
          <w:rFonts w:ascii="Calibri"/>
          <w:b/>
          <w:spacing w:val="-2"/>
          <w:sz w:val="20"/>
        </w:rPr>
        <w:t xml:space="preserve"> QUANTITATIVE ASSESSMENT</w:t>
      </w:r>
    </w:p>
    <w:p w14:paraId="33E083CD" w14:textId="77777777" w:rsidR="006B3278" w:rsidRDefault="006B3278">
      <w:pPr>
        <w:spacing w:line="216" w:lineRule="auto"/>
        <w:jc w:val="center"/>
        <w:rPr>
          <w:rFonts w:ascii="Calibri"/>
          <w:sz w:val="20"/>
        </w:rPr>
        <w:sectPr w:rsidR="006B3278">
          <w:type w:val="continuous"/>
          <w:pgSz w:w="11910" w:h="16840"/>
          <w:pgMar w:top="2160" w:right="0" w:bottom="280" w:left="140" w:header="536" w:footer="0" w:gutter="0"/>
          <w:cols w:num="2" w:space="720" w:equalWidth="0">
            <w:col w:w="8304" w:space="40"/>
            <w:col w:w="3426"/>
          </w:cols>
        </w:sectPr>
      </w:pPr>
    </w:p>
    <w:p w14:paraId="472D1C59" w14:textId="77777777" w:rsidR="006B3278" w:rsidRDefault="006B3278">
      <w:pPr>
        <w:pStyle w:val="BodyText"/>
        <w:spacing w:before="1"/>
        <w:rPr>
          <w:rFonts w:ascii="Calibri"/>
          <w:b/>
          <w:sz w:val="14"/>
        </w:rPr>
      </w:pPr>
    </w:p>
    <w:p w14:paraId="28A56A1C" w14:textId="77777777" w:rsidR="006B3278" w:rsidRDefault="00000000">
      <w:pPr>
        <w:spacing w:before="78" w:line="216" w:lineRule="auto"/>
        <w:ind w:left="5253" w:right="3273" w:firstLine="1"/>
        <w:jc w:val="center"/>
        <w:rPr>
          <w:rFonts w:ascii="Calibri"/>
          <w:b/>
          <w:sz w:val="20"/>
        </w:rPr>
      </w:pPr>
      <w:r>
        <w:rPr>
          <w:rFonts w:ascii="Calibri"/>
          <w:b/>
          <w:sz w:val="20"/>
        </w:rPr>
        <w:t>COMPLETION OF INTRODUCTION AND LITERATURE</w:t>
      </w:r>
      <w:r>
        <w:rPr>
          <w:rFonts w:ascii="Calibri"/>
          <w:b/>
          <w:spacing w:val="-12"/>
          <w:sz w:val="20"/>
        </w:rPr>
        <w:t xml:space="preserve"> </w:t>
      </w:r>
      <w:r>
        <w:rPr>
          <w:rFonts w:ascii="Calibri"/>
          <w:b/>
          <w:sz w:val="20"/>
        </w:rPr>
        <w:t>REVIEW</w:t>
      </w:r>
      <w:r>
        <w:rPr>
          <w:rFonts w:ascii="Calibri"/>
          <w:b/>
          <w:spacing w:val="-11"/>
          <w:sz w:val="20"/>
        </w:rPr>
        <w:t xml:space="preserve"> </w:t>
      </w:r>
      <w:r>
        <w:rPr>
          <w:rFonts w:ascii="Calibri"/>
          <w:b/>
          <w:sz w:val="20"/>
        </w:rPr>
        <w:t>OF</w:t>
      </w:r>
      <w:r>
        <w:rPr>
          <w:rFonts w:ascii="Calibri"/>
          <w:b/>
          <w:spacing w:val="-11"/>
          <w:sz w:val="20"/>
        </w:rPr>
        <w:t xml:space="preserve"> </w:t>
      </w:r>
      <w:r>
        <w:rPr>
          <w:rFonts w:ascii="Calibri"/>
          <w:b/>
          <w:sz w:val="20"/>
        </w:rPr>
        <w:t>DISSERTATION WITHIN FIRST 3 MONTHS OF R-Y4</w:t>
      </w:r>
    </w:p>
    <w:p w14:paraId="6CE47D99" w14:textId="77777777" w:rsidR="006B3278" w:rsidRDefault="006B3278">
      <w:pPr>
        <w:spacing w:line="216" w:lineRule="auto"/>
        <w:jc w:val="center"/>
        <w:rPr>
          <w:rFonts w:ascii="Calibri"/>
          <w:sz w:val="20"/>
        </w:rPr>
        <w:sectPr w:rsidR="006B3278">
          <w:type w:val="continuous"/>
          <w:pgSz w:w="11910" w:h="16840"/>
          <w:pgMar w:top="2160" w:right="0" w:bottom="280" w:left="140" w:header="536" w:footer="0" w:gutter="0"/>
          <w:cols w:space="720"/>
        </w:sectPr>
      </w:pPr>
    </w:p>
    <w:p w14:paraId="14B35716" w14:textId="77777777" w:rsidR="006B3278" w:rsidRDefault="006B3278">
      <w:pPr>
        <w:pStyle w:val="BodyText"/>
        <w:spacing w:before="5"/>
        <w:rPr>
          <w:rFonts w:ascii="Calibri"/>
          <w:b/>
          <w:sz w:val="21"/>
        </w:rPr>
      </w:pPr>
    </w:p>
    <w:p w14:paraId="3F20AE40" w14:textId="77777777" w:rsidR="006B3278" w:rsidRDefault="00000000">
      <w:pPr>
        <w:pStyle w:val="BodyText"/>
        <w:spacing w:line="20" w:lineRule="exact"/>
        <w:ind w:left="791"/>
        <w:rPr>
          <w:rFonts w:ascii="Calibri"/>
          <w:sz w:val="2"/>
        </w:rPr>
      </w:pPr>
      <w:r>
        <w:rPr>
          <w:rFonts w:ascii="Calibri"/>
          <w:noProof/>
          <w:sz w:val="2"/>
        </w:rPr>
        <mc:AlternateContent>
          <mc:Choice Requires="wpg">
            <w:drawing>
              <wp:inline distT="0" distB="0" distL="0" distR="0" wp14:anchorId="34BBE198" wp14:editId="26CA4C60">
                <wp:extent cx="6264910" cy="6350"/>
                <wp:effectExtent l="9525" t="0" r="2539" b="3175"/>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53" name="Graphic 453"/>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4C0CF51E" id="Group 452"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CZ85x0cQIAAJUFAAAOAAAAAAAAAAAAAAAA&#10;AC4CAABkcnMvZTJvRG9jLnhtbFBLAQItABQABgAIAAAAIQAmPFiY2gAAAAMBAAAPAAAAAAAAAAAA&#10;AAAAAMsEAABkcnMvZG93bnJldi54bWxQSwUGAAAAAAQABADzAAAA0gUAAAAA&#10;">
                <v:shape id="Graphic 453"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" path="m,l6264910,e" filled="f" strokecolor="#612322" strokeweight=".48pt">
                  <v:stroke dashstyle="1 1"/>
                  <v:path arrowok="t"/>
                </v:shape>
                <w10:anchorlock/>
              </v:group>
            </w:pict>
          </mc:Fallback>
        </mc:AlternateContent>
      </w:r>
    </w:p>
    <w:p w14:paraId="63C99D1F" w14:textId="77777777" w:rsidR="006B3278" w:rsidRDefault="00000000">
      <w:pPr>
        <w:pStyle w:val="BodyText"/>
        <w:spacing w:before="4"/>
        <w:ind w:left="930" w:right="1246"/>
        <w:jc w:val="center"/>
        <w:rPr>
          <w:rFonts w:ascii="Cambria"/>
        </w:rPr>
      </w:pPr>
      <w:r>
        <w:rPr>
          <w:rFonts w:ascii="Cambria"/>
          <w:color w:val="622322"/>
        </w:rPr>
        <w:t>FIGURE</w:t>
      </w:r>
      <w:r>
        <w:rPr>
          <w:rFonts w:ascii="Cambria"/>
          <w:color w:val="622322"/>
          <w:spacing w:val="-5"/>
        </w:rPr>
        <w:t xml:space="preserve"> </w:t>
      </w:r>
      <w:r>
        <w:rPr>
          <w:rFonts w:ascii="Cambria"/>
          <w:color w:val="622322"/>
        </w:rPr>
        <w:t>5</w:t>
      </w:r>
      <w:r>
        <w:rPr>
          <w:rFonts w:ascii="Cambria"/>
          <w:color w:val="622322"/>
          <w:spacing w:val="-2"/>
        </w:rPr>
        <w:t xml:space="preserve"> </w:t>
      </w:r>
      <w:r>
        <w:rPr>
          <w:rFonts w:ascii="Cambria"/>
          <w:color w:val="622322"/>
        </w:rPr>
        <w:t>(B).</w:t>
      </w:r>
      <w:r>
        <w:rPr>
          <w:rFonts w:ascii="Cambria"/>
          <w:color w:val="622322"/>
          <w:spacing w:val="-3"/>
        </w:rPr>
        <w:t xml:space="preserve"> </w:t>
      </w:r>
      <w:r>
        <w:rPr>
          <w:rFonts w:ascii="Cambria"/>
          <w:color w:val="622322"/>
        </w:rPr>
        <w:t>A</w:t>
      </w:r>
      <w:r>
        <w:rPr>
          <w:rFonts w:ascii="Cambria"/>
          <w:color w:val="622322"/>
          <w:spacing w:val="-3"/>
        </w:rPr>
        <w:t xml:space="preserve"> </w:t>
      </w:r>
      <w:r>
        <w:rPr>
          <w:rFonts w:ascii="Cambria"/>
          <w:color w:val="622322"/>
        </w:rPr>
        <w:t>FLOW</w:t>
      </w:r>
      <w:r>
        <w:rPr>
          <w:rFonts w:ascii="Cambria"/>
          <w:color w:val="622322"/>
          <w:spacing w:val="-2"/>
        </w:rPr>
        <w:t xml:space="preserve"> </w:t>
      </w:r>
      <w:r>
        <w:rPr>
          <w:rFonts w:ascii="Cambria"/>
          <w:color w:val="622322"/>
        </w:rPr>
        <w:t>CHART</w:t>
      </w:r>
      <w:r>
        <w:rPr>
          <w:rFonts w:ascii="Cambria"/>
          <w:color w:val="622322"/>
          <w:spacing w:val="-3"/>
        </w:rPr>
        <w:t xml:space="preserve"> </w:t>
      </w:r>
      <w:r>
        <w:rPr>
          <w:rFonts w:ascii="Cambria"/>
          <w:color w:val="622322"/>
        </w:rPr>
        <w:t>OF</w:t>
      </w:r>
      <w:r>
        <w:rPr>
          <w:rFonts w:ascii="Cambria"/>
          <w:color w:val="622322"/>
          <w:spacing w:val="-2"/>
        </w:rPr>
        <w:t xml:space="preserve"> </w:t>
      </w:r>
      <w:r>
        <w:rPr>
          <w:rFonts w:ascii="Cambria"/>
          <w:color w:val="622322"/>
        </w:rPr>
        <w:t>RESEARCH</w:t>
      </w:r>
      <w:r>
        <w:rPr>
          <w:rFonts w:ascii="Cambria"/>
          <w:color w:val="622322"/>
          <w:spacing w:val="-2"/>
        </w:rPr>
        <w:t xml:space="preserve"> </w:t>
      </w:r>
      <w:r>
        <w:rPr>
          <w:rFonts w:ascii="Cambria"/>
          <w:color w:val="622322"/>
        </w:rPr>
        <w:t>ACTIVITIES</w:t>
      </w:r>
      <w:r>
        <w:rPr>
          <w:rFonts w:ascii="Cambria"/>
          <w:color w:val="622322"/>
          <w:spacing w:val="-2"/>
        </w:rPr>
        <w:t xml:space="preserve"> </w:t>
      </w:r>
      <w:r>
        <w:rPr>
          <w:rFonts w:ascii="Cambria"/>
          <w:color w:val="622322"/>
        </w:rPr>
        <w:t>AND</w:t>
      </w:r>
      <w:r>
        <w:rPr>
          <w:rFonts w:ascii="Cambria"/>
          <w:color w:val="622322"/>
          <w:spacing w:val="-2"/>
        </w:rPr>
        <w:t xml:space="preserve"> ASSESSMENTS</w:t>
      </w:r>
    </w:p>
    <w:p w14:paraId="489DA03A" w14:textId="77777777" w:rsidR="006B3278" w:rsidRDefault="006B3278">
      <w:pPr>
        <w:pStyle w:val="BodyText"/>
        <w:spacing w:before="2"/>
        <w:rPr>
          <w:rFonts w:ascii="Cambria"/>
          <w:sz w:val="18"/>
        </w:rPr>
      </w:pPr>
    </w:p>
    <w:p w14:paraId="6218B579" w14:textId="77777777" w:rsidR="006B3278" w:rsidRDefault="00000000">
      <w:pPr>
        <w:pStyle w:val="BodyText"/>
        <w:spacing w:before="100" w:line="254" w:lineRule="auto"/>
        <w:ind w:left="5105" w:right="1140" w:hanging="4223"/>
        <w:rPr>
          <w:rFonts w:ascii="Cambria"/>
        </w:rPr>
      </w:pPr>
      <w:r>
        <w:rPr>
          <w:noProof/>
        </w:rPr>
        <mc:AlternateContent>
          <mc:Choice Requires="wps">
            <w:drawing>
              <wp:anchor distT="0" distB="0" distL="0" distR="0" simplePos="0" relativeHeight="487661056" behindDoc="1" locked="0" layoutInCell="1" allowOverlap="1" wp14:anchorId="39E0D5A5" wp14:editId="0170DB75">
                <wp:simplePos x="0" y="0"/>
                <wp:positionH relativeFrom="page">
                  <wp:posOffset>591312</wp:posOffset>
                </wp:positionH>
                <wp:positionV relativeFrom="paragraph">
                  <wp:posOffset>456721</wp:posOffset>
                </wp:positionV>
                <wp:extent cx="6264910"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38A6BDAC" id="Graphic 454" o:spid="_x0000_s1026" style="position:absolute;margin-left:46.55pt;margin-top:35.95pt;width:493.3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" path="m,l6264910,e" filled="f" strokecolor="#612322" strokeweight=".48pt">
                <v:stroke dashstyle="1 1"/>
                <v:path arrowok="t"/>
                <w10:wrap type="topAndBottom" anchorx="page"/>
              </v:shape>
            </w:pict>
          </mc:Fallback>
        </mc:AlternateContent>
      </w:r>
      <w:r>
        <w:rPr>
          <w:noProof/>
        </w:rPr>
        <mc:AlternateContent>
          <mc:Choice Requires="wpg">
            <w:drawing>
              <wp:anchor distT="0" distB="0" distL="0" distR="0" simplePos="0" relativeHeight="480564736" behindDoc="1" locked="0" layoutInCell="1" allowOverlap="1" wp14:anchorId="619FDA0A" wp14:editId="4C7C96DD">
                <wp:simplePos x="0" y="0"/>
                <wp:positionH relativeFrom="page">
                  <wp:posOffset>711415</wp:posOffset>
                </wp:positionH>
                <wp:positionV relativeFrom="paragraph">
                  <wp:posOffset>1078132</wp:posOffset>
                </wp:positionV>
                <wp:extent cx="6480810" cy="3897629"/>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810" cy="3897629"/>
                          <a:chOff x="0" y="0"/>
                          <a:chExt cx="6480810" cy="3897629"/>
                        </a:xfrm>
                      </wpg:grpSpPr>
                      <wps:wsp>
                        <wps:cNvPr id="456" name="Graphic 456"/>
                        <wps:cNvSpPr/>
                        <wps:spPr>
                          <a:xfrm>
                            <a:off x="0" y="1248283"/>
                            <a:ext cx="1527810" cy="1164590"/>
                          </a:xfrm>
                          <a:custGeom>
                            <a:avLst/>
                            <a:gdLst/>
                            <a:ahLst/>
                            <a:cxnLst/>
                            <a:rect l="l" t="t" r="r" b="b"/>
                            <a:pathLst>
                              <a:path w="1527810" h="1164590">
                                <a:moveTo>
                                  <a:pt x="1411008" y="0"/>
                                </a:moveTo>
                                <a:lnTo>
                                  <a:pt x="116395" y="0"/>
                                </a:lnTo>
                                <a:lnTo>
                                  <a:pt x="71087" y="9159"/>
                                </a:lnTo>
                                <a:lnTo>
                                  <a:pt x="34089" y="34131"/>
                                </a:lnTo>
                                <a:lnTo>
                                  <a:pt x="9146" y="71151"/>
                                </a:lnTo>
                                <a:lnTo>
                                  <a:pt x="0" y="116459"/>
                                </a:lnTo>
                                <a:lnTo>
                                  <a:pt x="0" y="1047623"/>
                                </a:lnTo>
                                <a:lnTo>
                                  <a:pt x="9146" y="1092930"/>
                                </a:lnTo>
                                <a:lnTo>
                                  <a:pt x="34089" y="1129950"/>
                                </a:lnTo>
                                <a:lnTo>
                                  <a:pt x="71087" y="1154922"/>
                                </a:lnTo>
                                <a:lnTo>
                                  <a:pt x="116395" y="1164081"/>
                                </a:lnTo>
                                <a:lnTo>
                                  <a:pt x="1411008" y="1164081"/>
                                </a:lnTo>
                                <a:lnTo>
                                  <a:pt x="1456315" y="1154922"/>
                                </a:lnTo>
                                <a:lnTo>
                                  <a:pt x="1493335" y="1129950"/>
                                </a:lnTo>
                                <a:lnTo>
                                  <a:pt x="1518307" y="1092930"/>
                                </a:lnTo>
                                <a:lnTo>
                                  <a:pt x="1527467" y="1047623"/>
                                </a:lnTo>
                                <a:lnTo>
                                  <a:pt x="1527467" y="116459"/>
                                </a:lnTo>
                                <a:lnTo>
                                  <a:pt x="1518307" y="71151"/>
                                </a:lnTo>
                                <a:lnTo>
                                  <a:pt x="1493335" y="34131"/>
                                </a:lnTo>
                                <a:lnTo>
                                  <a:pt x="1456315" y="9159"/>
                                </a:lnTo>
                                <a:lnTo>
                                  <a:pt x="1411008" y="0"/>
                                </a:lnTo>
                                <a:close/>
                              </a:path>
                            </a:pathLst>
                          </a:custGeom>
                          <a:solidFill>
                            <a:srgbClr val="C3D59B"/>
                          </a:solidFill>
                        </wps:spPr>
                        <wps:bodyPr wrap="square" lIns="0" tIns="0" rIns="0" bIns="0" rtlCol="0">
                          <a:prstTxWarp prst="textNoShape">
                            <a:avLst/>
                          </a:prstTxWarp>
                          <a:noAutofit/>
                        </wps:bodyPr>
                      </wps:wsp>
                      <wps:wsp>
                        <wps:cNvPr id="457" name="Graphic 457"/>
                        <wps:cNvSpPr/>
                        <wps:spPr>
                          <a:xfrm>
                            <a:off x="1527467" y="690498"/>
                            <a:ext cx="706120" cy="1139825"/>
                          </a:xfrm>
                          <a:custGeom>
                            <a:avLst/>
                            <a:gdLst/>
                            <a:ahLst/>
                            <a:cxnLst/>
                            <a:rect l="l" t="t" r="r" b="b"/>
                            <a:pathLst>
                              <a:path w="706120" h="1139825">
                                <a:moveTo>
                                  <a:pt x="0" y="1139824"/>
                                </a:moveTo>
                                <a:lnTo>
                                  <a:pt x="706119" y="0"/>
                                </a:lnTo>
                              </a:path>
                            </a:pathLst>
                          </a:custGeom>
                          <a:ln w="25399">
                            <a:solidFill>
                              <a:srgbClr val="4AACC5"/>
                            </a:solidFill>
                            <a:prstDash val="solid"/>
                          </a:ln>
                        </wps:spPr>
                        <wps:bodyPr wrap="square" lIns="0" tIns="0" rIns="0" bIns="0" rtlCol="0">
                          <a:prstTxWarp prst="textNoShape">
                            <a:avLst/>
                          </a:prstTxWarp>
                          <a:noAutofit/>
                        </wps:bodyPr>
                      </wps:wsp>
                      <wps:wsp>
                        <wps:cNvPr id="458" name="Graphic 458"/>
                        <wps:cNvSpPr/>
                        <wps:spPr>
                          <a:xfrm>
                            <a:off x="2233587" y="245236"/>
                            <a:ext cx="1893570" cy="890905"/>
                          </a:xfrm>
                          <a:custGeom>
                            <a:avLst/>
                            <a:gdLst/>
                            <a:ahLst/>
                            <a:cxnLst/>
                            <a:rect l="l" t="t" r="r" b="b"/>
                            <a:pathLst>
                              <a:path w="1893570" h="890905">
                                <a:moveTo>
                                  <a:pt x="1804289" y="0"/>
                                </a:moveTo>
                                <a:lnTo>
                                  <a:pt x="89027" y="0"/>
                                </a:lnTo>
                                <a:lnTo>
                                  <a:pt x="54381" y="6998"/>
                                </a:lnTo>
                                <a:lnTo>
                                  <a:pt x="26082" y="26082"/>
                                </a:lnTo>
                                <a:lnTo>
                                  <a:pt x="6998" y="54381"/>
                                </a:lnTo>
                                <a:lnTo>
                                  <a:pt x="0" y="89026"/>
                                </a:lnTo>
                                <a:lnTo>
                                  <a:pt x="0" y="801370"/>
                                </a:lnTo>
                                <a:lnTo>
                                  <a:pt x="6998" y="836015"/>
                                </a:lnTo>
                                <a:lnTo>
                                  <a:pt x="26082" y="864314"/>
                                </a:lnTo>
                                <a:lnTo>
                                  <a:pt x="54381" y="883398"/>
                                </a:lnTo>
                                <a:lnTo>
                                  <a:pt x="89027" y="890397"/>
                                </a:lnTo>
                                <a:lnTo>
                                  <a:pt x="1804289" y="890397"/>
                                </a:lnTo>
                                <a:lnTo>
                                  <a:pt x="1838934" y="883398"/>
                                </a:lnTo>
                                <a:lnTo>
                                  <a:pt x="1867233" y="864314"/>
                                </a:lnTo>
                                <a:lnTo>
                                  <a:pt x="1886317" y="836015"/>
                                </a:lnTo>
                                <a:lnTo>
                                  <a:pt x="1893316" y="801370"/>
                                </a:lnTo>
                                <a:lnTo>
                                  <a:pt x="1893316" y="89026"/>
                                </a:lnTo>
                                <a:lnTo>
                                  <a:pt x="1886317" y="54381"/>
                                </a:lnTo>
                                <a:lnTo>
                                  <a:pt x="1867233" y="26082"/>
                                </a:lnTo>
                                <a:lnTo>
                                  <a:pt x="1838934" y="6998"/>
                                </a:lnTo>
                                <a:lnTo>
                                  <a:pt x="1804289" y="0"/>
                                </a:lnTo>
                                <a:close/>
                              </a:path>
                            </a:pathLst>
                          </a:custGeom>
                          <a:solidFill>
                            <a:srgbClr val="4AACC5"/>
                          </a:solidFill>
                        </wps:spPr>
                        <wps:bodyPr wrap="square" lIns="0" tIns="0" rIns="0" bIns="0" rtlCol="0">
                          <a:prstTxWarp prst="textNoShape">
                            <a:avLst/>
                          </a:prstTxWarp>
                          <a:noAutofit/>
                        </wps:bodyPr>
                      </wps:wsp>
                      <wps:wsp>
                        <wps:cNvPr id="459" name="Graphic 459"/>
                        <wps:cNvSpPr/>
                        <wps:spPr>
                          <a:xfrm>
                            <a:off x="2233587" y="245236"/>
                            <a:ext cx="1893570" cy="890905"/>
                          </a:xfrm>
                          <a:custGeom>
                            <a:avLst/>
                            <a:gdLst/>
                            <a:ahLst/>
                            <a:cxnLst/>
                            <a:rect l="l" t="t" r="r" b="b"/>
                            <a:pathLst>
                              <a:path w="1893570" h="890905">
                                <a:moveTo>
                                  <a:pt x="0" y="89026"/>
                                </a:moveTo>
                                <a:lnTo>
                                  <a:pt x="6998" y="54381"/>
                                </a:lnTo>
                                <a:lnTo>
                                  <a:pt x="26082" y="26082"/>
                                </a:lnTo>
                                <a:lnTo>
                                  <a:pt x="54381" y="6998"/>
                                </a:lnTo>
                                <a:lnTo>
                                  <a:pt x="89027" y="0"/>
                                </a:lnTo>
                                <a:lnTo>
                                  <a:pt x="1804289" y="0"/>
                                </a:lnTo>
                                <a:lnTo>
                                  <a:pt x="1838934" y="6998"/>
                                </a:lnTo>
                                <a:lnTo>
                                  <a:pt x="1867233" y="26082"/>
                                </a:lnTo>
                                <a:lnTo>
                                  <a:pt x="1886317" y="54381"/>
                                </a:lnTo>
                                <a:lnTo>
                                  <a:pt x="1893316" y="89026"/>
                                </a:lnTo>
                                <a:lnTo>
                                  <a:pt x="1893316" y="801370"/>
                                </a:lnTo>
                                <a:lnTo>
                                  <a:pt x="1886317" y="836015"/>
                                </a:lnTo>
                                <a:lnTo>
                                  <a:pt x="1867233" y="864314"/>
                                </a:lnTo>
                                <a:lnTo>
                                  <a:pt x="1838934" y="883398"/>
                                </a:lnTo>
                                <a:lnTo>
                                  <a:pt x="1804289" y="890397"/>
                                </a:lnTo>
                                <a:lnTo>
                                  <a:pt x="89027" y="890397"/>
                                </a:lnTo>
                                <a:lnTo>
                                  <a:pt x="54381" y="883398"/>
                                </a:lnTo>
                                <a:lnTo>
                                  <a:pt x="26082" y="864314"/>
                                </a:lnTo>
                                <a:lnTo>
                                  <a:pt x="6998" y="836015"/>
                                </a:lnTo>
                                <a:lnTo>
                                  <a:pt x="0" y="801370"/>
                                </a:lnTo>
                                <a:lnTo>
                                  <a:pt x="0" y="89026"/>
                                </a:lnTo>
                                <a:close/>
                              </a:path>
                            </a:pathLst>
                          </a:custGeom>
                          <a:ln w="25400">
                            <a:solidFill>
                              <a:srgbClr val="FFFFFF"/>
                            </a:solidFill>
                            <a:prstDash val="solid"/>
                          </a:ln>
                        </wps:spPr>
                        <wps:bodyPr wrap="square" lIns="0" tIns="0" rIns="0" bIns="0" rtlCol="0">
                          <a:prstTxWarp prst="textNoShape">
                            <a:avLst/>
                          </a:prstTxWarp>
                          <a:noAutofit/>
                        </wps:bodyPr>
                      </wps:wsp>
                      <wps:wsp>
                        <wps:cNvPr id="460" name="Graphic 460"/>
                        <wps:cNvSpPr/>
                        <wps:spPr>
                          <a:xfrm>
                            <a:off x="4126903" y="602995"/>
                            <a:ext cx="494665" cy="87630"/>
                          </a:xfrm>
                          <a:custGeom>
                            <a:avLst/>
                            <a:gdLst/>
                            <a:ahLst/>
                            <a:cxnLst/>
                            <a:rect l="l" t="t" r="r" b="b"/>
                            <a:pathLst>
                              <a:path w="494665" h="87630">
                                <a:moveTo>
                                  <a:pt x="0" y="87503"/>
                                </a:moveTo>
                                <a:lnTo>
                                  <a:pt x="494664" y="0"/>
                                </a:lnTo>
                              </a:path>
                            </a:pathLst>
                          </a:custGeom>
                          <a:ln w="25400">
                            <a:solidFill>
                              <a:srgbClr val="F79546"/>
                            </a:solidFill>
                            <a:prstDash val="solid"/>
                          </a:ln>
                        </wps:spPr>
                        <wps:bodyPr wrap="square" lIns="0" tIns="0" rIns="0" bIns="0" rtlCol="0">
                          <a:prstTxWarp prst="textNoShape">
                            <a:avLst/>
                          </a:prstTxWarp>
                          <a:noAutofit/>
                        </wps:bodyPr>
                      </wps:wsp>
                      <wps:wsp>
                        <wps:cNvPr id="461" name="Graphic 461"/>
                        <wps:cNvSpPr/>
                        <wps:spPr>
                          <a:xfrm>
                            <a:off x="4621568" y="12700"/>
                            <a:ext cx="1813560" cy="1181100"/>
                          </a:xfrm>
                          <a:custGeom>
                            <a:avLst/>
                            <a:gdLst/>
                            <a:ahLst/>
                            <a:cxnLst/>
                            <a:rect l="l" t="t" r="r" b="b"/>
                            <a:pathLst>
                              <a:path w="1813560" h="1181100">
                                <a:moveTo>
                                  <a:pt x="1695322" y="0"/>
                                </a:moveTo>
                                <a:lnTo>
                                  <a:pt x="117982" y="0"/>
                                </a:lnTo>
                                <a:lnTo>
                                  <a:pt x="72062" y="9274"/>
                                </a:lnTo>
                                <a:lnTo>
                                  <a:pt x="34559" y="34575"/>
                                </a:lnTo>
                                <a:lnTo>
                                  <a:pt x="9272" y="72116"/>
                                </a:lnTo>
                                <a:lnTo>
                                  <a:pt x="0" y="118109"/>
                                </a:lnTo>
                                <a:lnTo>
                                  <a:pt x="0" y="1062481"/>
                                </a:lnTo>
                                <a:lnTo>
                                  <a:pt x="9272" y="1108475"/>
                                </a:lnTo>
                                <a:lnTo>
                                  <a:pt x="34559" y="1146016"/>
                                </a:lnTo>
                                <a:lnTo>
                                  <a:pt x="72062" y="1171317"/>
                                </a:lnTo>
                                <a:lnTo>
                                  <a:pt x="117982" y="1180591"/>
                                </a:lnTo>
                                <a:lnTo>
                                  <a:pt x="1695322" y="1180591"/>
                                </a:lnTo>
                                <a:lnTo>
                                  <a:pt x="1741316" y="1171317"/>
                                </a:lnTo>
                                <a:lnTo>
                                  <a:pt x="1778857" y="1146016"/>
                                </a:lnTo>
                                <a:lnTo>
                                  <a:pt x="1804158" y="1108475"/>
                                </a:lnTo>
                                <a:lnTo>
                                  <a:pt x="1813433" y="1062481"/>
                                </a:lnTo>
                                <a:lnTo>
                                  <a:pt x="1813433" y="118109"/>
                                </a:lnTo>
                                <a:lnTo>
                                  <a:pt x="1804158" y="72116"/>
                                </a:lnTo>
                                <a:lnTo>
                                  <a:pt x="1778857" y="34575"/>
                                </a:lnTo>
                                <a:lnTo>
                                  <a:pt x="1741316" y="9274"/>
                                </a:lnTo>
                                <a:lnTo>
                                  <a:pt x="1695322" y="0"/>
                                </a:lnTo>
                                <a:close/>
                              </a:path>
                            </a:pathLst>
                          </a:custGeom>
                          <a:solidFill>
                            <a:srgbClr val="F79546"/>
                          </a:solidFill>
                        </wps:spPr>
                        <wps:bodyPr wrap="square" lIns="0" tIns="0" rIns="0" bIns="0" rtlCol="0">
                          <a:prstTxWarp prst="textNoShape">
                            <a:avLst/>
                          </a:prstTxWarp>
                          <a:noAutofit/>
                        </wps:bodyPr>
                      </wps:wsp>
                      <wps:wsp>
                        <wps:cNvPr id="462" name="Graphic 462"/>
                        <wps:cNvSpPr/>
                        <wps:spPr>
                          <a:xfrm>
                            <a:off x="4621568" y="12700"/>
                            <a:ext cx="1813560" cy="1181100"/>
                          </a:xfrm>
                          <a:custGeom>
                            <a:avLst/>
                            <a:gdLst/>
                            <a:ahLst/>
                            <a:cxnLst/>
                            <a:rect l="l" t="t" r="r" b="b"/>
                            <a:pathLst>
                              <a:path w="1813560" h="1181100">
                                <a:moveTo>
                                  <a:pt x="0" y="118109"/>
                                </a:moveTo>
                                <a:lnTo>
                                  <a:pt x="9272" y="72116"/>
                                </a:lnTo>
                                <a:lnTo>
                                  <a:pt x="34559" y="34575"/>
                                </a:lnTo>
                                <a:lnTo>
                                  <a:pt x="72062" y="9274"/>
                                </a:lnTo>
                                <a:lnTo>
                                  <a:pt x="117982" y="0"/>
                                </a:lnTo>
                                <a:lnTo>
                                  <a:pt x="1695322" y="0"/>
                                </a:lnTo>
                                <a:lnTo>
                                  <a:pt x="1741316" y="9274"/>
                                </a:lnTo>
                                <a:lnTo>
                                  <a:pt x="1778857" y="34575"/>
                                </a:lnTo>
                                <a:lnTo>
                                  <a:pt x="1804158" y="72116"/>
                                </a:lnTo>
                                <a:lnTo>
                                  <a:pt x="1813433" y="118109"/>
                                </a:lnTo>
                                <a:lnTo>
                                  <a:pt x="1813433" y="1062481"/>
                                </a:lnTo>
                                <a:lnTo>
                                  <a:pt x="1804158" y="1108475"/>
                                </a:lnTo>
                                <a:lnTo>
                                  <a:pt x="1778857" y="1146016"/>
                                </a:lnTo>
                                <a:lnTo>
                                  <a:pt x="1741316" y="1171317"/>
                                </a:lnTo>
                                <a:lnTo>
                                  <a:pt x="1695322" y="1180591"/>
                                </a:lnTo>
                                <a:lnTo>
                                  <a:pt x="117982" y="1180591"/>
                                </a:lnTo>
                                <a:lnTo>
                                  <a:pt x="72062" y="1171317"/>
                                </a:lnTo>
                                <a:lnTo>
                                  <a:pt x="34559" y="1146016"/>
                                </a:lnTo>
                                <a:lnTo>
                                  <a:pt x="9272" y="1108475"/>
                                </a:lnTo>
                                <a:lnTo>
                                  <a:pt x="0" y="1062481"/>
                                </a:lnTo>
                                <a:lnTo>
                                  <a:pt x="0" y="118109"/>
                                </a:lnTo>
                                <a:close/>
                              </a:path>
                            </a:pathLst>
                          </a:custGeom>
                          <a:ln w="25400">
                            <a:solidFill>
                              <a:srgbClr val="FFFFFF"/>
                            </a:solidFill>
                            <a:prstDash val="solid"/>
                          </a:ln>
                        </wps:spPr>
                        <wps:bodyPr wrap="square" lIns="0" tIns="0" rIns="0" bIns="0" rtlCol="0">
                          <a:prstTxWarp prst="textNoShape">
                            <a:avLst/>
                          </a:prstTxWarp>
                          <a:noAutofit/>
                        </wps:bodyPr>
                      </wps:wsp>
                      <wps:wsp>
                        <wps:cNvPr id="463" name="Graphic 463"/>
                        <wps:cNvSpPr/>
                        <wps:spPr>
                          <a:xfrm>
                            <a:off x="1527467" y="1713102"/>
                            <a:ext cx="684530" cy="117475"/>
                          </a:xfrm>
                          <a:custGeom>
                            <a:avLst/>
                            <a:gdLst/>
                            <a:ahLst/>
                            <a:cxnLst/>
                            <a:rect l="l" t="t" r="r" b="b"/>
                            <a:pathLst>
                              <a:path w="684530" h="117475">
                                <a:moveTo>
                                  <a:pt x="0" y="117220"/>
                                </a:moveTo>
                                <a:lnTo>
                                  <a:pt x="684149" y="0"/>
                                </a:lnTo>
                              </a:path>
                            </a:pathLst>
                          </a:custGeom>
                          <a:ln w="25400">
                            <a:solidFill>
                              <a:srgbClr val="4AACC5"/>
                            </a:solidFill>
                            <a:prstDash val="solid"/>
                          </a:ln>
                        </wps:spPr>
                        <wps:bodyPr wrap="square" lIns="0" tIns="0" rIns="0" bIns="0" rtlCol="0">
                          <a:prstTxWarp prst="textNoShape">
                            <a:avLst/>
                          </a:prstTxWarp>
                          <a:noAutofit/>
                        </wps:bodyPr>
                      </wps:wsp>
                      <wps:wsp>
                        <wps:cNvPr id="464" name="Graphic 464"/>
                        <wps:cNvSpPr/>
                        <wps:spPr>
                          <a:xfrm>
                            <a:off x="2211616" y="1325372"/>
                            <a:ext cx="1969135" cy="775970"/>
                          </a:xfrm>
                          <a:custGeom>
                            <a:avLst/>
                            <a:gdLst/>
                            <a:ahLst/>
                            <a:cxnLst/>
                            <a:rect l="l" t="t" r="r" b="b"/>
                            <a:pathLst>
                              <a:path w="1969135" h="775970">
                                <a:moveTo>
                                  <a:pt x="1891030" y="0"/>
                                </a:moveTo>
                                <a:lnTo>
                                  <a:pt x="77597" y="0"/>
                                </a:lnTo>
                                <a:lnTo>
                                  <a:pt x="47416" y="6086"/>
                                </a:lnTo>
                                <a:lnTo>
                                  <a:pt x="22748" y="22685"/>
                                </a:lnTo>
                                <a:lnTo>
                                  <a:pt x="6105" y="47309"/>
                                </a:lnTo>
                                <a:lnTo>
                                  <a:pt x="0" y="77469"/>
                                </a:lnTo>
                                <a:lnTo>
                                  <a:pt x="0" y="697864"/>
                                </a:lnTo>
                                <a:lnTo>
                                  <a:pt x="6105" y="728045"/>
                                </a:lnTo>
                                <a:lnTo>
                                  <a:pt x="22748" y="752713"/>
                                </a:lnTo>
                                <a:lnTo>
                                  <a:pt x="47416" y="769356"/>
                                </a:lnTo>
                                <a:lnTo>
                                  <a:pt x="77597" y="775461"/>
                                </a:lnTo>
                                <a:lnTo>
                                  <a:pt x="1891030" y="775461"/>
                                </a:lnTo>
                                <a:lnTo>
                                  <a:pt x="1921210" y="769356"/>
                                </a:lnTo>
                                <a:lnTo>
                                  <a:pt x="1945878" y="752713"/>
                                </a:lnTo>
                                <a:lnTo>
                                  <a:pt x="1962521" y="728045"/>
                                </a:lnTo>
                                <a:lnTo>
                                  <a:pt x="1968627" y="697864"/>
                                </a:lnTo>
                                <a:lnTo>
                                  <a:pt x="1968627" y="77469"/>
                                </a:lnTo>
                                <a:lnTo>
                                  <a:pt x="1962521" y="47309"/>
                                </a:lnTo>
                                <a:lnTo>
                                  <a:pt x="1945878" y="22685"/>
                                </a:lnTo>
                                <a:lnTo>
                                  <a:pt x="1921210" y="6086"/>
                                </a:lnTo>
                                <a:lnTo>
                                  <a:pt x="1891030" y="0"/>
                                </a:lnTo>
                                <a:close/>
                              </a:path>
                            </a:pathLst>
                          </a:custGeom>
                          <a:solidFill>
                            <a:srgbClr val="4AACC5"/>
                          </a:solidFill>
                        </wps:spPr>
                        <wps:bodyPr wrap="square" lIns="0" tIns="0" rIns="0" bIns="0" rtlCol="0">
                          <a:prstTxWarp prst="textNoShape">
                            <a:avLst/>
                          </a:prstTxWarp>
                          <a:noAutofit/>
                        </wps:bodyPr>
                      </wps:wsp>
                      <wps:wsp>
                        <wps:cNvPr id="465" name="Graphic 465"/>
                        <wps:cNvSpPr/>
                        <wps:spPr>
                          <a:xfrm>
                            <a:off x="2211616" y="1325372"/>
                            <a:ext cx="1969135" cy="775970"/>
                          </a:xfrm>
                          <a:custGeom>
                            <a:avLst/>
                            <a:gdLst/>
                            <a:ahLst/>
                            <a:cxnLst/>
                            <a:rect l="l" t="t" r="r" b="b"/>
                            <a:pathLst>
                              <a:path w="1969135" h="775970">
                                <a:moveTo>
                                  <a:pt x="0" y="77469"/>
                                </a:moveTo>
                                <a:lnTo>
                                  <a:pt x="6105" y="47309"/>
                                </a:lnTo>
                                <a:lnTo>
                                  <a:pt x="22748" y="22685"/>
                                </a:lnTo>
                                <a:lnTo>
                                  <a:pt x="47416" y="6086"/>
                                </a:lnTo>
                                <a:lnTo>
                                  <a:pt x="77597" y="0"/>
                                </a:lnTo>
                                <a:lnTo>
                                  <a:pt x="1891030" y="0"/>
                                </a:lnTo>
                                <a:lnTo>
                                  <a:pt x="1921210" y="6086"/>
                                </a:lnTo>
                                <a:lnTo>
                                  <a:pt x="1945878" y="22685"/>
                                </a:lnTo>
                                <a:lnTo>
                                  <a:pt x="1962521" y="47309"/>
                                </a:lnTo>
                                <a:lnTo>
                                  <a:pt x="1968627" y="77469"/>
                                </a:lnTo>
                                <a:lnTo>
                                  <a:pt x="1968627" y="697864"/>
                                </a:lnTo>
                                <a:lnTo>
                                  <a:pt x="1962521" y="728045"/>
                                </a:lnTo>
                                <a:lnTo>
                                  <a:pt x="1945878" y="752713"/>
                                </a:lnTo>
                                <a:lnTo>
                                  <a:pt x="1921210" y="769356"/>
                                </a:lnTo>
                                <a:lnTo>
                                  <a:pt x="1891030" y="775461"/>
                                </a:lnTo>
                                <a:lnTo>
                                  <a:pt x="77597" y="775461"/>
                                </a:lnTo>
                                <a:lnTo>
                                  <a:pt x="47416" y="769356"/>
                                </a:lnTo>
                                <a:lnTo>
                                  <a:pt x="22748" y="752713"/>
                                </a:lnTo>
                                <a:lnTo>
                                  <a:pt x="6105" y="728045"/>
                                </a:lnTo>
                                <a:lnTo>
                                  <a:pt x="0" y="697864"/>
                                </a:lnTo>
                                <a:lnTo>
                                  <a:pt x="0" y="77469"/>
                                </a:lnTo>
                                <a:close/>
                              </a:path>
                            </a:pathLst>
                          </a:custGeom>
                          <a:ln w="25400">
                            <a:solidFill>
                              <a:srgbClr val="FFFFFF"/>
                            </a:solidFill>
                            <a:prstDash val="solid"/>
                          </a:ln>
                        </wps:spPr>
                        <wps:bodyPr wrap="square" lIns="0" tIns="0" rIns="0" bIns="0" rtlCol="0">
                          <a:prstTxWarp prst="textNoShape">
                            <a:avLst/>
                          </a:prstTxWarp>
                          <a:noAutofit/>
                        </wps:bodyPr>
                      </wps:wsp>
                      <wps:wsp>
                        <wps:cNvPr id="466" name="Graphic 466"/>
                        <wps:cNvSpPr/>
                        <wps:spPr>
                          <a:xfrm>
                            <a:off x="4180243" y="1713102"/>
                            <a:ext cx="427990" cy="15875"/>
                          </a:xfrm>
                          <a:custGeom>
                            <a:avLst/>
                            <a:gdLst/>
                            <a:ahLst/>
                            <a:cxnLst/>
                            <a:rect l="l" t="t" r="r" b="b"/>
                            <a:pathLst>
                              <a:path w="427990" h="15875">
                                <a:moveTo>
                                  <a:pt x="0" y="0"/>
                                </a:moveTo>
                                <a:lnTo>
                                  <a:pt x="427736" y="15620"/>
                                </a:lnTo>
                              </a:path>
                            </a:pathLst>
                          </a:custGeom>
                          <a:ln w="25399">
                            <a:solidFill>
                              <a:srgbClr val="F79546"/>
                            </a:solidFill>
                            <a:prstDash val="solid"/>
                          </a:ln>
                        </wps:spPr>
                        <wps:bodyPr wrap="square" lIns="0" tIns="0" rIns="0" bIns="0" rtlCol="0">
                          <a:prstTxWarp prst="textNoShape">
                            <a:avLst/>
                          </a:prstTxWarp>
                          <a:noAutofit/>
                        </wps:bodyPr>
                      </wps:wsp>
                      <wps:wsp>
                        <wps:cNvPr id="467" name="Graphic 467"/>
                        <wps:cNvSpPr/>
                        <wps:spPr>
                          <a:xfrm>
                            <a:off x="4607979" y="1172083"/>
                            <a:ext cx="1860550" cy="1113155"/>
                          </a:xfrm>
                          <a:custGeom>
                            <a:avLst/>
                            <a:gdLst/>
                            <a:ahLst/>
                            <a:cxnLst/>
                            <a:rect l="l" t="t" r="r" b="b"/>
                            <a:pathLst>
                              <a:path w="1860550" h="1113155">
                                <a:moveTo>
                                  <a:pt x="1748789" y="0"/>
                                </a:moveTo>
                                <a:lnTo>
                                  <a:pt x="111251" y="0"/>
                                </a:lnTo>
                                <a:lnTo>
                                  <a:pt x="67937" y="8759"/>
                                </a:lnTo>
                                <a:lnTo>
                                  <a:pt x="32575" y="32639"/>
                                </a:lnTo>
                                <a:lnTo>
                                  <a:pt x="8739" y="68044"/>
                                </a:lnTo>
                                <a:lnTo>
                                  <a:pt x="0" y="111378"/>
                                </a:lnTo>
                                <a:lnTo>
                                  <a:pt x="0" y="1001902"/>
                                </a:lnTo>
                                <a:lnTo>
                                  <a:pt x="8739" y="1045217"/>
                                </a:lnTo>
                                <a:lnTo>
                                  <a:pt x="32575" y="1080579"/>
                                </a:lnTo>
                                <a:lnTo>
                                  <a:pt x="67937" y="1104415"/>
                                </a:lnTo>
                                <a:lnTo>
                                  <a:pt x="111251" y="1113154"/>
                                </a:lnTo>
                                <a:lnTo>
                                  <a:pt x="1748789" y="1113154"/>
                                </a:lnTo>
                                <a:lnTo>
                                  <a:pt x="1792104" y="1104415"/>
                                </a:lnTo>
                                <a:lnTo>
                                  <a:pt x="1827466" y="1080579"/>
                                </a:lnTo>
                                <a:lnTo>
                                  <a:pt x="1851302" y="1045217"/>
                                </a:lnTo>
                                <a:lnTo>
                                  <a:pt x="1860041" y="1001902"/>
                                </a:lnTo>
                                <a:lnTo>
                                  <a:pt x="1860041" y="111378"/>
                                </a:lnTo>
                                <a:lnTo>
                                  <a:pt x="1851302" y="68044"/>
                                </a:lnTo>
                                <a:lnTo>
                                  <a:pt x="1827466" y="32638"/>
                                </a:lnTo>
                                <a:lnTo>
                                  <a:pt x="1792104" y="8759"/>
                                </a:lnTo>
                                <a:lnTo>
                                  <a:pt x="1748789" y="0"/>
                                </a:lnTo>
                                <a:close/>
                              </a:path>
                            </a:pathLst>
                          </a:custGeom>
                          <a:solidFill>
                            <a:srgbClr val="F79546"/>
                          </a:solidFill>
                        </wps:spPr>
                        <wps:bodyPr wrap="square" lIns="0" tIns="0" rIns="0" bIns="0" rtlCol="0">
                          <a:prstTxWarp prst="textNoShape">
                            <a:avLst/>
                          </a:prstTxWarp>
                          <a:noAutofit/>
                        </wps:bodyPr>
                      </wps:wsp>
                      <wps:wsp>
                        <wps:cNvPr id="468" name="Graphic 468"/>
                        <wps:cNvSpPr/>
                        <wps:spPr>
                          <a:xfrm>
                            <a:off x="4607979" y="1172083"/>
                            <a:ext cx="1860550" cy="1113155"/>
                          </a:xfrm>
                          <a:custGeom>
                            <a:avLst/>
                            <a:gdLst/>
                            <a:ahLst/>
                            <a:cxnLst/>
                            <a:rect l="l" t="t" r="r" b="b"/>
                            <a:pathLst>
                              <a:path w="1860550" h="1113155">
                                <a:moveTo>
                                  <a:pt x="0" y="111378"/>
                                </a:moveTo>
                                <a:lnTo>
                                  <a:pt x="8739" y="68044"/>
                                </a:lnTo>
                                <a:lnTo>
                                  <a:pt x="32575" y="32639"/>
                                </a:lnTo>
                                <a:lnTo>
                                  <a:pt x="67937" y="8759"/>
                                </a:lnTo>
                                <a:lnTo>
                                  <a:pt x="111251" y="0"/>
                                </a:lnTo>
                                <a:lnTo>
                                  <a:pt x="1748789" y="0"/>
                                </a:lnTo>
                                <a:lnTo>
                                  <a:pt x="1792104" y="8759"/>
                                </a:lnTo>
                                <a:lnTo>
                                  <a:pt x="1827466" y="32638"/>
                                </a:lnTo>
                                <a:lnTo>
                                  <a:pt x="1851302" y="68044"/>
                                </a:lnTo>
                                <a:lnTo>
                                  <a:pt x="1860041" y="111378"/>
                                </a:lnTo>
                                <a:lnTo>
                                  <a:pt x="1860041" y="1001902"/>
                                </a:lnTo>
                                <a:lnTo>
                                  <a:pt x="1851302" y="1045217"/>
                                </a:lnTo>
                                <a:lnTo>
                                  <a:pt x="1827466" y="1080579"/>
                                </a:lnTo>
                                <a:lnTo>
                                  <a:pt x="1792104" y="1104415"/>
                                </a:lnTo>
                                <a:lnTo>
                                  <a:pt x="1748789" y="1113154"/>
                                </a:lnTo>
                                <a:lnTo>
                                  <a:pt x="111251" y="1113154"/>
                                </a:lnTo>
                                <a:lnTo>
                                  <a:pt x="67937" y="1104415"/>
                                </a:lnTo>
                                <a:lnTo>
                                  <a:pt x="32575" y="1080579"/>
                                </a:lnTo>
                                <a:lnTo>
                                  <a:pt x="8739" y="1045217"/>
                                </a:lnTo>
                                <a:lnTo>
                                  <a:pt x="0" y="1001902"/>
                                </a:lnTo>
                                <a:lnTo>
                                  <a:pt x="0" y="111378"/>
                                </a:lnTo>
                                <a:close/>
                              </a:path>
                            </a:pathLst>
                          </a:custGeom>
                          <a:ln w="25400">
                            <a:solidFill>
                              <a:srgbClr val="FFFFFF"/>
                            </a:solidFill>
                            <a:prstDash val="solid"/>
                          </a:ln>
                        </wps:spPr>
                        <wps:bodyPr wrap="square" lIns="0" tIns="0" rIns="0" bIns="0" rtlCol="0">
                          <a:prstTxWarp prst="textNoShape">
                            <a:avLst/>
                          </a:prstTxWarp>
                          <a:noAutofit/>
                        </wps:bodyPr>
                      </wps:wsp>
                      <wps:wsp>
                        <wps:cNvPr id="469" name="Graphic 469"/>
                        <wps:cNvSpPr/>
                        <wps:spPr>
                          <a:xfrm>
                            <a:off x="1527467" y="1830323"/>
                            <a:ext cx="696595" cy="742315"/>
                          </a:xfrm>
                          <a:custGeom>
                            <a:avLst/>
                            <a:gdLst/>
                            <a:ahLst/>
                            <a:cxnLst/>
                            <a:rect l="l" t="t" r="r" b="b"/>
                            <a:pathLst>
                              <a:path w="696595" h="742315">
                                <a:moveTo>
                                  <a:pt x="0" y="0"/>
                                </a:moveTo>
                                <a:lnTo>
                                  <a:pt x="696341" y="742188"/>
                                </a:lnTo>
                              </a:path>
                            </a:pathLst>
                          </a:custGeom>
                          <a:ln w="25400">
                            <a:solidFill>
                              <a:srgbClr val="4AACC5"/>
                            </a:solidFill>
                            <a:prstDash val="solid"/>
                          </a:ln>
                        </wps:spPr>
                        <wps:bodyPr wrap="square" lIns="0" tIns="0" rIns="0" bIns="0" rtlCol="0">
                          <a:prstTxWarp prst="textNoShape">
                            <a:avLst/>
                          </a:prstTxWarp>
                          <a:noAutofit/>
                        </wps:bodyPr>
                      </wps:wsp>
                      <wps:wsp>
                        <wps:cNvPr id="470" name="Graphic 470"/>
                        <wps:cNvSpPr/>
                        <wps:spPr>
                          <a:xfrm>
                            <a:off x="2223808" y="2177669"/>
                            <a:ext cx="1901189" cy="789940"/>
                          </a:xfrm>
                          <a:custGeom>
                            <a:avLst/>
                            <a:gdLst/>
                            <a:ahLst/>
                            <a:cxnLst/>
                            <a:rect l="l" t="t" r="r" b="b"/>
                            <a:pathLst>
                              <a:path w="1901189" h="789940">
                                <a:moveTo>
                                  <a:pt x="1822196" y="0"/>
                                </a:moveTo>
                                <a:lnTo>
                                  <a:pt x="78867" y="0"/>
                                </a:lnTo>
                                <a:lnTo>
                                  <a:pt x="48166" y="6217"/>
                                </a:lnTo>
                                <a:lnTo>
                                  <a:pt x="23098" y="23161"/>
                                </a:lnTo>
                                <a:lnTo>
                                  <a:pt x="6197" y="48273"/>
                                </a:lnTo>
                                <a:lnTo>
                                  <a:pt x="0" y="78993"/>
                                </a:lnTo>
                                <a:lnTo>
                                  <a:pt x="0" y="710564"/>
                                </a:lnTo>
                                <a:lnTo>
                                  <a:pt x="6197" y="741338"/>
                                </a:lnTo>
                                <a:lnTo>
                                  <a:pt x="23098" y="766444"/>
                                </a:lnTo>
                                <a:lnTo>
                                  <a:pt x="48166" y="783359"/>
                                </a:lnTo>
                                <a:lnTo>
                                  <a:pt x="78867" y="789559"/>
                                </a:lnTo>
                                <a:lnTo>
                                  <a:pt x="1822196" y="789559"/>
                                </a:lnTo>
                                <a:lnTo>
                                  <a:pt x="1852896" y="783359"/>
                                </a:lnTo>
                                <a:lnTo>
                                  <a:pt x="1877964" y="766445"/>
                                </a:lnTo>
                                <a:lnTo>
                                  <a:pt x="1894865" y="741338"/>
                                </a:lnTo>
                                <a:lnTo>
                                  <a:pt x="1901063" y="710564"/>
                                </a:lnTo>
                                <a:lnTo>
                                  <a:pt x="1901063" y="78993"/>
                                </a:lnTo>
                                <a:lnTo>
                                  <a:pt x="1894865" y="48273"/>
                                </a:lnTo>
                                <a:lnTo>
                                  <a:pt x="1877964" y="23161"/>
                                </a:lnTo>
                                <a:lnTo>
                                  <a:pt x="1852896" y="6217"/>
                                </a:lnTo>
                                <a:lnTo>
                                  <a:pt x="1822196" y="0"/>
                                </a:lnTo>
                                <a:close/>
                              </a:path>
                            </a:pathLst>
                          </a:custGeom>
                          <a:solidFill>
                            <a:srgbClr val="4AACC5"/>
                          </a:solidFill>
                        </wps:spPr>
                        <wps:bodyPr wrap="square" lIns="0" tIns="0" rIns="0" bIns="0" rtlCol="0">
                          <a:prstTxWarp prst="textNoShape">
                            <a:avLst/>
                          </a:prstTxWarp>
                          <a:noAutofit/>
                        </wps:bodyPr>
                      </wps:wsp>
                      <wps:wsp>
                        <wps:cNvPr id="471" name="Graphic 471"/>
                        <wps:cNvSpPr/>
                        <wps:spPr>
                          <a:xfrm>
                            <a:off x="2223808" y="2177669"/>
                            <a:ext cx="1901189" cy="789940"/>
                          </a:xfrm>
                          <a:custGeom>
                            <a:avLst/>
                            <a:gdLst/>
                            <a:ahLst/>
                            <a:cxnLst/>
                            <a:rect l="l" t="t" r="r" b="b"/>
                            <a:pathLst>
                              <a:path w="1901189" h="789940">
                                <a:moveTo>
                                  <a:pt x="0" y="78993"/>
                                </a:moveTo>
                                <a:lnTo>
                                  <a:pt x="6197" y="48273"/>
                                </a:lnTo>
                                <a:lnTo>
                                  <a:pt x="23098" y="23161"/>
                                </a:lnTo>
                                <a:lnTo>
                                  <a:pt x="48166" y="6217"/>
                                </a:lnTo>
                                <a:lnTo>
                                  <a:pt x="78867" y="0"/>
                                </a:lnTo>
                                <a:lnTo>
                                  <a:pt x="1822196" y="0"/>
                                </a:lnTo>
                                <a:lnTo>
                                  <a:pt x="1852896" y="6217"/>
                                </a:lnTo>
                                <a:lnTo>
                                  <a:pt x="1877964" y="23161"/>
                                </a:lnTo>
                                <a:lnTo>
                                  <a:pt x="1894865" y="48273"/>
                                </a:lnTo>
                                <a:lnTo>
                                  <a:pt x="1901063" y="78993"/>
                                </a:lnTo>
                                <a:lnTo>
                                  <a:pt x="1901063" y="710564"/>
                                </a:lnTo>
                                <a:lnTo>
                                  <a:pt x="1894865" y="741338"/>
                                </a:lnTo>
                                <a:lnTo>
                                  <a:pt x="1877964" y="766445"/>
                                </a:lnTo>
                                <a:lnTo>
                                  <a:pt x="1852896" y="783359"/>
                                </a:lnTo>
                                <a:lnTo>
                                  <a:pt x="1822196" y="789559"/>
                                </a:lnTo>
                                <a:lnTo>
                                  <a:pt x="78867" y="789559"/>
                                </a:lnTo>
                                <a:lnTo>
                                  <a:pt x="48166" y="783359"/>
                                </a:lnTo>
                                <a:lnTo>
                                  <a:pt x="23098" y="766444"/>
                                </a:lnTo>
                                <a:lnTo>
                                  <a:pt x="6197" y="741338"/>
                                </a:lnTo>
                                <a:lnTo>
                                  <a:pt x="0" y="710564"/>
                                </a:lnTo>
                                <a:lnTo>
                                  <a:pt x="0" y="78993"/>
                                </a:lnTo>
                                <a:close/>
                              </a:path>
                            </a:pathLst>
                          </a:custGeom>
                          <a:ln w="25400">
                            <a:solidFill>
                              <a:srgbClr val="FFFFFF"/>
                            </a:solidFill>
                            <a:prstDash val="solid"/>
                          </a:ln>
                        </wps:spPr>
                        <wps:bodyPr wrap="square" lIns="0" tIns="0" rIns="0" bIns="0" rtlCol="0">
                          <a:prstTxWarp prst="textNoShape">
                            <a:avLst/>
                          </a:prstTxWarp>
                          <a:noAutofit/>
                        </wps:bodyPr>
                      </wps:wsp>
                      <wps:wsp>
                        <wps:cNvPr id="472" name="Graphic 472"/>
                        <wps:cNvSpPr/>
                        <wps:spPr>
                          <a:xfrm>
                            <a:off x="4124871" y="2572511"/>
                            <a:ext cx="447040" cy="267970"/>
                          </a:xfrm>
                          <a:custGeom>
                            <a:avLst/>
                            <a:gdLst/>
                            <a:ahLst/>
                            <a:cxnLst/>
                            <a:rect l="l" t="t" r="r" b="b"/>
                            <a:pathLst>
                              <a:path w="447040" h="267970">
                                <a:moveTo>
                                  <a:pt x="0" y="0"/>
                                </a:moveTo>
                                <a:lnTo>
                                  <a:pt x="446532" y="267462"/>
                                </a:lnTo>
                              </a:path>
                            </a:pathLst>
                          </a:custGeom>
                          <a:ln w="25400">
                            <a:solidFill>
                              <a:srgbClr val="F79546"/>
                            </a:solidFill>
                            <a:prstDash val="solid"/>
                          </a:ln>
                        </wps:spPr>
                        <wps:bodyPr wrap="square" lIns="0" tIns="0" rIns="0" bIns="0" rtlCol="0">
                          <a:prstTxWarp prst="textNoShape">
                            <a:avLst/>
                          </a:prstTxWarp>
                          <a:noAutofit/>
                        </wps:bodyPr>
                      </wps:wsp>
                      <wps:wsp>
                        <wps:cNvPr id="473" name="Graphic 473"/>
                        <wps:cNvSpPr/>
                        <wps:spPr>
                          <a:xfrm>
                            <a:off x="4571403" y="2309367"/>
                            <a:ext cx="1869439" cy="1061720"/>
                          </a:xfrm>
                          <a:custGeom>
                            <a:avLst/>
                            <a:gdLst/>
                            <a:ahLst/>
                            <a:cxnLst/>
                            <a:rect l="l" t="t" r="r" b="b"/>
                            <a:pathLst>
                              <a:path w="1869439" h="1061720">
                                <a:moveTo>
                                  <a:pt x="1763140" y="0"/>
                                </a:moveTo>
                                <a:lnTo>
                                  <a:pt x="106171" y="0"/>
                                </a:lnTo>
                                <a:lnTo>
                                  <a:pt x="64829" y="8338"/>
                                </a:lnTo>
                                <a:lnTo>
                                  <a:pt x="31083" y="31083"/>
                                </a:lnTo>
                                <a:lnTo>
                                  <a:pt x="8338" y="64829"/>
                                </a:lnTo>
                                <a:lnTo>
                                  <a:pt x="0" y="106171"/>
                                </a:lnTo>
                                <a:lnTo>
                                  <a:pt x="0" y="955166"/>
                                </a:lnTo>
                                <a:lnTo>
                                  <a:pt x="8338" y="996436"/>
                                </a:lnTo>
                                <a:lnTo>
                                  <a:pt x="31083" y="1030144"/>
                                </a:lnTo>
                                <a:lnTo>
                                  <a:pt x="64829" y="1052875"/>
                                </a:lnTo>
                                <a:lnTo>
                                  <a:pt x="106171" y="1061212"/>
                                </a:lnTo>
                                <a:lnTo>
                                  <a:pt x="1763140" y="1061212"/>
                                </a:lnTo>
                                <a:lnTo>
                                  <a:pt x="1804429" y="1052875"/>
                                </a:lnTo>
                                <a:lnTo>
                                  <a:pt x="1838182" y="1030144"/>
                                </a:lnTo>
                                <a:lnTo>
                                  <a:pt x="1860956" y="996436"/>
                                </a:lnTo>
                                <a:lnTo>
                                  <a:pt x="1869312" y="955166"/>
                                </a:lnTo>
                                <a:lnTo>
                                  <a:pt x="1869312" y="106171"/>
                                </a:lnTo>
                                <a:lnTo>
                                  <a:pt x="1860956" y="64829"/>
                                </a:lnTo>
                                <a:lnTo>
                                  <a:pt x="1838182" y="31083"/>
                                </a:lnTo>
                                <a:lnTo>
                                  <a:pt x="1804429" y="8338"/>
                                </a:lnTo>
                                <a:lnTo>
                                  <a:pt x="1763140" y="0"/>
                                </a:lnTo>
                                <a:close/>
                              </a:path>
                            </a:pathLst>
                          </a:custGeom>
                          <a:solidFill>
                            <a:srgbClr val="F79546"/>
                          </a:solidFill>
                        </wps:spPr>
                        <wps:bodyPr wrap="square" lIns="0" tIns="0" rIns="0" bIns="0" rtlCol="0">
                          <a:prstTxWarp prst="textNoShape">
                            <a:avLst/>
                          </a:prstTxWarp>
                          <a:noAutofit/>
                        </wps:bodyPr>
                      </wps:wsp>
                      <wps:wsp>
                        <wps:cNvPr id="474" name="Graphic 474"/>
                        <wps:cNvSpPr/>
                        <wps:spPr>
                          <a:xfrm>
                            <a:off x="4571403" y="2309367"/>
                            <a:ext cx="1869439" cy="1061720"/>
                          </a:xfrm>
                          <a:custGeom>
                            <a:avLst/>
                            <a:gdLst/>
                            <a:ahLst/>
                            <a:cxnLst/>
                            <a:rect l="l" t="t" r="r" b="b"/>
                            <a:pathLst>
                              <a:path w="1869439" h="1061720">
                                <a:moveTo>
                                  <a:pt x="0" y="106171"/>
                                </a:moveTo>
                                <a:lnTo>
                                  <a:pt x="8338" y="64829"/>
                                </a:lnTo>
                                <a:lnTo>
                                  <a:pt x="31083" y="31083"/>
                                </a:lnTo>
                                <a:lnTo>
                                  <a:pt x="64829" y="8338"/>
                                </a:lnTo>
                                <a:lnTo>
                                  <a:pt x="106171" y="0"/>
                                </a:lnTo>
                                <a:lnTo>
                                  <a:pt x="1763140" y="0"/>
                                </a:lnTo>
                                <a:lnTo>
                                  <a:pt x="1804429" y="8338"/>
                                </a:lnTo>
                                <a:lnTo>
                                  <a:pt x="1838182" y="31083"/>
                                </a:lnTo>
                                <a:lnTo>
                                  <a:pt x="1860956" y="64829"/>
                                </a:lnTo>
                                <a:lnTo>
                                  <a:pt x="1869312" y="106171"/>
                                </a:lnTo>
                                <a:lnTo>
                                  <a:pt x="1869312" y="955166"/>
                                </a:lnTo>
                                <a:lnTo>
                                  <a:pt x="1860956" y="996436"/>
                                </a:lnTo>
                                <a:lnTo>
                                  <a:pt x="1838182" y="1030144"/>
                                </a:lnTo>
                                <a:lnTo>
                                  <a:pt x="1804429" y="1052875"/>
                                </a:lnTo>
                                <a:lnTo>
                                  <a:pt x="1763140" y="1061212"/>
                                </a:lnTo>
                                <a:lnTo>
                                  <a:pt x="106171" y="1061212"/>
                                </a:lnTo>
                                <a:lnTo>
                                  <a:pt x="64829" y="1052875"/>
                                </a:lnTo>
                                <a:lnTo>
                                  <a:pt x="31083" y="1030144"/>
                                </a:lnTo>
                                <a:lnTo>
                                  <a:pt x="8338" y="996436"/>
                                </a:lnTo>
                                <a:lnTo>
                                  <a:pt x="0" y="955166"/>
                                </a:lnTo>
                                <a:lnTo>
                                  <a:pt x="0" y="106171"/>
                                </a:lnTo>
                                <a:close/>
                              </a:path>
                            </a:pathLst>
                          </a:custGeom>
                          <a:ln w="25400">
                            <a:solidFill>
                              <a:srgbClr val="FFFFFF"/>
                            </a:solidFill>
                            <a:prstDash val="solid"/>
                          </a:ln>
                        </wps:spPr>
                        <wps:bodyPr wrap="square" lIns="0" tIns="0" rIns="0" bIns="0" rtlCol="0">
                          <a:prstTxWarp prst="textNoShape">
                            <a:avLst/>
                          </a:prstTxWarp>
                          <a:noAutofit/>
                        </wps:bodyPr>
                      </wps:wsp>
                      <wps:wsp>
                        <wps:cNvPr id="475" name="Graphic 475"/>
                        <wps:cNvSpPr/>
                        <wps:spPr>
                          <a:xfrm>
                            <a:off x="1527467" y="1830323"/>
                            <a:ext cx="632460" cy="1629410"/>
                          </a:xfrm>
                          <a:custGeom>
                            <a:avLst/>
                            <a:gdLst/>
                            <a:ahLst/>
                            <a:cxnLst/>
                            <a:rect l="l" t="t" r="r" b="b"/>
                            <a:pathLst>
                              <a:path w="632460" h="1629410">
                                <a:moveTo>
                                  <a:pt x="0" y="0"/>
                                </a:moveTo>
                                <a:lnTo>
                                  <a:pt x="632206" y="1629283"/>
                                </a:lnTo>
                              </a:path>
                            </a:pathLst>
                          </a:custGeom>
                          <a:ln w="25400">
                            <a:solidFill>
                              <a:srgbClr val="4AACC5"/>
                            </a:solidFill>
                            <a:prstDash val="solid"/>
                          </a:ln>
                        </wps:spPr>
                        <wps:bodyPr wrap="square" lIns="0" tIns="0" rIns="0" bIns="0" rtlCol="0">
                          <a:prstTxWarp prst="textNoShape">
                            <a:avLst/>
                          </a:prstTxWarp>
                          <a:noAutofit/>
                        </wps:bodyPr>
                      </wps:wsp>
                      <wps:wsp>
                        <wps:cNvPr id="476" name="Graphic 476"/>
                        <wps:cNvSpPr/>
                        <wps:spPr>
                          <a:xfrm>
                            <a:off x="2159673" y="3218307"/>
                            <a:ext cx="1964055" cy="482600"/>
                          </a:xfrm>
                          <a:custGeom>
                            <a:avLst/>
                            <a:gdLst/>
                            <a:ahLst/>
                            <a:cxnLst/>
                            <a:rect l="l" t="t" r="r" b="b"/>
                            <a:pathLst>
                              <a:path w="1964055" h="482600">
                                <a:moveTo>
                                  <a:pt x="1915287" y="0"/>
                                </a:moveTo>
                                <a:lnTo>
                                  <a:pt x="48260" y="0"/>
                                </a:lnTo>
                                <a:lnTo>
                                  <a:pt x="29467" y="3790"/>
                                </a:lnTo>
                                <a:lnTo>
                                  <a:pt x="14128" y="14128"/>
                                </a:lnTo>
                                <a:lnTo>
                                  <a:pt x="3790" y="29467"/>
                                </a:lnTo>
                                <a:lnTo>
                                  <a:pt x="0" y="48260"/>
                                </a:lnTo>
                                <a:lnTo>
                                  <a:pt x="0" y="434339"/>
                                </a:lnTo>
                                <a:lnTo>
                                  <a:pt x="3790" y="453132"/>
                                </a:lnTo>
                                <a:lnTo>
                                  <a:pt x="14128" y="468471"/>
                                </a:lnTo>
                                <a:lnTo>
                                  <a:pt x="29467" y="478809"/>
                                </a:lnTo>
                                <a:lnTo>
                                  <a:pt x="48260" y="482600"/>
                                </a:lnTo>
                                <a:lnTo>
                                  <a:pt x="1915287" y="482600"/>
                                </a:lnTo>
                                <a:lnTo>
                                  <a:pt x="1934079" y="478809"/>
                                </a:lnTo>
                                <a:lnTo>
                                  <a:pt x="1949418" y="468471"/>
                                </a:lnTo>
                                <a:lnTo>
                                  <a:pt x="1959756" y="453132"/>
                                </a:lnTo>
                                <a:lnTo>
                                  <a:pt x="1963547" y="434339"/>
                                </a:lnTo>
                                <a:lnTo>
                                  <a:pt x="1963547" y="48260"/>
                                </a:lnTo>
                                <a:lnTo>
                                  <a:pt x="1959756" y="29467"/>
                                </a:lnTo>
                                <a:lnTo>
                                  <a:pt x="1949418" y="14128"/>
                                </a:lnTo>
                                <a:lnTo>
                                  <a:pt x="1934079" y="3790"/>
                                </a:lnTo>
                                <a:lnTo>
                                  <a:pt x="1915287" y="0"/>
                                </a:lnTo>
                                <a:close/>
                              </a:path>
                            </a:pathLst>
                          </a:custGeom>
                          <a:solidFill>
                            <a:srgbClr val="4AACC5"/>
                          </a:solidFill>
                        </wps:spPr>
                        <wps:bodyPr wrap="square" lIns="0" tIns="0" rIns="0" bIns="0" rtlCol="0">
                          <a:prstTxWarp prst="textNoShape">
                            <a:avLst/>
                          </a:prstTxWarp>
                          <a:noAutofit/>
                        </wps:bodyPr>
                      </wps:wsp>
                      <wps:wsp>
                        <wps:cNvPr id="477" name="Graphic 477"/>
                        <wps:cNvSpPr/>
                        <wps:spPr>
                          <a:xfrm>
                            <a:off x="2159673" y="3218307"/>
                            <a:ext cx="1964055" cy="482600"/>
                          </a:xfrm>
                          <a:custGeom>
                            <a:avLst/>
                            <a:gdLst/>
                            <a:ahLst/>
                            <a:cxnLst/>
                            <a:rect l="l" t="t" r="r" b="b"/>
                            <a:pathLst>
                              <a:path w="1964055" h="482600">
                                <a:moveTo>
                                  <a:pt x="0" y="48260"/>
                                </a:moveTo>
                                <a:lnTo>
                                  <a:pt x="3790" y="29467"/>
                                </a:lnTo>
                                <a:lnTo>
                                  <a:pt x="14128" y="14128"/>
                                </a:lnTo>
                                <a:lnTo>
                                  <a:pt x="29467" y="3790"/>
                                </a:lnTo>
                                <a:lnTo>
                                  <a:pt x="48260" y="0"/>
                                </a:lnTo>
                                <a:lnTo>
                                  <a:pt x="1915287" y="0"/>
                                </a:lnTo>
                                <a:lnTo>
                                  <a:pt x="1934079" y="3790"/>
                                </a:lnTo>
                                <a:lnTo>
                                  <a:pt x="1949418" y="14128"/>
                                </a:lnTo>
                                <a:lnTo>
                                  <a:pt x="1959756" y="29467"/>
                                </a:lnTo>
                                <a:lnTo>
                                  <a:pt x="1963547" y="48260"/>
                                </a:lnTo>
                                <a:lnTo>
                                  <a:pt x="1963547" y="434339"/>
                                </a:lnTo>
                                <a:lnTo>
                                  <a:pt x="1959756" y="453132"/>
                                </a:lnTo>
                                <a:lnTo>
                                  <a:pt x="1949418" y="468471"/>
                                </a:lnTo>
                                <a:lnTo>
                                  <a:pt x="1934079" y="478809"/>
                                </a:lnTo>
                                <a:lnTo>
                                  <a:pt x="1915287" y="482600"/>
                                </a:lnTo>
                                <a:lnTo>
                                  <a:pt x="48260" y="482600"/>
                                </a:lnTo>
                                <a:lnTo>
                                  <a:pt x="29467" y="478809"/>
                                </a:lnTo>
                                <a:lnTo>
                                  <a:pt x="14128" y="468471"/>
                                </a:lnTo>
                                <a:lnTo>
                                  <a:pt x="3790" y="453132"/>
                                </a:lnTo>
                                <a:lnTo>
                                  <a:pt x="0" y="434339"/>
                                </a:lnTo>
                                <a:lnTo>
                                  <a:pt x="0" y="48260"/>
                                </a:lnTo>
                                <a:close/>
                              </a:path>
                            </a:pathLst>
                          </a:custGeom>
                          <a:ln w="25400">
                            <a:solidFill>
                              <a:srgbClr val="FFFFFF"/>
                            </a:solidFill>
                            <a:prstDash val="solid"/>
                          </a:ln>
                        </wps:spPr>
                        <wps:bodyPr wrap="square" lIns="0" tIns="0" rIns="0" bIns="0" rtlCol="0">
                          <a:prstTxWarp prst="textNoShape">
                            <a:avLst/>
                          </a:prstTxWarp>
                          <a:noAutofit/>
                        </wps:bodyPr>
                      </wps:wsp>
                      <wps:wsp>
                        <wps:cNvPr id="478" name="Graphic 478"/>
                        <wps:cNvSpPr/>
                        <wps:spPr>
                          <a:xfrm>
                            <a:off x="4123220" y="3459607"/>
                            <a:ext cx="518159" cy="224154"/>
                          </a:xfrm>
                          <a:custGeom>
                            <a:avLst/>
                            <a:gdLst/>
                            <a:ahLst/>
                            <a:cxnLst/>
                            <a:rect l="l" t="t" r="r" b="b"/>
                            <a:pathLst>
                              <a:path w="518159" h="224154">
                                <a:moveTo>
                                  <a:pt x="0" y="0"/>
                                </a:moveTo>
                                <a:lnTo>
                                  <a:pt x="518033" y="224154"/>
                                </a:lnTo>
                              </a:path>
                            </a:pathLst>
                          </a:custGeom>
                          <a:ln w="25400">
                            <a:solidFill>
                              <a:srgbClr val="F79546"/>
                            </a:solidFill>
                            <a:prstDash val="solid"/>
                          </a:ln>
                        </wps:spPr>
                        <wps:bodyPr wrap="square" lIns="0" tIns="0" rIns="0" bIns="0" rtlCol="0">
                          <a:prstTxWarp prst="textNoShape">
                            <a:avLst/>
                          </a:prstTxWarp>
                          <a:noAutofit/>
                        </wps:bodyPr>
                      </wps:wsp>
                      <wps:wsp>
                        <wps:cNvPr id="479" name="Graphic 479"/>
                        <wps:cNvSpPr/>
                        <wps:spPr>
                          <a:xfrm>
                            <a:off x="4641253" y="3482847"/>
                            <a:ext cx="1807210" cy="401955"/>
                          </a:xfrm>
                          <a:custGeom>
                            <a:avLst/>
                            <a:gdLst/>
                            <a:ahLst/>
                            <a:cxnLst/>
                            <a:rect l="l" t="t" r="r" b="b"/>
                            <a:pathLst>
                              <a:path w="1807210" h="401955">
                                <a:moveTo>
                                  <a:pt x="1766697" y="0"/>
                                </a:moveTo>
                                <a:lnTo>
                                  <a:pt x="40131" y="0"/>
                                </a:lnTo>
                                <a:lnTo>
                                  <a:pt x="24485" y="3145"/>
                                </a:lnTo>
                                <a:lnTo>
                                  <a:pt x="11731" y="11731"/>
                                </a:lnTo>
                                <a:lnTo>
                                  <a:pt x="3145" y="24485"/>
                                </a:lnTo>
                                <a:lnTo>
                                  <a:pt x="0" y="40132"/>
                                </a:lnTo>
                                <a:lnTo>
                                  <a:pt x="0" y="361823"/>
                                </a:lnTo>
                                <a:lnTo>
                                  <a:pt x="3145" y="377416"/>
                                </a:lnTo>
                                <a:lnTo>
                                  <a:pt x="11731" y="390175"/>
                                </a:lnTo>
                                <a:lnTo>
                                  <a:pt x="24485" y="398791"/>
                                </a:lnTo>
                                <a:lnTo>
                                  <a:pt x="40131" y="401955"/>
                                </a:lnTo>
                                <a:lnTo>
                                  <a:pt x="1766697" y="401955"/>
                                </a:lnTo>
                                <a:lnTo>
                                  <a:pt x="1782363" y="398791"/>
                                </a:lnTo>
                                <a:lnTo>
                                  <a:pt x="1795160" y="390175"/>
                                </a:lnTo>
                                <a:lnTo>
                                  <a:pt x="1803790" y="377416"/>
                                </a:lnTo>
                                <a:lnTo>
                                  <a:pt x="1806955" y="361823"/>
                                </a:lnTo>
                                <a:lnTo>
                                  <a:pt x="1806955" y="40132"/>
                                </a:lnTo>
                                <a:lnTo>
                                  <a:pt x="1803790" y="24485"/>
                                </a:lnTo>
                                <a:lnTo>
                                  <a:pt x="1795160" y="11731"/>
                                </a:lnTo>
                                <a:lnTo>
                                  <a:pt x="1782363" y="3145"/>
                                </a:lnTo>
                                <a:lnTo>
                                  <a:pt x="1766697" y="0"/>
                                </a:lnTo>
                                <a:close/>
                              </a:path>
                            </a:pathLst>
                          </a:custGeom>
                          <a:solidFill>
                            <a:srgbClr val="F79546"/>
                          </a:solidFill>
                        </wps:spPr>
                        <wps:bodyPr wrap="square" lIns="0" tIns="0" rIns="0" bIns="0" rtlCol="0">
                          <a:prstTxWarp prst="textNoShape">
                            <a:avLst/>
                          </a:prstTxWarp>
                          <a:noAutofit/>
                        </wps:bodyPr>
                      </wps:wsp>
                      <wps:wsp>
                        <wps:cNvPr id="480" name="Graphic 480"/>
                        <wps:cNvSpPr/>
                        <wps:spPr>
                          <a:xfrm>
                            <a:off x="4641253" y="3482847"/>
                            <a:ext cx="1807210" cy="401955"/>
                          </a:xfrm>
                          <a:custGeom>
                            <a:avLst/>
                            <a:gdLst/>
                            <a:ahLst/>
                            <a:cxnLst/>
                            <a:rect l="l" t="t" r="r" b="b"/>
                            <a:pathLst>
                              <a:path w="1807210" h="401955">
                                <a:moveTo>
                                  <a:pt x="0" y="40132"/>
                                </a:moveTo>
                                <a:lnTo>
                                  <a:pt x="3145" y="24485"/>
                                </a:lnTo>
                                <a:lnTo>
                                  <a:pt x="11731" y="11731"/>
                                </a:lnTo>
                                <a:lnTo>
                                  <a:pt x="24485" y="3145"/>
                                </a:lnTo>
                                <a:lnTo>
                                  <a:pt x="40131" y="0"/>
                                </a:lnTo>
                                <a:lnTo>
                                  <a:pt x="1766697" y="0"/>
                                </a:lnTo>
                                <a:lnTo>
                                  <a:pt x="1782363" y="3145"/>
                                </a:lnTo>
                                <a:lnTo>
                                  <a:pt x="1795160" y="11731"/>
                                </a:lnTo>
                                <a:lnTo>
                                  <a:pt x="1803790" y="24485"/>
                                </a:lnTo>
                                <a:lnTo>
                                  <a:pt x="1806955" y="40132"/>
                                </a:lnTo>
                                <a:lnTo>
                                  <a:pt x="1806955" y="361823"/>
                                </a:lnTo>
                                <a:lnTo>
                                  <a:pt x="1803790" y="377416"/>
                                </a:lnTo>
                                <a:lnTo>
                                  <a:pt x="1795160" y="390175"/>
                                </a:lnTo>
                                <a:lnTo>
                                  <a:pt x="1782363" y="398791"/>
                                </a:lnTo>
                                <a:lnTo>
                                  <a:pt x="1766697" y="401955"/>
                                </a:lnTo>
                                <a:lnTo>
                                  <a:pt x="40131" y="401955"/>
                                </a:lnTo>
                                <a:lnTo>
                                  <a:pt x="24485" y="398791"/>
                                </a:lnTo>
                                <a:lnTo>
                                  <a:pt x="11731" y="390175"/>
                                </a:lnTo>
                                <a:lnTo>
                                  <a:pt x="3145" y="377416"/>
                                </a:lnTo>
                                <a:lnTo>
                                  <a:pt x="0" y="361823"/>
                                </a:lnTo>
                                <a:lnTo>
                                  <a:pt x="0" y="40132"/>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68CD54" id="Group 455" o:spid="_x0000_s1026" style="position:absolute;margin-left:56pt;margin-top:84.9pt;width:510.3pt;height:306.9pt;z-index:-22751744;mso-wrap-distance-left:0;mso-wrap-distance-right:0;mso-position-horizontal-relative:page" coordsize="64808,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">
                <v:shape id="Graphic 456" o:spid="_x0000_s1027" style="position:absolute;top:12482;width:15278;height:11646;visibility:visible;mso-wrap-style:square;v-text-anchor:top" coordsize="152781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" path="m1411008,l116395,,71087,9159,34089,34131,9146,71151,,116459r,931164l9146,1092930r24943,37020l71087,1154922r45308,9159l1411008,1164081r45307,-9159l1493335,1129950r24972,-37020l1527467,1047623r,-931164l1518307,71151,1493335,34131,1456315,9159,1411008,xe" fillcolor="#c3d59b" stroked="f">
                  <v:path arrowok="t"/>
                </v:shape>
                <v:shape id="Graphic 457" o:spid="_x0000_s1028" style="position:absolute;left:15274;top:6904;width:7061;height:11399;visibility:visible;mso-wrap-style:square;v-text-anchor:top" coordsize="70612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" path="m,1139824l706119,e" filled="f" strokecolor="#4aacc5" strokeweight=".70553mm">
                  <v:path arrowok="t"/>
                </v:shape>
                <v:shape id="Graphic 458" o:spid="_x0000_s1029" style="position:absolute;left:22335;top:2452;width:18936;height:8909;visibility:visible;mso-wrap-style:square;v-text-anchor:top" coordsize="1893570,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" path="m1804289,l89027,,54381,6998,26082,26082,6998,54381,,89026,,801370r6998,34645l26082,864314r28299,19084l89027,890397r1715262,l1838934,883398r28299,-19084l1886317,836015r6999,-34645l1893316,89026r-6999,-34645l1867233,26082,1838934,6998,1804289,xe" fillcolor="#4aacc5" stroked="f">
                  <v:path arrowok="t"/>
                </v:shape>
                <v:shape id="Graphic 459" o:spid="_x0000_s1030" style="position:absolute;left:22335;top:2452;width:18936;height:8909;visibility:visible;mso-wrap-style:square;v-text-anchor:top" coordsize="1893570,89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" path="m,89026l6998,54381,26082,26082,54381,6998,89027,,1804289,r34645,6998l1867233,26082r19084,28299l1893316,89026r,712344l1886317,836015r-19084,28299l1838934,883398r-34645,6999l89027,890397,54381,883398,26082,864314,6998,836015,,801370,,89026xe" filled="f" strokecolor="white" strokeweight="2pt">
                  <v:path arrowok="t"/>
                </v:shape>
                <v:shape id="Graphic 460" o:spid="_x0000_s1031" style="position:absolute;left:41269;top:6029;width:4946;height:877;visibility:visible;mso-wrap-style:square;v-text-anchor:top" coordsize="49466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" path="m,87503l494664,e" filled="f" strokecolor="#f79546" strokeweight="2pt">
                  <v:path arrowok="t"/>
                </v:shape>
                <v:shape id="Graphic 461" o:spid="_x0000_s1032" style="position:absolute;left:46215;top:127;width:18136;height:11811;visibility:visible;mso-wrap-style:square;v-text-anchor:top" coordsize="181356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" path="m1695322,l117982,,72062,9274,34559,34575,9272,72116,,118109r,944372l9272,1108475r25287,37541l72062,1171317r45920,9274l1695322,1180591r45994,-9274l1778857,1146016r25301,-37541l1813433,1062481r,-944372l1804158,72116,1778857,34575,1741316,9274,1695322,xe" fillcolor="#f79546" stroked="f">
                  <v:path arrowok="t"/>
                </v:shape>
                <v:shape id="Graphic 462" o:spid="_x0000_s1033" style="position:absolute;left:46215;top:127;width:18136;height:11811;visibility:visible;mso-wrap-style:square;v-text-anchor:top" coordsize="181356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" path="m,118109l9272,72116,34559,34575,72062,9274,117982,,1695322,r45994,9274l1778857,34575r25301,37541l1813433,118109r,944372l1804158,1108475r-25301,37541l1741316,1171317r-45994,9274l117982,1180591r-45920,-9274l34559,1146016,9272,1108475,,1062481,,118109xe" filled="f" strokecolor="white" strokeweight="2pt">
                  <v:path arrowok="t"/>
                </v:shape>
                <v:shape id="Graphic 463" o:spid="_x0000_s1034" style="position:absolute;left:15274;top:17131;width:6845;height:1174;visibility:visible;mso-wrap-style:square;v-text-anchor:top" coordsize="6845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" path="m,117220l684149,e" filled="f" strokecolor="#4aacc5" strokeweight="2pt">
                  <v:path arrowok="t"/>
                </v:shape>
                <v:shape id="Graphic 464" o:spid="_x0000_s1035" style="position:absolute;left:22116;top:13253;width:19691;height:7760;visibility:visible;mso-wrap-style:square;v-text-anchor:top" coordsize="196913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" path="m1891030,l77597,,47416,6086,22748,22685,6105,47309,,77469,,697864r6105,30181l22748,752713r24668,16643l77597,775461r1813433,l1921210,769356r24668,-16643l1962521,728045r6106,-30181l1968627,77469r-6106,-30160l1945878,22685,1921210,6086,1891030,xe" fillcolor="#4aacc5" stroked="f">
                  <v:path arrowok="t"/>
                </v:shape>
                <v:shape id="Graphic 465" o:spid="_x0000_s1036" style="position:absolute;left:22116;top:13253;width:19691;height:7760;visibility:visible;mso-wrap-style:square;v-text-anchor:top" coordsize="1969135,775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" path="m,77469l6105,47309,22748,22685,47416,6086,77597,,1891030,r30180,6086l1945878,22685r16643,24624l1968627,77469r,620395l1962521,728045r-16643,24668l1921210,769356r-30180,6105l77597,775461,47416,769356,22748,752713,6105,728045,,697864,,77469xe" filled="f" strokecolor="white" strokeweight="2pt">
                  <v:path arrowok="t"/>
                </v:shape>
                <v:shape id="Graphic 466" o:spid="_x0000_s1037" style="position:absolute;left:41802;top:17131;width:4280;height:158;visibility:visible;mso-wrap-style:square;v-text-anchor:top" coordsize="42799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" path="m,l427736,15620e" filled="f" strokecolor="#f79546" strokeweight=".70553mm">
                  <v:path arrowok="t"/>
                </v:shape>
                <v:shape id="Graphic 467" o:spid="_x0000_s1038" style="position:absolute;left:46079;top:11720;width:18606;height:11132;visibility:visible;mso-wrap-style:square;v-text-anchor:top" coordsize="1860550,11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" path="m1748789,l111251,,67937,8759,32575,32639,8739,68044,,111378r,890524l8739,1045217r23836,35362l67937,1104415r43314,8739l1748789,1113154r43315,-8739l1827466,1080579r23836,-35362l1860041,1001902r,-890524l1851302,68044,1827466,32638,1792104,8759,1748789,xe" fillcolor="#f79546" stroked="f">
                  <v:path arrowok="t"/>
                </v:shape>
                <v:shape id="Graphic 468" o:spid="_x0000_s1039" style="position:absolute;left:46079;top:11720;width:18606;height:11132;visibility:visible;mso-wrap-style:square;v-text-anchor:top" coordsize="1860550,11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" path="m,111378l8739,68044,32575,32639,67937,8759,111251,,1748789,r43315,8759l1827466,32638r23836,35406l1860041,111378r,890524l1851302,1045217r-23836,35362l1792104,1104415r-43315,8739l111251,1113154r-43314,-8739l32575,1080579,8739,1045217,,1001902,,111378xe" filled="f" strokecolor="white" strokeweight="2pt">
                  <v:path arrowok="t"/>
                </v:shape>
                <v:shape id="Graphic 469" o:spid="_x0000_s1040" style="position:absolute;left:15274;top:18303;width:6966;height:7423;visibility:visible;mso-wrap-style:square;v-text-anchor:top" coordsize="69659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" path="m,l696341,742188e" filled="f" strokecolor="#4aacc5" strokeweight="2pt">
                  <v:path arrowok="t"/>
                </v:shape>
                <v:shape id="Graphic 470" o:spid="_x0000_s1041" style="position:absolute;left:22238;top:21776;width:19011;height:7900;visibility:visible;mso-wrap-style:square;v-text-anchor:top" coordsize="1901189,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" path="m1822196,l78867,,48166,6217,23098,23161,6197,48273,,78993,,710564r6197,30774l23098,766444r25068,16915l78867,789559r1743329,l1852896,783359r25068,-16914l1894865,741338r6198,-30774l1901063,78993r-6198,-30720l1877964,23161,1852896,6217,1822196,xe" fillcolor="#4aacc5" stroked="f">
                  <v:path arrowok="t"/>
                </v:shape>
                <v:shape id="Graphic 471" o:spid="_x0000_s1042" style="position:absolute;left:22238;top:21776;width:19011;height:7900;visibility:visible;mso-wrap-style:square;v-text-anchor:top" coordsize="1901189,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" path="m,78993l6197,48273,23098,23161,48166,6217,78867,,1822196,r30700,6217l1877964,23161r16901,25112l1901063,78993r,631571l1894865,741338r-16901,25107l1852896,783359r-30700,6200l78867,789559,48166,783359,23098,766444,6197,741338,,710564,,78993xe" filled="f" strokecolor="white" strokeweight="2pt">
                  <v:path arrowok="t"/>
                </v:shape>
                <v:shape id="Graphic 472" o:spid="_x0000_s1043" style="position:absolute;left:41248;top:25725;width:4471;height:2679;visibility:visible;mso-wrap-style:square;v-text-anchor:top" coordsize="44704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" path="m,l446532,267462e" filled="f" strokecolor="#f79546" strokeweight="2pt">
                  <v:path arrowok="t"/>
                </v:shape>
                <v:shape id="Graphic 473" o:spid="_x0000_s1044" style="position:absolute;left:45714;top:23093;width:18694;height:10617;visibility:visible;mso-wrap-style:square;v-text-anchor:top" coordsize="1869439,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" path="m1763140,l106171,,64829,8338,31083,31083,8338,64829,,106171,,955166r8338,41270l31083,1030144r33746,22731l106171,1061212r1656969,l1804429,1052875r33753,-22731l1860956,996436r8356,-41270l1869312,106171r-8356,-41342l1838182,31083,1804429,8338,1763140,xe" fillcolor="#f79546" stroked="f">
                  <v:path arrowok="t"/>
                </v:shape>
                <v:shape id="Graphic 474" o:spid="_x0000_s1045" style="position:absolute;left:45714;top:23093;width:18694;height:10617;visibility:visible;mso-wrap-style:square;v-text-anchor:top" coordsize="1869439,106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" path="m,106171l8338,64829,31083,31083,64829,8338,106171,,1763140,r41289,8338l1838182,31083r22774,33746l1869312,106171r,848995l1860956,996436r-22774,33708l1804429,1052875r-41289,8337l106171,1061212r-41342,-8337l31083,1030144,8338,996436,,955166,,106171xe" filled="f" strokecolor="white" strokeweight="2pt">
                  <v:path arrowok="t"/>
                </v:shape>
                <v:shape id="Graphic 475" o:spid="_x0000_s1046" style="position:absolute;left:15274;top:18303;width:6325;height:16294;visibility:visible;mso-wrap-style:square;v-text-anchor:top" coordsize="63246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" path="m,l632206,1629283e" filled="f" strokecolor="#4aacc5" strokeweight="2pt">
                  <v:path arrowok="t"/>
                </v:shape>
                <v:shape id="Graphic 476" o:spid="_x0000_s1047" style="position:absolute;left:21596;top:32183;width:19641;height:4826;visibility:visible;mso-wrap-style:square;v-text-anchor:top" coordsize="196405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" path="m1915287,l48260,,29467,3790,14128,14128,3790,29467,,48260,,434339r3790,18793l14128,468471r15339,10338l48260,482600r1867027,l1934079,478809r15339,-10338l1959756,453132r3791,-18793l1963547,48260r-3791,-18793l1949418,14128,1934079,3790,1915287,xe" fillcolor="#4aacc5" stroked="f">
                  <v:path arrowok="t"/>
                </v:shape>
                <v:shape id="Graphic 477" o:spid="_x0000_s1048" style="position:absolute;left:21596;top:32183;width:19641;height:4826;visibility:visible;mso-wrap-style:square;v-text-anchor:top" coordsize="196405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" path="m,48260l3790,29467,14128,14128,29467,3790,48260,,1915287,r18792,3790l1949418,14128r10338,15339l1963547,48260r,386079l1959756,453132r-10338,15339l1934079,478809r-18792,3791l48260,482600,29467,478809,14128,468471,3790,453132,,434339,,48260xe" filled="f" strokecolor="white" strokeweight="2pt">
                  <v:path arrowok="t"/>
                </v:shape>
                <v:shape id="Graphic 478" o:spid="_x0000_s1049" style="position:absolute;left:41232;top:34596;width:5181;height:2241;visibility:visible;mso-wrap-style:square;v-text-anchor:top" coordsize="518159,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" path="m,l518033,224154e" filled="f" strokecolor="#f79546" strokeweight="2pt">
                  <v:path arrowok="t"/>
                </v:shape>
                <v:shape id="Graphic 479" o:spid="_x0000_s1050" style="position:absolute;left:46412;top:34828;width:18072;height:4020;visibility:visible;mso-wrap-style:square;v-text-anchor:top" coordsize="180721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" path="m1766697,l40131,,24485,3145,11731,11731,3145,24485,,40132,,361823r3145,15593l11731,390175r12754,8616l40131,401955r1726566,l1782363,398791r12797,-8616l1803790,377416r3165,-15593l1806955,40132r-3165,-15647l1795160,11731,1782363,3145,1766697,xe" fillcolor="#f79546" stroked="f">
                  <v:path arrowok="t"/>
                </v:shape>
                <v:shape id="Graphic 480" o:spid="_x0000_s1051" style="position:absolute;left:46412;top:34828;width:18072;height:4020;visibility:visible;mso-wrap-style:square;v-text-anchor:top" coordsize="180721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" path="m,40132l3145,24485,11731,11731,24485,3145,40131,,1766697,r15666,3145l1795160,11731r8630,12754l1806955,40132r,321691l1803790,377416r-8630,12759l1782363,398791r-15666,3164l40131,401955,24485,398791,11731,390175,3145,377416,,361823,,40132xe" filled="f" strokecolor="white" strokeweight="2pt">
                  <v:path arrowok="t"/>
                </v:shape>
                <w10:wrap anchorx="page"/>
              </v:group>
            </w:pict>
          </mc:Fallback>
        </mc:AlternateContent>
      </w:r>
      <w:r>
        <w:rPr>
          <w:noProof/>
        </w:rPr>
        <mc:AlternateContent>
          <mc:Choice Requires="wpg">
            <w:drawing>
              <wp:anchor distT="0" distB="0" distL="0" distR="0" simplePos="0" relativeHeight="480565248" behindDoc="1" locked="0" layoutInCell="1" allowOverlap="1" wp14:anchorId="62B46A6F" wp14:editId="3E640F79">
                <wp:simplePos x="0" y="0"/>
                <wp:positionH relativeFrom="page">
                  <wp:posOffset>3030537</wp:posOffset>
                </wp:positionH>
                <wp:positionV relativeFrom="paragraph">
                  <wp:posOffset>260569</wp:posOffset>
                </wp:positionV>
                <wp:extent cx="1734820" cy="1016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4820" cy="10160"/>
                          <a:chOff x="0" y="0"/>
                          <a:chExt cx="1734820" cy="10160"/>
                        </a:xfrm>
                      </wpg:grpSpPr>
                      <wps:wsp>
                        <wps:cNvPr id="482" name="Graphic 482"/>
                        <wps:cNvSpPr/>
                        <wps:spPr>
                          <a:xfrm>
                            <a:off x="4762" y="4889"/>
                            <a:ext cx="1725295" cy="1270"/>
                          </a:xfrm>
                          <a:custGeom>
                            <a:avLst/>
                            <a:gdLst/>
                            <a:ahLst/>
                            <a:cxnLst/>
                            <a:rect l="l" t="t" r="r" b="b"/>
                            <a:pathLst>
                              <a:path w="1725295">
                                <a:moveTo>
                                  <a:pt x="1725167" y="0"/>
                                </a:moveTo>
                                <a:lnTo>
                                  <a:pt x="0" y="0"/>
                                </a:lnTo>
                                <a:lnTo>
                                  <a:pt x="1725167" y="0"/>
                                </a:lnTo>
                                <a:close/>
                              </a:path>
                            </a:pathLst>
                          </a:custGeom>
                          <a:solidFill>
                            <a:srgbClr val="94B3D6"/>
                          </a:solidFill>
                        </wps:spPr>
                        <wps:bodyPr wrap="square" lIns="0" tIns="0" rIns="0" bIns="0" rtlCol="0">
                          <a:prstTxWarp prst="textNoShape">
                            <a:avLst/>
                          </a:prstTxWarp>
                          <a:noAutofit/>
                        </wps:bodyPr>
                      </wps:wsp>
                      <wps:wsp>
                        <wps:cNvPr id="483" name="Graphic 483"/>
                        <wps:cNvSpPr/>
                        <wps:spPr>
                          <a:xfrm>
                            <a:off x="4762" y="4762"/>
                            <a:ext cx="1725295" cy="1270"/>
                          </a:xfrm>
                          <a:custGeom>
                            <a:avLst/>
                            <a:gdLst/>
                            <a:ahLst/>
                            <a:cxnLst/>
                            <a:rect l="l" t="t" r="r" b="b"/>
                            <a:pathLst>
                              <a:path w="1725295" h="635">
                                <a:moveTo>
                                  <a:pt x="0" y="126"/>
                                </a:moveTo>
                                <a:lnTo>
                                  <a:pt x="67788" y="107"/>
                                </a:lnTo>
                                <a:lnTo>
                                  <a:pt x="252650" y="63"/>
                                </a:lnTo>
                                <a:lnTo>
                                  <a:pt x="526833" y="19"/>
                                </a:lnTo>
                                <a:lnTo>
                                  <a:pt x="862584" y="0"/>
                                </a:lnTo>
                                <a:lnTo>
                                  <a:pt x="1198334" y="19"/>
                                </a:lnTo>
                                <a:lnTo>
                                  <a:pt x="1472517" y="63"/>
                                </a:lnTo>
                                <a:lnTo>
                                  <a:pt x="1657379" y="107"/>
                                </a:lnTo>
                                <a:lnTo>
                                  <a:pt x="1725167" y="126"/>
                                </a:lnTo>
                                <a:lnTo>
                                  <a:pt x="1721219" y="149"/>
                                </a:lnTo>
                                <a:lnTo>
                                  <a:pt x="1664879" y="214"/>
                                </a:lnTo>
                                <a:lnTo>
                                  <a:pt x="1593856" y="255"/>
                                </a:lnTo>
                                <a:lnTo>
                                  <a:pt x="1549391" y="275"/>
                                </a:lnTo>
                                <a:lnTo>
                                  <a:pt x="1499438" y="293"/>
                                </a:lnTo>
                                <a:lnTo>
                                  <a:pt x="1444359" y="309"/>
                                </a:lnTo>
                                <a:lnTo>
                                  <a:pt x="1384516" y="325"/>
                                </a:lnTo>
                                <a:lnTo>
                                  <a:pt x="1320271" y="339"/>
                                </a:lnTo>
                                <a:lnTo>
                                  <a:pt x="1251984" y="351"/>
                                </a:lnTo>
                                <a:lnTo>
                                  <a:pt x="1180017" y="361"/>
                                </a:lnTo>
                                <a:lnTo>
                                  <a:pt x="1104732" y="369"/>
                                </a:lnTo>
                                <a:lnTo>
                                  <a:pt x="1026490" y="375"/>
                                </a:lnTo>
                                <a:lnTo>
                                  <a:pt x="945654" y="379"/>
                                </a:lnTo>
                                <a:lnTo>
                                  <a:pt x="862584" y="380"/>
                                </a:lnTo>
                                <a:lnTo>
                                  <a:pt x="779513" y="379"/>
                                </a:lnTo>
                                <a:lnTo>
                                  <a:pt x="698677" y="375"/>
                                </a:lnTo>
                                <a:lnTo>
                                  <a:pt x="620435" y="369"/>
                                </a:lnTo>
                                <a:lnTo>
                                  <a:pt x="545150" y="361"/>
                                </a:lnTo>
                                <a:lnTo>
                                  <a:pt x="473183" y="351"/>
                                </a:lnTo>
                                <a:lnTo>
                                  <a:pt x="404896" y="339"/>
                                </a:lnTo>
                                <a:lnTo>
                                  <a:pt x="340651" y="325"/>
                                </a:lnTo>
                                <a:lnTo>
                                  <a:pt x="280808" y="309"/>
                                </a:lnTo>
                                <a:lnTo>
                                  <a:pt x="225729" y="293"/>
                                </a:lnTo>
                                <a:lnTo>
                                  <a:pt x="175776" y="275"/>
                                </a:lnTo>
                                <a:lnTo>
                                  <a:pt x="131311" y="255"/>
                                </a:lnTo>
                                <a:lnTo>
                                  <a:pt x="92694" y="235"/>
                                </a:lnTo>
                                <a:lnTo>
                                  <a:pt x="34454" y="193"/>
                                </a:lnTo>
                                <a:lnTo>
                                  <a:pt x="0" y="126"/>
                                </a:lnTo>
                                <a:close/>
                              </a:path>
                            </a:pathLst>
                          </a:custGeom>
                          <a:ln w="9525">
                            <a:solidFill>
                              <a:srgbClr val="4F81BC"/>
                            </a:solidFill>
                            <a:prstDash val="solid"/>
                          </a:ln>
                        </wps:spPr>
                        <wps:bodyPr wrap="square" lIns="0" tIns="0" rIns="0" bIns="0" rtlCol="0">
                          <a:prstTxWarp prst="textNoShape">
                            <a:avLst/>
                          </a:prstTxWarp>
                          <a:noAutofit/>
                        </wps:bodyPr>
                      </wps:wsp>
                    </wpg:wgp>
                  </a:graphicData>
                </a:graphic>
              </wp:anchor>
            </w:drawing>
          </mc:Choice>
          <mc:Fallback>
            <w:pict>
              <v:group w14:anchorId="088BEEBB" id="Group 481" o:spid="_x0000_s1026" style="position:absolute;margin-left:238.6pt;margin-top:20.5pt;width:136.6pt;height:.8pt;z-index:-22751232;mso-wrap-distance-left:0;mso-wrap-distance-right:0;mso-position-horizontal-relative:page" coordsize="173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">
                <v:shape id="Graphic 482" o:spid="_x0000_s1027" style="position:absolute;left:47;top:48;width:17253;height:13;visibility:visible;mso-wrap-style:square;v-text-anchor:top" coordsize="1725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" path="m1725167,l,,1725167,xe" fillcolor="#94b3d6" stroked="f">
                  <v:path arrowok="t"/>
                </v:shape>
                <v:shape id="Graphic 483" o:spid="_x0000_s1028" style="position:absolute;left:47;top:47;width:17253;height:13;visibility:visible;mso-wrap-style:square;v-text-anchor:top" coordsize="17252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" path="m,126l67788,107,252650,63,526833,19,862584,r335750,19l1472517,63r184862,44l1725167,126r-3948,23l1664879,214r-71023,41l1549391,275r-49953,18l1444359,309r-59843,16l1320271,339r-68287,12l1180017,361r-75285,8l1026490,375r-80836,4l862584,380r-83071,-1l698677,375r-78242,-6l545150,361,473183,351,404896,339,340651,325,280808,309,225729,293,175776,275,131311,255,92694,235,34454,193,,126xe" filled="f" strokecolor="#4f81bc">
                  <v:path arrowok="t"/>
                </v:shape>
                <w10:wrap anchorx="page"/>
              </v:group>
            </w:pict>
          </mc:Fallback>
        </mc:AlternateContent>
      </w:r>
      <w:r>
        <w:rPr>
          <w:rFonts w:ascii="Cambria"/>
          <w:color w:val="622322"/>
        </w:rPr>
        <w:t>OF</w:t>
      </w:r>
      <w:r>
        <w:rPr>
          <w:rFonts w:ascii="Cambria"/>
          <w:color w:val="622322"/>
          <w:spacing w:val="-2"/>
        </w:rPr>
        <w:t xml:space="preserve"> </w:t>
      </w:r>
      <w:r>
        <w:rPr>
          <w:rFonts w:ascii="Cambria"/>
          <w:color w:val="622322"/>
        </w:rPr>
        <w:t>R-Y4</w:t>
      </w:r>
      <w:r>
        <w:rPr>
          <w:rFonts w:ascii="Cambria"/>
          <w:color w:val="622322"/>
          <w:spacing w:val="-3"/>
        </w:rPr>
        <w:t xml:space="preserve"> </w:t>
      </w:r>
      <w:r>
        <w:rPr>
          <w:rFonts w:ascii="Cambria"/>
          <w:color w:val="622322"/>
        </w:rPr>
        <w:t>MS</w:t>
      </w:r>
      <w:r>
        <w:rPr>
          <w:rFonts w:ascii="Cambria"/>
          <w:color w:val="622322"/>
          <w:spacing w:val="-2"/>
        </w:rPr>
        <w:t xml:space="preserve"> </w:t>
      </w:r>
      <w:r>
        <w:rPr>
          <w:rFonts w:ascii="Cambria"/>
          <w:color w:val="622322"/>
        </w:rPr>
        <w:t>RESIDENTS</w:t>
      </w:r>
      <w:r>
        <w:rPr>
          <w:rFonts w:ascii="Cambria"/>
          <w:color w:val="622322"/>
          <w:spacing w:val="-2"/>
        </w:rPr>
        <w:t xml:space="preserve"> </w:t>
      </w:r>
      <w:r>
        <w:rPr>
          <w:rFonts w:ascii="Cambria"/>
          <w:color w:val="622322"/>
        </w:rPr>
        <w:t>OF</w:t>
      </w:r>
      <w:r>
        <w:rPr>
          <w:rFonts w:ascii="Cambria"/>
          <w:color w:val="622322"/>
          <w:spacing w:val="-2"/>
        </w:rPr>
        <w:t xml:space="preserve"> </w:t>
      </w:r>
      <w:r>
        <w:rPr>
          <w:rFonts w:ascii="Cambria"/>
          <w:color w:val="622322"/>
        </w:rPr>
        <w:t>RMU</w:t>
      </w:r>
      <w:r>
        <w:rPr>
          <w:rFonts w:ascii="Cambria"/>
          <w:color w:val="622322"/>
          <w:spacing w:val="-3"/>
        </w:rPr>
        <w:t xml:space="preserve"> </w:t>
      </w:r>
      <w:r>
        <w:rPr>
          <w:rFonts w:ascii="Cambria"/>
          <w:color w:val="622322"/>
        </w:rPr>
        <w:t>WHO</w:t>
      </w:r>
      <w:r>
        <w:rPr>
          <w:rFonts w:ascii="Cambria"/>
          <w:color w:val="622322"/>
          <w:spacing w:val="-3"/>
        </w:rPr>
        <w:t xml:space="preserve"> </w:t>
      </w:r>
      <w:r>
        <w:rPr>
          <w:rFonts w:ascii="Cambria"/>
          <w:color w:val="622322"/>
        </w:rPr>
        <w:t>WILL</w:t>
      </w:r>
      <w:r>
        <w:rPr>
          <w:rFonts w:ascii="Cambria"/>
          <w:color w:val="622322"/>
          <w:spacing w:val="-2"/>
        </w:rPr>
        <w:t xml:space="preserve"> </w:t>
      </w:r>
      <w:r>
        <w:rPr>
          <w:rFonts w:ascii="Cambria"/>
          <w:color w:val="622322"/>
        </w:rPr>
        <w:t>OPT</w:t>
      </w:r>
      <w:r>
        <w:rPr>
          <w:rFonts w:ascii="Cambria"/>
          <w:color w:val="622322"/>
          <w:spacing w:val="-2"/>
        </w:rPr>
        <w:t xml:space="preserve"> </w:t>
      </w:r>
      <w:r>
        <w:rPr>
          <w:rFonts w:ascii="Cambria"/>
          <w:color w:val="622322"/>
        </w:rPr>
        <w:t>FOR</w:t>
      </w:r>
      <w:r>
        <w:rPr>
          <w:rFonts w:ascii="Cambria"/>
          <w:color w:val="622322"/>
          <w:spacing w:val="-2"/>
        </w:rPr>
        <w:t xml:space="preserve"> </w:t>
      </w:r>
      <w:r>
        <w:rPr>
          <w:rFonts w:ascii="Cambria"/>
          <w:color w:val="622322"/>
        </w:rPr>
        <w:t>2</w:t>
      </w:r>
      <w:r>
        <w:rPr>
          <w:rFonts w:ascii="Cambria"/>
          <w:color w:val="622322"/>
          <w:spacing w:val="-3"/>
        </w:rPr>
        <w:t xml:space="preserve"> </w:t>
      </w:r>
      <w:r>
        <w:rPr>
          <w:rFonts w:ascii="Cambria"/>
          <w:color w:val="622322"/>
        </w:rPr>
        <w:t>RESEARCH</w:t>
      </w:r>
      <w:r>
        <w:rPr>
          <w:rFonts w:ascii="Cambria"/>
          <w:color w:val="622322"/>
          <w:spacing w:val="-2"/>
        </w:rPr>
        <w:t xml:space="preserve"> </w:t>
      </w:r>
      <w:r>
        <w:rPr>
          <w:rFonts w:ascii="Cambria"/>
          <w:color w:val="622322"/>
        </w:rPr>
        <w:t>PAPERS</w:t>
      </w:r>
      <w:r>
        <w:rPr>
          <w:rFonts w:ascii="Cambria"/>
          <w:color w:val="622322"/>
          <w:spacing w:val="-2"/>
        </w:rPr>
        <w:t xml:space="preserve"> </w:t>
      </w:r>
      <w:r>
        <w:rPr>
          <w:rFonts w:ascii="Cambria"/>
          <w:color w:val="622322"/>
        </w:rPr>
        <w:t>AS REQUISITE</w:t>
      </w:r>
      <w:r>
        <w:rPr>
          <w:rFonts w:ascii="Cambria"/>
          <w:color w:val="622322"/>
          <w:spacing w:val="-2"/>
        </w:rPr>
        <w:t xml:space="preserve"> </w:t>
      </w:r>
      <w:r>
        <w:rPr>
          <w:rFonts w:ascii="Cambria"/>
          <w:color w:val="622322"/>
        </w:rPr>
        <w:t>TO MS DEGREE</w:t>
      </w:r>
    </w:p>
    <w:p w14:paraId="68F6CC14" w14:textId="77777777" w:rsidR="006B3278" w:rsidRDefault="006B3278">
      <w:pPr>
        <w:pStyle w:val="BodyText"/>
        <w:rPr>
          <w:rFonts w:ascii="Cambria"/>
          <w:sz w:val="20"/>
        </w:rPr>
      </w:pPr>
    </w:p>
    <w:p w14:paraId="5F001566" w14:textId="77777777" w:rsidR="006B3278" w:rsidRDefault="006B3278">
      <w:pPr>
        <w:pStyle w:val="BodyText"/>
        <w:rPr>
          <w:rFonts w:ascii="Cambria"/>
          <w:sz w:val="20"/>
        </w:rPr>
      </w:pPr>
    </w:p>
    <w:p w14:paraId="2141C6BE" w14:textId="77777777" w:rsidR="006B3278" w:rsidRDefault="006B3278">
      <w:pPr>
        <w:pStyle w:val="BodyText"/>
        <w:rPr>
          <w:rFonts w:ascii="Cambria"/>
          <w:sz w:val="20"/>
        </w:rPr>
      </w:pPr>
    </w:p>
    <w:p w14:paraId="737234F2" w14:textId="77777777" w:rsidR="006B3278" w:rsidRDefault="006B3278">
      <w:pPr>
        <w:pStyle w:val="BodyText"/>
        <w:rPr>
          <w:rFonts w:ascii="Cambria"/>
          <w:sz w:val="20"/>
        </w:rPr>
      </w:pPr>
    </w:p>
    <w:p w14:paraId="7F662484" w14:textId="77777777" w:rsidR="006B3278" w:rsidRDefault="006B3278">
      <w:pPr>
        <w:pStyle w:val="BodyText"/>
        <w:spacing w:before="8"/>
        <w:rPr>
          <w:rFonts w:ascii="Cambria"/>
          <w:sz w:val="20"/>
        </w:rPr>
      </w:pPr>
    </w:p>
    <w:p w14:paraId="0C93DEDB" w14:textId="77777777" w:rsidR="006B3278" w:rsidRDefault="006B3278">
      <w:pPr>
        <w:rPr>
          <w:rFonts w:ascii="Cambria"/>
          <w:sz w:val="20"/>
        </w:rPr>
        <w:sectPr w:rsidR="006B3278">
          <w:pgSz w:w="11910" w:h="16840"/>
          <w:pgMar w:top="2000" w:right="0" w:bottom="280" w:left="140" w:header="536" w:footer="0" w:gutter="0"/>
          <w:cols w:space="720"/>
        </w:sectPr>
      </w:pPr>
    </w:p>
    <w:p w14:paraId="1FD937A0" w14:textId="77777777" w:rsidR="006B3278" w:rsidRDefault="006B3278">
      <w:pPr>
        <w:pStyle w:val="BodyText"/>
        <w:spacing w:before="7"/>
        <w:rPr>
          <w:rFonts w:ascii="Cambria"/>
          <w:sz w:val="27"/>
        </w:rPr>
      </w:pPr>
    </w:p>
    <w:p w14:paraId="6B37B436" w14:textId="77777777" w:rsidR="006B3278" w:rsidRDefault="00000000">
      <w:pPr>
        <w:ind w:left="5287" w:right="639"/>
        <w:jc w:val="center"/>
        <w:rPr>
          <w:rFonts w:ascii="Calibri"/>
          <w:b/>
        </w:rPr>
      </w:pPr>
      <w:r>
        <w:rPr>
          <w:rFonts w:ascii="Calibri"/>
          <w:b/>
        </w:rPr>
        <w:t>POSSIBILITY</w:t>
      </w:r>
      <w:r>
        <w:rPr>
          <w:rFonts w:ascii="Calibri"/>
          <w:b/>
          <w:spacing w:val="40"/>
        </w:rPr>
        <w:t xml:space="preserve"> </w:t>
      </w:r>
      <w:r>
        <w:rPr>
          <w:rFonts w:ascii="Calibri"/>
          <w:b/>
          <w:spacing w:val="-5"/>
        </w:rPr>
        <w:t>A:</w:t>
      </w:r>
    </w:p>
    <w:p w14:paraId="53097992" w14:textId="77777777" w:rsidR="006B3278" w:rsidRDefault="00000000">
      <w:pPr>
        <w:spacing w:before="88" w:line="216" w:lineRule="auto"/>
        <w:ind w:left="4647" w:firstLine="1"/>
        <w:jc w:val="center"/>
        <w:rPr>
          <w:rFonts w:ascii="Calibri"/>
          <w:b/>
        </w:rPr>
      </w:pPr>
      <w:r>
        <w:rPr>
          <w:rFonts w:ascii="Calibri"/>
          <w:b/>
        </w:rPr>
        <w:t>JOURNAL/S ACCEPT THE RESEARCH</w:t>
      </w:r>
      <w:r>
        <w:rPr>
          <w:rFonts w:ascii="Calibri"/>
          <w:b/>
          <w:spacing w:val="-13"/>
        </w:rPr>
        <w:t xml:space="preserve"> </w:t>
      </w:r>
      <w:r>
        <w:rPr>
          <w:rFonts w:ascii="Calibri"/>
          <w:b/>
        </w:rPr>
        <w:t>PAPER/S</w:t>
      </w:r>
      <w:r>
        <w:rPr>
          <w:rFonts w:ascii="Calibri"/>
          <w:b/>
          <w:spacing w:val="-12"/>
        </w:rPr>
        <w:t xml:space="preserve"> </w:t>
      </w:r>
      <w:r>
        <w:rPr>
          <w:rFonts w:ascii="Calibri"/>
          <w:b/>
        </w:rPr>
        <w:t>AND</w:t>
      </w:r>
      <w:r>
        <w:rPr>
          <w:rFonts w:ascii="Calibri"/>
          <w:b/>
          <w:spacing w:val="-13"/>
        </w:rPr>
        <w:t xml:space="preserve"> </w:t>
      </w:r>
      <w:r>
        <w:rPr>
          <w:rFonts w:ascii="Calibri"/>
          <w:b/>
        </w:rPr>
        <w:t xml:space="preserve">ARE </w:t>
      </w:r>
      <w:r>
        <w:rPr>
          <w:rFonts w:ascii="Calibri"/>
          <w:b/>
          <w:spacing w:val="-2"/>
        </w:rPr>
        <w:t>PUBLISHED</w:t>
      </w:r>
    </w:p>
    <w:p w14:paraId="2D89BCEB" w14:textId="77777777" w:rsidR="006B3278" w:rsidRDefault="00000000">
      <w:pPr>
        <w:spacing w:before="78" w:line="216" w:lineRule="auto"/>
        <w:ind w:left="1040" w:right="756"/>
        <w:jc w:val="center"/>
        <w:rPr>
          <w:rFonts w:ascii="Calibri"/>
          <w:b/>
          <w:sz w:val="20"/>
        </w:rPr>
      </w:pPr>
      <w:r>
        <w:br w:type="column"/>
      </w:r>
      <w:r>
        <w:rPr>
          <w:rFonts w:ascii="Calibri"/>
          <w:b/>
          <w:sz w:val="20"/>
        </w:rPr>
        <w:t>SUBMISSION</w:t>
      </w:r>
      <w:r>
        <w:rPr>
          <w:rFonts w:ascii="Calibri"/>
          <w:b/>
          <w:spacing w:val="-12"/>
          <w:sz w:val="20"/>
        </w:rPr>
        <w:t xml:space="preserve"> </w:t>
      </w:r>
      <w:r>
        <w:rPr>
          <w:rFonts w:ascii="Calibri"/>
          <w:b/>
          <w:sz w:val="20"/>
        </w:rPr>
        <w:t>OF</w:t>
      </w:r>
      <w:r>
        <w:rPr>
          <w:rFonts w:ascii="Calibri"/>
          <w:b/>
          <w:spacing w:val="-11"/>
          <w:sz w:val="20"/>
        </w:rPr>
        <w:t xml:space="preserve"> </w:t>
      </w:r>
      <w:r>
        <w:rPr>
          <w:rFonts w:ascii="Calibri"/>
          <w:b/>
          <w:sz w:val="20"/>
        </w:rPr>
        <w:t>ACCEPATANCE LETTERS AND ORIGINAL ARTICLES</w:t>
      </w:r>
      <w:r>
        <w:rPr>
          <w:rFonts w:ascii="Calibri"/>
          <w:b/>
          <w:spacing w:val="40"/>
          <w:sz w:val="20"/>
        </w:rPr>
        <w:t xml:space="preserve"> </w:t>
      </w:r>
      <w:r>
        <w:rPr>
          <w:rFonts w:ascii="Calibri"/>
          <w:b/>
          <w:sz w:val="20"/>
        </w:rPr>
        <w:t>WITH COPIES TO SUPERVISOR, HOD, DEAN AND PUBLICATION IN CHARGE OF ORIC AND BASR.</w:t>
      </w:r>
    </w:p>
    <w:p w14:paraId="182145E9" w14:textId="77777777" w:rsidR="006B3278" w:rsidRDefault="006B3278">
      <w:pPr>
        <w:spacing w:line="216" w:lineRule="auto"/>
        <w:jc w:val="center"/>
        <w:rPr>
          <w:rFonts w:ascii="Calibri"/>
          <w:sz w:val="20"/>
        </w:rPr>
        <w:sectPr w:rsidR="006B3278">
          <w:type w:val="continuous"/>
          <w:pgSz w:w="11910" w:h="16840"/>
          <w:pgMar w:top="2160" w:right="0" w:bottom="280" w:left="140" w:header="536" w:footer="0" w:gutter="0"/>
          <w:cols w:num="2" w:space="720" w:equalWidth="0">
            <w:col w:w="7331" w:space="40"/>
            <w:col w:w="4399"/>
          </w:cols>
        </w:sectPr>
      </w:pPr>
    </w:p>
    <w:p w14:paraId="4F83BA82" w14:textId="77777777" w:rsidR="006B3278" w:rsidRDefault="006B3278">
      <w:pPr>
        <w:pStyle w:val="BodyText"/>
        <w:rPr>
          <w:rFonts w:ascii="Calibri"/>
          <w:b/>
          <w:sz w:val="20"/>
        </w:rPr>
      </w:pPr>
    </w:p>
    <w:p w14:paraId="0B96F648" w14:textId="77777777" w:rsidR="006B3278" w:rsidRDefault="006B3278">
      <w:pPr>
        <w:rPr>
          <w:rFonts w:ascii="Calibri"/>
          <w:sz w:val="20"/>
        </w:rPr>
        <w:sectPr w:rsidR="006B3278">
          <w:type w:val="continuous"/>
          <w:pgSz w:w="11910" w:h="16840"/>
          <w:pgMar w:top="2160" w:right="0" w:bottom="280" w:left="140" w:header="536" w:footer="0" w:gutter="0"/>
          <w:cols w:space="720"/>
        </w:sectPr>
      </w:pPr>
    </w:p>
    <w:p w14:paraId="3972CE98" w14:textId="77777777" w:rsidR="006B3278" w:rsidRDefault="006B3278">
      <w:pPr>
        <w:pStyle w:val="BodyText"/>
        <w:spacing w:before="3"/>
        <w:rPr>
          <w:rFonts w:ascii="Calibri"/>
          <w:b/>
          <w:sz w:val="30"/>
        </w:rPr>
      </w:pPr>
    </w:p>
    <w:p w14:paraId="046C7E08" w14:textId="77777777" w:rsidR="006B3278" w:rsidRDefault="00000000">
      <w:pPr>
        <w:spacing w:before="1" w:line="216" w:lineRule="auto"/>
        <w:ind w:left="1155" w:right="38"/>
        <w:jc w:val="center"/>
        <w:rPr>
          <w:rFonts w:ascii="Calibri"/>
          <w:b/>
        </w:rPr>
      </w:pPr>
      <w:r>
        <w:rPr>
          <w:rFonts w:ascii="Calibri"/>
          <w:b/>
        </w:rPr>
        <w:t>RESEARCH</w:t>
      </w:r>
      <w:r>
        <w:rPr>
          <w:rFonts w:ascii="Calibri"/>
          <w:b/>
          <w:spacing w:val="-13"/>
        </w:rPr>
        <w:t xml:space="preserve"> </w:t>
      </w:r>
      <w:r>
        <w:rPr>
          <w:rFonts w:ascii="Calibri"/>
          <w:b/>
        </w:rPr>
        <w:t xml:space="preserve">TRAINING </w:t>
      </w:r>
      <w:r>
        <w:rPr>
          <w:rFonts w:ascii="Calibri"/>
          <w:b/>
          <w:spacing w:val="-4"/>
        </w:rPr>
        <w:t>YEAR</w:t>
      </w:r>
    </w:p>
    <w:p w14:paraId="512BA018" w14:textId="77777777" w:rsidR="006B3278" w:rsidRDefault="00000000">
      <w:pPr>
        <w:spacing w:before="95" w:line="216" w:lineRule="auto"/>
        <w:ind w:left="1155" w:right="38"/>
        <w:jc w:val="center"/>
        <w:rPr>
          <w:rFonts w:ascii="Calibri"/>
          <w:b/>
        </w:rPr>
      </w:pPr>
      <w:r>
        <w:rPr>
          <w:rFonts w:ascii="Calibri"/>
          <w:b/>
        </w:rPr>
        <w:t>R-Y4(B)</w:t>
      </w:r>
      <w:r>
        <w:rPr>
          <w:rFonts w:ascii="Calibri"/>
          <w:b/>
          <w:spacing w:val="-13"/>
        </w:rPr>
        <w:t xml:space="preserve"> </w:t>
      </w:r>
      <w:r>
        <w:rPr>
          <w:rFonts w:ascii="Calibri"/>
          <w:b/>
        </w:rPr>
        <w:t>FOR</w:t>
      </w:r>
      <w:r>
        <w:rPr>
          <w:rFonts w:ascii="Calibri"/>
          <w:b/>
          <w:spacing w:val="-12"/>
        </w:rPr>
        <w:t xml:space="preserve"> </w:t>
      </w:r>
      <w:r>
        <w:rPr>
          <w:rFonts w:ascii="Calibri"/>
          <w:b/>
        </w:rPr>
        <w:t xml:space="preserve">AUTHORS OF TWO RESEARCH </w:t>
      </w:r>
      <w:r>
        <w:rPr>
          <w:rFonts w:ascii="Calibri"/>
          <w:b/>
          <w:spacing w:val="-2"/>
        </w:rPr>
        <w:t>PAPERS</w:t>
      </w:r>
    </w:p>
    <w:p w14:paraId="11A9927C" w14:textId="77777777" w:rsidR="006B3278" w:rsidRDefault="00000000">
      <w:pPr>
        <w:spacing w:before="4"/>
        <w:rPr>
          <w:rFonts w:ascii="Calibri"/>
          <w:b/>
          <w:sz w:val="23"/>
        </w:rPr>
      </w:pPr>
      <w:r>
        <w:br w:type="column"/>
      </w:r>
    </w:p>
    <w:p w14:paraId="316569C0" w14:textId="77777777" w:rsidR="006B3278" w:rsidRDefault="00000000">
      <w:pPr>
        <w:ind w:left="1223"/>
        <w:jc w:val="center"/>
        <w:rPr>
          <w:rFonts w:ascii="Calibri"/>
          <w:b/>
        </w:rPr>
      </w:pPr>
      <w:r>
        <w:rPr>
          <w:rFonts w:ascii="Calibri"/>
          <w:b/>
        </w:rPr>
        <w:t>POSSIBILITY</w:t>
      </w:r>
      <w:r>
        <w:rPr>
          <w:rFonts w:ascii="Calibri"/>
          <w:b/>
          <w:spacing w:val="40"/>
        </w:rPr>
        <w:t xml:space="preserve"> </w:t>
      </w:r>
      <w:r>
        <w:rPr>
          <w:rFonts w:ascii="Calibri"/>
          <w:b/>
          <w:spacing w:val="-5"/>
        </w:rPr>
        <w:t>B:</w:t>
      </w:r>
    </w:p>
    <w:p w14:paraId="1A96C843" w14:textId="77777777" w:rsidR="006B3278" w:rsidRDefault="00000000">
      <w:pPr>
        <w:spacing w:before="89" w:line="216" w:lineRule="auto"/>
        <w:ind w:left="1356" w:right="129" w:hanging="1"/>
        <w:jc w:val="center"/>
        <w:rPr>
          <w:rFonts w:ascii="Calibri"/>
          <w:b/>
        </w:rPr>
      </w:pPr>
      <w:r>
        <w:rPr>
          <w:rFonts w:ascii="Calibri"/>
          <w:b/>
        </w:rPr>
        <w:t>JOURNAL/S</w:t>
      </w:r>
      <w:r>
        <w:rPr>
          <w:rFonts w:ascii="Calibri"/>
          <w:b/>
          <w:spacing w:val="40"/>
        </w:rPr>
        <w:t xml:space="preserve"> </w:t>
      </w:r>
      <w:r>
        <w:rPr>
          <w:rFonts w:ascii="Calibri"/>
          <w:b/>
        </w:rPr>
        <w:t>SEND</w:t>
      </w:r>
      <w:r>
        <w:rPr>
          <w:rFonts w:ascii="Calibri"/>
          <w:b/>
          <w:spacing w:val="-5"/>
        </w:rPr>
        <w:t xml:space="preserve"> </w:t>
      </w:r>
      <w:r>
        <w:rPr>
          <w:rFonts w:ascii="Calibri"/>
          <w:b/>
        </w:rPr>
        <w:t>BACK RESEARCH</w:t>
      </w:r>
      <w:r>
        <w:rPr>
          <w:rFonts w:ascii="Calibri"/>
          <w:b/>
          <w:spacing w:val="-13"/>
        </w:rPr>
        <w:t xml:space="preserve"> </w:t>
      </w:r>
      <w:r>
        <w:rPr>
          <w:rFonts w:ascii="Calibri"/>
          <w:b/>
        </w:rPr>
        <w:t>PAPER/S</w:t>
      </w:r>
      <w:r>
        <w:rPr>
          <w:rFonts w:ascii="Calibri"/>
          <w:b/>
          <w:spacing w:val="-12"/>
        </w:rPr>
        <w:t xml:space="preserve"> </w:t>
      </w:r>
      <w:r>
        <w:rPr>
          <w:rFonts w:ascii="Calibri"/>
          <w:b/>
        </w:rPr>
        <w:t xml:space="preserve">FOR </w:t>
      </w:r>
      <w:r>
        <w:rPr>
          <w:rFonts w:ascii="Calibri"/>
          <w:b/>
          <w:spacing w:val="-2"/>
        </w:rPr>
        <w:t>MODIFICATIONS</w:t>
      </w:r>
    </w:p>
    <w:p w14:paraId="258D8031" w14:textId="77777777" w:rsidR="006B3278" w:rsidRDefault="006B3278">
      <w:pPr>
        <w:pStyle w:val="BodyText"/>
        <w:spacing w:before="2"/>
        <w:rPr>
          <w:rFonts w:ascii="Calibri"/>
          <w:b/>
          <w:sz w:val="17"/>
        </w:rPr>
      </w:pPr>
    </w:p>
    <w:p w14:paraId="407BA713" w14:textId="77777777" w:rsidR="006B3278" w:rsidRDefault="00000000">
      <w:pPr>
        <w:spacing w:line="330" w:lineRule="atLeast"/>
        <w:ind w:left="1481" w:right="323" w:firstLine="2"/>
        <w:jc w:val="center"/>
        <w:rPr>
          <w:rFonts w:ascii="Calibri"/>
          <w:b/>
        </w:rPr>
      </w:pPr>
      <w:r>
        <w:rPr>
          <w:rFonts w:ascii="Calibri"/>
          <w:b/>
        </w:rPr>
        <w:t>POSSIBILITY</w:t>
      </w:r>
      <w:r>
        <w:rPr>
          <w:rFonts w:ascii="Calibri"/>
          <w:b/>
          <w:spacing w:val="40"/>
        </w:rPr>
        <w:t xml:space="preserve"> </w:t>
      </w:r>
      <w:r>
        <w:rPr>
          <w:rFonts w:ascii="Calibri"/>
          <w:b/>
        </w:rPr>
        <w:t>C: JOURNAL/S</w:t>
      </w:r>
      <w:r>
        <w:rPr>
          <w:rFonts w:ascii="Calibri"/>
          <w:b/>
          <w:spacing w:val="17"/>
        </w:rPr>
        <w:t xml:space="preserve"> </w:t>
      </w:r>
      <w:r>
        <w:rPr>
          <w:rFonts w:ascii="Calibri"/>
          <w:b/>
        </w:rPr>
        <w:t>REJECTS</w:t>
      </w:r>
    </w:p>
    <w:p w14:paraId="62C5647C" w14:textId="77777777" w:rsidR="006B3278" w:rsidRDefault="00000000">
      <w:pPr>
        <w:spacing w:before="3" w:line="213" w:lineRule="auto"/>
        <w:ind w:left="1155"/>
        <w:jc w:val="center"/>
        <w:rPr>
          <w:rFonts w:ascii="Calibri"/>
          <w:b/>
        </w:rPr>
      </w:pPr>
      <w:r>
        <w:rPr>
          <w:rFonts w:ascii="Calibri"/>
          <w:b/>
        </w:rPr>
        <w:t>PUBLICATION</w:t>
      </w:r>
      <w:r>
        <w:rPr>
          <w:rFonts w:ascii="Calibri"/>
          <w:b/>
          <w:spacing w:val="-13"/>
        </w:rPr>
        <w:t xml:space="preserve"> </w:t>
      </w:r>
      <w:r>
        <w:rPr>
          <w:rFonts w:ascii="Calibri"/>
          <w:b/>
        </w:rPr>
        <w:t>OF</w:t>
      </w:r>
      <w:r>
        <w:rPr>
          <w:rFonts w:ascii="Calibri"/>
          <w:b/>
          <w:spacing w:val="-12"/>
        </w:rPr>
        <w:t xml:space="preserve"> </w:t>
      </w:r>
      <w:r>
        <w:rPr>
          <w:rFonts w:ascii="Calibri"/>
          <w:b/>
        </w:rPr>
        <w:t xml:space="preserve">RESEARCH </w:t>
      </w:r>
      <w:r>
        <w:rPr>
          <w:rFonts w:ascii="Calibri"/>
          <w:b/>
          <w:spacing w:val="-2"/>
        </w:rPr>
        <w:t>PAPER/S</w:t>
      </w:r>
    </w:p>
    <w:p w14:paraId="49ACC80E" w14:textId="77777777" w:rsidR="006B3278" w:rsidRDefault="006B3278">
      <w:pPr>
        <w:pStyle w:val="BodyText"/>
        <w:rPr>
          <w:rFonts w:ascii="Calibri"/>
          <w:b/>
          <w:sz w:val="22"/>
        </w:rPr>
      </w:pPr>
    </w:p>
    <w:p w14:paraId="0483A738" w14:textId="77777777" w:rsidR="006B3278" w:rsidRDefault="006B3278">
      <w:pPr>
        <w:pStyle w:val="BodyText"/>
        <w:spacing w:before="3"/>
        <w:rPr>
          <w:rFonts w:ascii="Calibri"/>
          <w:b/>
          <w:sz w:val="31"/>
        </w:rPr>
      </w:pPr>
    </w:p>
    <w:p w14:paraId="49B2B28F" w14:textId="77777777" w:rsidR="006B3278" w:rsidRDefault="00000000">
      <w:pPr>
        <w:spacing w:line="216" w:lineRule="auto"/>
        <w:ind w:left="1334" w:hanging="171"/>
        <w:rPr>
          <w:rFonts w:ascii="Calibri"/>
          <w:b/>
          <w:sz w:val="20"/>
        </w:rPr>
      </w:pPr>
      <w:r>
        <w:rPr>
          <w:rFonts w:ascii="Calibri"/>
          <w:b/>
          <w:sz w:val="20"/>
        </w:rPr>
        <w:t>PARTICIPATION</w:t>
      </w:r>
      <w:r>
        <w:rPr>
          <w:rFonts w:ascii="Calibri"/>
          <w:b/>
          <w:spacing w:val="-11"/>
          <w:sz w:val="20"/>
        </w:rPr>
        <w:t xml:space="preserve"> </w:t>
      </w:r>
      <w:r>
        <w:rPr>
          <w:rFonts w:ascii="Calibri"/>
          <w:b/>
          <w:sz w:val="20"/>
        </w:rPr>
        <w:t>IN</w:t>
      </w:r>
      <w:r>
        <w:rPr>
          <w:rFonts w:ascii="Calibri"/>
          <w:b/>
          <w:spacing w:val="-11"/>
          <w:sz w:val="20"/>
        </w:rPr>
        <w:t xml:space="preserve"> </w:t>
      </w:r>
      <w:r>
        <w:rPr>
          <w:rFonts w:ascii="Calibri"/>
          <w:b/>
          <w:sz w:val="20"/>
        </w:rPr>
        <w:t>ATLEAST</w:t>
      </w:r>
      <w:r>
        <w:rPr>
          <w:rFonts w:ascii="Calibri"/>
          <w:b/>
          <w:spacing w:val="-12"/>
          <w:sz w:val="20"/>
        </w:rPr>
        <w:t xml:space="preserve"> </w:t>
      </w:r>
      <w:r>
        <w:rPr>
          <w:rFonts w:ascii="Calibri"/>
          <w:b/>
          <w:sz w:val="20"/>
        </w:rPr>
        <w:t>5 JOURNAL CLUB SESSIONS</w:t>
      </w:r>
    </w:p>
    <w:p w14:paraId="67790006" w14:textId="77777777" w:rsidR="006B3278" w:rsidRDefault="00000000">
      <w:pPr>
        <w:spacing w:before="7"/>
        <w:rPr>
          <w:rFonts w:ascii="Calibri"/>
          <w:b/>
          <w:sz w:val="16"/>
        </w:rPr>
      </w:pPr>
      <w:r>
        <w:br w:type="column"/>
      </w:r>
    </w:p>
    <w:p w14:paraId="2802CB7C" w14:textId="77777777" w:rsidR="006B3278" w:rsidRDefault="00000000">
      <w:pPr>
        <w:spacing w:line="216" w:lineRule="auto"/>
        <w:ind w:left="1056" w:right="712"/>
        <w:jc w:val="center"/>
        <w:rPr>
          <w:rFonts w:ascii="Calibri"/>
          <w:b/>
          <w:sz w:val="20"/>
        </w:rPr>
      </w:pPr>
      <w:r>
        <w:rPr>
          <w:rFonts w:ascii="Calibri"/>
          <w:b/>
          <w:sz w:val="20"/>
        </w:rPr>
        <w:t>UNDERTAKING</w:t>
      </w:r>
      <w:r>
        <w:rPr>
          <w:rFonts w:ascii="Calibri"/>
          <w:b/>
          <w:spacing w:val="17"/>
          <w:sz w:val="20"/>
        </w:rPr>
        <w:t xml:space="preserve"> </w:t>
      </w:r>
      <w:r>
        <w:rPr>
          <w:rFonts w:ascii="Calibri"/>
          <w:b/>
          <w:sz w:val="20"/>
        </w:rPr>
        <w:t>MODIFICATIONS UNDER</w:t>
      </w:r>
      <w:r>
        <w:rPr>
          <w:rFonts w:ascii="Calibri"/>
          <w:b/>
          <w:spacing w:val="40"/>
          <w:sz w:val="20"/>
        </w:rPr>
        <w:t xml:space="preserve"> </w:t>
      </w:r>
      <w:r>
        <w:rPr>
          <w:rFonts w:ascii="Calibri"/>
          <w:b/>
          <w:sz w:val="20"/>
        </w:rPr>
        <w:t>GUIDANCE OF SUPERVISOR, PUBLICATION INCHARGEOF ORIC</w:t>
      </w:r>
      <w:r>
        <w:rPr>
          <w:rFonts w:ascii="Calibri"/>
          <w:b/>
          <w:spacing w:val="40"/>
          <w:sz w:val="20"/>
        </w:rPr>
        <w:t xml:space="preserve"> </w:t>
      </w:r>
      <w:r>
        <w:rPr>
          <w:rFonts w:ascii="Calibri"/>
          <w:b/>
          <w:sz w:val="20"/>
        </w:rPr>
        <w:t xml:space="preserve">AND HOD AND RESUBMISSION WITHIN 10 </w:t>
      </w:r>
      <w:r>
        <w:rPr>
          <w:rFonts w:ascii="Calibri"/>
          <w:b/>
          <w:spacing w:val="-4"/>
          <w:sz w:val="20"/>
        </w:rPr>
        <w:t>DAYS</w:t>
      </w:r>
    </w:p>
    <w:p w14:paraId="0E451DB4" w14:textId="77777777" w:rsidR="006B3278" w:rsidRDefault="006B3278">
      <w:pPr>
        <w:pStyle w:val="BodyText"/>
        <w:rPr>
          <w:rFonts w:ascii="Calibri"/>
          <w:b/>
          <w:sz w:val="20"/>
        </w:rPr>
      </w:pPr>
    </w:p>
    <w:p w14:paraId="0C914B13" w14:textId="77777777" w:rsidR="006B3278" w:rsidRDefault="006B3278">
      <w:pPr>
        <w:pStyle w:val="BodyText"/>
        <w:spacing w:before="5"/>
        <w:rPr>
          <w:rFonts w:ascii="Calibri"/>
          <w:b/>
          <w:sz w:val="15"/>
        </w:rPr>
      </w:pPr>
    </w:p>
    <w:p w14:paraId="3CF9D2B9" w14:textId="77777777" w:rsidR="006B3278" w:rsidRDefault="00000000">
      <w:pPr>
        <w:spacing w:line="216" w:lineRule="auto"/>
        <w:ind w:left="954" w:right="712"/>
        <w:jc w:val="center"/>
        <w:rPr>
          <w:rFonts w:ascii="Calibri"/>
          <w:b/>
          <w:sz w:val="20"/>
        </w:rPr>
      </w:pPr>
      <w:r>
        <w:rPr>
          <w:rFonts w:ascii="Calibri"/>
          <w:b/>
          <w:sz w:val="20"/>
        </w:rPr>
        <w:t>RESUBMISSION</w:t>
      </w:r>
      <w:r>
        <w:rPr>
          <w:rFonts w:ascii="Calibri"/>
          <w:b/>
          <w:spacing w:val="-12"/>
          <w:sz w:val="20"/>
        </w:rPr>
        <w:t xml:space="preserve"> </w:t>
      </w:r>
      <w:r>
        <w:rPr>
          <w:rFonts w:ascii="Calibri"/>
          <w:b/>
          <w:sz w:val="20"/>
        </w:rPr>
        <w:t>TO</w:t>
      </w:r>
      <w:r>
        <w:rPr>
          <w:rFonts w:ascii="Calibri"/>
          <w:b/>
          <w:spacing w:val="-11"/>
          <w:sz w:val="20"/>
        </w:rPr>
        <w:t xml:space="preserve"> </w:t>
      </w:r>
      <w:r>
        <w:rPr>
          <w:rFonts w:ascii="Calibri"/>
          <w:b/>
          <w:sz w:val="20"/>
        </w:rPr>
        <w:t>NEW</w:t>
      </w:r>
      <w:r>
        <w:rPr>
          <w:rFonts w:ascii="Calibri"/>
          <w:b/>
          <w:spacing w:val="-11"/>
          <w:sz w:val="20"/>
        </w:rPr>
        <w:t xml:space="preserve"> </w:t>
      </w:r>
      <w:r>
        <w:rPr>
          <w:rFonts w:ascii="Calibri"/>
          <w:b/>
          <w:sz w:val="20"/>
        </w:rPr>
        <w:t>TARGET JOURNAL UNDER</w:t>
      </w:r>
      <w:r>
        <w:rPr>
          <w:rFonts w:ascii="Calibri"/>
          <w:b/>
          <w:spacing w:val="40"/>
          <w:sz w:val="20"/>
        </w:rPr>
        <w:t xml:space="preserve"> </w:t>
      </w:r>
      <w:r>
        <w:rPr>
          <w:rFonts w:ascii="Calibri"/>
          <w:b/>
          <w:sz w:val="20"/>
        </w:rPr>
        <w:t xml:space="preserve">GUIDANCE OF </w:t>
      </w:r>
      <w:r>
        <w:rPr>
          <w:rFonts w:ascii="Calibri"/>
          <w:b/>
          <w:spacing w:val="-2"/>
          <w:sz w:val="20"/>
        </w:rPr>
        <w:t xml:space="preserve">SUPERVISOR,PUBLICATION </w:t>
      </w:r>
      <w:r>
        <w:rPr>
          <w:rFonts w:ascii="Calibri"/>
          <w:b/>
          <w:sz w:val="20"/>
        </w:rPr>
        <w:t>INCHARGEOF ORIC</w:t>
      </w:r>
      <w:r>
        <w:rPr>
          <w:rFonts w:ascii="Calibri"/>
          <w:b/>
          <w:spacing w:val="80"/>
          <w:sz w:val="20"/>
        </w:rPr>
        <w:t xml:space="preserve"> </w:t>
      </w:r>
      <w:r>
        <w:rPr>
          <w:rFonts w:ascii="Calibri"/>
          <w:b/>
          <w:sz w:val="20"/>
        </w:rPr>
        <w:t xml:space="preserve">AND HOD AND RESUBMISSION WITHIN 10 </w:t>
      </w:r>
      <w:r>
        <w:rPr>
          <w:rFonts w:ascii="Calibri"/>
          <w:b/>
          <w:spacing w:val="-4"/>
          <w:sz w:val="20"/>
        </w:rPr>
        <w:t>DAYS</w:t>
      </w:r>
    </w:p>
    <w:p w14:paraId="5715CD3C" w14:textId="77777777" w:rsidR="006B3278" w:rsidRDefault="006B3278">
      <w:pPr>
        <w:pStyle w:val="BodyText"/>
        <w:rPr>
          <w:rFonts w:ascii="Calibri"/>
          <w:b/>
          <w:sz w:val="20"/>
        </w:rPr>
      </w:pPr>
    </w:p>
    <w:p w14:paraId="7A6F6251" w14:textId="77777777" w:rsidR="006B3278" w:rsidRDefault="006B3278">
      <w:pPr>
        <w:pStyle w:val="BodyText"/>
        <w:spacing w:before="3"/>
        <w:rPr>
          <w:rFonts w:ascii="Calibri"/>
          <w:b/>
        </w:rPr>
      </w:pPr>
    </w:p>
    <w:p w14:paraId="1E1BB05E" w14:textId="77777777" w:rsidR="006B3278" w:rsidRDefault="00000000">
      <w:pPr>
        <w:spacing w:before="1"/>
        <w:ind w:left="1036" w:right="672"/>
        <w:jc w:val="center"/>
        <w:rPr>
          <w:rFonts w:ascii="Calibri"/>
          <w:b/>
          <w:sz w:val="20"/>
        </w:rPr>
      </w:pPr>
      <w:r>
        <w:rPr>
          <w:rFonts w:ascii="Calibri"/>
          <w:b/>
          <w:sz w:val="20"/>
        </w:rPr>
        <w:t>NO</w:t>
      </w:r>
      <w:r>
        <w:rPr>
          <w:rFonts w:ascii="Calibri"/>
          <w:b/>
          <w:spacing w:val="-9"/>
          <w:sz w:val="20"/>
        </w:rPr>
        <w:t xml:space="preserve"> </w:t>
      </w:r>
      <w:r>
        <w:rPr>
          <w:rFonts w:ascii="Calibri"/>
          <w:b/>
          <w:sz w:val="20"/>
        </w:rPr>
        <w:t>QUANTITATIVE</w:t>
      </w:r>
      <w:r>
        <w:rPr>
          <w:rFonts w:ascii="Calibri"/>
          <w:b/>
          <w:spacing w:val="35"/>
          <w:sz w:val="20"/>
        </w:rPr>
        <w:t xml:space="preserve"> </w:t>
      </w:r>
      <w:r>
        <w:rPr>
          <w:rFonts w:ascii="Calibri"/>
          <w:b/>
          <w:spacing w:val="-2"/>
          <w:sz w:val="20"/>
        </w:rPr>
        <w:t>ASSESSMENT</w:t>
      </w:r>
    </w:p>
    <w:p w14:paraId="2749D234" w14:textId="77777777" w:rsidR="006B3278" w:rsidRDefault="006B3278">
      <w:pPr>
        <w:jc w:val="center"/>
        <w:rPr>
          <w:rFonts w:ascii="Calibri"/>
          <w:sz w:val="20"/>
        </w:rPr>
        <w:sectPr w:rsidR="006B3278">
          <w:type w:val="continuous"/>
          <w:pgSz w:w="11910" w:h="16840"/>
          <w:pgMar w:top="2160" w:right="0" w:bottom="280" w:left="140" w:header="536" w:footer="0" w:gutter="0"/>
          <w:cols w:num="3" w:space="720" w:equalWidth="0">
            <w:col w:w="3251" w:space="295"/>
            <w:col w:w="3711" w:space="39"/>
            <w:col w:w="4474"/>
          </w:cols>
        </w:sectPr>
      </w:pPr>
    </w:p>
    <w:p w14:paraId="5611D660" w14:textId="77777777" w:rsidR="006B3278" w:rsidRDefault="006B3278">
      <w:pPr>
        <w:pStyle w:val="BodyText"/>
        <w:spacing w:before="5"/>
        <w:rPr>
          <w:rFonts w:ascii="Calibri"/>
          <w:b/>
          <w:sz w:val="21"/>
        </w:rPr>
      </w:pPr>
    </w:p>
    <w:p w14:paraId="055A17A4" w14:textId="77777777" w:rsidR="006B3278" w:rsidRDefault="00000000">
      <w:pPr>
        <w:pStyle w:val="BodyText"/>
        <w:spacing w:line="20" w:lineRule="exact"/>
        <w:ind w:left="791"/>
        <w:rPr>
          <w:rFonts w:ascii="Calibri"/>
          <w:sz w:val="2"/>
        </w:rPr>
      </w:pPr>
      <w:r>
        <w:rPr>
          <w:rFonts w:ascii="Calibri"/>
          <w:noProof/>
          <w:sz w:val="2"/>
        </w:rPr>
        <mc:AlternateContent>
          <mc:Choice Requires="wpg">
            <w:drawing>
              <wp:inline distT="0" distB="0" distL="0" distR="0" wp14:anchorId="1FB2650F" wp14:editId="19DBAA99">
                <wp:extent cx="6264910" cy="6350"/>
                <wp:effectExtent l="9525" t="0" r="2539" b="3175"/>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85" name="Graphic 485"/>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01E8AFC6" id="Group 48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CS5DJvcQIAAJUFAAAOAAAAAAAAAAAAAAAA&#10;AC4CAABkcnMvZTJvRG9jLnhtbFBLAQItABQABgAIAAAAIQAmPFiY2gAAAAMBAAAPAAAAAAAAAAAA&#10;AAAAAMsEAABkcnMvZG93bnJldi54bWxQSwUGAAAAAAQABADzAAAA0gUAAAAA&#10;">
                <v:shape id="Graphic 485"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" path="m,l6264910,e" filled="f" strokecolor="#612322" strokeweight=".48pt">
                  <v:stroke dashstyle="1 1"/>
                  <v:path arrowok="t"/>
                </v:shape>
                <w10:anchorlock/>
              </v:group>
            </w:pict>
          </mc:Fallback>
        </mc:AlternateContent>
      </w:r>
    </w:p>
    <w:p w14:paraId="6C499E3B" w14:textId="77777777" w:rsidR="006B3278" w:rsidRDefault="00000000">
      <w:pPr>
        <w:pStyle w:val="Heading4"/>
        <w:ind w:left="928" w:right="1248"/>
      </w:pPr>
      <w:r>
        <w:rPr>
          <w:noProof/>
        </w:rPr>
        <mc:AlternateContent>
          <mc:Choice Requires="wps">
            <w:drawing>
              <wp:anchor distT="0" distB="0" distL="0" distR="0" simplePos="0" relativeHeight="487663104" behindDoc="1" locked="0" layoutInCell="1" allowOverlap="1" wp14:anchorId="1B2C6143" wp14:editId="109C0B3A">
                <wp:simplePos x="0" y="0"/>
                <wp:positionH relativeFrom="page">
                  <wp:posOffset>591312</wp:posOffset>
                </wp:positionH>
                <wp:positionV relativeFrom="paragraph">
                  <wp:posOffset>270295</wp:posOffset>
                </wp:positionV>
                <wp:extent cx="6264910" cy="127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776527FC" id="Graphic 486" o:spid="_x0000_s1026" style="position:absolute;margin-left:46.55pt;margin-top:21.3pt;width:493.3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" path="m,l6264910,e" filled="f" strokecolor="#612322" strokeweight=".48pt">
                <v:stroke dashstyle="1 1"/>
                <v:path arrowok="t"/>
                <w10:wrap type="topAndBottom" anchorx="page"/>
              </v:shape>
            </w:pict>
          </mc:Fallback>
        </mc:AlternateContent>
      </w:r>
      <w:r>
        <w:rPr>
          <w:color w:val="622322"/>
        </w:rPr>
        <w:t>ANNEXURE</w:t>
      </w:r>
      <w:r>
        <w:rPr>
          <w:color w:val="622322"/>
          <w:spacing w:val="-9"/>
        </w:rPr>
        <w:t xml:space="preserve"> </w:t>
      </w:r>
      <w:r>
        <w:rPr>
          <w:color w:val="622322"/>
        </w:rPr>
        <w:t>1:</w:t>
      </w:r>
      <w:r>
        <w:rPr>
          <w:color w:val="622322"/>
          <w:spacing w:val="-11"/>
        </w:rPr>
        <w:t xml:space="preserve"> </w:t>
      </w:r>
      <w:r>
        <w:rPr>
          <w:color w:val="00AFEF"/>
        </w:rPr>
        <w:t>THE</w:t>
      </w:r>
      <w:r>
        <w:rPr>
          <w:color w:val="00AFEF"/>
          <w:spacing w:val="-10"/>
        </w:rPr>
        <w:t xml:space="preserve"> </w:t>
      </w:r>
      <w:r>
        <w:rPr>
          <w:color w:val="00AFEF"/>
        </w:rPr>
        <w:t>ORGANIZATION</w:t>
      </w:r>
      <w:r>
        <w:rPr>
          <w:color w:val="00AFEF"/>
          <w:spacing w:val="-9"/>
        </w:rPr>
        <w:t xml:space="preserve"> </w:t>
      </w:r>
      <w:r>
        <w:rPr>
          <w:color w:val="00AFEF"/>
        </w:rPr>
        <w:t>CHART</w:t>
      </w:r>
      <w:r>
        <w:rPr>
          <w:color w:val="00AFEF"/>
          <w:spacing w:val="-11"/>
        </w:rPr>
        <w:t xml:space="preserve"> </w:t>
      </w:r>
      <w:r>
        <w:rPr>
          <w:color w:val="00AFEF"/>
        </w:rPr>
        <w:t>OF</w:t>
      </w:r>
      <w:r>
        <w:rPr>
          <w:color w:val="00AFEF"/>
          <w:spacing w:val="-11"/>
        </w:rPr>
        <w:t xml:space="preserve"> </w:t>
      </w:r>
      <w:r>
        <w:rPr>
          <w:color w:val="00AFEF"/>
        </w:rPr>
        <w:t>ORIC</w:t>
      </w:r>
      <w:r>
        <w:rPr>
          <w:color w:val="00AFEF"/>
          <w:spacing w:val="-11"/>
        </w:rPr>
        <w:t xml:space="preserve"> </w:t>
      </w:r>
      <w:r>
        <w:rPr>
          <w:color w:val="00AFEF"/>
          <w:spacing w:val="-5"/>
        </w:rPr>
        <w:t>RMU</w:t>
      </w:r>
    </w:p>
    <w:p w14:paraId="5F482B5A" w14:textId="77777777" w:rsidR="006B3278" w:rsidRDefault="006B3278">
      <w:pPr>
        <w:pStyle w:val="BodyText"/>
        <w:rPr>
          <w:rFonts w:ascii="Cambria"/>
          <w:sz w:val="20"/>
        </w:rPr>
      </w:pPr>
    </w:p>
    <w:p w14:paraId="6EB40784" w14:textId="77777777" w:rsidR="006B3278" w:rsidRDefault="006B3278">
      <w:pPr>
        <w:pStyle w:val="BodyText"/>
        <w:rPr>
          <w:rFonts w:ascii="Cambria"/>
          <w:sz w:val="20"/>
        </w:rPr>
      </w:pPr>
    </w:p>
    <w:p w14:paraId="0B913B68" w14:textId="77777777" w:rsidR="006B3278" w:rsidRDefault="006B3278">
      <w:pPr>
        <w:pStyle w:val="BodyText"/>
        <w:rPr>
          <w:rFonts w:ascii="Cambria"/>
          <w:sz w:val="20"/>
        </w:rPr>
      </w:pPr>
    </w:p>
    <w:p w14:paraId="5DA0C059" w14:textId="77777777" w:rsidR="006B3278" w:rsidRDefault="00000000">
      <w:pPr>
        <w:pStyle w:val="BodyText"/>
        <w:spacing w:before="3"/>
        <w:rPr>
          <w:rFonts w:ascii="Cambria"/>
          <w:sz w:val="22"/>
        </w:rPr>
      </w:pPr>
      <w:r>
        <w:rPr>
          <w:noProof/>
        </w:rPr>
        <w:drawing>
          <wp:anchor distT="0" distB="0" distL="0" distR="0" simplePos="0" relativeHeight="487663616" behindDoc="1" locked="0" layoutInCell="1" allowOverlap="1" wp14:anchorId="4D677946" wp14:editId="15A45E08">
            <wp:simplePos x="0" y="0"/>
            <wp:positionH relativeFrom="page">
              <wp:posOffset>919535</wp:posOffset>
            </wp:positionH>
            <wp:positionV relativeFrom="paragraph">
              <wp:posOffset>180963</wp:posOffset>
            </wp:positionV>
            <wp:extent cx="5600587" cy="3724465"/>
            <wp:effectExtent l="0" t="0" r="0" b="0"/>
            <wp:wrapTopAndBottom/>
            <wp:docPr id="487" name="Image 487" descr="A chart of a company structur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A chart of a company structure  Description automatically generated"/>
                    <pic:cNvPicPr/>
                  </pic:nvPicPr>
                  <pic:blipFill>
                    <a:blip r:embed="rId48" cstate="print"/>
                    <a:stretch>
                      <a:fillRect/>
                    </a:stretch>
                  </pic:blipFill>
                  <pic:spPr>
                    <a:xfrm>
                      <a:off x="0" y="0"/>
                      <a:ext cx="5600587" cy="3724465"/>
                    </a:xfrm>
                    <a:prstGeom prst="rect">
                      <a:avLst/>
                    </a:prstGeom>
                  </pic:spPr>
                </pic:pic>
              </a:graphicData>
            </a:graphic>
          </wp:anchor>
        </w:drawing>
      </w:r>
    </w:p>
    <w:p w14:paraId="7AFFFFAE" w14:textId="77777777" w:rsidR="006B3278" w:rsidRDefault="006B3278">
      <w:pPr>
        <w:pStyle w:val="BodyText"/>
        <w:rPr>
          <w:rFonts w:ascii="Cambria"/>
          <w:sz w:val="20"/>
        </w:rPr>
      </w:pPr>
    </w:p>
    <w:p w14:paraId="4A009EE3" w14:textId="77777777" w:rsidR="006B3278" w:rsidRDefault="006B3278">
      <w:pPr>
        <w:pStyle w:val="BodyText"/>
        <w:rPr>
          <w:rFonts w:ascii="Cambria"/>
          <w:sz w:val="20"/>
        </w:rPr>
      </w:pPr>
    </w:p>
    <w:p w14:paraId="14DC3ADE" w14:textId="77777777" w:rsidR="006B3278" w:rsidRDefault="006B3278">
      <w:pPr>
        <w:pStyle w:val="BodyText"/>
        <w:rPr>
          <w:rFonts w:ascii="Cambria"/>
          <w:sz w:val="20"/>
        </w:rPr>
      </w:pPr>
    </w:p>
    <w:p w14:paraId="5FCB064D" w14:textId="77777777" w:rsidR="006B3278" w:rsidRDefault="006B3278">
      <w:pPr>
        <w:pStyle w:val="BodyText"/>
        <w:rPr>
          <w:rFonts w:ascii="Cambria"/>
          <w:sz w:val="20"/>
        </w:rPr>
      </w:pPr>
    </w:p>
    <w:p w14:paraId="0ABDA5E5" w14:textId="77777777" w:rsidR="006B3278" w:rsidRDefault="006B3278">
      <w:pPr>
        <w:pStyle w:val="BodyText"/>
        <w:spacing w:before="6"/>
        <w:rPr>
          <w:rFonts w:ascii="Cambria"/>
          <w:sz w:val="17"/>
        </w:rPr>
      </w:pPr>
    </w:p>
    <w:p w14:paraId="28920794" w14:textId="77777777" w:rsidR="006B3278" w:rsidRDefault="00000000">
      <w:pPr>
        <w:spacing w:before="101"/>
        <w:ind w:left="930" w:right="1205"/>
        <w:jc w:val="center"/>
        <w:rPr>
          <w:rFonts w:ascii="Cambria"/>
          <w:i/>
        </w:rPr>
      </w:pPr>
      <w:r>
        <w:rPr>
          <w:rFonts w:ascii="Cambria"/>
          <w:i/>
        </w:rPr>
        <w:t>Note:</w:t>
      </w:r>
      <w:r>
        <w:rPr>
          <w:rFonts w:ascii="Cambria"/>
          <w:i/>
          <w:spacing w:val="-5"/>
        </w:rPr>
        <w:t xml:space="preserve"> </w:t>
      </w:r>
      <w:r>
        <w:rPr>
          <w:rFonts w:ascii="Cambria"/>
          <w:i/>
        </w:rPr>
        <w:t>Managers</w:t>
      </w:r>
      <w:r>
        <w:rPr>
          <w:rFonts w:ascii="Cambria"/>
          <w:i/>
          <w:spacing w:val="-4"/>
        </w:rPr>
        <w:t xml:space="preserve"> </w:t>
      </w:r>
      <w:r>
        <w:rPr>
          <w:rFonts w:ascii="Cambria"/>
          <w:i/>
        </w:rPr>
        <w:t>of</w:t>
      </w:r>
      <w:r>
        <w:rPr>
          <w:rFonts w:ascii="Cambria"/>
          <w:i/>
          <w:spacing w:val="-3"/>
        </w:rPr>
        <w:t xml:space="preserve"> </w:t>
      </w:r>
      <w:r>
        <w:rPr>
          <w:rFonts w:ascii="Cambria"/>
          <w:i/>
        </w:rPr>
        <w:t>ORIC</w:t>
      </w:r>
      <w:r>
        <w:rPr>
          <w:rFonts w:ascii="Cambria"/>
          <w:i/>
          <w:spacing w:val="-3"/>
        </w:rPr>
        <w:t xml:space="preserve"> </w:t>
      </w:r>
      <w:r>
        <w:rPr>
          <w:rFonts w:ascii="Cambria"/>
          <w:i/>
        </w:rPr>
        <w:t>are</w:t>
      </w:r>
      <w:r>
        <w:rPr>
          <w:rFonts w:ascii="Cambria"/>
          <w:i/>
          <w:spacing w:val="-4"/>
        </w:rPr>
        <w:t xml:space="preserve"> </w:t>
      </w:r>
      <w:r>
        <w:rPr>
          <w:rFonts w:ascii="Cambria"/>
          <w:i/>
        </w:rPr>
        <w:t>also</w:t>
      </w:r>
      <w:r>
        <w:rPr>
          <w:rFonts w:ascii="Cambria"/>
          <w:i/>
          <w:spacing w:val="-2"/>
        </w:rPr>
        <w:t xml:space="preserve"> </w:t>
      </w:r>
      <w:r>
        <w:rPr>
          <w:rFonts w:ascii="Cambria"/>
          <w:i/>
        </w:rPr>
        <w:t>referred</w:t>
      </w:r>
      <w:r>
        <w:rPr>
          <w:rFonts w:ascii="Cambria"/>
          <w:i/>
          <w:spacing w:val="-4"/>
        </w:rPr>
        <w:t xml:space="preserve"> </w:t>
      </w:r>
      <w:r>
        <w:rPr>
          <w:rFonts w:ascii="Cambria"/>
          <w:i/>
        </w:rPr>
        <w:t>to</w:t>
      </w:r>
      <w:r>
        <w:rPr>
          <w:rFonts w:ascii="Cambria"/>
          <w:i/>
          <w:spacing w:val="-2"/>
        </w:rPr>
        <w:t xml:space="preserve"> </w:t>
      </w:r>
      <w:r>
        <w:rPr>
          <w:rFonts w:ascii="Cambria"/>
          <w:i/>
        </w:rPr>
        <w:t>as</w:t>
      </w:r>
      <w:r>
        <w:rPr>
          <w:rFonts w:ascii="Cambria"/>
          <w:i/>
          <w:spacing w:val="-2"/>
        </w:rPr>
        <w:t xml:space="preserve"> </w:t>
      </w:r>
      <w:r>
        <w:rPr>
          <w:rFonts w:ascii="Cambria"/>
          <w:i/>
        </w:rPr>
        <w:t>Deputy</w:t>
      </w:r>
      <w:r>
        <w:rPr>
          <w:rFonts w:ascii="Cambria"/>
          <w:i/>
          <w:spacing w:val="-4"/>
        </w:rPr>
        <w:t xml:space="preserve"> </w:t>
      </w:r>
      <w:r>
        <w:rPr>
          <w:rFonts w:ascii="Cambria"/>
          <w:i/>
        </w:rPr>
        <w:t>Directors</w:t>
      </w:r>
      <w:r>
        <w:rPr>
          <w:rFonts w:ascii="Cambria"/>
          <w:i/>
          <w:spacing w:val="-4"/>
        </w:rPr>
        <w:t xml:space="preserve"> </w:t>
      </w:r>
      <w:r>
        <w:rPr>
          <w:rFonts w:ascii="Cambria"/>
          <w:i/>
        </w:rPr>
        <w:t>in</w:t>
      </w:r>
      <w:r>
        <w:rPr>
          <w:rFonts w:ascii="Cambria"/>
          <w:i/>
          <w:spacing w:val="-3"/>
        </w:rPr>
        <w:t xml:space="preserve"> </w:t>
      </w:r>
      <w:r>
        <w:rPr>
          <w:rFonts w:ascii="Cambria"/>
          <w:i/>
          <w:spacing w:val="-5"/>
        </w:rPr>
        <w:t>RMU</w:t>
      </w:r>
    </w:p>
    <w:p w14:paraId="053973E3" w14:textId="77777777" w:rsidR="006B3278" w:rsidRDefault="006B3278">
      <w:pPr>
        <w:jc w:val="center"/>
        <w:rPr>
          <w:rFonts w:ascii="Cambria"/>
        </w:rPr>
        <w:sectPr w:rsidR="006B3278">
          <w:pgSz w:w="11910" w:h="16840"/>
          <w:pgMar w:top="2000" w:right="0" w:bottom="280" w:left="140" w:header="536" w:footer="0" w:gutter="0"/>
          <w:cols w:space="720"/>
        </w:sectPr>
      </w:pPr>
    </w:p>
    <w:p w14:paraId="081F8B02" w14:textId="77777777" w:rsidR="006B3278" w:rsidRDefault="006B3278">
      <w:pPr>
        <w:pStyle w:val="BodyText"/>
        <w:rPr>
          <w:rFonts w:ascii="Cambria"/>
          <w:i/>
          <w:sz w:val="20"/>
        </w:rPr>
      </w:pPr>
    </w:p>
    <w:p w14:paraId="3D248067" w14:textId="77777777" w:rsidR="006B3278" w:rsidRDefault="006B3278">
      <w:pPr>
        <w:pStyle w:val="BodyText"/>
        <w:rPr>
          <w:rFonts w:ascii="Cambria"/>
          <w:i/>
          <w:sz w:val="20"/>
        </w:rPr>
      </w:pPr>
    </w:p>
    <w:p w14:paraId="3C5EBD7E" w14:textId="77777777" w:rsidR="006B3278" w:rsidRDefault="006B3278">
      <w:pPr>
        <w:pStyle w:val="BodyText"/>
        <w:rPr>
          <w:rFonts w:ascii="Cambria"/>
          <w:i/>
          <w:sz w:val="20"/>
        </w:rPr>
      </w:pPr>
    </w:p>
    <w:p w14:paraId="19986EF5" w14:textId="77777777" w:rsidR="006B3278" w:rsidRDefault="006B3278">
      <w:pPr>
        <w:pStyle w:val="BodyText"/>
        <w:spacing w:before="10" w:after="1"/>
        <w:rPr>
          <w:rFonts w:ascii="Cambria"/>
          <w:i/>
          <w:sz w:val="23"/>
        </w:rPr>
      </w:pPr>
    </w:p>
    <w:p w14:paraId="07E55ADD"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5DB80616" wp14:editId="77CE6822">
                <wp:extent cx="6264910" cy="6350"/>
                <wp:effectExtent l="9525" t="0" r="2539" b="3175"/>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89" name="Graphic 489"/>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6F4D45AB" id="Group 48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B51XLScQIAAJUFAAAOAAAAAAAAAAAAAAAA&#10;AC4CAABkcnMvZTJvRG9jLnhtbFBLAQItABQABgAIAAAAIQAmPFiY2gAAAAMBAAAPAAAAAAAAAAAA&#10;AAAAAMsEAABkcnMvZG93bnJldi54bWxQSwUGAAAAAAQABADzAAAA0gUAAAAA&#10;">
                <v:shape id="Graphic 489"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" path="m,l6264910,e" filled="f" strokecolor="#612322" strokeweight=".48pt">
                  <v:stroke dashstyle="1 1"/>
                  <v:path arrowok="t"/>
                </v:shape>
                <w10:anchorlock/>
              </v:group>
            </w:pict>
          </mc:Fallback>
        </mc:AlternateContent>
      </w:r>
    </w:p>
    <w:p w14:paraId="04DB8A0F" w14:textId="77777777" w:rsidR="006B3278" w:rsidRDefault="00000000">
      <w:pPr>
        <w:pStyle w:val="Heading5"/>
        <w:tabs>
          <w:tab w:val="left" w:pos="2980"/>
        </w:tabs>
      </w:pPr>
      <w:r>
        <w:rPr>
          <w:color w:val="622322"/>
        </w:rPr>
        <w:t>SECTION</w:t>
      </w:r>
      <w:r>
        <w:rPr>
          <w:color w:val="622322"/>
          <w:spacing w:val="-7"/>
        </w:rPr>
        <w:t xml:space="preserve"> </w:t>
      </w:r>
      <w:r>
        <w:rPr>
          <w:color w:val="622322"/>
          <w:spacing w:val="-5"/>
        </w:rPr>
        <w:t>IV</w:t>
      </w:r>
      <w:r>
        <w:rPr>
          <w:color w:val="622322"/>
        </w:rPr>
        <w:tab/>
      </w:r>
      <w:r>
        <w:rPr>
          <w:color w:val="622322"/>
          <w:spacing w:val="-2"/>
        </w:rPr>
        <w:t>WORKSHOPS</w:t>
      </w:r>
    </w:p>
    <w:p w14:paraId="754C16A5" w14:textId="77777777" w:rsidR="006B3278" w:rsidRDefault="006B3278">
      <w:pPr>
        <w:pStyle w:val="BodyText"/>
        <w:rPr>
          <w:rFonts w:ascii="Cambria"/>
          <w:b/>
          <w:sz w:val="20"/>
        </w:rPr>
      </w:pPr>
    </w:p>
    <w:p w14:paraId="030DB6CD" w14:textId="77777777" w:rsidR="006B3278" w:rsidRDefault="006B3278">
      <w:pPr>
        <w:pStyle w:val="BodyText"/>
        <w:rPr>
          <w:rFonts w:ascii="Cambria"/>
          <w:b/>
          <w:sz w:val="20"/>
        </w:rPr>
      </w:pPr>
    </w:p>
    <w:p w14:paraId="402A7784" w14:textId="77777777" w:rsidR="006B3278" w:rsidRDefault="00000000">
      <w:pPr>
        <w:pStyle w:val="BodyText"/>
        <w:spacing w:before="8"/>
        <w:rPr>
          <w:rFonts w:ascii="Cambria"/>
          <w:b/>
          <w:sz w:val="16"/>
        </w:rPr>
      </w:pPr>
      <w:r>
        <w:rPr>
          <w:noProof/>
        </w:rPr>
        <mc:AlternateContent>
          <mc:Choice Requires="wps">
            <w:drawing>
              <wp:anchor distT="0" distB="0" distL="0" distR="0" simplePos="0" relativeHeight="487664640" behindDoc="1" locked="0" layoutInCell="1" allowOverlap="1" wp14:anchorId="447DE101" wp14:editId="2C2DB88F">
                <wp:simplePos x="0" y="0"/>
                <wp:positionH relativeFrom="page">
                  <wp:posOffset>591312</wp:posOffset>
                </wp:positionH>
                <wp:positionV relativeFrom="paragraph">
                  <wp:posOffset>139949</wp:posOffset>
                </wp:positionV>
                <wp:extent cx="626491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69A20A8F" id="Graphic 490" o:spid="_x0000_s1026" style="position:absolute;margin-left:46.55pt;margin-top:11pt;width:493.3pt;height:.1pt;z-index:-15651840;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" path="m,l6264910,e" filled="f" strokecolor="#612322" strokeweight=".48pt">
                <v:stroke dashstyle="1 1"/>
                <v:path arrowok="t"/>
                <w10:wrap type="topAndBottom" anchorx="page"/>
              </v:shape>
            </w:pict>
          </mc:Fallback>
        </mc:AlternateContent>
      </w:r>
    </w:p>
    <w:p w14:paraId="3837E0C4" w14:textId="77777777" w:rsidR="006B3278" w:rsidRDefault="006B3278">
      <w:pPr>
        <w:pStyle w:val="BodyText"/>
        <w:rPr>
          <w:rFonts w:ascii="Cambria"/>
          <w:b/>
          <w:sz w:val="20"/>
        </w:rPr>
      </w:pPr>
    </w:p>
    <w:p w14:paraId="52B69991" w14:textId="77777777" w:rsidR="006B3278" w:rsidRDefault="006B3278">
      <w:pPr>
        <w:pStyle w:val="BodyText"/>
        <w:rPr>
          <w:rFonts w:ascii="Cambria"/>
          <w:b/>
          <w:sz w:val="20"/>
        </w:rPr>
      </w:pPr>
    </w:p>
    <w:p w14:paraId="422E2BC3" w14:textId="77777777" w:rsidR="006B3278" w:rsidRDefault="00000000">
      <w:pPr>
        <w:pStyle w:val="BodyText"/>
        <w:spacing w:before="11"/>
        <w:rPr>
          <w:rFonts w:ascii="Cambria"/>
          <w:b/>
          <w:sz w:val="10"/>
        </w:rPr>
      </w:pPr>
      <w:r>
        <w:rPr>
          <w:noProof/>
        </w:rPr>
        <mc:AlternateContent>
          <mc:Choice Requires="wps">
            <w:drawing>
              <wp:anchor distT="0" distB="0" distL="0" distR="0" simplePos="0" relativeHeight="487665152" behindDoc="1" locked="0" layoutInCell="1" allowOverlap="1" wp14:anchorId="710E0D94" wp14:editId="432BD97B">
                <wp:simplePos x="0" y="0"/>
                <wp:positionH relativeFrom="page">
                  <wp:posOffset>591312</wp:posOffset>
                </wp:positionH>
                <wp:positionV relativeFrom="paragraph">
                  <wp:posOffset>97011</wp:posOffset>
                </wp:positionV>
                <wp:extent cx="6264910" cy="282575"/>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4910" cy="282575"/>
                        </a:xfrm>
                        <a:prstGeom prst="rect">
                          <a:avLst/>
                        </a:prstGeom>
                        <a:solidFill>
                          <a:srgbClr val="30849B"/>
                        </a:solidFill>
                      </wps:spPr>
                      <wps:txbx>
                        <w:txbxContent>
                          <w:p w14:paraId="4B8C7AE9" w14:textId="77777777" w:rsidR="006B3278" w:rsidRDefault="00000000">
                            <w:pPr>
                              <w:spacing w:line="421" w:lineRule="exact"/>
                              <w:ind w:left="1884" w:right="1884"/>
                              <w:jc w:val="center"/>
                              <w:rPr>
                                <w:rFonts w:ascii="Cambria"/>
                                <w:b/>
                                <w:color w:val="000000"/>
                                <w:sz w:val="36"/>
                              </w:rPr>
                            </w:pPr>
                            <w:r>
                              <w:rPr>
                                <w:rFonts w:ascii="Cambria"/>
                                <w:b/>
                                <w:color w:val="FFFFFF"/>
                                <w:sz w:val="36"/>
                              </w:rPr>
                              <w:t>Workshops</w:t>
                            </w:r>
                            <w:r>
                              <w:rPr>
                                <w:rFonts w:ascii="Cambria"/>
                                <w:b/>
                                <w:color w:val="FFFFFF"/>
                                <w:spacing w:val="-2"/>
                                <w:sz w:val="36"/>
                              </w:rPr>
                              <w:t xml:space="preserve"> </w:t>
                            </w:r>
                            <w:r>
                              <w:rPr>
                                <w:rFonts w:ascii="Cambria"/>
                                <w:b/>
                                <w:color w:val="FFFFFF"/>
                                <w:sz w:val="36"/>
                              </w:rPr>
                              <w:t>(5</w:t>
                            </w:r>
                            <w:r>
                              <w:rPr>
                                <w:rFonts w:ascii="Cambria"/>
                                <w:b/>
                                <w:color w:val="FFFFFF"/>
                                <w:spacing w:val="-2"/>
                                <w:sz w:val="36"/>
                              </w:rPr>
                              <w:t xml:space="preserve"> </w:t>
                            </w:r>
                            <w:r>
                              <w:rPr>
                                <w:rFonts w:ascii="Cambria"/>
                                <w:b/>
                                <w:color w:val="FFFFFF"/>
                                <w:sz w:val="36"/>
                              </w:rPr>
                              <w:t>hours</w:t>
                            </w:r>
                            <w:r>
                              <w:rPr>
                                <w:rFonts w:ascii="Cambria"/>
                                <w:b/>
                                <w:color w:val="FFFFFF"/>
                                <w:spacing w:val="-2"/>
                                <w:sz w:val="36"/>
                              </w:rPr>
                              <w:t xml:space="preserve"> </w:t>
                            </w:r>
                            <w:r>
                              <w:rPr>
                                <w:rFonts w:ascii="Cambria"/>
                                <w:b/>
                                <w:color w:val="FFFFFF"/>
                                <w:sz w:val="36"/>
                              </w:rPr>
                              <w:t>each</w:t>
                            </w:r>
                            <w:r>
                              <w:rPr>
                                <w:rFonts w:ascii="Cambria"/>
                                <w:b/>
                                <w:color w:val="FFFFFF"/>
                                <w:spacing w:val="-1"/>
                                <w:sz w:val="36"/>
                              </w:rPr>
                              <w:t xml:space="preserve"> </w:t>
                            </w:r>
                            <w:r>
                              <w:rPr>
                                <w:rFonts w:ascii="Cambria"/>
                                <w:b/>
                                <w:color w:val="FFFFFF"/>
                                <w:sz w:val="36"/>
                              </w:rPr>
                              <w:t>for</w:t>
                            </w:r>
                            <w:r>
                              <w:rPr>
                                <w:rFonts w:ascii="Cambria"/>
                                <w:b/>
                                <w:color w:val="FFFFFF"/>
                                <w:spacing w:val="-2"/>
                                <w:sz w:val="36"/>
                              </w:rPr>
                              <w:t xml:space="preserve"> </w:t>
                            </w:r>
                            <w:r>
                              <w:rPr>
                                <w:rFonts w:ascii="Cambria"/>
                                <w:b/>
                                <w:color w:val="FFFFFF"/>
                                <w:sz w:val="36"/>
                              </w:rPr>
                              <w:t>3</w:t>
                            </w:r>
                            <w:r>
                              <w:rPr>
                                <w:rFonts w:ascii="Cambria"/>
                                <w:b/>
                                <w:color w:val="FFFFFF"/>
                                <w:spacing w:val="-2"/>
                                <w:sz w:val="36"/>
                              </w:rPr>
                              <w:t xml:space="preserve"> days)</w:t>
                            </w:r>
                          </w:p>
                        </w:txbxContent>
                      </wps:txbx>
                      <wps:bodyPr wrap="square" lIns="0" tIns="0" rIns="0" bIns="0" rtlCol="0">
                        <a:noAutofit/>
                      </wps:bodyPr>
                    </wps:wsp>
                  </a:graphicData>
                </a:graphic>
              </wp:anchor>
            </w:drawing>
          </mc:Choice>
          <mc:Fallback>
            <w:pict>
              <v:shape w14:anchorId="710E0D94" id="Textbox 491" o:spid="_x0000_s1179" type="#_x0000_t202" style="position:absolute;margin-left:46.55pt;margin-top:7.65pt;width:493.3pt;height:22.25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" fillcolor="#30849b" stroked="f">
                <v:textbox inset="0,0,0,0">
                  <w:txbxContent>
                    <w:p w14:paraId="4B8C7AE9" w14:textId="77777777" w:rsidR="006B3278" w:rsidRDefault="00000000">
                      <w:pPr>
                        <w:spacing w:line="421" w:lineRule="exact"/>
                        <w:ind w:left="1884" w:right="1884"/>
                        <w:jc w:val="center"/>
                        <w:rPr>
                          <w:rFonts w:ascii="Cambria"/>
                          <w:b/>
                          <w:color w:val="000000"/>
                          <w:sz w:val="36"/>
                        </w:rPr>
                      </w:pPr>
                      <w:r>
                        <w:rPr>
                          <w:rFonts w:ascii="Cambria"/>
                          <w:b/>
                          <w:color w:val="FFFFFF"/>
                          <w:sz w:val="36"/>
                        </w:rPr>
                        <w:t>Workshops</w:t>
                      </w:r>
                      <w:r>
                        <w:rPr>
                          <w:rFonts w:ascii="Cambria"/>
                          <w:b/>
                          <w:color w:val="FFFFFF"/>
                          <w:spacing w:val="-2"/>
                          <w:sz w:val="36"/>
                        </w:rPr>
                        <w:t xml:space="preserve"> </w:t>
                      </w:r>
                      <w:r>
                        <w:rPr>
                          <w:rFonts w:ascii="Cambria"/>
                          <w:b/>
                          <w:color w:val="FFFFFF"/>
                          <w:sz w:val="36"/>
                        </w:rPr>
                        <w:t>(5</w:t>
                      </w:r>
                      <w:r>
                        <w:rPr>
                          <w:rFonts w:ascii="Cambria"/>
                          <w:b/>
                          <w:color w:val="FFFFFF"/>
                          <w:spacing w:val="-2"/>
                          <w:sz w:val="36"/>
                        </w:rPr>
                        <w:t xml:space="preserve"> </w:t>
                      </w:r>
                      <w:r>
                        <w:rPr>
                          <w:rFonts w:ascii="Cambria"/>
                          <w:b/>
                          <w:color w:val="FFFFFF"/>
                          <w:sz w:val="36"/>
                        </w:rPr>
                        <w:t>hours</w:t>
                      </w:r>
                      <w:r>
                        <w:rPr>
                          <w:rFonts w:ascii="Cambria"/>
                          <w:b/>
                          <w:color w:val="FFFFFF"/>
                          <w:spacing w:val="-2"/>
                          <w:sz w:val="36"/>
                        </w:rPr>
                        <w:t xml:space="preserve"> </w:t>
                      </w:r>
                      <w:r>
                        <w:rPr>
                          <w:rFonts w:ascii="Cambria"/>
                          <w:b/>
                          <w:color w:val="FFFFFF"/>
                          <w:sz w:val="36"/>
                        </w:rPr>
                        <w:t>each</w:t>
                      </w:r>
                      <w:r>
                        <w:rPr>
                          <w:rFonts w:ascii="Cambria"/>
                          <w:b/>
                          <w:color w:val="FFFFFF"/>
                          <w:spacing w:val="-1"/>
                          <w:sz w:val="36"/>
                        </w:rPr>
                        <w:t xml:space="preserve"> </w:t>
                      </w:r>
                      <w:r>
                        <w:rPr>
                          <w:rFonts w:ascii="Cambria"/>
                          <w:b/>
                          <w:color w:val="FFFFFF"/>
                          <w:sz w:val="36"/>
                        </w:rPr>
                        <w:t>for</w:t>
                      </w:r>
                      <w:r>
                        <w:rPr>
                          <w:rFonts w:ascii="Cambria"/>
                          <w:b/>
                          <w:color w:val="FFFFFF"/>
                          <w:spacing w:val="-2"/>
                          <w:sz w:val="36"/>
                        </w:rPr>
                        <w:t xml:space="preserve"> </w:t>
                      </w:r>
                      <w:r>
                        <w:rPr>
                          <w:rFonts w:ascii="Cambria"/>
                          <w:b/>
                          <w:color w:val="FFFFFF"/>
                          <w:sz w:val="36"/>
                        </w:rPr>
                        <w:t>3</w:t>
                      </w:r>
                      <w:r>
                        <w:rPr>
                          <w:rFonts w:ascii="Cambria"/>
                          <w:b/>
                          <w:color w:val="FFFFFF"/>
                          <w:spacing w:val="-2"/>
                          <w:sz w:val="36"/>
                        </w:rPr>
                        <w:t xml:space="preserve"> days)</w:t>
                      </w:r>
                    </w:p>
                  </w:txbxContent>
                </v:textbox>
                <w10:wrap type="topAndBottom" anchorx="page"/>
              </v:shape>
            </w:pict>
          </mc:Fallback>
        </mc:AlternateContent>
      </w:r>
    </w:p>
    <w:p w14:paraId="0051BAC0" w14:textId="77777777" w:rsidR="006B3278" w:rsidRDefault="006B3278">
      <w:pPr>
        <w:pStyle w:val="BodyText"/>
        <w:spacing w:before="11"/>
        <w:rPr>
          <w:rFonts w:ascii="Cambria"/>
          <w:b/>
          <w:sz w:val="16"/>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
        <w:gridCol w:w="778"/>
        <w:gridCol w:w="79"/>
        <w:gridCol w:w="79"/>
        <w:gridCol w:w="1495"/>
        <w:gridCol w:w="79"/>
        <w:gridCol w:w="2501"/>
        <w:gridCol w:w="5468"/>
      </w:tblGrid>
      <w:tr w:rsidR="006B3278" w14:paraId="05556CBA" w14:textId="77777777">
        <w:trPr>
          <w:trHeight w:val="230"/>
        </w:trPr>
        <w:tc>
          <w:tcPr>
            <w:tcW w:w="79" w:type="dxa"/>
            <w:tcBorders>
              <w:bottom w:val="nil"/>
              <w:right w:val="nil"/>
            </w:tcBorders>
            <w:shd w:val="clear" w:color="auto" w:fill="30849B"/>
          </w:tcPr>
          <w:p w14:paraId="5A76023C" w14:textId="77777777" w:rsidR="006B3278" w:rsidRDefault="006B3278">
            <w:pPr>
              <w:pStyle w:val="TableParagraph"/>
              <w:rPr>
                <w:rFonts w:ascii="Times New Roman"/>
                <w:sz w:val="16"/>
              </w:rPr>
            </w:pPr>
          </w:p>
        </w:tc>
        <w:tc>
          <w:tcPr>
            <w:tcW w:w="778" w:type="dxa"/>
            <w:tcBorders>
              <w:left w:val="nil"/>
              <w:bottom w:val="nil"/>
              <w:right w:val="nil"/>
            </w:tcBorders>
            <w:shd w:val="clear" w:color="auto" w:fill="30849B"/>
          </w:tcPr>
          <w:p w14:paraId="7C409142" w14:textId="77777777" w:rsidR="006B3278" w:rsidRDefault="00000000">
            <w:pPr>
              <w:pStyle w:val="TableParagraph"/>
              <w:spacing w:line="210" w:lineRule="exact"/>
              <w:ind w:left="33"/>
              <w:rPr>
                <w:rFonts w:ascii="Cambria"/>
                <w:b/>
                <w:sz w:val="20"/>
              </w:rPr>
            </w:pPr>
            <w:r>
              <w:rPr>
                <w:rFonts w:ascii="Cambria"/>
                <w:b/>
                <w:color w:val="FFFFFF"/>
                <w:spacing w:val="-4"/>
                <w:sz w:val="20"/>
              </w:rPr>
              <w:t>S.NO</w:t>
            </w:r>
          </w:p>
        </w:tc>
        <w:tc>
          <w:tcPr>
            <w:tcW w:w="79" w:type="dxa"/>
            <w:tcBorders>
              <w:left w:val="nil"/>
              <w:bottom w:val="nil"/>
            </w:tcBorders>
            <w:shd w:val="clear" w:color="auto" w:fill="30849B"/>
          </w:tcPr>
          <w:p w14:paraId="54119AEB" w14:textId="77777777" w:rsidR="006B3278" w:rsidRDefault="006B3278">
            <w:pPr>
              <w:pStyle w:val="TableParagraph"/>
              <w:rPr>
                <w:rFonts w:ascii="Times New Roman"/>
                <w:sz w:val="16"/>
              </w:rPr>
            </w:pPr>
          </w:p>
        </w:tc>
        <w:tc>
          <w:tcPr>
            <w:tcW w:w="79" w:type="dxa"/>
            <w:vMerge w:val="restart"/>
            <w:tcBorders>
              <w:right w:val="nil"/>
            </w:tcBorders>
            <w:shd w:val="clear" w:color="auto" w:fill="30849B"/>
          </w:tcPr>
          <w:p w14:paraId="427112A5" w14:textId="77777777" w:rsidR="006B3278" w:rsidRDefault="006B3278">
            <w:pPr>
              <w:pStyle w:val="TableParagraph"/>
              <w:rPr>
                <w:rFonts w:ascii="Times New Roman"/>
                <w:sz w:val="20"/>
              </w:rPr>
            </w:pPr>
          </w:p>
        </w:tc>
        <w:tc>
          <w:tcPr>
            <w:tcW w:w="1495" w:type="dxa"/>
            <w:vMerge w:val="restart"/>
            <w:tcBorders>
              <w:left w:val="nil"/>
              <w:right w:val="nil"/>
            </w:tcBorders>
            <w:shd w:val="clear" w:color="auto" w:fill="30849B"/>
          </w:tcPr>
          <w:p w14:paraId="06E525A7" w14:textId="77777777" w:rsidR="006B3278" w:rsidRDefault="00000000">
            <w:pPr>
              <w:pStyle w:val="TableParagraph"/>
              <w:spacing w:line="236" w:lineRule="exact"/>
              <w:ind w:left="34" w:right="361"/>
              <w:rPr>
                <w:rFonts w:ascii="Cambria"/>
                <w:b/>
                <w:sz w:val="20"/>
              </w:rPr>
            </w:pPr>
            <w:r>
              <w:rPr>
                <w:rFonts w:ascii="Cambria"/>
                <w:b/>
                <w:color w:val="FFFFFF"/>
                <w:sz w:val="20"/>
              </w:rPr>
              <w:t>Name</w:t>
            </w:r>
            <w:r>
              <w:rPr>
                <w:rFonts w:ascii="Cambria"/>
                <w:b/>
                <w:color w:val="FFFFFF"/>
                <w:spacing w:val="-12"/>
                <w:sz w:val="20"/>
              </w:rPr>
              <w:t xml:space="preserve"> </w:t>
            </w:r>
            <w:r>
              <w:rPr>
                <w:rFonts w:ascii="Cambria"/>
                <w:b/>
                <w:color w:val="FFFFFF"/>
                <w:sz w:val="20"/>
              </w:rPr>
              <w:t>of</w:t>
            </w:r>
            <w:r>
              <w:rPr>
                <w:rFonts w:ascii="Cambria"/>
                <w:b/>
                <w:color w:val="FFFFFF"/>
                <w:spacing w:val="-11"/>
                <w:sz w:val="20"/>
              </w:rPr>
              <w:t xml:space="preserve"> </w:t>
            </w:r>
            <w:r>
              <w:rPr>
                <w:rFonts w:ascii="Cambria"/>
                <w:b/>
                <w:color w:val="FFFFFF"/>
                <w:sz w:val="20"/>
              </w:rPr>
              <w:t xml:space="preserve">the </w:t>
            </w:r>
            <w:r>
              <w:rPr>
                <w:rFonts w:ascii="Cambria"/>
                <w:b/>
                <w:color w:val="FFFFFF"/>
                <w:spacing w:val="-2"/>
                <w:sz w:val="20"/>
              </w:rPr>
              <w:t>Workshop</w:t>
            </w:r>
          </w:p>
        </w:tc>
        <w:tc>
          <w:tcPr>
            <w:tcW w:w="79" w:type="dxa"/>
            <w:vMerge w:val="restart"/>
            <w:tcBorders>
              <w:left w:val="nil"/>
            </w:tcBorders>
            <w:shd w:val="clear" w:color="auto" w:fill="30849B"/>
          </w:tcPr>
          <w:p w14:paraId="1FE225C0" w14:textId="77777777" w:rsidR="006B3278" w:rsidRDefault="006B3278">
            <w:pPr>
              <w:pStyle w:val="TableParagraph"/>
              <w:rPr>
                <w:rFonts w:ascii="Times New Roman"/>
                <w:sz w:val="20"/>
              </w:rPr>
            </w:pPr>
          </w:p>
        </w:tc>
        <w:tc>
          <w:tcPr>
            <w:tcW w:w="2501" w:type="dxa"/>
            <w:vMerge w:val="restart"/>
          </w:tcPr>
          <w:p w14:paraId="41CF056D" w14:textId="77777777" w:rsidR="006B3278" w:rsidRDefault="00000000">
            <w:pPr>
              <w:pStyle w:val="TableParagraph"/>
              <w:tabs>
                <w:tab w:val="left" w:pos="2422"/>
              </w:tabs>
              <w:spacing w:line="234" w:lineRule="exact"/>
              <w:ind w:left="80"/>
              <w:rPr>
                <w:rFonts w:ascii="Cambria"/>
                <w:b/>
                <w:sz w:val="20"/>
              </w:rPr>
            </w:pPr>
            <w:r>
              <w:rPr>
                <w:rFonts w:ascii="Cambria"/>
                <w:b/>
                <w:color w:val="FFFFFF"/>
                <w:spacing w:val="-15"/>
                <w:sz w:val="20"/>
                <w:shd w:val="clear" w:color="auto" w:fill="30849B"/>
              </w:rPr>
              <w:t xml:space="preserve"> </w:t>
            </w:r>
            <w:r>
              <w:rPr>
                <w:rFonts w:ascii="Cambria"/>
                <w:b/>
                <w:color w:val="FFFFFF"/>
                <w:spacing w:val="-2"/>
                <w:sz w:val="20"/>
                <w:shd w:val="clear" w:color="auto" w:fill="30849B"/>
              </w:rPr>
              <w:t>Learning</w:t>
            </w:r>
            <w:r>
              <w:rPr>
                <w:rFonts w:ascii="Cambria"/>
                <w:b/>
                <w:color w:val="FFFFFF"/>
                <w:spacing w:val="3"/>
                <w:sz w:val="20"/>
                <w:shd w:val="clear" w:color="auto" w:fill="30849B"/>
              </w:rPr>
              <w:t xml:space="preserve"> </w:t>
            </w:r>
            <w:r>
              <w:rPr>
                <w:rFonts w:ascii="Cambria"/>
                <w:b/>
                <w:color w:val="FFFFFF"/>
                <w:spacing w:val="-2"/>
                <w:sz w:val="20"/>
                <w:shd w:val="clear" w:color="auto" w:fill="30849B"/>
              </w:rPr>
              <w:t>Objectives</w:t>
            </w:r>
            <w:r>
              <w:rPr>
                <w:rFonts w:ascii="Cambria"/>
                <w:b/>
                <w:color w:val="FFFFFF"/>
                <w:sz w:val="20"/>
                <w:shd w:val="clear" w:color="auto" w:fill="30849B"/>
              </w:rPr>
              <w:tab/>
            </w:r>
          </w:p>
        </w:tc>
        <w:tc>
          <w:tcPr>
            <w:tcW w:w="5468" w:type="dxa"/>
            <w:vMerge w:val="restart"/>
          </w:tcPr>
          <w:p w14:paraId="3E0FF5CC" w14:textId="77777777" w:rsidR="006B3278" w:rsidRDefault="00000000">
            <w:pPr>
              <w:pStyle w:val="TableParagraph"/>
              <w:tabs>
                <w:tab w:val="left" w:pos="5390"/>
              </w:tabs>
              <w:spacing w:line="234" w:lineRule="exact"/>
              <w:ind w:left="80"/>
              <w:rPr>
                <w:rFonts w:ascii="Cambria"/>
                <w:b/>
                <w:sz w:val="20"/>
              </w:rPr>
            </w:pPr>
            <w:r>
              <w:rPr>
                <w:rFonts w:ascii="Cambria"/>
                <w:b/>
                <w:color w:val="FFFFFF"/>
                <w:spacing w:val="-17"/>
                <w:sz w:val="20"/>
                <w:shd w:val="clear" w:color="auto" w:fill="30849B"/>
              </w:rPr>
              <w:t xml:space="preserve"> </w:t>
            </w:r>
            <w:r>
              <w:rPr>
                <w:rFonts w:ascii="Cambria"/>
                <w:b/>
                <w:color w:val="FFFFFF"/>
                <w:sz w:val="20"/>
                <w:shd w:val="clear" w:color="auto" w:fill="30849B"/>
              </w:rPr>
              <w:t>Topics</w:t>
            </w:r>
            <w:r>
              <w:rPr>
                <w:rFonts w:ascii="Cambria"/>
                <w:b/>
                <w:color w:val="FFFFFF"/>
                <w:spacing w:val="-5"/>
                <w:sz w:val="20"/>
                <w:shd w:val="clear" w:color="auto" w:fill="30849B"/>
              </w:rPr>
              <w:t xml:space="preserve"> </w:t>
            </w:r>
            <w:r>
              <w:rPr>
                <w:rFonts w:ascii="Cambria"/>
                <w:b/>
                <w:color w:val="FFFFFF"/>
                <w:sz w:val="20"/>
                <w:shd w:val="clear" w:color="auto" w:fill="30849B"/>
              </w:rPr>
              <w:t>to</w:t>
            </w:r>
            <w:r>
              <w:rPr>
                <w:rFonts w:ascii="Cambria"/>
                <w:b/>
                <w:color w:val="FFFFFF"/>
                <w:spacing w:val="-4"/>
                <w:sz w:val="20"/>
                <w:shd w:val="clear" w:color="auto" w:fill="30849B"/>
              </w:rPr>
              <w:t xml:space="preserve"> </w:t>
            </w:r>
            <w:r>
              <w:rPr>
                <w:rFonts w:ascii="Cambria"/>
                <w:b/>
                <w:color w:val="FFFFFF"/>
                <w:sz w:val="20"/>
                <w:shd w:val="clear" w:color="auto" w:fill="30849B"/>
              </w:rPr>
              <w:t>be</w:t>
            </w:r>
            <w:r>
              <w:rPr>
                <w:rFonts w:ascii="Cambria"/>
                <w:b/>
                <w:color w:val="FFFFFF"/>
                <w:spacing w:val="-5"/>
                <w:sz w:val="20"/>
                <w:shd w:val="clear" w:color="auto" w:fill="30849B"/>
              </w:rPr>
              <w:t xml:space="preserve"> </w:t>
            </w:r>
            <w:r>
              <w:rPr>
                <w:rFonts w:ascii="Cambria"/>
                <w:b/>
                <w:color w:val="FFFFFF"/>
                <w:spacing w:val="-2"/>
                <w:sz w:val="20"/>
                <w:shd w:val="clear" w:color="auto" w:fill="30849B"/>
              </w:rPr>
              <w:t>Covered</w:t>
            </w:r>
            <w:r>
              <w:rPr>
                <w:rFonts w:ascii="Cambria"/>
                <w:b/>
                <w:color w:val="FFFFFF"/>
                <w:sz w:val="20"/>
                <w:shd w:val="clear" w:color="auto" w:fill="30849B"/>
              </w:rPr>
              <w:tab/>
            </w:r>
          </w:p>
        </w:tc>
      </w:tr>
      <w:tr w:rsidR="006B3278" w14:paraId="29E213B9" w14:textId="77777777">
        <w:trPr>
          <w:trHeight w:val="227"/>
        </w:trPr>
        <w:tc>
          <w:tcPr>
            <w:tcW w:w="936" w:type="dxa"/>
            <w:gridSpan w:val="3"/>
            <w:tcBorders>
              <w:top w:val="nil"/>
            </w:tcBorders>
          </w:tcPr>
          <w:p w14:paraId="3938D857" w14:textId="77777777" w:rsidR="006B3278" w:rsidRDefault="006B3278">
            <w:pPr>
              <w:pStyle w:val="TableParagraph"/>
              <w:rPr>
                <w:rFonts w:ascii="Times New Roman"/>
                <w:sz w:val="16"/>
              </w:rPr>
            </w:pPr>
          </w:p>
        </w:tc>
        <w:tc>
          <w:tcPr>
            <w:tcW w:w="79" w:type="dxa"/>
            <w:vMerge/>
            <w:tcBorders>
              <w:top w:val="nil"/>
              <w:right w:val="nil"/>
            </w:tcBorders>
            <w:shd w:val="clear" w:color="auto" w:fill="30849B"/>
          </w:tcPr>
          <w:p w14:paraId="54D040FE" w14:textId="77777777" w:rsidR="006B3278" w:rsidRDefault="006B3278">
            <w:pPr>
              <w:rPr>
                <w:sz w:val="2"/>
                <w:szCs w:val="2"/>
              </w:rPr>
            </w:pPr>
          </w:p>
        </w:tc>
        <w:tc>
          <w:tcPr>
            <w:tcW w:w="1495" w:type="dxa"/>
            <w:vMerge/>
            <w:tcBorders>
              <w:top w:val="nil"/>
              <w:left w:val="nil"/>
              <w:right w:val="nil"/>
            </w:tcBorders>
            <w:shd w:val="clear" w:color="auto" w:fill="30849B"/>
          </w:tcPr>
          <w:p w14:paraId="545A43BD" w14:textId="77777777" w:rsidR="006B3278" w:rsidRDefault="006B3278">
            <w:pPr>
              <w:rPr>
                <w:sz w:val="2"/>
                <w:szCs w:val="2"/>
              </w:rPr>
            </w:pPr>
          </w:p>
        </w:tc>
        <w:tc>
          <w:tcPr>
            <w:tcW w:w="79" w:type="dxa"/>
            <w:vMerge/>
            <w:tcBorders>
              <w:top w:val="nil"/>
              <w:left w:val="nil"/>
            </w:tcBorders>
            <w:shd w:val="clear" w:color="auto" w:fill="30849B"/>
          </w:tcPr>
          <w:p w14:paraId="25E57FFB" w14:textId="77777777" w:rsidR="006B3278" w:rsidRDefault="006B3278">
            <w:pPr>
              <w:rPr>
                <w:sz w:val="2"/>
                <w:szCs w:val="2"/>
              </w:rPr>
            </w:pPr>
          </w:p>
        </w:tc>
        <w:tc>
          <w:tcPr>
            <w:tcW w:w="2501" w:type="dxa"/>
            <w:vMerge/>
            <w:tcBorders>
              <w:top w:val="nil"/>
            </w:tcBorders>
          </w:tcPr>
          <w:p w14:paraId="706B7D3F" w14:textId="77777777" w:rsidR="006B3278" w:rsidRDefault="006B3278">
            <w:pPr>
              <w:rPr>
                <w:sz w:val="2"/>
                <w:szCs w:val="2"/>
              </w:rPr>
            </w:pPr>
          </w:p>
        </w:tc>
        <w:tc>
          <w:tcPr>
            <w:tcW w:w="5468" w:type="dxa"/>
            <w:vMerge/>
            <w:tcBorders>
              <w:top w:val="nil"/>
            </w:tcBorders>
          </w:tcPr>
          <w:p w14:paraId="66B0DB83" w14:textId="77777777" w:rsidR="006B3278" w:rsidRDefault="006B3278">
            <w:pPr>
              <w:rPr>
                <w:sz w:val="2"/>
                <w:szCs w:val="2"/>
              </w:rPr>
            </w:pPr>
          </w:p>
        </w:tc>
      </w:tr>
      <w:tr w:rsidR="006B3278" w14:paraId="17CBBDD1" w14:textId="77777777">
        <w:trPr>
          <w:trHeight w:val="9018"/>
        </w:trPr>
        <w:tc>
          <w:tcPr>
            <w:tcW w:w="936" w:type="dxa"/>
            <w:gridSpan w:val="3"/>
          </w:tcPr>
          <w:p w14:paraId="611B5F98" w14:textId="77777777" w:rsidR="006B3278" w:rsidRDefault="00000000">
            <w:pPr>
              <w:pStyle w:val="TableParagraph"/>
              <w:spacing w:line="229" w:lineRule="exact"/>
              <w:ind w:left="107"/>
              <w:rPr>
                <w:rFonts w:ascii="Cambria"/>
                <w:b/>
                <w:sz w:val="20"/>
              </w:rPr>
            </w:pPr>
            <w:r>
              <w:rPr>
                <w:rFonts w:ascii="Cambria"/>
                <w:b/>
                <w:spacing w:val="-5"/>
                <w:sz w:val="20"/>
              </w:rPr>
              <w:t>1.</w:t>
            </w:r>
          </w:p>
        </w:tc>
        <w:tc>
          <w:tcPr>
            <w:tcW w:w="1653" w:type="dxa"/>
            <w:gridSpan w:val="3"/>
          </w:tcPr>
          <w:p w14:paraId="722F3DAE" w14:textId="77777777" w:rsidR="006B3278" w:rsidRDefault="00000000">
            <w:pPr>
              <w:pStyle w:val="TableParagraph"/>
              <w:ind w:left="108" w:right="206"/>
              <w:rPr>
                <w:rFonts w:ascii="Cambria"/>
                <w:b/>
                <w:sz w:val="20"/>
              </w:rPr>
            </w:pPr>
            <w:r>
              <w:rPr>
                <w:rFonts w:ascii="Cambria"/>
                <w:b/>
                <w:sz w:val="20"/>
              </w:rPr>
              <w:t>Biostatistics</w:t>
            </w:r>
            <w:r>
              <w:rPr>
                <w:rFonts w:ascii="Cambria"/>
                <w:b/>
                <w:spacing w:val="-12"/>
                <w:sz w:val="20"/>
              </w:rPr>
              <w:t xml:space="preserve"> </w:t>
            </w:r>
            <w:r>
              <w:rPr>
                <w:rFonts w:ascii="Cambria"/>
                <w:b/>
                <w:sz w:val="20"/>
              </w:rPr>
              <w:t xml:space="preserve">&amp; </w:t>
            </w:r>
            <w:r>
              <w:rPr>
                <w:rFonts w:ascii="Cambria"/>
                <w:b/>
                <w:spacing w:val="-2"/>
                <w:sz w:val="20"/>
              </w:rPr>
              <w:t xml:space="preserve">Research Methodology </w:t>
            </w:r>
            <w:r>
              <w:rPr>
                <w:rFonts w:ascii="Cambria"/>
                <w:b/>
                <w:sz w:val="20"/>
              </w:rPr>
              <w:t>(2 days)</w:t>
            </w:r>
          </w:p>
        </w:tc>
        <w:tc>
          <w:tcPr>
            <w:tcW w:w="2501" w:type="dxa"/>
          </w:tcPr>
          <w:p w14:paraId="195E38E5" w14:textId="77777777" w:rsidR="006B3278" w:rsidRDefault="00000000">
            <w:pPr>
              <w:pStyle w:val="TableParagraph"/>
              <w:numPr>
                <w:ilvl w:val="0"/>
                <w:numId w:val="90"/>
              </w:numPr>
              <w:tabs>
                <w:tab w:val="left" w:pos="829"/>
              </w:tabs>
              <w:ind w:right="213"/>
              <w:rPr>
                <w:rFonts w:ascii="Cambria" w:hAnsi="Cambria"/>
                <w:sz w:val="20"/>
              </w:rPr>
            </w:pPr>
            <w:r>
              <w:rPr>
                <w:rFonts w:ascii="Cambria" w:hAnsi="Cambria"/>
                <w:sz w:val="20"/>
              </w:rPr>
              <w:t>To</w:t>
            </w:r>
            <w:r>
              <w:rPr>
                <w:rFonts w:ascii="Cambria" w:hAnsi="Cambria"/>
                <w:spacing w:val="-1"/>
                <w:sz w:val="20"/>
              </w:rPr>
              <w:t xml:space="preserve"> </w:t>
            </w:r>
            <w:r>
              <w:rPr>
                <w:rFonts w:ascii="Cambria" w:hAnsi="Cambria"/>
                <w:sz w:val="20"/>
              </w:rPr>
              <w:t>understand the</w:t>
            </w:r>
            <w:r>
              <w:rPr>
                <w:rFonts w:ascii="Cambria" w:hAnsi="Cambria"/>
                <w:spacing w:val="-12"/>
                <w:sz w:val="20"/>
              </w:rPr>
              <w:t xml:space="preserve"> </w:t>
            </w:r>
            <w:r>
              <w:rPr>
                <w:rFonts w:ascii="Cambria" w:hAnsi="Cambria"/>
                <w:sz w:val="20"/>
              </w:rPr>
              <w:t>basics</w:t>
            </w:r>
            <w:r>
              <w:rPr>
                <w:rFonts w:ascii="Cambria" w:hAnsi="Cambria"/>
                <w:spacing w:val="-11"/>
                <w:sz w:val="20"/>
              </w:rPr>
              <w:t xml:space="preserve"> </w:t>
            </w:r>
            <w:r>
              <w:rPr>
                <w:rFonts w:ascii="Cambria" w:hAnsi="Cambria"/>
                <w:sz w:val="20"/>
              </w:rPr>
              <w:t>of</w:t>
            </w:r>
            <w:r>
              <w:rPr>
                <w:rFonts w:ascii="Cambria" w:hAnsi="Cambria"/>
                <w:spacing w:val="-11"/>
                <w:sz w:val="20"/>
              </w:rPr>
              <w:t xml:space="preserve"> </w:t>
            </w:r>
            <w:r>
              <w:rPr>
                <w:rFonts w:ascii="Cambria" w:hAnsi="Cambria"/>
                <w:sz w:val="20"/>
              </w:rPr>
              <w:t xml:space="preserve">Bio- </w:t>
            </w:r>
            <w:r>
              <w:rPr>
                <w:rFonts w:ascii="Cambria" w:hAnsi="Cambria"/>
                <w:spacing w:val="-2"/>
                <w:sz w:val="20"/>
              </w:rPr>
              <w:t>Statistics</w:t>
            </w:r>
          </w:p>
          <w:p w14:paraId="4EB96642" w14:textId="77777777" w:rsidR="006B3278" w:rsidRDefault="00000000">
            <w:pPr>
              <w:pStyle w:val="TableParagraph"/>
              <w:numPr>
                <w:ilvl w:val="0"/>
                <w:numId w:val="90"/>
              </w:numPr>
              <w:tabs>
                <w:tab w:val="left" w:pos="829"/>
              </w:tabs>
              <w:ind w:right="316"/>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critique</w:t>
            </w:r>
            <w:r>
              <w:rPr>
                <w:rFonts w:ascii="Cambria" w:hAnsi="Cambria"/>
                <w:spacing w:val="-11"/>
                <w:sz w:val="20"/>
              </w:rPr>
              <w:t xml:space="preserve"> </w:t>
            </w:r>
            <w:r>
              <w:rPr>
                <w:rFonts w:ascii="Cambria" w:hAnsi="Cambria"/>
                <w:sz w:val="20"/>
              </w:rPr>
              <w:t xml:space="preserve">why research is </w:t>
            </w:r>
            <w:r>
              <w:rPr>
                <w:rFonts w:ascii="Cambria" w:hAnsi="Cambria"/>
                <w:spacing w:val="-2"/>
                <w:sz w:val="20"/>
              </w:rPr>
              <w:t>important?</w:t>
            </w:r>
          </w:p>
          <w:p w14:paraId="3994CD3D" w14:textId="77777777" w:rsidR="006B3278" w:rsidRDefault="00000000">
            <w:pPr>
              <w:pStyle w:val="TableParagraph"/>
              <w:numPr>
                <w:ilvl w:val="0"/>
                <w:numId w:val="90"/>
              </w:numPr>
              <w:tabs>
                <w:tab w:val="left" w:pos="829"/>
              </w:tabs>
              <w:ind w:right="280"/>
              <w:rPr>
                <w:rFonts w:ascii="Cambria" w:hAnsi="Cambria"/>
                <w:sz w:val="20"/>
              </w:rPr>
            </w:pPr>
            <w:r>
              <w:rPr>
                <w:rFonts w:ascii="Cambria" w:hAnsi="Cambria"/>
                <w:sz w:val="20"/>
              </w:rPr>
              <w:t>To discuss the importance of Selecting</w:t>
            </w:r>
            <w:r>
              <w:rPr>
                <w:rFonts w:ascii="Cambria" w:hAnsi="Cambria"/>
                <w:spacing w:val="-12"/>
                <w:sz w:val="20"/>
              </w:rPr>
              <w:t xml:space="preserve"> </w:t>
            </w:r>
            <w:r>
              <w:rPr>
                <w:rFonts w:ascii="Cambria" w:hAnsi="Cambria"/>
                <w:sz w:val="20"/>
              </w:rPr>
              <w:t>a</w:t>
            </w:r>
            <w:r>
              <w:rPr>
                <w:rFonts w:ascii="Cambria" w:hAnsi="Cambria"/>
                <w:spacing w:val="-11"/>
                <w:sz w:val="20"/>
              </w:rPr>
              <w:t xml:space="preserve"> </w:t>
            </w:r>
            <w:r>
              <w:rPr>
                <w:rFonts w:ascii="Cambria" w:hAnsi="Cambria"/>
                <w:sz w:val="20"/>
              </w:rPr>
              <w:t>Field for</w:t>
            </w:r>
            <w:r>
              <w:rPr>
                <w:rFonts w:ascii="Cambria" w:hAnsi="Cambria"/>
                <w:spacing w:val="-3"/>
                <w:sz w:val="20"/>
              </w:rPr>
              <w:t xml:space="preserve"> </w:t>
            </w:r>
            <w:r>
              <w:rPr>
                <w:rFonts w:ascii="Cambria" w:hAnsi="Cambria"/>
                <w:sz w:val="20"/>
              </w:rPr>
              <w:t>Research</w:t>
            </w:r>
          </w:p>
          <w:p w14:paraId="1C928025" w14:textId="77777777" w:rsidR="006B3278" w:rsidRDefault="00000000">
            <w:pPr>
              <w:pStyle w:val="TableParagraph"/>
              <w:numPr>
                <w:ilvl w:val="0"/>
                <w:numId w:val="90"/>
              </w:numPr>
              <w:tabs>
                <w:tab w:val="left" w:pos="829"/>
              </w:tabs>
              <w:ind w:right="339"/>
              <w:rPr>
                <w:rFonts w:ascii="Cambria" w:hAnsi="Cambria"/>
                <w:sz w:val="20"/>
              </w:rPr>
            </w:pPr>
            <w:r>
              <w:rPr>
                <w:rFonts w:ascii="Cambria" w:hAnsi="Cambria"/>
                <w:sz w:val="20"/>
              </w:rPr>
              <w:t>To</w:t>
            </w:r>
            <w:r>
              <w:rPr>
                <w:rFonts w:ascii="Cambria" w:hAnsi="Cambria"/>
                <w:spacing w:val="-1"/>
                <w:sz w:val="20"/>
              </w:rPr>
              <w:t xml:space="preserve"> </w:t>
            </w:r>
            <w:r>
              <w:rPr>
                <w:rFonts w:ascii="Cambria" w:hAnsi="Cambria"/>
                <w:sz w:val="20"/>
              </w:rPr>
              <w:t>prepare oneself</w:t>
            </w:r>
            <w:r>
              <w:rPr>
                <w:rFonts w:ascii="Cambria" w:hAnsi="Cambria"/>
                <w:spacing w:val="-1"/>
                <w:sz w:val="20"/>
              </w:rPr>
              <w:t xml:space="preserve"> </w:t>
            </w:r>
            <w:r>
              <w:rPr>
                <w:rFonts w:ascii="Cambria" w:hAnsi="Cambria"/>
                <w:sz w:val="20"/>
              </w:rPr>
              <w:t>for Participation</w:t>
            </w:r>
            <w:r>
              <w:rPr>
                <w:rFonts w:ascii="Cambria" w:hAnsi="Cambria"/>
                <w:spacing w:val="-12"/>
                <w:sz w:val="20"/>
              </w:rPr>
              <w:t xml:space="preserve"> </w:t>
            </w:r>
            <w:r>
              <w:rPr>
                <w:rFonts w:ascii="Cambria" w:hAnsi="Cambria"/>
                <w:sz w:val="20"/>
              </w:rPr>
              <w:t xml:space="preserve">in National and </w:t>
            </w:r>
            <w:r>
              <w:rPr>
                <w:rFonts w:ascii="Cambria" w:hAnsi="Cambria"/>
                <w:spacing w:val="-2"/>
                <w:sz w:val="20"/>
              </w:rPr>
              <w:t>International Research</w:t>
            </w:r>
          </w:p>
          <w:p w14:paraId="3B4ABCE5" w14:textId="77777777" w:rsidR="006B3278" w:rsidRDefault="00000000">
            <w:pPr>
              <w:pStyle w:val="TableParagraph"/>
              <w:numPr>
                <w:ilvl w:val="0"/>
                <w:numId w:val="90"/>
              </w:numPr>
              <w:tabs>
                <w:tab w:val="left" w:pos="829"/>
              </w:tabs>
              <w:ind w:right="334"/>
              <w:rPr>
                <w:rFonts w:ascii="Cambria" w:hAnsi="Cambria"/>
                <w:sz w:val="20"/>
              </w:rPr>
            </w:pPr>
            <w:r>
              <w:rPr>
                <w:rFonts w:ascii="Cambria" w:hAnsi="Cambria"/>
                <w:sz w:val="20"/>
              </w:rPr>
              <w:t>To</w:t>
            </w:r>
            <w:r>
              <w:rPr>
                <w:rFonts w:ascii="Cambria" w:hAnsi="Cambria"/>
                <w:spacing w:val="-1"/>
                <w:sz w:val="20"/>
              </w:rPr>
              <w:t xml:space="preserve"> </w:t>
            </w:r>
            <w:r>
              <w:rPr>
                <w:rFonts w:ascii="Cambria" w:hAnsi="Cambria"/>
                <w:sz w:val="20"/>
              </w:rPr>
              <w:t>prepare oneself</w:t>
            </w:r>
            <w:r>
              <w:rPr>
                <w:rFonts w:ascii="Cambria" w:hAnsi="Cambria"/>
                <w:spacing w:val="-1"/>
                <w:sz w:val="20"/>
              </w:rPr>
              <w:t xml:space="preserve"> </w:t>
            </w:r>
            <w:r>
              <w:rPr>
                <w:rFonts w:ascii="Cambria" w:hAnsi="Cambria"/>
                <w:sz w:val="20"/>
              </w:rPr>
              <w:t>for Participation</w:t>
            </w:r>
            <w:r>
              <w:rPr>
                <w:rFonts w:ascii="Cambria" w:hAnsi="Cambria"/>
                <w:spacing w:val="-12"/>
                <w:sz w:val="20"/>
              </w:rPr>
              <w:t xml:space="preserve"> </w:t>
            </w:r>
            <w:r>
              <w:rPr>
                <w:rFonts w:ascii="Cambria" w:hAnsi="Cambria"/>
                <w:sz w:val="20"/>
              </w:rPr>
              <w:t xml:space="preserve">in </w:t>
            </w:r>
            <w:r>
              <w:rPr>
                <w:rFonts w:ascii="Cambria" w:hAnsi="Cambria"/>
                <w:spacing w:val="-2"/>
                <w:sz w:val="20"/>
              </w:rPr>
              <w:t>Pharmaceutical Company Research</w:t>
            </w:r>
          </w:p>
          <w:p w14:paraId="3D3D7289" w14:textId="77777777" w:rsidR="006B3278" w:rsidRDefault="00000000">
            <w:pPr>
              <w:pStyle w:val="TableParagraph"/>
              <w:numPr>
                <w:ilvl w:val="0"/>
                <w:numId w:val="90"/>
              </w:numPr>
              <w:tabs>
                <w:tab w:val="left" w:pos="829"/>
              </w:tabs>
              <w:ind w:right="109"/>
              <w:rPr>
                <w:rFonts w:ascii="Cambria" w:hAnsi="Cambria"/>
                <w:sz w:val="20"/>
              </w:rPr>
            </w:pPr>
            <w:r>
              <w:rPr>
                <w:rFonts w:ascii="Cambria" w:hAnsi="Cambria"/>
                <w:sz w:val="20"/>
              </w:rPr>
              <w:t>To interpret the importance of research ideas &amp; Criteria</w:t>
            </w:r>
            <w:r>
              <w:rPr>
                <w:rFonts w:ascii="Cambria" w:hAnsi="Cambria"/>
                <w:spacing w:val="-12"/>
                <w:sz w:val="20"/>
              </w:rPr>
              <w:t xml:space="preserve"> </w:t>
            </w:r>
            <w:r>
              <w:rPr>
                <w:rFonts w:ascii="Cambria" w:hAnsi="Cambria"/>
                <w:sz w:val="20"/>
              </w:rPr>
              <w:t>for</w:t>
            </w:r>
            <w:r>
              <w:rPr>
                <w:rFonts w:ascii="Cambria" w:hAnsi="Cambria"/>
                <w:spacing w:val="-11"/>
                <w:sz w:val="20"/>
              </w:rPr>
              <w:t xml:space="preserve"> </w:t>
            </w:r>
            <w:r>
              <w:rPr>
                <w:rFonts w:ascii="Cambria" w:hAnsi="Cambria"/>
                <w:sz w:val="20"/>
              </w:rPr>
              <w:t>a</w:t>
            </w:r>
            <w:r>
              <w:rPr>
                <w:rFonts w:ascii="Cambria" w:hAnsi="Cambria"/>
                <w:spacing w:val="-11"/>
                <w:sz w:val="20"/>
              </w:rPr>
              <w:t xml:space="preserve"> </w:t>
            </w:r>
            <w:r>
              <w:rPr>
                <w:rFonts w:ascii="Cambria" w:hAnsi="Cambria"/>
                <w:sz w:val="20"/>
              </w:rPr>
              <w:t>good research topic</w:t>
            </w:r>
          </w:p>
          <w:p w14:paraId="795FC756" w14:textId="77777777" w:rsidR="006B3278" w:rsidRDefault="00000000">
            <w:pPr>
              <w:pStyle w:val="TableParagraph"/>
              <w:numPr>
                <w:ilvl w:val="0"/>
                <w:numId w:val="90"/>
              </w:numPr>
              <w:tabs>
                <w:tab w:val="left" w:pos="829"/>
              </w:tabs>
              <w:ind w:right="204"/>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discuss</w:t>
            </w:r>
            <w:r>
              <w:rPr>
                <w:rFonts w:ascii="Cambria" w:hAnsi="Cambria"/>
                <w:spacing w:val="-11"/>
                <w:sz w:val="20"/>
              </w:rPr>
              <w:t xml:space="preserve"> </w:t>
            </w:r>
            <w:r>
              <w:rPr>
                <w:rFonts w:ascii="Cambria" w:hAnsi="Cambria"/>
                <w:sz w:val="20"/>
              </w:rPr>
              <w:t>Ethics in</w:t>
            </w:r>
            <w:r>
              <w:rPr>
                <w:rFonts w:ascii="Cambria" w:hAnsi="Cambria"/>
                <w:spacing w:val="-1"/>
                <w:sz w:val="20"/>
              </w:rPr>
              <w:t xml:space="preserve"> </w:t>
            </w:r>
            <w:r>
              <w:rPr>
                <w:rFonts w:ascii="Cambria" w:hAnsi="Cambria"/>
                <w:sz w:val="20"/>
              </w:rPr>
              <w:t xml:space="preserve">Health </w:t>
            </w:r>
            <w:r>
              <w:rPr>
                <w:rFonts w:ascii="Cambria" w:hAnsi="Cambria"/>
                <w:spacing w:val="-2"/>
                <w:sz w:val="20"/>
              </w:rPr>
              <w:t>Research</w:t>
            </w:r>
          </w:p>
          <w:p w14:paraId="6A6F18B7" w14:textId="77777777" w:rsidR="006B3278" w:rsidRDefault="00000000">
            <w:pPr>
              <w:pStyle w:val="TableParagraph"/>
              <w:numPr>
                <w:ilvl w:val="0"/>
                <w:numId w:val="90"/>
              </w:numPr>
              <w:tabs>
                <w:tab w:val="left" w:pos="829"/>
              </w:tabs>
              <w:ind w:right="193"/>
              <w:rPr>
                <w:rFonts w:ascii="Cambria" w:hAnsi="Cambria"/>
                <w:sz w:val="20"/>
              </w:rPr>
            </w:pPr>
            <w:r>
              <w:rPr>
                <w:rFonts w:ascii="Cambria" w:hAnsi="Cambria"/>
                <w:sz w:val="20"/>
              </w:rPr>
              <w:t>To</w:t>
            </w:r>
            <w:r>
              <w:rPr>
                <w:rFonts w:ascii="Cambria" w:hAnsi="Cambria"/>
                <w:spacing w:val="-3"/>
                <w:sz w:val="20"/>
              </w:rPr>
              <w:t xml:space="preserve"> </w:t>
            </w:r>
            <w:r>
              <w:rPr>
                <w:rFonts w:ascii="Cambria" w:hAnsi="Cambria"/>
                <w:sz w:val="20"/>
              </w:rPr>
              <w:t>learn</w:t>
            </w:r>
            <w:r>
              <w:rPr>
                <w:rFonts w:ascii="Cambria" w:hAnsi="Cambria"/>
                <w:spacing w:val="-3"/>
                <w:sz w:val="20"/>
              </w:rPr>
              <w:t xml:space="preserve"> </w:t>
            </w:r>
            <w:r>
              <w:rPr>
                <w:rFonts w:ascii="Cambria" w:hAnsi="Cambria"/>
                <w:sz w:val="20"/>
              </w:rPr>
              <w:t>to write a</w:t>
            </w:r>
            <w:r>
              <w:rPr>
                <w:rFonts w:ascii="Cambria" w:hAnsi="Cambria"/>
                <w:spacing w:val="-5"/>
                <w:sz w:val="20"/>
              </w:rPr>
              <w:t xml:space="preserve"> </w:t>
            </w:r>
            <w:r>
              <w:rPr>
                <w:rFonts w:ascii="Cambria" w:hAnsi="Cambria"/>
                <w:sz w:val="20"/>
              </w:rPr>
              <w:t>Scientific</w:t>
            </w:r>
            <w:r>
              <w:rPr>
                <w:rFonts w:ascii="Cambria" w:hAnsi="Cambria"/>
                <w:spacing w:val="-4"/>
                <w:sz w:val="20"/>
              </w:rPr>
              <w:t xml:space="preserve"> </w:t>
            </w:r>
            <w:r>
              <w:rPr>
                <w:rFonts w:ascii="Cambria" w:hAnsi="Cambria"/>
                <w:spacing w:val="-2"/>
                <w:sz w:val="20"/>
              </w:rPr>
              <w:t>Paper</w:t>
            </w:r>
          </w:p>
          <w:p w14:paraId="431402AA" w14:textId="77777777" w:rsidR="006B3278" w:rsidRDefault="00000000">
            <w:pPr>
              <w:pStyle w:val="TableParagraph"/>
              <w:numPr>
                <w:ilvl w:val="0"/>
                <w:numId w:val="90"/>
              </w:numPr>
              <w:tabs>
                <w:tab w:val="left" w:pos="829"/>
              </w:tabs>
              <w:ind w:right="222"/>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learn</w:t>
            </w:r>
            <w:r>
              <w:rPr>
                <w:rFonts w:ascii="Cambria" w:hAnsi="Cambria"/>
                <w:spacing w:val="-11"/>
                <w:sz w:val="20"/>
              </w:rPr>
              <w:t xml:space="preserve"> </w:t>
            </w:r>
            <w:r>
              <w:rPr>
                <w:rFonts w:ascii="Cambria" w:hAnsi="Cambria"/>
                <w:sz w:val="20"/>
              </w:rPr>
              <w:t>to</w:t>
            </w:r>
            <w:r>
              <w:rPr>
                <w:rFonts w:ascii="Cambria" w:hAnsi="Cambria"/>
                <w:spacing w:val="-11"/>
                <w:sz w:val="20"/>
              </w:rPr>
              <w:t xml:space="preserve"> </w:t>
            </w:r>
            <w:r>
              <w:rPr>
                <w:rFonts w:ascii="Cambria" w:hAnsi="Cambria"/>
                <w:sz w:val="20"/>
              </w:rPr>
              <w:t xml:space="preserve">make a Scientific </w:t>
            </w:r>
            <w:r>
              <w:rPr>
                <w:rFonts w:ascii="Cambria" w:hAnsi="Cambria"/>
                <w:spacing w:val="-2"/>
                <w:sz w:val="20"/>
              </w:rPr>
              <w:t>Presentation</w:t>
            </w:r>
          </w:p>
          <w:p w14:paraId="71B719F5" w14:textId="77777777" w:rsidR="006B3278" w:rsidRDefault="00000000">
            <w:pPr>
              <w:pStyle w:val="TableParagraph"/>
              <w:numPr>
                <w:ilvl w:val="0"/>
                <w:numId w:val="90"/>
              </w:numPr>
              <w:tabs>
                <w:tab w:val="left" w:pos="829"/>
              </w:tabs>
              <w:ind w:right="222"/>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learn</w:t>
            </w:r>
            <w:r>
              <w:rPr>
                <w:rFonts w:ascii="Cambria" w:hAnsi="Cambria"/>
                <w:spacing w:val="-11"/>
                <w:sz w:val="20"/>
              </w:rPr>
              <w:t xml:space="preserve"> </w:t>
            </w:r>
            <w:r>
              <w:rPr>
                <w:rFonts w:ascii="Cambria" w:hAnsi="Cambria"/>
                <w:sz w:val="20"/>
              </w:rPr>
              <w:t>to</w:t>
            </w:r>
            <w:r>
              <w:rPr>
                <w:rFonts w:ascii="Cambria" w:hAnsi="Cambria"/>
                <w:spacing w:val="-11"/>
                <w:sz w:val="20"/>
              </w:rPr>
              <w:t xml:space="preserve"> </w:t>
            </w:r>
            <w:r>
              <w:rPr>
                <w:rFonts w:ascii="Cambria" w:hAnsi="Cambria"/>
                <w:sz w:val="20"/>
              </w:rPr>
              <w:t>make a purposeful</w:t>
            </w:r>
          </w:p>
          <w:p w14:paraId="186BC2EB" w14:textId="77777777" w:rsidR="006B3278" w:rsidRDefault="00000000">
            <w:pPr>
              <w:pStyle w:val="TableParagraph"/>
              <w:spacing w:line="215" w:lineRule="exact"/>
              <w:ind w:left="829"/>
              <w:rPr>
                <w:rFonts w:ascii="Cambria"/>
                <w:sz w:val="20"/>
              </w:rPr>
            </w:pPr>
            <w:r>
              <w:rPr>
                <w:rFonts w:ascii="Cambria"/>
                <w:spacing w:val="-2"/>
                <w:sz w:val="20"/>
              </w:rPr>
              <w:t>literature</w:t>
            </w:r>
            <w:r>
              <w:rPr>
                <w:rFonts w:ascii="Cambria"/>
                <w:spacing w:val="7"/>
                <w:sz w:val="20"/>
              </w:rPr>
              <w:t xml:space="preserve"> </w:t>
            </w:r>
            <w:r>
              <w:rPr>
                <w:rFonts w:ascii="Cambria"/>
                <w:spacing w:val="-2"/>
                <w:sz w:val="20"/>
              </w:rPr>
              <w:t>search</w:t>
            </w:r>
          </w:p>
        </w:tc>
        <w:tc>
          <w:tcPr>
            <w:tcW w:w="5468" w:type="dxa"/>
          </w:tcPr>
          <w:p w14:paraId="79216F09" w14:textId="77777777" w:rsidR="006B3278" w:rsidRDefault="00000000">
            <w:pPr>
              <w:pStyle w:val="TableParagraph"/>
              <w:numPr>
                <w:ilvl w:val="0"/>
                <w:numId w:val="89"/>
              </w:numPr>
              <w:tabs>
                <w:tab w:val="left" w:pos="829"/>
              </w:tabs>
              <w:spacing w:line="229" w:lineRule="exact"/>
              <w:ind w:hanging="720"/>
              <w:rPr>
                <w:rFonts w:ascii="Cambria"/>
                <w:sz w:val="20"/>
              </w:rPr>
            </w:pPr>
            <w:r>
              <w:rPr>
                <w:rFonts w:ascii="Cambria"/>
                <w:sz w:val="20"/>
              </w:rPr>
              <w:t>Introduction</w:t>
            </w:r>
            <w:r>
              <w:rPr>
                <w:rFonts w:ascii="Cambria"/>
                <w:spacing w:val="-10"/>
                <w:sz w:val="20"/>
              </w:rPr>
              <w:t xml:space="preserve"> </w:t>
            </w:r>
            <w:r>
              <w:rPr>
                <w:rFonts w:ascii="Cambria"/>
                <w:sz w:val="20"/>
              </w:rPr>
              <w:t>to</w:t>
            </w:r>
            <w:r>
              <w:rPr>
                <w:rFonts w:ascii="Cambria"/>
                <w:spacing w:val="-7"/>
                <w:sz w:val="20"/>
              </w:rPr>
              <w:t xml:space="preserve"> </w:t>
            </w:r>
            <w:r>
              <w:rPr>
                <w:rFonts w:ascii="Cambria"/>
                <w:sz w:val="20"/>
              </w:rPr>
              <w:t>Bio-</w:t>
            </w:r>
            <w:r>
              <w:rPr>
                <w:rFonts w:ascii="Cambria"/>
                <w:spacing w:val="-2"/>
                <w:sz w:val="20"/>
              </w:rPr>
              <w:t>Statistics</w:t>
            </w:r>
          </w:p>
          <w:p w14:paraId="12AD98EB" w14:textId="77777777" w:rsidR="006B3278" w:rsidRDefault="00000000">
            <w:pPr>
              <w:pStyle w:val="TableParagraph"/>
              <w:numPr>
                <w:ilvl w:val="0"/>
                <w:numId w:val="89"/>
              </w:numPr>
              <w:tabs>
                <w:tab w:val="left" w:pos="829"/>
              </w:tabs>
              <w:ind w:left="109" w:right="98" w:firstLine="0"/>
              <w:rPr>
                <w:rFonts w:ascii="Cambria"/>
                <w:sz w:val="20"/>
              </w:rPr>
            </w:pPr>
            <w:r>
              <w:rPr>
                <w:rFonts w:ascii="Cambria"/>
                <w:sz w:val="20"/>
              </w:rPr>
              <w:t>Introduction to Bio- Medical Research Why research is important?</w:t>
            </w:r>
          </w:p>
          <w:p w14:paraId="28D03189" w14:textId="77777777" w:rsidR="006B3278" w:rsidRDefault="00000000">
            <w:pPr>
              <w:pStyle w:val="TableParagraph"/>
              <w:numPr>
                <w:ilvl w:val="0"/>
                <w:numId w:val="89"/>
              </w:numPr>
              <w:tabs>
                <w:tab w:val="left" w:pos="829"/>
              </w:tabs>
              <w:spacing w:line="231" w:lineRule="exact"/>
              <w:ind w:hanging="720"/>
              <w:rPr>
                <w:rFonts w:ascii="Cambria"/>
                <w:sz w:val="20"/>
              </w:rPr>
            </w:pPr>
            <w:r>
              <w:rPr>
                <w:rFonts w:ascii="Cambria"/>
                <w:sz w:val="20"/>
              </w:rPr>
              <w:t>What</w:t>
            </w:r>
            <w:r>
              <w:rPr>
                <w:rFonts w:ascii="Cambria"/>
                <w:spacing w:val="-8"/>
                <w:sz w:val="20"/>
              </w:rPr>
              <w:t xml:space="preserve"> </w:t>
            </w:r>
            <w:r>
              <w:rPr>
                <w:rFonts w:ascii="Cambria"/>
                <w:sz w:val="20"/>
              </w:rPr>
              <w:t>research</w:t>
            </w:r>
            <w:r>
              <w:rPr>
                <w:rFonts w:ascii="Cambria"/>
                <w:spacing w:val="-6"/>
                <w:sz w:val="20"/>
              </w:rPr>
              <w:t xml:space="preserve"> </w:t>
            </w:r>
            <w:r>
              <w:rPr>
                <w:rFonts w:ascii="Cambria"/>
                <w:sz w:val="20"/>
              </w:rPr>
              <w:t>to</w:t>
            </w:r>
            <w:r>
              <w:rPr>
                <w:rFonts w:ascii="Cambria"/>
                <w:spacing w:val="-5"/>
                <w:sz w:val="20"/>
              </w:rPr>
              <w:t xml:space="preserve"> do?</w:t>
            </w:r>
          </w:p>
          <w:p w14:paraId="56091728" w14:textId="77777777" w:rsidR="006B3278" w:rsidRDefault="00000000">
            <w:pPr>
              <w:pStyle w:val="TableParagraph"/>
              <w:numPr>
                <w:ilvl w:val="1"/>
                <w:numId w:val="89"/>
              </w:numPr>
              <w:tabs>
                <w:tab w:val="left" w:pos="2267"/>
              </w:tabs>
              <w:spacing w:before="1" w:line="234" w:lineRule="exact"/>
              <w:ind w:left="2267" w:hanging="274"/>
              <w:jc w:val="left"/>
              <w:rPr>
                <w:rFonts w:ascii="Cambria"/>
                <w:sz w:val="20"/>
              </w:rPr>
            </w:pPr>
            <w:r>
              <w:rPr>
                <w:rFonts w:ascii="Cambria"/>
                <w:sz w:val="20"/>
              </w:rPr>
              <w:t>Selecting</w:t>
            </w:r>
            <w:r>
              <w:rPr>
                <w:rFonts w:ascii="Cambria"/>
                <w:spacing w:val="-6"/>
                <w:sz w:val="20"/>
              </w:rPr>
              <w:t xml:space="preserve"> </w:t>
            </w:r>
            <w:r>
              <w:rPr>
                <w:rFonts w:ascii="Cambria"/>
                <w:sz w:val="20"/>
              </w:rPr>
              <w:t>a</w:t>
            </w:r>
            <w:r>
              <w:rPr>
                <w:rFonts w:ascii="Cambria"/>
                <w:spacing w:val="-4"/>
                <w:sz w:val="20"/>
              </w:rPr>
              <w:t xml:space="preserve"> </w:t>
            </w:r>
            <w:r>
              <w:rPr>
                <w:rFonts w:ascii="Cambria"/>
                <w:sz w:val="20"/>
              </w:rPr>
              <w:t>Field</w:t>
            </w:r>
            <w:r>
              <w:rPr>
                <w:rFonts w:ascii="Cambria"/>
                <w:spacing w:val="-6"/>
                <w:sz w:val="20"/>
              </w:rPr>
              <w:t xml:space="preserve"> </w:t>
            </w:r>
            <w:r>
              <w:rPr>
                <w:rFonts w:ascii="Cambria"/>
                <w:sz w:val="20"/>
              </w:rPr>
              <w:t>for</w:t>
            </w:r>
            <w:r>
              <w:rPr>
                <w:rFonts w:ascii="Cambria"/>
                <w:spacing w:val="-6"/>
                <w:sz w:val="20"/>
              </w:rPr>
              <w:t xml:space="preserve"> </w:t>
            </w:r>
            <w:r>
              <w:rPr>
                <w:rFonts w:ascii="Cambria"/>
                <w:spacing w:val="-2"/>
                <w:sz w:val="20"/>
              </w:rPr>
              <w:t>Research</w:t>
            </w:r>
          </w:p>
          <w:p w14:paraId="35CA30D3" w14:textId="77777777" w:rsidR="006B3278" w:rsidRDefault="00000000">
            <w:pPr>
              <w:pStyle w:val="TableParagraph"/>
              <w:numPr>
                <w:ilvl w:val="1"/>
                <w:numId w:val="89"/>
              </w:numPr>
              <w:tabs>
                <w:tab w:val="left" w:pos="2266"/>
              </w:tabs>
              <w:spacing w:line="233" w:lineRule="exact"/>
              <w:ind w:left="2266" w:hanging="328"/>
              <w:jc w:val="left"/>
              <w:rPr>
                <w:rFonts w:ascii="Cambria"/>
                <w:sz w:val="20"/>
              </w:rPr>
            </w:pPr>
            <w:r>
              <w:rPr>
                <w:rFonts w:ascii="Cambria"/>
                <w:sz w:val="20"/>
              </w:rPr>
              <w:t>Drivers</w:t>
            </w:r>
            <w:r>
              <w:rPr>
                <w:rFonts w:ascii="Cambria"/>
                <w:spacing w:val="-7"/>
                <w:sz w:val="20"/>
              </w:rPr>
              <w:t xml:space="preserve"> </w:t>
            </w:r>
            <w:r>
              <w:rPr>
                <w:rFonts w:ascii="Cambria"/>
                <w:sz w:val="20"/>
              </w:rPr>
              <w:t>for</w:t>
            </w:r>
            <w:r>
              <w:rPr>
                <w:rFonts w:ascii="Cambria"/>
                <w:spacing w:val="-6"/>
                <w:sz w:val="20"/>
              </w:rPr>
              <w:t xml:space="preserve"> </w:t>
            </w:r>
            <w:r>
              <w:rPr>
                <w:rFonts w:ascii="Cambria"/>
                <w:sz w:val="20"/>
              </w:rPr>
              <w:t>Health</w:t>
            </w:r>
            <w:r>
              <w:rPr>
                <w:rFonts w:ascii="Cambria"/>
                <w:spacing w:val="-6"/>
                <w:sz w:val="20"/>
              </w:rPr>
              <w:t xml:space="preserve"> </w:t>
            </w:r>
            <w:r>
              <w:rPr>
                <w:rFonts w:ascii="Cambria"/>
                <w:spacing w:val="-2"/>
                <w:sz w:val="20"/>
              </w:rPr>
              <w:t>Research</w:t>
            </w:r>
          </w:p>
          <w:p w14:paraId="28BFD995" w14:textId="77777777" w:rsidR="006B3278" w:rsidRDefault="00000000">
            <w:pPr>
              <w:pStyle w:val="TableParagraph"/>
              <w:numPr>
                <w:ilvl w:val="1"/>
                <w:numId w:val="89"/>
              </w:numPr>
              <w:tabs>
                <w:tab w:val="left" w:pos="2266"/>
                <w:tab w:val="left" w:pos="2269"/>
                <w:tab w:val="left" w:pos="3631"/>
                <w:tab w:val="left" w:pos="4053"/>
                <w:tab w:val="left" w:pos="5038"/>
              </w:tabs>
              <w:ind w:right="98" w:hanging="389"/>
              <w:jc w:val="left"/>
              <w:rPr>
                <w:rFonts w:ascii="Cambria"/>
                <w:sz w:val="20"/>
              </w:rPr>
            </w:pPr>
            <w:r>
              <w:rPr>
                <w:rFonts w:ascii="Cambria"/>
                <w:spacing w:val="-2"/>
                <w:sz w:val="20"/>
              </w:rPr>
              <w:t>Participation</w:t>
            </w:r>
            <w:r>
              <w:rPr>
                <w:rFonts w:ascii="Cambria"/>
                <w:sz w:val="20"/>
              </w:rPr>
              <w:tab/>
            </w:r>
            <w:r>
              <w:rPr>
                <w:rFonts w:ascii="Cambria"/>
                <w:spacing w:val="-6"/>
                <w:sz w:val="20"/>
              </w:rPr>
              <w:t>in</w:t>
            </w:r>
            <w:r>
              <w:rPr>
                <w:rFonts w:ascii="Cambria"/>
                <w:sz w:val="20"/>
              </w:rPr>
              <w:tab/>
            </w:r>
            <w:r>
              <w:rPr>
                <w:rFonts w:ascii="Cambria"/>
                <w:spacing w:val="-2"/>
                <w:sz w:val="20"/>
              </w:rPr>
              <w:t>National</w:t>
            </w:r>
            <w:r>
              <w:rPr>
                <w:rFonts w:ascii="Cambria"/>
                <w:sz w:val="20"/>
              </w:rPr>
              <w:tab/>
            </w:r>
            <w:r>
              <w:rPr>
                <w:rFonts w:ascii="Cambria"/>
                <w:spacing w:val="-4"/>
                <w:sz w:val="20"/>
              </w:rPr>
              <w:t>and</w:t>
            </w:r>
            <w:r>
              <w:rPr>
                <w:rFonts w:ascii="Cambria"/>
                <w:sz w:val="20"/>
              </w:rPr>
              <w:t xml:space="preserve"> International Research</w:t>
            </w:r>
          </w:p>
          <w:p w14:paraId="630AF52E" w14:textId="77777777" w:rsidR="006B3278" w:rsidRDefault="00000000">
            <w:pPr>
              <w:pStyle w:val="TableParagraph"/>
              <w:numPr>
                <w:ilvl w:val="1"/>
                <w:numId w:val="89"/>
              </w:numPr>
              <w:tabs>
                <w:tab w:val="left" w:pos="2266"/>
                <w:tab w:val="left" w:pos="2269"/>
                <w:tab w:val="left" w:pos="3619"/>
                <w:tab w:val="left" w:pos="4029"/>
              </w:tabs>
              <w:ind w:right="98" w:hanging="377"/>
              <w:jc w:val="left"/>
              <w:rPr>
                <w:rFonts w:ascii="Cambria"/>
                <w:sz w:val="20"/>
              </w:rPr>
            </w:pPr>
            <w:r>
              <w:rPr>
                <w:rFonts w:ascii="Cambria"/>
                <w:spacing w:val="-2"/>
                <w:sz w:val="20"/>
              </w:rPr>
              <w:t>Participation</w:t>
            </w:r>
            <w:r>
              <w:rPr>
                <w:rFonts w:ascii="Cambria"/>
                <w:sz w:val="20"/>
              </w:rPr>
              <w:tab/>
            </w:r>
            <w:r>
              <w:rPr>
                <w:rFonts w:ascii="Cambria"/>
                <w:spacing w:val="-6"/>
                <w:sz w:val="20"/>
              </w:rPr>
              <w:t>in</w:t>
            </w:r>
            <w:r>
              <w:rPr>
                <w:rFonts w:ascii="Cambria"/>
                <w:sz w:val="20"/>
              </w:rPr>
              <w:tab/>
            </w:r>
            <w:r>
              <w:rPr>
                <w:rFonts w:ascii="Cambria"/>
                <w:spacing w:val="-2"/>
                <w:sz w:val="20"/>
              </w:rPr>
              <w:t xml:space="preserve">Pharmaceutical </w:t>
            </w:r>
            <w:r>
              <w:rPr>
                <w:rFonts w:ascii="Cambria"/>
                <w:sz w:val="20"/>
              </w:rPr>
              <w:t>Company Research</w:t>
            </w:r>
          </w:p>
          <w:p w14:paraId="366CCD90" w14:textId="77777777" w:rsidR="006B3278" w:rsidRDefault="00000000">
            <w:pPr>
              <w:pStyle w:val="TableParagraph"/>
              <w:numPr>
                <w:ilvl w:val="1"/>
                <w:numId w:val="89"/>
              </w:numPr>
              <w:tabs>
                <w:tab w:val="left" w:pos="2268"/>
              </w:tabs>
              <w:spacing w:line="232" w:lineRule="exact"/>
              <w:ind w:left="2268" w:hanging="320"/>
              <w:jc w:val="left"/>
              <w:rPr>
                <w:rFonts w:ascii="Cambria"/>
                <w:sz w:val="20"/>
              </w:rPr>
            </w:pPr>
            <w:r>
              <w:rPr>
                <w:rFonts w:ascii="Cambria"/>
                <w:sz w:val="20"/>
              </w:rPr>
              <w:t>Where</w:t>
            </w:r>
            <w:r>
              <w:rPr>
                <w:rFonts w:ascii="Cambria"/>
                <w:spacing w:val="-8"/>
                <w:sz w:val="20"/>
              </w:rPr>
              <w:t xml:space="preserve"> </w:t>
            </w:r>
            <w:r>
              <w:rPr>
                <w:rFonts w:ascii="Cambria"/>
                <w:sz w:val="20"/>
              </w:rPr>
              <w:t>do</w:t>
            </w:r>
            <w:r>
              <w:rPr>
                <w:rFonts w:ascii="Cambria"/>
                <w:spacing w:val="-5"/>
                <w:sz w:val="20"/>
              </w:rPr>
              <w:t xml:space="preserve"> </w:t>
            </w:r>
            <w:r>
              <w:rPr>
                <w:rFonts w:ascii="Cambria"/>
                <w:sz w:val="20"/>
              </w:rPr>
              <w:t>research</w:t>
            </w:r>
            <w:r>
              <w:rPr>
                <w:rFonts w:ascii="Cambria"/>
                <w:spacing w:val="-5"/>
                <w:sz w:val="20"/>
              </w:rPr>
              <w:t xml:space="preserve"> </w:t>
            </w:r>
            <w:r>
              <w:rPr>
                <w:rFonts w:ascii="Cambria"/>
                <w:sz w:val="20"/>
              </w:rPr>
              <w:t>ideas</w:t>
            </w:r>
            <w:r>
              <w:rPr>
                <w:rFonts w:ascii="Cambria"/>
                <w:spacing w:val="-7"/>
                <w:sz w:val="20"/>
              </w:rPr>
              <w:t xml:space="preserve"> </w:t>
            </w:r>
            <w:r>
              <w:rPr>
                <w:rFonts w:ascii="Cambria"/>
                <w:sz w:val="20"/>
              </w:rPr>
              <w:t>come</w:t>
            </w:r>
            <w:r>
              <w:rPr>
                <w:rFonts w:ascii="Cambria"/>
                <w:spacing w:val="-7"/>
                <w:sz w:val="20"/>
              </w:rPr>
              <w:t xml:space="preserve"> </w:t>
            </w:r>
            <w:r>
              <w:rPr>
                <w:rFonts w:ascii="Cambria"/>
                <w:spacing w:val="-4"/>
                <w:sz w:val="20"/>
              </w:rPr>
              <w:t>from</w:t>
            </w:r>
          </w:p>
          <w:p w14:paraId="0716DDB7" w14:textId="77777777" w:rsidR="006B3278" w:rsidRDefault="00000000">
            <w:pPr>
              <w:pStyle w:val="TableParagraph"/>
              <w:numPr>
                <w:ilvl w:val="1"/>
                <w:numId w:val="89"/>
              </w:numPr>
              <w:tabs>
                <w:tab w:val="left" w:pos="2266"/>
                <w:tab w:val="left" w:pos="2269"/>
              </w:tabs>
              <w:ind w:right="101" w:hanging="377"/>
              <w:jc w:val="left"/>
              <w:rPr>
                <w:rFonts w:ascii="Cambria"/>
                <w:sz w:val="20"/>
              </w:rPr>
            </w:pPr>
            <w:r>
              <w:rPr>
                <w:rFonts w:ascii="Cambria"/>
                <w:sz w:val="20"/>
              </w:rPr>
              <w:t>Criteria</w:t>
            </w:r>
            <w:r>
              <w:rPr>
                <w:rFonts w:ascii="Cambria"/>
                <w:spacing w:val="40"/>
                <w:sz w:val="20"/>
              </w:rPr>
              <w:t xml:space="preserve"> </w:t>
            </w:r>
            <w:r>
              <w:rPr>
                <w:rFonts w:ascii="Cambria"/>
                <w:sz w:val="20"/>
              </w:rPr>
              <w:t>for</w:t>
            </w:r>
            <w:r>
              <w:rPr>
                <w:rFonts w:ascii="Cambria"/>
                <w:spacing w:val="40"/>
                <w:sz w:val="20"/>
              </w:rPr>
              <w:t xml:space="preserve"> </w:t>
            </w:r>
            <w:r>
              <w:rPr>
                <w:rFonts w:ascii="Cambria"/>
                <w:sz w:val="20"/>
              </w:rPr>
              <w:t>a</w:t>
            </w:r>
            <w:r>
              <w:rPr>
                <w:rFonts w:ascii="Cambria"/>
                <w:spacing w:val="40"/>
                <w:sz w:val="20"/>
              </w:rPr>
              <w:t xml:space="preserve"> </w:t>
            </w:r>
            <w:r>
              <w:rPr>
                <w:rFonts w:ascii="Cambria"/>
                <w:sz w:val="20"/>
              </w:rPr>
              <w:t>good</w:t>
            </w:r>
            <w:r>
              <w:rPr>
                <w:rFonts w:ascii="Cambria"/>
                <w:spacing w:val="40"/>
                <w:sz w:val="20"/>
              </w:rPr>
              <w:t xml:space="preserve"> </w:t>
            </w:r>
            <w:r>
              <w:rPr>
                <w:rFonts w:ascii="Cambria"/>
                <w:sz w:val="20"/>
              </w:rPr>
              <w:t>research</w:t>
            </w:r>
            <w:r>
              <w:rPr>
                <w:rFonts w:ascii="Cambria"/>
                <w:spacing w:val="40"/>
                <w:sz w:val="20"/>
              </w:rPr>
              <w:t xml:space="preserve"> </w:t>
            </w:r>
            <w:r>
              <w:rPr>
                <w:rFonts w:ascii="Cambria"/>
                <w:sz w:val="20"/>
              </w:rPr>
              <w:t>topic Ethics in Health Research</w:t>
            </w:r>
          </w:p>
          <w:p w14:paraId="13446523" w14:textId="77777777" w:rsidR="006B3278" w:rsidRDefault="00000000">
            <w:pPr>
              <w:pStyle w:val="TableParagraph"/>
              <w:numPr>
                <w:ilvl w:val="0"/>
                <w:numId w:val="89"/>
              </w:numPr>
              <w:tabs>
                <w:tab w:val="left" w:pos="829"/>
              </w:tabs>
              <w:spacing w:line="230" w:lineRule="exact"/>
              <w:ind w:hanging="720"/>
              <w:rPr>
                <w:rFonts w:ascii="Cambria"/>
                <w:sz w:val="20"/>
              </w:rPr>
            </w:pPr>
            <w:r>
              <w:rPr>
                <w:rFonts w:ascii="Cambria"/>
                <w:sz w:val="20"/>
              </w:rPr>
              <w:t>Writing</w:t>
            </w:r>
            <w:r>
              <w:rPr>
                <w:rFonts w:ascii="Cambria"/>
                <w:spacing w:val="-7"/>
                <w:sz w:val="20"/>
              </w:rPr>
              <w:t xml:space="preserve"> </w:t>
            </w:r>
            <w:r>
              <w:rPr>
                <w:rFonts w:ascii="Cambria"/>
                <w:sz w:val="20"/>
              </w:rPr>
              <w:t>a</w:t>
            </w:r>
            <w:r>
              <w:rPr>
                <w:rFonts w:ascii="Cambria"/>
                <w:spacing w:val="-7"/>
                <w:sz w:val="20"/>
              </w:rPr>
              <w:t xml:space="preserve"> </w:t>
            </w:r>
            <w:r>
              <w:rPr>
                <w:rFonts w:ascii="Cambria"/>
                <w:sz w:val="20"/>
              </w:rPr>
              <w:t>Scientific</w:t>
            </w:r>
            <w:r>
              <w:rPr>
                <w:rFonts w:ascii="Cambria"/>
                <w:spacing w:val="-7"/>
                <w:sz w:val="20"/>
              </w:rPr>
              <w:t xml:space="preserve"> </w:t>
            </w:r>
            <w:r>
              <w:rPr>
                <w:rFonts w:ascii="Cambria"/>
                <w:spacing w:val="-4"/>
                <w:sz w:val="20"/>
              </w:rPr>
              <w:t>Paper</w:t>
            </w:r>
          </w:p>
          <w:p w14:paraId="41E8B746" w14:textId="77777777" w:rsidR="006B3278" w:rsidRDefault="00000000">
            <w:pPr>
              <w:pStyle w:val="TableParagraph"/>
              <w:numPr>
                <w:ilvl w:val="0"/>
                <w:numId w:val="89"/>
              </w:numPr>
              <w:tabs>
                <w:tab w:val="left" w:pos="829"/>
              </w:tabs>
              <w:ind w:left="109" w:right="100" w:firstLine="0"/>
              <w:rPr>
                <w:rFonts w:ascii="Cambria"/>
                <w:sz w:val="20"/>
              </w:rPr>
            </w:pPr>
            <w:r>
              <w:rPr>
                <w:rFonts w:ascii="Cambria"/>
                <w:sz w:val="20"/>
              </w:rPr>
              <w:t>Making</w:t>
            </w:r>
            <w:r>
              <w:rPr>
                <w:rFonts w:ascii="Cambria"/>
                <w:spacing w:val="40"/>
                <w:sz w:val="20"/>
              </w:rPr>
              <w:t xml:space="preserve"> </w:t>
            </w:r>
            <w:r>
              <w:rPr>
                <w:rFonts w:ascii="Cambria"/>
                <w:sz w:val="20"/>
              </w:rPr>
              <w:t>a</w:t>
            </w:r>
            <w:r>
              <w:rPr>
                <w:rFonts w:ascii="Cambria"/>
                <w:spacing w:val="40"/>
                <w:sz w:val="20"/>
              </w:rPr>
              <w:t xml:space="preserve"> </w:t>
            </w:r>
            <w:r>
              <w:rPr>
                <w:rFonts w:ascii="Cambria"/>
                <w:sz w:val="20"/>
              </w:rPr>
              <w:t>Scientific</w:t>
            </w:r>
            <w:r>
              <w:rPr>
                <w:rFonts w:ascii="Cambria"/>
                <w:spacing w:val="40"/>
                <w:sz w:val="20"/>
              </w:rPr>
              <w:t xml:space="preserve"> </w:t>
            </w:r>
            <w:r>
              <w:rPr>
                <w:rFonts w:ascii="Cambria"/>
                <w:sz w:val="20"/>
              </w:rPr>
              <w:t>Presentation</w:t>
            </w:r>
            <w:r>
              <w:rPr>
                <w:rFonts w:ascii="Cambria"/>
                <w:spacing w:val="40"/>
                <w:sz w:val="20"/>
              </w:rPr>
              <w:t xml:space="preserve"> </w:t>
            </w:r>
            <w:r>
              <w:rPr>
                <w:rFonts w:ascii="Cambria"/>
                <w:sz w:val="20"/>
              </w:rPr>
              <w:t>&amp;</w:t>
            </w:r>
            <w:r>
              <w:rPr>
                <w:rFonts w:ascii="Cambria"/>
                <w:spacing w:val="40"/>
                <w:sz w:val="20"/>
              </w:rPr>
              <w:t xml:space="preserve"> </w:t>
            </w:r>
            <w:r>
              <w:rPr>
                <w:rFonts w:ascii="Cambria"/>
                <w:sz w:val="20"/>
              </w:rPr>
              <w:t>Searching</w:t>
            </w:r>
            <w:r>
              <w:rPr>
                <w:rFonts w:ascii="Cambria"/>
                <w:spacing w:val="40"/>
                <w:sz w:val="20"/>
              </w:rPr>
              <w:t xml:space="preserve"> </w:t>
            </w:r>
            <w:r>
              <w:rPr>
                <w:rFonts w:ascii="Cambria"/>
                <w:sz w:val="20"/>
              </w:rPr>
              <w:t xml:space="preserve">the </w:t>
            </w:r>
            <w:r>
              <w:rPr>
                <w:rFonts w:ascii="Cambria"/>
                <w:spacing w:val="-2"/>
                <w:sz w:val="20"/>
              </w:rPr>
              <w:t>Literature</w:t>
            </w:r>
          </w:p>
        </w:tc>
      </w:tr>
      <w:tr w:rsidR="006B3278" w14:paraId="58902B03" w14:textId="77777777">
        <w:trPr>
          <w:trHeight w:val="959"/>
        </w:trPr>
        <w:tc>
          <w:tcPr>
            <w:tcW w:w="936" w:type="dxa"/>
            <w:gridSpan w:val="3"/>
          </w:tcPr>
          <w:p w14:paraId="7E3DB60A" w14:textId="77777777" w:rsidR="006B3278" w:rsidRDefault="00000000">
            <w:pPr>
              <w:pStyle w:val="TableParagraph"/>
              <w:spacing w:line="234" w:lineRule="exact"/>
              <w:ind w:left="107"/>
              <w:rPr>
                <w:rFonts w:ascii="Cambria"/>
                <w:b/>
                <w:sz w:val="20"/>
              </w:rPr>
            </w:pPr>
            <w:r>
              <w:rPr>
                <w:rFonts w:ascii="Cambria"/>
                <w:b/>
                <w:spacing w:val="-5"/>
                <w:sz w:val="20"/>
              </w:rPr>
              <w:t>2.</w:t>
            </w:r>
          </w:p>
        </w:tc>
        <w:tc>
          <w:tcPr>
            <w:tcW w:w="1653" w:type="dxa"/>
            <w:gridSpan w:val="3"/>
          </w:tcPr>
          <w:p w14:paraId="207DA9E7" w14:textId="77777777" w:rsidR="006B3278" w:rsidRDefault="00000000">
            <w:pPr>
              <w:pStyle w:val="TableParagraph"/>
              <w:ind w:left="108" w:right="123"/>
              <w:rPr>
                <w:rFonts w:ascii="Cambria"/>
                <w:b/>
                <w:sz w:val="20"/>
              </w:rPr>
            </w:pPr>
            <w:r>
              <w:rPr>
                <w:rFonts w:ascii="Cambria"/>
                <w:b/>
                <w:sz w:val="20"/>
              </w:rPr>
              <w:t>Introduction</w:t>
            </w:r>
            <w:r>
              <w:rPr>
                <w:rFonts w:ascii="Cambria"/>
                <w:b/>
                <w:spacing w:val="-12"/>
                <w:sz w:val="20"/>
              </w:rPr>
              <w:t xml:space="preserve"> </w:t>
            </w:r>
            <w:r>
              <w:rPr>
                <w:rFonts w:ascii="Cambria"/>
                <w:b/>
                <w:sz w:val="20"/>
              </w:rPr>
              <w:t xml:space="preserve">to </w:t>
            </w:r>
            <w:r>
              <w:rPr>
                <w:rFonts w:ascii="Cambria"/>
                <w:b/>
                <w:spacing w:val="-2"/>
                <w:sz w:val="20"/>
              </w:rPr>
              <w:t xml:space="preserve">computer/ Information </w:t>
            </w:r>
            <w:r>
              <w:rPr>
                <w:rFonts w:ascii="Cambria"/>
                <w:b/>
                <w:sz w:val="20"/>
              </w:rPr>
              <w:t>Technology &amp;</w:t>
            </w:r>
          </w:p>
        </w:tc>
        <w:tc>
          <w:tcPr>
            <w:tcW w:w="2501" w:type="dxa"/>
          </w:tcPr>
          <w:p w14:paraId="0FEBB799" w14:textId="77777777" w:rsidR="006B3278" w:rsidRDefault="00000000">
            <w:pPr>
              <w:pStyle w:val="TableParagraph"/>
              <w:ind w:left="108" w:right="69"/>
              <w:rPr>
                <w:rFonts w:ascii="Cambria"/>
                <w:sz w:val="20"/>
              </w:rPr>
            </w:pPr>
            <w:r>
              <w:rPr>
                <w:rFonts w:ascii="Cambria"/>
                <w:sz w:val="20"/>
              </w:rPr>
              <w:t>By the end of this workshop</w:t>
            </w:r>
            <w:r>
              <w:rPr>
                <w:rFonts w:ascii="Cambria"/>
                <w:spacing w:val="-12"/>
                <w:sz w:val="20"/>
              </w:rPr>
              <w:t xml:space="preserve"> </w:t>
            </w:r>
            <w:r>
              <w:rPr>
                <w:rFonts w:ascii="Cambria"/>
                <w:sz w:val="20"/>
              </w:rPr>
              <w:t>student</w:t>
            </w:r>
            <w:r>
              <w:rPr>
                <w:rFonts w:ascii="Cambria"/>
                <w:spacing w:val="-11"/>
                <w:sz w:val="20"/>
              </w:rPr>
              <w:t xml:space="preserve"> </w:t>
            </w:r>
            <w:r>
              <w:rPr>
                <w:rFonts w:ascii="Cambria"/>
                <w:sz w:val="20"/>
              </w:rPr>
              <w:t>should be able to:</w:t>
            </w:r>
          </w:p>
          <w:p w14:paraId="60EF104B" w14:textId="77777777" w:rsidR="006B3278" w:rsidRDefault="00000000">
            <w:pPr>
              <w:pStyle w:val="TableParagraph"/>
              <w:numPr>
                <w:ilvl w:val="0"/>
                <w:numId w:val="88"/>
              </w:numPr>
              <w:tabs>
                <w:tab w:val="left" w:pos="829"/>
              </w:tabs>
              <w:spacing w:line="236" w:lineRule="exact"/>
              <w:rPr>
                <w:rFonts w:ascii="Cambria" w:hAnsi="Cambria"/>
                <w:sz w:val="20"/>
              </w:rPr>
            </w:pPr>
            <w:r>
              <w:rPr>
                <w:rFonts w:ascii="Cambria" w:hAnsi="Cambria"/>
                <w:spacing w:val="-2"/>
                <w:sz w:val="20"/>
              </w:rPr>
              <w:t>Appropriately</w:t>
            </w:r>
          </w:p>
        </w:tc>
        <w:tc>
          <w:tcPr>
            <w:tcW w:w="5468" w:type="dxa"/>
          </w:tcPr>
          <w:p w14:paraId="4E50F16D" w14:textId="77777777" w:rsidR="006B3278" w:rsidRDefault="00000000">
            <w:pPr>
              <w:pStyle w:val="TableParagraph"/>
              <w:numPr>
                <w:ilvl w:val="0"/>
                <w:numId w:val="87"/>
              </w:numPr>
              <w:tabs>
                <w:tab w:val="left" w:pos="258"/>
              </w:tabs>
              <w:spacing w:line="234" w:lineRule="exact"/>
              <w:ind w:left="258" w:hanging="149"/>
              <w:rPr>
                <w:rFonts w:ascii="Cambria"/>
                <w:sz w:val="20"/>
              </w:rPr>
            </w:pPr>
            <w:r>
              <w:rPr>
                <w:rFonts w:ascii="Cambria"/>
                <w:sz w:val="20"/>
              </w:rPr>
              <w:t>Hardware</w:t>
            </w:r>
            <w:r>
              <w:rPr>
                <w:rFonts w:ascii="Cambria"/>
                <w:spacing w:val="-8"/>
                <w:sz w:val="20"/>
              </w:rPr>
              <w:t xml:space="preserve"> </w:t>
            </w:r>
            <w:r>
              <w:rPr>
                <w:rFonts w:ascii="Cambria"/>
                <w:sz w:val="20"/>
              </w:rPr>
              <w:t>and</w:t>
            </w:r>
            <w:r>
              <w:rPr>
                <w:rFonts w:ascii="Cambria"/>
                <w:spacing w:val="-6"/>
                <w:sz w:val="20"/>
              </w:rPr>
              <w:t xml:space="preserve"> </w:t>
            </w:r>
            <w:r>
              <w:rPr>
                <w:rFonts w:ascii="Cambria"/>
                <w:spacing w:val="-2"/>
                <w:sz w:val="20"/>
              </w:rPr>
              <w:t>Software</w:t>
            </w:r>
          </w:p>
          <w:p w14:paraId="124AB6D2" w14:textId="77777777" w:rsidR="006B3278" w:rsidRDefault="00000000">
            <w:pPr>
              <w:pStyle w:val="TableParagraph"/>
              <w:numPr>
                <w:ilvl w:val="1"/>
                <w:numId w:val="87"/>
              </w:numPr>
              <w:tabs>
                <w:tab w:val="left" w:pos="829"/>
              </w:tabs>
              <w:spacing w:before="1"/>
              <w:ind w:right="465"/>
              <w:rPr>
                <w:rFonts w:ascii="Cambria" w:hAnsi="Cambria"/>
                <w:sz w:val="20"/>
              </w:rPr>
            </w:pPr>
            <w:r>
              <w:rPr>
                <w:rFonts w:ascii="Cambria" w:hAnsi="Cambria"/>
                <w:sz w:val="20"/>
              </w:rPr>
              <w:t>Understand</w:t>
            </w:r>
            <w:r>
              <w:rPr>
                <w:rFonts w:ascii="Cambria" w:hAnsi="Cambria"/>
                <w:spacing w:val="-6"/>
                <w:sz w:val="20"/>
              </w:rPr>
              <w:t xml:space="preserve"> </w:t>
            </w:r>
            <w:r>
              <w:rPr>
                <w:rFonts w:ascii="Cambria" w:hAnsi="Cambria"/>
                <w:sz w:val="20"/>
              </w:rPr>
              <w:t>the</w:t>
            </w:r>
            <w:r>
              <w:rPr>
                <w:rFonts w:ascii="Cambria" w:hAnsi="Cambria"/>
                <w:spacing w:val="-7"/>
                <w:sz w:val="20"/>
              </w:rPr>
              <w:t xml:space="preserve"> </w:t>
            </w:r>
            <w:r>
              <w:rPr>
                <w:rFonts w:ascii="Cambria" w:hAnsi="Cambria"/>
                <w:sz w:val="20"/>
              </w:rPr>
              <w:t>main</w:t>
            </w:r>
            <w:r>
              <w:rPr>
                <w:rFonts w:ascii="Cambria" w:hAnsi="Cambria"/>
                <w:spacing w:val="-9"/>
                <w:sz w:val="20"/>
              </w:rPr>
              <w:t xml:space="preserve"> </w:t>
            </w:r>
            <w:r>
              <w:rPr>
                <w:rFonts w:ascii="Cambria" w:hAnsi="Cambria"/>
                <w:sz w:val="20"/>
              </w:rPr>
              <w:t>components</w:t>
            </w:r>
            <w:r>
              <w:rPr>
                <w:rFonts w:ascii="Cambria" w:hAnsi="Cambria"/>
                <w:spacing w:val="-8"/>
                <w:sz w:val="20"/>
              </w:rPr>
              <w:t xml:space="preserve"> </w:t>
            </w:r>
            <w:r>
              <w:rPr>
                <w:rFonts w:ascii="Cambria" w:hAnsi="Cambria"/>
                <w:sz w:val="20"/>
              </w:rPr>
              <w:t>of</w:t>
            </w:r>
            <w:r>
              <w:rPr>
                <w:rFonts w:ascii="Cambria" w:hAnsi="Cambria"/>
                <w:spacing w:val="-9"/>
                <w:sz w:val="20"/>
              </w:rPr>
              <w:t xml:space="preserve"> </w:t>
            </w:r>
            <w:r>
              <w:rPr>
                <w:rFonts w:ascii="Cambria" w:hAnsi="Cambria"/>
                <w:sz w:val="20"/>
              </w:rPr>
              <w:t>a</w:t>
            </w:r>
            <w:r>
              <w:rPr>
                <w:rFonts w:ascii="Cambria" w:hAnsi="Cambria"/>
                <w:spacing w:val="-7"/>
                <w:sz w:val="20"/>
              </w:rPr>
              <w:t xml:space="preserve"> </w:t>
            </w:r>
            <w:r>
              <w:rPr>
                <w:rFonts w:ascii="Cambria" w:hAnsi="Cambria"/>
                <w:sz w:val="20"/>
              </w:rPr>
              <w:t>computer, including input and output devices.</w:t>
            </w:r>
          </w:p>
          <w:p w14:paraId="5754500F" w14:textId="77777777" w:rsidR="006B3278" w:rsidRDefault="00000000">
            <w:pPr>
              <w:pStyle w:val="TableParagraph"/>
              <w:numPr>
                <w:ilvl w:val="1"/>
                <w:numId w:val="87"/>
              </w:numPr>
              <w:tabs>
                <w:tab w:val="left" w:pos="829"/>
              </w:tabs>
              <w:spacing w:line="224" w:lineRule="exact"/>
              <w:ind w:hanging="360"/>
              <w:rPr>
                <w:rFonts w:ascii="Cambria" w:hAnsi="Cambria"/>
                <w:sz w:val="20"/>
              </w:rPr>
            </w:pPr>
            <w:r>
              <w:rPr>
                <w:rFonts w:ascii="Cambria" w:hAnsi="Cambria"/>
                <w:sz w:val="20"/>
              </w:rPr>
              <w:t>Understand</w:t>
            </w:r>
            <w:r>
              <w:rPr>
                <w:rFonts w:ascii="Cambria" w:hAnsi="Cambria"/>
                <w:spacing w:val="-9"/>
                <w:sz w:val="20"/>
              </w:rPr>
              <w:t xml:space="preserve"> </w:t>
            </w:r>
            <w:r>
              <w:rPr>
                <w:rFonts w:ascii="Cambria" w:hAnsi="Cambria"/>
                <w:sz w:val="20"/>
              </w:rPr>
              <w:t>the</w:t>
            </w:r>
            <w:r>
              <w:rPr>
                <w:rFonts w:ascii="Cambria" w:hAnsi="Cambria"/>
                <w:spacing w:val="-9"/>
                <w:sz w:val="20"/>
              </w:rPr>
              <w:t xml:space="preserve"> </w:t>
            </w:r>
            <w:r>
              <w:rPr>
                <w:rFonts w:ascii="Cambria" w:hAnsi="Cambria"/>
                <w:sz w:val="20"/>
              </w:rPr>
              <w:t>function</w:t>
            </w:r>
            <w:r>
              <w:rPr>
                <w:rFonts w:ascii="Cambria" w:hAnsi="Cambria"/>
                <w:spacing w:val="-10"/>
                <w:sz w:val="20"/>
              </w:rPr>
              <w:t xml:space="preserve"> </w:t>
            </w:r>
            <w:r>
              <w:rPr>
                <w:rFonts w:ascii="Cambria" w:hAnsi="Cambria"/>
                <w:sz w:val="20"/>
              </w:rPr>
              <w:t>of</w:t>
            </w:r>
            <w:r>
              <w:rPr>
                <w:rFonts w:ascii="Cambria" w:hAnsi="Cambria"/>
                <w:spacing w:val="-9"/>
                <w:sz w:val="20"/>
              </w:rPr>
              <w:t xml:space="preserve"> </w:t>
            </w:r>
            <w:r>
              <w:rPr>
                <w:rFonts w:ascii="Cambria" w:hAnsi="Cambria"/>
                <w:sz w:val="20"/>
              </w:rPr>
              <w:t>communication</w:t>
            </w:r>
            <w:r>
              <w:rPr>
                <w:rFonts w:ascii="Cambria" w:hAnsi="Cambria"/>
                <w:spacing w:val="-9"/>
                <w:sz w:val="20"/>
              </w:rPr>
              <w:t xml:space="preserve"> </w:t>
            </w:r>
            <w:r>
              <w:rPr>
                <w:rFonts w:ascii="Cambria" w:hAnsi="Cambria"/>
                <w:spacing w:val="-2"/>
                <w:sz w:val="20"/>
              </w:rPr>
              <w:t>devices</w:t>
            </w:r>
          </w:p>
        </w:tc>
      </w:tr>
    </w:tbl>
    <w:p w14:paraId="2DCEEA95" w14:textId="77777777" w:rsidR="006B3278" w:rsidRDefault="006B3278">
      <w:pPr>
        <w:spacing w:line="224" w:lineRule="exact"/>
        <w:rPr>
          <w:rFonts w:ascii="Cambria" w:hAnsi="Cambria"/>
          <w:sz w:val="20"/>
        </w:rPr>
        <w:sectPr w:rsidR="006B3278">
          <w:pgSz w:w="11910" w:h="16840"/>
          <w:pgMar w:top="2000" w:right="0" w:bottom="280" w:left="140" w:header="536" w:footer="0" w:gutter="0"/>
          <w:cols w:space="720"/>
        </w:sectPr>
      </w:pPr>
    </w:p>
    <w:p w14:paraId="760A1D75" w14:textId="77777777" w:rsidR="006B3278" w:rsidRDefault="00000000">
      <w:pPr>
        <w:pStyle w:val="BodyText"/>
        <w:spacing w:line="20" w:lineRule="exact"/>
        <w:ind w:left="791"/>
        <w:rPr>
          <w:rFonts w:ascii="Cambria"/>
          <w:sz w:val="2"/>
        </w:rPr>
      </w:pPr>
      <w:r>
        <w:rPr>
          <w:rFonts w:ascii="Cambria"/>
          <w:noProof/>
          <w:sz w:val="2"/>
        </w:rPr>
        <w:lastRenderedPageBreak/>
        <mc:AlternateContent>
          <mc:Choice Requires="wpg">
            <w:drawing>
              <wp:inline distT="0" distB="0" distL="0" distR="0" wp14:anchorId="04432120" wp14:editId="1E5A6925">
                <wp:extent cx="6264910" cy="6350"/>
                <wp:effectExtent l="0" t="0" r="0" b="0"/>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95" name="Graphic 495"/>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7E007B8" id="Group 49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HW1DSVwAgAA8wUAAA4AAAAAAAAAAAAAAAAA&#10;LgIAAGRycy9lMm9Eb2MueG1sUEsBAi0AFAAGAAgAAAAhACY8WJjaAAAAAwEAAA8AAAAAAAAAAAAA&#10;AAAAygQAAGRycy9kb3ducmV2LnhtbFBLBQYAAAAABAAEAPMAAADRBQAAAAA=&#10;">
                <v:shape id="Graphic 495"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" path="m6264910,l,,,6096r6264910,l6264910,xe" fillcolor="#d9d9d9" stroked="f">
                  <v:path arrowok="t"/>
                </v:shape>
                <w10:anchorlock/>
              </v:group>
            </w:pict>
          </mc:Fallback>
        </mc:AlternateContent>
      </w:r>
    </w:p>
    <w:p w14:paraId="7D190EB5" w14:textId="77777777" w:rsidR="006B3278" w:rsidRDefault="006B3278">
      <w:pPr>
        <w:pStyle w:val="BodyText"/>
        <w:spacing w:before="9"/>
        <w:rPr>
          <w:rFonts w:ascii="Cambria"/>
          <w:b/>
          <w:sz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653"/>
        <w:gridCol w:w="2501"/>
        <w:gridCol w:w="5468"/>
      </w:tblGrid>
      <w:tr w:rsidR="006B3278" w14:paraId="46A1D04C" w14:textId="77777777">
        <w:trPr>
          <w:trHeight w:val="13585"/>
        </w:trPr>
        <w:tc>
          <w:tcPr>
            <w:tcW w:w="936" w:type="dxa"/>
          </w:tcPr>
          <w:p w14:paraId="455623AC" w14:textId="77777777" w:rsidR="006B3278" w:rsidRDefault="006B3278">
            <w:pPr>
              <w:pStyle w:val="TableParagraph"/>
              <w:rPr>
                <w:rFonts w:ascii="Times New Roman"/>
                <w:sz w:val="18"/>
              </w:rPr>
            </w:pPr>
          </w:p>
        </w:tc>
        <w:tc>
          <w:tcPr>
            <w:tcW w:w="1653" w:type="dxa"/>
          </w:tcPr>
          <w:p w14:paraId="14A3694F" w14:textId="77777777" w:rsidR="006B3278" w:rsidRDefault="00000000">
            <w:pPr>
              <w:pStyle w:val="TableParagraph"/>
              <w:spacing w:before="1"/>
              <w:ind w:left="108" w:right="711"/>
              <w:rPr>
                <w:rFonts w:ascii="Cambria"/>
                <w:b/>
                <w:sz w:val="20"/>
              </w:rPr>
            </w:pPr>
            <w:r>
              <w:rPr>
                <w:rFonts w:ascii="Cambria"/>
                <w:b/>
                <w:spacing w:val="-2"/>
                <w:sz w:val="20"/>
              </w:rPr>
              <w:t xml:space="preserve">Software </w:t>
            </w:r>
            <w:r>
              <w:rPr>
                <w:rFonts w:ascii="Cambria"/>
                <w:b/>
                <w:sz w:val="20"/>
              </w:rPr>
              <w:t>(2 days)</w:t>
            </w:r>
          </w:p>
        </w:tc>
        <w:tc>
          <w:tcPr>
            <w:tcW w:w="2501" w:type="dxa"/>
          </w:tcPr>
          <w:p w14:paraId="5C0BBDC9" w14:textId="77777777" w:rsidR="006B3278" w:rsidRDefault="00000000">
            <w:pPr>
              <w:pStyle w:val="TableParagraph"/>
              <w:spacing w:before="1"/>
              <w:ind w:left="829"/>
              <w:rPr>
                <w:rFonts w:ascii="Cambria"/>
                <w:sz w:val="20"/>
              </w:rPr>
            </w:pPr>
            <w:r>
              <w:rPr>
                <w:rFonts w:ascii="Cambria"/>
                <w:sz w:val="20"/>
              </w:rPr>
              <w:t>start</w:t>
            </w:r>
            <w:r>
              <w:rPr>
                <w:rFonts w:ascii="Cambria"/>
                <w:spacing w:val="-12"/>
                <w:sz w:val="20"/>
              </w:rPr>
              <w:t xml:space="preserve"> </w:t>
            </w:r>
            <w:r>
              <w:rPr>
                <w:rFonts w:ascii="Cambria"/>
                <w:sz w:val="20"/>
              </w:rPr>
              <w:t>up</w:t>
            </w:r>
            <w:r>
              <w:rPr>
                <w:rFonts w:ascii="Cambria"/>
                <w:spacing w:val="-11"/>
                <w:sz w:val="20"/>
              </w:rPr>
              <w:t xml:space="preserve"> </w:t>
            </w:r>
            <w:r>
              <w:rPr>
                <w:rFonts w:ascii="Cambria"/>
                <w:sz w:val="20"/>
              </w:rPr>
              <w:t>and</w:t>
            </w:r>
            <w:r>
              <w:rPr>
                <w:rFonts w:ascii="Cambria"/>
                <w:spacing w:val="-11"/>
                <w:sz w:val="20"/>
              </w:rPr>
              <w:t xml:space="preserve"> </w:t>
            </w:r>
            <w:r>
              <w:rPr>
                <w:rFonts w:ascii="Cambria"/>
                <w:sz w:val="20"/>
              </w:rPr>
              <w:t>shut down</w:t>
            </w:r>
            <w:r>
              <w:rPr>
                <w:rFonts w:ascii="Cambria"/>
                <w:spacing w:val="-1"/>
                <w:sz w:val="20"/>
              </w:rPr>
              <w:t xml:space="preserve"> </w:t>
            </w:r>
            <w:r>
              <w:rPr>
                <w:rFonts w:ascii="Cambria"/>
                <w:sz w:val="20"/>
              </w:rPr>
              <w:t xml:space="preserve">your </w:t>
            </w:r>
            <w:r>
              <w:rPr>
                <w:rFonts w:ascii="Cambria"/>
                <w:spacing w:val="-2"/>
                <w:sz w:val="20"/>
              </w:rPr>
              <w:t>computer.</w:t>
            </w:r>
          </w:p>
          <w:p w14:paraId="497CA9CD" w14:textId="77777777" w:rsidR="006B3278" w:rsidRDefault="00000000">
            <w:pPr>
              <w:pStyle w:val="TableParagraph"/>
              <w:numPr>
                <w:ilvl w:val="0"/>
                <w:numId w:val="86"/>
              </w:numPr>
              <w:tabs>
                <w:tab w:val="left" w:pos="829"/>
              </w:tabs>
              <w:spacing w:before="1"/>
              <w:ind w:right="184"/>
              <w:rPr>
                <w:rFonts w:ascii="Cambria" w:hAnsi="Cambria"/>
                <w:sz w:val="20"/>
              </w:rPr>
            </w:pPr>
            <w:r>
              <w:rPr>
                <w:rFonts w:ascii="Cambria" w:hAnsi="Cambria"/>
                <w:sz w:val="20"/>
              </w:rPr>
              <w:t>Navigate</w:t>
            </w:r>
            <w:r>
              <w:rPr>
                <w:rFonts w:ascii="Cambria" w:hAnsi="Cambria"/>
                <w:spacing w:val="-3"/>
                <w:sz w:val="20"/>
              </w:rPr>
              <w:t xml:space="preserve"> </w:t>
            </w:r>
            <w:r>
              <w:rPr>
                <w:rFonts w:ascii="Cambria" w:hAnsi="Cambria"/>
                <w:sz w:val="20"/>
              </w:rPr>
              <w:t>the operating</w:t>
            </w:r>
            <w:r>
              <w:rPr>
                <w:rFonts w:ascii="Cambria" w:hAnsi="Cambria"/>
                <w:spacing w:val="-12"/>
                <w:sz w:val="20"/>
              </w:rPr>
              <w:t xml:space="preserve"> </w:t>
            </w:r>
            <w:r>
              <w:rPr>
                <w:rFonts w:ascii="Cambria" w:hAnsi="Cambria"/>
                <w:sz w:val="20"/>
              </w:rPr>
              <w:t xml:space="preserve">system and start </w:t>
            </w:r>
            <w:r>
              <w:rPr>
                <w:rFonts w:ascii="Cambria" w:hAnsi="Cambria"/>
                <w:spacing w:val="-2"/>
                <w:sz w:val="20"/>
              </w:rPr>
              <w:t>applications.</w:t>
            </w:r>
          </w:p>
          <w:p w14:paraId="4E8AF8E2" w14:textId="77777777" w:rsidR="006B3278" w:rsidRDefault="00000000">
            <w:pPr>
              <w:pStyle w:val="TableParagraph"/>
              <w:numPr>
                <w:ilvl w:val="0"/>
                <w:numId w:val="86"/>
              </w:numPr>
              <w:tabs>
                <w:tab w:val="left" w:pos="829"/>
              </w:tabs>
              <w:ind w:right="341"/>
              <w:rPr>
                <w:rFonts w:ascii="Cambria" w:hAnsi="Cambria"/>
                <w:sz w:val="20"/>
              </w:rPr>
            </w:pPr>
            <w:r>
              <w:rPr>
                <w:rFonts w:ascii="Cambria" w:hAnsi="Cambria"/>
                <w:sz w:val="20"/>
              </w:rPr>
              <w:t>Perform basic functions</w:t>
            </w:r>
            <w:r>
              <w:rPr>
                <w:rFonts w:ascii="Cambria" w:hAnsi="Cambria"/>
                <w:spacing w:val="-12"/>
                <w:sz w:val="20"/>
              </w:rPr>
              <w:t xml:space="preserve"> </w:t>
            </w:r>
            <w:r>
              <w:rPr>
                <w:rFonts w:ascii="Cambria" w:hAnsi="Cambria"/>
                <w:sz w:val="20"/>
              </w:rPr>
              <w:t>of</w:t>
            </w:r>
            <w:r>
              <w:rPr>
                <w:rFonts w:ascii="Cambria" w:hAnsi="Cambria"/>
                <w:spacing w:val="-11"/>
                <w:sz w:val="20"/>
              </w:rPr>
              <w:t xml:space="preserve"> </w:t>
            </w:r>
            <w:r>
              <w:rPr>
                <w:rFonts w:ascii="Cambria" w:hAnsi="Cambria"/>
                <w:sz w:val="20"/>
              </w:rPr>
              <w:t xml:space="preserve">file </w:t>
            </w:r>
            <w:r>
              <w:rPr>
                <w:rFonts w:ascii="Cambria" w:hAnsi="Cambria"/>
                <w:spacing w:val="-2"/>
                <w:sz w:val="20"/>
              </w:rPr>
              <w:t>management.</w:t>
            </w:r>
          </w:p>
          <w:p w14:paraId="447AE705" w14:textId="77777777" w:rsidR="006B3278" w:rsidRDefault="00000000">
            <w:pPr>
              <w:pStyle w:val="TableParagraph"/>
              <w:numPr>
                <w:ilvl w:val="0"/>
                <w:numId w:val="86"/>
              </w:numPr>
              <w:tabs>
                <w:tab w:val="left" w:pos="829"/>
              </w:tabs>
              <w:ind w:right="213"/>
              <w:rPr>
                <w:rFonts w:ascii="Cambria" w:hAnsi="Cambria"/>
                <w:sz w:val="20"/>
              </w:rPr>
            </w:pPr>
            <w:r>
              <w:rPr>
                <w:rFonts w:ascii="Cambria" w:hAnsi="Cambria"/>
                <w:sz w:val="20"/>
              </w:rPr>
              <w:t xml:space="preserve">Perform basic functions in a word processor </w:t>
            </w:r>
            <w:r>
              <w:rPr>
                <w:rFonts w:ascii="Cambria" w:hAnsi="Cambria"/>
                <w:spacing w:val="-2"/>
                <w:sz w:val="20"/>
              </w:rPr>
              <w:t>and</w:t>
            </w:r>
            <w:r>
              <w:rPr>
                <w:rFonts w:ascii="Cambria" w:hAnsi="Cambria"/>
                <w:spacing w:val="-10"/>
                <w:sz w:val="20"/>
              </w:rPr>
              <w:t xml:space="preserve"> </w:t>
            </w:r>
            <w:r>
              <w:rPr>
                <w:rFonts w:ascii="Cambria" w:hAnsi="Cambria"/>
                <w:spacing w:val="-2"/>
                <w:sz w:val="20"/>
              </w:rPr>
              <w:t>spreadsheet.</w:t>
            </w:r>
          </w:p>
          <w:p w14:paraId="39FD7A64" w14:textId="77777777" w:rsidR="006B3278" w:rsidRDefault="00000000">
            <w:pPr>
              <w:pStyle w:val="TableParagraph"/>
              <w:numPr>
                <w:ilvl w:val="0"/>
                <w:numId w:val="86"/>
              </w:numPr>
              <w:tabs>
                <w:tab w:val="left" w:pos="829"/>
              </w:tabs>
              <w:ind w:right="155"/>
              <w:rPr>
                <w:rFonts w:ascii="Cambria" w:hAnsi="Cambria"/>
                <w:sz w:val="20"/>
              </w:rPr>
            </w:pPr>
            <w:r>
              <w:rPr>
                <w:rFonts w:ascii="Cambria" w:hAnsi="Cambria"/>
                <w:sz w:val="20"/>
              </w:rPr>
              <w:t>Manage</w:t>
            </w:r>
            <w:r>
              <w:rPr>
                <w:rFonts w:ascii="Cambria" w:hAnsi="Cambria"/>
                <w:spacing w:val="-1"/>
                <w:sz w:val="20"/>
              </w:rPr>
              <w:t xml:space="preserve"> </w:t>
            </w:r>
            <w:r>
              <w:rPr>
                <w:rFonts w:ascii="Cambria" w:hAnsi="Cambria"/>
                <w:sz w:val="20"/>
              </w:rPr>
              <w:t>print settings</w:t>
            </w:r>
            <w:r>
              <w:rPr>
                <w:rFonts w:ascii="Cambria" w:hAnsi="Cambria"/>
                <w:spacing w:val="-12"/>
                <w:sz w:val="20"/>
              </w:rPr>
              <w:t xml:space="preserve"> </w:t>
            </w:r>
            <w:r>
              <w:rPr>
                <w:rFonts w:ascii="Cambria" w:hAnsi="Cambria"/>
                <w:sz w:val="20"/>
              </w:rPr>
              <w:t>and</w:t>
            </w:r>
            <w:r>
              <w:rPr>
                <w:rFonts w:ascii="Cambria" w:hAnsi="Cambria"/>
                <w:spacing w:val="-11"/>
                <w:sz w:val="20"/>
              </w:rPr>
              <w:t xml:space="preserve"> </w:t>
            </w:r>
            <w:r>
              <w:rPr>
                <w:rFonts w:ascii="Cambria" w:hAnsi="Cambria"/>
                <w:sz w:val="20"/>
              </w:rPr>
              <w:t xml:space="preserve">print </w:t>
            </w:r>
            <w:r>
              <w:rPr>
                <w:rFonts w:ascii="Cambria" w:hAnsi="Cambria"/>
                <w:spacing w:val="-2"/>
                <w:sz w:val="20"/>
              </w:rPr>
              <w:t>documents.</w:t>
            </w:r>
          </w:p>
          <w:p w14:paraId="4C4D246C" w14:textId="77777777" w:rsidR="006B3278" w:rsidRDefault="00000000">
            <w:pPr>
              <w:pStyle w:val="TableParagraph"/>
              <w:numPr>
                <w:ilvl w:val="0"/>
                <w:numId w:val="86"/>
              </w:numPr>
              <w:tabs>
                <w:tab w:val="left" w:pos="829"/>
              </w:tabs>
              <w:ind w:right="187"/>
              <w:rPr>
                <w:rFonts w:ascii="Cambria" w:hAnsi="Cambria"/>
                <w:sz w:val="20"/>
              </w:rPr>
            </w:pPr>
            <w:r>
              <w:rPr>
                <w:rFonts w:ascii="Cambria" w:hAnsi="Cambria"/>
                <w:sz w:val="20"/>
              </w:rPr>
              <w:t>Receive</w:t>
            </w:r>
            <w:r>
              <w:rPr>
                <w:rFonts w:ascii="Cambria" w:hAnsi="Cambria"/>
                <w:spacing w:val="-12"/>
                <w:sz w:val="20"/>
              </w:rPr>
              <w:t xml:space="preserve"> </w:t>
            </w:r>
            <w:r>
              <w:rPr>
                <w:rFonts w:ascii="Cambria" w:hAnsi="Cambria"/>
                <w:sz w:val="20"/>
              </w:rPr>
              <w:t>and</w:t>
            </w:r>
            <w:r>
              <w:rPr>
                <w:rFonts w:ascii="Cambria" w:hAnsi="Cambria"/>
                <w:spacing w:val="-11"/>
                <w:sz w:val="20"/>
              </w:rPr>
              <w:t xml:space="preserve"> </w:t>
            </w:r>
            <w:r>
              <w:rPr>
                <w:rFonts w:ascii="Cambria" w:hAnsi="Cambria"/>
                <w:sz w:val="20"/>
              </w:rPr>
              <w:t xml:space="preserve">send </w:t>
            </w:r>
            <w:r>
              <w:rPr>
                <w:rFonts w:ascii="Cambria" w:hAnsi="Cambria"/>
                <w:spacing w:val="-2"/>
                <w:sz w:val="20"/>
              </w:rPr>
              <w:t>email.</w:t>
            </w:r>
          </w:p>
          <w:p w14:paraId="467B11C2" w14:textId="77777777" w:rsidR="006B3278" w:rsidRDefault="00000000">
            <w:pPr>
              <w:pStyle w:val="TableParagraph"/>
              <w:numPr>
                <w:ilvl w:val="0"/>
                <w:numId w:val="86"/>
              </w:numPr>
              <w:tabs>
                <w:tab w:val="left" w:pos="829"/>
              </w:tabs>
              <w:ind w:right="615"/>
              <w:rPr>
                <w:rFonts w:ascii="Cambria" w:hAnsi="Cambria"/>
                <w:sz w:val="20"/>
              </w:rPr>
            </w:pPr>
            <w:r>
              <w:rPr>
                <w:rFonts w:ascii="Cambria" w:hAnsi="Cambria"/>
                <w:sz w:val="20"/>
              </w:rPr>
              <w:t>Use a web browser</w:t>
            </w:r>
            <w:r>
              <w:rPr>
                <w:rFonts w:ascii="Cambria" w:hAnsi="Cambria"/>
                <w:spacing w:val="-1"/>
                <w:sz w:val="20"/>
              </w:rPr>
              <w:t xml:space="preserve"> </w:t>
            </w:r>
            <w:r>
              <w:rPr>
                <w:rFonts w:ascii="Cambria" w:hAnsi="Cambria"/>
                <w:sz w:val="20"/>
              </w:rPr>
              <w:t>to navigate</w:t>
            </w:r>
            <w:r>
              <w:rPr>
                <w:rFonts w:ascii="Cambria" w:hAnsi="Cambria"/>
                <w:spacing w:val="-12"/>
                <w:sz w:val="20"/>
              </w:rPr>
              <w:t xml:space="preserve"> </w:t>
            </w:r>
            <w:r>
              <w:rPr>
                <w:rFonts w:ascii="Cambria" w:hAnsi="Cambria"/>
                <w:sz w:val="20"/>
              </w:rPr>
              <w:t xml:space="preserve">the </w:t>
            </w:r>
            <w:r>
              <w:rPr>
                <w:rFonts w:ascii="Cambria" w:hAnsi="Cambria"/>
                <w:spacing w:val="-2"/>
                <w:sz w:val="20"/>
              </w:rPr>
              <w:t>Internet.</w:t>
            </w:r>
          </w:p>
          <w:p w14:paraId="7A652719" w14:textId="77777777" w:rsidR="006B3278" w:rsidRDefault="00000000">
            <w:pPr>
              <w:pStyle w:val="TableParagraph"/>
              <w:numPr>
                <w:ilvl w:val="0"/>
                <w:numId w:val="86"/>
              </w:numPr>
              <w:tabs>
                <w:tab w:val="left" w:pos="829"/>
              </w:tabs>
              <w:ind w:right="200"/>
              <w:rPr>
                <w:rFonts w:ascii="Cambria" w:hAnsi="Cambria"/>
                <w:sz w:val="20"/>
              </w:rPr>
            </w:pPr>
            <w:r>
              <w:rPr>
                <w:rFonts w:ascii="Cambria" w:hAnsi="Cambria"/>
                <w:sz w:val="20"/>
              </w:rPr>
              <w:t xml:space="preserve">work with </w:t>
            </w:r>
            <w:r>
              <w:rPr>
                <w:rFonts w:ascii="Cambria" w:hAnsi="Cambria"/>
                <w:spacing w:val="-2"/>
                <w:sz w:val="20"/>
              </w:rPr>
              <w:t xml:space="preserve">windows, </w:t>
            </w:r>
            <w:r>
              <w:rPr>
                <w:rFonts w:ascii="Cambria" w:hAnsi="Cambria"/>
                <w:sz w:val="20"/>
              </w:rPr>
              <w:t xml:space="preserve">toolbars, and </w:t>
            </w:r>
            <w:r>
              <w:rPr>
                <w:rFonts w:ascii="Cambria" w:hAnsi="Cambria"/>
                <w:spacing w:val="-2"/>
                <w:sz w:val="20"/>
              </w:rPr>
              <w:t>command</w:t>
            </w:r>
            <w:r>
              <w:rPr>
                <w:rFonts w:ascii="Cambria" w:hAnsi="Cambria"/>
                <w:spacing w:val="-10"/>
                <w:sz w:val="20"/>
              </w:rPr>
              <w:t xml:space="preserve"> </w:t>
            </w:r>
            <w:r>
              <w:rPr>
                <w:rFonts w:ascii="Cambria" w:hAnsi="Cambria"/>
                <w:spacing w:val="-2"/>
                <w:sz w:val="20"/>
              </w:rPr>
              <w:t>menus</w:t>
            </w:r>
          </w:p>
          <w:p w14:paraId="1599F24E" w14:textId="77777777" w:rsidR="006B3278" w:rsidRDefault="00000000">
            <w:pPr>
              <w:pStyle w:val="TableParagraph"/>
              <w:numPr>
                <w:ilvl w:val="0"/>
                <w:numId w:val="86"/>
              </w:numPr>
              <w:tabs>
                <w:tab w:val="left" w:pos="829"/>
              </w:tabs>
              <w:spacing w:before="1"/>
              <w:ind w:right="166"/>
              <w:rPr>
                <w:rFonts w:ascii="Cambria" w:hAnsi="Cambria"/>
                <w:sz w:val="20"/>
              </w:rPr>
            </w:pPr>
            <w:r>
              <w:rPr>
                <w:rFonts w:ascii="Cambria" w:hAnsi="Cambria"/>
                <w:sz w:val="20"/>
              </w:rPr>
              <w:t>perform basic word processing and</w:t>
            </w:r>
            <w:r>
              <w:rPr>
                <w:rFonts w:ascii="Cambria" w:hAnsi="Cambria"/>
                <w:spacing w:val="-6"/>
                <w:sz w:val="20"/>
              </w:rPr>
              <w:t xml:space="preserve"> </w:t>
            </w:r>
            <w:r>
              <w:rPr>
                <w:rFonts w:ascii="Cambria" w:hAnsi="Cambria"/>
                <w:sz w:val="20"/>
              </w:rPr>
              <w:t>graphic</w:t>
            </w:r>
            <w:r>
              <w:rPr>
                <w:rFonts w:ascii="Cambria" w:hAnsi="Cambria"/>
                <w:spacing w:val="-6"/>
                <w:sz w:val="20"/>
              </w:rPr>
              <w:t xml:space="preserve"> </w:t>
            </w:r>
            <w:r>
              <w:rPr>
                <w:rFonts w:ascii="Cambria" w:hAnsi="Cambria"/>
                <w:spacing w:val="-2"/>
                <w:sz w:val="20"/>
              </w:rPr>
              <w:t>tasks</w:t>
            </w:r>
          </w:p>
          <w:p w14:paraId="4DF15681" w14:textId="77777777" w:rsidR="006B3278" w:rsidRDefault="00000000">
            <w:pPr>
              <w:pStyle w:val="TableParagraph"/>
              <w:numPr>
                <w:ilvl w:val="0"/>
                <w:numId w:val="86"/>
              </w:numPr>
              <w:tabs>
                <w:tab w:val="left" w:pos="829"/>
              </w:tabs>
              <w:ind w:right="455"/>
              <w:rPr>
                <w:rFonts w:ascii="Cambria" w:hAnsi="Cambria"/>
                <w:sz w:val="20"/>
              </w:rPr>
            </w:pPr>
            <w:r>
              <w:rPr>
                <w:rFonts w:ascii="Cambria" w:hAnsi="Cambria"/>
                <w:sz w:val="20"/>
              </w:rPr>
              <w:t>make</w:t>
            </w:r>
            <w:r>
              <w:rPr>
                <w:rFonts w:ascii="Cambria" w:hAnsi="Cambria"/>
                <w:spacing w:val="-12"/>
                <w:sz w:val="20"/>
              </w:rPr>
              <w:t xml:space="preserve"> </w:t>
            </w:r>
            <w:r>
              <w:rPr>
                <w:rFonts w:ascii="Cambria" w:hAnsi="Cambria"/>
                <w:sz w:val="20"/>
              </w:rPr>
              <w:t>a</w:t>
            </w:r>
            <w:r>
              <w:rPr>
                <w:rFonts w:ascii="Cambria" w:hAnsi="Cambria"/>
                <w:spacing w:val="-11"/>
                <w:sz w:val="20"/>
              </w:rPr>
              <w:t xml:space="preserve"> </w:t>
            </w:r>
            <w:r>
              <w:rPr>
                <w:rFonts w:ascii="Cambria" w:hAnsi="Cambria"/>
                <w:sz w:val="20"/>
              </w:rPr>
              <w:t xml:space="preserve">Power </w:t>
            </w:r>
            <w:r>
              <w:rPr>
                <w:rFonts w:ascii="Cambria" w:hAnsi="Cambria"/>
                <w:spacing w:val="-2"/>
                <w:sz w:val="20"/>
              </w:rPr>
              <w:t>Point presentation</w:t>
            </w:r>
          </w:p>
          <w:p w14:paraId="3E90673C" w14:textId="77777777" w:rsidR="006B3278" w:rsidRDefault="00000000">
            <w:pPr>
              <w:pStyle w:val="TableParagraph"/>
              <w:numPr>
                <w:ilvl w:val="0"/>
                <w:numId w:val="86"/>
              </w:numPr>
              <w:tabs>
                <w:tab w:val="left" w:pos="829"/>
              </w:tabs>
              <w:ind w:right="291"/>
              <w:rPr>
                <w:rFonts w:ascii="Cambria" w:hAnsi="Cambria"/>
                <w:sz w:val="20"/>
              </w:rPr>
            </w:pPr>
            <w:r>
              <w:rPr>
                <w:rFonts w:ascii="Cambria" w:hAnsi="Cambria"/>
                <w:sz w:val="20"/>
              </w:rPr>
              <w:t>explore Web browsing</w:t>
            </w:r>
            <w:r>
              <w:rPr>
                <w:rFonts w:ascii="Cambria" w:hAnsi="Cambria"/>
                <w:spacing w:val="-12"/>
                <w:sz w:val="20"/>
              </w:rPr>
              <w:t xml:space="preserve"> </w:t>
            </w:r>
            <w:r>
              <w:rPr>
                <w:rFonts w:ascii="Cambria" w:hAnsi="Cambria"/>
                <w:sz w:val="20"/>
              </w:rPr>
              <w:t>basics</w:t>
            </w:r>
          </w:p>
          <w:p w14:paraId="44D53081" w14:textId="77777777" w:rsidR="006B3278" w:rsidRDefault="00000000">
            <w:pPr>
              <w:pStyle w:val="TableParagraph"/>
              <w:numPr>
                <w:ilvl w:val="0"/>
                <w:numId w:val="86"/>
              </w:numPr>
              <w:tabs>
                <w:tab w:val="left" w:pos="829"/>
              </w:tabs>
              <w:spacing w:line="245" w:lineRule="exact"/>
              <w:rPr>
                <w:rFonts w:ascii="Cambria" w:hAnsi="Cambria"/>
                <w:sz w:val="20"/>
              </w:rPr>
            </w:pPr>
            <w:r>
              <w:rPr>
                <w:rFonts w:ascii="Cambria" w:hAnsi="Cambria"/>
                <w:sz w:val="20"/>
              </w:rPr>
              <w:t>back</w:t>
            </w:r>
            <w:r>
              <w:rPr>
                <w:rFonts w:ascii="Cambria" w:hAnsi="Cambria"/>
                <w:spacing w:val="-5"/>
                <w:sz w:val="20"/>
              </w:rPr>
              <w:t xml:space="preserve"> </w:t>
            </w:r>
            <w:r>
              <w:rPr>
                <w:rFonts w:ascii="Cambria" w:hAnsi="Cambria"/>
                <w:sz w:val="20"/>
              </w:rPr>
              <w:t>up</w:t>
            </w:r>
            <w:r>
              <w:rPr>
                <w:rFonts w:ascii="Cambria" w:hAnsi="Cambria"/>
                <w:spacing w:val="-6"/>
                <w:sz w:val="20"/>
              </w:rPr>
              <w:t xml:space="preserve"> </w:t>
            </w:r>
            <w:r>
              <w:rPr>
                <w:rFonts w:ascii="Cambria" w:hAnsi="Cambria"/>
                <w:spacing w:val="-2"/>
                <w:sz w:val="20"/>
              </w:rPr>
              <w:t>files</w:t>
            </w:r>
          </w:p>
          <w:p w14:paraId="41B2982F" w14:textId="77777777" w:rsidR="006B3278" w:rsidRDefault="00000000">
            <w:pPr>
              <w:pStyle w:val="TableParagraph"/>
              <w:numPr>
                <w:ilvl w:val="0"/>
                <w:numId w:val="86"/>
              </w:numPr>
              <w:tabs>
                <w:tab w:val="left" w:pos="829"/>
              </w:tabs>
              <w:ind w:right="383"/>
              <w:rPr>
                <w:rFonts w:ascii="Cambria" w:hAnsi="Cambria"/>
                <w:sz w:val="20"/>
              </w:rPr>
            </w:pPr>
            <w:r>
              <w:rPr>
                <w:rFonts w:ascii="Cambria" w:hAnsi="Cambria"/>
                <w:sz w:val="20"/>
              </w:rPr>
              <w:t>save,</w:t>
            </w:r>
            <w:r>
              <w:rPr>
                <w:rFonts w:ascii="Cambria" w:hAnsi="Cambria"/>
                <w:spacing w:val="-12"/>
                <w:sz w:val="20"/>
              </w:rPr>
              <w:t xml:space="preserve"> </w:t>
            </w:r>
            <w:r>
              <w:rPr>
                <w:rFonts w:ascii="Cambria" w:hAnsi="Cambria"/>
                <w:sz w:val="20"/>
              </w:rPr>
              <w:t>copy,</w:t>
            </w:r>
            <w:r>
              <w:rPr>
                <w:rFonts w:ascii="Cambria" w:hAnsi="Cambria"/>
                <w:spacing w:val="-11"/>
                <w:sz w:val="20"/>
              </w:rPr>
              <w:t xml:space="preserve"> </w:t>
            </w:r>
            <w:r>
              <w:rPr>
                <w:rFonts w:ascii="Cambria" w:hAnsi="Cambria"/>
                <w:sz w:val="20"/>
              </w:rPr>
              <w:t>and organize</w:t>
            </w:r>
            <w:r>
              <w:rPr>
                <w:rFonts w:ascii="Cambria" w:hAnsi="Cambria"/>
                <w:spacing w:val="-1"/>
                <w:sz w:val="20"/>
              </w:rPr>
              <w:t xml:space="preserve"> </w:t>
            </w:r>
            <w:r>
              <w:rPr>
                <w:rFonts w:ascii="Cambria" w:hAnsi="Cambria"/>
                <w:sz w:val="20"/>
              </w:rPr>
              <w:t xml:space="preserve">your </w:t>
            </w:r>
            <w:r>
              <w:rPr>
                <w:rFonts w:ascii="Cambria" w:hAnsi="Cambria"/>
                <w:spacing w:val="-4"/>
                <w:sz w:val="20"/>
              </w:rPr>
              <w:t>work</w:t>
            </w:r>
          </w:p>
          <w:p w14:paraId="7B851C4F" w14:textId="77777777" w:rsidR="006B3278" w:rsidRDefault="00000000">
            <w:pPr>
              <w:pStyle w:val="TableParagraph"/>
              <w:numPr>
                <w:ilvl w:val="0"/>
                <w:numId w:val="86"/>
              </w:numPr>
              <w:tabs>
                <w:tab w:val="left" w:pos="829"/>
              </w:tabs>
              <w:spacing w:before="1"/>
              <w:ind w:right="126"/>
              <w:rPr>
                <w:rFonts w:ascii="Cambria" w:hAnsi="Cambria"/>
                <w:sz w:val="20"/>
              </w:rPr>
            </w:pPr>
            <w:r>
              <w:rPr>
                <w:rFonts w:ascii="Cambria" w:hAnsi="Cambria"/>
                <w:sz w:val="20"/>
              </w:rPr>
              <w:t>to enter data accurately in software</w:t>
            </w:r>
            <w:r>
              <w:rPr>
                <w:rFonts w:ascii="Cambria" w:hAnsi="Cambria"/>
                <w:spacing w:val="-1"/>
                <w:sz w:val="20"/>
              </w:rPr>
              <w:t xml:space="preserve"> </w:t>
            </w:r>
            <w:r>
              <w:rPr>
                <w:rFonts w:ascii="Cambria" w:hAnsi="Cambria"/>
                <w:sz w:val="20"/>
              </w:rPr>
              <w:t xml:space="preserve">of </w:t>
            </w:r>
            <w:r>
              <w:rPr>
                <w:rFonts w:ascii="Cambria" w:hAnsi="Cambria"/>
                <w:spacing w:val="-2"/>
                <w:sz w:val="20"/>
              </w:rPr>
              <w:t>Statistical</w:t>
            </w:r>
            <w:r>
              <w:rPr>
                <w:rFonts w:ascii="Cambria" w:hAnsi="Cambria"/>
                <w:spacing w:val="40"/>
                <w:sz w:val="20"/>
              </w:rPr>
              <w:t xml:space="preserve"> </w:t>
            </w:r>
            <w:r>
              <w:rPr>
                <w:rFonts w:ascii="Cambria" w:hAnsi="Cambria"/>
                <w:sz w:val="20"/>
              </w:rPr>
              <w:t>Package</w:t>
            </w:r>
            <w:r>
              <w:rPr>
                <w:rFonts w:ascii="Cambria" w:hAnsi="Cambria"/>
                <w:spacing w:val="-12"/>
                <w:sz w:val="20"/>
              </w:rPr>
              <w:t xml:space="preserve"> </w:t>
            </w:r>
            <w:r>
              <w:rPr>
                <w:rFonts w:ascii="Cambria" w:hAnsi="Cambria"/>
                <w:sz w:val="20"/>
              </w:rPr>
              <w:t>for</w:t>
            </w:r>
            <w:r>
              <w:rPr>
                <w:rFonts w:ascii="Cambria" w:hAnsi="Cambria"/>
                <w:spacing w:val="-11"/>
                <w:sz w:val="20"/>
              </w:rPr>
              <w:t xml:space="preserve"> </w:t>
            </w:r>
            <w:r>
              <w:rPr>
                <w:rFonts w:ascii="Cambria" w:hAnsi="Cambria"/>
                <w:sz w:val="20"/>
              </w:rPr>
              <w:t xml:space="preserve">Social </w:t>
            </w:r>
            <w:r>
              <w:rPr>
                <w:rFonts w:ascii="Cambria" w:hAnsi="Cambria"/>
                <w:spacing w:val="-2"/>
                <w:sz w:val="20"/>
              </w:rPr>
              <w:t>Sciences</w:t>
            </w:r>
          </w:p>
        </w:tc>
        <w:tc>
          <w:tcPr>
            <w:tcW w:w="5468" w:type="dxa"/>
          </w:tcPr>
          <w:p w14:paraId="3C9C0FB7" w14:textId="77777777" w:rsidR="006B3278" w:rsidRDefault="00000000">
            <w:pPr>
              <w:pStyle w:val="TableParagraph"/>
              <w:spacing w:before="1" w:line="234" w:lineRule="exact"/>
              <w:ind w:left="829"/>
              <w:rPr>
                <w:rFonts w:ascii="Cambria"/>
                <w:sz w:val="20"/>
              </w:rPr>
            </w:pPr>
            <w:r>
              <w:rPr>
                <w:rFonts w:ascii="Cambria"/>
                <w:sz w:val="20"/>
              </w:rPr>
              <w:t>such</w:t>
            </w:r>
            <w:r>
              <w:rPr>
                <w:rFonts w:ascii="Cambria"/>
                <w:spacing w:val="-6"/>
                <w:sz w:val="20"/>
              </w:rPr>
              <w:t xml:space="preserve"> </w:t>
            </w:r>
            <w:r>
              <w:rPr>
                <w:rFonts w:ascii="Cambria"/>
                <w:sz w:val="20"/>
              </w:rPr>
              <w:t>as</w:t>
            </w:r>
            <w:r>
              <w:rPr>
                <w:rFonts w:ascii="Cambria"/>
                <w:spacing w:val="-6"/>
                <w:sz w:val="20"/>
              </w:rPr>
              <w:t xml:space="preserve"> </w:t>
            </w:r>
            <w:r>
              <w:rPr>
                <w:rFonts w:ascii="Cambria"/>
                <w:sz w:val="20"/>
              </w:rPr>
              <w:t>smart</w:t>
            </w:r>
            <w:r>
              <w:rPr>
                <w:rFonts w:ascii="Cambria"/>
                <w:spacing w:val="-6"/>
                <w:sz w:val="20"/>
              </w:rPr>
              <w:t xml:space="preserve"> </w:t>
            </w:r>
            <w:r>
              <w:rPr>
                <w:rFonts w:ascii="Cambria"/>
                <w:sz w:val="20"/>
              </w:rPr>
              <w:t>phones</w:t>
            </w:r>
            <w:r>
              <w:rPr>
                <w:rFonts w:ascii="Cambria"/>
                <w:spacing w:val="-3"/>
                <w:sz w:val="20"/>
              </w:rPr>
              <w:t xml:space="preserve"> </w:t>
            </w:r>
            <w:r>
              <w:rPr>
                <w:rFonts w:ascii="Cambria"/>
                <w:sz w:val="20"/>
              </w:rPr>
              <w:t>and</w:t>
            </w:r>
            <w:r>
              <w:rPr>
                <w:rFonts w:ascii="Cambria"/>
                <w:spacing w:val="-4"/>
                <w:sz w:val="20"/>
              </w:rPr>
              <w:t xml:space="preserve"> </w:t>
            </w:r>
            <w:r>
              <w:rPr>
                <w:rFonts w:ascii="Cambria"/>
                <w:spacing w:val="-2"/>
                <w:sz w:val="20"/>
              </w:rPr>
              <w:t>tablets.</w:t>
            </w:r>
          </w:p>
          <w:p w14:paraId="4A13B3A0" w14:textId="77777777" w:rsidR="006B3278" w:rsidRDefault="00000000">
            <w:pPr>
              <w:pStyle w:val="TableParagraph"/>
              <w:numPr>
                <w:ilvl w:val="0"/>
                <w:numId w:val="85"/>
              </w:numPr>
              <w:tabs>
                <w:tab w:val="left" w:pos="829"/>
              </w:tabs>
              <w:ind w:right="148"/>
              <w:rPr>
                <w:rFonts w:ascii="Cambria" w:hAnsi="Cambria"/>
                <w:sz w:val="20"/>
              </w:rPr>
            </w:pPr>
            <w:r>
              <w:rPr>
                <w:rFonts w:ascii="Cambria" w:hAnsi="Cambria"/>
                <w:sz w:val="20"/>
              </w:rPr>
              <w:t>Understand</w:t>
            </w:r>
            <w:r>
              <w:rPr>
                <w:rFonts w:ascii="Cambria" w:hAnsi="Cambria"/>
                <w:spacing w:val="-6"/>
                <w:sz w:val="20"/>
              </w:rPr>
              <w:t xml:space="preserve"> </w:t>
            </w:r>
            <w:r>
              <w:rPr>
                <w:rFonts w:ascii="Cambria" w:hAnsi="Cambria"/>
                <w:sz w:val="20"/>
              </w:rPr>
              <w:t>the</w:t>
            </w:r>
            <w:r>
              <w:rPr>
                <w:rFonts w:ascii="Cambria" w:hAnsi="Cambria"/>
                <w:spacing w:val="-7"/>
                <w:sz w:val="20"/>
              </w:rPr>
              <w:t xml:space="preserve"> </w:t>
            </w:r>
            <w:r>
              <w:rPr>
                <w:rFonts w:ascii="Cambria" w:hAnsi="Cambria"/>
                <w:sz w:val="20"/>
              </w:rPr>
              <w:t>role</w:t>
            </w:r>
            <w:r>
              <w:rPr>
                <w:rFonts w:ascii="Cambria" w:hAnsi="Cambria"/>
                <w:spacing w:val="-9"/>
                <w:sz w:val="20"/>
              </w:rPr>
              <w:t xml:space="preserve"> </w:t>
            </w:r>
            <w:r>
              <w:rPr>
                <w:rFonts w:ascii="Cambria" w:hAnsi="Cambria"/>
                <w:sz w:val="20"/>
              </w:rPr>
              <w:t>of</w:t>
            </w:r>
            <w:r>
              <w:rPr>
                <w:rFonts w:ascii="Cambria" w:hAnsi="Cambria"/>
                <w:spacing w:val="-9"/>
                <w:sz w:val="20"/>
              </w:rPr>
              <w:t xml:space="preserve"> </w:t>
            </w:r>
            <w:r>
              <w:rPr>
                <w:rFonts w:ascii="Cambria" w:hAnsi="Cambria"/>
                <w:sz w:val="20"/>
              </w:rPr>
              <w:t>Operating</w:t>
            </w:r>
            <w:r>
              <w:rPr>
                <w:rFonts w:ascii="Cambria" w:hAnsi="Cambria"/>
                <w:spacing w:val="-8"/>
                <w:sz w:val="20"/>
              </w:rPr>
              <w:t xml:space="preserve"> </w:t>
            </w:r>
            <w:r>
              <w:rPr>
                <w:rFonts w:ascii="Cambria" w:hAnsi="Cambria"/>
                <w:sz w:val="20"/>
              </w:rPr>
              <w:t>Systems,</w:t>
            </w:r>
            <w:r>
              <w:rPr>
                <w:rFonts w:ascii="Cambria" w:hAnsi="Cambria"/>
                <w:spacing w:val="-6"/>
                <w:sz w:val="20"/>
              </w:rPr>
              <w:t xml:space="preserve"> </w:t>
            </w:r>
            <w:r>
              <w:rPr>
                <w:rFonts w:ascii="Cambria" w:hAnsi="Cambria"/>
                <w:sz w:val="20"/>
              </w:rPr>
              <w:t>programs and apps.</w:t>
            </w:r>
          </w:p>
          <w:p w14:paraId="70DEDA49" w14:textId="77777777" w:rsidR="006B3278" w:rsidRDefault="00000000">
            <w:pPr>
              <w:pStyle w:val="TableParagraph"/>
              <w:numPr>
                <w:ilvl w:val="0"/>
                <w:numId w:val="84"/>
              </w:numPr>
              <w:tabs>
                <w:tab w:val="left" w:pos="258"/>
              </w:tabs>
              <w:spacing w:line="234" w:lineRule="exact"/>
              <w:ind w:left="258" w:hanging="149"/>
              <w:rPr>
                <w:rFonts w:ascii="Cambria"/>
                <w:sz w:val="20"/>
              </w:rPr>
            </w:pPr>
            <w:r>
              <w:rPr>
                <w:rFonts w:ascii="Cambria"/>
                <w:spacing w:val="-2"/>
                <w:sz w:val="20"/>
              </w:rPr>
              <w:t>Windows</w:t>
            </w:r>
          </w:p>
          <w:p w14:paraId="30692891"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Turning</w:t>
            </w:r>
            <w:r>
              <w:rPr>
                <w:rFonts w:ascii="Cambria" w:hAnsi="Cambria"/>
                <w:spacing w:val="-5"/>
                <w:sz w:val="20"/>
              </w:rPr>
              <w:t xml:space="preserve"> </w:t>
            </w:r>
            <w:r>
              <w:rPr>
                <w:rFonts w:ascii="Cambria" w:hAnsi="Cambria"/>
                <w:sz w:val="20"/>
              </w:rPr>
              <w:t>on</w:t>
            </w:r>
            <w:r>
              <w:rPr>
                <w:rFonts w:ascii="Cambria" w:hAnsi="Cambria"/>
                <w:spacing w:val="-6"/>
                <w:sz w:val="20"/>
              </w:rPr>
              <w:t xml:space="preserve"> </w:t>
            </w:r>
            <w:r>
              <w:rPr>
                <w:rFonts w:ascii="Cambria" w:hAnsi="Cambria"/>
                <w:sz w:val="20"/>
              </w:rPr>
              <w:t>the</w:t>
            </w:r>
            <w:r>
              <w:rPr>
                <w:rFonts w:ascii="Cambria" w:hAnsi="Cambria"/>
                <w:spacing w:val="-7"/>
                <w:sz w:val="20"/>
              </w:rPr>
              <w:t xml:space="preserve"> </w:t>
            </w:r>
            <w:r>
              <w:rPr>
                <w:rFonts w:ascii="Cambria" w:hAnsi="Cambria"/>
                <w:sz w:val="20"/>
              </w:rPr>
              <w:t>computer</w:t>
            </w:r>
            <w:r>
              <w:rPr>
                <w:rFonts w:ascii="Cambria" w:hAnsi="Cambria"/>
                <w:spacing w:val="-8"/>
                <w:sz w:val="20"/>
              </w:rPr>
              <w:t xml:space="preserve"> </w:t>
            </w:r>
            <w:r>
              <w:rPr>
                <w:rFonts w:ascii="Cambria" w:hAnsi="Cambria"/>
                <w:sz w:val="20"/>
              </w:rPr>
              <w:t>and</w:t>
            </w:r>
            <w:r>
              <w:rPr>
                <w:rFonts w:ascii="Cambria" w:hAnsi="Cambria"/>
                <w:spacing w:val="-6"/>
                <w:sz w:val="20"/>
              </w:rPr>
              <w:t xml:space="preserve"> </w:t>
            </w:r>
            <w:r>
              <w:rPr>
                <w:rFonts w:ascii="Cambria" w:hAnsi="Cambria"/>
                <w:sz w:val="20"/>
              </w:rPr>
              <w:t>logging</w:t>
            </w:r>
            <w:r>
              <w:rPr>
                <w:rFonts w:ascii="Cambria" w:hAnsi="Cambria"/>
                <w:spacing w:val="-7"/>
                <w:sz w:val="20"/>
              </w:rPr>
              <w:t xml:space="preserve"> </w:t>
            </w:r>
            <w:r>
              <w:rPr>
                <w:rFonts w:ascii="Cambria" w:hAnsi="Cambria"/>
                <w:spacing w:val="-5"/>
                <w:sz w:val="20"/>
              </w:rPr>
              <w:t>on.</w:t>
            </w:r>
          </w:p>
          <w:p w14:paraId="4D461ADE"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The</w:t>
            </w:r>
            <w:r>
              <w:rPr>
                <w:rFonts w:ascii="Cambria" w:hAnsi="Cambria"/>
                <w:spacing w:val="-6"/>
                <w:sz w:val="20"/>
              </w:rPr>
              <w:t xml:space="preserve"> </w:t>
            </w:r>
            <w:r>
              <w:rPr>
                <w:rFonts w:ascii="Cambria" w:hAnsi="Cambria"/>
                <w:sz w:val="20"/>
              </w:rPr>
              <w:t>Windows</w:t>
            </w:r>
            <w:r>
              <w:rPr>
                <w:rFonts w:ascii="Cambria" w:hAnsi="Cambria"/>
                <w:spacing w:val="-7"/>
                <w:sz w:val="20"/>
              </w:rPr>
              <w:t xml:space="preserve"> </w:t>
            </w:r>
            <w:r>
              <w:rPr>
                <w:rFonts w:ascii="Cambria" w:hAnsi="Cambria"/>
                <w:spacing w:val="-2"/>
                <w:sz w:val="20"/>
              </w:rPr>
              <w:t>screen.</w:t>
            </w:r>
          </w:p>
          <w:p w14:paraId="15818879" w14:textId="77777777" w:rsidR="006B3278" w:rsidRDefault="00000000">
            <w:pPr>
              <w:pStyle w:val="TableParagraph"/>
              <w:numPr>
                <w:ilvl w:val="1"/>
                <w:numId w:val="84"/>
              </w:numPr>
              <w:tabs>
                <w:tab w:val="left" w:pos="829"/>
              </w:tabs>
              <w:spacing w:before="1" w:line="245" w:lineRule="exact"/>
              <w:ind w:hanging="360"/>
              <w:rPr>
                <w:rFonts w:ascii="Cambria" w:hAnsi="Cambria"/>
                <w:sz w:val="20"/>
              </w:rPr>
            </w:pPr>
            <w:r>
              <w:rPr>
                <w:rFonts w:ascii="Cambria" w:hAnsi="Cambria"/>
                <w:sz w:val="20"/>
              </w:rPr>
              <w:t>Running</w:t>
            </w:r>
            <w:r>
              <w:rPr>
                <w:rFonts w:ascii="Cambria" w:hAnsi="Cambria"/>
                <w:spacing w:val="-8"/>
                <w:sz w:val="20"/>
              </w:rPr>
              <w:t xml:space="preserve"> </w:t>
            </w:r>
            <w:r>
              <w:rPr>
                <w:rFonts w:ascii="Cambria" w:hAnsi="Cambria"/>
                <w:sz w:val="20"/>
              </w:rPr>
              <w:t>programs</w:t>
            </w:r>
            <w:r>
              <w:rPr>
                <w:rFonts w:ascii="Cambria" w:hAnsi="Cambria"/>
                <w:spacing w:val="-8"/>
                <w:sz w:val="20"/>
              </w:rPr>
              <w:t xml:space="preserve"> </w:t>
            </w:r>
            <w:r>
              <w:rPr>
                <w:rFonts w:ascii="Cambria" w:hAnsi="Cambria"/>
                <w:sz w:val="20"/>
              </w:rPr>
              <w:t>from</w:t>
            </w:r>
            <w:r>
              <w:rPr>
                <w:rFonts w:ascii="Cambria" w:hAnsi="Cambria"/>
                <w:spacing w:val="-7"/>
                <w:sz w:val="20"/>
              </w:rPr>
              <w:t xml:space="preserve"> </w:t>
            </w:r>
            <w:r>
              <w:rPr>
                <w:rFonts w:ascii="Cambria" w:hAnsi="Cambria"/>
                <w:sz w:val="20"/>
              </w:rPr>
              <w:t>the</w:t>
            </w:r>
            <w:r>
              <w:rPr>
                <w:rFonts w:ascii="Cambria" w:hAnsi="Cambria"/>
                <w:spacing w:val="-5"/>
                <w:sz w:val="20"/>
              </w:rPr>
              <w:t xml:space="preserve"> </w:t>
            </w:r>
            <w:r>
              <w:rPr>
                <w:rFonts w:ascii="Cambria" w:hAnsi="Cambria"/>
                <w:sz w:val="20"/>
              </w:rPr>
              <w:t>Start</w:t>
            </w:r>
            <w:r>
              <w:rPr>
                <w:rFonts w:ascii="Cambria" w:hAnsi="Cambria"/>
                <w:spacing w:val="-9"/>
                <w:sz w:val="20"/>
              </w:rPr>
              <w:t xml:space="preserve"> </w:t>
            </w:r>
            <w:r>
              <w:rPr>
                <w:rFonts w:ascii="Cambria" w:hAnsi="Cambria"/>
                <w:spacing w:val="-2"/>
                <w:sz w:val="20"/>
              </w:rPr>
              <w:t>Menu.</w:t>
            </w:r>
          </w:p>
          <w:p w14:paraId="255D4AEC" w14:textId="77777777" w:rsidR="006B3278" w:rsidRDefault="00000000">
            <w:pPr>
              <w:pStyle w:val="TableParagraph"/>
              <w:numPr>
                <w:ilvl w:val="1"/>
                <w:numId w:val="84"/>
              </w:numPr>
              <w:tabs>
                <w:tab w:val="left" w:pos="829"/>
              </w:tabs>
              <w:ind w:right="733"/>
              <w:rPr>
                <w:rFonts w:ascii="Cambria" w:hAnsi="Cambria"/>
                <w:sz w:val="20"/>
              </w:rPr>
            </w:pPr>
            <w:r>
              <w:rPr>
                <w:rFonts w:ascii="Cambria" w:hAnsi="Cambria"/>
                <w:sz w:val="20"/>
              </w:rPr>
              <w:t>Minimizing,</w:t>
            </w:r>
            <w:r>
              <w:rPr>
                <w:rFonts w:ascii="Cambria" w:hAnsi="Cambria"/>
                <w:spacing w:val="-11"/>
                <w:sz w:val="20"/>
              </w:rPr>
              <w:t xml:space="preserve"> </w:t>
            </w:r>
            <w:r>
              <w:rPr>
                <w:rFonts w:ascii="Cambria" w:hAnsi="Cambria"/>
                <w:sz w:val="20"/>
              </w:rPr>
              <w:t>maximizing,</w:t>
            </w:r>
            <w:r>
              <w:rPr>
                <w:rFonts w:ascii="Cambria" w:hAnsi="Cambria"/>
                <w:spacing w:val="-10"/>
                <w:sz w:val="20"/>
              </w:rPr>
              <w:t xml:space="preserve"> </w:t>
            </w:r>
            <w:r>
              <w:rPr>
                <w:rFonts w:ascii="Cambria" w:hAnsi="Cambria"/>
                <w:sz w:val="20"/>
              </w:rPr>
              <w:t>moving,</w:t>
            </w:r>
            <w:r>
              <w:rPr>
                <w:rFonts w:ascii="Cambria" w:hAnsi="Cambria"/>
                <w:spacing w:val="-11"/>
                <w:sz w:val="20"/>
              </w:rPr>
              <w:t xml:space="preserve"> </w:t>
            </w:r>
            <w:r>
              <w:rPr>
                <w:rFonts w:ascii="Cambria" w:hAnsi="Cambria"/>
                <w:sz w:val="20"/>
              </w:rPr>
              <w:t>resizing</w:t>
            </w:r>
            <w:r>
              <w:rPr>
                <w:rFonts w:ascii="Cambria" w:hAnsi="Cambria"/>
                <w:spacing w:val="-11"/>
                <w:sz w:val="20"/>
              </w:rPr>
              <w:t xml:space="preserve"> </w:t>
            </w:r>
            <w:r>
              <w:rPr>
                <w:rFonts w:ascii="Cambria" w:hAnsi="Cambria"/>
                <w:sz w:val="20"/>
              </w:rPr>
              <w:t>and closing</w:t>
            </w:r>
            <w:r>
              <w:rPr>
                <w:rFonts w:ascii="Cambria" w:hAnsi="Cambria"/>
                <w:spacing w:val="-1"/>
                <w:sz w:val="20"/>
              </w:rPr>
              <w:t xml:space="preserve"> </w:t>
            </w:r>
            <w:r>
              <w:rPr>
                <w:rFonts w:ascii="Cambria" w:hAnsi="Cambria"/>
                <w:sz w:val="20"/>
              </w:rPr>
              <w:t>windows.</w:t>
            </w:r>
          </w:p>
          <w:p w14:paraId="071005B9"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Logging</w:t>
            </w:r>
            <w:r>
              <w:rPr>
                <w:rFonts w:ascii="Cambria" w:hAnsi="Cambria"/>
                <w:spacing w:val="-6"/>
                <w:sz w:val="20"/>
              </w:rPr>
              <w:t xml:space="preserve"> </w:t>
            </w:r>
            <w:r>
              <w:rPr>
                <w:rFonts w:ascii="Cambria" w:hAnsi="Cambria"/>
                <w:sz w:val="20"/>
              </w:rPr>
              <w:t>off</w:t>
            </w:r>
            <w:r>
              <w:rPr>
                <w:rFonts w:ascii="Cambria" w:hAnsi="Cambria"/>
                <w:spacing w:val="-6"/>
                <w:sz w:val="20"/>
              </w:rPr>
              <w:t xml:space="preserve"> </w:t>
            </w:r>
            <w:r>
              <w:rPr>
                <w:rFonts w:ascii="Cambria" w:hAnsi="Cambria"/>
                <w:sz w:val="20"/>
              </w:rPr>
              <w:t>and</w:t>
            </w:r>
            <w:r>
              <w:rPr>
                <w:rFonts w:ascii="Cambria" w:hAnsi="Cambria"/>
                <w:spacing w:val="-7"/>
                <w:sz w:val="20"/>
              </w:rPr>
              <w:t xml:space="preserve"> </w:t>
            </w:r>
            <w:r>
              <w:rPr>
                <w:rFonts w:ascii="Cambria" w:hAnsi="Cambria"/>
                <w:sz w:val="20"/>
              </w:rPr>
              <w:t>shutting</w:t>
            </w:r>
            <w:r>
              <w:rPr>
                <w:rFonts w:ascii="Cambria" w:hAnsi="Cambria"/>
                <w:spacing w:val="-6"/>
                <w:sz w:val="20"/>
              </w:rPr>
              <w:t xml:space="preserve"> </w:t>
            </w:r>
            <w:r>
              <w:rPr>
                <w:rFonts w:ascii="Cambria" w:hAnsi="Cambria"/>
                <w:sz w:val="20"/>
              </w:rPr>
              <w:t>down</w:t>
            </w:r>
            <w:r>
              <w:rPr>
                <w:rFonts w:ascii="Cambria" w:hAnsi="Cambria"/>
                <w:spacing w:val="-9"/>
                <w:sz w:val="20"/>
              </w:rPr>
              <w:t xml:space="preserve"> </w:t>
            </w:r>
            <w:r>
              <w:rPr>
                <w:rFonts w:ascii="Cambria" w:hAnsi="Cambria"/>
                <w:sz w:val="20"/>
              </w:rPr>
              <w:t>your</w:t>
            </w:r>
            <w:r>
              <w:rPr>
                <w:rFonts w:ascii="Cambria" w:hAnsi="Cambria"/>
                <w:spacing w:val="-8"/>
                <w:sz w:val="20"/>
              </w:rPr>
              <w:t xml:space="preserve"> </w:t>
            </w:r>
            <w:r>
              <w:rPr>
                <w:rFonts w:ascii="Cambria" w:hAnsi="Cambria"/>
                <w:spacing w:val="-2"/>
                <w:sz w:val="20"/>
              </w:rPr>
              <w:t>computer.</w:t>
            </w:r>
          </w:p>
          <w:p w14:paraId="0CB83059" w14:textId="77777777" w:rsidR="006B3278" w:rsidRDefault="00000000">
            <w:pPr>
              <w:pStyle w:val="TableParagraph"/>
              <w:numPr>
                <w:ilvl w:val="0"/>
                <w:numId w:val="84"/>
              </w:numPr>
              <w:tabs>
                <w:tab w:val="left" w:pos="258"/>
              </w:tabs>
              <w:spacing w:line="234" w:lineRule="exact"/>
              <w:ind w:left="258" w:hanging="149"/>
              <w:rPr>
                <w:rFonts w:ascii="Cambria"/>
                <w:sz w:val="20"/>
              </w:rPr>
            </w:pPr>
            <w:r>
              <w:rPr>
                <w:rFonts w:ascii="Cambria"/>
                <w:sz w:val="20"/>
              </w:rPr>
              <w:t>Working</w:t>
            </w:r>
            <w:r>
              <w:rPr>
                <w:rFonts w:ascii="Cambria"/>
                <w:spacing w:val="-7"/>
                <w:sz w:val="20"/>
              </w:rPr>
              <w:t xml:space="preserve"> </w:t>
            </w:r>
            <w:r>
              <w:rPr>
                <w:rFonts w:ascii="Cambria"/>
                <w:sz w:val="20"/>
              </w:rPr>
              <w:t>with</w:t>
            </w:r>
            <w:r>
              <w:rPr>
                <w:rFonts w:ascii="Cambria"/>
                <w:spacing w:val="-8"/>
                <w:sz w:val="20"/>
              </w:rPr>
              <w:t xml:space="preserve"> </w:t>
            </w:r>
            <w:r>
              <w:rPr>
                <w:rFonts w:ascii="Cambria"/>
                <w:spacing w:val="-2"/>
                <w:sz w:val="20"/>
              </w:rPr>
              <w:t>Programs</w:t>
            </w:r>
          </w:p>
          <w:p w14:paraId="11238B45"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Running</w:t>
            </w:r>
            <w:r>
              <w:rPr>
                <w:rFonts w:ascii="Cambria" w:hAnsi="Cambria"/>
                <w:spacing w:val="-11"/>
                <w:sz w:val="20"/>
              </w:rPr>
              <w:t xml:space="preserve"> </w:t>
            </w:r>
            <w:r>
              <w:rPr>
                <w:rFonts w:ascii="Cambria" w:hAnsi="Cambria"/>
                <w:sz w:val="20"/>
              </w:rPr>
              <w:t>multiple</w:t>
            </w:r>
            <w:r>
              <w:rPr>
                <w:rFonts w:ascii="Cambria" w:hAnsi="Cambria"/>
                <w:spacing w:val="-9"/>
                <w:sz w:val="20"/>
              </w:rPr>
              <w:t xml:space="preserve"> </w:t>
            </w:r>
            <w:r>
              <w:rPr>
                <w:rFonts w:ascii="Cambria" w:hAnsi="Cambria"/>
                <w:spacing w:val="-2"/>
                <w:sz w:val="20"/>
              </w:rPr>
              <w:t>programs.</w:t>
            </w:r>
          </w:p>
          <w:p w14:paraId="1BA28DBE"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Desktop</w:t>
            </w:r>
            <w:r>
              <w:rPr>
                <w:rFonts w:ascii="Cambria" w:hAnsi="Cambria"/>
                <w:spacing w:val="-7"/>
                <w:sz w:val="20"/>
              </w:rPr>
              <w:t xml:space="preserve"> </w:t>
            </w:r>
            <w:r>
              <w:rPr>
                <w:rFonts w:ascii="Cambria" w:hAnsi="Cambria"/>
                <w:sz w:val="20"/>
              </w:rPr>
              <w:t>icons</w:t>
            </w:r>
            <w:r>
              <w:rPr>
                <w:rFonts w:ascii="Cambria" w:hAnsi="Cambria"/>
                <w:spacing w:val="-7"/>
                <w:sz w:val="20"/>
              </w:rPr>
              <w:t xml:space="preserve"> </w:t>
            </w:r>
            <w:r>
              <w:rPr>
                <w:rFonts w:ascii="Cambria" w:hAnsi="Cambria"/>
                <w:sz w:val="20"/>
              </w:rPr>
              <w:t>and</w:t>
            </w:r>
            <w:r>
              <w:rPr>
                <w:rFonts w:ascii="Cambria" w:hAnsi="Cambria"/>
                <w:spacing w:val="-6"/>
                <w:sz w:val="20"/>
              </w:rPr>
              <w:t xml:space="preserve"> </w:t>
            </w:r>
            <w:r>
              <w:rPr>
                <w:rFonts w:ascii="Cambria" w:hAnsi="Cambria"/>
                <w:sz w:val="20"/>
              </w:rPr>
              <w:t>creating</w:t>
            </w:r>
            <w:r>
              <w:rPr>
                <w:rFonts w:ascii="Cambria" w:hAnsi="Cambria"/>
                <w:spacing w:val="-7"/>
                <w:sz w:val="20"/>
              </w:rPr>
              <w:t xml:space="preserve"> </w:t>
            </w:r>
            <w:r>
              <w:rPr>
                <w:rFonts w:ascii="Cambria" w:hAnsi="Cambria"/>
                <w:sz w:val="20"/>
              </w:rPr>
              <w:t>a</w:t>
            </w:r>
            <w:r>
              <w:rPr>
                <w:rFonts w:ascii="Cambria" w:hAnsi="Cambria"/>
                <w:spacing w:val="-4"/>
                <w:sz w:val="20"/>
              </w:rPr>
              <w:t xml:space="preserve"> </w:t>
            </w:r>
            <w:r>
              <w:rPr>
                <w:rFonts w:ascii="Cambria" w:hAnsi="Cambria"/>
                <w:sz w:val="20"/>
              </w:rPr>
              <w:t>desktop</w:t>
            </w:r>
            <w:r>
              <w:rPr>
                <w:rFonts w:ascii="Cambria" w:hAnsi="Cambria"/>
                <w:spacing w:val="-8"/>
                <w:sz w:val="20"/>
              </w:rPr>
              <w:t xml:space="preserve"> </w:t>
            </w:r>
            <w:r>
              <w:rPr>
                <w:rFonts w:ascii="Cambria" w:hAnsi="Cambria"/>
                <w:spacing w:val="-2"/>
                <w:sz w:val="20"/>
              </w:rPr>
              <w:t>shortcut.</w:t>
            </w:r>
          </w:p>
          <w:p w14:paraId="462463ED"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Managing</w:t>
            </w:r>
            <w:r>
              <w:rPr>
                <w:rFonts w:ascii="Cambria" w:hAnsi="Cambria"/>
                <w:spacing w:val="-7"/>
                <w:sz w:val="20"/>
              </w:rPr>
              <w:t xml:space="preserve"> </w:t>
            </w:r>
            <w:r>
              <w:rPr>
                <w:rFonts w:ascii="Cambria" w:hAnsi="Cambria"/>
                <w:sz w:val="20"/>
              </w:rPr>
              <w:t>programs</w:t>
            </w:r>
            <w:r>
              <w:rPr>
                <w:rFonts w:ascii="Cambria" w:hAnsi="Cambria"/>
                <w:spacing w:val="-8"/>
                <w:sz w:val="20"/>
              </w:rPr>
              <w:t xml:space="preserve"> </w:t>
            </w:r>
            <w:r>
              <w:rPr>
                <w:rFonts w:ascii="Cambria" w:hAnsi="Cambria"/>
                <w:sz w:val="20"/>
              </w:rPr>
              <w:t>from</w:t>
            </w:r>
            <w:r>
              <w:rPr>
                <w:rFonts w:ascii="Cambria" w:hAnsi="Cambria"/>
                <w:spacing w:val="-8"/>
                <w:sz w:val="20"/>
              </w:rPr>
              <w:t xml:space="preserve"> </w:t>
            </w:r>
            <w:r>
              <w:rPr>
                <w:rFonts w:ascii="Cambria" w:hAnsi="Cambria"/>
                <w:sz w:val="20"/>
              </w:rPr>
              <w:t>the</w:t>
            </w:r>
            <w:r>
              <w:rPr>
                <w:rFonts w:ascii="Cambria" w:hAnsi="Cambria"/>
                <w:spacing w:val="-9"/>
                <w:sz w:val="20"/>
              </w:rPr>
              <w:t xml:space="preserve"> </w:t>
            </w:r>
            <w:r>
              <w:rPr>
                <w:rFonts w:ascii="Cambria" w:hAnsi="Cambria"/>
                <w:spacing w:val="-2"/>
                <w:sz w:val="20"/>
              </w:rPr>
              <w:t>taskbar.</w:t>
            </w:r>
          </w:p>
          <w:p w14:paraId="7D1A53E2"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pacing w:val="-2"/>
                <w:sz w:val="20"/>
              </w:rPr>
              <w:t>Closing</w:t>
            </w:r>
            <w:r>
              <w:rPr>
                <w:rFonts w:ascii="Cambria" w:hAnsi="Cambria"/>
                <w:spacing w:val="1"/>
                <w:sz w:val="20"/>
              </w:rPr>
              <w:t xml:space="preserve"> </w:t>
            </w:r>
            <w:r>
              <w:rPr>
                <w:rFonts w:ascii="Cambria" w:hAnsi="Cambria"/>
                <w:spacing w:val="-2"/>
                <w:sz w:val="20"/>
              </w:rPr>
              <w:t>programs.</w:t>
            </w:r>
          </w:p>
          <w:p w14:paraId="76110EAB" w14:textId="77777777" w:rsidR="006B3278" w:rsidRDefault="00000000">
            <w:pPr>
              <w:pStyle w:val="TableParagraph"/>
              <w:numPr>
                <w:ilvl w:val="0"/>
                <w:numId w:val="84"/>
              </w:numPr>
              <w:tabs>
                <w:tab w:val="left" w:pos="260"/>
              </w:tabs>
              <w:spacing w:line="234" w:lineRule="exact"/>
              <w:ind w:left="260" w:hanging="151"/>
              <w:rPr>
                <w:rFonts w:ascii="Cambria"/>
                <w:sz w:val="20"/>
              </w:rPr>
            </w:pPr>
            <w:r>
              <w:rPr>
                <w:rFonts w:ascii="Cambria"/>
                <w:sz w:val="20"/>
              </w:rPr>
              <w:t>File</w:t>
            </w:r>
            <w:r>
              <w:rPr>
                <w:rFonts w:ascii="Cambria"/>
                <w:spacing w:val="-7"/>
                <w:sz w:val="20"/>
              </w:rPr>
              <w:t xml:space="preserve"> </w:t>
            </w:r>
            <w:r>
              <w:rPr>
                <w:rFonts w:ascii="Cambria"/>
                <w:spacing w:val="-2"/>
                <w:sz w:val="20"/>
              </w:rPr>
              <w:t>Management</w:t>
            </w:r>
          </w:p>
          <w:p w14:paraId="076CA2D9"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Managing</w:t>
            </w:r>
            <w:r>
              <w:rPr>
                <w:rFonts w:ascii="Cambria" w:hAnsi="Cambria"/>
                <w:spacing w:val="-11"/>
                <w:sz w:val="20"/>
              </w:rPr>
              <w:t xml:space="preserve"> </w:t>
            </w:r>
            <w:r>
              <w:rPr>
                <w:rFonts w:ascii="Cambria" w:hAnsi="Cambria"/>
                <w:sz w:val="20"/>
              </w:rPr>
              <w:t>Windows</w:t>
            </w:r>
            <w:r>
              <w:rPr>
                <w:rFonts w:ascii="Cambria" w:hAnsi="Cambria"/>
                <w:spacing w:val="-11"/>
                <w:sz w:val="20"/>
              </w:rPr>
              <w:t xml:space="preserve"> </w:t>
            </w:r>
            <w:r>
              <w:rPr>
                <w:rFonts w:ascii="Cambria" w:hAnsi="Cambria"/>
                <w:spacing w:val="-2"/>
                <w:sz w:val="20"/>
              </w:rPr>
              <w:t>Explorer.</w:t>
            </w:r>
          </w:p>
          <w:p w14:paraId="6DB00185" w14:textId="77777777" w:rsidR="006B3278" w:rsidRDefault="00000000">
            <w:pPr>
              <w:pStyle w:val="TableParagraph"/>
              <w:numPr>
                <w:ilvl w:val="1"/>
                <w:numId w:val="84"/>
              </w:numPr>
              <w:tabs>
                <w:tab w:val="left" w:pos="829"/>
              </w:tabs>
              <w:ind w:right="168"/>
              <w:rPr>
                <w:rFonts w:ascii="Cambria" w:hAnsi="Cambria"/>
                <w:sz w:val="20"/>
              </w:rPr>
            </w:pPr>
            <w:r>
              <w:rPr>
                <w:rFonts w:ascii="Cambria" w:hAnsi="Cambria"/>
                <w:sz w:val="20"/>
              </w:rPr>
              <w:t>Creating,</w:t>
            </w:r>
            <w:r>
              <w:rPr>
                <w:rFonts w:ascii="Cambria" w:hAnsi="Cambria"/>
                <w:spacing w:val="-7"/>
                <w:sz w:val="20"/>
              </w:rPr>
              <w:t xml:space="preserve"> </w:t>
            </w:r>
            <w:r>
              <w:rPr>
                <w:rFonts w:ascii="Cambria" w:hAnsi="Cambria"/>
                <w:sz w:val="20"/>
              </w:rPr>
              <w:t>moving,</w:t>
            </w:r>
            <w:r>
              <w:rPr>
                <w:rFonts w:ascii="Cambria" w:hAnsi="Cambria"/>
                <w:spacing w:val="-7"/>
                <w:sz w:val="20"/>
              </w:rPr>
              <w:t xml:space="preserve"> </w:t>
            </w:r>
            <w:r>
              <w:rPr>
                <w:rFonts w:ascii="Cambria" w:hAnsi="Cambria"/>
                <w:sz w:val="20"/>
              </w:rPr>
              <w:t>renaming</w:t>
            </w:r>
            <w:r>
              <w:rPr>
                <w:rFonts w:ascii="Cambria" w:hAnsi="Cambria"/>
                <w:spacing w:val="-7"/>
                <w:sz w:val="20"/>
              </w:rPr>
              <w:t xml:space="preserve"> </w:t>
            </w:r>
            <w:r>
              <w:rPr>
                <w:rFonts w:ascii="Cambria" w:hAnsi="Cambria"/>
                <w:sz w:val="20"/>
              </w:rPr>
              <w:t>and</w:t>
            </w:r>
            <w:r>
              <w:rPr>
                <w:rFonts w:ascii="Cambria" w:hAnsi="Cambria"/>
                <w:spacing w:val="-9"/>
                <w:sz w:val="20"/>
              </w:rPr>
              <w:t xml:space="preserve"> </w:t>
            </w:r>
            <w:r>
              <w:rPr>
                <w:rFonts w:ascii="Cambria" w:hAnsi="Cambria"/>
                <w:sz w:val="20"/>
              </w:rPr>
              <w:t>deleting</w:t>
            </w:r>
            <w:r>
              <w:rPr>
                <w:rFonts w:ascii="Cambria" w:hAnsi="Cambria"/>
                <w:spacing w:val="-7"/>
                <w:sz w:val="20"/>
              </w:rPr>
              <w:t xml:space="preserve"> </w:t>
            </w:r>
            <w:r>
              <w:rPr>
                <w:rFonts w:ascii="Cambria" w:hAnsi="Cambria"/>
                <w:sz w:val="20"/>
              </w:rPr>
              <w:t>folders</w:t>
            </w:r>
            <w:r>
              <w:rPr>
                <w:rFonts w:ascii="Cambria" w:hAnsi="Cambria"/>
                <w:spacing w:val="-9"/>
                <w:sz w:val="20"/>
              </w:rPr>
              <w:t xml:space="preserve"> </w:t>
            </w:r>
            <w:r>
              <w:rPr>
                <w:rFonts w:ascii="Cambria" w:hAnsi="Cambria"/>
                <w:sz w:val="20"/>
              </w:rPr>
              <w:t xml:space="preserve">and </w:t>
            </w:r>
            <w:r>
              <w:rPr>
                <w:rFonts w:ascii="Cambria" w:hAnsi="Cambria"/>
                <w:spacing w:val="-2"/>
                <w:sz w:val="20"/>
              </w:rPr>
              <w:t>files.</w:t>
            </w:r>
          </w:p>
          <w:p w14:paraId="14374F58"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Understandings</w:t>
            </w:r>
            <w:r>
              <w:rPr>
                <w:rFonts w:ascii="Cambria" w:hAnsi="Cambria"/>
                <w:spacing w:val="-9"/>
                <w:sz w:val="20"/>
              </w:rPr>
              <w:t xml:space="preserve"> </w:t>
            </w:r>
            <w:r>
              <w:rPr>
                <w:rFonts w:ascii="Cambria" w:hAnsi="Cambria"/>
                <w:sz w:val="20"/>
              </w:rPr>
              <w:t>file</w:t>
            </w:r>
            <w:r>
              <w:rPr>
                <w:rFonts w:ascii="Cambria" w:hAnsi="Cambria"/>
                <w:spacing w:val="-11"/>
                <w:sz w:val="20"/>
              </w:rPr>
              <w:t xml:space="preserve"> </w:t>
            </w:r>
            <w:r>
              <w:rPr>
                <w:rFonts w:ascii="Cambria" w:hAnsi="Cambria"/>
                <w:spacing w:val="-2"/>
                <w:sz w:val="20"/>
              </w:rPr>
              <w:t>extensions.</w:t>
            </w:r>
          </w:p>
          <w:p w14:paraId="28EB988B"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Viewing</w:t>
            </w:r>
            <w:r>
              <w:rPr>
                <w:rFonts w:ascii="Cambria" w:hAnsi="Cambria"/>
                <w:spacing w:val="-7"/>
                <w:sz w:val="20"/>
              </w:rPr>
              <w:t xml:space="preserve"> </w:t>
            </w:r>
            <w:r>
              <w:rPr>
                <w:rFonts w:ascii="Cambria" w:hAnsi="Cambria"/>
                <w:sz w:val="20"/>
              </w:rPr>
              <w:t>storage</w:t>
            </w:r>
            <w:r>
              <w:rPr>
                <w:rFonts w:ascii="Cambria" w:hAnsi="Cambria"/>
                <w:spacing w:val="-7"/>
                <w:sz w:val="20"/>
              </w:rPr>
              <w:t xml:space="preserve"> </w:t>
            </w:r>
            <w:r>
              <w:rPr>
                <w:rFonts w:ascii="Cambria" w:hAnsi="Cambria"/>
                <w:sz w:val="20"/>
              </w:rPr>
              <w:t>devices</w:t>
            </w:r>
            <w:r>
              <w:rPr>
                <w:rFonts w:ascii="Cambria" w:hAnsi="Cambria"/>
                <w:spacing w:val="-7"/>
                <w:sz w:val="20"/>
              </w:rPr>
              <w:t xml:space="preserve"> </w:t>
            </w:r>
            <w:r>
              <w:rPr>
                <w:rFonts w:ascii="Cambria" w:hAnsi="Cambria"/>
                <w:sz w:val="20"/>
              </w:rPr>
              <w:t>and</w:t>
            </w:r>
            <w:r>
              <w:rPr>
                <w:rFonts w:ascii="Cambria" w:hAnsi="Cambria"/>
                <w:spacing w:val="-7"/>
                <w:sz w:val="20"/>
              </w:rPr>
              <w:t xml:space="preserve"> </w:t>
            </w:r>
            <w:r>
              <w:rPr>
                <w:rFonts w:ascii="Cambria" w:hAnsi="Cambria"/>
                <w:sz w:val="20"/>
              </w:rPr>
              <w:t>network</w:t>
            </w:r>
            <w:r>
              <w:rPr>
                <w:rFonts w:ascii="Cambria" w:hAnsi="Cambria"/>
                <w:spacing w:val="-7"/>
                <w:sz w:val="20"/>
              </w:rPr>
              <w:t xml:space="preserve"> </w:t>
            </w:r>
            <w:r>
              <w:rPr>
                <w:rFonts w:ascii="Cambria" w:hAnsi="Cambria"/>
                <w:spacing w:val="-2"/>
                <w:sz w:val="20"/>
              </w:rPr>
              <w:t>connections.</w:t>
            </w:r>
          </w:p>
          <w:p w14:paraId="7147E176" w14:textId="77777777" w:rsidR="006B3278" w:rsidRDefault="00000000">
            <w:pPr>
              <w:pStyle w:val="TableParagraph"/>
              <w:numPr>
                <w:ilvl w:val="1"/>
                <w:numId w:val="84"/>
              </w:numPr>
              <w:tabs>
                <w:tab w:val="left" w:pos="829"/>
              </w:tabs>
              <w:spacing w:before="1" w:line="245" w:lineRule="exact"/>
              <w:ind w:hanging="360"/>
              <w:rPr>
                <w:rFonts w:ascii="Cambria" w:hAnsi="Cambria"/>
                <w:sz w:val="20"/>
              </w:rPr>
            </w:pPr>
            <w:r>
              <w:rPr>
                <w:rFonts w:ascii="Cambria" w:hAnsi="Cambria"/>
                <w:sz w:val="20"/>
              </w:rPr>
              <w:t>Managing</w:t>
            </w:r>
            <w:r>
              <w:rPr>
                <w:rFonts w:ascii="Cambria" w:hAnsi="Cambria"/>
                <w:spacing w:val="-8"/>
                <w:sz w:val="20"/>
              </w:rPr>
              <w:t xml:space="preserve"> </w:t>
            </w:r>
            <w:r>
              <w:rPr>
                <w:rFonts w:ascii="Cambria" w:hAnsi="Cambria"/>
                <w:sz w:val="20"/>
              </w:rPr>
              <w:t>USB</w:t>
            </w:r>
            <w:r>
              <w:rPr>
                <w:rFonts w:ascii="Cambria" w:hAnsi="Cambria"/>
                <w:spacing w:val="-8"/>
                <w:sz w:val="20"/>
              </w:rPr>
              <w:t xml:space="preserve"> </w:t>
            </w:r>
            <w:r>
              <w:rPr>
                <w:rFonts w:ascii="Cambria" w:hAnsi="Cambria"/>
                <w:sz w:val="20"/>
              </w:rPr>
              <w:t>flash</w:t>
            </w:r>
            <w:r>
              <w:rPr>
                <w:rFonts w:ascii="Cambria" w:hAnsi="Cambria"/>
                <w:spacing w:val="-8"/>
                <w:sz w:val="20"/>
              </w:rPr>
              <w:t xml:space="preserve"> </w:t>
            </w:r>
            <w:r>
              <w:rPr>
                <w:rFonts w:ascii="Cambria" w:hAnsi="Cambria"/>
                <w:spacing w:val="-2"/>
                <w:sz w:val="20"/>
              </w:rPr>
              <w:t>drives.</w:t>
            </w:r>
          </w:p>
          <w:p w14:paraId="6DA16B51" w14:textId="77777777" w:rsidR="006B3278" w:rsidRDefault="00000000">
            <w:pPr>
              <w:pStyle w:val="TableParagraph"/>
              <w:numPr>
                <w:ilvl w:val="0"/>
                <w:numId w:val="84"/>
              </w:numPr>
              <w:tabs>
                <w:tab w:val="left" w:pos="258"/>
              </w:tabs>
              <w:spacing w:line="234" w:lineRule="exact"/>
              <w:ind w:left="258" w:hanging="149"/>
              <w:rPr>
                <w:rFonts w:ascii="Cambria"/>
                <w:sz w:val="20"/>
              </w:rPr>
            </w:pPr>
            <w:r>
              <w:rPr>
                <w:rFonts w:ascii="Cambria"/>
                <w:sz w:val="20"/>
              </w:rPr>
              <w:t>Word</w:t>
            </w:r>
            <w:r>
              <w:rPr>
                <w:rFonts w:ascii="Cambria"/>
                <w:spacing w:val="-5"/>
                <w:sz w:val="20"/>
              </w:rPr>
              <w:t xml:space="preserve"> </w:t>
            </w:r>
            <w:r>
              <w:rPr>
                <w:rFonts w:ascii="Cambria"/>
                <w:spacing w:val="-2"/>
                <w:sz w:val="20"/>
              </w:rPr>
              <w:t>Processing</w:t>
            </w:r>
          </w:p>
          <w:p w14:paraId="649F0194"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Creating</w:t>
            </w:r>
            <w:r>
              <w:rPr>
                <w:rFonts w:ascii="Cambria" w:hAnsi="Cambria"/>
                <w:spacing w:val="-8"/>
                <w:sz w:val="20"/>
              </w:rPr>
              <w:t xml:space="preserve"> </w:t>
            </w:r>
            <w:r>
              <w:rPr>
                <w:rFonts w:ascii="Cambria" w:hAnsi="Cambria"/>
                <w:sz w:val="20"/>
              </w:rPr>
              <w:t>documents</w:t>
            </w:r>
            <w:r>
              <w:rPr>
                <w:rFonts w:ascii="Cambria" w:hAnsi="Cambria"/>
                <w:spacing w:val="-7"/>
                <w:sz w:val="20"/>
              </w:rPr>
              <w:t xml:space="preserve"> </w:t>
            </w:r>
            <w:r>
              <w:rPr>
                <w:rFonts w:ascii="Cambria" w:hAnsi="Cambria"/>
                <w:sz w:val="20"/>
              </w:rPr>
              <w:t>in</w:t>
            </w:r>
            <w:r>
              <w:rPr>
                <w:rFonts w:ascii="Cambria" w:hAnsi="Cambria"/>
                <w:spacing w:val="-8"/>
                <w:sz w:val="20"/>
              </w:rPr>
              <w:t xml:space="preserve"> </w:t>
            </w:r>
            <w:r>
              <w:rPr>
                <w:rFonts w:ascii="Cambria" w:hAnsi="Cambria"/>
                <w:sz w:val="20"/>
              </w:rPr>
              <w:t>Microsoft</w:t>
            </w:r>
            <w:r>
              <w:rPr>
                <w:rFonts w:ascii="Cambria" w:hAnsi="Cambria"/>
                <w:spacing w:val="-5"/>
                <w:sz w:val="20"/>
              </w:rPr>
              <w:t xml:space="preserve"> </w:t>
            </w:r>
            <w:r>
              <w:rPr>
                <w:rFonts w:ascii="Cambria" w:hAnsi="Cambria"/>
                <w:spacing w:val="-2"/>
                <w:sz w:val="20"/>
              </w:rPr>
              <w:t>Word.</w:t>
            </w:r>
          </w:p>
          <w:p w14:paraId="430C6E0C"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Typing</w:t>
            </w:r>
            <w:r>
              <w:rPr>
                <w:rFonts w:ascii="Cambria" w:hAnsi="Cambria"/>
                <w:spacing w:val="-7"/>
                <w:sz w:val="20"/>
              </w:rPr>
              <w:t xml:space="preserve"> </w:t>
            </w:r>
            <w:r>
              <w:rPr>
                <w:rFonts w:ascii="Cambria" w:hAnsi="Cambria"/>
                <w:sz w:val="20"/>
              </w:rPr>
              <w:t>text,</w:t>
            </w:r>
            <w:r>
              <w:rPr>
                <w:rFonts w:ascii="Cambria" w:hAnsi="Cambria"/>
                <w:spacing w:val="-5"/>
                <w:sz w:val="20"/>
              </w:rPr>
              <w:t xml:space="preserve"> </w:t>
            </w:r>
            <w:r>
              <w:rPr>
                <w:rFonts w:ascii="Cambria" w:hAnsi="Cambria"/>
                <w:sz w:val="20"/>
              </w:rPr>
              <w:t>numbers</w:t>
            </w:r>
            <w:r>
              <w:rPr>
                <w:rFonts w:ascii="Cambria" w:hAnsi="Cambria"/>
                <w:spacing w:val="-4"/>
                <w:sz w:val="20"/>
              </w:rPr>
              <w:t xml:space="preserve"> </w:t>
            </w:r>
            <w:r>
              <w:rPr>
                <w:rFonts w:ascii="Cambria" w:hAnsi="Cambria"/>
                <w:sz w:val="20"/>
              </w:rPr>
              <w:t>and</w:t>
            </w:r>
            <w:r>
              <w:rPr>
                <w:rFonts w:ascii="Cambria" w:hAnsi="Cambria"/>
                <w:spacing w:val="-4"/>
                <w:sz w:val="20"/>
              </w:rPr>
              <w:t xml:space="preserve"> </w:t>
            </w:r>
            <w:r>
              <w:rPr>
                <w:rFonts w:ascii="Cambria" w:hAnsi="Cambria"/>
                <w:sz w:val="20"/>
              </w:rPr>
              <w:t>dates</w:t>
            </w:r>
            <w:r>
              <w:rPr>
                <w:rFonts w:ascii="Cambria" w:hAnsi="Cambria"/>
                <w:spacing w:val="-6"/>
                <w:sz w:val="20"/>
              </w:rPr>
              <w:t xml:space="preserve"> </w:t>
            </w:r>
            <w:r>
              <w:rPr>
                <w:rFonts w:ascii="Cambria" w:hAnsi="Cambria"/>
                <w:sz w:val="20"/>
              </w:rPr>
              <w:t>into</w:t>
            </w:r>
            <w:r>
              <w:rPr>
                <w:rFonts w:ascii="Cambria" w:hAnsi="Cambria"/>
                <w:spacing w:val="-7"/>
                <w:sz w:val="20"/>
              </w:rPr>
              <w:t xml:space="preserve"> </w:t>
            </w:r>
            <w:r>
              <w:rPr>
                <w:rFonts w:ascii="Cambria" w:hAnsi="Cambria"/>
                <w:sz w:val="20"/>
              </w:rPr>
              <w:t>a</w:t>
            </w:r>
            <w:r>
              <w:rPr>
                <w:rFonts w:ascii="Cambria" w:hAnsi="Cambria"/>
                <w:spacing w:val="-4"/>
                <w:sz w:val="20"/>
              </w:rPr>
              <w:t xml:space="preserve"> </w:t>
            </w:r>
            <w:r>
              <w:rPr>
                <w:rFonts w:ascii="Cambria" w:hAnsi="Cambria"/>
                <w:spacing w:val="-2"/>
                <w:sz w:val="20"/>
              </w:rPr>
              <w:t>document.</w:t>
            </w:r>
          </w:p>
          <w:p w14:paraId="4EE68FAF"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Easy</w:t>
            </w:r>
            <w:r>
              <w:rPr>
                <w:rFonts w:ascii="Cambria" w:hAnsi="Cambria"/>
                <w:spacing w:val="-5"/>
                <w:sz w:val="20"/>
              </w:rPr>
              <w:t xml:space="preserve"> </w:t>
            </w:r>
            <w:r>
              <w:rPr>
                <w:rFonts w:ascii="Cambria" w:hAnsi="Cambria"/>
                <w:spacing w:val="-2"/>
                <w:sz w:val="20"/>
              </w:rPr>
              <w:t>formatting.</w:t>
            </w:r>
          </w:p>
          <w:p w14:paraId="7E2317CB"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Checking</w:t>
            </w:r>
            <w:r>
              <w:rPr>
                <w:rFonts w:ascii="Cambria" w:hAnsi="Cambria"/>
                <w:spacing w:val="-7"/>
                <w:sz w:val="20"/>
              </w:rPr>
              <w:t xml:space="preserve"> </w:t>
            </w:r>
            <w:r>
              <w:rPr>
                <w:rFonts w:ascii="Cambria" w:hAnsi="Cambria"/>
                <w:sz w:val="20"/>
              </w:rPr>
              <w:t>the</w:t>
            </w:r>
            <w:r>
              <w:rPr>
                <w:rFonts w:ascii="Cambria" w:hAnsi="Cambria"/>
                <w:spacing w:val="-7"/>
                <w:sz w:val="20"/>
              </w:rPr>
              <w:t xml:space="preserve"> </w:t>
            </w:r>
            <w:r>
              <w:rPr>
                <w:rFonts w:ascii="Cambria" w:hAnsi="Cambria"/>
                <w:sz w:val="20"/>
              </w:rPr>
              <w:t>spelling</w:t>
            </w:r>
            <w:r>
              <w:rPr>
                <w:rFonts w:ascii="Cambria" w:hAnsi="Cambria"/>
                <w:spacing w:val="-5"/>
                <w:sz w:val="20"/>
              </w:rPr>
              <w:t xml:space="preserve"> </w:t>
            </w:r>
            <w:r>
              <w:rPr>
                <w:rFonts w:ascii="Cambria" w:hAnsi="Cambria"/>
                <w:sz w:val="20"/>
              </w:rPr>
              <w:t>in</w:t>
            </w:r>
            <w:r>
              <w:rPr>
                <w:rFonts w:ascii="Cambria" w:hAnsi="Cambria"/>
                <w:spacing w:val="-6"/>
                <w:sz w:val="20"/>
              </w:rPr>
              <w:t xml:space="preserve"> </w:t>
            </w:r>
            <w:r>
              <w:rPr>
                <w:rFonts w:ascii="Cambria" w:hAnsi="Cambria"/>
                <w:sz w:val="20"/>
              </w:rPr>
              <w:t>your</w:t>
            </w:r>
            <w:r>
              <w:rPr>
                <w:rFonts w:ascii="Cambria" w:hAnsi="Cambria"/>
                <w:spacing w:val="-7"/>
                <w:sz w:val="20"/>
              </w:rPr>
              <w:t xml:space="preserve"> </w:t>
            </w:r>
            <w:r>
              <w:rPr>
                <w:rFonts w:ascii="Cambria" w:hAnsi="Cambria"/>
                <w:spacing w:val="-2"/>
                <w:sz w:val="20"/>
              </w:rPr>
              <w:t>document.</w:t>
            </w:r>
          </w:p>
          <w:p w14:paraId="2354C42E"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Making</w:t>
            </w:r>
            <w:r>
              <w:rPr>
                <w:rFonts w:ascii="Cambria" w:hAnsi="Cambria"/>
                <w:spacing w:val="-7"/>
                <w:sz w:val="20"/>
              </w:rPr>
              <w:t xml:space="preserve"> </w:t>
            </w:r>
            <w:r>
              <w:rPr>
                <w:rFonts w:ascii="Cambria" w:hAnsi="Cambria"/>
                <w:sz w:val="20"/>
              </w:rPr>
              <w:t>and</w:t>
            </w:r>
            <w:r>
              <w:rPr>
                <w:rFonts w:ascii="Cambria" w:hAnsi="Cambria"/>
                <w:spacing w:val="-6"/>
                <w:sz w:val="20"/>
              </w:rPr>
              <w:t xml:space="preserve"> </w:t>
            </w:r>
            <w:r>
              <w:rPr>
                <w:rFonts w:ascii="Cambria" w:hAnsi="Cambria"/>
                <w:sz w:val="20"/>
              </w:rPr>
              <w:t>saving</w:t>
            </w:r>
            <w:r>
              <w:rPr>
                <w:rFonts w:ascii="Cambria" w:hAnsi="Cambria"/>
                <w:spacing w:val="-7"/>
                <w:sz w:val="20"/>
              </w:rPr>
              <w:t xml:space="preserve"> </w:t>
            </w:r>
            <w:r>
              <w:rPr>
                <w:rFonts w:ascii="Cambria" w:hAnsi="Cambria"/>
                <w:sz w:val="20"/>
              </w:rPr>
              <w:t>changes</w:t>
            </w:r>
            <w:r>
              <w:rPr>
                <w:rFonts w:ascii="Cambria" w:hAnsi="Cambria"/>
                <w:spacing w:val="-6"/>
                <w:sz w:val="20"/>
              </w:rPr>
              <w:t xml:space="preserve"> </w:t>
            </w:r>
            <w:r>
              <w:rPr>
                <w:rFonts w:ascii="Cambria" w:hAnsi="Cambria"/>
                <w:sz w:val="20"/>
              </w:rPr>
              <w:t>to</w:t>
            </w:r>
            <w:r>
              <w:rPr>
                <w:rFonts w:ascii="Cambria" w:hAnsi="Cambria"/>
                <w:spacing w:val="-7"/>
                <w:sz w:val="20"/>
              </w:rPr>
              <w:t xml:space="preserve"> </w:t>
            </w:r>
            <w:r>
              <w:rPr>
                <w:rFonts w:ascii="Cambria" w:hAnsi="Cambria"/>
                <w:sz w:val="20"/>
              </w:rPr>
              <w:t>your</w:t>
            </w:r>
            <w:r>
              <w:rPr>
                <w:rFonts w:ascii="Cambria" w:hAnsi="Cambria"/>
                <w:spacing w:val="-5"/>
                <w:sz w:val="20"/>
              </w:rPr>
              <w:t xml:space="preserve"> </w:t>
            </w:r>
            <w:r>
              <w:rPr>
                <w:rFonts w:ascii="Cambria" w:hAnsi="Cambria"/>
                <w:spacing w:val="-2"/>
                <w:sz w:val="20"/>
              </w:rPr>
              <w:t>document.</w:t>
            </w:r>
          </w:p>
          <w:p w14:paraId="05F6CEE3" w14:textId="77777777" w:rsidR="006B3278" w:rsidRDefault="006B3278">
            <w:pPr>
              <w:pStyle w:val="TableParagraph"/>
              <w:numPr>
                <w:ilvl w:val="1"/>
                <w:numId w:val="84"/>
              </w:numPr>
              <w:tabs>
                <w:tab w:val="left" w:pos="560"/>
              </w:tabs>
              <w:spacing w:line="244" w:lineRule="exact"/>
              <w:ind w:left="560" w:hanging="91"/>
              <w:rPr>
                <w:rFonts w:ascii="Symbol" w:hAnsi="Symbol"/>
                <w:sz w:val="20"/>
              </w:rPr>
            </w:pPr>
          </w:p>
          <w:p w14:paraId="686B9A74" w14:textId="77777777" w:rsidR="006B3278" w:rsidRDefault="00000000">
            <w:pPr>
              <w:pStyle w:val="TableParagraph"/>
              <w:numPr>
                <w:ilvl w:val="0"/>
                <w:numId w:val="84"/>
              </w:numPr>
              <w:tabs>
                <w:tab w:val="left" w:pos="258"/>
              </w:tabs>
              <w:spacing w:line="234" w:lineRule="exact"/>
              <w:ind w:left="258" w:hanging="149"/>
              <w:rPr>
                <w:rFonts w:ascii="Cambria"/>
                <w:sz w:val="20"/>
              </w:rPr>
            </w:pPr>
            <w:r>
              <w:rPr>
                <w:rFonts w:ascii="Cambria"/>
                <w:sz w:val="20"/>
              </w:rPr>
              <w:t>Power</w:t>
            </w:r>
            <w:r>
              <w:rPr>
                <w:rFonts w:ascii="Cambria"/>
                <w:spacing w:val="-8"/>
                <w:sz w:val="20"/>
              </w:rPr>
              <w:t xml:space="preserve"> </w:t>
            </w:r>
            <w:r>
              <w:rPr>
                <w:rFonts w:ascii="Cambria"/>
                <w:spacing w:val="-2"/>
                <w:sz w:val="20"/>
              </w:rPr>
              <w:t>Point</w:t>
            </w:r>
          </w:p>
          <w:p w14:paraId="031132A1" w14:textId="77777777" w:rsidR="006B3278" w:rsidRDefault="00000000">
            <w:pPr>
              <w:pStyle w:val="TableParagraph"/>
              <w:ind w:left="109" w:right="1268"/>
              <w:rPr>
                <w:rFonts w:ascii="Cambria"/>
                <w:sz w:val="20"/>
              </w:rPr>
            </w:pPr>
            <w:r>
              <w:rPr>
                <w:rFonts w:ascii="Cambria"/>
                <w:sz w:val="20"/>
              </w:rPr>
              <w:t>Making</w:t>
            </w:r>
            <w:r>
              <w:rPr>
                <w:rFonts w:ascii="Cambria"/>
                <w:spacing w:val="-12"/>
                <w:sz w:val="20"/>
              </w:rPr>
              <w:t xml:space="preserve"> </w:t>
            </w:r>
            <w:r>
              <w:rPr>
                <w:rFonts w:ascii="Cambria"/>
                <w:sz w:val="20"/>
              </w:rPr>
              <w:t>Power</w:t>
            </w:r>
            <w:r>
              <w:rPr>
                <w:rFonts w:ascii="Cambria"/>
                <w:spacing w:val="-11"/>
                <w:sz w:val="20"/>
              </w:rPr>
              <w:t xml:space="preserve"> </w:t>
            </w:r>
            <w:r>
              <w:rPr>
                <w:rFonts w:ascii="Cambria"/>
                <w:sz w:val="20"/>
              </w:rPr>
              <w:t>Point</w:t>
            </w:r>
            <w:r>
              <w:rPr>
                <w:rFonts w:ascii="Cambria"/>
                <w:spacing w:val="-11"/>
                <w:sz w:val="20"/>
              </w:rPr>
              <w:t xml:space="preserve"> </w:t>
            </w:r>
            <w:r>
              <w:rPr>
                <w:rFonts w:ascii="Cambria"/>
                <w:sz w:val="20"/>
              </w:rPr>
              <w:t xml:space="preserve">presentation </w:t>
            </w:r>
            <w:r>
              <w:rPr>
                <w:rFonts w:ascii="Cambria"/>
                <w:spacing w:val="-2"/>
                <w:sz w:val="20"/>
              </w:rPr>
              <w:t>7.Spreadsheets</w:t>
            </w:r>
          </w:p>
          <w:p w14:paraId="45CFFFD6" w14:textId="77777777" w:rsidR="006B3278" w:rsidRDefault="00000000">
            <w:pPr>
              <w:pStyle w:val="TableParagraph"/>
              <w:numPr>
                <w:ilvl w:val="1"/>
                <w:numId w:val="84"/>
              </w:numPr>
              <w:tabs>
                <w:tab w:val="left" w:pos="829"/>
              </w:tabs>
              <w:ind w:hanging="360"/>
              <w:rPr>
                <w:rFonts w:ascii="Cambria" w:hAnsi="Cambria"/>
                <w:sz w:val="20"/>
              </w:rPr>
            </w:pPr>
            <w:r>
              <w:rPr>
                <w:rFonts w:ascii="Cambria" w:hAnsi="Cambria"/>
                <w:spacing w:val="-2"/>
                <w:sz w:val="20"/>
              </w:rPr>
              <w:t>Understanding</w:t>
            </w:r>
            <w:r>
              <w:rPr>
                <w:rFonts w:ascii="Cambria" w:hAnsi="Cambria"/>
                <w:spacing w:val="10"/>
                <w:sz w:val="20"/>
              </w:rPr>
              <w:t xml:space="preserve"> </w:t>
            </w:r>
            <w:r>
              <w:rPr>
                <w:rFonts w:ascii="Cambria" w:hAnsi="Cambria"/>
                <w:spacing w:val="-2"/>
                <w:sz w:val="20"/>
              </w:rPr>
              <w:t>spreadsheet</w:t>
            </w:r>
            <w:r>
              <w:rPr>
                <w:rFonts w:ascii="Cambria" w:hAnsi="Cambria"/>
                <w:spacing w:val="11"/>
                <w:sz w:val="20"/>
              </w:rPr>
              <w:t xml:space="preserve"> </w:t>
            </w:r>
            <w:r>
              <w:rPr>
                <w:rFonts w:ascii="Cambria" w:hAnsi="Cambria"/>
                <w:spacing w:val="-2"/>
                <w:sz w:val="20"/>
              </w:rPr>
              <w:t>functionality.</w:t>
            </w:r>
          </w:p>
          <w:p w14:paraId="57969B2C" w14:textId="77777777" w:rsidR="006B3278" w:rsidRDefault="00000000">
            <w:pPr>
              <w:pStyle w:val="TableParagraph"/>
              <w:numPr>
                <w:ilvl w:val="1"/>
                <w:numId w:val="84"/>
              </w:numPr>
              <w:tabs>
                <w:tab w:val="left" w:pos="829"/>
              </w:tabs>
              <w:spacing w:before="2" w:line="245" w:lineRule="exact"/>
              <w:ind w:hanging="360"/>
              <w:rPr>
                <w:rFonts w:ascii="Cambria" w:hAnsi="Cambria"/>
                <w:sz w:val="20"/>
              </w:rPr>
            </w:pPr>
            <w:r>
              <w:rPr>
                <w:rFonts w:ascii="Cambria" w:hAnsi="Cambria"/>
                <w:sz w:val="20"/>
              </w:rPr>
              <w:t>Creating</w:t>
            </w:r>
            <w:r>
              <w:rPr>
                <w:rFonts w:ascii="Cambria" w:hAnsi="Cambria"/>
                <w:spacing w:val="-10"/>
                <w:sz w:val="20"/>
              </w:rPr>
              <w:t xml:space="preserve"> </w:t>
            </w:r>
            <w:r>
              <w:rPr>
                <w:rFonts w:ascii="Cambria" w:hAnsi="Cambria"/>
                <w:sz w:val="20"/>
              </w:rPr>
              <w:t>spreadsheets</w:t>
            </w:r>
            <w:r>
              <w:rPr>
                <w:rFonts w:ascii="Cambria" w:hAnsi="Cambria"/>
                <w:spacing w:val="-10"/>
                <w:sz w:val="20"/>
              </w:rPr>
              <w:t xml:space="preserve"> </w:t>
            </w:r>
            <w:r>
              <w:rPr>
                <w:rFonts w:ascii="Cambria" w:hAnsi="Cambria"/>
                <w:sz w:val="20"/>
              </w:rPr>
              <w:t>in</w:t>
            </w:r>
            <w:r>
              <w:rPr>
                <w:rFonts w:ascii="Cambria" w:hAnsi="Cambria"/>
                <w:spacing w:val="-8"/>
                <w:sz w:val="20"/>
              </w:rPr>
              <w:t xml:space="preserve"> </w:t>
            </w:r>
            <w:r>
              <w:rPr>
                <w:rFonts w:ascii="Cambria" w:hAnsi="Cambria"/>
                <w:sz w:val="20"/>
              </w:rPr>
              <w:t>Microsoft</w:t>
            </w:r>
            <w:r>
              <w:rPr>
                <w:rFonts w:ascii="Cambria" w:hAnsi="Cambria"/>
                <w:spacing w:val="-11"/>
                <w:sz w:val="20"/>
              </w:rPr>
              <w:t xml:space="preserve"> </w:t>
            </w:r>
            <w:r>
              <w:rPr>
                <w:rFonts w:ascii="Cambria" w:hAnsi="Cambria"/>
                <w:spacing w:val="-2"/>
                <w:sz w:val="20"/>
              </w:rPr>
              <w:t>Excel.</w:t>
            </w:r>
          </w:p>
          <w:p w14:paraId="47CBBD14"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Typing</w:t>
            </w:r>
            <w:r>
              <w:rPr>
                <w:rFonts w:ascii="Cambria" w:hAnsi="Cambria"/>
                <w:spacing w:val="-6"/>
                <w:sz w:val="20"/>
              </w:rPr>
              <w:t xml:space="preserve"> </w:t>
            </w:r>
            <w:r>
              <w:rPr>
                <w:rFonts w:ascii="Cambria" w:hAnsi="Cambria"/>
                <w:sz w:val="20"/>
              </w:rPr>
              <w:t>text</w:t>
            </w:r>
            <w:r>
              <w:rPr>
                <w:rFonts w:ascii="Cambria" w:hAnsi="Cambria"/>
                <w:spacing w:val="-4"/>
                <w:sz w:val="20"/>
              </w:rPr>
              <w:t xml:space="preserve"> </w:t>
            </w:r>
            <w:r>
              <w:rPr>
                <w:rFonts w:ascii="Cambria" w:hAnsi="Cambria"/>
                <w:sz w:val="20"/>
              </w:rPr>
              <w:t>numbers</w:t>
            </w:r>
            <w:r>
              <w:rPr>
                <w:rFonts w:ascii="Cambria" w:hAnsi="Cambria"/>
                <w:spacing w:val="-5"/>
                <w:sz w:val="20"/>
              </w:rPr>
              <w:t xml:space="preserve"> </w:t>
            </w:r>
            <w:r>
              <w:rPr>
                <w:rFonts w:ascii="Cambria" w:hAnsi="Cambria"/>
                <w:sz w:val="20"/>
              </w:rPr>
              <w:t>and</w:t>
            </w:r>
            <w:r>
              <w:rPr>
                <w:rFonts w:ascii="Cambria" w:hAnsi="Cambria"/>
                <w:spacing w:val="-6"/>
                <w:sz w:val="20"/>
              </w:rPr>
              <w:t xml:space="preserve"> </w:t>
            </w:r>
            <w:r>
              <w:rPr>
                <w:rFonts w:ascii="Cambria" w:hAnsi="Cambria"/>
                <w:sz w:val="20"/>
              </w:rPr>
              <w:t>dates</w:t>
            </w:r>
            <w:r>
              <w:rPr>
                <w:rFonts w:ascii="Cambria" w:hAnsi="Cambria"/>
                <w:spacing w:val="-5"/>
                <w:sz w:val="20"/>
              </w:rPr>
              <w:t xml:space="preserve"> </w:t>
            </w:r>
            <w:r>
              <w:rPr>
                <w:rFonts w:ascii="Cambria" w:hAnsi="Cambria"/>
                <w:sz w:val="20"/>
              </w:rPr>
              <w:t>into</w:t>
            </w:r>
            <w:r>
              <w:rPr>
                <w:rFonts w:ascii="Cambria" w:hAnsi="Cambria"/>
                <w:spacing w:val="-6"/>
                <w:sz w:val="20"/>
              </w:rPr>
              <w:t xml:space="preserve"> </w:t>
            </w:r>
            <w:r>
              <w:rPr>
                <w:rFonts w:ascii="Cambria" w:hAnsi="Cambria"/>
                <w:sz w:val="20"/>
              </w:rPr>
              <w:t>a</w:t>
            </w:r>
            <w:r>
              <w:rPr>
                <w:rFonts w:ascii="Cambria" w:hAnsi="Cambria"/>
                <w:spacing w:val="-3"/>
                <w:sz w:val="20"/>
              </w:rPr>
              <w:t xml:space="preserve"> </w:t>
            </w:r>
            <w:r>
              <w:rPr>
                <w:rFonts w:ascii="Cambria" w:hAnsi="Cambria"/>
                <w:spacing w:val="-2"/>
                <w:sz w:val="20"/>
              </w:rPr>
              <w:t>worksheet.</w:t>
            </w:r>
          </w:p>
          <w:p w14:paraId="6E2176CA"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Easy</w:t>
            </w:r>
            <w:r>
              <w:rPr>
                <w:rFonts w:ascii="Cambria" w:hAnsi="Cambria"/>
                <w:spacing w:val="-5"/>
                <w:sz w:val="20"/>
              </w:rPr>
              <w:t xml:space="preserve"> </w:t>
            </w:r>
            <w:r>
              <w:rPr>
                <w:rFonts w:ascii="Cambria" w:hAnsi="Cambria"/>
                <w:spacing w:val="-2"/>
                <w:sz w:val="20"/>
              </w:rPr>
              <w:t>formulas.</w:t>
            </w:r>
          </w:p>
          <w:p w14:paraId="14D70B03" w14:textId="77777777" w:rsidR="006B3278" w:rsidRDefault="00000000">
            <w:pPr>
              <w:pStyle w:val="TableParagraph"/>
              <w:numPr>
                <w:ilvl w:val="1"/>
                <w:numId w:val="84"/>
              </w:numPr>
              <w:tabs>
                <w:tab w:val="left" w:pos="829"/>
              </w:tabs>
              <w:spacing w:before="2"/>
              <w:ind w:hanging="360"/>
              <w:rPr>
                <w:rFonts w:ascii="Cambria" w:hAnsi="Cambria"/>
                <w:sz w:val="20"/>
              </w:rPr>
            </w:pPr>
            <w:r>
              <w:rPr>
                <w:rFonts w:ascii="Cambria" w:hAnsi="Cambria"/>
                <w:sz w:val="20"/>
              </w:rPr>
              <w:t>Easy</w:t>
            </w:r>
            <w:r>
              <w:rPr>
                <w:rFonts w:ascii="Cambria" w:hAnsi="Cambria"/>
                <w:spacing w:val="-5"/>
                <w:sz w:val="20"/>
              </w:rPr>
              <w:t xml:space="preserve"> </w:t>
            </w:r>
            <w:r>
              <w:rPr>
                <w:rFonts w:ascii="Cambria" w:hAnsi="Cambria"/>
                <w:spacing w:val="-2"/>
                <w:sz w:val="20"/>
              </w:rPr>
              <w:t>formatting.</w:t>
            </w:r>
          </w:p>
          <w:p w14:paraId="18CE2DA9"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Charting</w:t>
            </w:r>
            <w:r>
              <w:rPr>
                <w:rFonts w:ascii="Cambria" w:hAnsi="Cambria"/>
                <w:spacing w:val="-9"/>
                <w:sz w:val="20"/>
              </w:rPr>
              <w:t xml:space="preserve"> </w:t>
            </w:r>
            <w:r>
              <w:rPr>
                <w:rFonts w:ascii="Cambria" w:hAnsi="Cambria"/>
                <w:sz w:val="20"/>
              </w:rPr>
              <w:t>your</w:t>
            </w:r>
            <w:r>
              <w:rPr>
                <w:rFonts w:ascii="Cambria" w:hAnsi="Cambria"/>
                <w:spacing w:val="-7"/>
                <w:sz w:val="20"/>
              </w:rPr>
              <w:t xml:space="preserve"> </w:t>
            </w:r>
            <w:r>
              <w:rPr>
                <w:rFonts w:ascii="Cambria" w:hAnsi="Cambria"/>
                <w:spacing w:val="-2"/>
                <w:sz w:val="20"/>
              </w:rPr>
              <w:t>data.</w:t>
            </w:r>
          </w:p>
          <w:p w14:paraId="38BA6F62"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Making</w:t>
            </w:r>
            <w:r>
              <w:rPr>
                <w:rFonts w:ascii="Cambria" w:hAnsi="Cambria"/>
                <w:spacing w:val="-7"/>
                <w:sz w:val="20"/>
              </w:rPr>
              <w:t xml:space="preserve"> </w:t>
            </w:r>
            <w:r>
              <w:rPr>
                <w:rFonts w:ascii="Cambria" w:hAnsi="Cambria"/>
                <w:sz w:val="20"/>
              </w:rPr>
              <w:t>and</w:t>
            </w:r>
            <w:r>
              <w:rPr>
                <w:rFonts w:ascii="Cambria" w:hAnsi="Cambria"/>
                <w:spacing w:val="-6"/>
                <w:sz w:val="20"/>
              </w:rPr>
              <w:t xml:space="preserve"> </w:t>
            </w:r>
            <w:r>
              <w:rPr>
                <w:rFonts w:ascii="Cambria" w:hAnsi="Cambria"/>
                <w:sz w:val="20"/>
              </w:rPr>
              <w:t>saving</w:t>
            </w:r>
            <w:r>
              <w:rPr>
                <w:rFonts w:ascii="Cambria" w:hAnsi="Cambria"/>
                <w:spacing w:val="-6"/>
                <w:sz w:val="20"/>
              </w:rPr>
              <w:t xml:space="preserve"> </w:t>
            </w:r>
            <w:r>
              <w:rPr>
                <w:rFonts w:ascii="Cambria" w:hAnsi="Cambria"/>
                <w:sz w:val="20"/>
              </w:rPr>
              <w:t>changes</w:t>
            </w:r>
            <w:r>
              <w:rPr>
                <w:rFonts w:ascii="Cambria" w:hAnsi="Cambria"/>
                <w:spacing w:val="-6"/>
                <w:sz w:val="20"/>
              </w:rPr>
              <w:t xml:space="preserve"> </w:t>
            </w:r>
            <w:r>
              <w:rPr>
                <w:rFonts w:ascii="Cambria" w:hAnsi="Cambria"/>
                <w:sz w:val="20"/>
              </w:rPr>
              <w:t>to</w:t>
            </w:r>
            <w:r>
              <w:rPr>
                <w:rFonts w:ascii="Cambria" w:hAnsi="Cambria"/>
                <w:spacing w:val="-7"/>
                <w:sz w:val="20"/>
              </w:rPr>
              <w:t xml:space="preserve"> </w:t>
            </w:r>
            <w:r>
              <w:rPr>
                <w:rFonts w:ascii="Cambria" w:hAnsi="Cambria"/>
                <w:sz w:val="20"/>
              </w:rPr>
              <w:t>your</w:t>
            </w:r>
            <w:r>
              <w:rPr>
                <w:rFonts w:ascii="Cambria" w:hAnsi="Cambria"/>
                <w:spacing w:val="-5"/>
                <w:sz w:val="20"/>
              </w:rPr>
              <w:t xml:space="preserve"> </w:t>
            </w:r>
            <w:r>
              <w:rPr>
                <w:rFonts w:ascii="Cambria" w:hAnsi="Cambria"/>
                <w:spacing w:val="-2"/>
                <w:sz w:val="20"/>
              </w:rPr>
              <w:t>workbook.</w:t>
            </w:r>
          </w:p>
          <w:p w14:paraId="634FC4E9" w14:textId="77777777" w:rsidR="006B3278" w:rsidRDefault="00000000">
            <w:pPr>
              <w:pStyle w:val="TableParagraph"/>
              <w:numPr>
                <w:ilvl w:val="1"/>
                <w:numId w:val="84"/>
              </w:numPr>
              <w:tabs>
                <w:tab w:val="left" w:pos="829"/>
              </w:tabs>
              <w:spacing w:before="1"/>
              <w:ind w:left="109" w:right="2798" w:firstLine="360"/>
              <w:rPr>
                <w:rFonts w:ascii="Cambria" w:hAnsi="Cambria"/>
                <w:sz w:val="20"/>
              </w:rPr>
            </w:pPr>
            <w:r>
              <w:rPr>
                <w:rFonts w:ascii="Cambria" w:hAnsi="Cambria"/>
                <w:sz w:val="20"/>
              </w:rPr>
              <w:t>Printing</w:t>
            </w:r>
            <w:r>
              <w:rPr>
                <w:rFonts w:ascii="Cambria" w:hAnsi="Cambria"/>
                <w:spacing w:val="-12"/>
                <w:sz w:val="20"/>
              </w:rPr>
              <w:t xml:space="preserve"> </w:t>
            </w:r>
            <w:r>
              <w:rPr>
                <w:rFonts w:ascii="Cambria" w:hAnsi="Cambria"/>
                <w:sz w:val="20"/>
              </w:rPr>
              <w:t>a</w:t>
            </w:r>
            <w:r>
              <w:rPr>
                <w:rFonts w:ascii="Cambria" w:hAnsi="Cambria"/>
                <w:spacing w:val="-11"/>
                <w:sz w:val="20"/>
              </w:rPr>
              <w:t xml:space="preserve"> </w:t>
            </w:r>
            <w:r>
              <w:rPr>
                <w:rFonts w:ascii="Cambria" w:hAnsi="Cambria"/>
                <w:sz w:val="20"/>
              </w:rPr>
              <w:t xml:space="preserve">worksheet. </w:t>
            </w:r>
            <w:r>
              <w:rPr>
                <w:rFonts w:ascii="Cambria" w:hAnsi="Cambria"/>
                <w:spacing w:val="-2"/>
                <w:sz w:val="20"/>
              </w:rPr>
              <w:t>8.Printing</w:t>
            </w:r>
          </w:p>
          <w:p w14:paraId="06421556"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Print</w:t>
            </w:r>
            <w:r>
              <w:rPr>
                <w:rFonts w:ascii="Cambria" w:hAnsi="Cambria"/>
                <w:spacing w:val="-9"/>
                <w:sz w:val="20"/>
              </w:rPr>
              <w:t xml:space="preserve"> </w:t>
            </w:r>
            <w:r>
              <w:rPr>
                <w:rFonts w:ascii="Cambria" w:hAnsi="Cambria"/>
                <w:spacing w:val="-2"/>
                <w:sz w:val="20"/>
              </w:rPr>
              <w:t>preview.</w:t>
            </w:r>
          </w:p>
          <w:p w14:paraId="30392CEE" w14:textId="77777777" w:rsidR="006B3278" w:rsidRDefault="00000000">
            <w:pPr>
              <w:pStyle w:val="TableParagraph"/>
              <w:numPr>
                <w:ilvl w:val="1"/>
                <w:numId w:val="84"/>
              </w:numPr>
              <w:tabs>
                <w:tab w:val="left" w:pos="829"/>
              </w:tabs>
              <w:spacing w:line="245" w:lineRule="exact"/>
              <w:ind w:hanging="360"/>
              <w:rPr>
                <w:rFonts w:ascii="Cambria" w:hAnsi="Cambria"/>
                <w:sz w:val="20"/>
              </w:rPr>
            </w:pPr>
            <w:r>
              <w:rPr>
                <w:rFonts w:ascii="Cambria" w:hAnsi="Cambria"/>
                <w:sz w:val="20"/>
              </w:rPr>
              <w:t>Print</w:t>
            </w:r>
            <w:r>
              <w:rPr>
                <w:rFonts w:ascii="Cambria" w:hAnsi="Cambria"/>
                <w:spacing w:val="-9"/>
                <w:sz w:val="20"/>
              </w:rPr>
              <w:t xml:space="preserve"> </w:t>
            </w:r>
            <w:r>
              <w:rPr>
                <w:rFonts w:ascii="Cambria" w:hAnsi="Cambria"/>
                <w:spacing w:val="-2"/>
                <w:sz w:val="20"/>
              </w:rPr>
              <w:t>settings.</w:t>
            </w:r>
          </w:p>
          <w:p w14:paraId="1C7D7224" w14:textId="77777777" w:rsidR="006B3278" w:rsidRDefault="00000000">
            <w:pPr>
              <w:pStyle w:val="TableParagraph"/>
              <w:numPr>
                <w:ilvl w:val="1"/>
                <w:numId w:val="84"/>
              </w:numPr>
              <w:tabs>
                <w:tab w:val="left" w:pos="829"/>
              </w:tabs>
              <w:spacing w:line="244" w:lineRule="exact"/>
              <w:ind w:hanging="360"/>
              <w:rPr>
                <w:rFonts w:ascii="Cambria" w:hAnsi="Cambria"/>
                <w:sz w:val="20"/>
              </w:rPr>
            </w:pPr>
            <w:r>
              <w:rPr>
                <w:rFonts w:ascii="Cambria" w:hAnsi="Cambria"/>
                <w:sz w:val="20"/>
              </w:rPr>
              <w:t>Managing</w:t>
            </w:r>
            <w:r>
              <w:rPr>
                <w:rFonts w:ascii="Cambria" w:hAnsi="Cambria"/>
                <w:spacing w:val="-8"/>
                <w:sz w:val="20"/>
              </w:rPr>
              <w:t xml:space="preserve"> </w:t>
            </w:r>
            <w:r>
              <w:rPr>
                <w:rFonts w:ascii="Cambria" w:hAnsi="Cambria"/>
                <w:sz w:val="20"/>
              </w:rPr>
              <w:t>the</w:t>
            </w:r>
            <w:r>
              <w:rPr>
                <w:rFonts w:ascii="Cambria" w:hAnsi="Cambria"/>
                <w:spacing w:val="-6"/>
                <w:sz w:val="20"/>
              </w:rPr>
              <w:t xml:space="preserve"> </w:t>
            </w:r>
            <w:r>
              <w:rPr>
                <w:rFonts w:ascii="Cambria" w:hAnsi="Cambria"/>
                <w:sz w:val="20"/>
              </w:rPr>
              <w:t>print</w:t>
            </w:r>
            <w:r>
              <w:rPr>
                <w:rFonts w:ascii="Cambria" w:hAnsi="Cambria"/>
                <w:spacing w:val="-6"/>
                <w:sz w:val="20"/>
              </w:rPr>
              <w:t xml:space="preserve"> </w:t>
            </w:r>
            <w:r>
              <w:rPr>
                <w:rFonts w:ascii="Cambria" w:hAnsi="Cambria"/>
                <w:spacing w:val="-2"/>
                <w:sz w:val="20"/>
              </w:rPr>
              <w:t>queue.</w:t>
            </w:r>
          </w:p>
          <w:p w14:paraId="13909417" w14:textId="77777777" w:rsidR="006B3278" w:rsidRDefault="00000000">
            <w:pPr>
              <w:pStyle w:val="TableParagraph"/>
              <w:spacing w:line="234" w:lineRule="exact"/>
              <w:ind w:left="109"/>
              <w:rPr>
                <w:rFonts w:ascii="Cambria"/>
                <w:sz w:val="20"/>
              </w:rPr>
            </w:pPr>
            <w:r>
              <w:rPr>
                <w:rFonts w:ascii="Cambria"/>
                <w:sz w:val="20"/>
              </w:rPr>
              <w:t>9.Using</w:t>
            </w:r>
            <w:r>
              <w:rPr>
                <w:rFonts w:ascii="Cambria"/>
                <w:spacing w:val="-10"/>
                <w:sz w:val="20"/>
              </w:rPr>
              <w:t xml:space="preserve"> </w:t>
            </w:r>
            <w:r>
              <w:rPr>
                <w:rFonts w:ascii="Cambria"/>
                <w:spacing w:val="-2"/>
                <w:sz w:val="20"/>
              </w:rPr>
              <w:t>Email</w:t>
            </w:r>
          </w:p>
          <w:p w14:paraId="2C8DF4FF" w14:textId="77777777" w:rsidR="006B3278" w:rsidRDefault="00000000">
            <w:pPr>
              <w:pStyle w:val="TableParagraph"/>
              <w:numPr>
                <w:ilvl w:val="0"/>
                <w:numId w:val="83"/>
              </w:numPr>
              <w:tabs>
                <w:tab w:val="left" w:pos="829"/>
              </w:tabs>
              <w:spacing w:before="2" w:line="245" w:lineRule="exact"/>
              <w:ind w:left="829" w:hanging="360"/>
              <w:rPr>
                <w:rFonts w:ascii="Cambria" w:hAnsi="Cambria"/>
                <w:sz w:val="20"/>
              </w:rPr>
            </w:pPr>
            <w:r>
              <w:rPr>
                <w:rFonts w:ascii="Cambria" w:hAnsi="Cambria"/>
                <w:sz w:val="20"/>
              </w:rPr>
              <w:t>The</w:t>
            </w:r>
            <w:r>
              <w:rPr>
                <w:rFonts w:ascii="Cambria" w:hAnsi="Cambria"/>
                <w:spacing w:val="-8"/>
                <w:sz w:val="20"/>
              </w:rPr>
              <w:t xml:space="preserve"> </w:t>
            </w:r>
            <w:r>
              <w:rPr>
                <w:rFonts w:ascii="Cambria" w:hAnsi="Cambria"/>
                <w:sz w:val="20"/>
              </w:rPr>
              <w:t>Outlook</w:t>
            </w:r>
            <w:r>
              <w:rPr>
                <w:rFonts w:ascii="Cambria" w:hAnsi="Cambria"/>
                <w:spacing w:val="-6"/>
                <w:sz w:val="20"/>
              </w:rPr>
              <w:t xml:space="preserve"> </w:t>
            </w:r>
            <w:r>
              <w:rPr>
                <w:rFonts w:ascii="Cambria" w:hAnsi="Cambria"/>
                <w:sz w:val="20"/>
              </w:rPr>
              <w:t>mail</w:t>
            </w:r>
            <w:r>
              <w:rPr>
                <w:rFonts w:ascii="Cambria" w:hAnsi="Cambria"/>
                <w:spacing w:val="-8"/>
                <w:sz w:val="20"/>
              </w:rPr>
              <w:t xml:space="preserve"> </w:t>
            </w:r>
            <w:r>
              <w:rPr>
                <w:rFonts w:ascii="Cambria" w:hAnsi="Cambria"/>
                <w:sz w:val="20"/>
              </w:rPr>
              <w:t>screen</w:t>
            </w:r>
            <w:r>
              <w:rPr>
                <w:rFonts w:ascii="Cambria" w:hAnsi="Cambria"/>
                <w:spacing w:val="-7"/>
                <w:sz w:val="20"/>
              </w:rPr>
              <w:t xml:space="preserve"> </w:t>
            </w:r>
            <w:r>
              <w:rPr>
                <w:rFonts w:ascii="Cambria" w:hAnsi="Cambria"/>
                <w:spacing w:val="-2"/>
                <w:sz w:val="20"/>
              </w:rPr>
              <w:t>elements.</w:t>
            </w:r>
          </w:p>
          <w:p w14:paraId="5CFCAEC8" w14:textId="77777777" w:rsidR="006B3278" w:rsidRDefault="00000000">
            <w:pPr>
              <w:pStyle w:val="TableParagraph"/>
              <w:numPr>
                <w:ilvl w:val="0"/>
                <w:numId w:val="83"/>
              </w:numPr>
              <w:tabs>
                <w:tab w:val="left" w:pos="829"/>
              </w:tabs>
              <w:spacing w:line="245" w:lineRule="exact"/>
              <w:ind w:left="829" w:hanging="360"/>
              <w:rPr>
                <w:rFonts w:ascii="Cambria" w:hAnsi="Cambria"/>
                <w:sz w:val="20"/>
              </w:rPr>
            </w:pPr>
            <w:r>
              <w:rPr>
                <w:rFonts w:ascii="Cambria" w:hAnsi="Cambria"/>
                <w:sz w:val="20"/>
              </w:rPr>
              <w:t>Composing</w:t>
            </w:r>
            <w:r>
              <w:rPr>
                <w:rFonts w:ascii="Cambria" w:hAnsi="Cambria"/>
                <w:spacing w:val="-7"/>
                <w:sz w:val="20"/>
              </w:rPr>
              <w:t xml:space="preserve"> </w:t>
            </w:r>
            <w:r>
              <w:rPr>
                <w:rFonts w:ascii="Cambria" w:hAnsi="Cambria"/>
                <w:sz w:val="20"/>
              </w:rPr>
              <w:t>and</w:t>
            </w:r>
            <w:r>
              <w:rPr>
                <w:rFonts w:ascii="Cambria" w:hAnsi="Cambria"/>
                <w:spacing w:val="-6"/>
                <w:sz w:val="20"/>
              </w:rPr>
              <w:t xml:space="preserve"> </w:t>
            </w:r>
            <w:r>
              <w:rPr>
                <w:rFonts w:ascii="Cambria" w:hAnsi="Cambria"/>
                <w:sz w:val="20"/>
              </w:rPr>
              <w:t>sending</w:t>
            </w:r>
            <w:r>
              <w:rPr>
                <w:rFonts w:ascii="Cambria" w:hAnsi="Cambria"/>
                <w:spacing w:val="-7"/>
                <w:sz w:val="20"/>
              </w:rPr>
              <w:t xml:space="preserve"> </w:t>
            </w:r>
            <w:r>
              <w:rPr>
                <w:rFonts w:ascii="Cambria" w:hAnsi="Cambria"/>
                <w:sz w:val="20"/>
              </w:rPr>
              <w:t>an</w:t>
            </w:r>
            <w:r>
              <w:rPr>
                <w:rFonts w:ascii="Cambria" w:hAnsi="Cambria"/>
                <w:spacing w:val="-6"/>
                <w:sz w:val="20"/>
              </w:rPr>
              <w:t xml:space="preserve"> </w:t>
            </w:r>
            <w:r>
              <w:rPr>
                <w:rFonts w:ascii="Cambria" w:hAnsi="Cambria"/>
                <w:sz w:val="20"/>
              </w:rPr>
              <w:t>email</w:t>
            </w:r>
            <w:r>
              <w:rPr>
                <w:rFonts w:ascii="Cambria" w:hAnsi="Cambria"/>
                <w:spacing w:val="-7"/>
                <w:sz w:val="20"/>
              </w:rPr>
              <w:t xml:space="preserve"> </w:t>
            </w:r>
            <w:r>
              <w:rPr>
                <w:rFonts w:ascii="Cambria" w:hAnsi="Cambria"/>
                <w:spacing w:val="-2"/>
                <w:sz w:val="20"/>
              </w:rPr>
              <w:t>message.</w:t>
            </w:r>
          </w:p>
          <w:p w14:paraId="64CA07D2" w14:textId="77777777" w:rsidR="006B3278" w:rsidRDefault="00000000">
            <w:pPr>
              <w:pStyle w:val="TableParagraph"/>
              <w:numPr>
                <w:ilvl w:val="0"/>
                <w:numId w:val="83"/>
              </w:numPr>
              <w:tabs>
                <w:tab w:val="left" w:pos="829"/>
              </w:tabs>
              <w:spacing w:before="2"/>
              <w:ind w:right="2901" w:firstLine="360"/>
              <w:rPr>
                <w:rFonts w:ascii="Cambria" w:hAnsi="Cambria"/>
                <w:sz w:val="20"/>
              </w:rPr>
            </w:pPr>
            <w:r>
              <w:rPr>
                <w:rFonts w:ascii="Cambria" w:hAnsi="Cambria"/>
                <w:sz w:val="20"/>
              </w:rPr>
              <w:t>Managing</w:t>
            </w:r>
            <w:r>
              <w:rPr>
                <w:rFonts w:ascii="Cambria" w:hAnsi="Cambria"/>
                <w:spacing w:val="-12"/>
                <w:sz w:val="20"/>
              </w:rPr>
              <w:t xml:space="preserve"> </w:t>
            </w:r>
            <w:r>
              <w:rPr>
                <w:rFonts w:ascii="Cambria" w:hAnsi="Cambria"/>
                <w:sz w:val="20"/>
              </w:rPr>
              <w:t>the</w:t>
            </w:r>
            <w:r>
              <w:rPr>
                <w:rFonts w:ascii="Cambria" w:hAnsi="Cambria"/>
                <w:spacing w:val="-11"/>
                <w:sz w:val="20"/>
              </w:rPr>
              <w:t xml:space="preserve"> </w:t>
            </w:r>
            <w:r>
              <w:rPr>
                <w:rFonts w:ascii="Cambria" w:hAnsi="Cambria"/>
                <w:sz w:val="20"/>
              </w:rPr>
              <w:t>Inbox. 10.Accessing the Internet</w:t>
            </w:r>
          </w:p>
          <w:p w14:paraId="359AE2F9" w14:textId="77777777" w:rsidR="006B3278" w:rsidRDefault="00000000">
            <w:pPr>
              <w:pStyle w:val="TableParagraph"/>
              <w:numPr>
                <w:ilvl w:val="0"/>
                <w:numId w:val="83"/>
              </w:numPr>
              <w:tabs>
                <w:tab w:val="left" w:pos="829"/>
              </w:tabs>
              <w:spacing w:line="245" w:lineRule="exact"/>
              <w:ind w:left="829" w:hanging="360"/>
              <w:rPr>
                <w:rFonts w:ascii="Cambria" w:hAnsi="Cambria"/>
                <w:sz w:val="20"/>
              </w:rPr>
            </w:pPr>
            <w:r>
              <w:rPr>
                <w:rFonts w:ascii="Cambria" w:hAnsi="Cambria"/>
                <w:sz w:val="20"/>
              </w:rPr>
              <w:t>Going</w:t>
            </w:r>
            <w:r>
              <w:rPr>
                <w:rFonts w:ascii="Cambria" w:hAnsi="Cambria"/>
                <w:spacing w:val="-5"/>
                <w:sz w:val="20"/>
              </w:rPr>
              <w:t xml:space="preserve"> </w:t>
            </w:r>
            <w:r>
              <w:rPr>
                <w:rFonts w:ascii="Cambria" w:hAnsi="Cambria"/>
                <w:sz w:val="20"/>
              </w:rPr>
              <w:t>to</w:t>
            </w:r>
            <w:r>
              <w:rPr>
                <w:rFonts w:ascii="Cambria" w:hAnsi="Cambria"/>
                <w:spacing w:val="-7"/>
                <w:sz w:val="20"/>
              </w:rPr>
              <w:t xml:space="preserve"> </w:t>
            </w:r>
            <w:r>
              <w:rPr>
                <w:rFonts w:ascii="Cambria" w:hAnsi="Cambria"/>
                <w:sz w:val="20"/>
              </w:rPr>
              <w:t>a</w:t>
            </w:r>
            <w:r>
              <w:rPr>
                <w:rFonts w:ascii="Cambria" w:hAnsi="Cambria"/>
                <w:spacing w:val="-5"/>
                <w:sz w:val="20"/>
              </w:rPr>
              <w:t xml:space="preserve"> </w:t>
            </w:r>
            <w:r>
              <w:rPr>
                <w:rFonts w:ascii="Cambria" w:hAnsi="Cambria"/>
                <w:sz w:val="20"/>
              </w:rPr>
              <w:t>specific</w:t>
            </w:r>
            <w:r>
              <w:rPr>
                <w:rFonts w:ascii="Cambria" w:hAnsi="Cambria"/>
                <w:spacing w:val="-3"/>
                <w:sz w:val="20"/>
              </w:rPr>
              <w:t xml:space="preserve"> </w:t>
            </w:r>
            <w:r>
              <w:rPr>
                <w:rFonts w:ascii="Cambria" w:hAnsi="Cambria"/>
                <w:sz w:val="20"/>
              </w:rPr>
              <w:t>website</w:t>
            </w:r>
            <w:r>
              <w:rPr>
                <w:rFonts w:ascii="Cambria" w:hAnsi="Cambria"/>
                <w:spacing w:val="-7"/>
                <w:sz w:val="20"/>
              </w:rPr>
              <w:t xml:space="preserve"> </w:t>
            </w:r>
            <w:r>
              <w:rPr>
                <w:rFonts w:ascii="Cambria" w:hAnsi="Cambria"/>
                <w:sz w:val="20"/>
              </w:rPr>
              <w:t>and</w:t>
            </w:r>
            <w:r>
              <w:rPr>
                <w:rFonts w:ascii="Cambria" w:hAnsi="Cambria"/>
                <w:spacing w:val="-4"/>
                <w:sz w:val="20"/>
              </w:rPr>
              <w:t xml:space="preserve"> </w:t>
            </w:r>
            <w:r>
              <w:rPr>
                <w:rFonts w:ascii="Cambria" w:hAnsi="Cambria"/>
                <w:spacing w:val="-2"/>
                <w:sz w:val="20"/>
              </w:rPr>
              <w:t>bookmarking.</w:t>
            </w:r>
          </w:p>
          <w:p w14:paraId="12024293" w14:textId="77777777" w:rsidR="006B3278" w:rsidRDefault="00000000">
            <w:pPr>
              <w:pStyle w:val="TableParagraph"/>
              <w:numPr>
                <w:ilvl w:val="0"/>
                <w:numId w:val="83"/>
              </w:numPr>
              <w:tabs>
                <w:tab w:val="left" w:pos="829"/>
              </w:tabs>
              <w:spacing w:line="245" w:lineRule="exact"/>
              <w:ind w:left="829" w:hanging="360"/>
              <w:rPr>
                <w:rFonts w:ascii="Cambria" w:hAnsi="Cambria"/>
                <w:sz w:val="20"/>
              </w:rPr>
            </w:pPr>
            <w:r>
              <w:rPr>
                <w:rFonts w:ascii="Cambria" w:hAnsi="Cambria"/>
                <w:sz w:val="20"/>
              </w:rPr>
              <w:t>Understanding</w:t>
            </w:r>
            <w:r>
              <w:rPr>
                <w:rFonts w:ascii="Cambria" w:hAnsi="Cambria"/>
                <w:spacing w:val="-9"/>
                <w:sz w:val="20"/>
              </w:rPr>
              <w:t xml:space="preserve"> </w:t>
            </w:r>
            <w:r>
              <w:rPr>
                <w:rFonts w:ascii="Cambria" w:hAnsi="Cambria"/>
                <w:sz w:val="20"/>
              </w:rPr>
              <w:t>how</w:t>
            </w:r>
            <w:r>
              <w:rPr>
                <w:rFonts w:ascii="Cambria" w:hAnsi="Cambria"/>
                <w:spacing w:val="-9"/>
                <w:sz w:val="20"/>
              </w:rPr>
              <w:t xml:space="preserve"> </w:t>
            </w:r>
            <w:r>
              <w:rPr>
                <w:rFonts w:ascii="Cambria" w:hAnsi="Cambria"/>
                <w:sz w:val="20"/>
              </w:rPr>
              <w:t>to</w:t>
            </w:r>
            <w:r>
              <w:rPr>
                <w:rFonts w:ascii="Cambria" w:hAnsi="Cambria"/>
                <w:spacing w:val="-11"/>
                <w:sz w:val="20"/>
              </w:rPr>
              <w:t xml:space="preserve"> </w:t>
            </w:r>
            <w:r>
              <w:rPr>
                <w:rFonts w:ascii="Cambria" w:hAnsi="Cambria"/>
                <w:sz w:val="20"/>
              </w:rPr>
              <w:t>search/Google</w:t>
            </w:r>
            <w:r>
              <w:rPr>
                <w:rFonts w:ascii="Cambria" w:hAnsi="Cambria"/>
                <w:spacing w:val="-9"/>
                <w:sz w:val="20"/>
              </w:rPr>
              <w:t xml:space="preserve"> </w:t>
            </w:r>
            <w:r>
              <w:rPr>
                <w:rFonts w:ascii="Cambria" w:hAnsi="Cambria"/>
                <w:spacing w:val="-2"/>
                <w:sz w:val="20"/>
              </w:rPr>
              <w:t>effectively.</w:t>
            </w:r>
          </w:p>
          <w:p w14:paraId="7BC0CC41" w14:textId="77777777" w:rsidR="006B3278" w:rsidRDefault="00000000">
            <w:pPr>
              <w:pStyle w:val="TableParagraph"/>
              <w:numPr>
                <w:ilvl w:val="0"/>
                <w:numId w:val="83"/>
              </w:numPr>
              <w:tabs>
                <w:tab w:val="left" w:pos="829"/>
              </w:tabs>
              <w:ind w:left="829" w:right="1062"/>
              <w:rPr>
                <w:rFonts w:ascii="Cambria" w:hAnsi="Cambria"/>
                <w:sz w:val="20"/>
              </w:rPr>
            </w:pPr>
            <w:r>
              <w:rPr>
                <w:rFonts w:ascii="Cambria" w:hAnsi="Cambria"/>
                <w:sz w:val="20"/>
              </w:rPr>
              <w:t>Copy</w:t>
            </w:r>
            <w:r>
              <w:rPr>
                <w:rFonts w:ascii="Cambria" w:hAnsi="Cambria"/>
                <w:spacing w:val="-7"/>
                <w:sz w:val="20"/>
              </w:rPr>
              <w:t xml:space="preserve"> </w:t>
            </w:r>
            <w:r>
              <w:rPr>
                <w:rFonts w:ascii="Cambria" w:hAnsi="Cambria"/>
                <w:sz w:val="20"/>
              </w:rPr>
              <w:t>and</w:t>
            </w:r>
            <w:r>
              <w:rPr>
                <w:rFonts w:ascii="Cambria" w:hAnsi="Cambria"/>
                <w:spacing w:val="-6"/>
                <w:sz w:val="20"/>
              </w:rPr>
              <w:t xml:space="preserve"> </w:t>
            </w:r>
            <w:r>
              <w:rPr>
                <w:rFonts w:ascii="Cambria" w:hAnsi="Cambria"/>
                <w:sz w:val="20"/>
              </w:rPr>
              <w:t>paste</w:t>
            </w:r>
            <w:r>
              <w:rPr>
                <w:rFonts w:ascii="Cambria" w:hAnsi="Cambria"/>
                <w:spacing w:val="-7"/>
                <w:sz w:val="20"/>
              </w:rPr>
              <w:t xml:space="preserve"> </w:t>
            </w:r>
            <w:r>
              <w:rPr>
                <w:rFonts w:ascii="Cambria" w:hAnsi="Cambria"/>
                <w:sz w:val="20"/>
              </w:rPr>
              <w:t>Internet</w:t>
            </w:r>
            <w:r>
              <w:rPr>
                <w:rFonts w:ascii="Cambria" w:hAnsi="Cambria"/>
                <w:spacing w:val="-8"/>
                <w:sz w:val="20"/>
              </w:rPr>
              <w:t xml:space="preserve"> </w:t>
            </w:r>
            <w:r>
              <w:rPr>
                <w:rFonts w:ascii="Cambria" w:hAnsi="Cambria"/>
                <w:sz w:val="20"/>
              </w:rPr>
              <w:t>content</w:t>
            </w:r>
            <w:r>
              <w:rPr>
                <w:rFonts w:ascii="Cambria" w:hAnsi="Cambria"/>
                <w:spacing w:val="-8"/>
                <w:sz w:val="20"/>
              </w:rPr>
              <w:t xml:space="preserve"> </w:t>
            </w:r>
            <w:r>
              <w:rPr>
                <w:rFonts w:ascii="Cambria" w:hAnsi="Cambria"/>
                <w:sz w:val="20"/>
              </w:rPr>
              <w:t>into</w:t>
            </w:r>
            <w:r>
              <w:rPr>
                <w:rFonts w:ascii="Cambria" w:hAnsi="Cambria"/>
                <w:spacing w:val="-8"/>
                <w:sz w:val="20"/>
              </w:rPr>
              <w:t xml:space="preserve"> </w:t>
            </w:r>
            <w:r>
              <w:rPr>
                <w:rFonts w:ascii="Cambria" w:hAnsi="Cambria"/>
                <w:sz w:val="20"/>
              </w:rPr>
              <w:t>your documents and emails.</w:t>
            </w:r>
          </w:p>
          <w:p w14:paraId="2E68C510" w14:textId="77777777" w:rsidR="006B3278" w:rsidRDefault="00000000">
            <w:pPr>
              <w:pStyle w:val="TableParagraph"/>
              <w:numPr>
                <w:ilvl w:val="0"/>
                <w:numId w:val="83"/>
              </w:numPr>
              <w:tabs>
                <w:tab w:val="left" w:pos="829"/>
              </w:tabs>
              <w:ind w:left="829" w:hanging="360"/>
              <w:rPr>
                <w:rFonts w:ascii="Cambria" w:hAnsi="Cambria"/>
                <w:sz w:val="20"/>
              </w:rPr>
            </w:pPr>
            <w:r>
              <w:rPr>
                <w:rFonts w:ascii="Cambria" w:hAnsi="Cambria"/>
                <w:sz w:val="20"/>
              </w:rPr>
              <w:t>Stopping</w:t>
            </w:r>
            <w:r>
              <w:rPr>
                <w:rFonts w:ascii="Cambria" w:hAnsi="Cambria"/>
                <w:spacing w:val="-9"/>
                <w:sz w:val="20"/>
              </w:rPr>
              <w:t xml:space="preserve"> </w:t>
            </w:r>
            <w:r>
              <w:rPr>
                <w:rFonts w:ascii="Cambria" w:hAnsi="Cambria"/>
                <w:sz w:val="20"/>
              </w:rPr>
              <w:t>and</w:t>
            </w:r>
            <w:r>
              <w:rPr>
                <w:rFonts w:ascii="Cambria" w:hAnsi="Cambria"/>
                <w:spacing w:val="-8"/>
                <w:sz w:val="20"/>
              </w:rPr>
              <w:t xml:space="preserve"> </w:t>
            </w:r>
            <w:r>
              <w:rPr>
                <w:rFonts w:ascii="Cambria" w:hAnsi="Cambria"/>
                <w:sz w:val="20"/>
              </w:rPr>
              <w:t>refreshing</w:t>
            </w:r>
            <w:r>
              <w:rPr>
                <w:rFonts w:ascii="Cambria" w:hAnsi="Cambria"/>
                <w:spacing w:val="-10"/>
                <w:sz w:val="20"/>
              </w:rPr>
              <w:t xml:space="preserve"> </w:t>
            </w:r>
            <w:r>
              <w:rPr>
                <w:rFonts w:ascii="Cambria" w:hAnsi="Cambria"/>
                <w:spacing w:val="-2"/>
                <w:sz w:val="20"/>
              </w:rPr>
              <w:t>pages.</w:t>
            </w:r>
          </w:p>
          <w:p w14:paraId="045CBC93" w14:textId="77777777" w:rsidR="006B3278" w:rsidRDefault="00000000">
            <w:pPr>
              <w:pStyle w:val="TableParagraph"/>
              <w:numPr>
                <w:ilvl w:val="0"/>
                <w:numId w:val="83"/>
              </w:numPr>
              <w:tabs>
                <w:tab w:val="left" w:pos="829"/>
              </w:tabs>
              <w:spacing w:before="1" w:line="245" w:lineRule="exact"/>
              <w:ind w:left="829" w:hanging="360"/>
              <w:rPr>
                <w:rFonts w:ascii="Cambria" w:hAnsi="Cambria"/>
                <w:sz w:val="20"/>
              </w:rPr>
            </w:pPr>
            <w:r>
              <w:rPr>
                <w:rFonts w:ascii="Cambria" w:hAnsi="Cambria"/>
                <w:sz w:val="20"/>
              </w:rPr>
              <w:t>Demystifying</w:t>
            </w:r>
            <w:r>
              <w:rPr>
                <w:rFonts w:ascii="Cambria" w:hAnsi="Cambria"/>
                <w:spacing w:val="-7"/>
                <w:sz w:val="20"/>
              </w:rPr>
              <w:t xml:space="preserve"> </w:t>
            </w:r>
            <w:r>
              <w:rPr>
                <w:rFonts w:ascii="Cambria" w:hAnsi="Cambria"/>
                <w:sz w:val="20"/>
              </w:rPr>
              <w:t>the</w:t>
            </w:r>
            <w:r>
              <w:rPr>
                <w:rFonts w:ascii="Cambria" w:hAnsi="Cambria"/>
                <w:spacing w:val="-10"/>
                <w:sz w:val="20"/>
              </w:rPr>
              <w:t xml:space="preserve"> </w:t>
            </w:r>
            <w:r>
              <w:rPr>
                <w:rFonts w:ascii="Cambria" w:hAnsi="Cambria"/>
                <w:spacing w:val="-2"/>
                <w:sz w:val="20"/>
              </w:rPr>
              <w:t>Cloud.</w:t>
            </w:r>
          </w:p>
          <w:p w14:paraId="74BB0AFF" w14:textId="77777777" w:rsidR="006B3278" w:rsidRDefault="00000000">
            <w:pPr>
              <w:pStyle w:val="TableParagraph"/>
              <w:numPr>
                <w:ilvl w:val="0"/>
                <w:numId w:val="83"/>
              </w:numPr>
              <w:tabs>
                <w:tab w:val="left" w:pos="829"/>
              </w:tabs>
              <w:spacing w:line="224" w:lineRule="exact"/>
              <w:ind w:left="829" w:hanging="360"/>
              <w:rPr>
                <w:rFonts w:ascii="Cambria" w:hAnsi="Cambria"/>
                <w:sz w:val="20"/>
              </w:rPr>
            </w:pPr>
            <w:r>
              <w:rPr>
                <w:rFonts w:ascii="Cambria" w:hAnsi="Cambria"/>
                <w:sz w:val="20"/>
              </w:rPr>
              <w:t>Understanding</w:t>
            </w:r>
            <w:r>
              <w:rPr>
                <w:rFonts w:ascii="Cambria" w:hAnsi="Cambria"/>
                <w:spacing w:val="-7"/>
                <w:sz w:val="20"/>
              </w:rPr>
              <w:t xml:space="preserve"> </w:t>
            </w:r>
            <w:r>
              <w:rPr>
                <w:rFonts w:ascii="Cambria" w:hAnsi="Cambria"/>
                <w:sz w:val="20"/>
              </w:rPr>
              <w:t>social</w:t>
            </w:r>
            <w:r>
              <w:rPr>
                <w:rFonts w:ascii="Cambria" w:hAnsi="Cambria"/>
                <w:spacing w:val="-8"/>
                <w:sz w:val="20"/>
              </w:rPr>
              <w:t xml:space="preserve"> </w:t>
            </w:r>
            <w:r>
              <w:rPr>
                <w:rFonts w:ascii="Cambria" w:hAnsi="Cambria"/>
                <w:sz w:val="20"/>
              </w:rPr>
              <w:t>media</w:t>
            </w:r>
            <w:r>
              <w:rPr>
                <w:rFonts w:ascii="Cambria" w:hAnsi="Cambria"/>
                <w:spacing w:val="-4"/>
                <w:sz w:val="20"/>
              </w:rPr>
              <w:t xml:space="preserve"> </w:t>
            </w:r>
            <w:r>
              <w:rPr>
                <w:rFonts w:ascii="Cambria" w:hAnsi="Cambria"/>
                <w:sz w:val="20"/>
              </w:rPr>
              <w:t>platforms</w:t>
            </w:r>
            <w:r>
              <w:rPr>
                <w:rFonts w:ascii="Cambria" w:hAnsi="Cambria"/>
                <w:spacing w:val="-9"/>
                <w:sz w:val="20"/>
              </w:rPr>
              <w:t xml:space="preserve"> </w:t>
            </w:r>
            <w:r>
              <w:rPr>
                <w:rFonts w:ascii="Cambria" w:hAnsi="Cambria"/>
                <w:sz w:val="20"/>
              </w:rPr>
              <w:t>such</w:t>
            </w:r>
            <w:r>
              <w:rPr>
                <w:rFonts w:ascii="Cambria" w:hAnsi="Cambria"/>
                <w:spacing w:val="-8"/>
                <w:sz w:val="20"/>
              </w:rPr>
              <w:t xml:space="preserve"> </w:t>
            </w:r>
            <w:r>
              <w:rPr>
                <w:rFonts w:ascii="Cambria" w:hAnsi="Cambria"/>
                <w:sz w:val="20"/>
              </w:rPr>
              <w:t>as</w:t>
            </w:r>
            <w:r>
              <w:rPr>
                <w:rFonts w:ascii="Cambria" w:hAnsi="Cambria"/>
                <w:spacing w:val="-5"/>
                <w:sz w:val="20"/>
              </w:rPr>
              <w:t xml:space="preserve"> </w:t>
            </w:r>
            <w:r>
              <w:rPr>
                <w:rFonts w:ascii="Cambria" w:hAnsi="Cambria"/>
                <w:spacing w:val="-4"/>
                <w:sz w:val="20"/>
              </w:rPr>
              <w:t>Face</w:t>
            </w:r>
          </w:p>
        </w:tc>
      </w:tr>
    </w:tbl>
    <w:p w14:paraId="48C0D098" w14:textId="77777777" w:rsidR="006B3278" w:rsidRDefault="006B3278">
      <w:pPr>
        <w:spacing w:line="224" w:lineRule="exact"/>
        <w:rPr>
          <w:rFonts w:ascii="Cambria" w:hAnsi="Cambria"/>
          <w:sz w:val="20"/>
        </w:rPr>
        <w:sectPr w:rsidR="006B3278">
          <w:headerReference w:type="default" r:id="rId49"/>
          <w:pgSz w:w="11910" w:h="16840"/>
          <w:pgMar w:top="1980" w:right="0" w:bottom="280" w:left="140" w:header="536" w:footer="0" w:gutter="0"/>
          <w:cols w:space="720"/>
        </w:sectPr>
      </w:pPr>
    </w:p>
    <w:p w14:paraId="280F4105" w14:textId="77777777" w:rsidR="006B3278" w:rsidRDefault="00000000">
      <w:pPr>
        <w:pStyle w:val="BodyText"/>
        <w:spacing w:line="20" w:lineRule="exact"/>
        <w:ind w:left="791"/>
        <w:rPr>
          <w:rFonts w:ascii="Cambria"/>
          <w:sz w:val="2"/>
        </w:rPr>
      </w:pPr>
      <w:r>
        <w:rPr>
          <w:rFonts w:ascii="Cambria"/>
          <w:noProof/>
          <w:sz w:val="2"/>
        </w:rPr>
        <w:lastRenderedPageBreak/>
        <mc:AlternateContent>
          <mc:Choice Requires="wpg">
            <w:drawing>
              <wp:inline distT="0" distB="0" distL="0" distR="0" wp14:anchorId="0D8083D7" wp14:editId="164E88F4">
                <wp:extent cx="6264910" cy="6350"/>
                <wp:effectExtent l="0" t="0" r="0" b="0"/>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97" name="Graphic 497"/>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DA36D6B" id="Group 496"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DYvU/RcQIAAPMFAAAOAAAAAAAAAAAAAAAA&#10;AC4CAABkcnMvZTJvRG9jLnhtbFBLAQItABQABgAIAAAAIQAmPFiY2gAAAAMBAAAPAAAAAAAAAAAA&#10;AAAAAMsEAABkcnMvZG93bnJldi54bWxQSwUGAAAAAAQABADzAAAA0gUAAAAA&#10;">
                <v:shape id="Graphic 497"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" path="m6264910,l,,,6096r6264910,l6264910,xe" fillcolor="#d9d9d9" stroked="f">
                  <v:path arrowok="t"/>
                </v:shape>
                <w10:anchorlock/>
              </v:group>
            </w:pict>
          </mc:Fallback>
        </mc:AlternateContent>
      </w:r>
    </w:p>
    <w:p w14:paraId="6C3E2293" w14:textId="77777777" w:rsidR="006B3278" w:rsidRDefault="006B3278">
      <w:pPr>
        <w:pStyle w:val="BodyText"/>
        <w:spacing w:before="9"/>
        <w:rPr>
          <w:rFonts w:ascii="Cambria"/>
          <w:b/>
          <w:sz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653"/>
        <w:gridCol w:w="2501"/>
        <w:gridCol w:w="5468"/>
      </w:tblGrid>
      <w:tr w:rsidR="006B3278" w14:paraId="264BFF9C" w14:textId="77777777">
        <w:trPr>
          <w:trHeight w:val="2368"/>
        </w:trPr>
        <w:tc>
          <w:tcPr>
            <w:tcW w:w="936" w:type="dxa"/>
          </w:tcPr>
          <w:p w14:paraId="26C13F5D" w14:textId="77777777" w:rsidR="006B3278" w:rsidRDefault="006B3278">
            <w:pPr>
              <w:pStyle w:val="TableParagraph"/>
              <w:rPr>
                <w:rFonts w:ascii="Times New Roman"/>
                <w:sz w:val="18"/>
              </w:rPr>
            </w:pPr>
          </w:p>
        </w:tc>
        <w:tc>
          <w:tcPr>
            <w:tcW w:w="1653" w:type="dxa"/>
          </w:tcPr>
          <w:p w14:paraId="5EA8A43B" w14:textId="77777777" w:rsidR="006B3278" w:rsidRDefault="006B3278">
            <w:pPr>
              <w:pStyle w:val="TableParagraph"/>
              <w:rPr>
                <w:rFonts w:ascii="Times New Roman"/>
                <w:sz w:val="18"/>
              </w:rPr>
            </w:pPr>
          </w:p>
        </w:tc>
        <w:tc>
          <w:tcPr>
            <w:tcW w:w="2501" w:type="dxa"/>
          </w:tcPr>
          <w:p w14:paraId="06B15649" w14:textId="77777777" w:rsidR="006B3278" w:rsidRDefault="006B3278">
            <w:pPr>
              <w:pStyle w:val="TableParagraph"/>
              <w:rPr>
                <w:rFonts w:ascii="Times New Roman"/>
                <w:sz w:val="18"/>
              </w:rPr>
            </w:pPr>
          </w:p>
        </w:tc>
        <w:tc>
          <w:tcPr>
            <w:tcW w:w="5468" w:type="dxa"/>
          </w:tcPr>
          <w:p w14:paraId="5C47E2BE" w14:textId="77777777" w:rsidR="006B3278" w:rsidRDefault="00000000">
            <w:pPr>
              <w:pStyle w:val="TableParagraph"/>
              <w:spacing w:before="1" w:line="234" w:lineRule="exact"/>
              <w:ind w:left="829"/>
              <w:rPr>
                <w:rFonts w:ascii="Cambria"/>
                <w:sz w:val="20"/>
              </w:rPr>
            </w:pPr>
            <w:r>
              <w:rPr>
                <w:rFonts w:ascii="Cambria"/>
                <w:sz w:val="20"/>
              </w:rPr>
              <w:t>book</w:t>
            </w:r>
            <w:r>
              <w:rPr>
                <w:rFonts w:ascii="Cambria"/>
                <w:spacing w:val="-7"/>
                <w:sz w:val="20"/>
              </w:rPr>
              <w:t xml:space="preserve"> </w:t>
            </w:r>
            <w:r>
              <w:rPr>
                <w:rFonts w:ascii="Cambria"/>
                <w:sz w:val="20"/>
              </w:rPr>
              <w:t>and</w:t>
            </w:r>
            <w:r>
              <w:rPr>
                <w:rFonts w:ascii="Cambria"/>
                <w:spacing w:val="-6"/>
                <w:sz w:val="20"/>
              </w:rPr>
              <w:t xml:space="preserve"> </w:t>
            </w:r>
            <w:r>
              <w:rPr>
                <w:rFonts w:ascii="Cambria"/>
                <w:spacing w:val="-2"/>
                <w:sz w:val="20"/>
              </w:rPr>
              <w:t>Twitter.</w:t>
            </w:r>
          </w:p>
          <w:p w14:paraId="4CD28404" w14:textId="77777777" w:rsidR="006B3278" w:rsidRDefault="00000000">
            <w:pPr>
              <w:pStyle w:val="TableParagraph"/>
              <w:numPr>
                <w:ilvl w:val="0"/>
                <w:numId w:val="82"/>
              </w:numPr>
              <w:tabs>
                <w:tab w:val="left" w:pos="829"/>
              </w:tabs>
              <w:ind w:right="1777" w:firstLine="360"/>
              <w:rPr>
                <w:rFonts w:ascii="Cambria" w:hAnsi="Cambria"/>
                <w:sz w:val="20"/>
              </w:rPr>
            </w:pPr>
            <w:r>
              <w:rPr>
                <w:rFonts w:ascii="Cambria" w:hAnsi="Cambria"/>
                <w:sz w:val="20"/>
              </w:rPr>
              <w:t>Computer</w:t>
            </w:r>
            <w:r>
              <w:rPr>
                <w:rFonts w:ascii="Cambria" w:hAnsi="Cambria"/>
                <w:spacing w:val="-12"/>
                <w:sz w:val="20"/>
              </w:rPr>
              <w:t xml:space="preserve"> </w:t>
            </w:r>
            <w:r>
              <w:rPr>
                <w:rFonts w:ascii="Cambria" w:hAnsi="Cambria"/>
                <w:sz w:val="20"/>
              </w:rPr>
              <w:t>security</w:t>
            </w:r>
            <w:r>
              <w:rPr>
                <w:rFonts w:ascii="Cambria" w:hAnsi="Cambria"/>
                <w:spacing w:val="-11"/>
                <w:sz w:val="20"/>
              </w:rPr>
              <w:t xml:space="preserve"> </w:t>
            </w:r>
            <w:r>
              <w:rPr>
                <w:rFonts w:ascii="Cambria" w:hAnsi="Cambria"/>
                <w:sz w:val="20"/>
              </w:rPr>
              <w:t>best</w:t>
            </w:r>
            <w:r>
              <w:rPr>
                <w:rFonts w:ascii="Cambria" w:hAnsi="Cambria"/>
                <w:spacing w:val="-11"/>
                <w:sz w:val="20"/>
              </w:rPr>
              <w:t xml:space="preserve"> </w:t>
            </w:r>
            <w:r>
              <w:rPr>
                <w:rFonts w:ascii="Cambria" w:hAnsi="Cambria"/>
                <w:sz w:val="20"/>
              </w:rPr>
              <w:t>practices. 11.Statistical Package for Social Sciences</w:t>
            </w:r>
          </w:p>
          <w:p w14:paraId="431F63FF" w14:textId="77777777" w:rsidR="006B3278" w:rsidRDefault="00000000">
            <w:pPr>
              <w:pStyle w:val="TableParagraph"/>
              <w:numPr>
                <w:ilvl w:val="0"/>
                <w:numId w:val="82"/>
              </w:numPr>
              <w:tabs>
                <w:tab w:val="left" w:pos="829"/>
              </w:tabs>
              <w:ind w:left="829" w:hanging="360"/>
              <w:rPr>
                <w:rFonts w:ascii="Cambria" w:hAnsi="Cambria"/>
                <w:sz w:val="20"/>
              </w:rPr>
            </w:pPr>
            <w:r>
              <w:rPr>
                <w:rFonts w:ascii="Cambria" w:hAnsi="Cambria"/>
                <w:sz w:val="20"/>
              </w:rPr>
              <w:t>general</w:t>
            </w:r>
            <w:r>
              <w:rPr>
                <w:rFonts w:ascii="Cambria" w:hAnsi="Cambria"/>
                <w:spacing w:val="-8"/>
                <w:sz w:val="20"/>
              </w:rPr>
              <w:t xml:space="preserve"> </w:t>
            </w:r>
            <w:r>
              <w:rPr>
                <w:rFonts w:ascii="Cambria" w:hAnsi="Cambria"/>
                <w:sz w:val="20"/>
              </w:rPr>
              <w:t>understanding</w:t>
            </w:r>
            <w:r>
              <w:rPr>
                <w:rFonts w:ascii="Cambria" w:hAnsi="Cambria"/>
                <w:spacing w:val="-7"/>
                <w:sz w:val="20"/>
              </w:rPr>
              <w:t xml:space="preserve"> </w:t>
            </w:r>
            <w:r>
              <w:rPr>
                <w:rFonts w:ascii="Cambria" w:hAnsi="Cambria"/>
                <w:sz w:val="20"/>
              </w:rPr>
              <w:t>for</w:t>
            </w:r>
            <w:r>
              <w:rPr>
                <w:rFonts w:ascii="Cambria" w:hAnsi="Cambria"/>
                <w:spacing w:val="-9"/>
                <w:sz w:val="20"/>
              </w:rPr>
              <w:t xml:space="preserve"> </w:t>
            </w:r>
            <w:r>
              <w:rPr>
                <w:rFonts w:ascii="Cambria" w:hAnsi="Cambria"/>
                <w:sz w:val="20"/>
              </w:rPr>
              <w:t>data</w:t>
            </w:r>
            <w:r>
              <w:rPr>
                <w:rFonts w:ascii="Cambria" w:hAnsi="Cambria"/>
                <w:spacing w:val="-9"/>
                <w:sz w:val="20"/>
              </w:rPr>
              <w:t xml:space="preserve"> </w:t>
            </w:r>
            <w:r>
              <w:rPr>
                <w:rFonts w:ascii="Cambria" w:hAnsi="Cambria"/>
                <w:spacing w:val="-4"/>
                <w:sz w:val="20"/>
              </w:rPr>
              <w:t>entry</w:t>
            </w:r>
          </w:p>
        </w:tc>
      </w:tr>
      <w:tr w:rsidR="006B3278" w14:paraId="3CC7F732" w14:textId="77777777">
        <w:trPr>
          <w:trHeight w:val="8775"/>
        </w:trPr>
        <w:tc>
          <w:tcPr>
            <w:tcW w:w="936" w:type="dxa"/>
          </w:tcPr>
          <w:p w14:paraId="4C99D292" w14:textId="77777777" w:rsidR="006B3278" w:rsidRDefault="00000000">
            <w:pPr>
              <w:pStyle w:val="TableParagraph"/>
              <w:spacing w:line="234" w:lineRule="exact"/>
              <w:ind w:left="107"/>
              <w:rPr>
                <w:rFonts w:ascii="Cambria"/>
                <w:b/>
                <w:sz w:val="20"/>
              </w:rPr>
            </w:pPr>
            <w:r>
              <w:rPr>
                <w:rFonts w:ascii="Cambria"/>
                <w:b/>
                <w:spacing w:val="-5"/>
                <w:sz w:val="20"/>
              </w:rPr>
              <w:t>3.</w:t>
            </w:r>
          </w:p>
        </w:tc>
        <w:tc>
          <w:tcPr>
            <w:tcW w:w="1653" w:type="dxa"/>
          </w:tcPr>
          <w:p w14:paraId="44300F25" w14:textId="77777777" w:rsidR="006B3278" w:rsidRDefault="00000000">
            <w:pPr>
              <w:pStyle w:val="TableParagraph"/>
              <w:ind w:left="108"/>
              <w:rPr>
                <w:rFonts w:ascii="Cambria"/>
                <w:b/>
                <w:sz w:val="20"/>
              </w:rPr>
            </w:pPr>
            <w:r>
              <w:rPr>
                <w:rFonts w:ascii="Cambria"/>
                <w:b/>
                <w:spacing w:val="-2"/>
                <w:sz w:val="20"/>
              </w:rPr>
              <w:t>communication skills</w:t>
            </w:r>
          </w:p>
          <w:p w14:paraId="02C1CBB2" w14:textId="77777777" w:rsidR="006B3278" w:rsidRDefault="00000000">
            <w:pPr>
              <w:pStyle w:val="TableParagraph"/>
              <w:spacing w:line="234" w:lineRule="exact"/>
              <w:ind w:left="108"/>
              <w:rPr>
                <w:rFonts w:ascii="Cambria"/>
                <w:b/>
                <w:sz w:val="20"/>
              </w:rPr>
            </w:pPr>
            <w:r>
              <w:rPr>
                <w:rFonts w:ascii="Cambria"/>
                <w:b/>
                <w:sz w:val="20"/>
              </w:rPr>
              <w:t>(2</w:t>
            </w:r>
            <w:r>
              <w:rPr>
                <w:rFonts w:ascii="Cambria"/>
                <w:b/>
                <w:spacing w:val="-6"/>
                <w:sz w:val="20"/>
              </w:rPr>
              <w:t xml:space="preserve"> </w:t>
            </w:r>
            <w:r>
              <w:rPr>
                <w:rFonts w:ascii="Cambria"/>
                <w:b/>
                <w:spacing w:val="-2"/>
                <w:sz w:val="20"/>
              </w:rPr>
              <w:t>days)</w:t>
            </w:r>
          </w:p>
        </w:tc>
        <w:tc>
          <w:tcPr>
            <w:tcW w:w="2501" w:type="dxa"/>
          </w:tcPr>
          <w:p w14:paraId="5FB0298E" w14:textId="77777777" w:rsidR="006B3278" w:rsidRDefault="00000000">
            <w:pPr>
              <w:pStyle w:val="TableParagraph"/>
              <w:numPr>
                <w:ilvl w:val="0"/>
                <w:numId w:val="81"/>
              </w:numPr>
              <w:tabs>
                <w:tab w:val="left" w:pos="829"/>
              </w:tabs>
              <w:ind w:right="289"/>
              <w:rPr>
                <w:rFonts w:ascii="Cambria" w:hAnsi="Cambria"/>
                <w:sz w:val="20"/>
              </w:rPr>
            </w:pPr>
            <w:r>
              <w:rPr>
                <w:rFonts w:ascii="Cambria" w:hAnsi="Cambria"/>
                <w:sz w:val="20"/>
              </w:rPr>
              <w:t xml:space="preserve">To learn to use </w:t>
            </w:r>
            <w:r>
              <w:rPr>
                <w:rFonts w:ascii="Cambria" w:hAnsi="Cambria"/>
                <w:spacing w:val="-2"/>
                <w:sz w:val="20"/>
              </w:rPr>
              <w:t xml:space="preserve">Non-Medicinal </w:t>
            </w:r>
            <w:r>
              <w:rPr>
                <w:rFonts w:ascii="Cambria" w:hAnsi="Cambria"/>
                <w:sz w:val="20"/>
              </w:rPr>
              <w:t>Interventions</w:t>
            </w:r>
            <w:r>
              <w:rPr>
                <w:rFonts w:ascii="Cambria" w:hAnsi="Cambria"/>
                <w:spacing w:val="-12"/>
                <w:sz w:val="20"/>
              </w:rPr>
              <w:t xml:space="preserve"> </w:t>
            </w:r>
            <w:r>
              <w:rPr>
                <w:rFonts w:ascii="Cambria" w:hAnsi="Cambria"/>
                <w:sz w:val="20"/>
              </w:rPr>
              <w:t xml:space="preserve">in </w:t>
            </w:r>
            <w:r>
              <w:rPr>
                <w:rFonts w:ascii="Cambria" w:hAnsi="Cambria"/>
                <w:spacing w:val="-2"/>
                <w:sz w:val="20"/>
              </w:rPr>
              <w:t xml:space="preserve">Communication </w:t>
            </w:r>
            <w:r>
              <w:rPr>
                <w:rFonts w:ascii="Cambria" w:hAnsi="Cambria"/>
                <w:sz w:val="20"/>
              </w:rPr>
              <w:t>Skills</w:t>
            </w:r>
            <w:r>
              <w:rPr>
                <w:rFonts w:ascii="Cambria" w:hAnsi="Cambria"/>
                <w:spacing w:val="-3"/>
                <w:sz w:val="20"/>
              </w:rPr>
              <w:t xml:space="preserve"> </w:t>
            </w:r>
            <w:r>
              <w:rPr>
                <w:rFonts w:ascii="Cambria" w:hAnsi="Cambria"/>
                <w:sz w:val="20"/>
              </w:rPr>
              <w:t>of</w:t>
            </w:r>
            <w:r>
              <w:rPr>
                <w:rFonts w:ascii="Cambria" w:hAnsi="Cambria"/>
                <w:spacing w:val="-4"/>
                <w:sz w:val="20"/>
              </w:rPr>
              <w:t xml:space="preserve"> </w:t>
            </w:r>
            <w:r>
              <w:rPr>
                <w:rFonts w:ascii="Cambria" w:hAnsi="Cambria"/>
                <w:sz w:val="20"/>
              </w:rPr>
              <w:t xml:space="preserve">Clinical </w:t>
            </w:r>
            <w:r>
              <w:rPr>
                <w:rFonts w:ascii="Cambria" w:hAnsi="Cambria"/>
                <w:spacing w:val="-2"/>
                <w:sz w:val="20"/>
              </w:rPr>
              <w:t>Practice</w:t>
            </w:r>
          </w:p>
          <w:p w14:paraId="043707C8" w14:textId="77777777" w:rsidR="006B3278" w:rsidRDefault="00000000">
            <w:pPr>
              <w:pStyle w:val="TableParagraph"/>
              <w:numPr>
                <w:ilvl w:val="0"/>
                <w:numId w:val="81"/>
              </w:numPr>
              <w:tabs>
                <w:tab w:val="left" w:pos="827"/>
                <w:tab w:val="left" w:pos="829"/>
              </w:tabs>
              <w:spacing w:before="1"/>
              <w:ind w:right="449"/>
              <w:jc w:val="both"/>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discuss</w:t>
            </w:r>
            <w:r>
              <w:rPr>
                <w:rFonts w:ascii="Cambria" w:hAnsi="Cambria"/>
                <w:spacing w:val="-11"/>
                <w:sz w:val="20"/>
              </w:rPr>
              <w:t xml:space="preserve"> </w:t>
            </w:r>
            <w:r>
              <w:rPr>
                <w:rFonts w:ascii="Cambria" w:hAnsi="Cambria"/>
                <w:sz w:val="20"/>
              </w:rPr>
              <w:t>the importance</w:t>
            </w:r>
            <w:r>
              <w:rPr>
                <w:rFonts w:ascii="Cambria" w:hAnsi="Cambria"/>
                <w:spacing w:val="-12"/>
                <w:sz w:val="20"/>
              </w:rPr>
              <w:t xml:space="preserve"> </w:t>
            </w:r>
            <w:r>
              <w:rPr>
                <w:rFonts w:ascii="Cambria" w:hAnsi="Cambria"/>
                <w:sz w:val="20"/>
              </w:rPr>
              <w:t xml:space="preserve">of </w:t>
            </w:r>
            <w:r>
              <w:rPr>
                <w:rFonts w:ascii="Cambria" w:hAnsi="Cambria"/>
                <w:spacing w:val="-2"/>
                <w:sz w:val="20"/>
              </w:rPr>
              <w:t>counseling</w:t>
            </w:r>
          </w:p>
          <w:p w14:paraId="4E3229F2" w14:textId="77777777" w:rsidR="006B3278" w:rsidRDefault="00000000">
            <w:pPr>
              <w:pStyle w:val="TableParagraph"/>
              <w:numPr>
                <w:ilvl w:val="0"/>
                <w:numId w:val="81"/>
              </w:numPr>
              <w:tabs>
                <w:tab w:val="left" w:pos="829"/>
              </w:tabs>
              <w:ind w:right="275"/>
              <w:rPr>
                <w:rFonts w:ascii="Cambria" w:hAnsi="Cambria"/>
                <w:sz w:val="20"/>
              </w:rPr>
            </w:pPr>
            <w:r>
              <w:rPr>
                <w:rFonts w:ascii="Cambria" w:hAnsi="Cambria"/>
                <w:sz w:val="20"/>
              </w:rPr>
              <w:t>To</w:t>
            </w:r>
            <w:r>
              <w:rPr>
                <w:rFonts w:ascii="Cambria" w:hAnsi="Cambria"/>
                <w:spacing w:val="-11"/>
                <w:sz w:val="20"/>
              </w:rPr>
              <w:t xml:space="preserve"> </w:t>
            </w:r>
            <w:r>
              <w:rPr>
                <w:rFonts w:ascii="Cambria" w:hAnsi="Cambria"/>
                <w:sz w:val="20"/>
              </w:rPr>
              <w:t>role</w:t>
            </w:r>
            <w:r>
              <w:rPr>
                <w:rFonts w:ascii="Cambria" w:hAnsi="Cambria"/>
                <w:spacing w:val="-10"/>
                <w:sz w:val="20"/>
              </w:rPr>
              <w:t xml:space="preserve"> </w:t>
            </w:r>
            <w:r>
              <w:rPr>
                <w:rFonts w:ascii="Cambria" w:hAnsi="Cambria"/>
                <w:sz w:val="20"/>
              </w:rPr>
              <w:t>play</w:t>
            </w:r>
            <w:r>
              <w:rPr>
                <w:rFonts w:ascii="Cambria" w:hAnsi="Cambria"/>
                <w:spacing w:val="-10"/>
                <w:sz w:val="20"/>
              </w:rPr>
              <w:t xml:space="preserve"> </w:t>
            </w:r>
            <w:r>
              <w:rPr>
                <w:rFonts w:ascii="Cambria" w:hAnsi="Cambria"/>
                <w:sz w:val="20"/>
              </w:rPr>
              <w:t>as</w:t>
            </w:r>
            <w:r>
              <w:rPr>
                <w:rFonts w:ascii="Cambria" w:hAnsi="Cambria"/>
                <w:spacing w:val="-10"/>
                <w:sz w:val="20"/>
              </w:rPr>
              <w:t xml:space="preserve"> </w:t>
            </w:r>
            <w:r>
              <w:rPr>
                <w:rFonts w:ascii="Cambria" w:hAnsi="Cambria"/>
                <w:sz w:val="20"/>
              </w:rPr>
              <w:t xml:space="preserve">a </w:t>
            </w:r>
            <w:r>
              <w:rPr>
                <w:rFonts w:ascii="Cambria" w:hAnsi="Cambria"/>
                <w:spacing w:val="-2"/>
                <w:sz w:val="20"/>
              </w:rPr>
              <w:t>counselor</w:t>
            </w:r>
          </w:p>
          <w:p w14:paraId="757FFBC8" w14:textId="77777777" w:rsidR="006B3278" w:rsidRDefault="00000000">
            <w:pPr>
              <w:pStyle w:val="TableParagraph"/>
              <w:numPr>
                <w:ilvl w:val="0"/>
                <w:numId w:val="81"/>
              </w:numPr>
              <w:tabs>
                <w:tab w:val="left" w:pos="829"/>
              </w:tabs>
              <w:ind w:right="175"/>
              <w:rPr>
                <w:rFonts w:ascii="Cambria" w:hAnsi="Cambria"/>
                <w:sz w:val="20"/>
              </w:rPr>
            </w:pPr>
            <w:r>
              <w:rPr>
                <w:rFonts w:ascii="Cambria" w:hAnsi="Cambria"/>
                <w:sz w:val="20"/>
              </w:rPr>
              <w:t>To learn to manage</w:t>
            </w:r>
            <w:r>
              <w:rPr>
                <w:rFonts w:ascii="Cambria" w:hAnsi="Cambria"/>
                <w:spacing w:val="-12"/>
                <w:sz w:val="20"/>
              </w:rPr>
              <w:t xml:space="preserve"> </w:t>
            </w:r>
            <w:r>
              <w:rPr>
                <w:rFonts w:ascii="Cambria" w:hAnsi="Cambria"/>
                <w:sz w:val="20"/>
              </w:rPr>
              <w:t>a</w:t>
            </w:r>
            <w:r>
              <w:rPr>
                <w:rFonts w:ascii="Cambria" w:hAnsi="Cambria"/>
                <w:spacing w:val="-11"/>
                <w:sz w:val="20"/>
              </w:rPr>
              <w:t xml:space="preserve"> </w:t>
            </w:r>
            <w:r>
              <w:rPr>
                <w:rFonts w:ascii="Cambria" w:hAnsi="Cambria"/>
                <w:sz w:val="20"/>
              </w:rPr>
              <w:t xml:space="preserve">conflict </w:t>
            </w:r>
            <w:r>
              <w:rPr>
                <w:rFonts w:ascii="Cambria" w:hAnsi="Cambria"/>
                <w:spacing w:val="-2"/>
                <w:sz w:val="20"/>
              </w:rPr>
              <w:t>resolution</w:t>
            </w:r>
          </w:p>
          <w:p w14:paraId="49EB23D0" w14:textId="77777777" w:rsidR="006B3278" w:rsidRDefault="00000000">
            <w:pPr>
              <w:pStyle w:val="TableParagraph"/>
              <w:numPr>
                <w:ilvl w:val="0"/>
                <w:numId w:val="81"/>
              </w:numPr>
              <w:tabs>
                <w:tab w:val="left" w:pos="829"/>
              </w:tabs>
              <w:ind w:right="195"/>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learn</w:t>
            </w:r>
            <w:r>
              <w:rPr>
                <w:rFonts w:ascii="Cambria" w:hAnsi="Cambria"/>
                <w:spacing w:val="-11"/>
                <w:sz w:val="20"/>
              </w:rPr>
              <w:t xml:space="preserve"> </w:t>
            </w:r>
            <w:r>
              <w:rPr>
                <w:rFonts w:ascii="Cambria" w:hAnsi="Cambria"/>
                <w:sz w:val="20"/>
              </w:rPr>
              <w:t>to</w:t>
            </w:r>
            <w:r>
              <w:rPr>
                <w:rFonts w:ascii="Cambria" w:hAnsi="Cambria"/>
                <w:spacing w:val="-11"/>
                <w:sz w:val="20"/>
              </w:rPr>
              <w:t xml:space="preserve"> </w:t>
            </w:r>
            <w:r>
              <w:rPr>
                <w:rFonts w:ascii="Cambria" w:hAnsi="Cambria"/>
                <w:sz w:val="20"/>
              </w:rPr>
              <w:t>break bad news</w:t>
            </w:r>
          </w:p>
          <w:p w14:paraId="5CC9BBA7" w14:textId="77777777" w:rsidR="006B3278" w:rsidRDefault="00000000">
            <w:pPr>
              <w:pStyle w:val="TableParagraph"/>
              <w:numPr>
                <w:ilvl w:val="0"/>
                <w:numId w:val="81"/>
              </w:numPr>
              <w:tabs>
                <w:tab w:val="left" w:pos="829"/>
              </w:tabs>
              <w:ind w:right="211"/>
              <w:rPr>
                <w:rFonts w:ascii="Cambria" w:hAnsi="Cambria"/>
                <w:sz w:val="20"/>
              </w:rPr>
            </w:pPr>
            <w:r>
              <w:rPr>
                <w:rFonts w:ascii="Cambria" w:hAnsi="Cambria"/>
                <w:sz w:val="20"/>
              </w:rPr>
              <w:t xml:space="preserve">To discuss the importance of Medical Ethics, </w:t>
            </w:r>
            <w:r>
              <w:rPr>
                <w:rFonts w:ascii="Cambria" w:hAnsi="Cambria"/>
                <w:spacing w:val="-2"/>
                <w:sz w:val="20"/>
              </w:rPr>
              <w:t xml:space="preserve">Professionalism </w:t>
            </w:r>
            <w:r>
              <w:rPr>
                <w:rFonts w:ascii="Cambria" w:hAnsi="Cambria"/>
                <w:sz w:val="20"/>
              </w:rPr>
              <w:t xml:space="preserve">and Doctor- </w:t>
            </w:r>
            <w:r>
              <w:rPr>
                <w:rFonts w:ascii="Cambria" w:hAnsi="Cambria"/>
                <w:spacing w:val="-2"/>
                <w:sz w:val="20"/>
              </w:rPr>
              <w:t xml:space="preserve">Patient Relationship </w:t>
            </w:r>
            <w:r>
              <w:rPr>
                <w:rFonts w:ascii="Cambria" w:hAnsi="Cambria"/>
                <w:sz w:val="20"/>
              </w:rPr>
              <w:t>Hippocratic</w:t>
            </w:r>
            <w:r>
              <w:rPr>
                <w:rFonts w:ascii="Cambria" w:hAnsi="Cambria"/>
                <w:spacing w:val="-12"/>
                <w:sz w:val="20"/>
              </w:rPr>
              <w:t xml:space="preserve"> </w:t>
            </w:r>
            <w:r>
              <w:rPr>
                <w:rFonts w:ascii="Cambria" w:hAnsi="Cambria"/>
                <w:sz w:val="20"/>
              </w:rPr>
              <w:t>Oath</w:t>
            </w:r>
          </w:p>
          <w:p w14:paraId="4230CE62" w14:textId="77777777" w:rsidR="006B3278" w:rsidRDefault="00000000">
            <w:pPr>
              <w:pStyle w:val="TableParagraph"/>
              <w:numPr>
                <w:ilvl w:val="0"/>
                <w:numId w:val="81"/>
              </w:numPr>
              <w:tabs>
                <w:tab w:val="left" w:pos="829"/>
              </w:tabs>
              <w:ind w:right="320"/>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learn</w:t>
            </w:r>
            <w:r>
              <w:rPr>
                <w:rFonts w:ascii="Cambria" w:hAnsi="Cambria"/>
                <w:spacing w:val="-11"/>
                <w:sz w:val="20"/>
              </w:rPr>
              <w:t xml:space="preserve"> </w:t>
            </w:r>
            <w:r>
              <w:rPr>
                <w:rFonts w:ascii="Cambria" w:hAnsi="Cambria"/>
                <w:sz w:val="20"/>
              </w:rPr>
              <w:t>to</w:t>
            </w:r>
            <w:r>
              <w:rPr>
                <w:rFonts w:ascii="Cambria" w:hAnsi="Cambria"/>
                <w:spacing w:val="-11"/>
                <w:sz w:val="20"/>
              </w:rPr>
              <w:t xml:space="preserve"> </w:t>
            </w:r>
            <w:r>
              <w:rPr>
                <w:rFonts w:ascii="Cambria" w:hAnsi="Cambria"/>
                <w:sz w:val="20"/>
              </w:rPr>
              <w:t>take an</w:t>
            </w:r>
            <w:r>
              <w:rPr>
                <w:rFonts w:ascii="Cambria" w:hAnsi="Cambria"/>
                <w:spacing w:val="-1"/>
                <w:sz w:val="20"/>
              </w:rPr>
              <w:t xml:space="preserve"> </w:t>
            </w:r>
            <w:r>
              <w:rPr>
                <w:rFonts w:ascii="Cambria" w:hAnsi="Cambria"/>
                <w:sz w:val="20"/>
              </w:rPr>
              <w:t xml:space="preserve">informed </w:t>
            </w:r>
            <w:r>
              <w:rPr>
                <w:rFonts w:ascii="Cambria" w:hAnsi="Cambria"/>
                <w:spacing w:val="-2"/>
                <w:sz w:val="20"/>
              </w:rPr>
              <w:t>consent</w:t>
            </w:r>
          </w:p>
          <w:p w14:paraId="656A61D6" w14:textId="77777777" w:rsidR="006B3278" w:rsidRDefault="00000000">
            <w:pPr>
              <w:pStyle w:val="TableParagraph"/>
              <w:numPr>
                <w:ilvl w:val="0"/>
                <w:numId w:val="81"/>
              </w:numPr>
              <w:tabs>
                <w:tab w:val="left" w:pos="829"/>
              </w:tabs>
              <w:ind w:right="298"/>
              <w:rPr>
                <w:rFonts w:ascii="Cambria" w:hAnsi="Cambria"/>
                <w:sz w:val="20"/>
              </w:rPr>
            </w:pPr>
            <w:r>
              <w:rPr>
                <w:rFonts w:ascii="Cambria" w:hAnsi="Cambria"/>
                <w:sz w:val="20"/>
              </w:rPr>
              <w:t>To</w:t>
            </w:r>
            <w:r>
              <w:rPr>
                <w:rFonts w:ascii="Cambria" w:hAnsi="Cambria"/>
                <w:spacing w:val="-12"/>
                <w:sz w:val="20"/>
              </w:rPr>
              <w:t xml:space="preserve"> </w:t>
            </w:r>
            <w:r>
              <w:rPr>
                <w:rFonts w:ascii="Cambria" w:hAnsi="Cambria"/>
                <w:sz w:val="20"/>
              </w:rPr>
              <w:t>illustrate</w:t>
            </w:r>
            <w:r>
              <w:rPr>
                <w:rFonts w:ascii="Cambria" w:hAnsi="Cambria"/>
                <w:spacing w:val="-11"/>
                <w:sz w:val="20"/>
              </w:rPr>
              <w:t xml:space="preserve"> </w:t>
            </w:r>
            <w:r>
              <w:rPr>
                <w:rFonts w:ascii="Cambria" w:hAnsi="Cambria"/>
                <w:sz w:val="20"/>
              </w:rPr>
              <w:t xml:space="preserve">the importance of </w:t>
            </w:r>
            <w:r>
              <w:rPr>
                <w:rFonts w:ascii="Cambria" w:hAnsi="Cambria"/>
                <w:spacing w:val="-2"/>
                <w:sz w:val="20"/>
              </w:rPr>
              <w:t>confidentiality</w:t>
            </w:r>
          </w:p>
          <w:p w14:paraId="3D383F96" w14:textId="77777777" w:rsidR="006B3278" w:rsidRDefault="00000000">
            <w:pPr>
              <w:pStyle w:val="TableParagraph"/>
              <w:numPr>
                <w:ilvl w:val="0"/>
                <w:numId w:val="81"/>
              </w:numPr>
              <w:tabs>
                <w:tab w:val="left" w:pos="829"/>
              </w:tabs>
              <w:spacing w:before="1"/>
              <w:ind w:right="173"/>
              <w:rPr>
                <w:rFonts w:ascii="Cambria" w:hAnsi="Cambria"/>
                <w:sz w:val="20"/>
              </w:rPr>
            </w:pPr>
            <w:r>
              <w:rPr>
                <w:rFonts w:ascii="Cambria" w:hAnsi="Cambria"/>
                <w:sz w:val="20"/>
              </w:rPr>
              <w:t>To</w:t>
            </w:r>
            <w:r>
              <w:rPr>
                <w:rFonts w:ascii="Cambria" w:hAnsi="Cambria"/>
                <w:spacing w:val="-1"/>
                <w:sz w:val="20"/>
              </w:rPr>
              <w:t xml:space="preserve"> </w:t>
            </w:r>
            <w:r>
              <w:rPr>
                <w:rFonts w:ascii="Cambria" w:hAnsi="Cambria"/>
                <w:sz w:val="20"/>
              </w:rPr>
              <w:t>summarize Ethical</w:t>
            </w:r>
            <w:r>
              <w:rPr>
                <w:rFonts w:ascii="Cambria" w:hAnsi="Cambria"/>
                <w:spacing w:val="-12"/>
                <w:sz w:val="20"/>
              </w:rPr>
              <w:t xml:space="preserve"> </w:t>
            </w:r>
            <w:r>
              <w:rPr>
                <w:rFonts w:ascii="Cambria" w:hAnsi="Cambria"/>
                <w:sz w:val="20"/>
              </w:rPr>
              <w:t>Dilemmas in a Doctor’s Life</w:t>
            </w:r>
          </w:p>
        </w:tc>
        <w:tc>
          <w:tcPr>
            <w:tcW w:w="5468" w:type="dxa"/>
          </w:tcPr>
          <w:p w14:paraId="31EC2619" w14:textId="77777777" w:rsidR="006B3278" w:rsidRDefault="00000000">
            <w:pPr>
              <w:pStyle w:val="TableParagraph"/>
              <w:numPr>
                <w:ilvl w:val="0"/>
                <w:numId w:val="80"/>
              </w:numPr>
              <w:tabs>
                <w:tab w:val="left" w:pos="829"/>
              </w:tabs>
              <w:ind w:right="100" w:firstLine="0"/>
              <w:rPr>
                <w:rFonts w:ascii="Cambria"/>
                <w:sz w:val="20"/>
              </w:rPr>
            </w:pPr>
            <w:r>
              <w:rPr>
                <w:rFonts w:ascii="Cambria"/>
                <w:sz w:val="20"/>
              </w:rPr>
              <w:t>Use</w:t>
            </w:r>
            <w:r>
              <w:rPr>
                <w:rFonts w:ascii="Cambria"/>
                <w:spacing w:val="80"/>
                <w:sz w:val="20"/>
              </w:rPr>
              <w:t xml:space="preserve"> </w:t>
            </w:r>
            <w:r>
              <w:rPr>
                <w:rFonts w:ascii="Cambria"/>
                <w:sz w:val="20"/>
              </w:rPr>
              <w:t>of</w:t>
            </w:r>
            <w:r>
              <w:rPr>
                <w:rFonts w:ascii="Cambria"/>
                <w:spacing w:val="80"/>
                <w:sz w:val="20"/>
              </w:rPr>
              <w:t xml:space="preserve"> </w:t>
            </w:r>
            <w:r>
              <w:rPr>
                <w:rFonts w:ascii="Cambria"/>
                <w:sz w:val="20"/>
              </w:rPr>
              <w:t>Non-Medicinal</w:t>
            </w:r>
            <w:r>
              <w:rPr>
                <w:rFonts w:ascii="Cambria"/>
                <w:spacing w:val="80"/>
                <w:sz w:val="20"/>
              </w:rPr>
              <w:t xml:space="preserve"> </w:t>
            </w:r>
            <w:r>
              <w:rPr>
                <w:rFonts w:ascii="Cambria"/>
                <w:sz w:val="20"/>
              </w:rPr>
              <w:t>Interventions</w:t>
            </w:r>
            <w:r>
              <w:rPr>
                <w:rFonts w:ascii="Cambria"/>
                <w:spacing w:val="80"/>
                <w:sz w:val="20"/>
              </w:rPr>
              <w:t xml:space="preserve"> </w:t>
            </w:r>
            <w:r>
              <w:rPr>
                <w:rFonts w:ascii="Cambria"/>
                <w:sz w:val="20"/>
              </w:rPr>
              <w:t>in</w:t>
            </w:r>
            <w:r>
              <w:rPr>
                <w:rFonts w:ascii="Cambria"/>
                <w:spacing w:val="80"/>
                <w:sz w:val="20"/>
              </w:rPr>
              <w:t xml:space="preserve"> </w:t>
            </w:r>
            <w:r>
              <w:rPr>
                <w:rFonts w:ascii="Cambria"/>
                <w:sz w:val="20"/>
              </w:rPr>
              <w:t>Clinical Practice Communication Skills</w:t>
            </w:r>
          </w:p>
          <w:p w14:paraId="4B7E674C" w14:textId="77777777" w:rsidR="006B3278" w:rsidRDefault="00000000">
            <w:pPr>
              <w:pStyle w:val="TableParagraph"/>
              <w:numPr>
                <w:ilvl w:val="0"/>
                <w:numId w:val="80"/>
              </w:numPr>
              <w:tabs>
                <w:tab w:val="left" w:pos="829"/>
              </w:tabs>
              <w:spacing w:line="233" w:lineRule="exact"/>
              <w:ind w:left="829" w:hanging="720"/>
              <w:rPr>
                <w:rFonts w:ascii="Cambria"/>
                <w:sz w:val="20"/>
              </w:rPr>
            </w:pPr>
            <w:r>
              <w:rPr>
                <w:rFonts w:ascii="Cambria"/>
                <w:spacing w:val="-2"/>
                <w:sz w:val="20"/>
              </w:rPr>
              <w:t>Counseling</w:t>
            </w:r>
          </w:p>
          <w:p w14:paraId="4B4D9CC2" w14:textId="77777777" w:rsidR="006B3278" w:rsidRDefault="00000000">
            <w:pPr>
              <w:pStyle w:val="TableParagraph"/>
              <w:numPr>
                <w:ilvl w:val="0"/>
                <w:numId w:val="80"/>
              </w:numPr>
              <w:tabs>
                <w:tab w:val="left" w:pos="829"/>
              </w:tabs>
              <w:spacing w:line="233" w:lineRule="exact"/>
              <w:ind w:left="829" w:hanging="720"/>
              <w:rPr>
                <w:rFonts w:ascii="Cambria"/>
                <w:sz w:val="20"/>
              </w:rPr>
            </w:pPr>
            <w:r>
              <w:rPr>
                <w:rFonts w:ascii="Cambria"/>
                <w:spacing w:val="-2"/>
                <w:sz w:val="20"/>
              </w:rPr>
              <w:t>Informational</w:t>
            </w:r>
            <w:r>
              <w:rPr>
                <w:rFonts w:ascii="Cambria"/>
                <w:spacing w:val="13"/>
                <w:sz w:val="20"/>
              </w:rPr>
              <w:t xml:space="preserve"> </w:t>
            </w:r>
            <w:r>
              <w:rPr>
                <w:rFonts w:ascii="Cambria"/>
                <w:spacing w:val="-2"/>
                <w:sz w:val="20"/>
              </w:rPr>
              <w:t>Skills</w:t>
            </w:r>
          </w:p>
          <w:p w14:paraId="7B83A99F" w14:textId="77777777" w:rsidR="006B3278" w:rsidRDefault="00000000">
            <w:pPr>
              <w:pStyle w:val="TableParagraph"/>
              <w:numPr>
                <w:ilvl w:val="0"/>
                <w:numId w:val="80"/>
              </w:numPr>
              <w:tabs>
                <w:tab w:val="left" w:pos="829"/>
              </w:tabs>
              <w:spacing w:line="233" w:lineRule="exact"/>
              <w:ind w:left="829" w:hanging="720"/>
              <w:rPr>
                <w:rFonts w:ascii="Cambria"/>
                <w:sz w:val="20"/>
              </w:rPr>
            </w:pPr>
            <w:r>
              <w:rPr>
                <w:rFonts w:ascii="Cambria"/>
                <w:sz w:val="20"/>
              </w:rPr>
              <w:t>Crisis</w:t>
            </w:r>
            <w:r>
              <w:rPr>
                <w:rFonts w:ascii="Cambria"/>
                <w:spacing w:val="-6"/>
                <w:sz w:val="20"/>
              </w:rPr>
              <w:t xml:space="preserve"> </w:t>
            </w:r>
            <w:r>
              <w:rPr>
                <w:rFonts w:ascii="Cambria"/>
                <w:spacing w:val="-2"/>
                <w:sz w:val="20"/>
              </w:rPr>
              <w:t>Intervention/Disaster</w:t>
            </w:r>
          </w:p>
          <w:p w14:paraId="050F2F3A" w14:textId="77777777" w:rsidR="006B3278" w:rsidRDefault="00000000">
            <w:pPr>
              <w:pStyle w:val="TableParagraph"/>
              <w:numPr>
                <w:ilvl w:val="0"/>
                <w:numId w:val="80"/>
              </w:numPr>
              <w:tabs>
                <w:tab w:val="left" w:pos="829"/>
              </w:tabs>
              <w:spacing w:line="234" w:lineRule="exact"/>
              <w:ind w:left="829" w:hanging="720"/>
              <w:rPr>
                <w:rFonts w:ascii="Cambria"/>
                <w:sz w:val="20"/>
              </w:rPr>
            </w:pPr>
            <w:r>
              <w:rPr>
                <w:rFonts w:ascii="Cambria"/>
                <w:spacing w:val="-2"/>
                <w:sz w:val="20"/>
              </w:rPr>
              <w:t>Management</w:t>
            </w:r>
            <w:r>
              <w:rPr>
                <w:rFonts w:ascii="Cambria"/>
                <w:spacing w:val="7"/>
                <w:sz w:val="20"/>
              </w:rPr>
              <w:t xml:space="preserve"> </w:t>
            </w:r>
            <w:r>
              <w:rPr>
                <w:rFonts w:ascii="Cambria"/>
                <w:spacing w:val="-2"/>
                <w:sz w:val="20"/>
              </w:rPr>
              <w:t>Conflict</w:t>
            </w:r>
            <w:r>
              <w:rPr>
                <w:rFonts w:ascii="Cambria"/>
                <w:spacing w:val="4"/>
                <w:sz w:val="20"/>
              </w:rPr>
              <w:t xml:space="preserve"> </w:t>
            </w:r>
            <w:r>
              <w:rPr>
                <w:rFonts w:ascii="Cambria"/>
                <w:spacing w:val="-2"/>
                <w:sz w:val="20"/>
              </w:rPr>
              <w:t>Resolution</w:t>
            </w:r>
          </w:p>
          <w:p w14:paraId="32937E4A" w14:textId="77777777" w:rsidR="006B3278" w:rsidRDefault="00000000">
            <w:pPr>
              <w:pStyle w:val="TableParagraph"/>
              <w:numPr>
                <w:ilvl w:val="0"/>
                <w:numId w:val="80"/>
              </w:numPr>
              <w:tabs>
                <w:tab w:val="left" w:pos="829"/>
              </w:tabs>
              <w:spacing w:line="234" w:lineRule="exact"/>
              <w:ind w:left="829" w:hanging="720"/>
              <w:rPr>
                <w:rFonts w:ascii="Cambria"/>
                <w:sz w:val="20"/>
              </w:rPr>
            </w:pPr>
            <w:r>
              <w:rPr>
                <w:rFonts w:ascii="Cambria"/>
                <w:sz w:val="20"/>
              </w:rPr>
              <w:t>Breaking</w:t>
            </w:r>
            <w:r>
              <w:rPr>
                <w:rFonts w:ascii="Cambria"/>
                <w:spacing w:val="-8"/>
                <w:sz w:val="20"/>
              </w:rPr>
              <w:t xml:space="preserve"> </w:t>
            </w:r>
            <w:r>
              <w:rPr>
                <w:rFonts w:ascii="Cambria"/>
                <w:sz w:val="20"/>
              </w:rPr>
              <w:t>Bad</w:t>
            </w:r>
            <w:r>
              <w:rPr>
                <w:rFonts w:ascii="Cambria"/>
                <w:spacing w:val="-10"/>
                <w:sz w:val="20"/>
              </w:rPr>
              <w:t xml:space="preserve"> </w:t>
            </w:r>
            <w:r>
              <w:rPr>
                <w:rFonts w:ascii="Cambria"/>
                <w:spacing w:val="-4"/>
                <w:sz w:val="20"/>
              </w:rPr>
              <w:t>News</w:t>
            </w:r>
          </w:p>
          <w:p w14:paraId="5F60BBE4" w14:textId="77777777" w:rsidR="006B3278" w:rsidRDefault="00000000">
            <w:pPr>
              <w:pStyle w:val="TableParagraph"/>
              <w:numPr>
                <w:ilvl w:val="0"/>
                <w:numId w:val="80"/>
              </w:numPr>
              <w:tabs>
                <w:tab w:val="left" w:pos="829"/>
              </w:tabs>
              <w:ind w:right="97" w:firstLine="0"/>
              <w:rPr>
                <w:rFonts w:ascii="Cambria"/>
                <w:sz w:val="20"/>
              </w:rPr>
            </w:pPr>
            <w:r>
              <w:rPr>
                <w:rFonts w:ascii="Cambria"/>
                <w:sz w:val="20"/>
              </w:rPr>
              <w:t>Medical</w:t>
            </w:r>
            <w:r>
              <w:rPr>
                <w:rFonts w:ascii="Cambria"/>
                <w:spacing w:val="34"/>
                <w:sz w:val="20"/>
              </w:rPr>
              <w:t xml:space="preserve"> </w:t>
            </w:r>
            <w:r>
              <w:rPr>
                <w:rFonts w:ascii="Cambria"/>
                <w:sz w:val="20"/>
              </w:rPr>
              <w:t>Ethics,</w:t>
            </w:r>
            <w:r>
              <w:rPr>
                <w:rFonts w:ascii="Cambria"/>
                <w:spacing w:val="35"/>
                <w:sz w:val="20"/>
              </w:rPr>
              <w:t xml:space="preserve"> </w:t>
            </w:r>
            <w:r>
              <w:rPr>
                <w:rFonts w:ascii="Cambria"/>
                <w:sz w:val="20"/>
              </w:rPr>
              <w:t>Professionalism</w:t>
            </w:r>
            <w:r>
              <w:rPr>
                <w:rFonts w:ascii="Cambria"/>
                <w:spacing w:val="33"/>
                <w:sz w:val="20"/>
              </w:rPr>
              <w:t xml:space="preserve"> </w:t>
            </w:r>
            <w:r>
              <w:rPr>
                <w:rFonts w:ascii="Cambria"/>
                <w:sz w:val="20"/>
              </w:rPr>
              <w:t>and</w:t>
            </w:r>
            <w:r>
              <w:rPr>
                <w:rFonts w:ascii="Cambria"/>
                <w:spacing w:val="35"/>
                <w:sz w:val="20"/>
              </w:rPr>
              <w:t xml:space="preserve"> </w:t>
            </w:r>
            <w:r>
              <w:rPr>
                <w:rFonts w:ascii="Cambria"/>
                <w:sz w:val="20"/>
              </w:rPr>
              <w:t>Doctor-Patient Relationship Hippocratic Oath</w:t>
            </w:r>
          </w:p>
          <w:p w14:paraId="1D14FFF5" w14:textId="77777777" w:rsidR="006B3278" w:rsidRDefault="00000000">
            <w:pPr>
              <w:pStyle w:val="TableParagraph"/>
              <w:numPr>
                <w:ilvl w:val="0"/>
                <w:numId w:val="80"/>
              </w:numPr>
              <w:tabs>
                <w:tab w:val="left" w:pos="829"/>
                <w:tab w:val="left" w:pos="1477"/>
                <w:tab w:val="left" w:pos="2263"/>
                <w:tab w:val="left" w:pos="2671"/>
                <w:tab w:val="left" w:pos="3581"/>
                <w:tab w:val="left" w:pos="4346"/>
              </w:tabs>
              <w:ind w:right="101" w:firstLine="0"/>
              <w:rPr>
                <w:rFonts w:ascii="Cambria"/>
                <w:sz w:val="20"/>
              </w:rPr>
            </w:pPr>
            <w:r>
              <w:rPr>
                <w:rFonts w:ascii="Cambria"/>
                <w:spacing w:val="-4"/>
                <w:sz w:val="20"/>
              </w:rPr>
              <w:t>Four</w:t>
            </w:r>
            <w:r>
              <w:rPr>
                <w:rFonts w:ascii="Cambria"/>
                <w:sz w:val="20"/>
              </w:rPr>
              <w:tab/>
            </w:r>
            <w:r>
              <w:rPr>
                <w:rFonts w:ascii="Cambria"/>
                <w:spacing w:val="-2"/>
                <w:sz w:val="20"/>
              </w:rPr>
              <w:t>Pillars</w:t>
            </w:r>
            <w:r>
              <w:rPr>
                <w:rFonts w:ascii="Cambria"/>
                <w:sz w:val="20"/>
              </w:rPr>
              <w:tab/>
            </w:r>
            <w:r>
              <w:rPr>
                <w:rFonts w:ascii="Cambria"/>
                <w:spacing w:val="-6"/>
                <w:sz w:val="20"/>
              </w:rPr>
              <w:t>of</w:t>
            </w:r>
            <w:r>
              <w:rPr>
                <w:rFonts w:ascii="Cambria"/>
                <w:sz w:val="20"/>
              </w:rPr>
              <w:tab/>
            </w:r>
            <w:r>
              <w:rPr>
                <w:rFonts w:ascii="Cambria"/>
                <w:spacing w:val="-2"/>
                <w:sz w:val="20"/>
              </w:rPr>
              <w:t>Medical</w:t>
            </w:r>
            <w:r>
              <w:rPr>
                <w:rFonts w:ascii="Cambria"/>
                <w:sz w:val="20"/>
              </w:rPr>
              <w:tab/>
            </w:r>
            <w:r>
              <w:rPr>
                <w:rFonts w:ascii="Cambria"/>
                <w:spacing w:val="-2"/>
                <w:sz w:val="20"/>
              </w:rPr>
              <w:t>Ethics</w:t>
            </w:r>
            <w:r>
              <w:rPr>
                <w:rFonts w:ascii="Cambria"/>
                <w:sz w:val="20"/>
              </w:rPr>
              <w:tab/>
            </w:r>
            <w:r>
              <w:rPr>
                <w:rFonts w:ascii="Cambria"/>
                <w:spacing w:val="-2"/>
                <w:sz w:val="20"/>
              </w:rPr>
              <w:t xml:space="preserve">(Autonomy, </w:t>
            </w:r>
            <w:r>
              <w:rPr>
                <w:rFonts w:ascii="Cambria"/>
                <w:sz w:val="20"/>
              </w:rPr>
              <w:t>Beneficence, Non-maleficence and Justice)</w:t>
            </w:r>
          </w:p>
          <w:p w14:paraId="49AC2395" w14:textId="77777777" w:rsidR="006B3278" w:rsidRDefault="00000000">
            <w:pPr>
              <w:pStyle w:val="TableParagraph"/>
              <w:numPr>
                <w:ilvl w:val="0"/>
                <w:numId w:val="80"/>
              </w:numPr>
              <w:tabs>
                <w:tab w:val="left" w:pos="829"/>
              </w:tabs>
              <w:spacing w:line="230" w:lineRule="exact"/>
              <w:ind w:left="829" w:hanging="720"/>
              <w:rPr>
                <w:rFonts w:ascii="Cambria"/>
                <w:sz w:val="20"/>
              </w:rPr>
            </w:pPr>
            <w:r>
              <w:rPr>
                <w:rFonts w:ascii="Cambria"/>
                <w:sz w:val="20"/>
              </w:rPr>
              <w:t>Informed</w:t>
            </w:r>
            <w:r>
              <w:rPr>
                <w:rFonts w:ascii="Cambria"/>
                <w:spacing w:val="-7"/>
                <w:sz w:val="20"/>
              </w:rPr>
              <w:t xml:space="preserve"> </w:t>
            </w:r>
            <w:r>
              <w:rPr>
                <w:rFonts w:ascii="Cambria"/>
                <w:sz w:val="20"/>
              </w:rPr>
              <w:t>Consent</w:t>
            </w:r>
            <w:r>
              <w:rPr>
                <w:rFonts w:ascii="Cambria"/>
                <w:spacing w:val="-7"/>
                <w:sz w:val="20"/>
              </w:rPr>
              <w:t xml:space="preserve"> </w:t>
            </w:r>
            <w:r>
              <w:rPr>
                <w:rFonts w:ascii="Cambria"/>
                <w:sz w:val="20"/>
              </w:rPr>
              <w:t>and</w:t>
            </w:r>
            <w:r>
              <w:rPr>
                <w:rFonts w:ascii="Cambria"/>
                <w:spacing w:val="-7"/>
                <w:sz w:val="20"/>
              </w:rPr>
              <w:t xml:space="preserve"> </w:t>
            </w:r>
            <w:r>
              <w:rPr>
                <w:rFonts w:ascii="Cambria"/>
                <w:spacing w:val="-2"/>
                <w:sz w:val="20"/>
              </w:rPr>
              <w:t>Confidentiality</w:t>
            </w:r>
          </w:p>
          <w:p w14:paraId="6BDDF334" w14:textId="77777777" w:rsidR="006B3278" w:rsidRDefault="00000000">
            <w:pPr>
              <w:pStyle w:val="TableParagraph"/>
              <w:numPr>
                <w:ilvl w:val="0"/>
                <w:numId w:val="80"/>
              </w:numPr>
              <w:tabs>
                <w:tab w:val="left" w:pos="829"/>
              </w:tabs>
              <w:spacing w:line="234" w:lineRule="exact"/>
              <w:ind w:left="829" w:hanging="720"/>
              <w:rPr>
                <w:rFonts w:ascii="Cambria" w:hAnsi="Cambria"/>
                <w:sz w:val="20"/>
              </w:rPr>
            </w:pPr>
            <w:r>
              <w:rPr>
                <w:rFonts w:ascii="Cambria" w:hAnsi="Cambria"/>
                <w:sz w:val="20"/>
              </w:rPr>
              <w:t>Ethical</w:t>
            </w:r>
            <w:r>
              <w:rPr>
                <w:rFonts w:ascii="Cambria" w:hAnsi="Cambria"/>
                <w:spacing w:val="-7"/>
                <w:sz w:val="20"/>
              </w:rPr>
              <w:t xml:space="preserve"> </w:t>
            </w:r>
            <w:r>
              <w:rPr>
                <w:rFonts w:ascii="Cambria" w:hAnsi="Cambria"/>
                <w:sz w:val="20"/>
              </w:rPr>
              <w:t>Dilemmas</w:t>
            </w:r>
            <w:r>
              <w:rPr>
                <w:rFonts w:ascii="Cambria" w:hAnsi="Cambria"/>
                <w:spacing w:val="-7"/>
                <w:sz w:val="20"/>
              </w:rPr>
              <w:t xml:space="preserve"> </w:t>
            </w:r>
            <w:r>
              <w:rPr>
                <w:rFonts w:ascii="Cambria" w:hAnsi="Cambria"/>
                <w:sz w:val="20"/>
              </w:rPr>
              <w:t>in</w:t>
            </w:r>
            <w:r>
              <w:rPr>
                <w:rFonts w:ascii="Cambria" w:hAnsi="Cambria"/>
                <w:spacing w:val="-6"/>
                <w:sz w:val="20"/>
              </w:rPr>
              <w:t xml:space="preserve"> </w:t>
            </w:r>
            <w:r>
              <w:rPr>
                <w:rFonts w:ascii="Cambria" w:hAnsi="Cambria"/>
                <w:sz w:val="20"/>
              </w:rPr>
              <w:t>a</w:t>
            </w:r>
            <w:r>
              <w:rPr>
                <w:rFonts w:ascii="Cambria" w:hAnsi="Cambria"/>
                <w:spacing w:val="-7"/>
                <w:sz w:val="20"/>
              </w:rPr>
              <w:t xml:space="preserve"> </w:t>
            </w:r>
            <w:r>
              <w:rPr>
                <w:rFonts w:ascii="Cambria" w:hAnsi="Cambria"/>
                <w:sz w:val="20"/>
              </w:rPr>
              <w:t>Doctor’s</w:t>
            </w:r>
            <w:r>
              <w:rPr>
                <w:rFonts w:ascii="Cambria" w:hAnsi="Cambria"/>
                <w:spacing w:val="-7"/>
                <w:sz w:val="20"/>
              </w:rPr>
              <w:t xml:space="preserve"> </w:t>
            </w:r>
            <w:r>
              <w:rPr>
                <w:rFonts w:ascii="Cambria" w:hAnsi="Cambria"/>
                <w:spacing w:val="-4"/>
                <w:sz w:val="20"/>
              </w:rPr>
              <w:t>Life</w:t>
            </w:r>
          </w:p>
        </w:tc>
      </w:tr>
      <w:tr w:rsidR="006B3278" w14:paraId="32C2678D" w14:textId="77777777">
        <w:trPr>
          <w:trHeight w:val="2356"/>
        </w:trPr>
        <w:tc>
          <w:tcPr>
            <w:tcW w:w="936" w:type="dxa"/>
          </w:tcPr>
          <w:p w14:paraId="5E6302D1" w14:textId="77777777" w:rsidR="006B3278" w:rsidRDefault="00000000">
            <w:pPr>
              <w:pStyle w:val="TableParagraph"/>
              <w:spacing w:line="234" w:lineRule="exact"/>
              <w:ind w:left="107"/>
              <w:rPr>
                <w:rFonts w:ascii="Cambria"/>
                <w:b/>
                <w:sz w:val="20"/>
              </w:rPr>
            </w:pPr>
            <w:r>
              <w:rPr>
                <w:rFonts w:ascii="Cambria"/>
                <w:b/>
                <w:spacing w:val="-5"/>
                <w:sz w:val="20"/>
              </w:rPr>
              <w:t>4.</w:t>
            </w:r>
          </w:p>
        </w:tc>
        <w:tc>
          <w:tcPr>
            <w:tcW w:w="1653" w:type="dxa"/>
          </w:tcPr>
          <w:p w14:paraId="176FFAF9" w14:textId="77777777" w:rsidR="006B3278" w:rsidRDefault="00000000">
            <w:pPr>
              <w:pStyle w:val="TableParagraph"/>
              <w:ind w:left="108" w:right="461"/>
              <w:rPr>
                <w:rFonts w:ascii="Cambria"/>
                <w:b/>
                <w:sz w:val="20"/>
              </w:rPr>
            </w:pPr>
            <w:r>
              <w:rPr>
                <w:rFonts w:ascii="Cambria"/>
                <w:b/>
                <w:spacing w:val="-2"/>
                <w:sz w:val="20"/>
              </w:rPr>
              <w:t xml:space="preserve">Advanced </w:t>
            </w:r>
            <w:r>
              <w:rPr>
                <w:rFonts w:ascii="Cambria"/>
                <w:b/>
                <w:sz w:val="20"/>
              </w:rPr>
              <w:t>trauma</w:t>
            </w:r>
            <w:r>
              <w:rPr>
                <w:rFonts w:ascii="Cambria"/>
                <w:b/>
                <w:spacing w:val="-12"/>
                <w:sz w:val="20"/>
              </w:rPr>
              <w:t xml:space="preserve"> </w:t>
            </w:r>
            <w:r>
              <w:rPr>
                <w:rFonts w:ascii="Cambria"/>
                <w:b/>
                <w:sz w:val="20"/>
              </w:rPr>
              <w:t xml:space="preserve">Life </w:t>
            </w:r>
            <w:r>
              <w:rPr>
                <w:rFonts w:ascii="Cambria"/>
                <w:b/>
                <w:spacing w:val="-2"/>
                <w:sz w:val="20"/>
              </w:rPr>
              <w:t>Support</w:t>
            </w:r>
          </w:p>
          <w:p w14:paraId="3DFBDD47" w14:textId="77777777" w:rsidR="006B3278" w:rsidRDefault="00000000">
            <w:pPr>
              <w:pStyle w:val="TableParagraph"/>
              <w:spacing w:line="234" w:lineRule="exact"/>
              <w:ind w:left="108"/>
              <w:rPr>
                <w:rFonts w:ascii="Cambria"/>
                <w:b/>
                <w:sz w:val="20"/>
              </w:rPr>
            </w:pPr>
            <w:r>
              <w:rPr>
                <w:rFonts w:ascii="Cambria"/>
                <w:b/>
                <w:sz w:val="20"/>
              </w:rPr>
              <w:t>(2</w:t>
            </w:r>
            <w:r>
              <w:rPr>
                <w:rFonts w:ascii="Cambria"/>
                <w:b/>
                <w:spacing w:val="-6"/>
                <w:sz w:val="20"/>
              </w:rPr>
              <w:t xml:space="preserve"> </w:t>
            </w:r>
            <w:r>
              <w:rPr>
                <w:rFonts w:ascii="Cambria"/>
                <w:b/>
                <w:spacing w:val="-2"/>
                <w:sz w:val="20"/>
              </w:rPr>
              <w:t>days)</w:t>
            </w:r>
          </w:p>
        </w:tc>
        <w:tc>
          <w:tcPr>
            <w:tcW w:w="2501" w:type="dxa"/>
          </w:tcPr>
          <w:p w14:paraId="0264B6D4" w14:textId="77777777" w:rsidR="006B3278" w:rsidRDefault="00000000">
            <w:pPr>
              <w:pStyle w:val="TableParagraph"/>
              <w:ind w:left="108" w:right="69"/>
              <w:rPr>
                <w:rFonts w:ascii="Cambria"/>
                <w:sz w:val="20"/>
              </w:rPr>
            </w:pPr>
            <w:r>
              <w:rPr>
                <w:rFonts w:ascii="Cambria"/>
                <w:sz w:val="20"/>
              </w:rPr>
              <w:t>Upon</w:t>
            </w:r>
            <w:r>
              <w:rPr>
                <w:rFonts w:ascii="Cambria"/>
                <w:spacing w:val="-1"/>
                <w:sz w:val="20"/>
              </w:rPr>
              <w:t xml:space="preserve"> </w:t>
            </w:r>
            <w:r>
              <w:rPr>
                <w:rFonts w:ascii="Cambria"/>
                <w:sz w:val="20"/>
              </w:rPr>
              <w:t>successful completion of the workshop,</w:t>
            </w:r>
            <w:r>
              <w:rPr>
                <w:rFonts w:ascii="Cambria"/>
                <w:spacing w:val="-12"/>
                <w:sz w:val="20"/>
              </w:rPr>
              <w:t xml:space="preserve"> </w:t>
            </w:r>
            <w:r>
              <w:rPr>
                <w:rFonts w:ascii="Cambria"/>
                <w:sz w:val="20"/>
              </w:rPr>
              <w:t>the</w:t>
            </w:r>
            <w:r>
              <w:rPr>
                <w:rFonts w:ascii="Cambria"/>
                <w:spacing w:val="-11"/>
                <w:sz w:val="20"/>
              </w:rPr>
              <w:t xml:space="preserve"> </w:t>
            </w:r>
            <w:r>
              <w:rPr>
                <w:rFonts w:ascii="Cambria"/>
                <w:sz w:val="20"/>
              </w:rPr>
              <w:t>student</w:t>
            </w:r>
            <w:r>
              <w:rPr>
                <w:rFonts w:ascii="Cambria"/>
                <w:spacing w:val="-11"/>
                <w:sz w:val="20"/>
              </w:rPr>
              <w:t xml:space="preserve"> </w:t>
            </w:r>
            <w:r>
              <w:rPr>
                <w:rFonts w:ascii="Cambria"/>
                <w:sz w:val="20"/>
              </w:rPr>
              <w:t>will be able to:</w:t>
            </w:r>
          </w:p>
          <w:p w14:paraId="6CC681CF" w14:textId="77777777" w:rsidR="006B3278" w:rsidRDefault="00000000">
            <w:pPr>
              <w:pStyle w:val="TableParagraph"/>
              <w:numPr>
                <w:ilvl w:val="0"/>
                <w:numId w:val="79"/>
              </w:numPr>
              <w:tabs>
                <w:tab w:val="left" w:pos="829"/>
              </w:tabs>
              <w:spacing w:before="1"/>
              <w:ind w:right="338"/>
              <w:rPr>
                <w:rFonts w:ascii="Cambria" w:hAnsi="Cambria"/>
                <w:sz w:val="20"/>
              </w:rPr>
            </w:pPr>
            <w:r>
              <w:rPr>
                <w:rFonts w:ascii="Cambria" w:hAnsi="Cambria"/>
                <w:sz w:val="20"/>
              </w:rPr>
              <w:t>Recognize</w:t>
            </w:r>
            <w:r>
              <w:rPr>
                <w:rFonts w:ascii="Cambria" w:hAnsi="Cambria"/>
                <w:spacing w:val="-1"/>
                <w:sz w:val="20"/>
              </w:rPr>
              <w:t xml:space="preserve"> </w:t>
            </w:r>
            <w:r>
              <w:rPr>
                <w:rFonts w:ascii="Cambria" w:hAnsi="Cambria"/>
                <w:sz w:val="20"/>
              </w:rPr>
              <w:t>and initiate early management</w:t>
            </w:r>
            <w:r>
              <w:rPr>
                <w:rFonts w:ascii="Cambria" w:hAnsi="Cambria"/>
                <w:spacing w:val="-12"/>
                <w:sz w:val="20"/>
              </w:rPr>
              <w:t xml:space="preserve"> </w:t>
            </w:r>
            <w:r>
              <w:rPr>
                <w:rFonts w:ascii="Cambria" w:hAnsi="Cambria"/>
                <w:sz w:val="20"/>
              </w:rPr>
              <w:t xml:space="preserve">of </w:t>
            </w:r>
            <w:r>
              <w:rPr>
                <w:rFonts w:ascii="Cambria" w:hAnsi="Cambria"/>
                <w:spacing w:val="-2"/>
                <w:sz w:val="20"/>
              </w:rPr>
              <w:t xml:space="preserve">pre-arrest </w:t>
            </w:r>
            <w:r>
              <w:rPr>
                <w:rFonts w:ascii="Cambria" w:hAnsi="Cambria"/>
                <w:sz w:val="20"/>
              </w:rPr>
              <w:t>conditions</w:t>
            </w:r>
            <w:r>
              <w:rPr>
                <w:rFonts w:ascii="Cambria" w:hAnsi="Cambria"/>
                <w:spacing w:val="-4"/>
                <w:sz w:val="20"/>
              </w:rPr>
              <w:t xml:space="preserve"> </w:t>
            </w:r>
            <w:r>
              <w:rPr>
                <w:rFonts w:ascii="Cambria" w:hAnsi="Cambria"/>
                <w:sz w:val="20"/>
              </w:rPr>
              <w:t>that</w:t>
            </w:r>
          </w:p>
          <w:p w14:paraId="166ED525" w14:textId="77777777" w:rsidR="006B3278" w:rsidRDefault="00000000">
            <w:pPr>
              <w:pStyle w:val="TableParagraph"/>
              <w:spacing w:line="215" w:lineRule="exact"/>
              <w:ind w:left="829"/>
              <w:rPr>
                <w:rFonts w:ascii="Cambria"/>
                <w:sz w:val="20"/>
              </w:rPr>
            </w:pPr>
            <w:r>
              <w:rPr>
                <w:rFonts w:ascii="Cambria"/>
                <w:sz w:val="20"/>
              </w:rPr>
              <w:t>may</w:t>
            </w:r>
            <w:r>
              <w:rPr>
                <w:rFonts w:ascii="Cambria"/>
                <w:spacing w:val="-7"/>
                <w:sz w:val="20"/>
              </w:rPr>
              <w:t xml:space="preserve"> </w:t>
            </w:r>
            <w:r>
              <w:rPr>
                <w:rFonts w:ascii="Cambria"/>
                <w:sz w:val="20"/>
              </w:rPr>
              <w:t>result</w:t>
            </w:r>
            <w:r>
              <w:rPr>
                <w:rFonts w:ascii="Cambria"/>
                <w:spacing w:val="-7"/>
                <w:sz w:val="20"/>
              </w:rPr>
              <w:t xml:space="preserve"> </w:t>
            </w:r>
            <w:r>
              <w:rPr>
                <w:rFonts w:ascii="Cambria"/>
                <w:spacing w:val="-5"/>
                <w:sz w:val="20"/>
              </w:rPr>
              <w:t>in</w:t>
            </w:r>
          </w:p>
        </w:tc>
        <w:tc>
          <w:tcPr>
            <w:tcW w:w="5468" w:type="dxa"/>
          </w:tcPr>
          <w:p w14:paraId="34F3A90F" w14:textId="77777777" w:rsidR="006B3278" w:rsidRDefault="00000000">
            <w:pPr>
              <w:pStyle w:val="TableParagraph"/>
              <w:ind w:left="109"/>
              <w:rPr>
                <w:rFonts w:ascii="Cambria"/>
                <w:sz w:val="20"/>
              </w:rPr>
            </w:pPr>
            <w:r>
              <w:rPr>
                <w:rFonts w:ascii="Cambria"/>
                <w:sz w:val="20"/>
              </w:rPr>
              <w:t>The</w:t>
            </w:r>
            <w:r>
              <w:rPr>
                <w:rFonts w:ascii="Cambria"/>
                <w:spacing w:val="-5"/>
                <w:sz w:val="20"/>
              </w:rPr>
              <w:t xml:space="preserve"> </w:t>
            </w:r>
            <w:r>
              <w:rPr>
                <w:rFonts w:ascii="Cambria"/>
                <w:sz w:val="20"/>
              </w:rPr>
              <w:t>workshop</w:t>
            </w:r>
            <w:r>
              <w:rPr>
                <w:rFonts w:ascii="Cambria"/>
                <w:spacing w:val="-7"/>
                <w:sz w:val="20"/>
              </w:rPr>
              <w:t xml:space="preserve"> </w:t>
            </w:r>
            <w:r>
              <w:rPr>
                <w:rFonts w:ascii="Cambria"/>
                <w:sz w:val="20"/>
              </w:rPr>
              <w:t>is</w:t>
            </w:r>
            <w:r>
              <w:rPr>
                <w:rFonts w:ascii="Cambria"/>
                <w:spacing w:val="-3"/>
                <w:sz w:val="20"/>
              </w:rPr>
              <w:t xml:space="preserve"> </w:t>
            </w:r>
            <w:r>
              <w:rPr>
                <w:rFonts w:ascii="Cambria"/>
                <w:sz w:val="20"/>
              </w:rPr>
              <w:t>designed</w:t>
            </w:r>
            <w:r>
              <w:rPr>
                <w:rFonts w:ascii="Cambria"/>
                <w:spacing w:val="-6"/>
                <w:sz w:val="20"/>
              </w:rPr>
              <w:t xml:space="preserve"> </w:t>
            </w:r>
            <w:r>
              <w:rPr>
                <w:rFonts w:ascii="Cambria"/>
                <w:sz w:val="20"/>
              </w:rPr>
              <w:t>to</w:t>
            </w:r>
            <w:r>
              <w:rPr>
                <w:rFonts w:ascii="Cambria"/>
                <w:spacing w:val="-4"/>
                <w:sz w:val="20"/>
              </w:rPr>
              <w:t xml:space="preserve"> </w:t>
            </w:r>
            <w:r>
              <w:rPr>
                <w:rFonts w:ascii="Cambria"/>
                <w:sz w:val="20"/>
              </w:rPr>
              <w:t>give</w:t>
            </w:r>
            <w:r>
              <w:rPr>
                <w:rFonts w:ascii="Cambria"/>
                <w:spacing w:val="-5"/>
                <w:sz w:val="20"/>
              </w:rPr>
              <w:t xml:space="preserve"> </w:t>
            </w:r>
            <w:r>
              <w:rPr>
                <w:rFonts w:ascii="Cambria"/>
                <w:sz w:val="20"/>
              </w:rPr>
              <w:t>students</w:t>
            </w:r>
            <w:r>
              <w:rPr>
                <w:rFonts w:ascii="Cambria"/>
                <w:spacing w:val="-4"/>
                <w:sz w:val="20"/>
              </w:rPr>
              <w:t xml:space="preserve"> </w:t>
            </w:r>
            <w:r>
              <w:rPr>
                <w:rFonts w:ascii="Cambria"/>
                <w:sz w:val="20"/>
              </w:rPr>
              <w:t>the</w:t>
            </w:r>
            <w:r>
              <w:rPr>
                <w:rFonts w:ascii="Cambria"/>
                <w:spacing w:val="-5"/>
                <w:sz w:val="20"/>
              </w:rPr>
              <w:t xml:space="preserve"> </w:t>
            </w:r>
            <w:r>
              <w:rPr>
                <w:rFonts w:ascii="Cambria"/>
                <w:sz w:val="20"/>
              </w:rPr>
              <w:t>opportunity</w:t>
            </w:r>
            <w:r>
              <w:rPr>
                <w:rFonts w:ascii="Cambria"/>
                <w:spacing w:val="-6"/>
                <w:sz w:val="20"/>
              </w:rPr>
              <w:t xml:space="preserve"> </w:t>
            </w:r>
            <w:r>
              <w:rPr>
                <w:rFonts w:ascii="Cambria"/>
                <w:sz w:val="20"/>
              </w:rPr>
              <w:t>to practice and demonstrate proficiency in the following skills used in resuscitation:</w:t>
            </w:r>
          </w:p>
          <w:p w14:paraId="02A97C45" w14:textId="77777777" w:rsidR="006B3278" w:rsidRDefault="00000000">
            <w:pPr>
              <w:pStyle w:val="TableParagraph"/>
              <w:numPr>
                <w:ilvl w:val="0"/>
                <w:numId w:val="78"/>
              </w:numPr>
              <w:tabs>
                <w:tab w:val="left" w:pos="872"/>
              </w:tabs>
              <w:spacing w:line="234" w:lineRule="exact"/>
              <w:ind w:hanging="403"/>
              <w:rPr>
                <w:rFonts w:ascii="Cambria"/>
                <w:sz w:val="20"/>
              </w:rPr>
            </w:pPr>
            <w:r>
              <w:rPr>
                <w:rFonts w:ascii="Cambria"/>
                <w:spacing w:val="-2"/>
                <w:sz w:val="20"/>
              </w:rPr>
              <w:t>Systematic</w:t>
            </w:r>
            <w:r>
              <w:rPr>
                <w:rFonts w:ascii="Cambria"/>
                <w:spacing w:val="8"/>
                <w:sz w:val="20"/>
              </w:rPr>
              <w:t xml:space="preserve"> </w:t>
            </w:r>
            <w:r>
              <w:rPr>
                <w:rFonts w:ascii="Cambria"/>
                <w:spacing w:val="-2"/>
                <w:sz w:val="20"/>
              </w:rPr>
              <w:t>approach</w:t>
            </w:r>
          </w:p>
          <w:p w14:paraId="3B11120C" w14:textId="77777777" w:rsidR="006B3278" w:rsidRDefault="00000000">
            <w:pPr>
              <w:pStyle w:val="TableParagraph"/>
              <w:numPr>
                <w:ilvl w:val="0"/>
                <w:numId w:val="78"/>
              </w:numPr>
              <w:tabs>
                <w:tab w:val="left" w:pos="872"/>
              </w:tabs>
              <w:ind w:hanging="403"/>
              <w:rPr>
                <w:rFonts w:ascii="Cambria"/>
                <w:sz w:val="20"/>
              </w:rPr>
            </w:pPr>
            <w:r>
              <w:rPr>
                <w:rFonts w:ascii="Cambria"/>
                <w:spacing w:val="-2"/>
                <w:sz w:val="20"/>
              </w:rPr>
              <w:t>High-quality</w:t>
            </w:r>
            <w:r>
              <w:rPr>
                <w:rFonts w:ascii="Cambria"/>
                <w:spacing w:val="12"/>
                <w:sz w:val="20"/>
              </w:rPr>
              <w:t xml:space="preserve"> </w:t>
            </w:r>
            <w:r>
              <w:rPr>
                <w:rFonts w:ascii="Cambria"/>
                <w:spacing w:val="-5"/>
                <w:sz w:val="20"/>
              </w:rPr>
              <w:t>BLS</w:t>
            </w:r>
          </w:p>
          <w:p w14:paraId="18EE2BEF" w14:textId="77777777" w:rsidR="006B3278" w:rsidRDefault="00000000">
            <w:pPr>
              <w:pStyle w:val="TableParagraph"/>
              <w:numPr>
                <w:ilvl w:val="0"/>
                <w:numId w:val="78"/>
              </w:numPr>
              <w:tabs>
                <w:tab w:val="left" w:pos="872"/>
              </w:tabs>
              <w:spacing w:before="1" w:line="234" w:lineRule="exact"/>
              <w:ind w:hanging="403"/>
              <w:rPr>
                <w:rFonts w:ascii="Cambria"/>
                <w:sz w:val="20"/>
              </w:rPr>
            </w:pPr>
            <w:r>
              <w:rPr>
                <w:rFonts w:ascii="Cambria"/>
                <w:sz w:val="20"/>
              </w:rPr>
              <w:t>Airway</w:t>
            </w:r>
            <w:r>
              <w:rPr>
                <w:rFonts w:ascii="Cambria"/>
                <w:spacing w:val="-8"/>
                <w:sz w:val="20"/>
              </w:rPr>
              <w:t xml:space="preserve"> </w:t>
            </w:r>
            <w:r>
              <w:rPr>
                <w:rFonts w:ascii="Cambria"/>
                <w:spacing w:val="-2"/>
                <w:sz w:val="20"/>
              </w:rPr>
              <w:t>management</w:t>
            </w:r>
          </w:p>
          <w:p w14:paraId="04182494" w14:textId="77777777" w:rsidR="006B3278" w:rsidRDefault="00000000">
            <w:pPr>
              <w:pStyle w:val="TableParagraph"/>
              <w:numPr>
                <w:ilvl w:val="0"/>
                <w:numId w:val="78"/>
              </w:numPr>
              <w:tabs>
                <w:tab w:val="left" w:pos="872"/>
              </w:tabs>
              <w:spacing w:line="234" w:lineRule="exact"/>
              <w:ind w:hanging="403"/>
              <w:rPr>
                <w:rFonts w:ascii="Cambria"/>
                <w:sz w:val="20"/>
              </w:rPr>
            </w:pPr>
            <w:r>
              <w:rPr>
                <w:rFonts w:ascii="Cambria"/>
                <w:sz w:val="20"/>
              </w:rPr>
              <w:t>Rhythm</w:t>
            </w:r>
            <w:r>
              <w:rPr>
                <w:rFonts w:ascii="Cambria"/>
                <w:spacing w:val="-8"/>
                <w:sz w:val="20"/>
              </w:rPr>
              <w:t xml:space="preserve"> </w:t>
            </w:r>
            <w:r>
              <w:rPr>
                <w:rFonts w:ascii="Cambria"/>
                <w:spacing w:val="-2"/>
                <w:sz w:val="20"/>
              </w:rPr>
              <w:t>recognition</w:t>
            </w:r>
          </w:p>
          <w:p w14:paraId="2D3FF073" w14:textId="77777777" w:rsidR="006B3278" w:rsidRDefault="00000000">
            <w:pPr>
              <w:pStyle w:val="TableParagraph"/>
              <w:numPr>
                <w:ilvl w:val="0"/>
                <w:numId w:val="78"/>
              </w:numPr>
              <w:tabs>
                <w:tab w:val="left" w:pos="872"/>
              </w:tabs>
              <w:spacing w:before="1"/>
              <w:ind w:hanging="403"/>
              <w:rPr>
                <w:rFonts w:ascii="Cambria"/>
                <w:sz w:val="20"/>
              </w:rPr>
            </w:pPr>
            <w:r>
              <w:rPr>
                <w:rFonts w:ascii="Cambria"/>
                <w:spacing w:val="-2"/>
                <w:sz w:val="20"/>
              </w:rPr>
              <w:t>Defibrillation</w:t>
            </w:r>
          </w:p>
          <w:p w14:paraId="08F8257A" w14:textId="77777777" w:rsidR="006B3278" w:rsidRDefault="00000000">
            <w:pPr>
              <w:pStyle w:val="TableParagraph"/>
              <w:numPr>
                <w:ilvl w:val="0"/>
                <w:numId w:val="78"/>
              </w:numPr>
              <w:tabs>
                <w:tab w:val="left" w:pos="829"/>
                <w:tab w:val="left" w:pos="872"/>
              </w:tabs>
              <w:spacing w:line="230" w:lineRule="atLeast"/>
              <w:ind w:left="829" w:right="996" w:hanging="361"/>
              <w:rPr>
                <w:rFonts w:ascii="Cambria"/>
                <w:sz w:val="20"/>
              </w:rPr>
            </w:pPr>
            <w:r>
              <w:rPr>
                <w:rFonts w:ascii="Cambria"/>
                <w:sz w:val="20"/>
              </w:rPr>
              <w:tab/>
              <w:t>Intravenous</w:t>
            </w:r>
            <w:r>
              <w:rPr>
                <w:rFonts w:ascii="Cambria"/>
                <w:spacing w:val="-12"/>
                <w:sz w:val="20"/>
              </w:rPr>
              <w:t xml:space="preserve"> </w:t>
            </w:r>
            <w:r>
              <w:rPr>
                <w:rFonts w:ascii="Cambria"/>
                <w:sz w:val="20"/>
              </w:rPr>
              <w:t>(IV)/intraosseous</w:t>
            </w:r>
            <w:r>
              <w:rPr>
                <w:rFonts w:ascii="Cambria"/>
                <w:spacing w:val="-11"/>
                <w:sz w:val="20"/>
              </w:rPr>
              <w:t xml:space="preserve"> </w:t>
            </w:r>
            <w:r>
              <w:rPr>
                <w:rFonts w:ascii="Cambria"/>
                <w:sz w:val="20"/>
              </w:rPr>
              <w:t>(IO)</w:t>
            </w:r>
            <w:r>
              <w:rPr>
                <w:rFonts w:ascii="Cambria"/>
                <w:spacing w:val="-11"/>
                <w:sz w:val="20"/>
              </w:rPr>
              <w:t xml:space="preserve"> </w:t>
            </w:r>
            <w:r>
              <w:rPr>
                <w:rFonts w:ascii="Cambria"/>
                <w:sz w:val="20"/>
              </w:rPr>
              <w:t>access (information</w:t>
            </w:r>
            <w:r>
              <w:rPr>
                <w:rFonts w:ascii="Cambria"/>
                <w:spacing w:val="-1"/>
                <w:sz w:val="20"/>
              </w:rPr>
              <w:t xml:space="preserve"> </w:t>
            </w:r>
            <w:r>
              <w:rPr>
                <w:rFonts w:ascii="Cambria"/>
                <w:sz w:val="20"/>
              </w:rPr>
              <w:t>only)</w:t>
            </w:r>
          </w:p>
        </w:tc>
      </w:tr>
    </w:tbl>
    <w:p w14:paraId="670B68D5" w14:textId="77777777" w:rsidR="006B3278" w:rsidRDefault="006B3278">
      <w:pPr>
        <w:spacing w:line="230" w:lineRule="atLeast"/>
        <w:rPr>
          <w:rFonts w:ascii="Cambria"/>
          <w:sz w:val="20"/>
        </w:rPr>
        <w:sectPr w:rsidR="006B3278">
          <w:pgSz w:w="11910" w:h="16840"/>
          <w:pgMar w:top="1980" w:right="0" w:bottom="280" w:left="140" w:header="536" w:footer="0" w:gutter="0"/>
          <w:cols w:space="720"/>
        </w:sectPr>
      </w:pPr>
    </w:p>
    <w:p w14:paraId="3BC1A0B3" w14:textId="77777777" w:rsidR="006B3278" w:rsidRDefault="00000000">
      <w:pPr>
        <w:pStyle w:val="BodyText"/>
        <w:spacing w:line="20" w:lineRule="exact"/>
        <w:ind w:left="791"/>
        <w:rPr>
          <w:rFonts w:ascii="Cambria"/>
          <w:sz w:val="2"/>
        </w:rPr>
      </w:pPr>
      <w:r>
        <w:rPr>
          <w:rFonts w:ascii="Cambria"/>
          <w:noProof/>
          <w:sz w:val="2"/>
        </w:rPr>
        <w:lastRenderedPageBreak/>
        <mc:AlternateContent>
          <mc:Choice Requires="wpg">
            <w:drawing>
              <wp:inline distT="0" distB="0" distL="0" distR="0" wp14:anchorId="5DE8B4CE" wp14:editId="436D3D92">
                <wp:extent cx="6264910" cy="6350"/>
                <wp:effectExtent l="0" t="0" r="0" b="0"/>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499" name="Graphic 499"/>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AA4C591" id="Group 49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FiMEnFwAgAA8wUAAA4AAAAAAAAAAAAAAAAA&#10;LgIAAGRycy9lMm9Eb2MueG1sUEsBAi0AFAAGAAgAAAAhACY8WJjaAAAAAwEAAA8AAAAAAAAAAAAA&#10;AAAAygQAAGRycy9kb3ducmV2LnhtbFBLBQYAAAAABAAEAPMAAADRBQAAAAA=&#10;">
                <v:shape id="Graphic 499"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" path="m6264910,l,,,6096r6264910,l6264910,xe" fillcolor="#d9d9d9" stroked="f">
                  <v:path arrowok="t"/>
                </v:shape>
                <w10:anchorlock/>
              </v:group>
            </w:pict>
          </mc:Fallback>
        </mc:AlternateContent>
      </w:r>
    </w:p>
    <w:p w14:paraId="0E3ECD65" w14:textId="77777777" w:rsidR="006B3278" w:rsidRDefault="006B3278">
      <w:pPr>
        <w:pStyle w:val="BodyText"/>
        <w:spacing w:before="9"/>
        <w:rPr>
          <w:rFonts w:ascii="Cambria"/>
          <w:b/>
          <w:sz w:val="22"/>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1653"/>
        <w:gridCol w:w="2501"/>
        <w:gridCol w:w="5468"/>
      </w:tblGrid>
      <w:tr w:rsidR="006B3278" w14:paraId="0D010178" w14:textId="77777777">
        <w:trPr>
          <w:trHeight w:val="12776"/>
        </w:trPr>
        <w:tc>
          <w:tcPr>
            <w:tcW w:w="936" w:type="dxa"/>
          </w:tcPr>
          <w:p w14:paraId="1A5A516B" w14:textId="77777777" w:rsidR="006B3278" w:rsidRDefault="006B3278">
            <w:pPr>
              <w:pStyle w:val="TableParagraph"/>
              <w:rPr>
                <w:rFonts w:ascii="Times New Roman"/>
                <w:sz w:val="18"/>
              </w:rPr>
            </w:pPr>
          </w:p>
        </w:tc>
        <w:tc>
          <w:tcPr>
            <w:tcW w:w="1653" w:type="dxa"/>
          </w:tcPr>
          <w:p w14:paraId="15F2326B" w14:textId="77777777" w:rsidR="006B3278" w:rsidRDefault="006B3278">
            <w:pPr>
              <w:pStyle w:val="TableParagraph"/>
              <w:rPr>
                <w:rFonts w:ascii="Times New Roman"/>
                <w:sz w:val="18"/>
              </w:rPr>
            </w:pPr>
          </w:p>
        </w:tc>
        <w:tc>
          <w:tcPr>
            <w:tcW w:w="2501" w:type="dxa"/>
          </w:tcPr>
          <w:p w14:paraId="0784DD5C" w14:textId="77777777" w:rsidR="006B3278" w:rsidRDefault="00000000">
            <w:pPr>
              <w:pStyle w:val="TableParagraph"/>
              <w:spacing w:before="1"/>
              <w:ind w:left="829"/>
              <w:rPr>
                <w:rFonts w:ascii="Cambria"/>
                <w:sz w:val="20"/>
              </w:rPr>
            </w:pPr>
            <w:r>
              <w:rPr>
                <w:rFonts w:ascii="Cambria"/>
                <w:sz w:val="20"/>
              </w:rPr>
              <w:t>cardiac</w:t>
            </w:r>
            <w:r>
              <w:rPr>
                <w:rFonts w:ascii="Cambria"/>
                <w:spacing w:val="-12"/>
                <w:sz w:val="20"/>
              </w:rPr>
              <w:t xml:space="preserve"> </w:t>
            </w:r>
            <w:r>
              <w:rPr>
                <w:rFonts w:ascii="Cambria"/>
                <w:sz w:val="20"/>
              </w:rPr>
              <w:t>arrest</w:t>
            </w:r>
            <w:r>
              <w:rPr>
                <w:rFonts w:ascii="Cambria"/>
                <w:spacing w:val="-11"/>
                <w:sz w:val="20"/>
              </w:rPr>
              <w:t xml:space="preserve"> </w:t>
            </w:r>
            <w:r>
              <w:rPr>
                <w:rFonts w:ascii="Cambria"/>
                <w:sz w:val="20"/>
              </w:rPr>
              <w:t xml:space="preserve">or </w:t>
            </w:r>
            <w:r>
              <w:rPr>
                <w:rFonts w:ascii="Cambria"/>
                <w:spacing w:val="-2"/>
                <w:sz w:val="20"/>
              </w:rPr>
              <w:t>complicate resuscitation outcome</w:t>
            </w:r>
          </w:p>
          <w:p w14:paraId="0F2CC587" w14:textId="77777777" w:rsidR="006B3278" w:rsidRDefault="00000000">
            <w:pPr>
              <w:pStyle w:val="TableParagraph"/>
              <w:numPr>
                <w:ilvl w:val="0"/>
                <w:numId w:val="77"/>
              </w:numPr>
              <w:tabs>
                <w:tab w:val="left" w:pos="829"/>
              </w:tabs>
              <w:ind w:right="115"/>
              <w:rPr>
                <w:rFonts w:ascii="Cambria" w:hAnsi="Cambria"/>
                <w:sz w:val="20"/>
              </w:rPr>
            </w:pPr>
            <w:r>
              <w:rPr>
                <w:rFonts w:ascii="Cambria" w:hAnsi="Cambria"/>
                <w:spacing w:val="-2"/>
                <w:sz w:val="20"/>
              </w:rPr>
              <w:t xml:space="preserve">Demonstrate </w:t>
            </w:r>
            <w:r>
              <w:rPr>
                <w:rFonts w:ascii="Cambria" w:hAnsi="Cambria"/>
                <w:sz w:val="20"/>
              </w:rPr>
              <w:t>proficiency in providing BLS care, including prioritizing chest compressions</w:t>
            </w:r>
            <w:r>
              <w:rPr>
                <w:rFonts w:ascii="Cambria" w:hAnsi="Cambria"/>
                <w:spacing w:val="-12"/>
                <w:sz w:val="20"/>
              </w:rPr>
              <w:t xml:space="preserve"> </w:t>
            </w:r>
            <w:r>
              <w:rPr>
                <w:rFonts w:ascii="Cambria" w:hAnsi="Cambria"/>
                <w:sz w:val="20"/>
              </w:rPr>
              <w:t xml:space="preserve">and </w:t>
            </w:r>
            <w:r>
              <w:rPr>
                <w:rFonts w:ascii="Cambria" w:hAnsi="Cambria"/>
                <w:spacing w:val="-2"/>
                <w:sz w:val="20"/>
              </w:rPr>
              <w:t>integrating automated external defibrillator</w:t>
            </w:r>
            <w:r>
              <w:rPr>
                <w:rFonts w:ascii="Cambria" w:hAnsi="Cambria"/>
                <w:spacing w:val="40"/>
                <w:sz w:val="20"/>
              </w:rPr>
              <w:t xml:space="preserve"> </w:t>
            </w:r>
            <w:r>
              <w:rPr>
                <w:rFonts w:ascii="Cambria" w:hAnsi="Cambria"/>
                <w:sz w:val="20"/>
              </w:rPr>
              <w:t>(AED) use</w:t>
            </w:r>
          </w:p>
          <w:p w14:paraId="43A27AE0" w14:textId="77777777" w:rsidR="006B3278" w:rsidRDefault="00000000">
            <w:pPr>
              <w:pStyle w:val="TableParagraph"/>
              <w:numPr>
                <w:ilvl w:val="0"/>
                <w:numId w:val="77"/>
              </w:numPr>
              <w:tabs>
                <w:tab w:val="left" w:pos="829"/>
              </w:tabs>
              <w:spacing w:before="2"/>
              <w:ind w:right="133"/>
              <w:rPr>
                <w:rFonts w:ascii="Cambria" w:hAnsi="Cambria"/>
                <w:sz w:val="20"/>
              </w:rPr>
            </w:pPr>
            <w:r>
              <w:rPr>
                <w:rFonts w:ascii="Cambria" w:hAnsi="Cambria"/>
                <w:sz w:val="20"/>
              </w:rPr>
              <w:t>Recognize</w:t>
            </w:r>
            <w:r>
              <w:rPr>
                <w:rFonts w:ascii="Cambria" w:hAnsi="Cambria"/>
                <w:spacing w:val="-1"/>
                <w:sz w:val="20"/>
              </w:rPr>
              <w:t xml:space="preserve"> </w:t>
            </w:r>
            <w:r>
              <w:rPr>
                <w:rFonts w:ascii="Cambria" w:hAnsi="Cambria"/>
                <w:sz w:val="20"/>
              </w:rPr>
              <w:t xml:space="preserve">and </w:t>
            </w:r>
            <w:r>
              <w:rPr>
                <w:rFonts w:ascii="Cambria" w:hAnsi="Cambria"/>
                <w:spacing w:val="-2"/>
                <w:sz w:val="20"/>
              </w:rPr>
              <w:t xml:space="preserve">manage </w:t>
            </w:r>
            <w:r>
              <w:rPr>
                <w:rFonts w:ascii="Cambria" w:hAnsi="Cambria"/>
                <w:sz w:val="20"/>
              </w:rPr>
              <w:t>respiratory</w:t>
            </w:r>
            <w:r>
              <w:rPr>
                <w:rFonts w:ascii="Cambria" w:hAnsi="Cambria"/>
                <w:spacing w:val="-12"/>
                <w:sz w:val="20"/>
              </w:rPr>
              <w:t xml:space="preserve"> </w:t>
            </w:r>
            <w:r>
              <w:rPr>
                <w:rFonts w:ascii="Cambria" w:hAnsi="Cambria"/>
                <w:sz w:val="20"/>
              </w:rPr>
              <w:t>arrest</w:t>
            </w:r>
          </w:p>
          <w:p w14:paraId="4B50AB02" w14:textId="77777777" w:rsidR="006B3278" w:rsidRDefault="00000000">
            <w:pPr>
              <w:pStyle w:val="TableParagraph"/>
              <w:numPr>
                <w:ilvl w:val="0"/>
                <w:numId w:val="77"/>
              </w:numPr>
              <w:tabs>
                <w:tab w:val="left" w:pos="829"/>
              </w:tabs>
              <w:ind w:right="266"/>
              <w:rPr>
                <w:rFonts w:ascii="Cambria" w:hAnsi="Cambria"/>
                <w:sz w:val="20"/>
              </w:rPr>
            </w:pPr>
            <w:r>
              <w:rPr>
                <w:rFonts w:ascii="Cambria" w:hAnsi="Cambria"/>
                <w:sz w:val="20"/>
              </w:rPr>
              <w:t>Recognize</w:t>
            </w:r>
            <w:r>
              <w:rPr>
                <w:rFonts w:ascii="Cambria" w:hAnsi="Cambria"/>
                <w:spacing w:val="-1"/>
                <w:sz w:val="20"/>
              </w:rPr>
              <w:t xml:space="preserve"> </w:t>
            </w:r>
            <w:r>
              <w:rPr>
                <w:rFonts w:ascii="Cambria" w:hAnsi="Cambria"/>
                <w:sz w:val="20"/>
              </w:rPr>
              <w:t>and manage</w:t>
            </w:r>
            <w:r>
              <w:rPr>
                <w:rFonts w:ascii="Cambria" w:hAnsi="Cambria"/>
                <w:spacing w:val="-1"/>
                <w:sz w:val="20"/>
              </w:rPr>
              <w:t xml:space="preserve"> </w:t>
            </w:r>
            <w:r>
              <w:rPr>
                <w:rFonts w:ascii="Cambria" w:hAnsi="Cambria"/>
                <w:sz w:val="20"/>
              </w:rPr>
              <w:t>cardiac arrest until termination of resuscitation</w:t>
            </w:r>
            <w:r>
              <w:rPr>
                <w:rFonts w:ascii="Cambria" w:hAnsi="Cambria"/>
                <w:spacing w:val="-1"/>
                <w:sz w:val="20"/>
              </w:rPr>
              <w:t xml:space="preserve"> </w:t>
            </w:r>
            <w:r>
              <w:rPr>
                <w:rFonts w:ascii="Cambria" w:hAnsi="Cambria"/>
                <w:sz w:val="20"/>
              </w:rPr>
              <w:t xml:space="preserve">or transfer of care, </w:t>
            </w:r>
            <w:r>
              <w:rPr>
                <w:rFonts w:ascii="Cambria" w:hAnsi="Cambria"/>
                <w:spacing w:val="-2"/>
                <w:sz w:val="20"/>
              </w:rPr>
              <w:t xml:space="preserve">including </w:t>
            </w:r>
            <w:r>
              <w:rPr>
                <w:rFonts w:ascii="Cambria" w:hAnsi="Cambria"/>
                <w:sz w:val="20"/>
              </w:rPr>
              <w:t>immediate</w:t>
            </w:r>
            <w:r>
              <w:rPr>
                <w:rFonts w:ascii="Cambria" w:hAnsi="Cambria"/>
                <w:spacing w:val="-12"/>
                <w:sz w:val="20"/>
              </w:rPr>
              <w:t xml:space="preserve"> </w:t>
            </w:r>
            <w:r>
              <w:rPr>
                <w:rFonts w:ascii="Cambria" w:hAnsi="Cambria"/>
                <w:sz w:val="20"/>
              </w:rPr>
              <w:t xml:space="preserve">post- cardiac arrest </w:t>
            </w:r>
            <w:r>
              <w:rPr>
                <w:rFonts w:ascii="Cambria" w:hAnsi="Cambria"/>
                <w:spacing w:val="-4"/>
                <w:sz w:val="20"/>
              </w:rPr>
              <w:t>care</w:t>
            </w:r>
          </w:p>
          <w:p w14:paraId="70BD3813" w14:textId="77777777" w:rsidR="006B3278" w:rsidRDefault="00000000">
            <w:pPr>
              <w:pStyle w:val="TableParagraph"/>
              <w:numPr>
                <w:ilvl w:val="0"/>
                <w:numId w:val="77"/>
              </w:numPr>
              <w:tabs>
                <w:tab w:val="left" w:pos="829"/>
              </w:tabs>
              <w:ind w:right="338"/>
              <w:rPr>
                <w:rFonts w:ascii="Cambria" w:hAnsi="Cambria"/>
                <w:sz w:val="20"/>
              </w:rPr>
            </w:pPr>
            <w:r>
              <w:rPr>
                <w:rFonts w:ascii="Cambria" w:hAnsi="Cambria"/>
                <w:sz w:val="20"/>
              </w:rPr>
              <w:t>Recognize</w:t>
            </w:r>
            <w:r>
              <w:rPr>
                <w:rFonts w:ascii="Cambria" w:hAnsi="Cambria"/>
                <w:spacing w:val="-1"/>
                <w:sz w:val="20"/>
              </w:rPr>
              <w:t xml:space="preserve"> </w:t>
            </w:r>
            <w:r>
              <w:rPr>
                <w:rFonts w:ascii="Cambria" w:hAnsi="Cambria"/>
                <w:sz w:val="20"/>
              </w:rPr>
              <w:t>and initiate early management</w:t>
            </w:r>
            <w:r>
              <w:rPr>
                <w:rFonts w:ascii="Cambria" w:hAnsi="Cambria"/>
                <w:spacing w:val="-12"/>
                <w:sz w:val="20"/>
              </w:rPr>
              <w:t xml:space="preserve"> </w:t>
            </w:r>
            <w:r>
              <w:rPr>
                <w:rFonts w:ascii="Cambria" w:hAnsi="Cambria"/>
                <w:sz w:val="20"/>
              </w:rPr>
              <w:t>of ACS,</w:t>
            </w:r>
            <w:r>
              <w:rPr>
                <w:rFonts w:ascii="Cambria" w:hAnsi="Cambria"/>
                <w:spacing w:val="-1"/>
                <w:sz w:val="20"/>
              </w:rPr>
              <w:t xml:space="preserve"> </w:t>
            </w:r>
            <w:r>
              <w:rPr>
                <w:rFonts w:ascii="Cambria" w:hAnsi="Cambria"/>
                <w:sz w:val="20"/>
              </w:rPr>
              <w:t xml:space="preserve">including </w:t>
            </w:r>
            <w:r>
              <w:rPr>
                <w:rFonts w:ascii="Cambria" w:hAnsi="Cambria"/>
                <w:spacing w:val="-2"/>
                <w:sz w:val="20"/>
              </w:rPr>
              <w:t>appropriate disposition</w:t>
            </w:r>
          </w:p>
          <w:p w14:paraId="261D34A1" w14:textId="77777777" w:rsidR="006B3278" w:rsidRDefault="00000000">
            <w:pPr>
              <w:pStyle w:val="TableParagraph"/>
              <w:numPr>
                <w:ilvl w:val="0"/>
                <w:numId w:val="77"/>
              </w:numPr>
              <w:tabs>
                <w:tab w:val="left" w:pos="829"/>
              </w:tabs>
              <w:ind w:right="235"/>
              <w:rPr>
                <w:rFonts w:ascii="Cambria" w:hAnsi="Cambria"/>
                <w:sz w:val="20"/>
              </w:rPr>
            </w:pPr>
            <w:r>
              <w:rPr>
                <w:rFonts w:ascii="Cambria" w:hAnsi="Cambria"/>
                <w:sz w:val="20"/>
              </w:rPr>
              <w:t>Recognize</w:t>
            </w:r>
            <w:r>
              <w:rPr>
                <w:rFonts w:ascii="Cambria" w:hAnsi="Cambria"/>
                <w:spacing w:val="-1"/>
                <w:sz w:val="20"/>
              </w:rPr>
              <w:t xml:space="preserve"> </w:t>
            </w:r>
            <w:r>
              <w:rPr>
                <w:rFonts w:ascii="Cambria" w:hAnsi="Cambria"/>
                <w:sz w:val="20"/>
              </w:rPr>
              <w:t>and initiate early management</w:t>
            </w:r>
            <w:r>
              <w:rPr>
                <w:rFonts w:ascii="Cambria" w:hAnsi="Cambria"/>
                <w:spacing w:val="-1"/>
                <w:sz w:val="20"/>
              </w:rPr>
              <w:t xml:space="preserve"> </w:t>
            </w:r>
            <w:r>
              <w:rPr>
                <w:rFonts w:ascii="Cambria" w:hAnsi="Cambria"/>
                <w:sz w:val="20"/>
              </w:rPr>
              <w:t>of stroke,</w:t>
            </w:r>
            <w:r>
              <w:rPr>
                <w:rFonts w:ascii="Cambria" w:hAnsi="Cambria"/>
                <w:spacing w:val="-12"/>
                <w:sz w:val="20"/>
              </w:rPr>
              <w:t xml:space="preserve"> </w:t>
            </w:r>
            <w:r>
              <w:rPr>
                <w:rFonts w:ascii="Cambria" w:hAnsi="Cambria"/>
                <w:sz w:val="20"/>
              </w:rPr>
              <w:t xml:space="preserve">including </w:t>
            </w:r>
            <w:r>
              <w:rPr>
                <w:rFonts w:ascii="Cambria" w:hAnsi="Cambria"/>
                <w:spacing w:val="-2"/>
                <w:sz w:val="20"/>
              </w:rPr>
              <w:t>appropriate disposition</w:t>
            </w:r>
          </w:p>
          <w:p w14:paraId="4978C48D" w14:textId="77777777" w:rsidR="006B3278" w:rsidRDefault="00000000">
            <w:pPr>
              <w:pStyle w:val="TableParagraph"/>
              <w:numPr>
                <w:ilvl w:val="0"/>
                <w:numId w:val="77"/>
              </w:numPr>
              <w:tabs>
                <w:tab w:val="left" w:pos="829"/>
              </w:tabs>
              <w:ind w:right="103"/>
              <w:rPr>
                <w:rFonts w:ascii="Cambria" w:hAnsi="Cambria"/>
                <w:sz w:val="20"/>
              </w:rPr>
            </w:pPr>
            <w:r>
              <w:rPr>
                <w:rFonts w:ascii="Cambria" w:hAnsi="Cambria"/>
                <w:spacing w:val="-2"/>
                <w:sz w:val="20"/>
              </w:rPr>
              <w:t xml:space="preserve">Demonstrate effective </w:t>
            </w:r>
            <w:r>
              <w:rPr>
                <w:rFonts w:ascii="Cambria" w:hAnsi="Cambria"/>
                <w:sz w:val="20"/>
              </w:rPr>
              <w:t>communication</w:t>
            </w:r>
            <w:r>
              <w:rPr>
                <w:rFonts w:ascii="Cambria" w:hAnsi="Cambria"/>
                <w:spacing w:val="-12"/>
                <w:sz w:val="20"/>
              </w:rPr>
              <w:t xml:space="preserve"> </w:t>
            </w:r>
            <w:r>
              <w:rPr>
                <w:rFonts w:ascii="Cambria" w:hAnsi="Cambria"/>
                <w:sz w:val="20"/>
              </w:rPr>
              <w:t xml:space="preserve">as a member or leader of a </w:t>
            </w:r>
            <w:r>
              <w:rPr>
                <w:rFonts w:ascii="Cambria" w:hAnsi="Cambria"/>
                <w:spacing w:val="-2"/>
                <w:sz w:val="20"/>
              </w:rPr>
              <w:t>resuscitation</w:t>
            </w:r>
            <w:r>
              <w:rPr>
                <w:rFonts w:ascii="Cambria" w:hAnsi="Cambria"/>
                <w:spacing w:val="40"/>
                <w:sz w:val="20"/>
              </w:rPr>
              <w:t xml:space="preserve"> </w:t>
            </w:r>
            <w:r>
              <w:rPr>
                <w:rFonts w:ascii="Cambria" w:hAnsi="Cambria"/>
                <w:sz w:val="20"/>
              </w:rPr>
              <w:t>team</w:t>
            </w:r>
            <w:r>
              <w:rPr>
                <w:rFonts w:ascii="Cambria" w:hAnsi="Cambria"/>
                <w:spacing w:val="-1"/>
                <w:sz w:val="20"/>
              </w:rPr>
              <w:t xml:space="preserve"> </w:t>
            </w:r>
            <w:r>
              <w:rPr>
                <w:rFonts w:ascii="Cambria" w:hAnsi="Cambria"/>
                <w:sz w:val="20"/>
              </w:rPr>
              <w:t xml:space="preserve">and recognize the impact of team dynamics on overall team </w:t>
            </w:r>
            <w:r>
              <w:rPr>
                <w:rFonts w:ascii="Cambria" w:hAnsi="Cambria"/>
                <w:spacing w:val="-2"/>
                <w:sz w:val="20"/>
              </w:rPr>
              <w:t>performance</w:t>
            </w:r>
          </w:p>
        </w:tc>
        <w:tc>
          <w:tcPr>
            <w:tcW w:w="5468" w:type="dxa"/>
          </w:tcPr>
          <w:p w14:paraId="39193AAD" w14:textId="77777777" w:rsidR="006B3278" w:rsidRDefault="00000000">
            <w:pPr>
              <w:pStyle w:val="TableParagraph"/>
              <w:numPr>
                <w:ilvl w:val="0"/>
                <w:numId w:val="76"/>
              </w:numPr>
              <w:tabs>
                <w:tab w:val="left" w:pos="872"/>
              </w:tabs>
              <w:spacing w:before="1" w:line="234" w:lineRule="exact"/>
              <w:ind w:hanging="403"/>
              <w:rPr>
                <w:rFonts w:ascii="Cambria"/>
                <w:sz w:val="20"/>
              </w:rPr>
            </w:pPr>
            <w:r>
              <w:rPr>
                <w:rFonts w:ascii="Cambria"/>
                <w:sz w:val="20"/>
              </w:rPr>
              <w:t>Use</w:t>
            </w:r>
            <w:r>
              <w:rPr>
                <w:rFonts w:ascii="Cambria"/>
                <w:spacing w:val="-3"/>
                <w:sz w:val="20"/>
              </w:rPr>
              <w:t xml:space="preserve"> </w:t>
            </w:r>
            <w:r>
              <w:rPr>
                <w:rFonts w:ascii="Cambria"/>
                <w:sz w:val="20"/>
              </w:rPr>
              <w:t>of</w:t>
            </w:r>
            <w:r>
              <w:rPr>
                <w:rFonts w:ascii="Cambria"/>
                <w:spacing w:val="-3"/>
                <w:sz w:val="20"/>
              </w:rPr>
              <w:t xml:space="preserve"> </w:t>
            </w:r>
            <w:r>
              <w:rPr>
                <w:rFonts w:ascii="Cambria"/>
                <w:spacing w:val="-2"/>
                <w:sz w:val="20"/>
              </w:rPr>
              <w:t>medications</w:t>
            </w:r>
          </w:p>
          <w:p w14:paraId="17ECD671" w14:textId="77777777" w:rsidR="006B3278" w:rsidRDefault="00000000">
            <w:pPr>
              <w:pStyle w:val="TableParagraph"/>
              <w:numPr>
                <w:ilvl w:val="0"/>
                <w:numId w:val="76"/>
              </w:numPr>
              <w:tabs>
                <w:tab w:val="left" w:pos="872"/>
              </w:tabs>
              <w:spacing w:line="234" w:lineRule="exact"/>
              <w:ind w:hanging="403"/>
              <w:rPr>
                <w:rFonts w:ascii="Cambria"/>
                <w:sz w:val="20"/>
              </w:rPr>
            </w:pPr>
            <w:r>
              <w:rPr>
                <w:rFonts w:ascii="Cambria"/>
                <w:sz w:val="20"/>
              </w:rPr>
              <w:t>Cardio</w:t>
            </w:r>
            <w:r>
              <w:rPr>
                <w:rFonts w:ascii="Cambria"/>
                <w:spacing w:val="-9"/>
                <w:sz w:val="20"/>
              </w:rPr>
              <w:t xml:space="preserve"> </w:t>
            </w:r>
            <w:r>
              <w:rPr>
                <w:rFonts w:ascii="Cambria"/>
                <w:spacing w:val="-2"/>
                <w:sz w:val="20"/>
              </w:rPr>
              <w:t>version</w:t>
            </w:r>
          </w:p>
          <w:p w14:paraId="73EB6D7C" w14:textId="77777777" w:rsidR="006B3278" w:rsidRDefault="00000000">
            <w:pPr>
              <w:pStyle w:val="TableParagraph"/>
              <w:numPr>
                <w:ilvl w:val="0"/>
                <w:numId w:val="76"/>
              </w:numPr>
              <w:tabs>
                <w:tab w:val="left" w:pos="872"/>
              </w:tabs>
              <w:spacing w:before="1"/>
              <w:ind w:hanging="403"/>
              <w:rPr>
                <w:rFonts w:ascii="Cambria"/>
                <w:sz w:val="20"/>
              </w:rPr>
            </w:pPr>
            <w:r>
              <w:rPr>
                <w:rFonts w:ascii="Cambria"/>
                <w:spacing w:val="-2"/>
                <w:sz w:val="20"/>
              </w:rPr>
              <w:t>Transcutaneous</w:t>
            </w:r>
            <w:r>
              <w:rPr>
                <w:rFonts w:ascii="Cambria"/>
                <w:spacing w:val="11"/>
                <w:sz w:val="20"/>
              </w:rPr>
              <w:t xml:space="preserve"> </w:t>
            </w:r>
            <w:r>
              <w:rPr>
                <w:rFonts w:ascii="Cambria"/>
                <w:spacing w:val="-2"/>
                <w:sz w:val="20"/>
              </w:rPr>
              <w:t>pacing</w:t>
            </w:r>
          </w:p>
          <w:p w14:paraId="29D43658" w14:textId="77777777" w:rsidR="006B3278" w:rsidRDefault="00000000">
            <w:pPr>
              <w:pStyle w:val="TableParagraph"/>
              <w:numPr>
                <w:ilvl w:val="0"/>
                <w:numId w:val="76"/>
              </w:numPr>
              <w:tabs>
                <w:tab w:val="left" w:pos="871"/>
              </w:tabs>
              <w:spacing w:before="1" w:line="234" w:lineRule="exact"/>
              <w:ind w:left="871" w:hanging="402"/>
              <w:rPr>
                <w:rFonts w:ascii="Cambria"/>
                <w:sz w:val="20"/>
              </w:rPr>
            </w:pPr>
            <w:r>
              <w:rPr>
                <w:rFonts w:ascii="Cambria"/>
                <w:sz w:val="20"/>
              </w:rPr>
              <w:t>Team</w:t>
            </w:r>
            <w:r>
              <w:rPr>
                <w:rFonts w:ascii="Cambria"/>
                <w:spacing w:val="-6"/>
                <w:sz w:val="20"/>
              </w:rPr>
              <w:t xml:space="preserve"> </w:t>
            </w:r>
            <w:r>
              <w:rPr>
                <w:rFonts w:ascii="Cambria"/>
                <w:spacing w:val="-2"/>
                <w:sz w:val="20"/>
              </w:rPr>
              <w:t>dynamics</w:t>
            </w:r>
          </w:p>
          <w:p w14:paraId="4D359107" w14:textId="77777777" w:rsidR="006B3278" w:rsidRDefault="00000000">
            <w:pPr>
              <w:pStyle w:val="TableParagraph"/>
              <w:numPr>
                <w:ilvl w:val="0"/>
                <w:numId w:val="76"/>
              </w:numPr>
              <w:tabs>
                <w:tab w:val="left" w:pos="828"/>
              </w:tabs>
              <w:spacing w:line="234" w:lineRule="exact"/>
              <w:ind w:left="828" w:hanging="359"/>
              <w:rPr>
                <w:rFonts w:ascii="Cambria"/>
                <w:sz w:val="20"/>
              </w:rPr>
            </w:pPr>
            <w:r>
              <w:rPr>
                <w:rFonts w:ascii="Cambria"/>
                <w:spacing w:val="-2"/>
                <w:sz w:val="20"/>
              </w:rPr>
              <w:t>Reading</w:t>
            </w:r>
            <w:r>
              <w:rPr>
                <w:rFonts w:ascii="Cambria"/>
                <w:spacing w:val="8"/>
                <w:sz w:val="20"/>
              </w:rPr>
              <w:t xml:space="preserve"> </w:t>
            </w:r>
            <w:r>
              <w:rPr>
                <w:rFonts w:ascii="Cambria"/>
                <w:spacing w:val="-2"/>
                <w:sz w:val="20"/>
              </w:rPr>
              <w:t>and</w:t>
            </w:r>
            <w:r>
              <w:rPr>
                <w:rFonts w:ascii="Cambria"/>
                <w:spacing w:val="7"/>
                <w:sz w:val="20"/>
              </w:rPr>
              <w:t xml:space="preserve"> </w:t>
            </w:r>
            <w:r>
              <w:rPr>
                <w:rFonts w:ascii="Cambria"/>
                <w:spacing w:val="-2"/>
                <w:sz w:val="20"/>
              </w:rPr>
              <w:t>interpreting</w:t>
            </w:r>
            <w:r>
              <w:rPr>
                <w:rFonts w:ascii="Cambria"/>
                <w:spacing w:val="9"/>
                <w:sz w:val="20"/>
              </w:rPr>
              <w:t xml:space="preserve"> </w:t>
            </w:r>
            <w:r>
              <w:rPr>
                <w:rFonts w:ascii="Cambria"/>
                <w:spacing w:val="-2"/>
                <w:sz w:val="20"/>
              </w:rPr>
              <w:t>electrocardiograms</w:t>
            </w:r>
            <w:r>
              <w:rPr>
                <w:rFonts w:ascii="Cambria"/>
                <w:spacing w:val="6"/>
                <w:sz w:val="20"/>
              </w:rPr>
              <w:t xml:space="preserve"> </w:t>
            </w:r>
            <w:r>
              <w:rPr>
                <w:rFonts w:ascii="Cambria"/>
                <w:spacing w:val="-2"/>
                <w:sz w:val="20"/>
              </w:rPr>
              <w:t>(ECGs)</w:t>
            </w:r>
          </w:p>
          <w:p w14:paraId="1B09A930" w14:textId="77777777" w:rsidR="006B3278" w:rsidRDefault="00000000">
            <w:pPr>
              <w:pStyle w:val="TableParagraph"/>
              <w:numPr>
                <w:ilvl w:val="1"/>
                <w:numId w:val="76"/>
              </w:numPr>
              <w:tabs>
                <w:tab w:val="left" w:pos="939"/>
              </w:tabs>
              <w:spacing w:before="1"/>
              <w:ind w:right="419" w:firstLine="0"/>
              <w:rPr>
                <w:rFonts w:ascii="Cambria" w:hAnsi="Cambria"/>
                <w:sz w:val="20"/>
              </w:rPr>
            </w:pPr>
            <w:r>
              <w:rPr>
                <w:rFonts w:ascii="Cambria" w:hAnsi="Cambria"/>
                <w:sz w:val="20"/>
              </w:rPr>
              <w:t>Be able to identify—on a monitor and paper tracing—rhythms associated with bradycardia, tachycardia</w:t>
            </w:r>
            <w:r>
              <w:rPr>
                <w:rFonts w:ascii="Cambria" w:hAnsi="Cambria"/>
                <w:spacing w:val="-11"/>
                <w:sz w:val="20"/>
              </w:rPr>
              <w:t xml:space="preserve"> </w:t>
            </w:r>
            <w:r>
              <w:rPr>
                <w:rFonts w:ascii="Cambria" w:hAnsi="Cambria"/>
                <w:sz w:val="20"/>
              </w:rPr>
              <w:t>with</w:t>
            </w:r>
            <w:r>
              <w:rPr>
                <w:rFonts w:ascii="Cambria" w:hAnsi="Cambria"/>
                <w:spacing w:val="-11"/>
                <w:sz w:val="20"/>
              </w:rPr>
              <w:t xml:space="preserve"> </w:t>
            </w:r>
            <w:r>
              <w:rPr>
                <w:rFonts w:ascii="Cambria" w:hAnsi="Cambria"/>
                <w:sz w:val="20"/>
              </w:rPr>
              <w:t>adequate</w:t>
            </w:r>
            <w:r>
              <w:rPr>
                <w:rFonts w:ascii="Cambria" w:hAnsi="Cambria"/>
                <w:spacing w:val="-11"/>
                <w:sz w:val="20"/>
              </w:rPr>
              <w:t xml:space="preserve"> </w:t>
            </w:r>
            <w:r>
              <w:rPr>
                <w:rFonts w:ascii="Cambria" w:hAnsi="Cambria"/>
                <w:sz w:val="20"/>
              </w:rPr>
              <w:t>perfusion,</w:t>
            </w:r>
            <w:r>
              <w:rPr>
                <w:rFonts w:ascii="Cambria" w:hAnsi="Cambria"/>
                <w:spacing w:val="-10"/>
                <w:sz w:val="20"/>
              </w:rPr>
              <w:t xml:space="preserve"> </w:t>
            </w:r>
            <w:r>
              <w:rPr>
                <w:rFonts w:ascii="Cambria" w:hAnsi="Cambria"/>
                <w:sz w:val="20"/>
              </w:rPr>
              <w:t>tachycardia with poor perfusion, and pulseless arrest. These rhythms include but are not limited to:</w:t>
            </w:r>
          </w:p>
          <w:p w14:paraId="5CAC62A3" w14:textId="77777777" w:rsidR="006B3278" w:rsidRDefault="00000000">
            <w:pPr>
              <w:pStyle w:val="TableParagraph"/>
              <w:numPr>
                <w:ilvl w:val="2"/>
                <w:numId w:val="76"/>
              </w:numPr>
              <w:tabs>
                <w:tab w:val="left" w:pos="1591"/>
              </w:tabs>
              <w:spacing w:before="1" w:line="242" w:lineRule="exact"/>
              <w:ind w:left="1591" w:hanging="402"/>
              <w:rPr>
                <w:rFonts w:ascii="Cambria" w:hAnsi="Cambria"/>
                <w:sz w:val="20"/>
              </w:rPr>
            </w:pPr>
            <w:r>
              <w:rPr>
                <w:rFonts w:ascii="Cambria" w:hAnsi="Cambria"/>
                <w:sz w:val="20"/>
              </w:rPr>
              <w:t>Normal</w:t>
            </w:r>
            <w:r>
              <w:rPr>
                <w:rFonts w:ascii="Cambria" w:hAnsi="Cambria"/>
                <w:spacing w:val="-8"/>
                <w:sz w:val="20"/>
              </w:rPr>
              <w:t xml:space="preserve"> </w:t>
            </w:r>
            <w:r>
              <w:rPr>
                <w:rFonts w:ascii="Cambria" w:hAnsi="Cambria"/>
                <w:sz w:val="20"/>
              </w:rPr>
              <w:t>sinus</w:t>
            </w:r>
            <w:r>
              <w:rPr>
                <w:rFonts w:ascii="Cambria" w:hAnsi="Cambria"/>
                <w:spacing w:val="-5"/>
                <w:sz w:val="20"/>
              </w:rPr>
              <w:t xml:space="preserve"> </w:t>
            </w:r>
            <w:r>
              <w:rPr>
                <w:rFonts w:ascii="Cambria" w:hAnsi="Cambria"/>
                <w:spacing w:val="-2"/>
                <w:sz w:val="20"/>
              </w:rPr>
              <w:t>rhythm</w:t>
            </w:r>
          </w:p>
          <w:p w14:paraId="5C50FD00"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z w:val="20"/>
              </w:rPr>
              <w:t>Sinus</w:t>
            </w:r>
            <w:r>
              <w:rPr>
                <w:rFonts w:ascii="Cambria" w:hAnsi="Cambria"/>
                <w:spacing w:val="-7"/>
                <w:sz w:val="20"/>
              </w:rPr>
              <w:t xml:space="preserve"> </w:t>
            </w:r>
            <w:r>
              <w:rPr>
                <w:rFonts w:ascii="Cambria" w:hAnsi="Cambria"/>
                <w:spacing w:val="-2"/>
                <w:sz w:val="20"/>
              </w:rPr>
              <w:t>bradycardia</w:t>
            </w:r>
          </w:p>
          <w:p w14:paraId="2A06D785" w14:textId="77777777" w:rsidR="006B3278" w:rsidRDefault="00000000">
            <w:pPr>
              <w:pStyle w:val="TableParagraph"/>
              <w:numPr>
                <w:ilvl w:val="2"/>
                <w:numId w:val="76"/>
              </w:numPr>
              <w:tabs>
                <w:tab w:val="left" w:pos="1591"/>
              </w:tabs>
              <w:spacing w:line="235" w:lineRule="exact"/>
              <w:ind w:left="1591" w:hanging="402"/>
              <w:rPr>
                <w:rFonts w:ascii="Cambria" w:hAnsi="Cambria"/>
                <w:sz w:val="20"/>
              </w:rPr>
            </w:pPr>
            <w:r>
              <w:rPr>
                <w:rFonts w:ascii="Cambria" w:hAnsi="Cambria"/>
                <w:sz w:val="20"/>
              </w:rPr>
              <w:t>Type</w:t>
            </w:r>
            <w:r>
              <w:rPr>
                <w:rFonts w:ascii="Cambria" w:hAnsi="Cambria"/>
                <w:spacing w:val="-8"/>
                <w:sz w:val="20"/>
              </w:rPr>
              <w:t xml:space="preserve"> </w:t>
            </w:r>
            <w:r>
              <w:rPr>
                <w:rFonts w:ascii="Cambria" w:hAnsi="Cambria"/>
                <w:sz w:val="20"/>
              </w:rPr>
              <w:t>I</w:t>
            </w:r>
            <w:r>
              <w:rPr>
                <w:rFonts w:ascii="Cambria" w:hAnsi="Cambria"/>
                <w:spacing w:val="-6"/>
                <w:sz w:val="20"/>
              </w:rPr>
              <w:t xml:space="preserve"> </w:t>
            </w:r>
            <w:r>
              <w:rPr>
                <w:rFonts w:ascii="Cambria" w:hAnsi="Cambria"/>
                <w:sz w:val="20"/>
              </w:rPr>
              <w:t>second-degree</w:t>
            </w:r>
            <w:r>
              <w:rPr>
                <w:rFonts w:ascii="Cambria" w:hAnsi="Cambria"/>
                <w:spacing w:val="-5"/>
                <w:sz w:val="20"/>
              </w:rPr>
              <w:t xml:space="preserve"> </w:t>
            </w:r>
            <w:r>
              <w:rPr>
                <w:rFonts w:ascii="Cambria" w:hAnsi="Cambria"/>
                <w:sz w:val="20"/>
              </w:rPr>
              <w:t>AV</w:t>
            </w:r>
            <w:r>
              <w:rPr>
                <w:rFonts w:ascii="Cambria" w:hAnsi="Cambria"/>
                <w:spacing w:val="-4"/>
                <w:sz w:val="20"/>
              </w:rPr>
              <w:t xml:space="preserve"> </w:t>
            </w:r>
            <w:r>
              <w:rPr>
                <w:rFonts w:ascii="Cambria" w:hAnsi="Cambria"/>
                <w:spacing w:val="-2"/>
                <w:sz w:val="20"/>
              </w:rPr>
              <w:t>block</w:t>
            </w:r>
          </w:p>
          <w:p w14:paraId="6386E015"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z w:val="20"/>
              </w:rPr>
              <w:t>Type</w:t>
            </w:r>
            <w:r>
              <w:rPr>
                <w:rFonts w:ascii="Cambria" w:hAnsi="Cambria"/>
                <w:spacing w:val="-8"/>
                <w:sz w:val="20"/>
              </w:rPr>
              <w:t xml:space="preserve"> </w:t>
            </w:r>
            <w:r>
              <w:rPr>
                <w:rFonts w:ascii="Cambria" w:hAnsi="Cambria"/>
                <w:sz w:val="20"/>
              </w:rPr>
              <w:t>II</w:t>
            </w:r>
            <w:r>
              <w:rPr>
                <w:rFonts w:ascii="Cambria" w:hAnsi="Cambria"/>
                <w:spacing w:val="-7"/>
                <w:sz w:val="20"/>
              </w:rPr>
              <w:t xml:space="preserve"> </w:t>
            </w:r>
            <w:r>
              <w:rPr>
                <w:rFonts w:ascii="Cambria" w:hAnsi="Cambria"/>
                <w:sz w:val="20"/>
              </w:rPr>
              <w:t>second-degree</w:t>
            </w:r>
            <w:r>
              <w:rPr>
                <w:rFonts w:ascii="Cambria" w:hAnsi="Cambria"/>
                <w:spacing w:val="-5"/>
                <w:sz w:val="20"/>
              </w:rPr>
              <w:t xml:space="preserve"> </w:t>
            </w:r>
            <w:r>
              <w:rPr>
                <w:rFonts w:ascii="Cambria" w:hAnsi="Cambria"/>
                <w:sz w:val="20"/>
              </w:rPr>
              <w:t>AV</w:t>
            </w:r>
            <w:r>
              <w:rPr>
                <w:rFonts w:ascii="Cambria" w:hAnsi="Cambria"/>
                <w:spacing w:val="-5"/>
                <w:sz w:val="20"/>
              </w:rPr>
              <w:t xml:space="preserve"> </w:t>
            </w:r>
            <w:r>
              <w:rPr>
                <w:rFonts w:ascii="Cambria" w:hAnsi="Cambria"/>
                <w:spacing w:val="-2"/>
                <w:sz w:val="20"/>
              </w:rPr>
              <w:t>block</w:t>
            </w:r>
          </w:p>
          <w:p w14:paraId="484F6C81"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z w:val="20"/>
              </w:rPr>
              <w:t>Third-degree</w:t>
            </w:r>
            <w:r>
              <w:rPr>
                <w:rFonts w:ascii="Cambria" w:hAnsi="Cambria"/>
                <w:spacing w:val="-7"/>
                <w:sz w:val="20"/>
              </w:rPr>
              <w:t xml:space="preserve"> </w:t>
            </w:r>
            <w:r>
              <w:rPr>
                <w:rFonts w:ascii="Cambria" w:hAnsi="Cambria"/>
                <w:sz w:val="20"/>
              </w:rPr>
              <w:t>AV</w:t>
            </w:r>
            <w:r>
              <w:rPr>
                <w:rFonts w:ascii="Cambria" w:hAnsi="Cambria"/>
                <w:spacing w:val="-4"/>
                <w:sz w:val="20"/>
              </w:rPr>
              <w:t xml:space="preserve"> </w:t>
            </w:r>
            <w:r>
              <w:rPr>
                <w:rFonts w:ascii="Cambria" w:hAnsi="Cambria"/>
                <w:spacing w:val="-2"/>
                <w:sz w:val="20"/>
              </w:rPr>
              <w:t>block</w:t>
            </w:r>
          </w:p>
          <w:p w14:paraId="2A0279C4" w14:textId="77777777" w:rsidR="006B3278" w:rsidRDefault="00000000">
            <w:pPr>
              <w:pStyle w:val="TableParagraph"/>
              <w:numPr>
                <w:ilvl w:val="2"/>
                <w:numId w:val="76"/>
              </w:numPr>
              <w:tabs>
                <w:tab w:val="left" w:pos="1591"/>
              </w:tabs>
              <w:spacing w:line="235" w:lineRule="exact"/>
              <w:ind w:left="1591" w:hanging="402"/>
              <w:rPr>
                <w:rFonts w:ascii="Cambria" w:hAnsi="Cambria"/>
                <w:sz w:val="20"/>
              </w:rPr>
            </w:pPr>
            <w:r>
              <w:rPr>
                <w:rFonts w:ascii="Cambria" w:hAnsi="Cambria"/>
                <w:sz w:val="20"/>
              </w:rPr>
              <w:t>Sinus</w:t>
            </w:r>
            <w:r>
              <w:rPr>
                <w:rFonts w:ascii="Cambria" w:hAnsi="Cambria"/>
                <w:spacing w:val="-7"/>
                <w:sz w:val="20"/>
              </w:rPr>
              <w:t xml:space="preserve"> </w:t>
            </w:r>
            <w:r>
              <w:rPr>
                <w:rFonts w:ascii="Cambria" w:hAnsi="Cambria"/>
                <w:spacing w:val="-2"/>
                <w:sz w:val="20"/>
              </w:rPr>
              <w:t>tachycardia</w:t>
            </w:r>
          </w:p>
          <w:p w14:paraId="3C061312"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pacing w:val="-2"/>
                <w:sz w:val="20"/>
              </w:rPr>
              <w:t>Supraventricular</w:t>
            </w:r>
            <w:r>
              <w:rPr>
                <w:rFonts w:ascii="Cambria" w:hAnsi="Cambria"/>
                <w:spacing w:val="12"/>
                <w:sz w:val="20"/>
              </w:rPr>
              <w:t xml:space="preserve"> </w:t>
            </w:r>
            <w:r>
              <w:rPr>
                <w:rFonts w:ascii="Cambria" w:hAnsi="Cambria"/>
                <w:spacing w:val="-2"/>
                <w:sz w:val="20"/>
              </w:rPr>
              <w:t>tachycardias</w:t>
            </w:r>
          </w:p>
          <w:p w14:paraId="50165C39"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pacing w:val="-2"/>
                <w:sz w:val="20"/>
              </w:rPr>
              <w:t>Ventricular</w:t>
            </w:r>
            <w:r>
              <w:rPr>
                <w:rFonts w:ascii="Cambria" w:hAnsi="Cambria"/>
                <w:spacing w:val="10"/>
                <w:sz w:val="20"/>
              </w:rPr>
              <w:t xml:space="preserve"> </w:t>
            </w:r>
            <w:r>
              <w:rPr>
                <w:rFonts w:ascii="Cambria" w:hAnsi="Cambria"/>
                <w:spacing w:val="-2"/>
                <w:sz w:val="20"/>
              </w:rPr>
              <w:t>tachycardia</w:t>
            </w:r>
          </w:p>
          <w:p w14:paraId="04DCE9E0" w14:textId="77777777" w:rsidR="006B3278" w:rsidRDefault="00000000">
            <w:pPr>
              <w:pStyle w:val="TableParagraph"/>
              <w:numPr>
                <w:ilvl w:val="2"/>
                <w:numId w:val="76"/>
              </w:numPr>
              <w:tabs>
                <w:tab w:val="left" w:pos="1591"/>
              </w:tabs>
              <w:spacing w:line="235" w:lineRule="exact"/>
              <w:ind w:left="1591" w:hanging="402"/>
              <w:rPr>
                <w:rFonts w:ascii="Cambria" w:hAnsi="Cambria"/>
                <w:sz w:val="20"/>
              </w:rPr>
            </w:pPr>
            <w:r>
              <w:rPr>
                <w:rFonts w:ascii="Cambria" w:hAnsi="Cambria"/>
                <w:spacing w:val="-2"/>
                <w:sz w:val="20"/>
              </w:rPr>
              <w:t>Asystole</w:t>
            </w:r>
          </w:p>
          <w:p w14:paraId="2A04F0D2" w14:textId="77777777" w:rsidR="006B3278" w:rsidRDefault="00000000">
            <w:pPr>
              <w:pStyle w:val="TableParagraph"/>
              <w:numPr>
                <w:ilvl w:val="2"/>
                <w:numId w:val="76"/>
              </w:numPr>
              <w:tabs>
                <w:tab w:val="left" w:pos="1591"/>
              </w:tabs>
              <w:spacing w:line="235" w:lineRule="exact"/>
              <w:ind w:left="1591" w:hanging="402"/>
              <w:rPr>
                <w:rFonts w:ascii="Cambria" w:hAnsi="Cambria"/>
                <w:sz w:val="20"/>
              </w:rPr>
            </w:pPr>
            <w:r>
              <w:rPr>
                <w:rFonts w:ascii="Cambria" w:hAnsi="Cambria"/>
                <w:spacing w:val="-2"/>
                <w:sz w:val="20"/>
              </w:rPr>
              <w:t>Ventricular</w:t>
            </w:r>
            <w:r>
              <w:rPr>
                <w:rFonts w:ascii="Cambria" w:hAnsi="Cambria"/>
                <w:spacing w:val="10"/>
                <w:sz w:val="20"/>
              </w:rPr>
              <w:t xml:space="preserve"> </w:t>
            </w:r>
            <w:r>
              <w:rPr>
                <w:rFonts w:ascii="Cambria" w:hAnsi="Cambria"/>
                <w:spacing w:val="-2"/>
                <w:sz w:val="20"/>
              </w:rPr>
              <w:t>fibrillation</w:t>
            </w:r>
          </w:p>
          <w:p w14:paraId="1A9775D8" w14:textId="77777777" w:rsidR="006B3278" w:rsidRDefault="00000000">
            <w:pPr>
              <w:pStyle w:val="TableParagraph"/>
              <w:numPr>
                <w:ilvl w:val="2"/>
                <w:numId w:val="76"/>
              </w:numPr>
              <w:tabs>
                <w:tab w:val="left" w:pos="1591"/>
              </w:tabs>
              <w:spacing w:line="234" w:lineRule="exact"/>
              <w:ind w:left="1591" w:hanging="402"/>
              <w:rPr>
                <w:rFonts w:ascii="Cambria" w:hAnsi="Cambria"/>
                <w:sz w:val="20"/>
              </w:rPr>
            </w:pPr>
            <w:r>
              <w:rPr>
                <w:rFonts w:ascii="Cambria" w:hAnsi="Cambria"/>
                <w:sz w:val="20"/>
              </w:rPr>
              <w:t>Organized</w:t>
            </w:r>
            <w:r>
              <w:rPr>
                <w:rFonts w:ascii="Cambria" w:hAnsi="Cambria"/>
                <w:spacing w:val="-7"/>
                <w:sz w:val="20"/>
              </w:rPr>
              <w:t xml:space="preserve"> </w:t>
            </w:r>
            <w:r>
              <w:rPr>
                <w:rFonts w:ascii="Cambria" w:hAnsi="Cambria"/>
                <w:sz w:val="20"/>
              </w:rPr>
              <w:t>rhythm</w:t>
            </w:r>
            <w:r>
              <w:rPr>
                <w:rFonts w:ascii="Cambria" w:hAnsi="Cambria"/>
                <w:spacing w:val="-5"/>
                <w:sz w:val="20"/>
              </w:rPr>
              <w:t xml:space="preserve"> </w:t>
            </w:r>
            <w:r>
              <w:rPr>
                <w:rFonts w:ascii="Cambria" w:hAnsi="Cambria"/>
                <w:sz w:val="20"/>
              </w:rPr>
              <w:t>without</w:t>
            </w:r>
            <w:r>
              <w:rPr>
                <w:rFonts w:ascii="Cambria" w:hAnsi="Cambria"/>
                <w:spacing w:val="-5"/>
                <w:sz w:val="20"/>
              </w:rPr>
              <w:t xml:space="preserve"> </w:t>
            </w:r>
            <w:r>
              <w:rPr>
                <w:rFonts w:ascii="Cambria" w:hAnsi="Cambria"/>
                <w:sz w:val="20"/>
              </w:rPr>
              <w:t>a</w:t>
            </w:r>
            <w:r>
              <w:rPr>
                <w:rFonts w:ascii="Cambria" w:hAnsi="Cambria"/>
                <w:spacing w:val="-5"/>
                <w:sz w:val="20"/>
              </w:rPr>
              <w:t xml:space="preserve"> </w:t>
            </w:r>
            <w:r>
              <w:rPr>
                <w:rFonts w:ascii="Cambria" w:hAnsi="Cambria"/>
                <w:spacing w:val="-2"/>
                <w:sz w:val="20"/>
              </w:rPr>
              <w:t>pulse</w:t>
            </w:r>
          </w:p>
          <w:p w14:paraId="3F9092DF" w14:textId="77777777" w:rsidR="006B3278" w:rsidRDefault="00000000">
            <w:pPr>
              <w:pStyle w:val="TableParagraph"/>
              <w:numPr>
                <w:ilvl w:val="0"/>
                <w:numId w:val="76"/>
              </w:numPr>
              <w:tabs>
                <w:tab w:val="left" w:pos="828"/>
              </w:tabs>
              <w:spacing w:line="226" w:lineRule="exact"/>
              <w:ind w:left="828" w:hanging="359"/>
              <w:rPr>
                <w:rFonts w:ascii="Cambria"/>
                <w:sz w:val="20"/>
              </w:rPr>
            </w:pPr>
            <w:r>
              <w:rPr>
                <w:rFonts w:ascii="Cambria"/>
                <w:sz w:val="20"/>
              </w:rPr>
              <w:t>Basic</w:t>
            </w:r>
            <w:r>
              <w:rPr>
                <w:rFonts w:ascii="Cambria"/>
                <w:spacing w:val="-7"/>
                <w:sz w:val="20"/>
              </w:rPr>
              <w:t xml:space="preserve"> </w:t>
            </w:r>
            <w:r>
              <w:rPr>
                <w:rFonts w:ascii="Cambria"/>
                <w:sz w:val="20"/>
              </w:rPr>
              <w:t>understanding</w:t>
            </w:r>
            <w:r>
              <w:rPr>
                <w:rFonts w:ascii="Cambria"/>
                <w:spacing w:val="-6"/>
                <w:sz w:val="20"/>
              </w:rPr>
              <w:t xml:space="preserve"> </w:t>
            </w:r>
            <w:r>
              <w:rPr>
                <w:rFonts w:ascii="Cambria"/>
                <w:sz w:val="20"/>
              </w:rPr>
              <w:t>of</w:t>
            </w:r>
            <w:r>
              <w:rPr>
                <w:rFonts w:ascii="Cambria"/>
                <w:spacing w:val="-8"/>
                <w:sz w:val="20"/>
              </w:rPr>
              <w:t xml:space="preserve"> </w:t>
            </w:r>
            <w:r>
              <w:rPr>
                <w:rFonts w:ascii="Cambria"/>
                <w:sz w:val="20"/>
              </w:rPr>
              <w:t>the</w:t>
            </w:r>
            <w:r>
              <w:rPr>
                <w:rFonts w:ascii="Cambria"/>
                <w:spacing w:val="-5"/>
                <w:sz w:val="20"/>
              </w:rPr>
              <w:t xml:space="preserve"> </w:t>
            </w:r>
            <w:r>
              <w:rPr>
                <w:rFonts w:ascii="Cambria"/>
                <w:sz w:val="20"/>
              </w:rPr>
              <w:t>essential</w:t>
            </w:r>
            <w:r>
              <w:rPr>
                <w:rFonts w:ascii="Cambria"/>
                <w:spacing w:val="-6"/>
                <w:sz w:val="20"/>
              </w:rPr>
              <w:t xml:space="preserve"> </w:t>
            </w:r>
            <w:r>
              <w:rPr>
                <w:rFonts w:ascii="Cambria"/>
                <w:sz w:val="20"/>
              </w:rPr>
              <w:t>drugs</w:t>
            </w:r>
            <w:r>
              <w:rPr>
                <w:rFonts w:ascii="Cambria"/>
                <w:spacing w:val="-5"/>
                <w:sz w:val="20"/>
              </w:rPr>
              <w:t xml:space="preserve"> </w:t>
            </w:r>
            <w:r>
              <w:rPr>
                <w:rFonts w:ascii="Cambria"/>
                <w:sz w:val="20"/>
              </w:rPr>
              <w:t>used</w:t>
            </w:r>
            <w:r>
              <w:rPr>
                <w:rFonts w:ascii="Cambria"/>
                <w:spacing w:val="-6"/>
                <w:sz w:val="20"/>
              </w:rPr>
              <w:t xml:space="preserve"> </w:t>
            </w:r>
            <w:r>
              <w:rPr>
                <w:rFonts w:ascii="Cambria"/>
                <w:spacing w:val="-5"/>
                <w:sz w:val="20"/>
              </w:rPr>
              <w:t>in:</w:t>
            </w:r>
          </w:p>
          <w:p w14:paraId="285F3FB8" w14:textId="77777777" w:rsidR="006B3278" w:rsidRDefault="00000000">
            <w:pPr>
              <w:pStyle w:val="TableParagraph"/>
              <w:numPr>
                <w:ilvl w:val="0"/>
                <w:numId w:val="75"/>
              </w:numPr>
              <w:tabs>
                <w:tab w:val="left" w:pos="1591"/>
              </w:tabs>
              <w:spacing w:before="1" w:line="243" w:lineRule="exact"/>
              <w:ind w:left="1591" w:hanging="402"/>
              <w:rPr>
                <w:rFonts w:ascii="Cambria" w:hAnsi="Cambria"/>
                <w:sz w:val="20"/>
              </w:rPr>
            </w:pPr>
            <w:r>
              <w:rPr>
                <w:rFonts w:ascii="Cambria" w:hAnsi="Cambria"/>
                <w:sz w:val="20"/>
              </w:rPr>
              <w:t>Cardiac</w:t>
            </w:r>
            <w:r>
              <w:rPr>
                <w:rFonts w:ascii="Cambria" w:hAnsi="Cambria"/>
                <w:spacing w:val="-10"/>
                <w:sz w:val="20"/>
              </w:rPr>
              <w:t xml:space="preserve"> </w:t>
            </w:r>
            <w:r>
              <w:rPr>
                <w:rFonts w:ascii="Cambria" w:hAnsi="Cambria"/>
                <w:spacing w:val="-2"/>
                <w:sz w:val="20"/>
              </w:rPr>
              <w:t>arrest</w:t>
            </w:r>
          </w:p>
          <w:p w14:paraId="691C2CFD" w14:textId="77777777" w:rsidR="006B3278" w:rsidRDefault="00000000">
            <w:pPr>
              <w:pStyle w:val="TableParagraph"/>
              <w:numPr>
                <w:ilvl w:val="0"/>
                <w:numId w:val="75"/>
              </w:numPr>
              <w:tabs>
                <w:tab w:val="left" w:pos="1591"/>
              </w:tabs>
              <w:spacing w:line="234" w:lineRule="exact"/>
              <w:ind w:left="1591" w:hanging="402"/>
              <w:rPr>
                <w:rFonts w:ascii="Cambria" w:hAnsi="Cambria"/>
                <w:sz w:val="20"/>
              </w:rPr>
            </w:pPr>
            <w:r>
              <w:rPr>
                <w:rFonts w:ascii="Cambria" w:hAnsi="Cambria"/>
                <w:spacing w:val="-2"/>
                <w:sz w:val="20"/>
              </w:rPr>
              <w:t>Bradycardia</w:t>
            </w:r>
          </w:p>
          <w:p w14:paraId="78F6DA1F" w14:textId="77777777" w:rsidR="006B3278" w:rsidRDefault="00000000">
            <w:pPr>
              <w:pStyle w:val="TableParagraph"/>
              <w:numPr>
                <w:ilvl w:val="0"/>
                <w:numId w:val="75"/>
              </w:numPr>
              <w:tabs>
                <w:tab w:val="left" w:pos="1591"/>
              </w:tabs>
              <w:spacing w:line="234" w:lineRule="exact"/>
              <w:ind w:left="1591" w:hanging="402"/>
              <w:rPr>
                <w:rFonts w:ascii="Cambria" w:hAnsi="Cambria"/>
                <w:sz w:val="20"/>
              </w:rPr>
            </w:pPr>
            <w:r>
              <w:rPr>
                <w:rFonts w:ascii="Cambria" w:hAnsi="Cambria"/>
                <w:sz w:val="20"/>
              </w:rPr>
              <w:t>Tachycardia</w:t>
            </w:r>
            <w:r>
              <w:rPr>
                <w:rFonts w:ascii="Cambria" w:hAnsi="Cambria"/>
                <w:spacing w:val="-11"/>
                <w:sz w:val="20"/>
              </w:rPr>
              <w:t xml:space="preserve"> </w:t>
            </w:r>
            <w:r>
              <w:rPr>
                <w:rFonts w:ascii="Cambria" w:hAnsi="Cambria"/>
                <w:sz w:val="20"/>
              </w:rPr>
              <w:t>with</w:t>
            </w:r>
            <w:r>
              <w:rPr>
                <w:rFonts w:ascii="Cambria" w:hAnsi="Cambria"/>
                <w:spacing w:val="-8"/>
                <w:sz w:val="20"/>
              </w:rPr>
              <w:t xml:space="preserve"> </w:t>
            </w:r>
            <w:r>
              <w:rPr>
                <w:rFonts w:ascii="Cambria" w:hAnsi="Cambria"/>
                <w:sz w:val="20"/>
              </w:rPr>
              <w:t>adequate</w:t>
            </w:r>
            <w:r>
              <w:rPr>
                <w:rFonts w:ascii="Cambria" w:hAnsi="Cambria"/>
                <w:spacing w:val="-8"/>
                <w:sz w:val="20"/>
              </w:rPr>
              <w:t xml:space="preserve"> </w:t>
            </w:r>
            <w:r>
              <w:rPr>
                <w:rFonts w:ascii="Cambria" w:hAnsi="Cambria"/>
                <w:spacing w:val="-2"/>
                <w:sz w:val="20"/>
              </w:rPr>
              <w:t>perfusion</w:t>
            </w:r>
          </w:p>
          <w:p w14:paraId="311ACCE6" w14:textId="77777777" w:rsidR="006B3278" w:rsidRDefault="00000000">
            <w:pPr>
              <w:pStyle w:val="TableParagraph"/>
              <w:numPr>
                <w:ilvl w:val="0"/>
                <w:numId w:val="75"/>
              </w:numPr>
              <w:tabs>
                <w:tab w:val="left" w:pos="1591"/>
              </w:tabs>
              <w:spacing w:line="235" w:lineRule="exact"/>
              <w:ind w:left="1591" w:hanging="402"/>
              <w:rPr>
                <w:rFonts w:ascii="Cambria" w:hAnsi="Cambria"/>
                <w:sz w:val="20"/>
              </w:rPr>
            </w:pPr>
            <w:r>
              <w:rPr>
                <w:rFonts w:ascii="Cambria" w:hAnsi="Cambria"/>
                <w:sz w:val="20"/>
              </w:rPr>
              <w:t>Tachycardia</w:t>
            </w:r>
            <w:r>
              <w:rPr>
                <w:rFonts w:ascii="Cambria" w:hAnsi="Cambria"/>
                <w:spacing w:val="-9"/>
                <w:sz w:val="20"/>
              </w:rPr>
              <w:t xml:space="preserve"> </w:t>
            </w:r>
            <w:r>
              <w:rPr>
                <w:rFonts w:ascii="Cambria" w:hAnsi="Cambria"/>
                <w:sz w:val="20"/>
              </w:rPr>
              <w:t>with</w:t>
            </w:r>
            <w:r>
              <w:rPr>
                <w:rFonts w:ascii="Cambria" w:hAnsi="Cambria"/>
                <w:spacing w:val="-6"/>
                <w:sz w:val="20"/>
              </w:rPr>
              <w:t xml:space="preserve"> </w:t>
            </w:r>
            <w:r>
              <w:rPr>
                <w:rFonts w:ascii="Cambria" w:hAnsi="Cambria"/>
                <w:sz w:val="20"/>
              </w:rPr>
              <w:t>poor</w:t>
            </w:r>
            <w:r>
              <w:rPr>
                <w:rFonts w:ascii="Cambria" w:hAnsi="Cambria"/>
                <w:spacing w:val="-8"/>
                <w:sz w:val="20"/>
              </w:rPr>
              <w:t xml:space="preserve"> </w:t>
            </w:r>
            <w:r>
              <w:rPr>
                <w:rFonts w:ascii="Cambria" w:hAnsi="Cambria"/>
                <w:spacing w:val="-2"/>
                <w:sz w:val="20"/>
              </w:rPr>
              <w:t>perfusion</w:t>
            </w:r>
          </w:p>
          <w:p w14:paraId="6C337449" w14:textId="77777777" w:rsidR="006B3278" w:rsidRDefault="00000000">
            <w:pPr>
              <w:pStyle w:val="TableParagraph"/>
              <w:numPr>
                <w:ilvl w:val="0"/>
                <w:numId w:val="75"/>
              </w:numPr>
              <w:tabs>
                <w:tab w:val="left" w:pos="1591"/>
              </w:tabs>
              <w:spacing w:line="243" w:lineRule="exact"/>
              <w:ind w:left="1591" w:hanging="402"/>
              <w:rPr>
                <w:rFonts w:ascii="Cambria" w:hAnsi="Cambria"/>
                <w:sz w:val="20"/>
              </w:rPr>
            </w:pPr>
            <w:r>
              <w:rPr>
                <w:rFonts w:ascii="Cambria" w:hAnsi="Cambria"/>
                <w:spacing w:val="-2"/>
                <w:sz w:val="20"/>
              </w:rPr>
              <w:t>Immediate</w:t>
            </w:r>
            <w:r>
              <w:rPr>
                <w:rFonts w:ascii="Cambria" w:hAnsi="Cambria"/>
                <w:spacing w:val="5"/>
                <w:sz w:val="20"/>
              </w:rPr>
              <w:t xml:space="preserve"> </w:t>
            </w:r>
            <w:r>
              <w:rPr>
                <w:rFonts w:ascii="Cambria" w:hAnsi="Cambria"/>
                <w:spacing w:val="-2"/>
                <w:sz w:val="20"/>
              </w:rPr>
              <w:t>post–cardiac</w:t>
            </w:r>
            <w:r>
              <w:rPr>
                <w:rFonts w:ascii="Cambria" w:hAnsi="Cambria"/>
                <w:spacing w:val="8"/>
                <w:sz w:val="20"/>
              </w:rPr>
              <w:t xml:space="preserve"> </w:t>
            </w:r>
            <w:r>
              <w:rPr>
                <w:rFonts w:ascii="Cambria" w:hAnsi="Cambria"/>
                <w:spacing w:val="-2"/>
                <w:sz w:val="20"/>
              </w:rPr>
              <w:t>arrest</w:t>
            </w:r>
            <w:r>
              <w:rPr>
                <w:rFonts w:ascii="Cambria" w:hAnsi="Cambria"/>
                <w:spacing w:val="6"/>
                <w:sz w:val="20"/>
              </w:rPr>
              <w:t xml:space="preserve"> </w:t>
            </w:r>
            <w:r>
              <w:rPr>
                <w:rFonts w:ascii="Cambria" w:hAnsi="Cambria"/>
                <w:spacing w:val="-4"/>
                <w:sz w:val="20"/>
              </w:rPr>
              <w:t>care</w:t>
            </w:r>
          </w:p>
        </w:tc>
      </w:tr>
    </w:tbl>
    <w:p w14:paraId="7AA21043" w14:textId="77777777" w:rsidR="006B3278" w:rsidRDefault="006B3278">
      <w:pPr>
        <w:spacing w:line="243" w:lineRule="exact"/>
        <w:rPr>
          <w:rFonts w:ascii="Cambria" w:hAnsi="Cambria"/>
          <w:sz w:val="20"/>
        </w:rPr>
        <w:sectPr w:rsidR="006B3278">
          <w:pgSz w:w="11910" w:h="16840"/>
          <w:pgMar w:top="1980" w:right="0" w:bottom="280" w:left="140" w:header="536" w:footer="0" w:gutter="0"/>
          <w:cols w:space="720"/>
        </w:sectPr>
      </w:pPr>
    </w:p>
    <w:p w14:paraId="3656D8F8" w14:textId="77777777" w:rsidR="006B3278" w:rsidRDefault="006B3278">
      <w:pPr>
        <w:pStyle w:val="BodyText"/>
        <w:spacing w:before="3"/>
        <w:rPr>
          <w:rFonts w:ascii="Cambria"/>
          <w:b/>
          <w:sz w:val="22"/>
        </w:rPr>
      </w:pPr>
    </w:p>
    <w:p w14:paraId="3CCE7B09" w14:textId="77777777" w:rsidR="006B3278" w:rsidRDefault="00000000">
      <w:pPr>
        <w:pStyle w:val="BodyText"/>
        <w:spacing w:line="20" w:lineRule="exact"/>
        <w:ind w:left="791"/>
        <w:rPr>
          <w:rFonts w:ascii="Cambria"/>
          <w:sz w:val="2"/>
        </w:rPr>
      </w:pPr>
      <w:r>
        <w:rPr>
          <w:rFonts w:ascii="Cambria"/>
          <w:noProof/>
          <w:sz w:val="2"/>
        </w:rPr>
        <mc:AlternateContent>
          <mc:Choice Requires="wpg">
            <w:drawing>
              <wp:inline distT="0" distB="0" distL="0" distR="0" wp14:anchorId="50DFD1BF" wp14:editId="357E5FB5">
                <wp:extent cx="6264910" cy="6350"/>
                <wp:effectExtent l="9525" t="0" r="2539" b="3175"/>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04" name="Graphic 504"/>
                        <wps:cNvSpPr/>
                        <wps:spPr>
                          <a:xfrm>
                            <a:off x="0" y="3047"/>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266728C5" id="Group 503"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">
                <v:shape id="Graphic 504" o:spid="_x0000_s1027" style="position:absolute;top:30;width:62649;height:13;visibility:visible;mso-wrap-style:square;v-text-anchor:top" coordsize="626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" path="m,l6264910,e" filled="f" strokecolor="#612322" strokeweight=".48pt">
                  <v:stroke dashstyle="1 1"/>
                  <v:path arrowok="t"/>
                </v:shape>
                <w10:anchorlock/>
              </v:group>
            </w:pict>
          </mc:Fallback>
        </mc:AlternateContent>
      </w:r>
    </w:p>
    <w:p w14:paraId="5852D30C" w14:textId="77777777" w:rsidR="006B3278" w:rsidRDefault="00000000">
      <w:pPr>
        <w:tabs>
          <w:tab w:val="left" w:pos="2980"/>
        </w:tabs>
        <w:spacing w:before="23"/>
        <w:ind w:left="820"/>
        <w:rPr>
          <w:rFonts w:ascii="Cambria"/>
          <w:b/>
          <w:sz w:val="28"/>
        </w:rPr>
      </w:pPr>
      <w:r>
        <w:rPr>
          <w:rFonts w:ascii="Cambria"/>
          <w:b/>
          <w:color w:val="622322"/>
          <w:sz w:val="28"/>
        </w:rPr>
        <w:t>SECTION</w:t>
      </w:r>
      <w:r>
        <w:rPr>
          <w:rFonts w:ascii="Cambria"/>
          <w:b/>
          <w:color w:val="622322"/>
          <w:spacing w:val="-8"/>
          <w:sz w:val="28"/>
        </w:rPr>
        <w:t xml:space="preserve"> </w:t>
      </w:r>
      <w:r>
        <w:rPr>
          <w:rFonts w:ascii="Cambria"/>
          <w:b/>
          <w:color w:val="622322"/>
          <w:spacing w:val="-10"/>
          <w:sz w:val="28"/>
        </w:rPr>
        <w:t>V</w:t>
      </w:r>
      <w:r>
        <w:rPr>
          <w:rFonts w:ascii="Cambria"/>
          <w:b/>
          <w:color w:val="622322"/>
          <w:sz w:val="28"/>
        </w:rPr>
        <w:tab/>
        <w:t>LIFE</w:t>
      </w:r>
      <w:r>
        <w:rPr>
          <w:rFonts w:ascii="Cambria"/>
          <w:b/>
          <w:color w:val="622322"/>
          <w:spacing w:val="-4"/>
          <w:sz w:val="28"/>
        </w:rPr>
        <w:t xml:space="preserve"> </w:t>
      </w:r>
      <w:r>
        <w:rPr>
          <w:rFonts w:ascii="Cambria"/>
          <w:b/>
          <w:color w:val="622322"/>
          <w:sz w:val="28"/>
        </w:rPr>
        <w:t>CYCLE</w:t>
      </w:r>
      <w:r>
        <w:rPr>
          <w:rFonts w:ascii="Cambria"/>
          <w:b/>
          <w:color w:val="622322"/>
          <w:spacing w:val="-3"/>
          <w:sz w:val="28"/>
        </w:rPr>
        <w:t xml:space="preserve"> </w:t>
      </w:r>
      <w:r>
        <w:rPr>
          <w:rFonts w:ascii="Cambria"/>
          <w:b/>
          <w:color w:val="622322"/>
          <w:sz w:val="28"/>
        </w:rPr>
        <w:t>OF</w:t>
      </w:r>
      <w:r>
        <w:rPr>
          <w:rFonts w:ascii="Cambria"/>
          <w:b/>
          <w:color w:val="622322"/>
          <w:spacing w:val="-4"/>
          <w:sz w:val="28"/>
        </w:rPr>
        <w:t xml:space="preserve"> </w:t>
      </w:r>
      <w:r>
        <w:rPr>
          <w:rFonts w:ascii="Cambria"/>
          <w:b/>
          <w:color w:val="622322"/>
          <w:sz w:val="28"/>
        </w:rPr>
        <w:t>MS</w:t>
      </w:r>
      <w:r>
        <w:rPr>
          <w:rFonts w:ascii="Cambria"/>
          <w:b/>
          <w:color w:val="622322"/>
          <w:spacing w:val="-3"/>
          <w:sz w:val="28"/>
        </w:rPr>
        <w:t xml:space="preserve"> </w:t>
      </w:r>
      <w:r>
        <w:rPr>
          <w:rFonts w:ascii="Cambria"/>
          <w:b/>
          <w:color w:val="622322"/>
          <w:spacing w:val="-2"/>
          <w:sz w:val="28"/>
        </w:rPr>
        <w:t>UROLOGY</w:t>
      </w:r>
    </w:p>
    <w:p w14:paraId="7C7757D6" w14:textId="77777777" w:rsidR="006B3278" w:rsidRDefault="006B3278">
      <w:pPr>
        <w:pStyle w:val="BodyText"/>
        <w:spacing w:before="9"/>
        <w:rPr>
          <w:rFonts w:ascii="Cambria"/>
          <w:b/>
          <w:sz w:val="18"/>
        </w:rPr>
      </w:pPr>
    </w:p>
    <w:p w14:paraId="09719CD7" w14:textId="77777777" w:rsidR="006B3278" w:rsidRDefault="00000000">
      <w:pPr>
        <w:spacing w:before="100"/>
        <w:ind w:left="2344"/>
        <w:rPr>
          <w:rFonts w:ascii="Cambria"/>
          <w:b/>
          <w:sz w:val="26"/>
        </w:rPr>
      </w:pPr>
      <w:r>
        <w:rPr>
          <w:rFonts w:ascii="Cambria"/>
          <w:b/>
          <w:color w:val="00AFEF"/>
          <w:sz w:val="26"/>
        </w:rPr>
        <w:t>Milestones</w:t>
      </w:r>
      <w:r>
        <w:rPr>
          <w:rFonts w:ascii="Cambria"/>
          <w:b/>
          <w:color w:val="00AFEF"/>
          <w:spacing w:val="-8"/>
          <w:sz w:val="26"/>
        </w:rPr>
        <w:t xml:space="preserve"> </w:t>
      </w:r>
      <w:r>
        <w:rPr>
          <w:rFonts w:ascii="Cambria"/>
          <w:b/>
          <w:color w:val="00AFEF"/>
          <w:sz w:val="26"/>
        </w:rPr>
        <w:t>to</w:t>
      </w:r>
      <w:r>
        <w:rPr>
          <w:rFonts w:ascii="Cambria"/>
          <w:b/>
          <w:color w:val="00AFEF"/>
          <w:spacing w:val="-8"/>
          <w:sz w:val="26"/>
        </w:rPr>
        <w:t xml:space="preserve"> </w:t>
      </w:r>
      <w:r>
        <w:rPr>
          <w:rFonts w:ascii="Cambria"/>
          <w:b/>
          <w:color w:val="00AFEF"/>
          <w:sz w:val="26"/>
        </w:rPr>
        <w:t>be</w:t>
      </w:r>
      <w:r>
        <w:rPr>
          <w:rFonts w:ascii="Cambria"/>
          <w:b/>
          <w:color w:val="00AFEF"/>
          <w:spacing w:val="-8"/>
          <w:sz w:val="26"/>
        </w:rPr>
        <w:t xml:space="preserve"> </w:t>
      </w:r>
      <w:r>
        <w:rPr>
          <w:rFonts w:ascii="Cambria"/>
          <w:b/>
          <w:color w:val="00AFEF"/>
          <w:sz w:val="26"/>
        </w:rPr>
        <w:t>Achieved</w:t>
      </w:r>
      <w:r>
        <w:rPr>
          <w:rFonts w:ascii="Cambria"/>
          <w:b/>
          <w:color w:val="00AFEF"/>
          <w:spacing w:val="-9"/>
          <w:sz w:val="26"/>
        </w:rPr>
        <w:t xml:space="preserve"> </w:t>
      </w:r>
      <w:r>
        <w:rPr>
          <w:rFonts w:ascii="Cambria"/>
          <w:b/>
          <w:color w:val="00AFEF"/>
          <w:sz w:val="26"/>
        </w:rPr>
        <w:t>by</w:t>
      </w:r>
      <w:r>
        <w:rPr>
          <w:rFonts w:ascii="Cambria"/>
          <w:b/>
          <w:color w:val="00AFEF"/>
          <w:spacing w:val="-9"/>
          <w:sz w:val="26"/>
        </w:rPr>
        <w:t xml:space="preserve"> </w:t>
      </w:r>
      <w:r>
        <w:rPr>
          <w:rFonts w:ascii="Cambria"/>
          <w:b/>
          <w:color w:val="00AFEF"/>
          <w:spacing w:val="-2"/>
          <w:sz w:val="26"/>
        </w:rPr>
        <w:t>Trainees</w:t>
      </w:r>
    </w:p>
    <w:p w14:paraId="669A8D64" w14:textId="77777777" w:rsidR="006B3278" w:rsidRDefault="006B3278">
      <w:pPr>
        <w:pStyle w:val="BodyText"/>
        <w:spacing w:before="9"/>
        <w:rPr>
          <w:rFonts w:ascii="Cambria"/>
          <w:b/>
          <w:sz w:val="26"/>
        </w:rPr>
      </w:pPr>
    </w:p>
    <w:p w14:paraId="522F1263" w14:textId="77777777" w:rsidR="006B3278" w:rsidRDefault="00000000">
      <w:pPr>
        <w:pStyle w:val="BodyText"/>
        <w:spacing w:line="360" w:lineRule="auto"/>
        <w:ind w:left="2716" w:right="563" w:hanging="1404"/>
        <w:rPr>
          <w:rFonts w:ascii="Cambria"/>
        </w:rPr>
      </w:pPr>
      <w:r>
        <w:rPr>
          <w:noProof/>
        </w:rPr>
        <mc:AlternateContent>
          <mc:Choice Requires="wps">
            <w:drawing>
              <wp:anchor distT="0" distB="0" distL="0" distR="0" simplePos="0" relativeHeight="487667712" behindDoc="1" locked="0" layoutInCell="1" allowOverlap="1" wp14:anchorId="4C2A7BFE" wp14:editId="14E3A5EE">
                <wp:simplePos x="0" y="0"/>
                <wp:positionH relativeFrom="page">
                  <wp:posOffset>591312</wp:posOffset>
                </wp:positionH>
                <wp:positionV relativeFrom="paragraph">
                  <wp:posOffset>553241</wp:posOffset>
                </wp:positionV>
                <wp:extent cx="6264910" cy="1270"/>
                <wp:effectExtent l="0" t="0" r="0" b="0"/>
                <wp:wrapTopAndBottom/>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1270"/>
                        </a:xfrm>
                        <a:custGeom>
                          <a:avLst/>
                          <a:gdLst/>
                          <a:ahLst/>
                          <a:cxnLst/>
                          <a:rect l="l" t="t" r="r" b="b"/>
                          <a:pathLst>
                            <a:path w="6264910">
                              <a:moveTo>
                                <a:pt x="0" y="0"/>
                              </a:moveTo>
                              <a:lnTo>
                                <a:pt x="6264910"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110727E" id="Graphic 505" o:spid="_x0000_s1026" style="position:absolute;margin-left:46.55pt;margin-top:43.55pt;width:493.3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2649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" path="m,l6264910,e" filled="f" strokecolor="#612322" strokeweight=".48pt">
                <v:stroke dashstyle="1 1"/>
                <v:path arrowok="t"/>
                <w10:wrap type="topAndBottom" anchorx="page"/>
              </v:shape>
            </w:pict>
          </mc:Fallback>
        </mc:AlternateContent>
      </w:r>
      <w:r>
        <w:rPr>
          <w:rFonts w:ascii="Cambria"/>
          <w:color w:val="622322"/>
        </w:rPr>
        <w:t>CLINICAL</w:t>
      </w:r>
      <w:r>
        <w:rPr>
          <w:rFonts w:ascii="Cambria"/>
          <w:color w:val="622322"/>
          <w:spacing w:val="-3"/>
        </w:rPr>
        <w:t xml:space="preserve"> </w:t>
      </w:r>
      <w:r>
        <w:rPr>
          <w:rFonts w:ascii="Cambria"/>
          <w:color w:val="622322"/>
        </w:rPr>
        <w:t>COMPETENCIES</w:t>
      </w:r>
      <w:r>
        <w:rPr>
          <w:rFonts w:ascii="Cambria"/>
          <w:color w:val="622322"/>
          <w:spacing w:val="-3"/>
        </w:rPr>
        <w:t xml:space="preserve"> </w:t>
      </w:r>
      <w:r>
        <w:rPr>
          <w:rFonts w:ascii="Cambria"/>
          <w:color w:val="622322"/>
        </w:rPr>
        <w:t>FOR</w:t>
      </w:r>
      <w:r>
        <w:rPr>
          <w:rFonts w:ascii="Cambria"/>
          <w:color w:val="622322"/>
          <w:spacing w:val="-4"/>
        </w:rPr>
        <w:t xml:space="preserve"> </w:t>
      </w:r>
      <w:r>
        <w:rPr>
          <w:rFonts w:ascii="Cambria"/>
          <w:color w:val="622322"/>
        </w:rPr>
        <w:t>1</w:t>
      </w:r>
      <w:r>
        <w:rPr>
          <w:rFonts w:ascii="Cambria"/>
          <w:color w:val="622322"/>
          <w:position w:val="6"/>
          <w:sz w:val="16"/>
        </w:rPr>
        <w:t>ST</w:t>
      </w:r>
      <w:r>
        <w:rPr>
          <w:rFonts w:ascii="Cambria"/>
          <w:color w:val="622322"/>
        </w:rPr>
        <w:t>,</w:t>
      </w:r>
      <w:r>
        <w:rPr>
          <w:rFonts w:ascii="Cambria"/>
          <w:color w:val="622322"/>
          <w:spacing w:val="-2"/>
        </w:rPr>
        <w:t xml:space="preserve"> </w:t>
      </w:r>
      <w:r>
        <w:rPr>
          <w:rFonts w:ascii="Cambria"/>
          <w:color w:val="622322"/>
        </w:rPr>
        <w:t>2</w:t>
      </w:r>
      <w:r>
        <w:rPr>
          <w:rFonts w:ascii="Cambria"/>
          <w:color w:val="622322"/>
          <w:position w:val="6"/>
          <w:sz w:val="16"/>
        </w:rPr>
        <w:t>ND</w:t>
      </w:r>
      <w:r>
        <w:rPr>
          <w:rFonts w:ascii="Cambria"/>
          <w:color w:val="622322"/>
        </w:rPr>
        <w:t>,</w:t>
      </w:r>
      <w:r>
        <w:rPr>
          <w:rFonts w:ascii="Cambria"/>
          <w:color w:val="622322"/>
          <w:spacing w:val="-3"/>
        </w:rPr>
        <w:t xml:space="preserve"> </w:t>
      </w:r>
      <w:r>
        <w:rPr>
          <w:rFonts w:ascii="Cambria"/>
          <w:color w:val="622322"/>
        </w:rPr>
        <w:t>3</w:t>
      </w:r>
      <w:r>
        <w:rPr>
          <w:rFonts w:ascii="Cambria"/>
          <w:color w:val="622322"/>
          <w:position w:val="6"/>
          <w:sz w:val="16"/>
        </w:rPr>
        <w:t>RD</w:t>
      </w:r>
      <w:r>
        <w:rPr>
          <w:rFonts w:ascii="Cambria"/>
          <w:color w:val="622322"/>
        </w:rPr>
        <w:t>,4</w:t>
      </w:r>
      <w:r>
        <w:rPr>
          <w:rFonts w:ascii="Cambria"/>
          <w:color w:val="622322"/>
          <w:position w:val="6"/>
          <w:sz w:val="16"/>
        </w:rPr>
        <w:t>TH</w:t>
      </w:r>
      <w:r>
        <w:rPr>
          <w:rFonts w:ascii="Cambria"/>
          <w:color w:val="622322"/>
          <w:spacing w:val="14"/>
          <w:position w:val="6"/>
          <w:sz w:val="16"/>
        </w:rPr>
        <w:t xml:space="preserve"> </w:t>
      </w:r>
      <w:r>
        <w:rPr>
          <w:rFonts w:ascii="Cambria"/>
          <w:color w:val="622322"/>
        </w:rPr>
        <w:t>AND</w:t>
      </w:r>
      <w:r>
        <w:rPr>
          <w:rFonts w:ascii="Cambria"/>
          <w:color w:val="622322"/>
          <w:spacing w:val="-3"/>
        </w:rPr>
        <w:t xml:space="preserve"> </w:t>
      </w:r>
      <w:r>
        <w:rPr>
          <w:rFonts w:ascii="Cambria"/>
          <w:color w:val="622322"/>
        </w:rPr>
        <w:t>5</w:t>
      </w:r>
      <w:r>
        <w:rPr>
          <w:rFonts w:ascii="Cambria"/>
          <w:color w:val="622322"/>
          <w:position w:val="6"/>
          <w:sz w:val="16"/>
        </w:rPr>
        <w:t>TH</w:t>
      </w:r>
      <w:r>
        <w:rPr>
          <w:rFonts w:ascii="Cambria"/>
          <w:color w:val="622322"/>
          <w:spacing w:val="-2"/>
          <w:position w:val="6"/>
          <w:sz w:val="16"/>
        </w:rPr>
        <w:t xml:space="preserve"> </w:t>
      </w:r>
      <w:r>
        <w:rPr>
          <w:rFonts w:ascii="Cambria"/>
          <w:color w:val="622322"/>
        </w:rPr>
        <w:t>YEAR</w:t>
      </w:r>
      <w:r>
        <w:rPr>
          <w:rFonts w:ascii="Cambria"/>
          <w:color w:val="622322"/>
          <w:spacing w:val="-4"/>
        </w:rPr>
        <w:t xml:space="preserve"> </w:t>
      </w:r>
      <w:r>
        <w:rPr>
          <w:rFonts w:ascii="Cambria"/>
          <w:color w:val="622322"/>
        </w:rPr>
        <w:t>MS</w:t>
      </w:r>
      <w:r>
        <w:rPr>
          <w:rFonts w:ascii="Cambria"/>
          <w:color w:val="622322"/>
          <w:spacing w:val="-2"/>
        </w:rPr>
        <w:t xml:space="preserve"> </w:t>
      </w:r>
      <w:r>
        <w:rPr>
          <w:rFonts w:ascii="Cambria"/>
          <w:color w:val="622322"/>
        </w:rPr>
        <w:t>UROLOGY</w:t>
      </w:r>
      <w:r>
        <w:rPr>
          <w:rFonts w:ascii="Cambria"/>
          <w:color w:val="622322"/>
          <w:spacing w:val="-3"/>
        </w:rPr>
        <w:t xml:space="preserve"> </w:t>
      </w:r>
      <w:r>
        <w:rPr>
          <w:rFonts w:ascii="Cambria"/>
          <w:color w:val="622322"/>
        </w:rPr>
        <w:t>SURGERY TRAINEES CLINICAL COMPETENCIES\SKILL\PROCEDURE</w:t>
      </w:r>
    </w:p>
    <w:p w14:paraId="72E150BB" w14:textId="77777777" w:rsidR="006B3278" w:rsidRDefault="006B3278">
      <w:pPr>
        <w:pStyle w:val="BodyText"/>
        <w:spacing w:before="2"/>
        <w:rPr>
          <w:rFonts w:ascii="Cambria"/>
          <w:sz w:val="8"/>
        </w:rPr>
      </w:pPr>
    </w:p>
    <w:p w14:paraId="48E2FDEF" w14:textId="77777777" w:rsidR="006B3278" w:rsidRDefault="00000000">
      <w:pPr>
        <w:pStyle w:val="BodyText"/>
        <w:spacing w:before="101" w:line="360" w:lineRule="auto"/>
        <w:ind w:left="820" w:right="1135"/>
        <w:jc w:val="both"/>
        <w:rPr>
          <w:rFonts w:ascii="Cambria"/>
        </w:rPr>
      </w:pPr>
      <w:r>
        <w:rPr>
          <w:rFonts w:ascii="Cambria"/>
          <w:color w:val="201F1F"/>
        </w:rPr>
        <w:t>The clinical competencies, a specialist must have, are varied and complex. A complete list of the skills necessary for trainees and</w:t>
      </w:r>
      <w:r>
        <w:rPr>
          <w:rFonts w:ascii="Cambria"/>
          <w:color w:val="201F1F"/>
          <w:spacing w:val="-1"/>
        </w:rPr>
        <w:t xml:space="preserve"> </w:t>
      </w:r>
      <w:r>
        <w:rPr>
          <w:rFonts w:ascii="Cambria"/>
          <w:color w:val="201F1F"/>
        </w:rPr>
        <w:t>trainers is given below. The level of competence to be achieved each year is specified according to the key, as follows:</w:t>
      </w:r>
    </w:p>
    <w:p w14:paraId="47349829" w14:textId="77777777" w:rsidR="006B3278" w:rsidRDefault="006B3278">
      <w:pPr>
        <w:pStyle w:val="BodyText"/>
        <w:spacing w:before="11"/>
        <w:rPr>
          <w:rFonts w:ascii="Cambria"/>
          <w:sz w:val="35"/>
        </w:rPr>
      </w:pPr>
    </w:p>
    <w:p w14:paraId="47BE2AAC" w14:textId="77777777" w:rsidR="006B3278" w:rsidRDefault="00000000">
      <w:pPr>
        <w:pStyle w:val="ListParagraph"/>
        <w:numPr>
          <w:ilvl w:val="0"/>
          <w:numId w:val="74"/>
        </w:numPr>
        <w:tabs>
          <w:tab w:val="left" w:pos="2874"/>
        </w:tabs>
        <w:ind w:left="2874" w:hanging="348"/>
        <w:rPr>
          <w:rFonts w:ascii="Cambria"/>
          <w:sz w:val="24"/>
        </w:rPr>
      </w:pPr>
      <w:r>
        <w:rPr>
          <w:rFonts w:ascii="Cambria"/>
          <w:color w:val="201F1F"/>
          <w:sz w:val="24"/>
        </w:rPr>
        <w:t>Observer</w:t>
      </w:r>
      <w:r>
        <w:rPr>
          <w:rFonts w:ascii="Cambria"/>
          <w:color w:val="201F1F"/>
          <w:spacing w:val="-2"/>
          <w:sz w:val="24"/>
        </w:rPr>
        <w:t xml:space="preserve"> status</w:t>
      </w:r>
    </w:p>
    <w:p w14:paraId="6577D0CA" w14:textId="77777777" w:rsidR="006B3278" w:rsidRDefault="00000000">
      <w:pPr>
        <w:pStyle w:val="ListParagraph"/>
        <w:numPr>
          <w:ilvl w:val="0"/>
          <w:numId w:val="74"/>
        </w:numPr>
        <w:tabs>
          <w:tab w:val="left" w:pos="2874"/>
        </w:tabs>
        <w:spacing w:before="146"/>
        <w:ind w:left="2874" w:hanging="348"/>
        <w:rPr>
          <w:rFonts w:ascii="Cambria"/>
          <w:sz w:val="24"/>
        </w:rPr>
      </w:pPr>
      <w:r>
        <w:rPr>
          <w:rFonts w:ascii="Cambria"/>
          <w:color w:val="201F1F"/>
          <w:sz w:val="24"/>
        </w:rPr>
        <w:t>Assistant</w:t>
      </w:r>
      <w:r>
        <w:rPr>
          <w:rFonts w:ascii="Cambria"/>
          <w:color w:val="201F1F"/>
          <w:spacing w:val="-7"/>
          <w:sz w:val="24"/>
        </w:rPr>
        <w:t xml:space="preserve"> </w:t>
      </w:r>
      <w:r>
        <w:rPr>
          <w:rFonts w:ascii="Cambria"/>
          <w:color w:val="201F1F"/>
          <w:spacing w:val="-2"/>
          <w:sz w:val="24"/>
        </w:rPr>
        <w:t>status</w:t>
      </w:r>
    </w:p>
    <w:p w14:paraId="4091BA16" w14:textId="77777777" w:rsidR="006B3278" w:rsidRDefault="00000000">
      <w:pPr>
        <w:pStyle w:val="ListParagraph"/>
        <w:numPr>
          <w:ilvl w:val="0"/>
          <w:numId w:val="74"/>
        </w:numPr>
        <w:tabs>
          <w:tab w:val="left" w:pos="2874"/>
        </w:tabs>
        <w:spacing w:before="153"/>
        <w:ind w:left="2874" w:hanging="348"/>
        <w:rPr>
          <w:rFonts w:ascii="Cambria"/>
          <w:sz w:val="24"/>
        </w:rPr>
      </w:pPr>
      <w:r>
        <w:rPr>
          <w:rFonts w:ascii="Cambria"/>
          <w:color w:val="201F1F"/>
          <w:sz w:val="24"/>
        </w:rPr>
        <w:t>Performed</w:t>
      </w:r>
      <w:r>
        <w:rPr>
          <w:rFonts w:ascii="Cambria"/>
          <w:color w:val="201F1F"/>
          <w:spacing w:val="-5"/>
          <w:sz w:val="24"/>
        </w:rPr>
        <w:t xml:space="preserve"> </w:t>
      </w:r>
      <w:r>
        <w:rPr>
          <w:rFonts w:ascii="Cambria"/>
          <w:color w:val="201F1F"/>
          <w:sz w:val="24"/>
        </w:rPr>
        <w:t>under</w:t>
      </w:r>
      <w:r>
        <w:rPr>
          <w:rFonts w:ascii="Cambria"/>
          <w:color w:val="201F1F"/>
          <w:spacing w:val="-2"/>
          <w:sz w:val="24"/>
        </w:rPr>
        <w:t xml:space="preserve"> supervision</w:t>
      </w:r>
    </w:p>
    <w:p w14:paraId="319CBCA1" w14:textId="77777777" w:rsidR="006B3278" w:rsidRDefault="00000000">
      <w:pPr>
        <w:pStyle w:val="ListParagraph"/>
        <w:numPr>
          <w:ilvl w:val="0"/>
          <w:numId w:val="74"/>
        </w:numPr>
        <w:tabs>
          <w:tab w:val="left" w:pos="2874"/>
        </w:tabs>
        <w:spacing w:before="153"/>
        <w:ind w:left="2874" w:hanging="348"/>
        <w:rPr>
          <w:rFonts w:ascii="Cambria"/>
          <w:sz w:val="24"/>
        </w:rPr>
      </w:pPr>
      <w:r>
        <w:rPr>
          <w:rFonts w:ascii="Cambria"/>
          <w:color w:val="201F1F"/>
          <w:sz w:val="24"/>
        </w:rPr>
        <w:t>Performed</w:t>
      </w:r>
      <w:r>
        <w:rPr>
          <w:rFonts w:ascii="Cambria"/>
          <w:color w:val="201F1F"/>
          <w:spacing w:val="-5"/>
          <w:sz w:val="24"/>
        </w:rPr>
        <w:t xml:space="preserve"> </w:t>
      </w:r>
      <w:r>
        <w:rPr>
          <w:rFonts w:ascii="Cambria"/>
          <w:color w:val="201F1F"/>
          <w:sz w:val="24"/>
        </w:rPr>
        <w:t>under</w:t>
      </w:r>
      <w:r>
        <w:rPr>
          <w:rFonts w:ascii="Cambria"/>
          <w:color w:val="201F1F"/>
          <w:spacing w:val="-2"/>
          <w:sz w:val="24"/>
        </w:rPr>
        <w:t xml:space="preserve"> </w:t>
      </w:r>
      <w:r>
        <w:rPr>
          <w:rFonts w:ascii="Cambria"/>
          <w:color w:val="201F1F"/>
          <w:sz w:val="24"/>
        </w:rPr>
        <w:t>indirect</w:t>
      </w:r>
      <w:r>
        <w:rPr>
          <w:rFonts w:ascii="Cambria"/>
          <w:color w:val="201F1F"/>
          <w:spacing w:val="-3"/>
          <w:sz w:val="24"/>
        </w:rPr>
        <w:t xml:space="preserve"> </w:t>
      </w:r>
      <w:r>
        <w:rPr>
          <w:rFonts w:ascii="Cambria"/>
          <w:color w:val="201F1F"/>
          <w:spacing w:val="-2"/>
          <w:sz w:val="24"/>
        </w:rPr>
        <w:t>supervision</w:t>
      </w:r>
    </w:p>
    <w:p w14:paraId="64FD2FC6" w14:textId="77777777" w:rsidR="006B3278" w:rsidRDefault="006B3278">
      <w:pPr>
        <w:rPr>
          <w:rFonts w:ascii="Cambria"/>
          <w:sz w:val="24"/>
        </w:rPr>
        <w:sectPr w:rsidR="006B3278">
          <w:headerReference w:type="default" r:id="rId50"/>
          <w:pgSz w:w="11910" w:h="16840"/>
          <w:pgMar w:top="2000" w:right="0" w:bottom="280" w:left="140" w:header="536" w:footer="0" w:gutter="0"/>
          <w:cols w:space="720"/>
        </w:sectPr>
      </w:pPr>
    </w:p>
    <w:p w14:paraId="601E9D1D" w14:textId="77777777" w:rsidR="006B3278" w:rsidRDefault="006B3278">
      <w:pPr>
        <w:pStyle w:val="BodyText"/>
        <w:spacing w:before="1"/>
        <w:rPr>
          <w:rFonts w:ascii="Cambria"/>
          <w:sz w:val="14"/>
        </w:rPr>
      </w:pPr>
    </w:p>
    <w:p w14:paraId="117E47BE" w14:textId="77777777" w:rsidR="006B3278" w:rsidRDefault="00000000">
      <w:pPr>
        <w:pStyle w:val="Heading6"/>
        <w:spacing w:before="89" w:line="252" w:lineRule="auto"/>
        <w:ind w:left="820" w:right="1665"/>
        <w:rPr>
          <w:rFonts w:ascii="Times New Roman"/>
        </w:rPr>
      </w:pPr>
      <w:r>
        <w:rPr>
          <w:rFonts w:ascii="Times New Roman"/>
          <w:w w:val="105"/>
          <w:u w:val="single"/>
        </w:rPr>
        <w:t>Charting</w:t>
      </w:r>
      <w:r>
        <w:rPr>
          <w:rFonts w:ascii="Times New Roman"/>
          <w:spacing w:val="-7"/>
          <w:w w:val="105"/>
          <w:u w:val="single"/>
        </w:rPr>
        <w:t xml:space="preserve"> </w:t>
      </w:r>
      <w:r>
        <w:rPr>
          <w:rFonts w:ascii="Times New Roman"/>
          <w:w w:val="105"/>
          <w:u w:val="single"/>
        </w:rPr>
        <w:t>the</w:t>
      </w:r>
      <w:r>
        <w:rPr>
          <w:rFonts w:ascii="Times New Roman"/>
          <w:spacing w:val="-6"/>
          <w:w w:val="105"/>
          <w:u w:val="single"/>
        </w:rPr>
        <w:t xml:space="preserve"> </w:t>
      </w:r>
      <w:r>
        <w:rPr>
          <w:rFonts w:ascii="Times New Roman"/>
          <w:w w:val="105"/>
          <w:u w:val="single"/>
        </w:rPr>
        <w:t>Road</w:t>
      </w:r>
      <w:r>
        <w:rPr>
          <w:rFonts w:ascii="Times New Roman"/>
          <w:spacing w:val="-4"/>
          <w:w w:val="105"/>
          <w:u w:val="single"/>
        </w:rPr>
        <w:t xml:space="preserve"> </w:t>
      </w:r>
      <w:r>
        <w:rPr>
          <w:rFonts w:ascii="Times New Roman"/>
          <w:w w:val="105"/>
          <w:u w:val="single"/>
        </w:rPr>
        <w:t>to</w:t>
      </w:r>
      <w:r>
        <w:rPr>
          <w:rFonts w:ascii="Times New Roman"/>
          <w:spacing w:val="-6"/>
          <w:w w:val="105"/>
          <w:u w:val="single"/>
        </w:rPr>
        <w:t xml:space="preserve"> </w:t>
      </w:r>
      <w:r>
        <w:rPr>
          <w:rFonts w:ascii="Times New Roman"/>
          <w:w w:val="105"/>
          <w:u w:val="single"/>
        </w:rPr>
        <w:t>Competence:</w:t>
      </w:r>
      <w:r>
        <w:rPr>
          <w:rFonts w:ascii="Times New Roman"/>
          <w:spacing w:val="-8"/>
          <w:w w:val="105"/>
          <w:u w:val="single"/>
        </w:rPr>
        <w:t xml:space="preserve"> </w:t>
      </w:r>
      <w:r>
        <w:rPr>
          <w:rFonts w:ascii="Times New Roman"/>
          <w:w w:val="105"/>
          <w:u w:val="single"/>
        </w:rPr>
        <w:t>Developmental</w:t>
      </w:r>
      <w:r>
        <w:rPr>
          <w:rFonts w:ascii="Times New Roman"/>
          <w:spacing w:val="-3"/>
          <w:w w:val="105"/>
          <w:u w:val="single"/>
        </w:rPr>
        <w:t xml:space="preserve"> </w:t>
      </w:r>
      <w:r>
        <w:rPr>
          <w:rFonts w:ascii="Times New Roman"/>
          <w:w w:val="105"/>
          <w:u w:val="single"/>
        </w:rPr>
        <w:t>Milestones</w:t>
      </w:r>
      <w:r>
        <w:rPr>
          <w:rFonts w:ascii="Times New Roman"/>
          <w:spacing w:val="-8"/>
          <w:w w:val="105"/>
          <w:u w:val="single"/>
        </w:rPr>
        <w:t xml:space="preserve"> </w:t>
      </w:r>
      <w:r>
        <w:rPr>
          <w:rFonts w:ascii="Times New Roman"/>
          <w:w w:val="105"/>
          <w:u w:val="single"/>
        </w:rPr>
        <w:t>for</w:t>
      </w:r>
      <w:r>
        <w:rPr>
          <w:rFonts w:ascii="Times New Roman"/>
          <w:spacing w:val="-7"/>
          <w:w w:val="105"/>
          <w:u w:val="single"/>
        </w:rPr>
        <w:t xml:space="preserve"> </w:t>
      </w:r>
      <w:r>
        <w:rPr>
          <w:rFonts w:ascii="Times New Roman"/>
          <w:w w:val="105"/>
          <w:u w:val="single"/>
        </w:rPr>
        <w:t>MS</w:t>
      </w:r>
      <w:r>
        <w:rPr>
          <w:rFonts w:ascii="Times New Roman"/>
          <w:w w:val="105"/>
        </w:rPr>
        <w:t xml:space="preserve"> </w:t>
      </w:r>
      <w:r>
        <w:rPr>
          <w:rFonts w:ascii="Times New Roman"/>
          <w:w w:val="105"/>
          <w:u w:val="single"/>
        </w:rPr>
        <w:t xml:space="preserve">Urology Program </w:t>
      </w:r>
      <w:proofErr w:type="spellStart"/>
      <w:r>
        <w:rPr>
          <w:rFonts w:ascii="Times New Roman"/>
          <w:w w:val="105"/>
          <w:u w:val="single"/>
        </w:rPr>
        <w:t>atRawalpindi</w:t>
      </w:r>
      <w:proofErr w:type="spellEnd"/>
      <w:r>
        <w:rPr>
          <w:rFonts w:ascii="Times New Roman"/>
          <w:w w:val="105"/>
          <w:u w:val="single"/>
        </w:rPr>
        <w:t xml:space="preserve"> Medical University</w:t>
      </w:r>
    </w:p>
    <w:p w14:paraId="3492EE36" w14:textId="77777777" w:rsidR="006B3278" w:rsidRDefault="006B3278">
      <w:pPr>
        <w:pStyle w:val="BodyText"/>
        <w:rPr>
          <w:b/>
          <w:sz w:val="20"/>
        </w:rPr>
      </w:pPr>
    </w:p>
    <w:p w14:paraId="03C94B36" w14:textId="77777777" w:rsidR="006B3278" w:rsidRDefault="006B3278">
      <w:pPr>
        <w:pStyle w:val="BodyText"/>
        <w:rPr>
          <w:b/>
          <w:sz w:val="20"/>
        </w:rPr>
      </w:pPr>
    </w:p>
    <w:p w14:paraId="5C5715EE" w14:textId="77777777" w:rsidR="006B3278" w:rsidRDefault="006B3278">
      <w:pPr>
        <w:pStyle w:val="BodyText"/>
        <w:spacing w:before="1"/>
        <w:rPr>
          <w:b/>
          <w:sz w:val="23"/>
        </w:rPr>
      </w:pPr>
    </w:p>
    <w:p w14:paraId="13F137F6" w14:textId="77777777" w:rsidR="006B3278" w:rsidRDefault="00000000">
      <w:pPr>
        <w:pStyle w:val="Heading9"/>
        <w:tabs>
          <w:tab w:val="left" w:leader="hyphen" w:pos="8936"/>
        </w:tabs>
        <w:spacing w:before="90"/>
        <w:ind w:left="820"/>
      </w:pPr>
      <w:r>
        <w:t>Remember</w:t>
      </w:r>
      <w:r>
        <w:rPr>
          <w:spacing w:val="-5"/>
        </w:rPr>
        <w:t xml:space="preserve"> </w:t>
      </w:r>
      <w:r>
        <w:t>to</w:t>
      </w:r>
      <w:r>
        <w:rPr>
          <w:spacing w:val="1"/>
        </w:rPr>
        <w:t xml:space="preserve"> </w:t>
      </w:r>
      <w:r>
        <w:t>celebrate</w:t>
      </w:r>
      <w:r>
        <w:rPr>
          <w:spacing w:val="-2"/>
        </w:rPr>
        <w:t xml:space="preserve"> </w:t>
      </w:r>
      <w:r>
        <w:t>for</w:t>
      </w:r>
      <w:r>
        <w:rPr>
          <w:spacing w:val="-2"/>
        </w:rPr>
        <w:t xml:space="preserve"> </w:t>
      </w:r>
      <w:r>
        <w:t>the</w:t>
      </w:r>
      <w:r>
        <w:rPr>
          <w:spacing w:val="-2"/>
        </w:rPr>
        <w:t xml:space="preserve"> </w:t>
      </w:r>
      <w:r>
        <w:t>milestones</w:t>
      </w:r>
      <w:r>
        <w:rPr>
          <w:spacing w:val="-1"/>
        </w:rPr>
        <w:t xml:space="preserve"> </w:t>
      </w:r>
      <w:r>
        <w:t>as</w:t>
      </w:r>
      <w:r>
        <w:rPr>
          <w:spacing w:val="-2"/>
        </w:rPr>
        <w:t xml:space="preserve"> </w:t>
      </w:r>
      <w:r>
        <w:t>you prepare</w:t>
      </w:r>
      <w:r>
        <w:rPr>
          <w:spacing w:val="-2"/>
        </w:rPr>
        <w:t xml:space="preserve"> </w:t>
      </w:r>
      <w:r>
        <w:t>for</w:t>
      </w:r>
      <w:r>
        <w:rPr>
          <w:spacing w:val="-3"/>
        </w:rPr>
        <w:t xml:space="preserve"> </w:t>
      </w:r>
      <w:r>
        <w:t>the</w:t>
      </w:r>
      <w:r>
        <w:rPr>
          <w:spacing w:val="3"/>
        </w:rPr>
        <w:t xml:space="preserve"> </w:t>
      </w:r>
      <w:r>
        <w:t>road</w:t>
      </w:r>
      <w:r>
        <w:rPr>
          <w:spacing w:val="-1"/>
        </w:rPr>
        <w:t xml:space="preserve"> </w:t>
      </w:r>
      <w:r>
        <w:rPr>
          <w:spacing w:val="-2"/>
        </w:rPr>
        <w:t>ahead</w:t>
      </w:r>
      <w:r>
        <w:tab/>
      </w:r>
      <w:r>
        <w:rPr>
          <w:spacing w:val="-2"/>
        </w:rPr>
        <w:t>Nelson</w:t>
      </w:r>
    </w:p>
    <w:p w14:paraId="27FC8C72" w14:textId="77777777" w:rsidR="006B3278" w:rsidRDefault="00000000">
      <w:pPr>
        <w:spacing w:before="140"/>
        <w:ind w:left="820"/>
        <w:rPr>
          <w:b/>
          <w:sz w:val="24"/>
        </w:rPr>
      </w:pPr>
      <w:r>
        <w:rPr>
          <w:b/>
          <w:spacing w:val="-2"/>
          <w:sz w:val="24"/>
        </w:rPr>
        <w:t>Mandela.</w:t>
      </w:r>
    </w:p>
    <w:p w14:paraId="1EA4AE1C" w14:textId="77777777" w:rsidR="006B3278" w:rsidRDefault="006B3278">
      <w:pPr>
        <w:pStyle w:val="BodyText"/>
        <w:rPr>
          <w:b/>
          <w:sz w:val="26"/>
        </w:rPr>
      </w:pPr>
    </w:p>
    <w:p w14:paraId="2EB82098" w14:textId="77777777" w:rsidR="006B3278" w:rsidRDefault="006B3278">
      <w:pPr>
        <w:pStyle w:val="BodyText"/>
        <w:rPr>
          <w:b/>
          <w:sz w:val="26"/>
        </w:rPr>
      </w:pPr>
    </w:p>
    <w:p w14:paraId="68C73870" w14:textId="77777777" w:rsidR="006B3278" w:rsidRDefault="006B3278">
      <w:pPr>
        <w:pStyle w:val="BodyText"/>
        <w:rPr>
          <w:b/>
          <w:sz w:val="26"/>
        </w:rPr>
      </w:pPr>
    </w:p>
    <w:p w14:paraId="3DCD1CFE" w14:textId="77777777" w:rsidR="006B3278" w:rsidRDefault="006B3278">
      <w:pPr>
        <w:pStyle w:val="BodyText"/>
        <w:rPr>
          <w:b/>
          <w:sz w:val="26"/>
        </w:rPr>
      </w:pPr>
    </w:p>
    <w:p w14:paraId="00DE233B" w14:textId="77777777" w:rsidR="006B3278" w:rsidRDefault="006B3278">
      <w:pPr>
        <w:pStyle w:val="BodyText"/>
        <w:spacing w:before="8"/>
        <w:rPr>
          <w:b/>
          <w:sz w:val="31"/>
        </w:rPr>
      </w:pPr>
    </w:p>
    <w:p w14:paraId="64FA3193" w14:textId="77777777" w:rsidR="006B3278" w:rsidRDefault="00000000">
      <w:pPr>
        <w:pStyle w:val="BodyText"/>
        <w:spacing w:line="360" w:lineRule="auto"/>
        <w:ind w:left="820" w:right="1126"/>
        <w:jc w:val="both"/>
      </w:pPr>
      <w:r>
        <w:t>High-quality</w:t>
      </w:r>
      <w:r>
        <w:rPr>
          <w:spacing w:val="-6"/>
        </w:rPr>
        <w:t xml:space="preserve"> </w:t>
      </w:r>
      <w:r>
        <w:t>assessment of</w:t>
      </w:r>
      <w:r>
        <w:rPr>
          <w:spacing w:val="-2"/>
        </w:rPr>
        <w:t xml:space="preserve"> </w:t>
      </w:r>
      <w:r>
        <w:t>resident</w:t>
      </w:r>
      <w:r>
        <w:rPr>
          <w:spacing w:val="-1"/>
        </w:rPr>
        <w:t xml:space="preserve"> </w:t>
      </w:r>
      <w:r>
        <w:t>performance</w:t>
      </w:r>
      <w:r>
        <w:rPr>
          <w:spacing w:val="-2"/>
        </w:rPr>
        <w:t xml:space="preserve"> </w:t>
      </w:r>
      <w:r>
        <w:t>is</w:t>
      </w:r>
      <w:r>
        <w:rPr>
          <w:spacing w:val="-1"/>
        </w:rPr>
        <w:t xml:space="preserve"> </w:t>
      </w:r>
      <w:r>
        <w:t>needed</w:t>
      </w:r>
      <w:r>
        <w:rPr>
          <w:spacing w:val="-1"/>
        </w:rPr>
        <w:t xml:space="preserve"> </w:t>
      </w:r>
      <w:r>
        <w:t>to</w:t>
      </w:r>
      <w:r>
        <w:rPr>
          <w:spacing w:val="-1"/>
        </w:rPr>
        <w:t xml:space="preserve"> </w:t>
      </w:r>
      <w:r>
        <w:t>guide</w:t>
      </w:r>
      <w:r>
        <w:rPr>
          <w:spacing w:val="-2"/>
        </w:rPr>
        <w:t xml:space="preserve"> </w:t>
      </w:r>
      <w:r>
        <w:t>individual</w:t>
      </w:r>
      <w:r>
        <w:rPr>
          <w:spacing w:val="-1"/>
        </w:rPr>
        <w:t xml:space="preserve"> </w:t>
      </w:r>
      <w:r>
        <w:t>residents'</w:t>
      </w:r>
      <w:r>
        <w:rPr>
          <w:spacing w:val="-3"/>
        </w:rPr>
        <w:t xml:space="preserve"> </w:t>
      </w:r>
      <w:r>
        <w:t xml:space="preserve">development and ensure their preparedness to provide patient care. To facilitate this aim, reporting milestones are now required across all UROLOGY residency programs. Milestones promote competency-based training in General Surgery. Residency program directors may use them to track the progress of trainees in the 6 general competencies including </w:t>
      </w:r>
      <w:r>
        <w:rPr>
          <w:b/>
          <w:i/>
        </w:rPr>
        <w:t xml:space="preserve">patient care, Medical Knowledge, Practice-Based Learning and Improvement, Interpersonal and Communication Skills, Professionalism and Systems-Based Practice. </w:t>
      </w:r>
      <w:r>
        <w:t>Milestones inform decisions regarding promotion and readiness for independent</w:t>
      </w:r>
      <w:r>
        <w:rPr>
          <w:spacing w:val="-1"/>
        </w:rPr>
        <w:t xml:space="preserve"> </w:t>
      </w:r>
      <w:r>
        <w:t>practice. In addition,</w:t>
      </w:r>
      <w:r>
        <w:rPr>
          <w:spacing w:val="-1"/>
        </w:rPr>
        <w:t xml:space="preserve"> </w:t>
      </w:r>
      <w:r>
        <w:t>the</w:t>
      </w:r>
      <w:r>
        <w:rPr>
          <w:spacing w:val="-2"/>
        </w:rPr>
        <w:t xml:space="preserve"> </w:t>
      </w:r>
      <w:r>
        <w:t>milestones</w:t>
      </w:r>
      <w:r>
        <w:rPr>
          <w:spacing w:val="-1"/>
        </w:rPr>
        <w:t xml:space="preserve"> </w:t>
      </w:r>
      <w:r>
        <w:t>may</w:t>
      </w:r>
      <w:r>
        <w:rPr>
          <w:spacing w:val="-4"/>
        </w:rPr>
        <w:t xml:space="preserve"> </w:t>
      </w:r>
      <w:r>
        <w:t>guide curriculum</w:t>
      </w:r>
      <w:r>
        <w:rPr>
          <w:spacing w:val="-1"/>
        </w:rPr>
        <w:t xml:space="preserve"> </w:t>
      </w:r>
      <w:r>
        <w:t>development,</w:t>
      </w:r>
      <w:r>
        <w:rPr>
          <w:spacing w:val="-1"/>
        </w:rPr>
        <w:t xml:space="preserve"> </w:t>
      </w:r>
      <w:r>
        <w:t>suggest</w:t>
      </w:r>
      <w:r>
        <w:rPr>
          <w:spacing w:val="-1"/>
        </w:rPr>
        <w:t xml:space="preserve"> </w:t>
      </w:r>
      <w:r>
        <w:t xml:space="preserve">specific assessment strategies, provide benchmarks for resident self-directed assessment-seeking, assist remediation by facilitating identification of specific deficits, and provide a degree of national standardization in evaluation. Finally, by explicitly enumerating the </w:t>
      </w:r>
      <w:proofErr w:type="spellStart"/>
      <w:r>
        <w:t>profession‟s</w:t>
      </w:r>
      <w:proofErr w:type="spellEnd"/>
      <w:r>
        <w:t xml:space="preserve"> expectations for graduates, they may improve public accountability for</w:t>
      </w:r>
    </w:p>
    <w:p w14:paraId="6D4CB582" w14:textId="77777777" w:rsidR="006B3278" w:rsidRDefault="00000000">
      <w:pPr>
        <w:pStyle w:val="BodyText"/>
        <w:spacing w:before="200"/>
        <w:ind w:left="820"/>
        <w:jc w:val="both"/>
      </w:pPr>
      <w:r>
        <w:t>residency</w:t>
      </w:r>
      <w:r>
        <w:rPr>
          <w:spacing w:val="-4"/>
        </w:rPr>
        <w:t xml:space="preserve"> </w:t>
      </w:r>
      <w:r>
        <w:rPr>
          <w:spacing w:val="-2"/>
        </w:rPr>
        <w:t>training.</w:t>
      </w:r>
    </w:p>
    <w:p w14:paraId="32DC311E" w14:textId="77777777" w:rsidR="006B3278" w:rsidRDefault="006B3278">
      <w:pPr>
        <w:jc w:val="both"/>
        <w:sectPr w:rsidR="006B3278">
          <w:pgSz w:w="11910" w:h="16840"/>
          <w:pgMar w:top="2000" w:right="0" w:bottom="280" w:left="140" w:header="536" w:footer="0" w:gutter="0"/>
          <w:cols w:space="720"/>
        </w:sectPr>
      </w:pPr>
    </w:p>
    <w:p w14:paraId="44550D29" w14:textId="77777777" w:rsidR="006B3278" w:rsidRDefault="00000000">
      <w:pPr>
        <w:pStyle w:val="BodyText"/>
        <w:spacing w:line="20" w:lineRule="exact"/>
        <w:ind w:left="791"/>
        <w:rPr>
          <w:sz w:val="2"/>
        </w:rPr>
      </w:pPr>
      <w:r>
        <w:rPr>
          <w:noProof/>
          <w:sz w:val="2"/>
        </w:rPr>
        <w:lastRenderedPageBreak/>
        <mc:AlternateContent>
          <mc:Choice Requires="wpg">
            <w:drawing>
              <wp:inline distT="0" distB="0" distL="0" distR="0" wp14:anchorId="7C614917" wp14:editId="3B3DE8F3">
                <wp:extent cx="6264910" cy="6350"/>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09" name="Graphic 509"/>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87DE170" id="Group 508"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Avhhw1wAgAA8wUAAA4AAAAAAAAAAAAAAAAA&#10;LgIAAGRycy9lMm9Eb2MueG1sUEsBAi0AFAAGAAgAAAAhACY8WJjaAAAAAwEAAA8AAAAAAAAAAAAA&#10;AAAAygQAAGRycy9kb3ducmV2LnhtbFBLBQYAAAAABAAEAPMAAADRBQAAAAA=&#10;">
                <v:shape id="Graphic 509"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" path="m6264910,l,,,6096r6264910,l6264910,xe" fillcolor="#d9d9d9" stroked="f">
                  <v:path arrowok="t"/>
                </v:shape>
                <w10:anchorlock/>
              </v:group>
            </w:pict>
          </mc:Fallback>
        </mc:AlternateContent>
      </w:r>
    </w:p>
    <w:p w14:paraId="0DE6BFC1" w14:textId="77777777" w:rsidR="006B3278" w:rsidRDefault="006B3278">
      <w:pPr>
        <w:pStyle w:val="BodyText"/>
        <w:spacing w:before="8"/>
        <w:rPr>
          <w:sz w:val="16"/>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2"/>
        <w:gridCol w:w="2689"/>
        <w:gridCol w:w="2773"/>
      </w:tblGrid>
      <w:tr w:rsidR="006B3278" w14:paraId="7C1337F7" w14:textId="77777777">
        <w:trPr>
          <w:trHeight w:val="546"/>
        </w:trPr>
        <w:tc>
          <w:tcPr>
            <w:tcW w:w="2410" w:type="dxa"/>
            <w:tcBorders>
              <w:top w:val="nil"/>
            </w:tcBorders>
            <w:shd w:val="clear" w:color="auto" w:fill="000000"/>
          </w:tcPr>
          <w:p w14:paraId="68570B21" w14:textId="77777777" w:rsidR="006B3278" w:rsidRDefault="00000000">
            <w:pPr>
              <w:pStyle w:val="TableParagraph"/>
              <w:spacing w:before="55"/>
              <w:ind w:left="780"/>
              <w:rPr>
                <w:b/>
                <w:sz w:val="20"/>
              </w:rPr>
            </w:pPr>
            <w:r>
              <w:rPr>
                <w:b/>
                <w:color w:val="FFFFFF"/>
                <w:spacing w:val="-2"/>
                <w:sz w:val="20"/>
              </w:rPr>
              <w:t>Table-</w:t>
            </w:r>
            <w:r>
              <w:rPr>
                <w:b/>
                <w:color w:val="FFFFFF"/>
                <w:spacing w:val="-10"/>
                <w:sz w:val="20"/>
              </w:rPr>
              <w:t>1</w:t>
            </w:r>
          </w:p>
        </w:tc>
        <w:tc>
          <w:tcPr>
            <w:tcW w:w="8014" w:type="dxa"/>
            <w:gridSpan w:val="3"/>
            <w:tcBorders>
              <w:top w:val="nil"/>
            </w:tcBorders>
            <w:shd w:val="clear" w:color="auto" w:fill="000000"/>
          </w:tcPr>
          <w:p w14:paraId="6E52DDC8" w14:textId="77777777" w:rsidR="006B3278" w:rsidRDefault="00000000">
            <w:pPr>
              <w:pStyle w:val="TableParagraph"/>
              <w:spacing w:before="19"/>
              <w:ind w:left="859"/>
              <w:rPr>
                <w:b/>
                <w:sz w:val="20"/>
              </w:rPr>
            </w:pPr>
            <w:r>
              <w:rPr>
                <w:b/>
                <w:color w:val="FFFFFF"/>
                <w:sz w:val="20"/>
              </w:rPr>
              <w:t>Developmental</w:t>
            </w:r>
            <w:r>
              <w:rPr>
                <w:b/>
                <w:color w:val="FFFFFF"/>
                <w:spacing w:val="-14"/>
                <w:sz w:val="20"/>
              </w:rPr>
              <w:t xml:space="preserve"> </w:t>
            </w:r>
            <w:r>
              <w:rPr>
                <w:b/>
                <w:color w:val="FFFFFF"/>
                <w:sz w:val="20"/>
              </w:rPr>
              <w:t>Milestones</w:t>
            </w:r>
            <w:r>
              <w:rPr>
                <w:b/>
                <w:color w:val="FFFFFF"/>
                <w:spacing w:val="-12"/>
                <w:sz w:val="20"/>
              </w:rPr>
              <w:t xml:space="preserve"> </w:t>
            </w:r>
            <w:r>
              <w:rPr>
                <w:b/>
                <w:color w:val="FFFFFF"/>
                <w:sz w:val="20"/>
              </w:rPr>
              <w:t>for</w:t>
            </w:r>
            <w:r>
              <w:rPr>
                <w:b/>
                <w:color w:val="FFFFFF"/>
                <w:spacing w:val="-13"/>
                <w:sz w:val="20"/>
              </w:rPr>
              <w:t xml:space="preserve"> </w:t>
            </w:r>
            <w:r>
              <w:rPr>
                <w:b/>
                <w:color w:val="FFFFFF"/>
                <w:sz w:val="20"/>
              </w:rPr>
              <w:t>UROLOGY</w:t>
            </w:r>
            <w:r>
              <w:rPr>
                <w:b/>
                <w:color w:val="FFFFFF"/>
                <w:spacing w:val="-15"/>
                <w:sz w:val="20"/>
              </w:rPr>
              <w:t xml:space="preserve"> </w:t>
            </w:r>
            <w:r>
              <w:rPr>
                <w:b/>
                <w:color w:val="FFFFFF"/>
                <w:sz w:val="20"/>
              </w:rPr>
              <w:t>Training—</w:t>
            </w:r>
            <w:r>
              <w:rPr>
                <w:b/>
                <w:color w:val="FFFFFF"/>
                <w:spacing w:val="-2"/>
                <w:sz w:val="20"/>
              </w:rPr>
              <w:t>Patientcare</w:t>
            </w:r>
          </w:p>
        </w:tc>
      </w:tr>
      <w:tr w:rsidR="006B3278" w14:paraId="4ED73C9E" w14:textId="77777777">
        <w:trPr>
          <w:trHeight w:val="1045"/>
        </w:trPr>
        <w:tc>
          <w:tcPr>
            <w:tcW w:w="2410" w:type="dxa"/>
          </w:tcPr>
          <w:p w14:paraId="0856F7BE" w14:textId="77777777" w:rsidR="006B3278" w:rsidRDefault="00000000">
            <w:pPr>
              <w:pStyle w:val="TableParagraph"/>
              <w:spacing w:line="239" w:lineRule="exact"/>
              <w:ind w:left="4"/>
              <w:rPr>
                <w:b/>
                <w:sz w:val="20"/>
              </w:rPr>
            </w:pPr>
            <w:r>
              <w:rPr>
                <w:b/>
                <w:color w:val="211F1F"/>
                <w:spacing w:val="-2"/>
                <w:sz w:val="20"/>
              </w:rPr>
              <w:t>Competency</w:t>
            </w:r>
          </w:p>
        </w:tc>
        <w:tc>
          <w:tcPr>
            <w:tcW w:w="2552" w:type="dxa"/>
          </w:tcPr>
          <w:p w14:paraId="0B6AF4FD" w14:textId="77777777" w:rsidR="006B3278" w:rsidRDefault="00000000">
            <w:pPr>
              <w:pStyle w:val="TableParagraph"/>
              <w:ind w:left="112" w:right="180"/>
              <w:rPr>
                <w:b/>
                <w:sz w:val="20"/>
              </w:rPr>
            </w:pPr>
            <w:r>
              <w:rPr>
                <w:b/>
                <w:color w:val="211F1F"/>
                <w:spacing w:val="-2"/>
                <w:w w:val="90"/>
                <w:sz w:val="20"/>
              </w:rPr>
              <w:t xml:space="preserve">Developmental </w:t>
            </w:r>
            <w:r>
              <w:rPr>
                <w:b/>
                <w:color w:val="211F1F"/>
                <w:w w:val="85"/>
                <w:sz w:val="20"/>
              </w:rPr>
              <w:t xml:space="preserve">Milestones Informing </w:t>
            </w:r>
            <w:r>
              <w:rPr>
                <w:b/>
                <w:color w:val="211F1F"/>
                <w:spacing w:val="-2"/>
                <w:sz w:val="20"/>
              </w:rPr>
              <w:t>Competencies</w:t>
            </w:r>
          </w:p>
        </w:tc>
        <w:tc>
          <w:tcPr>
            <w:tcW w:w="2689" w:type="dxa"/>
          </w:tcPr>
          <w:p w14:paraId="214553E5" w14:textId="77777777" w:rsidR="006B3278" w:rsidRDefault="00000000">
            <w:pPr>
              <w:pStyle w:val="TableParagraph"/>
              <w:ind w:left="114" w:right="190"/>
              <w:rPr>
                <w:b/>
                <w:sz w:val="20"/>
              </w:rPr>
            </w:pPr>
            <w:r>
              <w:rPr>
                <w:b/>
                <w:color w:val="211F1F"/>
                <w:spacing w:val="-2"/>
                <w:w w:val="90"/>
                <w:sz w:val="20"/>
              </w:rPr>
              <w:t>Approximate</w:t>
            </w:r>
            <w:r>
              <w:rPr>
                <w:b/>
                <w:color w:val="211F1F"/>
                <w:spacing w:val="-9"/>
                <w:w w:val="90"/>
                <w:sz w:val="20"/>
              </w:rPr>
              <w:t xml:space="preserve"> </w:t>
            </w:r>
            <w:r>
              <w:rPr>
                <w:b/>
                <w:color w:val="211F1F"/>
                <w:spacing w:val="-2"/>
                <w:w w:val="90"/>
                <w:sz w:val="20"/>
              </w:rPr>
              <w:t xml:space="preserve">Time </w:t>
            </w:r>
            <w:r>
              <w:rPr>
                <w:b/>
                <w:color w:val="211F1F"/>
                <w:sz w:val="20"/>
              </w:rPr>
              <w:t>Frame Trainee Should Achieve</w:t>
            </w:r>
          </w:p>
          <w:p w14:paraId="7BB044B1" w14:textId="77777777" w:rsidR="006B3278" w:rsidRDefault="00000000">
            <w:pPr>
              <w:pStyle w:val="TableParagraph"/>
              <w:spacing w:before="53"/>
              <w:ind w:left="114"/>
              <w:rPr>
                <w:b/>
                <w:sz w:val="20"/>
              </w:rPr>
            </w:pPr>
            <w:r>
              <w:rPr>
                <w:b/>
                <w:color w:val="211F1F"/>
                <w:spacing w:val="-2"/>
                <w:sz w:val="20"/>
              </w:rPr>
              <w:t>Stage(months)</w:t>
            </w:r>
          </w:p>
        </w:tc>
        <w:tc>
          <w:tcPr>
            <w:tcW w:w="2773" w:type="dxa"/>
          </w:tcPr>
          <w:p w14:paraId="34482599" w14:textId="77777777" w:rsidR="006B3278" w:rsidRDefault="00000000">
            <w:pPr>
              <w:pStyle w:val="TableParagraph"/>
              <w:ind w:left="114"/>
              <w:rPr>
                <w:b/>
                <w:sz w:val="20"/>
              </w:rPr>
            </w:pPr>
            <w:r>
              <w:rPr>
                <w:b/>
                <w:color w:val="211F1F"/>
                <w:spacing w:val="-2"/>
                <w:sz w:val="20"/>
              </w:rPr>
              <w:t>General</w:t>
            </w:r>
            <w:r>
              <w:rPr>
                <w:b/>
                <w:color w:val="211F1F"/>
                <w:spacing w:val="-16"/>
                <w:sz w:val="20"/>
              </w:rPr>
              <w:t xml:space="preserve"> </w:t>
            </w:r>
            <w:r>
              <w:rPr>
                <w:b/>
                <w:color w:val="211F1F"/>
                <w:spacing w:val="-2"/>
                <w:sz w:val="20"/>
              </w:rPr>
              <w:t xml:space="preserve">Evaluation </w:t>
            </w:r>
            <w:r>
              <w:rPr>
                <w:b/>
                <w:color w:val="211F1F"/>
                <w:spacing w:val="-2"/>
                <w:w w:val="90"/>
                <w:sz w:val="20"/>
              </w:rPr>
              <w:t>Strategies</w:t>
            </w:r>
            <w:r>
              <w:rPr>
                <w:b/>
                <w:color w:val="211F1F"/>
                <w:spacing w:val="-3"/>
                <w:w w:val="90"/>
                <w:sz w:val="20"/>
              </w:rPr>
              <w:t xml:space="preserve"> </w:t>
            </w:r>
            <w:r>
              <w:rPr>
                <w:b/>
                <w:color w:val="211F1F"/>
                <w:spacing w:val="-2"/>
                <w:w w:val="90"/>
                <w:sz w:val="20"/>
              </w:rPr>
              <w:t xml:space="preserve">Assessment </w:t>
            </w:r>
            <w:r>
              <w:rPr>
                <w:b/>
                <w:color w:val="211F1F"/>
                <w:spacing w:val="-2"/>
                <w:sz w:val="20"/>
              </w:rPr>
              <w:t>Methods/Tools</w:t>
            </w:r>
          </w:p>
        </w:tc>
      </w:tr>
      <w:tr w:rsidR="006B3278" w14:paraId="4E2B4110" w14:textId="77777777">
        <w:trPr>
          <w:trHeight w:val="513"/>
        </w:trPr>
        <w:tc>
          <w:tcPr>
            <w:tcW w:w="2410" w:type="dxa"/>
          </w:tcPr>
          <w:p w14:paraId="323D51AA" w14:textId="77777777" w:rsidR="006B3278" w:rsidRDefault="00000000">
            <w:pPr>
              <w:pStyle w:val="TableParagraph"/>
              <w:spacing w:before="39" w:line="141" w:lineRule="auto"/>
              <w:ind w:left="593" w:hanging="361"/>
              <w:rPr>
                <w:b/>
                <w:i/>
                <w:sz w:val="20"/>
              </w:rPr>
            </w:pPr>
            <w:r>
              <w:rPr>
                <w:b/>
                <w:i/>
                <w:color w:val="211F1F"/>
                <w:w w:val="90"/>
                <w:sz w:val="20"/>
              </w:rPr>
              <w:t>A.</w:t>
            </w:r>
            <w:r>
              <w:rPr>
                <w:b/>
                <w:i/>
                <w:color w:val="211F1F"/>
                <w:spacing w:val="-11"/>
                <w:w w:val="90"/>
                <w:sz w:val="20"/>
              </w:rPr>
              <w:t xml:space="preserve"> </w:t>
            </w:r>
            <w:r>
              <w:rPr>
                <w:b/>
                <w:i/>
                <w:color w:val="211F1F"/>
                <w:w w:val="90"/>
                <w:sz w:val="20"/>
              </w:rPr>
              <w:t>Clinical</w:t>
            </w:r>
            <w:r>
              <w:rPr>
                <w:b/>
                <w:i/>
                <w:color w:val="211F1F"/>
                <w:spacing w:val="-10"/>
                <w:w w:val="90"/>
                <w:sz w:val="20"/>
              </w:rPr>
              <w:t xml:space="preserve"> </w:t>
            </w:r>
            <w:r>
              <w:rPr>
                <w:b/>
                <w:i/>
                <w:color w:val="211F1F"/>
                <w:w w:val="90"/>
                <w:sz w:val="20"/>
              </w:rPr>
              <w:t>skills</w:t>
            </w:r>
            <w:r>
              <w:rPr>
                <w:b/>
                <w:i/>
                <w:color w:val="211F1F"/>
                <w:spacing w:val="-10"/>
                <w:w w:val="90"/>
                <w:sz w:val="20"/>
              </w:rPr>
              <w:t xml:space="preserve"> </w:t>
            </w:r>
            <w:r>
              <w:rPr>
                <w:b/>
                <w:i/>
                <w:color w:val="211F1F"/>
                <w:w w:val="90"/>
                <w:sz w:val="20"/>
              </w:rPr>
              <w:t xml:space="preserve">and </w:t>
            </w:r>
            <w:r>
              <w:rPr>
                <w:b/>
                <w:i/>
                <w:color w:val="211F1F"/>
                <w:spacing w:val="-2"/>
                <w:sz w:val="20"/>
              </w:rPr>
              <w:t>reasoning</w:t>
            </w:r>
          </w:p>
        </w:tc>
        <w:tc>
          <w:tcPr>
            <w:tcW w:w="8014" w:type="dxa"/>
            <w:gridSpan w:val="3"/>
            <w:shd w:val="clear" w:color="auto" w:fill="000000"/>
          </w:tcPr>
          <w:p w14:paraId="7572BF8B" w14:textId="77777777" w:rsidR="006B3278" w:rsidRDefault="00000000">
            <w:pPr>
              <w:pStyle w:val="TableParagraph"/>
              <w:spacing w:before="72"/>
              <w:ind w:left="2486" w:right="2911"/>
              <w:jc w:val="center"/>
              <w:rPr>
                <w:b/>
                <w:i/>
                <w:sz w:val="20"/>
              </w:rPr>
            </w:pPr>
            <w:r>
              <w:rPr>
                <w:b/>
                <w:i/>
                <w:color w:val="FFFFFF"/>
                <w:w w:val="90"/>
                <w:sz w:val="20"/>
              </w:rPr>
              <w:t>Historical</w:t>
            </w:r>
            <w:r>
              <w:rPr>
                <w:b/>
                <w:i/>
                <w:color w:val="FFFFFF"/>
                <w:spacing w:val="26"/>
                <w:sz w:val="20"/>
              </w:rPr>
              <w:t xml:space="preserve"> </w:t>
            </w:r>
            <w:r>
              <w:rPr>
                <w:b/>
                <w:i/>
                <w:color w:val="FFFFFF"/>
                <w:w w:val="90"/>
                <w:sz w:val="20"/>
              </w:rPr>
              <w:t>data</w:t>
            </w:r>
            <w:r>
              <w:rPr>
                <w:b/>
                <w:i/>
                <w:color w:val="FFFFFF"/>
                <w:spacing w:val="29"/>
                <w:sz w:val="20"/>
              </w:rPr>
              <w:t xml:space="preserve"> </w:t>
            </w:r>
            <w:r>
              <w:rPr>
                <w:b/>
                <w:i/>
                <w:color w:val="FFFFFF"/>
                <w:spacing w:val="-2"/>
                <w:w w:val="90"/>
                <w:sz w:val="20"/>
              </w:rPr>
              <w:t>gathering</w:t>
            </w:r>
          </w:p>
        </w:tc>
      </w:tr>
      <w:tr w:rsidR="006B3278" w14:paraId="00B826D1" w14:textId="77777777">
        <w:trPr>
          <w:trHeight w:val="1730"/>
        </w:trPr>
        <w:tc>
          <w:tcPr>
            <w:tcW w:w="2410" w:type="dxa"/>
            <w:vMerge w:val="restart"/>
          </w:tcPr>
          <w:p w14:paraId="6C6BEF88" w14:textId="77777777" w:rsidR="006B3278" w:rsidRDefault="00000000">
            <w:pPr>
              <w:pStyle w:val="TableParagraph"/>
              <w:numPr>
                <w:ilvl w:val="0"/>
                <w:numId w:val="73"/>
              </w:numPr>
              <w:tabs>
                <w:tab w:val="left" w:pos="833"/>
              </w:tabs>
              <w:ind w:right="285"/>
              <w:rPr>
                <w:sz w:val="20"/>
              </w:rPr>
            </w:pPr>
            <w:r>
              <w:rPr>
                <w:spacing w:val="-2"/>
                <w:sz w:val="20"/>
              </w:rPr>
              <w:t xml:space="preserve">Manage patients </w:t>
            </w:r>
            <w:r>
              <w:rPr>
                <w:sz w:val="20"/>
              </w:rPr>
              <w:t>using</w:t>
            </w:r>
            <w:r>
              <w:rPr>
                <w:spacing w:val="-18"/>
                <w:sz w:val="20"/>
              </w:rPr>
              <w:t xml:space="preserve"> </w:t>
            </w:r>
            <w:r>
              <w:rPr>
                <w:sz w:val="20"/>
              </w:rPr>
              <w:t xml:space="preserve">clinical skills of </w:t>
            </w:r>
            <w:r>
              <w:rPr>
                <w:spacing w:val="-2"/>
                <w:sz w:val="20"/>
              </w:rPr>
              <w:t xml:space="preserve">interviewing </w:t>
            </w:r>
            <w:r>
              <w:rPr>
                <w:sz w:val="20"/>
              </w:rPr>
              <w:t>and</w:t>
            </w:r>
            <w:r>
              <w:rPr>
                <w:spacing w:val="-8"/>
                <w:sz w:val="20"/>
              </w:rPr>
              <w:t xml:space="preserve"> </w:t>
            </w:r>
            <w:r>
              <w:rPr>
                <w:sz w:val="20"/>
              </w:rPr>
              <w:t xml:space="preserve">physical </w:t>
            </w:r>
            <w:r>
              <w:rPr>
                <w:spacing w:val="-2"/>
                <w:sz w:val="20"/>
              </w:rPr>
              <w:t>examination</w:t>
            </w:r>
          </w:p>
          <w:p w14:paraId="03D123C1" w14:textId="77777777" w:rsidR="006B3278" w:rsidRDefault="00000000">
            <w:pPr>
              <w:pStyle w:val="TableParagraph"/>
              <w:numPr>
                <w:ilvl w:val="0"/>
                <w:numId w:val="73"/>
              </w:numPr>
              <w:tabs>
                <w:tab w:val="left" w:pos="833"/>
              </w:tabs>
              <w:ind w:right="189"/>
              <w:rPr>
                <w:sz w:val="20"/>
              </w:rPr>
            </w:pPr>
            <w:r>
              <w:rPr>
                <w:spacing w:val="-2"/>
                <w:sz w:val="20"/>
              </w:rPr>
              <w:t xml:space="preserve">Demonstrate competence </w:t>
            </w:r>
            <w:r>
              <w:rPr>
                <w:sz w:val="20"/>
              </w:rPr>
              <w:t xml:space="preserve">in the </w:t>
            </w:r>
            <w:r>
              <w:rPr>
                <w:spacing w:val="-2"/>
                <w:sz w:val="20"/>
              </w:rPr>
              <w:t xml:space="preserve">performance </w:t>
            </w:r>
            <w:r>
              <w:rPr>
                <w:sz w:val="20"/>
              </w:rPr>
              <w:t>of</w:t>
            </w:r>
            <w:r>
              <w:rPr>
                <w:spacing w:val="-5"/>
                <w:sz w:val="20"/>
              </w:rPr>
              <w:t xml:space="preserve"> </w:t>
            </w:r>
            <w:r>
              <w:rPr>
                <w:spacing w:val="-2"/>
                <w:sz w:val="20"/>
              </w:rPr>
              <w:t>procedures</w:t>
            </w:r>
          </w:p>
          <w:p w14:paraId="09555398" w14:textId="77777777" w:rsidR="006B3278" w:rsidRDefault="00000000">
            <w:pPr>
              <w:pStyle w:val="TableParagraph"/>
              <w:numPr>
                <w:ilvl w:val="0"/>
                <w:numId w:val="73"/>
              </w:numPr>
              <w:tabs>
                <w:tab w:val="left" w:pos="833"/>
              </w:tabs>
              <w:ind w:right="217"/>
              <w:rPr>
                <w:sz w:val="20"/>
              </w:rPr>
            </w:pPr>
            <w:r>
              <w:rPr>
                <w:spacing w:val="-2"/>
                <w:sz w:val="20"/>
              </w:rPr>
              <w:t xml:space="preserve">Appropriately </w:t>
            </w:r>
            <w:r>
              <w:rPr>
                <w:spacing w:val="-4"/>
                <w:sz w:val="20"/>
              </w:rPr>
              <w:t xml:space="preserve">use </w:t>
            </w:r>
            <w:r>
              <w:rPr>
                <w:spacing w:val="-2"/>
                <w:sz w:val="20"/>
              </w:rPr>
              <w:t xml:space="preserve">laboratory </w:t>
            </w:r>
            <w:r>
              <w:rPr>
                <w:sz w:val="20"/>
              </w:rPr>
              <w:t xml:space="preserve">and imaging </w:t>
            </w:r>
            <w:r>
              <w:rPr>
                <w:spacing w:val="-2"/>
                <w:sz w:val="20"/>
              </w:rPr>
              <w:t>techniques</w:t>
            </w:r>
          </w:p>
        </w:tc>
        <w:tc>
          <w:tcPr>
            <w:tcW w:w="2552" w:type="dxa"/>
          </w:tcPr>
          <w:p w14:paraId="2974B5B4" w14:textId="77777777" w:rsidR="006B3278" w:rsidRDefault="00000000">
            <w:pPr>
              <w:pStyle w:val="TableParagraph"/>
              <w:ind w:left="112" w:right="180"/>
              <w:rPr>
                <w:sz w:val="20"/>
              </w:rPr>
            </w:pPr>
            <w:r>
              <w:rPr>
                <w:sz w:val="20"/>
              </w:rPr>
              <w:t>1. Acquire accurate and relevant history from</w:t>
            </w:r>
            <w:r>
              <w:rPr>
                <w:spacing w:val="-1"/>
                <w:sz w:val="20"/>
              </w:rPr>
              <w:t xml:space="preserve"> </w:t>
            </w:r>
            <w:r>
              <w:rPr>
                <w:sz w:val="20"/>
              </w:rPr>
              <w:t>the</w:t>
            </w:r>
            <w:r>
              <w:rPr>
                <w:spacing w:val="-2"/>
                <w:sz w:val="20"/>
              </w:rPr>
              <w:t xml:space="preserve"> </w:t>
            </w:r>
            <w:r>
              <w:rPr>
                <w:sz w:val="20"/>
              </w:rPr>
              <w:t>patient in an efficiently</w:t>
            </w:r>
            <w:r>
              <w:rPr>
                <w:spacing w:val="-18"/>
                <w:sz w:val="20"/>
              </w:rPr>
              <w:t xml:space="preserve"> </w:t>
            </w:r>
            <w:r>
              <w:rPr>
                <w:sz w:val="20"/>
              </w:rPr>
              <w:t xml:space="preserve">customized, prioritized, and </w:t>
            </w:r>
            <w:r>
              <w:rPr>
                <w:spacing w:val="-2"/>
                <w:sz w:val="20"/>
              </w:rPr>
              <w:t>hypothesis</w:t>
            </w:r>
          </w:p>
          <w:p w14:paraId="7D6B78CD" w14:textId="77777777" w:rsidR="006B3278" w:rsidRDefault="00000000">
            <w:pPr>
              <w:pStyle w:val="TableParagraph"/>
              <w:spacing w:before="18" w:line="234" w:lineRule="exact"/>
              <w:ind w:left="112"/>
              <w:rPr>
                <w:sz w:val="20"/>
              </w:rPr>
            </w:pPr>
            <w:r>
              <w:rPr>
                <w:sz w:val="20"/>
              </w:rPr>
              <w:t>driven</w:t>
            </w:r>
            <w:r>
              <w:rPr>
                <w:spacing w:val="-8"/>
                <w:sz w:val="20"/>
              </w:rPr>
              <w:t xml:space="preserve"> </w:t>
            </w:r>
            <w:r>
              <w:rPr>
                <w:spacing w:val="-2"/>
                <w:sz w:val="20"/>
              </w:rPr>
              <w:t>fashion</w:t>
            </w:r>
          </w:p>
        </w:tc>
        <w:tc>
          <w:tcPr>
            <w:tcW w:w="2689" w:type="dxa"/>
          </w:tcPr>
          <w:p w14:paraId="1F065C71" w14:textId="77777777" w:rsidR="006B3278" w:rsidRDefault="00000000">
            <w:pPr>
              <w:pStyle w:val="TableParagraph"/>
              <w:spacing w:before="10"/>
              <w:ind w:left="86"/>
              <w:jc w:val="center"/>
              <w:rPr>
                <w:sz w:val="20"/>
              </w:rPr>
            </w:pPr>
            <w:r>
              <w:rPr>
                <w:color w:val="211F1F"/>
                <w:w w:val="87"/>
                <w:sz w:val="20"/>
              </w:rPr>
              <w:t>8</w:t>
            </w:r>
          </w:p>
        </w:tc>
        <w:tc>
          <w:tcPr>
            <w:tcW w:w="2773" w:type="dxa"/>
            <w:vMerge w:val="restart"/>
          </w:tcPr>
          <w:p w14:paraId="52151A37" w14:textId="77777777" w:rsidR="006B3278" w:rsidRDefault="00000000">
            <w:pPr>
              <w:pStyle w:val="TableParagraph"/>
              <w:numPr>
                <w:ilvl w:val="0"/>
                <w:numId w:val="72"/>
              </w:numPr>
              <w:tabs>
                <w:tab w:val="left" w:pos="834"/>
              </w:tabs>
              <w:spacing w:before="2" w:line="237" w:lineRule="auto"/>
              <w:ind w:right="605"/>
              <w:rPr>
                <w:sz w:val="20"/>
              </w:rPr>
            </w:pPr>
            <w:r>
              <w:rPr>
                <w:spacing w:val="-2"/>
                <w:sz w:val="20"/>
              </w:rPr>
              <w:t>Standardized patient</w:t>
            </w:r>
          </w:p>
          <w:p w14:paraId="0E9B8E8B" w14:textId="77777777" w:rsidR="006B3278" w:rsidRDefault="00000000">
            <w:pPr>
              <w:pStyle w:val="TableParagraph"/>
              <w:numPr>
                <w:ilvl w:val="0"/>
                <w:numId w:val="72"/>
              </w:numPr>
              <w:tabs>
                <w:tab w:val="left" w:pos="834"/>
              </w:tabs>
              <w:ind w:right="752"/>
              <w:rPr>
                <w:sz w:val="20"/>
              </w:rPr>
            </w:pPr>
            <w:r>
              <w:rPr>
                <w:spacing w:val="-2"/>
                <w:sz w:val="20"/>
              </w:rPr>
              <w:t>Direct observation</w:t>
            </w:r>
          </w:p>
        </w:tc>
      </w:tr>
      <w:tr w:rsidR="006B3278" w14:paraId="68D209AA" w14:textId="77777777">
        <w:trPr>
          <w:trHeight w:val="1765"/>
        </w:trPr>
        <w:tc>
          <w:tcPr>
            <w:tcW w:w="2410" w:type="dxa"/>
            <w:vMerge/>
            <w:tcBorders>
              <w:top w:val="nil"/>
            </w:tcBorders>
          </w:tcPr>
          <w:p w14:paraId="33B5DBDF" w14:textId="77777777" w:rsidR="006B3278" w:rsidRDefault="006B3278">
            <w:pPr>
              <w:rPr>
                <w:sz w:val="2"/>
                <w:szCs w:val="2"/>
              </w:rPr>
            </w:pPr>
          </w:p>
        </w:tc>
        <w:tc>
          <w:tcPr>
            <w:tcW w:w="2552" w:type="dxa"/>
          </w:tcPr>
          <w:p w14:paraId="62C0B97A" w14:textId="77777777" w:rsidR="006B3278" w:rsidRDefault="00000000">
            <w:pPr>
              <w:pStyle w:val="TableParagraph"/>
              <w:ind w:left="112" w:right="306"/>
              <w:rPr>
                <w:sz w:val="20"/>
              </w:rPr>
            </w:pPr>
            <w:r>
              <w:rPr>
                <w:sz w:val="20"/>
              </w:rPr>
              <w:t>2. Seek and obtain appropriate,</w:t>
            </w:r>
            <w:r>
              <w:rPr>
                <w:spacing w:val="-18"/>
                <w:sz w:val="20"/>
              </w:rPr>
              <w:t xml:space="preserve"> </w:t>
            </w:r>
            <w:r>
              <w:rPr>
                <w:sz w:val="20"/>
              </w:rPr>
              <w:t>verified, and prioritized data from secondary sources (</w:t>
            </w:r>
            <w:proofErr w:type="spellStart"/>
            <w:r>
              <w:rPr>
                <w:sz w:val="20"/>
              </w:rPr>
              <w:t>eg</w:t>
            </w:r>
            <w:proofErr w:type="spellEnd"/>
            <w:r>
              <w:rPr>
                <w:sz w:val="20"/>
              </w:rPr>
              <w:t>,</w:t>
            </w:r>
          </w:p>
          <w:p w14:paraId="16985CE5" w14:textId="77777777" w:rsidR="006B3278" w:rsidRDefault="00000000">
            <w:pPr>
              <w:pStyle w:val="TableParagraph"/>
              <w:spacing w:before="16"/>
              <w:ind w:left="112"/>
              <w:rPr>
                <w:sz w:val="20"/>
              </w:rPr>
            </w:pPr>
            <w:r>
              <w:rPr>
                <w:sz w:val="20"/>
              </w:rPr>
              <w:t>family,</w:t>
            </w:r>
            <w:r>
              <w:rPr>
                <w:spacing w:val="-9"/>
                <w:sz w:val="20"/>
              </w:rPr>
              <w:t xml:space="preserve"> </w:t>
            </w:r>
            <w:r>
              <w:rPr>
                <w:spacing w:val="-2"/>
                <w:sz w:val="20"/>
              </w:rPr>
              <w:t>records,</w:t>
            </w:r>
          </w:p>
          <w:p w14:paraId="6E3077A2" w14:textId="77777777" w:rsidR="006B3278" w:rsidRDefault="00000000">
            <w:pPr>
              <w:pStyle w:val="TableParagraph"/>
              <w:spacing w:before="33" w:line="238" w:lineRule="exact"/>
              <w:ind w:left="112"/>
              <w:rPr>
                <w:sz w:val="20"/>
              </w:rPr>
            </w:pPr>
            <w:r>
              <w:rPr>
                <w:spacing w:val="-2"/>
                <w:sz w:val="20"/>
              </w:rPr>
              <w:t>pharmacy)</w:t>
            </w:r>
          </w:p>
        </w:tc>
        <w:tc>
          <w:tcPr>
            <w:tcW w:w="2689" w:type="dxa"/>
          </w:tcPr>
          <w:p w14:paraId="546A75C4" w14:textId="77777777" w:rsidR="006B3278" w:rsidRDefault="00000000">
            <w:pPr>
              <w:pStyle w:val="TableParagraph"/>
              <w:spacing w:before="10"/>
              <w:ind w:left="1242" w:right="1157"/>
              <w:jc w:val="center"/>
              <w:rPr>
                <w:sz w:val="20"/>
              </w:rPr>
            </w:pPr>
            <w:r>
              <w:rPr>
                <w:color w:val="211F1F"/>
                <w:spacing w:val="-5"/>
                <w:w w:val="95"/>
                <w:sz w:val="20"/>
              </w:rPr>
              <w:t>12</w:t>
            </w:r>
          </w:p>
        </w:tc>
        <w:tc>
          <w:tcPr>
            <w:tcW w:w="2773" w:type="dxa"/>
            <w:vMerge/>
            <w:tcBorders>
              <w:top w:val="nil"/>
            </w:tcBorders>
          </w:tcPr>
          <w:p w14:paraId="1334BA0C" w14:textId="77777777" w:rsidR="006B3278" w:rsidRDefault="006B3278">
            <w:pPr>
              <w:rPr>
                <w:sz w:val="2"/>
                <w:szCs w:val="2"/>
              </w:rPr>
            </w:pPr>
          </w:p>
        </w:tc>
      </w:tr>
      <w:tr w:rsidR="006B3278" w14:paraId="7B2CD54E" w14:textId="77777777">
        <w:trPr>
          <w:trHeight w:val="2916"/>
        </w:trPr>
        <w:tc>
          <w:tcPr>
            <w:tcW w:w="2410" w:type="dxa"/>
            <w:vMerge/>
            <w:tcBorders>
              <w:top w:val="nil"/>
            </w:tcBorders>
          </w:tcPr>
          <w:p w14:paraId="5CC9BE82" w14:textId="77777777" w:rsidR="006B3278" w:rsidRDefault="006B3278">
            <w:pPr>
              <w:rPr>
                <w:sz w:val="2"/>
                <w:szCs w:val="2"/>
              </w:rPr>
            </w:pPr>
          </w:p>
        </w:tc>
        <w:tc>
          <w:tcPr>
            <w:tcW w:w="2552" w:type="dxa"/>
          </w:tcPr>
          <w:p w14:paraId="429E75D1" w14:textId="77777777" w:rsidR="006B3278" w:rsidRDefault="00000000">
            <w:pPr>
              <w:pStyle w:val="TableParagraph"/>
              <w:ind w:left="112" w:right="180"/>
              <w:rPr>
                <w:sz w:val="20"/>
              </w:rPr>
            </w:pPr>
            <w:r>
              <w:rPr>
                <w:sz w:val="20"/>
              </w:rPr>
              <w:t>3. Obtain relevant historical subtleties that inform and prioritize both differential</w:t>
            </w:r>
            <w:r>
              <w:rPr>
                <w:spacing w:val="29"/>
                <w:sz w:val="20"/>
              </w:rPr>
              <w:t xml:space="preserve"> </w:t>
            </w:r>
            <w:r>
              <w:rPr>
                <w:sz w:val="20"/>
              </w:rPr>
              <w:t>diagnoses and diagnostic plans, including sensitive, complicated, and detailed information that</w:t>
            </w:r>
            <w:r>
              <w:rPr>
                <w:spacing w:val="40"/>
                <w:sz w:val="20"/>
              </w:rPr>
              <w:t xml:space="preserve"> </w:t>
            </w:r>
            <w:r>
              <w:rPr>
                <w:sz w:val="20"/>
              </w:rPr>
              <w:t>may not often</w:t>
            </w:r>
          </w:p>
          <w:p w14:paraId="541A9EAD" w14:textId="77777777" w:rsidR="006B3278" w:rsidRDefault="00000000">
            <w:pPr>
              <w:pStyle w:val="TableParagraph"/>
              <w:spacing w:line="242" w:lineRule="exact"/>
              <w:ind w:left="112" w:right="180"/>
              <w:rPr>
                <w:sz w:val="20"/>
              </w:rPr>
            </w:pPr>
            <w:r>
              <w:rPr>
                <w:sz w:val="20"/>
              </w:rPr>
              <w:t>be</w:t>
            </w:r>
            <w:r>
              <w:rPr>
                <w:spacing w:val="-15"/>
                <w:sz w:val="20"/>
              </w:rPr>
              <w:t xml:space="preserve"> </w:t>
            </w:r>
            <w:r>
              <w:rPr>
                <w:sz w:val="20"/>
              </w:rPr>
              <w:t>volunteered</w:t>
            </w:r>
            <w:r>
              <w:rPr>
                <w:spacing w:val="-12"/>
                <w:sz w:val="20"/>
              </w:rPr>
              <w:t xml:space="preserve"> </w:t>
            </w:r>
            <w:r>
              <w:rPr>
                <w:sz w:val="20"/>
              </w:rPr>
              <w:t>by</w:t>
            </w:r>
            <w:r>
              <w:rPr>
                <w:spacing w:val="-14"/>
                <w:sz w:val="20"/>
              </w:rPr>
              <w:t xml:space="preserve"> </w:t>
            </w:r>
            <w:r>
              <w:rPr>
                <w:sz w:val="20"/>
              </w:rPr>
              <w:t xml:space="preserve">the </w:t>
            </w:r>
            <w:r>
              <w:rPr>
                <w:spacing w:val="-2"/>
                <w:sz w:val="20"/>
              </w:rPr>
              <w:t>patient</w:t>
            </w:r>
          </w:p>
        </w:tc>
        <w:tc>
          <w:tcPr>
            <w:tcW w:w="2689" w:type="dxa"/>
          </w:tcPr>
          <w:p w14:paraId="1C464531" w14:textId="77777777" w:rsidR="006B3278" w:rsidRDefault="00000000">
            <w:pPr>
              <w:pStyle w:val="TableParagraph"/>
              <w:spacing w:before="10"/>
              <w:ind w:left="1242" w:right="1157"/>
              <w:jc w:val="center"/>
              <w:rPr>
                <w:sz w:val="20"/>
              </w:rPr>
            </w:pPr>
            <w:r>
              <w:rPr>
                <w:color w:val="211F1F"/>
                <w:spacing w:val="-5"/>
                <w:w w:val="95"/>
                <w:sz w:val="20"/>
              </w:rPr>
              <w:t>24</w:t>
            </w:r>
          </w:p>
        </w:tc>
        <w:tc>
          <w:tcPr>
            <w:tcW w:w="2773" w:type="dxa"/>
            <w:vMerge/>
            <w:tcBorders>
              <w:top w:val="nil"/>
            </w:tcBorders>
          </w:tcPr>
          <w:p w14:paraId="4ED92352" w14:textId="77777777" w:rsidR="006B3278" w:rsidRDefault="006B3278">
            <w:pPr>
              <w:rPr>
                <w:sz w:val="2"/>
                <w:szCs w:val="2"/>
              </w:rPr>
            </w:pPr>
          </w:p>
        </w:tc>
      </w:tr>
      <w:tr w:rsidR="006B3278" w14:paraId="28CCBACE" w14:textId="77777777">
        <w:trPr>
          <w:trHeight w:val="1459"/>
        </w:trPr>
        <w:tc>
          <w:tcPr>
            <w:tcW w:w="2410" w:type="dxa"/>
          </w:tcPr>
          <w:p w14:paraId="02000D59" w14:textId="77777777" w:rsidR="006B3278" w:rsidRDefault="006B3278">
            <w:pPr>
              <w:pStyle w:val="TableParagraph"/>
              <w:rPr>
                <w:rFonts w:ascii="Times New Roman"/>
                <w:sz w:val="18"/>
              </w:rPr>
            </w:pPr>
          </w:p>
        </w:tc>
        <w:tc>
          <w:tcPr>
            <w:tcW w:w="2552" w:type="dxa"/>
          </w:tcPr>
          <w:p w14:paraId="570CB41F" w14:textId="77777777" w:rsidR="006B3278" w:rsidRDefault="00000000">
            <w:pPr>
              <w:pStyle w:val="TableParagraph"/>
              <w:ind w:left="112" w:right="180"/>
              <w:rPr>
                <w:sz w:val="20"/>
              </w:rPr>
            </w:pPr>
            <w:r>
              <w:rPr>
                <w:sz w:val="20"/>
              </w:rPr>
              <w:t>4. Role model gathering</w:t>
            </w:r>
            <w:r>
              <w:rPr>
                <w:spacing w:val="-18"/>
                <w:sz w:val="20"/>
              </w:rPr>
              <w:t xml:space="preserve"> </w:t>
            </w:r>
            <w:r>
              <w:rPr>
                <w:sz w:val="20"/>
              </w:rPr>
              <w:t>subtle</w:t>
            </w:r>
            <w:r>
              <w:rPr>
                <w:spacing w:val="-18"/>
                <w:sz w:val="20"/>
              </w:rPr>
              <w:t xml:space="preserve"> </w:t>
            </w:r>
            <w:r>
              <w:rPr>
                <w:sz w:val="20"/>
              </w:rPr>
              <w:t>and reliable information from the patient for</w:t>
            </w:r>
          </w:p>
          <w:p w14:paraId="1D66EA39" w14:textId="77777777" w:rsidR="006B3278" w:rsidRDefault="00000000">
            <w:pPr>
              <w:pStyle w:val="TableParagraph"/>
              <w:spacing w:line="244" w:lineRule="exact"/>
              <w:ind w:left="112" w:right="306"/>
              <w:rPr>
                <w:sz w:val="20"/>
              </w:rPr>
            </w:pPr>
            <w:r>
              <w:rPr>
                <w:sz w:val="20"/>
              </w:rPr>
              <w:t>junior members</w:t>
            </w:r>
            <w:r>
              <w:rPr>
                <w:spacing w:val="40"/>
                <w:sz w:val="20"/>
              </w:rPr>
              <w:t xml:space="preserve"> </w:t>
            </w:r>
            <w:r>
              <w:rPr>
                <w:sz w:val="20"/>
              </w:rPr>
              <w:t>of the</w:t>
            </w:r>
            <w:r>
              <w:rPr>
                <w:spacing w:val="-16"/>
                <w:sz w:val="20"/>
              </w:rPr>
              <w:t xml:space="preserve"> </w:t>
            </w:r>
            <w:r>
              <w:rPr>
                <w:sz w:val="20"/>
              </w:rPr>
              <w:t>health</w:t>
            </w:r>
            <w:r>
              <w:rPr>
                <w:spacing w:val="-14"/>
                <w:sz w:val="20"/>
              </w:rPr>
              <w:t xml:space="preserve"> </w:t>
            </w:r>
            <w:r>
              <w:rPr>
                <w:sz w:val="20"/>
              </w:rPr>
              <w:t>care</w:t>
            </w:r>
            <w:r>
              <w:rPr>
                <w:spacing w:val="-14"/>
                <w:sz w:val="20"/>
              </w:rPr>
              <w:t xml:space="preserve"> </w:t>
            </w:r>
            <w:r>
              <w:rPr>
                <w:sz w:val="20"/>
              </w:rPr>
              <w:t>team</w:t>
            </w:r>
          </w:p>
        </w:tc>
        <w:tc>
          <w:tcPr>
            <w:tcW w:w="2689" w:type="dxa"/>
          </w:tcPr>
          <w:p w14:paraId="103458D6" w14:textId="77777777" w:rsidR="006B3278" w:rsidRDefault="00000000">
            <w:pPr>
              <w:pStyle w:val="TableParagraph"/>
              <w:spacing w:before="10"/>
              <w:ind w:left="1242" w:right="1157"/>
              <w:jc w:val="center"/>
              <w:rPr>
                <w:sz w:val="20"/>
              </w:rPr>
            </w:pPr>
            <w:r>
              <w:rPr>
                <w:color w:val="211F1F"/>
                <w:spacing w:val="-5"/>
                <w:w w:val="95"/>
                <w:sz w:val="20"/>
              </w:rPr>
              <w:t>40</w:t>
            </w:r>
          </w:p>
        </w:tc>
        <w:tc>
          <w:tcPr>
            <w:tcW w:w="2773" w:type="dxa"/>
          </w:tcPr>
          <w:p w14:paraId="4340D233" w14:textId="77777777" w:rsidR="006B3278" w:rsidRDefault="006B3278">
            <w:pPr>
              <w:pStyle w:val="TableParagraph"/>
              <w:rPr>
                <w:rFonts w:ascii="Times New Roman"/>
                <w:sz w:val="18"/>
              </w:rPr>
            </w:pPr>
          </w:p>
        </w:tc>
      </w:tr>
      <w:tr w:rsidR="006B3278" w14:paraId="573BE0BC" w14:textId="77777777">
        <w:trPr>
          <w:trHeight w:val="521"/>
        </w:trPr>
        <w:tc>
          <w:tcPr>
            <w:tcW w:w="2410" w:type="dxa"/>
          </w:tcPr>
          <w:p w14:paraId="5127473A" w14:textId="77777777" w:rsidR="006B3278" w:rsidRDefault="006B3278">
            <w:pPr>
              <w:pStyle w:val="TableParagraph"/>
              <w:rPr>
                <w:rFonts w:ascii="Times New Roman"/>
                <w:sz w:val="18"/>
              </w:rPr>
            </w:pPr>
          </w:p>
        </w:tc>
        <w:tc>
          <w:tcPr>
            <w:tcW w:w="8014" w:type="dxa"/>
            <w:gridSpan w:val="3"/>
            <w:shd w:val="clear" w:color="auto" w:fill="000000"/>
          </w:tcPr>
          <w:p w14:paraId="6AE46677" w14:textId="77777777" w:rsidR="006B3278" w:rsidRDefault="00000000">
            <w:pPr>
              <w:pStyle w:val="TableParagraph"/>
              <w:spacing w:before="2"/>
              <w:ind w:left="2916"/>
              <w:rPr>
                <w:b/>
                <w:i/>
                <w:sz w:val="20"/>
              </w:rPr>
            </w:pPr>
            <w:r>
              <w:rPr>
                <w:b/>
                <w:i/>
                <w:color w:val="FFFFFF"/>
                <w:w w:val="90"/>
                <w:sz w:val="20"/>
              </w:rPr>
              <w:t>Performing</w:t>
            </w:r>
            <w:r>
              <w:rPr>
                <w:b/>
                <w:i/>
                <w:color w:val="FFFFFF"/>
                <w:spacing w:val="26"/>
                <w:sz w:val="20"/>
              </w:rPr>
              <w:t xml:space="preserve"> </w:t>
            </w:r>
            <w:r>
              <w:rPr>
                <w:b/>
                <w:i/>
                <w:color w:val="FFFFFF"/>
                <w:w w:val="90"/>
                <w:sz w:val="20"/>
              </w:rPr>
              <w:t>a</w:t>
            </w:r>
            <w:r>
              <w:rPr>
                <w:b/>
                <w:i/>
                <w:color w:val="FFFFFF"/>
                <w:spacing w:val="28"/>
                <w:sz w:val="20"/>
              </w:rPr>
              <w:t xml:space="preserve"> </w:t>
            </w:r>
            <w:r>
              <w:rPr>
                <w:b/>
                <w:i/>
                <w:color w:val="FFFFFF"/>
                <w:w w:val="90"/>
                <w:sz w:val="20"/>
              </w:rPr>
              <w:t>physical</w:t>
            </w:r>
            <w:r>
              <w:rPr>
                <w:b/>
                <w:i/>
                <w:color w:val="FFFFFF"/>
                <w:spacing w:val="29"/>
                <w:sz w:val="20"/>
              </w:rPr>
              <w:t xml:space="preserve"> </w:t>
            </w:r>
            <w:r>
              <w:rPr>
                <w:b/>
                <w:i/>
                <w:color w:val="FFFFFF"/>
                <w:spacing w:val="-2"/>
                <w:w w:val="90"/>
                <w:sz w:val="20"/>
              </w:rPr>
              <w:t>examination</w:t>
            </w:r>
          </w:p>
        </w:tc>
      </w:tr>
      <w:tr w:rsidR="006B3278" w14:paraId="6869856F" w14:textId="77777777">
        <w:trPr>
          <w:trHeight w:val="2159"/>
        </w:trPr>
        <w:tc>
          <w:tcPr>
            <w:tcW w:w="2410" w:type="dxa"/>
          </w:tcPr>
          <w:p w14:paraId="2F296FBA" w14:textId="77777777" w:rsidR="006B3278" w:rsidRDefault="006B3278">
            <w:pPr>
              <w:pStyle w:val="TableParagraph"/>
              <w:rPr>
                <w:rFonts w:ascii="Times New Roman"/>
                <w:sz w:val="18"/>
              </w:rPr>
            </w:pPr>
          </w:p>
        </w:tc>
        <w:tc>
          <w:tcPr>
            <w:tcW w:w="2552" w:type="dxa"/>
          </w:tcPr>
          <w:p w14:paraId="63B00DD5" w14:textId="77777777" w:rsidR="006B3278" w:rsidRDefault="00000000">
            <w:pPr>
              <w:pStyle w:val="TableParagraph"/>
              <w:spacing w:before="40" w:line="189" w:lineRule="auto"/>
              <w:ind w:left="232" w:right="180"/>
              <w:rPr>
                <w:sz w:val="20"/>
              </w:rPr>
            </w:pPr>
            <w:r>
              <w:rPr>
                <w:sz w:val="20"/>
              </w:rPr>
              <w:t xml:space="preserve">1. Perform an accurate physical examination that is </w:t>
            </w:r>
            <w:r>
              <w:rPr>
                <w:spacing w:val="-2"/>
                <w:sz w:val="20"/>
              </w:rPr>
              <w:t xml:space="preserve">appropriately </w:t>
            </w:r>
            <w:r>
              <w:rPr>
                <w:sz w:val="20"/>
              </w:rPr>
              <w:t>targeted to the patient’s</w:t>
            </w:r>
            <w:r>
              <w:rPr>
                <w:spacing w:val="-18"/>
                <w:sz w:val="20"/>
              </w:rPr>
              <w:t xml:space="preserve"> </w:t>
            </w:r>
            <w:r>
              <w:rPr>
                <w:sz w:val="20"/>
              </w:rPr>
              <w:t xml:space="preserve">complaints and medical conditions. Identify </w:t>
            </w:r>
            <w:r>
              <w:rPr>
                <w:spacing w:val="-2"/>
                <w:sz w:val="20"/>
              </w:rPr>
              <w:t xml:space="preserve">pertinent </w:t>
            </w:r>
            <w:r>
              <w:rPr>
                <w:sz w:val="20"/>
              </w:rPr>
              <w:t>abnormalities using</w:t>
            </w:r>
          </w:p>
          <w:p w14:paraId="740F875B" w14:textId="77777777" w:rsidR="006B3278" w:rsidRDefault="00000000">
            <w:pPr>
              <w:pStyle w:val="TableParagraph"/>
              <w:spacing w:line="180" w:lineRule="exact"/>
              <w:ind w:left="232"/>
              <w:rPr>
                <w:sz w:val="20"/>
              </w:rPr>
            </w:pPr>
            <w:r>
              <w:rPr>
                <w:sz w:val="20"/>
              </w:rPr>
              <w:t>common</w:t>
            </w:r>
            <w:r>
              <w:rPr>
                <w:spacing w:val="-9"/>
                <w:sz w:val="20"/>
              </w:rPr>
              <w:t xml:space="preserve"> </w:t>
            </w:r>
            <w:r>
              <w:rPr>
                <w:spacing w:val="-2"/>
                <w:sz w:val="20"/>
              </w:rPr>
              <w:t>maneuvers</w:t>
            </w:r>
          </w:p>
        </w:tc>
        <w:tc>
          <w:tcPr>
            <w:tcW w:w="2689" w:type="dxa"/>
          </w:tcPr>
          <w:p w14:paraId="12C8AC3E" w14:textId="77777777" w:rsidR="006B3278" w:rsidRDefault="00000000">
            <w:pPr>
              <w:pStyle w:val="TableParagraph"/>
              <w:spacing w:before="10"/>
              <w:ind w:left="86"/>
              <w:jc w:val="center"/>
              <w:rPr>
                <w:sz w:val="20"/>
              </w:rPr>
            </w:pPr>
            <w:r>
              <w:rPr>
                <w:color w:val="211F1F"/>
                <w:w w:val="87"/>
                <w:sz w:val="20"/>
              </w:rPr>
              <w:t>8</w:t>
            </w:r>
          </w:p>
        </w:tc>
        <w:tc>
          <w:tcPr>
            <w:tcW w:w="2773" w:type="dxa"/>
          </w:tcPr>
          <w:p w14:paraId="37847581" w14:textId="77777777" w:rsidR="006B3278" w:rsidRDefault="00000000">
            <w:pPr>
              <w:pStyle w:val="TableParagraph"/>
              <w:numPr>
                <w:ilvl w:val="0"/>
                <w:numId w:val="71"/>
              </w:numPr>
              <w:tabs>
                <w:tab w:val="left" w:pos="834"/>
              </w:tabs>
              <w:spacing w:before="2" w:line="237" w:lineRule="auto"/>
              <w:ind w:right="588"/>
              <w:jc w:val="both"/>
              <w:rPr>
                <w:sz w:val="20"/>
              </w:rPr>
            </w:pPr>
            <w:r>
              <w:rPr>
                <w:spacing w:val="-2"/>
                <w:sz w:val="20"/>
              </w:rPr>
              <w:t xml:space="preserve">Standardized </w:t>
            </w:r>
            <w:r>
              <w:rPr>
                <w:sz w:val="20"/>
              </w:rPr>
              <w:t>patient</w:t>
            </w:r>
            <w:r>
              <w:rPr>
                <w:spacing w:val="-18"/>
                <w:sz w:val="20"/>
              </w:rPr>
              <w:t xml:space="preserve"> </w:t>
            </w:r>
            <w:r>
              <w:rPr>
                <w:sz w:val="20"/>
              </w:rPr>
              <w:t xml:space="preserve">direct </w:t>
            </w:r>
            <w:r>
              <w:rPr>
                <w:spacing w:val="-2"/>
                <w:sz w:val="20"/>
              </w:rPr>
              <w:t>observation</w:t>
            </w:r>
          </w:p>
          <w:p w14:paraId="6F9CAB6E" w14:textId="77777777" w:rsidR="006B3278" w:rsidRDefault="00000000">
            <w:pPr>
              <w:pStyle w:val="TableParagraph"/>
              <w:numPr>
                <w:ilvl w:val="0"/>
                <w:numId w:val="71"/>
              </w:numPr>
              <w:tabs>
                <w:tab w:val="left" w:pos="833"/>
              </w:tabs>
              <w:spacing w:before="4"/>
              <w:ind w:left="833" w:hanging="359"/>
              <w:jc w:val="both"/>
              <w:rPr>
                <w:sz w:val="20"/>
              </w:rPr>
            </w:pPr>
            <w:r>
              <w:rPr>
                <w:spacing w:val="-2"/>
                <w:sz w:val="20"/>
              </w:rPr>
              <w:t>Simulation</w:t>
            </w:r>
          </w:p>
        </w:tc>
      </w:tr>
    </w:tbl>
    <w:p w14:paraId="3330D183" w14:textId="77777777" w:rsidR="006B3278" w:rsidRDefault="006B3278">
      <w:pPr>
        <w:jc w:val="both"/>
        <w:rPr>
          <w:sz w:val="20"/>
        </w:rPr>
        <w:sectPr w:rsidR="006B3278">
          <w:headerReference w:type="default" r:id="rId51"/>
          <w:pgSz w:w="11910" w:h="16840"/>
          <w:pgMar w:top="1980" w:right="0" w:bottom="280" w:left="140" w:header="536" w:footer="0" w:gutter="0"/>
          <w:cols w:space="720"/>
        </w:sectPr>
      </w:pPr>
    </w:p>
    <w:p w14:paraId="72E24E6D" w14:textId="77777777" w:rsidR="006B3278" w:rsidRDefault="00000000">
      <w:pPr>
        <w:pStyle w:val="BodyText"/>
        <w:spacing w:line="20" w:lineRule="exact"/>
        <w:ind w:left="791"/>
        <w:rPr>
          <w:sz w:val="2"/>
        </w:rPr>
      </w:pPr>
      <w:r>
        <w:rPr>
          <w:noProof/>
          <w:sz w:val="2"/>
        </w:rPr>
        <w:lastRenderedPageBreak/>
        <mc:AlternateContent>
          <mc:Choice Requires="wpg">
            <w:drawing>
              <wp:inline distT="0" distB="0" distL="0" distR="0" wp14:anchorId="511E73D7" wp14:editId="184ED679">
                <wp:extent cx="6264910" cy="6350"/>
                <wp:effectExtent l="0" t="0" r="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11" name="Graphic 511"/>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9ED0B44" id="Group 510"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LOCnNNwAgAA8wUAAA4AAAAAAAAAAAAAAAAA&#10;LgIAAGRycy9lMm9Eb2MueG1sUEsBAi0AFAAGAAgAAAAhACY8WJjaAAAAAwEAAA8AAAAAAAAAAAAA&#10;AAAAygQAAGRycy9kb3ducmV2LnhtbFBLBQYAAAAABAAEAPMAAADRBQAAAAA=&#10;">
                <v:shape id="Graphic 511"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" path="m6264910,l,,,6096r6264910,l6264910,xe" fillcolor="#d9d9d9" stroked="f">
                  <v:path arrowok="t"/>
                </v:shape>
                <w10:anchorlock/>
              </v:group>
            </w:pict>
          </mc:Fallback>
        </mc:AlternateContent>
      </w:r>
    </w:p>
    <w:p w14:paraId="6EE7A282" w14:textId="77777777" w:rsidR="006B3278" w:rsidRDefault="006B3278">
      <w:pPr>
        <w:pStyle w:val="BodyText"/>
        <w:spacing w:before="2"/>
        <w:rPr>
          <w:sz w:val="23"/>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2"/>
        <w:gridCol w:w="2689"/>
        <w:gridCol w:w="2773"/>
      </w:tblGrid>
      <w:tr w:rsidR="006B3278" w14:paraId="76BB4CF6" w14:textId="77777777">
        <w:trPr>
          <w:trHeight w:val="1974"/>
        </w:trPr>
        <w:tc>
          <w:tcPr>
            <w:tcW w:w="2410" w:type="dxa"/>
          </w:tcPr>
          <w:p w14:paraId="47523941" w14:textId="77777777" w:rsidR="006B3278" w:rsidRDefault="006B3278">
            <w:pPr>
              <w:pStyle w:val="TableParagraph"/>
              <w:rPr>
                <w:rFonts w:ascii="Times New Roman"/>
                <w:sz w:val="18"/>
              </w:rPr>
            </w:pPr>
          </w:p>
        </w:tc>
        <w:tc>
          <w:tcPr>
            <w:tcW w:w="2552" w:type="dxa"/>
          </w:tcPr>
          <w:p w14:paraId="386B5F56" w14:textId="77777777" w:rsidR="006B3278" w:rsidRDefault="00000000">
            <w:pPr>
              <w:pStyle w:val="TableParagraph"/>
              <w:spacing w:before="47" w:line="189" w:lineRule="auto"/>
              <w:ind w:left="232" w:right="558"/>
              <w:rPr>
                <w:sz w:val="20"/>
              </w:rPr>
            </w:pPr>
            <w:r>
              <w:rPr>
                <w:sz w:val="20"/>
              </w:rPr>
              <w:t xml:space="preserve">2. Accurately track important changes in the </w:t>
            </w:r>
            <w:r>
              <w:rPr>
                <w:spacing w:val="-2"/>
                <w:sz w:val="20"/>
              </w:rPr>
              <w:t xml:space="preserve">physical </w:t>
            </w:r>
            <w:r>
              <w:rPr>
                <w:sz w:val="20"/>
              </w:rPr>
              <w:t>examination</w:t>
            </w:r>
            <w:r>
              <w:rPr>
                <w:spacing w:val="-18"/>
                <w:sz w:val="20"/>
              </w:rPr>
              <w:t xml:space="preserve"> </w:t>
            </w:r>
            <w:r>
              <w:rPr>
                <w:sz w:val="20"/>
              </w:rPr>
              <w:t>over time in the outpatient and inpatient</w:t>
            </w:r>
            <w:r>
              <w:rPr>
                <w:spacing w:val="-18"/>
                <w:sz w:val="20"/>
              </w:rPr>
              <w:t xml:space="preserve"> </w:t>
            </w:r>
            <w:r>
              <w:rPr>
                <w:sz w:val="20"/>
              </w:rPr>
              <w:t>settings</w:t>
            </w:r>
          </w:p>
        </w:tc>
        <w:tc>
          <w:tcPr>
            <w:tcW w:w="2689" w:type="dxa"/>
          </w:tcPr>
          <w:p w14:paraId="0A352F3A" w14:textId="77777777" w:rsidR="006B3278" w:rsidRDefault="00000000">
            <w:pPr>
              <w:pStyle w:val="TableParagraph"/>
              <w:spacing w:before="12"/>
              <w:ind w:right="1181"/>
              <w:jc w:val="right"/>
              <w:rPr>
                <w:sz w:val="20"/>
              </w:rPr>
            </w:pPr>
            <w:r>
              <w:rPr>
                <w:color w:val="211F1F"/>
                <w:spacing w:val="-5"/>
                <w:w w:val="95"/>
                <w:sz w:val="20"/>
              </w:rPr>
              <w:t>12</w:t>
            </w:r>
          </w:p>
        </w:tc>
        <w:tc>
          <w:tcPr>
            <w:tcW w:w="2773" w:type="dxa"/>
            <w:vMerge w:val="restart"/>
          </w:tcPr>
          <w:p w14:paraId="35617466" w14:textId="77777777" w:rsidR="006B3278" w:rsidRDefault="006B3278">
            <w:pPr>
              <w:pStyle w:val="TableParagraph"/>
              <w:rPr>
                <w:rFonts w:ascii="Times New Roman"/>
                <w:sz w:val="18"/>
              </w:rPr>
            </w:pPr>
          </w:p>
        </w:tc>
      </w:tr>
      <w:tr w:rsidR="006B3278" w14:paraId="36E1A87D" w14:textId="77777777">
        <w:trPr>
          <w:trHeight w:val="1720"/>
        </w:trPr>
        <w:tc>
          <w:tcPr>
            <w:tcW w:w="2410" w:type="dxa"/>
          </w:tcPr>
          <w:p w14:paraId="0A846664" w14:textId="77777777" w:rsidR="006B3278" w:rsidRDefault="006B3278">
            <w:pPr>
              <w:pStyle w:val="TableParagraph"/>
              <w:rPr>
                <w:rFonts w:ascii="Times New Roman"/>
                <w:sz w:val="18"/>
              </w:rPr>
            </w:pPr>
          </w:p>
        </w:tc>
        <w:tc>
          <w:tcPr>
            <w:tcW w:w="2552" w:type="dxa"/>
          </w:tcPr>
          <w:p w14:paraId="1458C8E5" w14:textId="77777777" w:rsidR="006B3278" w:rsidRDefault="00000000">
            <w:pPr>
              <w:pStyle w:val="TableParagraph"/>
              <w:spacing w:before="26" w:line="283" w:lineRule="auto"/>
              <w:ind w:left="232"/>
              <w:rPr>
                <w:sz w:val="20"/>
              </w:rPr>
            </w:pPr>
            <w:r>
              <w:rPr>
                <w:sz w:val="20"/>
              </w:rPr>
              <w:t>3. Demonstrate and teach how to elicit important physical findings for junior members</w:t>
            </w:r>
            <w:r>
              <w:rPr>
                <w:spacing w:val="-11"/>
                <w:sz w:val="20"/>
              </w:rPr>
              <w:t xml:space="preserve"> </w:t>
            </w:r>
            <w:r>
              <w:rPr>
                <w:sz w:val="20"/>
              </w:rPr>
              <w:t>of</w:t>
            </w:r>
            <w:r>
              <w:rPr>
                <w:spacing w:val="-14"/>
                <w:sz w:val="20"/>
              </w:rPr>
              <w:t xml:space="preserve"> </w:t>
            </w:r>
            <w:r>
              <w:rPr>
                <w:sz w:val="20"/>
              </w:rPr>
              <w:t>the</w:t>
            </w:r>
            <w:r>
              <w:rPr>
                <w:spacing w:val="-14"/>
                <w:sz w:val="20"/>
              </w:rPr>
              <w:t xml:space="preserve"> </w:t>
            </w:r>
            <w:r>
              <w:rPr>
                <w:sz w:val="20"/>
              </w:rPr>
              <w:t>health</w:t>
            </w:r>
          </w:p>
          <w:p w14:paraId="2D1FC65E" w14:textId="77777777" w:rsidR="006B3278" w:rsidRDefault="00000000">
            <w:pPr>
              <w:pStyle w:val="TableParagraph"/>
              <w:spacing w:before="2" w:line="238" w:lineRule="exact"/>
              <w:ind w:left="232"/>
              <w:rPr>
                <w:sz w:val="20"/>
              </w:rPr>
            </w:pPr>
            <w:r>
              <w:rPr>
                <w:sz w:val="20"/>
              </w:rPr>
              <w:t>care</w:t>
            </w:r>
            <w:r>
              <w:rPr>
                <w:spacing w:val="-7"/>
                <w:sz w:val="20"/>
              </w:rPr>
              <w:t xml:space="preserve"> </w:t>
            </w:r>
            <w:r>
              <w:rPr>
                <w:spacing w:val="-4"/>
                <w:sz w:val="20"/>
              </w:rPr>
              <w:t>team</w:t>
            </w:r>
          </w:p>
        </w:tc>
        <w:tc>
          <w:tcPr>
            <w:tcW w:w="2689" w:type="dxa"/>
          </w:tcPr>
          <w:p w14:paraId="3709E16F" w14:textId="77777777" w:rsidR="006B3278" w:rsidRDefault="00000000">
            <w:pPr>
              <w:pStyle w:val="TableParagraph"/>
              <w:spacing w:before="10"/>
              <w:ind w:right="1181"/>
              <w:jc w:val="right"/>
              <w:rPr>
                <w:sz w:val="20"/>
              </w:rPr>
            </w:pPr>
            <w:r>
              <w:rPr>
                <w:color w:val="211F1F"/>
                <w:spacing w:val="-5"/>
                <w:w w:val="95"/>
                <w:sz w:val="20"/>
              </w:rPr>
              <w:t>24</w:t>
            </w:r>
          </w:p>
        </w:tc>
        <w:tc>
          <w:tcPr>
            <w:tcW w:w="2773" w:type="dxa"/>
            <w:vMerge/>
            <w:tcBorders>
              <w:top w:val="nil"/>
            </w:tcBorders>
          </w:tcPr>
          <w:p w14:paraId="111A3EA3" w14:textId="77777777" w:rsidR="006B3278" w:rsidRDefault="006B3278">
            <w:pPr>
              <w:rPr>
                <w:sz w:val="2"/>
                <w:szCs w:val="2"/>
              </w:rPr>
            </w:pPr>
          </w:p>
        </w:tc>
      </w:tr>
      <w:tr w:rsidR="006B3278" w14:paraId="01D87CE5" w14:textId="77777777">
        <w:trPr>
          <w:trHeight w:val="1890"/>
        </w:trPr>
        <w:tc>
          <w:tcPr>
            <w:tcW w:w="2410" w:type="dxa"/>
            <w:vMerge w:val="restart"/>
          </w:tcPr>
          <w:p w14:paraId="0A09A2DF" w14:textId="77777777" w:rsidR="006B3278" w:rsidRDefault="006B3278">
            <w:pPr>
              <w:pStyle w:val="TableParagraph"/>
              <w:rPr>
                <w:rFonts w:ascii="Times New Roman"/>
                <w:sz w:val="18"/>
              </w:rPr>
            </w:pPr>
          </w:p>
        </w:tc>
        <w:tc>
          <w:tcPr>
            <w:tcW w:w="2552" w:type="dxa"/>
          </w:tcPr>
          <w:p w14:paraId="2EBA0839" w14:textId="77777777" w:rsidR="006B3278" w:rsidRDefault="00000000">
            <w:pPr>
              <w:pStyle w:val="TableParagraph"/>
              <w:spacing w:before="10" w:line="256" w:lineRule="auto"/>
              <w:ind w:left="232" w:right="180"/>
              <w:rPr>
                <w:sz w:val="20"/>
              </w:rPr>
            </w:pPr>
            <w:r>
              <w:rPr>
                <w:sz w:val="20"/>
              </w:rPr>
              <w:t>4.</w:t>
            </w:r>
            <w:r>
              <w:rPr>
                <w:spacing w:val="-18"/>
                <w:sz w:val="20"/>
              </w:rPr>
              <w:t xml:space="preserve"> </w:t>
            </w:r>
            <w:r>
              <w:rPr>
                <w:sz w:val="20"/>
              </w:rPr>
              <w:t>Routinely</w:t>
            </w:r>
            <w:r>
              <w:rPr>
                <w:spacing w:val="-18"/>
                <w:sz w:val="20"/>
              </w:rPr>
              <w:t xml:space="preserve"> </w:t>
            </w:r>
            <w:r>
              <w:rPr>
                <w:sz w:val="20"/>
              </w:rPr>
              <w:t>identify subtle or</w:t>
            </w:r>
          </w:p>
          <w:p w14:paraId="31DA49ED" w14:textId="77777777" w:rsidR="006B3278" w:rsidRDefault="00000000">
            <w:pPr>
              <w:pStyle w:val="TableParagraph"/>
              <w:spacing w:line="209" w:lineRule="exact"/>
              <w:ind w:left="232"/>
              <w:rPr>
                <w:sz w:val="20"/>
              </w:rPr>
            </w:pPr>
            <w:r>
              <w:rPr>
                <w:sz w:val="20"/>
              </w:rPr>
              <w:t>unusual</w:t>
            </w:r>
            <w:r>
              <w:rPr>
                <w:spacing w:val="-5"/>
                <w:sz w:val="20"/>
              </w:rPr>
              <w:t xml:space="preserve"> </w:t>
            </w:r>
            <w:r>
              <w:rPr>
                <w:spacing w:val="-2"/>
                <w:sz w:val="20"/>
              </w:rPr>
              <w:t>physical</w:t>
            </w:r>
          </w:p>
          <w:p w14:paraId="1E52CD0F" w14:textId="77777777" w:rsidR="006B3278" w:rsidRDefault="00000000">
            <w:pPr>
              <w:pStyle w:val="TableParagraph"/>
              <w:spacing w:before="5" w:line="225" w:lineRule="auto"/>
              <w:ind w:left="232"/>
              <w:rPr>
                <w:sz w:val="20"/>
              </w:rPr>
            </w:pPr>
            <w:r>
              <w:rPr>
                <w:sz w:val="20"/>
              </w:rPr>
              <w:t>findings that may influence clinical decision</w:t>
            </w:r>
            <w:r>
              <w:rPr>
                <w:spacing w:val="-18"/>
                <w:sz w:val="20"/>
              </w:rPr>
              <w:t xml:space="preserve"> </w:t>
            </w:r>
            <w:r>
              <w:rPr>
                <w:sz w:val="20"/>
              </w:rPr>
              <w:t>making,</w:t>
            </w:r>
            <w:r>
              <w:rPr>
                <w:spacing w:val="-18"/>
                <w:sz w:val="20"/>
              </w:rPr>
              <w:t xml:space="preserve"> </w:t>
            </w:r>
            <w:r>
              <w:rPr>
                <w:sz w:val="20"/>
              </w:rPr>
              <w:t>using advanced maneuvers</w:t>
            </w:r>
          </w:p>
          <w:p w14:paraId="6991889F" w14:textId="77777777" w:rsidR="006B3278" w:rsidRDefault="00000000">
            <w:pPr>
              <w:pStyle w:val="TableParagraph"/>
              <w:spacing w:line="212" w:lineRule="exact"/>
              <w:ind w:left="232"/>
              <w:rPr>
                <w:sz w:val="20"/>
              </w:rPr>
            </w:pPr>
            <w:r>
              <w:rPr>
                <w:sz w:val="20"/>
              </w:rPr>
              <w:t>where</w:t>
            </w:r>
            <w:r>
              <w:rPr>
                <w:spacing w:val="-9"/>
                <w:sz w:val="20"/>
              </w:rPr>
              <w:t xml:space="preserve"> </w:t>
            </w:r>
            <w:r>
              <w:rPr>
                <w:spacing w:val="-2"/>
                <w:sz w:val="20"/>
              </w:rPr>
              <w:t>applicable</w:t>
            </w:r>
          </w:p>
        </w:tc>
        <w:tc>
          <w:tcPr>
            <w:tcW w:w="2689" w:type="dxa"/>
          </w:tcPr>
          <w:p w14:paraId="0F33233E" w14:textId="77777777" w:rsidR="006B3278" w:rsidRDefault="00000000">
            <w:pPr>
              <w:pStyle w:val="TableParagraph"/>
              <w:spacing w:before="12"/>
              <w:ind w:right="1181"/>
              <w:jc w:val="right"/>
              <w:rPr>
                <w:sz w:val="20"/>
              </w:rPr>
            </w:pPr>
            <w:r>
              <w:rPr>
                <w:color w:val="211F1F"/>
                <w:spacing w:val="-5"/>
                <w:w w:val="95"/>
                <w:sz w:val="20"/>
              </w:rPr>
              <w:t>40</w:t>
            </w:r>
          </w:p>
        </w:tc>
        <w:tc>
          <w:tcPr>
            <w:tcW w:w="2773" w:type="dxa"/>
            <w:vMerge/>
            <w:tcBorders>
              <w:top w:val="nil"/>
            </w:tcBorders>
          </w:tcPr>
          <w:p w14:paraId="37DBAF15" w14:textId="77777777" w:rsidR="006B3278" w:rsidRDefault="006B3278">
            <w:pPr>
              <w:rPr>
                <w:sz w:val="2"/>
                <w:szCs w:val="2"/>
              </w:rPr>
            </w:pPr>
          </w:p>
        </w:tc>
      </w:tr>
      <w:tr w:rsidR="006B3278" w14:paraId="34E3B48D" w14:textId="77777777">
        <w:trPr>
          <w:trHeight w:val="532"/>
        </w:trPr>
        <w:tc>
          <w:tcPr>
            <w:tcW w:w="2410" w:type="dxa"/>
            <w:vMerge/>
            <w:tcBorders>
              <w:top w:val="nil"/>
            </w:tcBorders>
          </w:tcPr>
          <w:p w14:paraId="693BFC82" w14:textId="77777777" w:rsidR="006B3278" w:rsidRDefault="006B3278">
            <w:pPr>
              <w:rPr>
                <w:sz w:val="2"/>
                <w:szCs w:val="2"/>
              </w:rPr>
            </w:pPr>
          </w:p>
        </w:tc>
        <w:tc>
          <w:tcPr>
            <w:tcW w:w="8014" w:type="dxa"/>
            <w:gridSpan w:val="3"/>
            <w:shd w:val="clear" w:color="auto" w:fill="000000"/>
          </w:tcPr>
          <w:p w14:paraId="3D530496" w14:textId="77777777" w:rsidR="006B3278" w:rsidRDefault="00000000">
            <w:pPr>
              <w:pStyle w:val="TableParagraph"/>
              <w:spacing w:before="7"/>
              <w:ind w:left="2072" w:right="2911"/>
              <w:jc w:val="center"/>
              <w:rPr>
                <w:b/>
                <w:i/>
                <w:sz w:val="20"/>
              </w:rPr>
            </w:pPr>
            <w:r>
              <w:rPr>
                <w:b/>
                <w:i/>
                <w:color w:val="FFFFFF"/>
                <w:w w:val="90"/>
                <w:sz w:val="20"/>
              </w:rPr>
              <w:t>Clinical</w:t>
            </w:r>
            <w:r>
              <w:rPr>
                <w:b/>
                <w:i/>
                <w:color w:val="FFFFFF"/>
                <w:spacing w:val="-7"/>
                <w:w w:val="90"/>
                <w:sz w:val="20"/>
              </w:rPr>
              <w:t xml:space="preserve"> </w:t>
            </w:r>
            <w:r>
              <w:rPr>
                <w:b/>
                <w:i/>
                <w:color w:val="FFFFFF"/>
                <w:spacing w:val="-2"/>
                <w:sz w:val="20"/>
              </w:rPr>
              <w:t>reasoning</w:t>
            </w:r>
          </w:p>
        </w:tc>
      </w:tr>
      <w:tr w:rsidR="006B3278" w14:paraId="0E05C0AD" w14:textId="77777777">
        <w:trPr>
          <w:trHeight w:val="2334"/>
        </w:trPr>
        <w:tc>
          <w:tcPr>
            <w:tcW w:w="2410" w:type="dxa"/>
            <w:vMerge/>
            <w:tcBorders>
              <w:top w:val="nil"/>
            </w:tcBorders>
          </w:tcPr>
          <w:p w14:paraId="1E9258B2" w14:textId="77777777" w:rsidR="006B3278" w:rsidRDefault="006B3278">
            <w:pPr>
              <w:rPr>
                <w:sz w:val="2"/>
                <w:szCs w:val="2"/>
              </w:rPr>
            </w:pPr>
          </w:p>
        </w:tc>
        <w:tc>
          <w:tcPr>
            <w:tcW w:w="2552" w:type="dxa"/>
          </w:tcPr>
          <w:p w14:paraId="6F616579" w14:textId="77777777" w:rsidR="006B3278" w:rsidRDefault="00000000">
            <w:pPr>
              <w:pStyle w:val="TableParagraph"/>
              <w:spacing w:before="2" w:line="256" w:lineRule="auto"/>
              <w:ind w:left="232" w:right="180"/>
              <w:rPr>
                <w:sz w:val="20"/>
              </w:rPr>
            </w:pPr>
            <w:r>
              <w:rPr>
                <w:sz w:val="20"/>
              </w:rPr>
              <w:t>1.</w:t>
            </w:r>
            <w:r>
              <w:rPr>
                <w:spacing w:val="-18"/>
                <w:sz w:val="20"/>
              </w:rPr>
              <w:t xml:space="preserve"> </w:t>
            </w:r>
            <w:r>
              <w:rPr>
                <w:sz w:val="20"/>
              </w:rPr>
              <w:t>Synthesize</w:t>
            </w:r>
            <w:r>
              <w:rPr>
                <w:spacing w:val="-18"/>
                <w:sz w:val="20"/>
              </w:rPr>
              <w:t xml:space="preserve"> </w:t>
            </w:r>
            <w:r>
              <w:rPr>
                <w:sz w:val="20"/>
              </w:rPr>
              <w:t xml:space="preserve">all </w:t>
            </w:r>
            <w:r>
              <w:rPr>
                <w:spacing w:val="-2"/>
                <w:sz w:val="20"/>
              </w:rPr>
              <w:t>available</w:t>
            </w:r>
          </w:p>
          <w:p w14:paraId="067ED7BC" w14:textId="77777777" w:rsidR="006B3278" w:rsidRDefault="00000000">
            <w:pPr>
              <w:pStyle w:val="TableParagraph"/>
              <w:spacing w:before="1" w:line="256" w:lineRule="auto"/>
              <w:ind w:left="232" w:right="68"/>
              <w:rPr>
                <w:sz w:val="20"/>
              </w:rPr>
            </w:pPr>
            <w:r>
              <w:rPr>
                <w:sz w:val="20"/>
              </w:rPr>
              <w:t>data, including interview, physical examination, and preliminary</w:t>
            </w:r>
            <w:r>
              <w:rPr>
                <w:spacing w:val="-18"/>
                <w:sz w:val="20"/>
              </w:rPr>
              <w:t xml:space="preserve"> </w:t>
            </w:r>
            <w:r>
              <w:rPr>
                <w:sz w:val="20"/>
              </w:rPr>
              <w:t>laboratory data, to define each patient’s central</w:t>
            </w:r>
          </w:p>
          <w:p w14:paraId="4B26F5AD" w14:textId="77777777" w:rsidR="006B3278" w:rsidRDefault="00000000">
            <w:pPr>
              <w:pStyle w:val="TableParagraph"/>
              <w:spacing w:line="231" w:lineRule="exact"/>
              <w:ind w:left="232"/>
              <w:rPr>
                <w:sz w:val="20"/>
              </w:rPr>
            </w:pPr>
            <w:r>
              <w:rPr>
                <w:sz w:val="20"/>
              </w:rPr>
              <w:t>clinical</w:t>
            </w:r>
            <w:r>
              <w:rPr>
                <w:spacing w:val="-8"/>
                <w:sz w:val="20"/>
              </w:rPr>
              <w:t xml:space="preserve"> </w:t>
            </w:r>
            <w:r>
              <w:rPr>
                <w:spacing w:val="-2"/>
                <w:sz w:val="20"/>
              </w:rPr>
              <w:t>problem</w:t>
            </w:r>
          </w:p>
        </w:tc>
        <w:tc>
          <w:tcPr>
            <w:tcW w:w="2689" w:type="dxa"/>
          </w:tcPr>
          <w:p w14:paraId="30ABD866" w14:textId="77777777" w:rsidR="006B3278" w:rsidRDefault="00000000">
            <w:pPr>
              <w:pStyle w:val="TableParagraph"/>
              <w:spacing w:before="5"/>
              <w:ind w:right="1181"/>
              <w:jc w:val="right"/>
              <w:rPr>
                <w:sz w:val="20"/>
              </w:rPr>
            </w:pPr>
            <w:r>
              <w:rPr>
                <w:color w:val="211F1F"/>
                <w:spacing w:val="-5"/>
                <w:w w:val="95"/>
                <w:sz w:val="20"/>
              </w:rPr>
              <w:t>16</w:t>
            </w:r>
          </w:p>
        </w:tc>
        <w:tc>
          <w:tcPr>
            <w:tcW w:w="2773" w:type="dxa"/>
            <w:vMerge w:val="restart"/>
          </w:tcPr>
          <w:p w14:paraId="4B997FC5" w14:textId="77777777" w:rsidR="006B3278" w:rsidRDefault="00000000">
            <w:pPr>
              <w:pStyle w:val="TableParagraph"/>
              <w:numPr>
                <w:ilvl w:val="0"/>
                <w:numId w:val="70"/>
              </w:numPr>
              <w:tabs>
                <w:tab w:val="left" w:pos="834"/>
              </w:tabs>
              <w:spacing w:line="237" w:lineRule="auto"/>
              <w:ind w:right="228"/>
              <w:rPr>
                <w:rFonts w:ascii="Symbol" w:hAnsi="Symbol"/>
                <w:sz w:val="20"/>
              </w:rPr>
            </w:pPr>
            <w:r>
              <w:rPr>
                <w:spacing w:val="-2"/>
                <w:sz w:val="20"/>
              </w:rPr>
              <w:t>Chart-stimulated recall</w:t>
            </w:r>
          </w:p>
          <w:p w14:paraId="5AC783AE" w14:textId="77777777" w:rsidR="006B3278" w:rsidRDefault="00000000">
            <w:pPr>
              <w:pStyle w:val="TableParagraph"/>
              <w:numPr>
                <w:ilvl w:val="0"/>
                <w:numId w:val="70"/>
              </w:numPr>
              <w:tabs>
                <w:tab w:val="left" w:pos="834"/>
              </w:tabs>
              <w:ind w:right="752"/>
              <w:rPr>
                <w:rFonts w:ascii="Symbol" w:hAnsi="Symbol"/>
                <w:sz w:val="20"/>
              </w:rPr>
            </w:pPr>
            <w:r>
              <w:rPr>
                <w:spacing w:val="-2"/>
                <w:sz w:val="20"/>
              </w:rPr>
              <w:t>Direct observation</w:t>
            </w:r>
          </w:p>
          <w:p w14:paraId="33137F41" w14:textId="77777777" w:rsidR="006B3278" w:rsidRDefault="00000000">
            <w:pPr>
              <w:pStyle w:val="TableParagraph"/>
              <w:numPr>
                <w:ilvl w:val="0"/>
                <w:numId w:val="70"/>
              </w:numPr>
              <w:tabs>
                <w:tab w:val="left" w:pos="834"/>
              </w:tabs>
              <w:spacing w:line="244" w:lineRule="exact"/>
              <w:rPr>
                <w:rFonts w:ascii="Symbol" w:hAnsi="Symbol"/>
                <w:color w:val="211F1F"/>
                <w:sz w:val="20"/>
              </w:rPr>
            </w:pPr>
            <w:r>
              <w:rPr>
                <w:sz w:val="20"/>
              </w:rPr>
              <w:t>Clinical</w:t>
            </w:r>
            <w:r>
              <w:rPr>
                <w:spacing w:val="-8"/>
                <w:sz w:val="20"/>
              </w:rPr>
              <w:t xml:space="preserve"> </w:t>
            </w:r>
            <w:r>
              <w:rPr>
                <w:spacing w:val="-2"/>
                <w:sz w:val="20"/>
              </w:rPr>
              <w:t>vignettes</w:t>
            </w:r>
          </w:p>
        </w:tc>
      </w:tr>
      <w:tr w:rsidR="006B3278" w14:paraId="690A3568" w14:textId="77777777">
        <w:trPr>
          <w:trHeight w:val="2080"/>
        </w:trPr>
        <w:tc>
          <w:tcPr>
            <w:tcW w:w="2410" w:type="dxa"/>
            <w:vMerge/>
            <w:tcBorders>
              <w:top w:val="nil"/>
            </w:tcBorders>
          </w:tcPr>
          <w:p w14:paraId="0DBD5B15" w14:textId="77777777" w:rsidR="006B3278" w:rsidRDefault="006B3278">
            <w:pPr>
              <w:rPr>
                <w:sz w:val="2"/>
                <w:szCs w:val="2"/>
              </w:rPr>
            </w:pPr>
          </w:p>
        </w:tc>
        <w:tc>
          <w:tcPr>
            <w:tcW w:w="2552" w:type="dxa"/>
          </w:tcPr>
          <w:p w14:paraId="345BEAE1" w14:textId="77777777" w:rsidR="006B3278" w:rsidRDefault="00000000">
            <w:pPr>
              <w:pStyle w:val="TableParagraph"/>
              <w:spacing w:before="7" w:line="256" w:lineRule="auto"/>
              <w:ind w:left="232" w:right="88"/>
              <w:rPr>
                <w:sz w:val="20"/>
              </w:rPr>
            </w:pPr>
            <w:r>
              <w:rPr>
                <w:sz w:val="20"/>
              </w:rPr>
              <w:t>2. Develop prioritized differential</w:t>
            </w:r>
            <w:r>
              <w:rPr>
                <w:spacing w:val="-18"/>
                <w:sz w:val="20"/>
              </w:rPr>
              <w:t xml:space="preserve"> </w:t>
            </w:r>
            <w:r>
              <w:rPr>
                <w:sz w:val="20"/>
              </w:rPr>
              <w:t xml:space="preserve">diagnoses, evidence- based </w:t>
            </w:r>
            <w:r>
              <w:rPr>
                <w:spacing w:val="-2"/>
                <w:sz w:val="20"/>
              </w:rPr>
              <w:t>diagnostic</w:t>
            </w:r>
          </w:p>
          <w:p w14:paraId="454E80B2" w14:textId="77777777" w:rsidR="006B3278" w:rsidRDefault="00000000">
            <w:pPr>
              <w:pStyle w:val="TableParagraph"/>
              <w:spacing w:line="256" w:lineRule="auto"/>
              <w:ind w:left="232"/>
              <w:rPr>
                <w:sz w:val="20"/>
              </w:rPr>
            </w:pPr>
            <w:r>
              <w:rPr>
                <w:sz w:val="20"/>
              </w:rPr>
              <w:t>and therapeutic plan for</w:t>
            </w:r>
            <w:r>
              <w:rPr>
                <w:spacing w:val="-18"/>
                <w:sz w:val="20"/>
              </w:rPr>
              <w:t xml:space="preserve"> </w:t>
            </w:r>
            <w:r>
              <w:rPr>
                <w:sz w:val="20"/>
              </w:rPr>
              <w:t>common</w:t>
            </w:r>
            <w:r>
              <w:rPr>
                <w:spacing w:val="-18"/>
                <w:sz w:val="20"/>
              </w:rPr>
              <w:t xml:space="preserve"> </w:t>
            </w:r>
            <w:r>
              <w:rPr>
                <w:sz w:val="20"/>
              </w:rPr>
              <w:t>inpatient and</w:t>
            </w:r>
            <w:r>
              <w:rPr>
                <w:spacing w:val="40"/>
                <w:sz w:val="20"/>
              </w:rPr>
              <w:t xml:space="preserve"> </w:t>
            </w:r>
            <w:r>
              <w:rPr>
                <w:sz w:val="20"/>
              </w:rPr>
              <w:t>ambulatory</w:t>
            </w:r>
          </w:p>
          <w:p w14:paraId="6FAC0706" w14:textId="77777777" w:rsidR="006B3278" w:rsidRDefault="00000000">
            <w:pPr>
              <w:pStyle w:val="TableParagraph"/>
              <w:spacing w:line="233" w:lineRule="exact"/>
              <w:ind w:left="232"/>
              <w:rPr>
                <w:sz w:val="20"/>
              </w:rPr>
            </w:pPr>
            <w:r>
              <w:rPr>
                <w:spacing w:val="-2"/>
                <w:sz w:val="20"/>
              </w:rPr>
              <w:t>conditions</w:t>
            </w:r>
          </w:p>
        </w:tc>
        <w:tc>
          <w:tcPr>
            <w:tcW w:w="2689" w:type="dxa"/>
          </w:tcPr>
          <w:p w14:paraId="359673A1" w14:textId="77777777" w:rsidR="006B3278" w:rsidRDefault="00000000">
            <w:pPr>
              <w:pStyle w:val="TableParagraph"/>
              <w:spacing w:before="10"/>
              <w:ind w:right="1181"/>
              <w:jc w:val="right"/>
              <w:rPr>
                <w:sz w:val="20"/>
              </w:rPr>
            </w:pPr>
            <w:r>
              <w:rPr>
                <w:color w:val="211F1F"/>
                <w:spacing w:val="-5"/>
                <w:w w:val="95"/>
                <w:sz w:val="20"/>
              </w:rPr>
              <w:t>32</w:t>
            </w:r>
          </w:p>
        </w:tc>
        <w:tc>
          <w:tcPr>
            <w:tcW w:w="2773" w:type="dxa"/>
            <w:vMerge/>
            <w:tcBorders>
              <w:top w:val="nil"/>
            </w:tcBorders>
          </w:tcPr>
          <w:p w14:paraId="67DECA77" w14:textId="77777777" w:rsidR="006B3278" w:rsidRDefault="006B3278">
            <w:pPr>
              <w:rPr>
                <w:sz w:val="2"/>
                <w:szCs w:val="2"/>
              </w:rPr>
            </w:pPr>
          </w:p>
        </w:tc>
      </w:tr>
      <w:tr w:rsidR="006B3278" w14:paraId="00575DEB" w14:textId="77777777">
        <w:trPr>
          <w:trHeight w:val="1300"/>
        </w:trPr>
        <w:tc>
          <w:tcPr>
            <w:tcW w:w="2410" w:type="dxa"/>
            <w:vMerge/>
            <w:tcBorders>
              <w:top w:val="nil"/>
            </w:tcBorders>
          </w:tcPr>
          <w:p w14:paraId="47AFD27D" w14:textId="77777777" w:rsidR="006B3278" w:rsidRDefault="006B3278">
            <w:pPr>
              <w:rPr>
                <w:sz w:val="2"/>
                <w:szCs w:val="2"/>
              </w:rPr>
            </w:pPr>
          </w:p>
        </w:tc>
        <w:tc>
          <w:tcPr>
            <w:tcW w:w="2552" w:type="dxa"/>
          </w:tcPr>
          <w:p w14:paraId="3F2ADAFB" w14:textId="77777777" w:rsidR="006B3278" w:rsidRDefault="00000000">
            <w:pPr>
              <w:pStyle w:val="TableParagraph"/>
              <w:spacing w:before="7" w:line="256" w:lineRule="auto"/>
              <w:ind w:left="232" w:right="68"/>
              <w:rPr>
                <w:sz w:val="20"/>
              </w:rPr>
            </w:pPr>
            <w:r>
              <w:rPr>
                <w:sz w:val="20"/>
              </w:rPr>
              <w:t>3. Modify differential diagnosis and care plan</w:t>
            </w:r>
            <w:r>
              <w:rPr>
                <w:spacing w:val="-13"/>
                <w:sz w:val="20"/>
              </w:rPr>
              <w:t xml:space="preserve"> </w:t>
            </w:r>
            <w:r>
              <w:rPr>
                <w:sz w:val="20"/>
              </w:rPr>
              <w:t>based</w:t>
            </w:r>
            <w:r>
              <w:rPr>
                <w:spacing w:val="-14"/>
                <w:sz w:val="20"/>
              </w:rPr>
              <w:t xml:space="preserve"> </w:t>
            </w:r>
            <w:r>
              <w:rPr>
                <w:sz w:val="20"/>
              </w:rPr>
              <w:t>on</w:t>
            </w:r>
            <w:r>
              <w:rPr>
                <w:spacing w:val="-14"/>
                <w:sz w:val="20"/>
              </w:rPr>
              <w:t xml:space="preserve"> </w:t>
            </w:r>
            <w:r>
              <w:rPr>
                <w:sz w:val="20"/>
              </w:rPr>
              <w:t>clinical course and data as</w:t>
            </w:r>
          </w:p>
          <w:p w14:paraId="6A1F934B" w14:textId="77777777" w:rsidR="006B3278" w:rsidRDefault="00000000">
            <w:pPr>
              <w:pStyle w:val="TableParagraph"/>
              <w:spacing w:line="233" w:lineRule="exact"/>
              <w:ind w:left="232"/>
              <w:rPr>
                <w:sz w:val="20"/>
              </w:rPr>
            </w:pPr>
            <w:r>
              <w:rPr>
                <w:spacing w:val="-2"/>
                <w:sz w:val="20"/>
              </w:rPr>
              <w:t>appropriate</w:t>
            </w:r>
          </w:p>
        </w:tc>
        <w:tc>
          <w:tcPr>
            <w:tcW w:w="2689" w:type="dxa"/>
          </w:tcPr>
          <w:p w14:paraId="5862825B" w14:textId="77777777" w:rsidR="006B3278" w:rsidRDefault="00000000">
            <w:pPr>
              <w:pStyle w:val="TableParagraph"/>
              <w:spacing w:before="10"/>
              <w:ind w:right="1181"/>
              <w:jc w:val="right"/>
              <w:rPr>
                <w:sz w:val="20"/>
              </w:rPr>
            </w:pPr>
            <w:r>
              <w:rPr>
                <w:color w:val="211F1F"/>
                <w:spacing w:val="-5"/>
                <w:w w:val="95"/>
                <w:sz w:val="20"/>
              </w:rPr>
              <w:t>32</w:t>
            </w:r>
          </w:p>
        </w:tc>
        <w:tc>
          <w:tcPr>
            <w:tcW w:w="2773" w:type="dxa"/>
            <w:vMerge/>
            <w:tcBorders>
              <w:top w:val="nil"/>
            </w:tcBorders>
          </w:tcPr>
          <w:p w14:paraId="562FBC4B" w14:textId="77777777" w:rsidR="006B3278" w:rsidRDefault="006B3278">
            <w:pPr>
              <w:rPr>
                <w:sz w:val="2"/>
                <w:szCs w:val="2"/>
              </w:rPr>
            </w:pPr>
          </w:p>
        </w:tc>
      </w:tr>
      <w:tr w:rsidR="006B3278" w14:paraId="03F5B16A" w14:textId="77777777">
        <w:trPr>
          <w:trHeight w:val="1404"/>
        </w:trPr>
        <w:tc>
          <w:tcPr>
            <w:tcW w:w="2410" w:type="dxa"/>
            <w:vMerge/>
            <w:tcBorders>
              <w:top w:val="nil"/>
            </w:tcBorders>
          </w:tcPr>
          <w:p w14:paraId="32BABD97" w14:textId="77777777" w:rsidR="006B3278" w:rsidRDefault="006B3278">
            <w:pPr>
              <w:rPr>
                <w:sz w:val="2"/>
                <w:szCs w:val="2"/>
              </w:rPr>
            </w:pPr>
          </w:p>
        </w:tc>
        <w:tc>
          <w:tcPr>
            <w:tcW w:w="2552" w:type="dxa"/>
          </w:tcPr>
          <w:p w14:paraId="41080CB1" w14:textId="77777777" w:rsidR="006B3278" w:rsidRDefault="00000000">
            <w:pPr>
              <w:pStyle w:val="TableParagraph"/>
              <w:spacing w:before="17" w:line="228" w:lineRule="auto"/>
              <w:ind w:left="232"/>
              <w:rPr>
                <w:sz w:val="20"/>
              </w:rPr>
            </w:pPr>
            <w:r>
              <w:rPr>
                <w:sz w:val="20"/>
              </w:rPr>
              <w:t>4.Recognize disease presentations that deviate</w:t>
            </w:r>
            <w:r>
              <w:rPr>
                <w:spacing w:val="-18"/>
                <w:sz w:val="20"/>
              </w:rPr>
              <w:t xml:space="preserve"> </w:t>
            </w:r>
            <w:r>
              <w:rPr>
                <w:sz w:val="20"/>
              </w:rPr>
              <w:t>from</w:t>
            </w:r>
            <w:r>
              <w:rPr>
                <w:spacing w:val="-18"/>
                <w:sz w:val="20"/>
              </w:rPr>
              <w:t xml:space="preserve"> </w:t>
            </w:r>
            <w:r>
              <w:rPr>
                <w:sz w:val="20"/>
              </w:rPr>
              <w:t>common patterns and</w:t>
            </w:r>
            <w:r>
              <w:rPr>
                <w:spacing w:val="40"/>
                <w:sz w:val="20"/>
              </w:rPr>
              <w:t xml:space="preserve"> </w:t>
            </w:r>
            <w:r>
              <w:rPr>
                <w:sz w:val="20"/>
              </w:rPr>
              <w:t>that</w:t>
            </w:r>
          </w:p>
          <w:p w14:paraId="6CDBCB6C" w14:textId="77777777" w:rsidR="006B3278" w:rsidRDefault="00000000">
            <w:pPr>
              <w:pStyle w:val="TableParagraph"/>
              <w:spacing w:line="230" w:lineRule="exact"/>
              <w:ind w:left="232" w:right="180"/>
              <w:rPr>
                <w:sz w:val="20"/>
              </w:rPr>
            </w:pPr>
            <w:r>
              <w:rPr>
                <w:sz w:val="20"/>
              </w:rPr>
              <w:t>require</w:t>
            </w:r>
            <w:r>
              <w:rPr>
                <w:spacing w:val="-18"/>
                <w:sz w:val="20"/>
              </w:rPr>
              <w:t xml:space="preserve"> </w:t>
            </w:r>
            <w:r>
              <w:rPr>
                <w:sz w:val="20"/>
              </w:rPr>
              <w:t>com</w:t>
            </w:r>
            <w:r>
              <w:rPr>
                <w:spacing w:val="-18"/>
                <w:sz w:val="20"/>
              </w:rPr>
              <w:t xml:space="preserve"> </w:t>
            </w:r>
            <w:r>
              <w:rPr>
                <w:sz w:val="20"/>
              </w:rPr>
              <w:t>plex decision making</w:t>
            </w:r>
          </w:p>
        </w:tc>
        <w:tc>
          <w:tcPr>
            <w:tcW w:w="2689" w:type="dxa"/>
          </w:tcPr>
          <w:p w14:paraId="4717E85E" w14:textId="77777777" w:rsidR="006B3278" w:rsidRDefault="00000000">
            <w:pPr>
              <w:pStyle w:val="TableParagraph"/>
              <w:spacing w:before="10"/>
              <w:ind w:right="1181"/>
              <w:jc w:val="right"/>
              <w:rPr>
                <w:sz w:val="20"/>
              </w:rPr>
            </w:pPr>
            <w:r>
              <w:rPr>
                <w:color w:val="211F1F"/>
                <w:spacing w:val="-5"/>
                <w:w w:val="95"/>
                <w:sz w:val="20"/>
              </w:rPr>
              <w:t>48</w:t>
            </w:r>
          </w:p>
        </w:tc>
        <w:tc>
          <w:tcPr>
            <w:tcW w:w="2773" w:type="dxa"/>
            <w:vMerge/>
            <w:tcBorders>
              <w:top w:val="nil"/>
            </w:tcBorders>
          </w:tcPr>
          <w:p w14:paraId="7B3A3AFB" w14:textId="77777777" w:rsidR="006B3278" w:rsidRDefault="006B3278">
            <w:pPr>
              <w:rPr>
                <w:sz w:val="2"/>
                <w:szCs w:val="2"/>
              </w:rPr>
            </w:pPr>
          </w:p>
        </w:tc>
      </w:tr>
    </w:tbl>
    <w:p w14:paraId="03A3D74C" w14:textId="77777777" w:rsidR="006B3278" w:rsidRDefault="006B3278">
      <w:pPr>
        <w:rPr>
          <w:sz w:val="2"/>
          <w:szCs w:val="2"/>
        </w:rPr>
        <w:sectPr w:rsidR="006B3278">
          <w:pgSz w:w="11910" w:h="16840"/>
          <w:pgMar w:top="1980" w:right="0" w:bottom="280" w:left="140" w:header="536" w:footer="0" w:gutter="0"/>
          <w:cols w:space="720"/>
        </w:sectPr>
      </w:pPr>
    </w:p>
    <w:p w14:paraId="3F874365" w14:textId="77777777" w:rsidR="006B3278" w:rsidRDefault="00000000">
      <w:pPr>
        <w:pStyle w:val="BodyText"/>
        <w:spacing w:line="20" w:lineRule="exact"/>
        <w:ind w:left="791"/>
        <w:rPr>
          <w:sz w:val="2"/>
        </w:rPr>
      </w:pPr>
      <w:r>
        <w:rPr>
          <w:noProof/>
          <w:sz w:val="2"/>
        </w:rPr>
        <w:lastRenderedPageBreak/>
        <mc:AlternateContent>
          <mc:Choice Requires="wpg">
            <w:drawing>
              <wp:inline distT="0" distB="0" distL="0" distR="0" wp14:anchorId="2386B1DB" wp14:editId="0161E67E">
                <wp:extent cx="6264910" cy="6350"/>
                <wp:effectExtent l="0" t="0" r="0" b="0"/>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13" name="Graphic 513"/>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198342B" id="Group 512"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B6K3idwAgAA8wUAAA4AAAAAAAAAAAAAAAAA&#10;LgIAAGRycy9lMm9Eb2MueG1sUEsBAi0AFAAGAAgAAAAhACY8WJjaAAAAAwEAAA8AAAAAAAAAAAAA&#10;AAAAygQAAGRycy9kb3ducmV2LnhtbFBLBQYAAAAABAAEAPMAAADRBQAAAAA=&#10;">
                <v:shape id="Graphic 513"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" path="m6264910,l,,,6096r6264910,l6264910,xe" fillcolor="#d9d9d9" stroked="f">
                  <v:path arrowok="t"/>
                </v:shape>
                <w10:anchorlock/>
              </v:group>
            </w:pict>
          </mc:Fallback>
        </mc:AlternateContent>
      </w:r>
    </w:p>
    <w:p w14:paraId="433149CA" w14:textId="77777777" w:rsidR="006B3278" w:rsidRDefault="006B3278">
      <w:pPr>
        <w:pStyle w:val="BodyText"/>
        <w:spacing w:before="2"/>
        <w:rPr>
          <w:sz w:val="23"/>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2"/>
        <w:gridCol w:w="2689"/>
        <w:gridCol w:w="2773"/>
      </w:tblGrid>
      <w:tr w:rsidR="006B3278" w14:paraId="3BBD62E6" w14:textId="77777777">
        <w:trPr>
          <w:trHeight w:hRule="exact" w:val="540"/>
        </w:trPr>
        <w:tc>
          <w:tcPr>
            <w:tcW w:w="2410" w:type="dxa"/>
            <w:vMerge w:val="restart"/>
          </w:tcPr>
          <w:p w14:paraId="54E8AAE4" w14:textId="77777777" w:rsidR="006B3278" w:rsidRDefault="006B3278">
            <w:pPr>
              <w:pStyle w:val="TableParagraph"/>
              <w:rPr>
                <w:rFonts w:ascii="Times New Roman"/>
                <w:sz w:val="18"/>
              </w:rPr>
            </w:pPr>
          </w:p>
        </w:tc>
        <w:tc>
          <w:tcPr>
            <w:tcW w:w="8014" w:type="dxa"/>
            <w:gridSpan w:val="3"/>
            <w:tcBorders>
              <w:bottom w:val="nil"/>
            </w:tcBorders>
            <w:shd w:val="clear" w:color="auto" w:fill="000000"/>
          </w:tcPr>
          <w:p w14:paraId="7CF0C4DE" w14:textId="77777777" w:rsidR="006B3278" w:rsidRDefault="00000000">
            <w:pPr>
              <w:pStyle w:val="TableParagraph"/>
              <w:spacing w:before="7"/>
              <w:ind w:left="2566"/>
              <w:rPr>
                <w:b/>
                <w:i/>
                <w:sz w:val="20"/>
              </w:rPr>
            </w:pPr>
            <w:r>
              <w:rPr>
                <w:b/>
                <w:i/>
                <w:color w:val="FFFFFF"/>
                <w:w w:val="90"/>
                <w:sz w:val="20"/>
              </w:rPr>
              <w:t>Invasive</w:t>
            </w:r>
            <w:r>
              <w:rPr>
                <w:b/>
                <w:i/>
                <w:color w:val="FFFFFF"/>
                <w:spacing w:val="-7"/>
                <w:w w:val="90"/>
                <w:sz w:val="20"/>
              </w:rPr>
              <w:t xml:space="preserve"> </w:t>
            </w:r>
            <w:r>
              <w:rPr>
                <w:b/>
                <w:i/>
                <w:color w:val="FFFFFF"/>
                <w:spacing w:val="-2"/>
                <w:sz w:val="20"/>
              </w:rPr>
              <w:t>procedures</w:t>
            </w:r>
          </w:p>
        </w:tc>
      </w:tr>
      <w:tr w:rsidR="006B3278" w14:paraId="132732D4" w14:textId="77777777">
        <w:trPr>
          <w:trHeight w:hRule="exact" w:val="1823"/>
        </w:trPr>
        <w:tc>
          <w:tcPr>
            <w:tcW w:w="2410" w:type="dxa"/>
            <w:vMerge/>
            <w:tcBorders>
              <w:top w:val="nil"/>
            </w:tcBorders>
          </w:tcPr>
          <w:p w14:paraId="6B87DAE8" w14:textId="77777777" w:rsidR="006B3278" w:rsidRDefault="006B3278">
            <w:pPr>
              <w:rPr>
                <w:sz w:val="2"/>
                <w:szCs w:val="2"/>
              </w:rPr>
            </w:pPr>
          </w:p>
        </w:tc>
        <w:tc>
          <w:tcPr>
            <w:tcW w:w="2552" w:type="dxa"/>
          </w:tcPr>
          <w:p w14:paraId="55E5EFD0" w14:textId="77777777" w:rsidR="006B3278" w:rsidRDefault="00000000">
            <w:pPr>
              <w:pStyle w:val="TableParagraph"/>
              <w:spacing w:before="2" w:line="256" w:lineRule="auto"/>
              <w:ind w:left="227" w:right="180"/>
              <w:rPr>
                <w:sz w:val="20"/>
              </w:rPr>
            </w:pPr>
            <w:r>
              <w:rPr>
                <w:sz w:val="20"/>
              </w:rPr>
              <w:t>1. Appropriately perform</w:t>
            </w:r>
            <w:r>
              <w:rPr>
                <w:spacing w:val="-18"/>
                <w:sz w:val="20"/>
              </w:rPr>
              <w:t xml:space="preserve"> </w:t>
            </w:r>
            <w:r>
              <w:rPr>
                <w:sz w:val="20"/>
              </w:rPr>
              <w:t xml:space="preserve">invasive procedures and provide post- </w:t>
            </w:r>
            <w:r>
              <w:rPr>
                <w:spacing w:val="-2"/>
                <w:sz w:val="20"/>
              </w:rPr>
              <w:t xml:space="preserve">procedure </w:t>
            </w:r>
            <w:r>
              <w:rPr>
                <w:sz w:val="20"/>
              </w:rPr>
              <w:t>management</w:t>
            </w:r>
            <w:r>
              <w:rPr>
                <w:spacing w:val="-18"/>
                <w:sz w:val="20"/>
              </w:rPr>
              <w:t xml:space="preserve"> </w:t>
            </w:r>
            <w:r>
              <w:rPr>
                <w:sz w:val="20"/>
              </w:rPr>
              <w:t>for</w:t>
            </w:r>
          </w:p>
          <w:p w14:paraId="712DF060" w14:textId="77777777" w:rsidR="006B3278" w:rsidRDefault="00000000">
            <w:pPr>
              <w:pStyle w:val="TableParagraph"/>
              <w:spacing w:line="231" w:lineRule="exact"/>
              <w:ind w:left="227"/>
              <w:rPr>
                <w:sz w:val="20"/>
              </w:rPr>
            </w:pPr>
            <w:r>
              <w:rPr>
                <w:sz w:val="20"/>
              </w:rPr>
              <w:t>common</w:t>
            </w:r>
            <w:r>
              <w:rPr>
                <w:spacing w:val="-9"/>
                <w:sz w:val="20"/>
              </w:rPr>
              <w:t xml:space="preserve"> </w:t>
            </w:r>
            <w:r>
              <w:rPr>
                <w:spacing w:val="-2"/>
                <w:sz w:val="20"/>
              </w:rPr>
              <w:t>procedures</w:t>
            </w:r>
          </w:p>
        </w:tc>
        <w:tc>
          <w:tcPr>
            <w:tcW w:w="2689" w:type="dxa"/>
          </w:tcPr>
          <w:p w14:paraId="0A6B8FB6" w14:textId="77777777" w:rsidR="006B3278" w:rsidRDefault="006B3278">
            <w:pPr>
              <w:pStyle w:val="TableParagraph"/>
              <w:spacing w:before="6"/>
              <w:rPr>
                <w:rFonts w:ascii="Times New Roman"/>
                <w:sz w:val="21"/>
              </w:rPr>
            </w:pPr>
          </w:p>
          <w:p w14:paraId="5B74DDE8" w14:textId="77777777" w:rsidR="006B3278" w:rsidRDefault="00000000">
            <w:pPr>
              <w:pStyle w:val="TableParagraph"/>
              <w:ind w:left="1238" w:right="1161"/>
              <w:jc w:val="center"/>
              <w:rPr>
                <w:sz w:val="20"/>
              </w:rPr>
            </w:pPr>
            <w:r>
              <w:rPr>
                <w:color w:val="211F1F"/>
                <w:spacing w:val="-5"/>
                <w:w w:val="95"/>
                <w:sz w:val="20"/>
              </w:rPr>
              <w:t>24</w:t>
            </w:r>
          </w:p>
        </w:tc>
        <w:tc>
          <w:tcPr>
            <w:tcW w:w="2773" w:type="dxa"/>
          </w:tcPr>
          <w:p w14:paraId="2D71EE3D" w14:textId="77777777" w:rsidR="006B3278" w:rsidRDefault="00000000">
            <w:pPr>
              <w:pStyle w:val="TableParagraph"/>
              <w:numPr>
                <w:ilvl w:val="0"/>
                <w:numId w:val="69"/>
              </w:numPr>
              <w:tabs>
                <w:tab w:val="left" w:pos="830"/>
              </w:tabs>
              <w:spacing w:line="239" w:lineRule="exact"/>
              <w:rPr>
                <w:sz w:val="20"/>
              </w:rPr>
            </w:pPr>
            <w:r>
              <w:rPr>
                <w:spacing w:val="-2"/>
                <w:sz w:val="20"/>
              </w:rPr>
              <w:t>Simulation</w:t>
            </w:r>
          </w:p>
          <w:p w14:paraId="06CD75A7" w14:textId="77777777" w:rsidR="006B3278" w:rsidRDefault="00000000">
            <w:pPr>
              <w:pStyle w:val="TableParagraph"/>
              <w:numPr>
                <w:ilvl w:val="0"/>
                <w:numId w:val="69"/>
              </w:numPr>
              <w:tabs>
                <w:tab w:val="left" w:pos="830"/>
              </w:tabs>
              <w:spacing w:line="237" w:lineRule="auto"/>
              <w:ind w:right="756"/>
              <w:rPr>
                <w:sz w:val="20"/>
              </w:rPr>
            </w:pPr>
            <w:r>
              <w:rPr>
                <w:spacing w:val="-2"/>
                <w:sz w:val="20"/>
              </w:rPr>
              <w:t>Direct observation</w:t>
            </w:r>
          </w:p>
        </w:tc>
      </w:tr>
      <w:tr w:rsidR="006B3278" w14:paraId="698E84D0" w14:textId="77777777">
        <w:trPr>
          <w:trHeight w:hRule="exact" w:val="252"/>
        </w:trPr>
        <w:tc>
          <w:tcPr>
            <w:tcW w:w="2410" w:type="dxa"/>
          </w:tcPr>
          <w:p w14:paraId="61D5BA77" w14:textId="77777777" w:rsidR="006B3278" w:rsidRDefault="006B3278">
            <w:pPr>
              <w:pStyle w:val="TableParagraph"/>
              <w:rPr>
                <w:rFonts w:ascii="Times New Roman"/>
                <w:sz w:val="16"/>
              </w:rPr>
            </w:pPr>
          </w:p>
        </w:tc>
        <w:tc>
          <w:tcPr>
            <w:tcW w:w="8014" w:type="dxa"/>
            <w:gridSpan w:val="3"/>
            <w:vMerge w:val="restart"/>
            <w:tcBorders>
              <w:bottom w:val="nil"/>
            </w:tcBorders>
            <w:shd w:val="clear" w:color="auto" w:fill="000000"/>
          </w:tcPr>
          <w:p w14:paraId="5F5F640F" w14:textId="77777777" w:rsidR="006B3278" w:rsidRDefault="00000000">
            <w:pPr>
              <w:pStyle w:val="TableParagraph"/>
              <w:ind w:left="2520"/>
              <w:rPr>
                <w:sz w:val="20"/>
              </w:rPr>
            </w:pPr>
            <w:r>
              <w:rPr>
                <w:color w:val="211F1F"/>
                <w:w w:val="85"/>
                <w:sz w:val="20"/>
              </w:rPr>
              <w:t>Diagnostic</w:t>
            </w:r>
            <w:r>
              <w:rPr>
                <w:color w:val="211F1F"/>
                <w:spacing w:val="28"/>
                <w:sz w:val="20"/>
              </w:rPr>
              <w:t xml:space="preserve"> </w:t>
            </w:r>
            <w:r>
              <w:rPr>
                <w:color w:val="211F1F"/>
                <w:spacing w:val="-2"/>
                <w:w w:val="95"/>
                <w:sz w:val="20"/>
              </w:rPr>
              <w:t>tests</w:t>
            </w:r>
          </w:p>
        </w:tc>
      </w:tr>
      <w:tr w:rsidR="006B3278" w14:paraId="38B6881E" w14:textId="77777777">
        <w:trPr>
          <w:trHeight w:hRule="exact" w:val="259"/>
        </w:trPr>
        <w:tc>
          <w:tcPr>
            <w:tcW w:w="2410" w:type="dxa"/>
            <w:vMerge w:val="restart"/>
          </w:tcPr>
          <w:p w14:paraId="1B8A18F3" w14:textId="77777777" w:rsidR="006B3278" w:rsidRDefault="006B3278">
            <w:pPr>
              <w:pStyle w:val="TableParagraph"/>
              <w:spacing w:before="10"/>
              <w:rPr>
                <w:rFonts w:ascii="Times New Roman"/>
                <w:sz w:val="19"/>
              </w:rPr>
            </w:pPr>
          </w:p>
          <w:p w14:paraId="1BEBDFA5" w14:textId="77777777" w:rsidR="006B3278" w:rsidRDefault="00000000">
            <w:pPr>
              <w:pStyle w:val="TableParagraph"/>
              <w:spacing w:before="1" w:line="139" w:lineRule="auto"/>
              <w:ind w:left="588" w:right="611" w:hanging="361"/>
              <w:rPr>
                <w:b/>
                <w:i/>
                <w:sz w:val="20"/>
              </w:rPr>
            </w:pPr>
            <w:r>
              <w:rPr>
                <w:b/>
                <w:i/>
                <w:color w:val="211F1F"/>
                <w:sz w:val="20"/>
              </w:rPr>
              <w:t xml:space="preserve">B. Delivery of </w:t>
            </w:r>
            <w:r>
              <w:rPr>
                <w:b/>
                <w:i/>
                <w:color w:val="211F1F"/>
                <w:spacing w:val="-2"/>
                <w:sz w:val="20"/>
              </w:rPr>
              <w:t xml:space="preserve">patient- centered </w:t>
            </w:r>
            <w:r>
              <w:rPr>
                <w:b/>
                <w:i/>
                <w:color w:val="211F1F"/>
                <w:spacing w:val="-2"/>
                <w:w w:val="90"/>
                <w:sz w:val="20"/>
              </w:rPr>
              <w:t>clinical</w:t>
            </w:r>
            <w:r>
              <w:rPr>
                <w:b/>
                <w:i/>
                <w:color w:val="211F1F"/>
                <w:spacing w:val="-9"/>
                <w:w w:val="90"/>
                <w:sz w:val="20"/>
              </w:rPr>
              <w:t xml:space="preserve"> </w:t>
            </w:r>
            <w:r>
              <w:rPr>
                <w:b/>
                <w:i/>
                <w:color w:val="211F1F"/>
                <w:spacing w:val="-2"/>
                <w:w w:val="90"/>
                <w:sz w:val="20"/>
              </w:rPr>
              <w:t>care</w:t>
            </w:r>
          </w:p>
          <w:p w14:paraId="42EF8DB7" w14:textId="77777777" w:rsidR="006B3278" w:rsidRDefault="00000000">
            <w:pPr>
              <w:pStyle w:val="TableParagraph"/>
              <w:numPr>
                <w:ilvl w:val="0"/>
                <w:numId w:val="68"/>
              </w:numPr>
              <w:tabs>
                <w:tab w:val="left" w:pos="828"/>
              </w:tabs>
              <w:spacing w:before="4" w:line="237" w:lineRule="auto"/>
              <w:ind w:right="409"/>
              <w:rPr>
                <w:sz w:val="20"/>
              </w:rPr>
            </w:pPr>
            <w:r>
              <w:rPr>
                <w:spacing w:val="-2"/>
                <w:sz w:val="20"/>
              </w:rPr>
              <w:t xml:space="preserve">Manage patients </w:t>
            </w:r>
            <w:r>
              <w:rPr>
                <w:spacing w:val="-4"/>
                <w:sz w:val="20"/>
              </w:rPr>
              <w:t xml:space="preserve">with </w:t>
            </w:r>
            <w:r>
              <w:rPr>
                <w:spacing w:val="-2"/>
                <w:sz w:val="20"/>
              </w:rPr>
              <w:t>progressive</w:t>
            </w:r>
          </w:p>
          <w:p w14:paraId="7B1C77F9" w14:textId="77777777" w:rsidR="006B3278" w:rsidRDefault="00000000">
            <w:pPr>
              <w:pStyle w:val="TableParagraph"/>
              <w:spacing w:before="5" w:line="243" w:lineRule="exact"/>
              <w:ind w:left="828"/>
              <w:rPr>
                <w:sz w:val="20"/>
              </w:rPr>
            </w:pPr>
            <w:r>
              <w:rPr>
                <w:spacing w:val="-2"/>
                <w:sz w:val="20"/>
              </w:rPr>
              <w:t>responsibility</w:t>
            </w:r>
          </w:p>
          <w:p w14:paraId="0E338B23" w14:textId="77777777" w:rsidR="006B3278" w:rsidRDefault="00000000">
            <w:pPr>
              <w:pStyle w:val="TableParagraph"/>
              <w:numPr>
                <w:ilvl w:val="0"/>
                <w:numId w:val="68"/>
              </w:numPr>
              <w:tabs>
                <w:tab w:val="left" w:pos="828"/>
              </w:tabs>
              <w:ind w:right="184"/>
              <w:rPr>
                <w:sz w:val="20"/>
              </w:rPr>
            </w:pPr>
            <w:r>
              <w:rPr>
                <w:spacing w:val="-2"/>
                <w:sz w:val="20"/>
              </w:rPr>
              <w:t xml:space="preserve">Manage patients </w:t>
            </w:r>
            <w:r>
              <w:rPr>
                <w:sz w:val="20"/>
              </w:rPr>
              <w:t xml:space="preserve">across the spectrum of </w:t>
            </w:r>
            <w:r>
              <w:rPr>
                <w:spacing w:val="-2"/>
                <w:sz w:val="20"/>
              </w:rPr>
              <w:t xml:space="preserve">clinical </w:t>
            </w:r>
            <w:r>
              <w:rPr>
                <w:sz w:val="20"/>
              </w:rPr>
              <w:t>diseases</w:t>
            </w:r>
            <w:r>
              <w:rPr>
                <w:spacing w:val="-18"/>
                <w:sz w:val="20"/>
              </w:rPr>
              <w:t xml:space="preserve"> </w:t>
            </w:r>
            <w:r>
              <w:rPr>
                <w:sz w:val="20"/>
              </w:rPr>
              <w:t xml:space="preserve">seen in the practice of </w:t>
            </w:r>
            <w:r>
              <w:rPr>
                <w:spacing w:val="-2"/>
                <w:sz w:val="20"/>
              </w:rPr>
              <w:t>Urological Surgery.</w:t>
            </w:r>
          </w:p>
          <w:p w14:paraId="6A6D84F8" w14:textId="77777777" w:rsidR="006B3278" w:rsidRDefault="00000000">
            <w:pPr>
              <w:pStyle w:val="TableParagraph"/>
              <w:numPr>
                <w:ilvl w:val="0"/>
                <w:numId w:val="68"/>
              </w:numPr>
              <w:tabs>
                <w:tab w:val="left" w:pos="828"/>
              </w:tabs>
              <w:ind w:right="277"/>
              <w:rPr>
                <w:sz w:val="20"/>
              </w:rPr>
            </w:pPr>
            <w:r>
              <w:rPr>
                <w:spacing w:val="-2"/>
                <w:sz w:val="20"/>
              </w:rPr>
              <w:t xml:space="preserve">Manage </w:t>
            </w:r>
            <w:r>
              <w:rPr>
                <w:sz w:val="20"/>
              </w:rPr>
              <w:t xml:space="preserve">patients in a variety of health care settings to include the </w:t>
            </w:r>
            <w:r>
              <w:rPr>
                <w:spacing w:val="-2"/>
                <w:sz w:val="20"/>
              </w:rPr>
              <w:t xml:space="preserve">inpatient </w:t>
            </w:r>
            <w:r>
              <w:rPr>
                <w:sz w:val="20"/>
              </w:rPr>
              <w:t>ward,</w:t>
            </w:r>
            <w:r>
              <w:rPr>
                <w:spacing w:val="-18"/>
                <w:sz w:val="20"/>
              </w:rPr>
              <w:t xml:space="preserve"> </w:t>
            </w:r>
            <w:r>
              <w:rPr>
                <w:sz w:val="20"/>
              </w:rPr>
              <w:t xml:space="preserve">critical care units, </w:t>
            </w:r>
            <w:r>
              <w:rPr>
                <w:spacing w:val="-4"/>
                <w:sz w:val="20"/>
              </w:rPr>
              <w:t xml:space="preserve">the </w:t>
            </w:r>
            <w:r>
              <w:rPr>
                <w:spacing w:val="-2"/>
                <w:sz w:val="20"/>
              </w:rPr>
              <w:t xml:space="preserve">ambulatory </w:t>
            </w:r>
            <w:r>
              <w:rPr>
                <w:sz w:val="20"/>
              </w:rPr>
              <w:t xml:space="preserve">setting, and </w:t>
            </w:r>
            <w:r>
              <w:rPr>
                <w:spacing w:val="-4"/>
                <w:sz w:val="20"/>
              </w:rPr>
              <w:t xml:space="preserve">the </w:t>
            </w:r>
            <w:r>
              <w:rPr>
                <w:spacing w:val="-2"/>
                <w:sz w:val="20"/>
              </w:rPr>
              <w:t>emergency setting</w:t>
            </w:r>
          </w:p>
          <w:p w14:paraId="06931456" w14:textId="77777777" w:rsidR="006B3278" w:rsidRDefault="00000000">
            <w:pPr>
              <w:pStyle w:val="TableParagraph"/>
              <w:numPr>
                <w:ilvl w:val="0"/>
                <w:numId w:val="68"/>
              </w:numPr>
              <w:tabs>
                <w:tab w:val="left" w:pos="828"/>
              </w:tabs>
              <w:ind w:right="213"/>
              <w:rPr>
                <w:sz w:val="20"/>
              </w:rPr>
            </w:pPr>
            <w:r>
              <w:rPr>
                <w:spacing w:val="-2"/>
                <w:sz w:val="20"/>
              </w:rPr>
              <w:t xml:space="preserve">Manage </w:t>
            </w:r>
            <w:proofErr w:type="spellStart"/>
            <w:r>
              <w:rPr>
                <w:spacing w:val="-2"/>
                <w:sz w:val="20"/>
              </w:rPr>
              <w:t>undifferentiat</w:t>
            </w:r>
            <w:proofErr w:type="spellEnd"/>
            <w:r>
              <w:rPr>
                <w:spacing w:val="-2"/>
                <w:sz w:val="20"/>
              </w:rPr>
              <w:t xml:space="preserve"> </w:t>
            </w:r>
            <w:r>
              <w:rPr>
                <w:sz w:val="20"/>
              </w:rPr>
              <w:t>ed acutely and severely ill patients</w:t>
            </w:r>
          </w:p>
          <w:p w14:paraId="537FCC7B" w14:textId="77777777" w:rsidR="006B3278" w:rsidRDefault="00000000">
            <w:pPr>
              <w:pStyle w:val="TableParagraph"/>
              <w:numPr>
                <w:ilvl w:val="0"/>
                <w:numId w:val="68"/>
              </w:numPr>
              <w:tabs>
                <w:tab w:val="left" w:pos="828"/>
              </w:tabs>
              <w:ind w:right="423"/>
              <w:rPr>
                <w:sz w:val="20"/>
              </w:rPr>
            </w:pPr>
            <w:r>
              <w:rPr>
                <w:spacing w:val="-2"/>
                <w:sz w:val="20"/>
              </w:rPr>
              <w:t xml:space="preserve">Manage </w:t>
            </w:r>
            <w:r>
              <w:rPr>
                <w:sz w:val="20"/>
              </w:rPr>
              <w:t xml:space="preserve">patients in </w:t>
            </w:r>
            <w:r>
              <w:rPr>
                <w:spacing w:val="-4"/>
                <w:sz w:val="20"/>
              </w:rPr>
              <w:t xml:space="preserve">the </w:t>
            </w:r>
            <w:r>
              <w:rPr>
                <w:spacing w:val="-2"/>
                <w:sz w:val="20"/>
              </w:rPr>
              <w:t xml:space="preserve">prevention, counseling, </w:t>
            </w:r>
            <w:r>
              <w:rPr>
                <w:color w:val="211F1F"/>
                <w:spacing w:val="-2"/>
                <w:sz w:val="20"/>
              </w:rPr>
              <w:t>detection,</w:t>
            </w:r>
          </w:p>
        </w:tc>
        <w:tc>
          <w:tcPr>
            <w:tcW w:w="8014" w:type="dxa"/>
            <w:gridSpan w:val="3"/>
            <w:vMerge/>
            <w:tcBorders>
              <w:top w:val="nil"/>
              <w:bottom w:val="nil"/>
            </w:tcBorders>
            <w:shd w:val="clear" w:color="auto" w:fill="000000"/>
          </w:tcPr>
          <w:p w14:paraId="68D46F16" w14:textId="77777777" w:rsidR="006B3278" w:rsidRDefault="006B3278">
            <w:pPr>
              <w:rPr>
                <w:sz w:val="2"/>
                <w:szCs w:val="2"/>
              </w:rPr>
            </w:pPr>
          </w:p>
        </w:tc>
      </w:tr>
      <w:tr w:rsidR="006B3278" w14:paraId="37EE95DC" w14:textId="77777777">
        <w:trPr>
          <w:trHeight w:hRule="exact" w:val="3646"/>
        </w:trPr>
        <w:tc>
          <w:tcPr>
            <w:tcW w:w="2410" w:type="dxa"/>
            <w:vMerge/>
            <w:tcBorders>
              <w:top w:val="nil"/>
            </w:tcBorders>
          </w:tcPr>
          <w:p w14:paraId="4D90BAAB" w14:textId="77777777" w:rsidR="006B3278" w:rsidRDefault="006B3278">
            <w:pPr>
              <w:rPr>
                <w:sz w:val="2"/>
                <w:szCs w:val="2"/>
              </w:rPr>
            </w:pPr>
          </w:p>
        </w:tc>
        <w:tc>
          <w:tcPr>
            <w:tcW w:w="2552" w:type="dxa"/>
          </w:tcPr>
          <w:p w14:paraId="44560ECF" w14:textId="77777777" w:rsidR="006B3278" w:rsidRDefault="00000000">
            <w:pPr>
              <w:pStyle w:val="TableParagraph"/>
              <w:spacing w:before="2" w:line="256" w:lineRule="auto"/>
              <w:ind w:left="227" w:right="4"/>
              <w:rPr>
                <w:sz w:val="20"/>
              </w:rPr>
            </w:pPr>
            <w:r>
              <w:rPr>
                <w:sz w:val="20"/>
              </w:rPr>
              <w:t>1. Make appropriate clinical decisions</w:t>
            </w:r>
            <w:r>
              <w:rPr>
                <w:spacing w:val="40"/>
                <w:sz w:val="20"/>
              </w:rPr>
              <w:t xml:space="preserve"> </w:t>
            </w:r>
            <w:r>
              <w:rPr>
                <w:sz w:val="20"/>
              </w:rPr>
              <w:t>based</w:t>
            </w:r>
            <w:r>
              <w:rPr>
                <w:spacing w:val="-10"/>
                <w:sz w:val="20"/>
              </w:rPr>
              <w:t xml:space="preserve"> </w:t>
            </w:r>
            <w:r>
              <w:rPr>
                <w:sz w:val="20"/>
              </w:rPr>
              <w:t>on</w:t>
            </w:r>
            <w:r>
              <w:rPr>
                <w:spacing w:val="-10"/>
                <w:sz w:val="20"/>
              </w:rPr>
              <w:t xml:space="preserve"> </w:t>
            </w:r>
            <w:r>
              <w:rPr>
                <w:sz w:val="20"/>
              </w:rPr>
              <w:t>the</w:t>
            </w:r>
            <w:r>
              <w:rPr>
                <w:spacing w:val="-10"/>
                <w:sz w:val="20"/>
              </w:rPr>
              <w:t xml:space="preserve"> </w:t>
            </w:r>
            <w:r>
              <w:rPr>
                <w:sz w:val="20"/>
              </w:rPr>
              <w:t>results</w:t>
            </w:r>
            <w:r>
              <w:rPr>
                <w:spacing w:val="-12"/>
                <w:sz w:val="20"/>
              </w:rPr>
              <w:t xml:space="preserve"> </w:t>
            </w:r>
            <w:r>
              <w:rPr>
                <w:sz w:val="20"/>
              </w:rPr>
              <w:t>of common diagnostic testing, including but not limited to routine blood chemistries, hematologic studies, coagulation tests,</w:t>
            </w:r>
            <w:r>
              <w:rPr>
                <w:spacing w:val="40"/>
                <w:sz w:val="20"/>
              </w:rPr>
              <w:t xml:space="preserve"> </w:t>
            </w:r>
            <w:r>
              <w:rPr>
                <w:sz w:val="20"/>
              </w:rPr>
              <w:t xml:space="preserve">ECG, chest radiographs, USG , </w:t>
            </w:r>
            <w:proofErr w:type="spellStart"/>
            <w:r>
              <w:rPr>
                <w:spacing w:val="-2"/>
                <w:sz w:val="20"/>
              </w:rPr>
              <w:t>Cystoscopic</w:t>
            </w:r>
            <w:proofErr w:type="spellEnd"/>
            <w:r>
              <w:rPr>
                <w:spacing w:val="40"/>
                <w:sz w:val="20"/>
              </w:rPr>
              <w:t xml:space="preserve"> </w:t>
            </w:r>
            <w:r>
              <w:rPr>
                <w:sz w:val="20"/>
              </w:rPr>
              <w:t>evaluation, CT-scan</w:t>
            </w:r>
          </w:p>
          <w:p w14:paraId="3482E920" w14:textId="77777777" w:rsidR="006B3278" w:rsidRDefault="00000000">
            <w:pPr>
              <w:pStyle w:val="TableParagraph"/>
              <w:spacing w:line="232" w:lineRule="exact"/>
              <w:ind w:left="227"/>
              <w:rPr>
                <w:sz w:val="20"/>
              </w:rPr>
            </w:pPr>
            <w:r>
              <w:rPr>
                <w:sz w:val="20"/>
              </w:rPr>
              <w:t>MRI</w:t>
            </w:r>
            <w:r>
              <w:rPr>
                <w:spacing w:val="-7"/>
                <w:sz w:val="20"/>
              </w:rPr>
              <w:t xml:space="preserve"> </w:t>
            </w:r>
            <w:r>
              <w:rPr>
                <w:sz w:val="20"/>
              </w:rPr>
              <w:t>and</w:t>
            </w:r>
            <w:r>
              <w:rPr>
                <w:spacing w:val="-4"/>
                <w:sz w:val="20"/>
              </w:rPr>
              <w:t xml:space="preserve"> </w:t>
            </w:r>
            <w:r>
              <w:rPr>
                <w:sz w:val="20"/>
              </w:rPr>
              <w:t>Renal</w:t>
            </w:r>
            <w:r>
              <w:rPr>
                <w:spacing w:val="-4"/>
                <w:sz w:val="20"/>
              </w:rPr>
              <w:t xml:space="preserve"> </w:t>
            </w:r>
            <w:r>
              <w:rPr>
                <w:spacing w:val="-2"/>
                <w:sz w:val="20"/>
              </w:rPr>
              <w:t>Scans</w:t>
            </w:r>
          </w:p>
        </w:tc>
        <w:tc>
          <w:tcPr>
            <w:tcW w:w="2689" w:type="dxa"/>
          </w:tcPr>
          <w:p w14:paraId="1D3646DF" w14:textId="77777777" w:rsidR="006B3278" w:rsidRDefault="006B3278">
            <w:pPr>
              <w:pStyle w:val="TableParagraph"/>
              <w:rPr>
                <w:rFonts w:ascii="Times New Roman"/>
                <w:sz w:val="24"/>
              </w:rPr>
            </w:pPr>
          </w:p>
          <w:p w14:paraId="46498F1C" w14:textId="77777777" w:rsidR="006B3278" w:rsidRDefault="006B3278">
            <w:pPr>
              <w:pStyle w:val="TableParagraph"/>
              <w:rPr>
                <w:rFonts w:ascii="Times New Roman"/>
                <w:sz w:val="24"/>
              </w:rPr>
            </w:pPr>
          </w:p>
          <w:p w14:paraId="0F04048F" w14:textId="77777777" w:rsidR="006B3278" w:rsidRDefault="006B3278">
            <w:pPr>
              <w:pStyle w:val="TableParagraph"/>
              <w:rPr>
                <w:rFonts w:ascii="Times New Roman"/>
                <w:sz w:val="24"/>
              </w:rPr>
            </w:pPr>
          </w:p>
          <w:p w14:paraId="282F9E31" w14:textId="77777777" w:rsidR="006B3278" w:rsidRDefault="00000000">
            <w:pPr>
              <w:pStyle w:val="TableParagraph"/>
              <w:spacing w:before="149"/>
              <w:ind w:left="1238" w:right="1161"/>
              <w:jc w:val="center"/>
              <w:rPr>
                <w:sz w:val="20"/>
              </w:rPr>
            </w:pPr>
            <w:r>
              <w:rPr>
                <w:color w:val="211F1F"/>
                <w:spacing w:val="-5"/>
                <w:w w:val="95"/>
                <w:sz w:val="20"/>
              </w:rPr>
              <w:t>16</w:t>
            </w:r>
          </w:p>
        </w:tc>
        <w:tc>
          <w:tcPr>
            <w:tcW w:w="2773" w:type="dxa"/>
          </w:tcPr>
          <w:p w14:paraId="45D49923" w14:textId="77777777" w:rsidR="006B3278" w:rsidRDefault="00000000">
            <w:pPr>
              <w:pStyle w:val="TableParagraph"/>
              <w:numPr>
                <w:ilvl w:val="0"/>
                <w:numId w:val="67"/>
              </w:numPr>
              <w:tabs>
                <w:tab w:val="left" w:pos="830"/>
              </w:tabs>
              <w:spacing w:line="237" w:lineRule="auto"/>
              <w:ind w:right="232"/>
              <w:rPr>
                <w:sz w:val="20"/>
              </w:rPr>
            </w:pPr>
            <w:r>
              <w:rPr>
                <w:spacing w:val="-2"/>
                <w:sz w:val="20"/>
              </w:rPr>
              <w:t>Chart-stimulated recall</w:t>
            </w:r>
          </w:p>
          <w:p w14:paraId="0803BDAB" w14:textId="77777777" w:rsidR="006B3278" w:rsidRDefault="00000000">
            <w:pPr>
              <w:pStyle w:val="TableParagraph"/>
              <w:numPr>
                <w:ilvl w:val="0"/>
                <w:numId w:val="67"/>
              </w:numPr>
              <w:tabs>
                <w:tab w:val="left" w:pos="830"/>
              </w:tabs>
              <w:spacing w:before="1" w:line="237" w:lineRule="auto"/>
              <w:ind w:right="609"/>
              <w:rPr>
                <w:sz w:val="20"/>
              </w:rPr>
            </w:pPr>
            <w:r>
              <w:rPr>
                <w:spacing w:val="-2"/>
                <w:sz w:val="20"/>
              </w:rPr>
              <w:t>Standardized tests</w:t>
            </w:r>
          </w:p>
          <w:p w14:paraId="128FF675" w14:textId="77777777" w:rsidR="006B3278" w:rsidRDefault="00000000">
            <w:pPr>
              <w:pStyle w:val="TableParagraph"/>
              <w:numPr>
                <w:ilvl w:val="0"/>
                <w:numId w:val="67"/>
              </w:numPr>
              <w:tabs>
                <w:tab w:val="left" w:pos="830"/>
              </w:tabs>
              <w:spacing w:line="245" w:lineRule="exact"/>
              <w:rPr>
                <w:sz w:val="20"/>
              </w:rPr>
            </w:pPr>
            <w:r>
              <w:rPr>
                <w:sz w:val="20"/>
              </w:rPr>
              <w:t>Clinical</w:t>
            </w:r>
            <w:r>
              <w:rPr>
                <w:spacing w:val="-8"/>
                <w:sz w:val="20"/>
              </w:rPr>
              <w:t xml:space="preserve"> </w:t>
            </w:r>
            <w:r>
              <w:rPr>
                <w:spacing w:val="-2"/>
                <w:sz w:val="20"/>
              </w:rPr>
              <w:t>vignettes</w:t>
            </w:r>
          </w:p>
        </w:tc>
      </w:tr>
      <w:tr w:rsidR="006B3278" w14:paraId="25756D6E" w14:textId="77777777">
        <w:trPr>
          <w:trHeight w:hRule="exact" w:val="1305"/>
        </w:trPr>
        <w:tc>
          <w:tcPr>
            <w:tcW w:w="2410" w:type="dxa"/>
            <w:vMerge/>
            <w:tcBorders>
              <w:top w:val="nil"/>
            </w:tcBorders>
          </w:tcPr>
          <w:p w14:paraId="56F7EAF8" w14:textId="77777777" w:rsidR="006B3278" w:rsidRDefault="006B3278">
            <w:pPr>
              <w:rPr>
                <w:sz w:val="2"/>
                <w:szCs w:val="2"/>
              </w:rPr>
            </w:pPr>
          </w:p>
        </w:tc>
        <w:tc>
          <w:tcPr>
            <w:tcW w:w="2552" w:type="dxa"/>
          </w:tcPr>
          <w:p w14:paraId="7FFE01F5" w14:textId="77777777" w:rsidR="006B3278" w:rsidRDefault="00000000">
            <w:pPr>
              <w:pStyle w:val="TableParagraph"/>
              <w:spacing w:before="7" w:line="256" w:lineRule="auto"/>
              <w:ind w:left="227"/>
              <w:rPr>
                <w:sz w:val="20"/>
              </w:rPr>
            </w:pPr>
            <w:r>
              <w:rPr>
                <w:sz w:val="20"/>
              </w:rPr>
              <w:t>2. Make appropriate clinical decision based on</w:t>
            </w:r>
            <w:r>
              <w:rPr>
                <w:spacing w:val="-8"/>
                <w:sz w:val="20"/>
              </w:rPr>
              <w:t xml:space="preserve"> </w:t>
            </w:r>
            <w:r>
              <w:rPr>
                <w:sz w:val="20"/>
              </w:rPr>
              <w:t>the</w:t>
            </w:r>
            <w:r>
              <w:rPr>
                <w:spacing w:val="-8"/>
                <w:sz w:val="20"/>
              </w:rPr>
              <w:t xml:space="preserve"> </w:t>
            </w:r>
            <w:r>
              <w:rPr>
                <w:sz w:val="20"/>
              </w:rPr>
              <w:t>results</w:t>
            </w:r>
            <w:r>
              <w:rPr>
                <w:spacing w:val="40"/>
                <w:sz w:val="20"/>
              </w:rPr>
              <w:t xml:space="preserve"> </w:t>
            </w:r>
            <w:r>
              <w:rPr>
                <w:sz w:val="20"/>
              </w:rPr>
              <w:t>of</w:t>
            </w:r>
            <w:r>
              <w:rPr>
                <w:spacing w:val="-10"/>
                <w:sz w:val="20"/>
              </w:rPr>
              <w:t xml:space="preserve"> </w:t>
            </w:r>
            <w:r>
              <w:rPr>
                <w:sz w:val="20"/>
              </w:rPr>
              <w:t>more advanced diagnostic</w:t>
            </w:r>
          </w:p>
          <w:p w14:paraId="4E9E1A5A" w14:textId="77777777" w:rsidR="006B3278" w:rsidRDefault="00000000">
            <w:pPr>
              <w:pStyle w:val="TableParagraph"/>
              <w:spacing w:line="228" w:lineRule="exact"/>
              <w:ind w:left="227"/>
              <w:rPr>
                <w:sz w:val="20"/>
              </w:rPr>
            </w:pPr>
            <w:r>
              <w:rPr>
                <w:spacing w:val="-2"/>
                <w:sz w:val="20"/>
              </w:rPr>
              <w:t>tests</w:t>
            </w:r>
          </w:p>
        </w:tc>
        <w:tc>
          <w:tcPr>
            <w:tcW w:w="2689" w:type="dxa"/>
          </w:tcPr>
          <w:p w14:paraId="2265BC66" w14:textId="77777777" w:rsidR="006B3278" w:rsidRDefault="006B3278">
            <w:pPr>
              <w:pStyle w:val="TableParagraph"/>
              <w:spacing w:before="10"/>
              <w:rPr>
                <w:rFonts w:ascii="Times New Roman"/>
                <w:sz w:val="21"/>
              </w:rPr>
            </w:pPr>
          </w:p>
          <w:p w14:paraId="33F95665" w14:textId="77777777" w:rsidR="006B3278" w:rsidRDefault="00000000">
            <w:pPr>
              <w:pStyle w:val="TableParagraph"/>
              <w:spacing w:before="1"/>
              <w:ind w:left="1238" w:right="1161"/>
              <w:jc w:val="center"/>
              <w:rPr>
                <w:sz w:val="20"/>
              </w:rPr>
            </w:pPr>
            <w:r>
              <w:rPr>
                <w:color w:val="211F1F"/>
                <w:spacing w:val="-5"/>
                <w:w w:val="95"/>
                <w:sz w:val="20"/>
              </w:rPr>
              <w:t>24</w:t>
            </w:r>
          </w:p>
        </w:tc>
        <w:tc>
          <w:tcPr>
            <w:tcW w:w="2773" w:type="dxa"/>
          </w:tcPr>
          <w:p w14:paraId="7F742326" w14:textId="77777777" w:rsidR="006B3278" w:rsidRDefault="006B3278">
            <w:pPr>
              <w:pStyle w:val="TableParagraph"/>
              <w:rPr>
                <w:rFonts w:ascii="Times New Roman"/>
                <w:sz w:val="18"/>
              </w:rPr>
            </w:pPr>
          </w:p>
        </w:tc>
      </w:tr>
      <w:tr w:rsidR="006B3278" w14:paraId="0F4B2863" w14:textId="77777777">
        <w:trPr>
          <w:trHeight w:hRule="exact" w:val="648"/>
        </w:trPr>
        <w:tc>
          <w:tcPr>
            <w:tcW w:w="2410" w:type="dxa"/>
            <w:vMerge/>
            <w:tcBorders>
              <w:top w:val="nil"/>
            </w:tcBorders>
          </w:tcPr>
          <w:p w14:paraId="24F3DBEC" w14:textId="77777777" w:rsidR="006B3278" w:rsidRDefault="006B3278">
            <w:pPr>
              <w:rPr>
                <w:sz w:val="2"/>
                <w:szCs w:val="2"/>
              </w:rPr>
            </w:pPr>
          </w:p>
        </w:tc>
        <w:tc>
          <w:tcPr>
            <w:tcW w:w="8014" w:type="dxa"/>
            <w:gridSpan w:val="3"/>
            <w:tcBorders>
              <w:top w:val="nil"/>
              <w:bottom w:val="nil"/>
            </w:tcBorders>
            <w:shd w:val="clear" w:color="auto" w:fill="000000"/>
          </w:tcPr>
          <w:p w14:paraId="3A48A0BC" w14:textId="77777777" w:rsidR="006B3278" w:rsidRDefault="00000000">
            <w:pPr>
              <w:pStyle w:val="TableParagraph"/>
              <w:spacing w:before="10"/>
              <w:ind w:left="2297"/>
              <w:rPr>
                <w:sz w:val="20"/>
              </w:rPr>
            </w:pPr>
            <w:r>
              <w:rPr>
                <w:color w:val="211F1F"/>
                <w:w w:val="85"/>
                <w:sz w:val="20"/>
              </w:rPr>
              <w:t>Patient</w:t>
            </w:r>
            <w:r>
              <w:rPr>
                <w:color w:val="211F1F"/>
                <w:spacing w:val="14"/>
                <w:sz w:val="20"/>
              </w:rPr>
              <w:t xml:space="preserve"> </w:t>
            </w:r>
            <w:r>
              <w:rPr>
                <w:color w:val="211F1F"/>
                <w:spacing w:val="-2"/>
                <w:w w:val="90"/>
                <w:sz w:val="20"/>
              </w:rPr>
              <w:t>management</w:t>
            </w:r>
          </w:p>
        </w:tc>
      </w:tr>
      <w:tr w:rsidR="006B3278" w14:paraId="67B2B5F3" w14:textId="77777777">
        <w:trPr>
          <w:trHeight w:hRule="exact" w:val="1565"/>
        </w:trPr>
        <w:tc>
          <w:tcPr>
            <w:tcW w:w="2410" w:type="dxa"/>
            <w:vMerge/>
            <w:tcBorders>
              <w:top w:val="nil"/>
            </w:tcBorders>
          </w:tcPr>
          <w:p w14:paraId="51591A82" w14:textId="77777777" w:rsidR="006B3278" w:rsidRDefault="006B3278">
            <w:pPr>
              <w:rPr>
                <w:sz w:val="2"/>
                <w:szCs w:val="2"/>
              </w:rPr>
            </w:pPr>
          </w:p>
        </w:tc>
        <w:tc>
          <w:tcPr>
            <w:tcW w:w="2552" w:type="dxa"/>
          </w:tcPr>
          <w:p w14:paraId="625ABE13" w14:textId="77777777" w:rsidR="006B3278" w:rsidRDefault="00000000">
            <w:pPr>
              <w:pStyle w:val="TableParagraph"/>
              <w:spacing w:before="2" w:line="256" w:lineRule="auto"/>
              <w:ind w:left="227" w:right="6"/>
              <w:rPr>
                <w:sz w:val="20"/>
              </w:rPr>
            </w:pPr>
            <w:r>
              <w:rPr>
                <w:sz w:val="20"/>
              </w:rPr>
              <w:t>1. Recognize</w:t>
            </w:r>
            <w:r>
              <w:rPr>
                <w:spacing w:val="40"/>
                <w:sz w:val="20"/>
              </w:rPr>
              <w:t xml:space="preserve"> </w:t>
            </w:r>
            <w:r>
              <w:rPr>
                <w:sz w:val="20"/>
              </w:rPr>
              <w:t>situations with a need for urgent or</w:t>
            </w:r>
            <w:r>
              <w:rPr>
                <w:spacing w:val="40"/>
                <w:sz w:val="20"/>
              </w:rPr>
              <w:t xml:space="preserve"> </w:t>
            </w:r>
            <w:r>
              <w:rPr>
                <w:sz w:val="20"/>
              </w:rPr>
              <w:t>emergent</w:t>
            </w:r>
            <w:r>
              <w:rPr>
                <w:spacing w:val="-18"/>
                <w:sz w:val="20"/>
              </w:rPr>
              <w:t xml:space="preserve"> </w:t>
            </w:r>
            <w:r>
              <w:rPr>
                <w:sz w:val="20"/>
              </w:rPr>
              <w:t>medical</w:t>
            </w:r>
            <w:r>
              <w:rPr>
                <w:spacing w:val="-18"/>
                <w:sz w:val="20"/>
              </w:rPr>
              <w:t xml:space="preserve"> </w:t>
            </w:r>
            <w:r>
              <w:rPr>
                <w:sz w:val="20"/>
              </w:rPr>
              <w:t>care and/or surgical care.</w:t>
            </w:r>
          </w:p>
        </w:tc>
        <w:tc>
          <w:tcPr>
            <w:tcW w:w="2689" w:type="dxa"/>
          </w:tcPr>
          <w:p w14:paraId="4E3AB85E" w14:textId="77777777" w:rsidR="006B3278" w:rsidRDefault="006B3278">
            <w:pPr>
              <w:pStyle w:val="TableParagraph"/>
              <w:spacing w:before="8"/>
              <w:rPr>
                <w:rFonts w:ascii="Times New Roman"/>
                <w:sz w:val="21"/>
              </w:rPr>
            </w:pPr>
          </w:p>
          <w:p w14:paraId="3DBFC358" w14:textId="77777777" w:rsidR="006B3278" w:rsidRDefault="00000000">
            <w:pPr>
              <w:pStyle w:val="TableParagraph"/>
              <w:ind w:left="78"/>
              <w:jc w:val="center"/>
              <w:rPr>
                <w:sz w:val="20"/>
              </w:rPr>
            </w:pPr>
            <w:r>
              <w:rPr>
                <w:color w:val="211F1F"/>
                <w:w w:val="87"/>
                <w:sz w:val="20"/>
              </w:rPr>
              <w:t>8</w:t>
            </w:r>
          </w:p>
        </w:tc>
        <w:tc>
          <w:tcPr>
            <w:tcW w:w="2773" w:type="dxa"/>
            <w:vMerge w:val="restart"/>
          </w:tcPr>
          <w:p w14:paraId="00B5CE9B" w14:textId="77777777" w:rsidR="006B3278" w:rsidRDefault="00000000">
            <w:pPr>
              <w:pStyle w:val="TableParagraph"/>
              <w:numPr>
                <w:ilvl w:val="0"/>
                <w:numId w:val="66"/>
              </w:numPr>
              <w:tabs>
                <w:tab w:val="left" w:pos="830"/>
              </w:tabs>
              <w:spacing w:line="240" w:lineRule="exact"/>
              <w:rPr>
                <w:sz w:val="20"/>
              </w:rPr>
            </w:pPr>
            <w:r>
              <w:rPr>
                <w:spacing w:val="-2"/>
                <w:sz w:val="20"/>
              </w:rPr>
              <w:t>Simulation</w:t>
            </w:r>
          </w:p>
          <w:p w14:paraId="59C3B64C" w14:textId="77777777" w:rsidR="006B3278" w:rsidRDefault="00000000">
            <w:pPr>
              <w:pStyle w:val="TableParagraph"/>
              <w:numPr>
                <w:ilvl w:val="0"/>
                <w:numId w:val="66"/>
              </w:numPr>
              <w:tabs>
                <w:tab w:val="left" w:pos="830"/>
              </w:tabs>
              <w:spacing w:before="2" w:line="237" w:lineRule="auto"/>
              <w:ind w:right="232"/>
              <w:rPr>
                <w:sz w:val="20"/>
              </w:rPr>
            </w:pPr>
            <w:r>
              <w:rPr>
                <w:spacing w:val="-2"/>
                <w:sz w:val="20"/>
              </w:rPr>
              <w:t>Chart-stimulated recall</w:t>
            </w:r>
          </w:p>
          <w:p w14:paraId="44355EF9" w14:textId="77777777" w:rsidR="006B3278" w:rsidRDefault="00000000">
            <w:pPr>
              <w:pStyle w:val="TableParagraph"/>
              <w:numPr>
                <w:ilvl w:val="0"/>
                <w:numId w:val="66"/>
              </w:numPr>
              <w:tabs>
                <w:tab w:val="left" w:pos="830"/>
              </w:tabs>
              <w:ind w:right="786"/>
              <w:rPr>
                <w:sz w:val="20"/>
              </w:rPr>
            </w:pPr>
            <w:r>
              <w:rPr>
                <w:spacing w:val="-2"/>
                <w:sz w:val="20"/>
              </w:rPr>
              <w:t>Multisource feedback</w:t>
            </w:r>
          </w:p>
          <w:p w14:paraId="4E8941D6" w14:textId="77777777" w:rsidR="006B3278" w:rsidRDefault="00000000">
            <w:pPr>
              <w:pStyle w:val="TableParagraph"/>
              <w:numPr>
                <w:ilvl w:val="0"/>
                <w:numId w:val="66"/>
              </w:numPr>
              <w:tabs>
                <w:tab w:val="left" w:pos="830"/>
              </w:tabs>
              <w:spacing w:before="1" w:line="237" w:lineRule="auto"/>
              <w:ind w:right="756"/>
              <w:rPr>
                <w:sz w:val="20"/>
              </w:rPr>
            </w:pPr>
            <w:r>
              <w:rPr>
                <w:spacing w:val="-2"/>
                <w:sz w:val="20"/>
              </w:rPr>
              <w:t>Direct observation</w:t>
            </w:r>
          </w:p>
          <w:p w14:paraId="02AF7E3F" w14:textId="77777777" w:rsidR="006B3278" w:rsidRDefault="00000000">
            <w:pPr>
              <w:pStyle w:val="TableParagraph"/>
              <w:numPr>
                <w:ilvl w:val="0"/>
                <w:numId w:val="66"/>
              </w:numPr>
              <w:tabs>
                <w:tab w:val="left" w:pos="830"/>
              </w:tabs>
              <w:spacing w:line="244" w:lineRule="exact"/>
              <w:rPr>
                <w:sz w:val="20"/>
              </w:rPr>
            </w:pPr>
            <w:r>
              <w:rPr>
                <w:sz w:val="20"/>
              </w:rPr>
              <w:t>Chart</w:t>
            </w:r>
            <w:r>
              <w:rPr>
                <w:spacing w:val="-6"/>
                <w:sz w:val="20"/>
              </w:rPr>
              <w:t xml:space="preserve"> </w:t>
            </w:r>
            <w:r>
              <w:rPr>
                <w:spacing w:val="-2"/>
                <w:sz w:val="20"/>
              </w:rPr>
              <w:t>audit</w:t>
            </w:r>
          </w:p>
          <w:p w14:paraId="218ADFA6" w14:textId="77777777" w:rsidR="006B3278" w:rsidRDefault="006B3278">
            <w:pPr>
              <w:pStyle w:val="TableParagraph"/>
              <w:numPr>
                <w:ilvl w:val="0"/>
                <w:numId w:val="66"/>
              </w:numPr>
              <w:tabs>
                <w:tab w:val="left" w:pos="561"/>
              </w:tabs>
              <w:ind w:left="561" w:hanging="91"/>
              <w:rPr>
                <w:rFonts w:ascii="Symbol" w:hAnsi="Symbol"/>
                <w:sz w:val="20"/>
              </w:rPr>
            </w:pPr>
          </w:p>
        </w:tc>
      </w:tr>
      <w:tr w:rsidR="006B3278" w14:paraId="616B6B85" w14:textId="77777777">
        <w:trPr>
          <w:trHeight w:hRule="exact" w:val="792"/>
        </w:trPr>
        <w:tc>
          <w:tcPr>
            <w:tcW w:w="2410" w:type="dxa"/>
            <w:vMerge/>
            <w:tcBorders>
              <w:top w:val="nil"/>
            </w:tcBorders>
          </w:tcPr>
          <w:p w14:paraId="4DFB2988" w14:textId="77777777" w:rsidR="006B3278" w:rsidRDefault="006B3278">
            <w:pPr>
              <w:rPr>
                <w:sz w:val="2"/>
                <w:szCs w:val="2"/>
              </w:rPr>
            </w:pPr>
          </w:p>
        </w:tc>
        <w:tc>
          <w:tcPr>
            <w:tcW w:w="2552" w:type="dxa"/>
          </w:tcPr>
          <w:p w14:paraId="377522B8" w14:textId="77777777" w:rsidR="006B3278" w:rsidRDefault="00000000">
            <w:pPr>
              <w:pStyle w:val="TableParagraph"/>
              <w:spacing w:line="260" w:lineRule="exact"/>
              <w:ind w:left="227"/>
              <w:rPr>
                <w:sz w:val="20"/>
              </w:rPr>
            </w:pPr>
            <w:r>
              <w:rPr>
                <w:sz w:val="20"/>
              </w:rPr>
              <w:t>2.</w:t>
            </w:r>
            <w:r>
              <w:rPr>
                <w:spacing w:val="-13"/>
                <w:sz w:val="20"/>
              </w:rPr>
              <w:t xml:space="preserve"> </w:t>
            </w:r>
            <w:r>
              <w:rPr>
                <w:sz w:val="20"/>
              </w:rPr>
              <w:t>Recognize</w:t>
            </w:r>
            <w:r>
              <w:rPr>
                <w:spacing w:val="-14"/>
                <w:sz w:val="20"/>
              </w:rPr>
              <w:t xml:space="preserve"> </w:t>
            </w:r>
            <w:r>
              <w:rPr>
                <w:sz w:val="20"/>
              </w:rPr>
              <w:t>when</w:t>
            </w:r>
            <w:r>
              <w:rPr>
                <w:spacing w:val="-12"/>
                <w:sz w:val="20"/>
              </w:rPr>
              <w:t xml:space="preserve"> </w:t>
            </w:r>
            <w:r>
              <w:rPr>
                <w:sz w:val="20"/>
              </w:rPr>
              <w:t>to seek</w:t>
            </w:r>
            <w:r>
              <w:rPr>
                <w:spacing w:val="40"/>
                <w:sz w:val="20"/>
              </w:rPr>
              <w:t xml:space="preserve"> </w:t>
            </w:r>
            <w:r>
              <w:rPr>
                <w:sz w:val="20"/>
              </w:rPr>
              <w:t xml:space="preserve">additional </w:t>
            </w:r>
            <w:r>
              <w:rPr>
                <w:spacing w:val="-2"/>
                <w:sz w:val="20"/>
              </w:rPr>
              <w:t>guidance</w:t>
            </w:r>
          </w:p>
        </w:tc>
        <w:tc>
          <w:tcPr>
            <w:tcW w:w="2689" w:type="dxa"/>
          </w:tcPr>
          <w:p w14:paraId="23C1BE4B" w14:textId="77777777" w:rsidR="006B3278" w:rsidRDefault="00000000">
            <w:pPr>
              <w:pStyle w:val="TableParagraph"/>
              <w:spacing w:before="12"/>
              <w:ind w:left="78"/>
              <w:jc w:val="center"/>
              <w:rPr>
                <w:sz w:val="20"/>
              </w:rPr>
            </w:pPr>
            <w:r>
              <w:rPr>
                <w:color w:val="211F1F"/>
                <w:w w:val="87"/>
                <w:sz w:val="20"/>
              </w:rPr>
              <w:t>8</w:t>
            </w:r>
          </w:p>
        </w:tc>
        <w:tc>
          <w:tcPr>
            <w:tcW w:w="2773" w:type="dxa"/>
            <w:vMerge/>
            <w:tcBorders>
              <w:top w:val="nil"/>
            </w:tcBorders>
          </w:tcPr>
          <w:p w14:paraId="5AAE07BB" w14:textId="77777777" w:rsidR="006B3278" w:rsidRDefault="006B3278">
            <w:pPr>
              <w:rPr>
                <w:sz w:val="2"/>
                <w:szCs w:val="2"/>
              </w:rPr>
            </w:pPr>
          </w:p>
        </w:tc>
      </w:tr>
      <w:tr w:rsidR="006B3278" w14:paraId="0F42B232" w14:textId="77777777">
        <w:trPr>
          <w:trHeight w:hRule="exact" w:val="1048"/>
        </w:trPr>
        <w:tc>
          <w:tcPr>
            <w:tcW w:w="2410" w:type="dxa"/>
            <w:vMerge/>
            <w:tcBorders>
              <w:top w:val="nil"/>
            </w:tcBorders>
          </w:tcPr>
          <w:p w14:paraId="7108BE4E" w14:textId="77777777" w:rsidR="006B3278" w:rsidRDefault="006B3278">
            <w:pPr>
              <w:rPr>
                <w:sz w:val="2"/>
                <w:szCs w:val="2"/>
              </w:rPr>
            </w:pPr>
          </w:p>
        </w:tc>
        <w:tc>
          <w:tcPr>
            <w:tcW w:w="2552" w:type="dxa"/>
          </w:tcPr>
          <w:p w14:paraId="7779B33D" w14:textId="77777777" w:rsidR="006B3278" w:rsidRDefault="00000000">
            <w:pPr>
              <w:pStyle w:val="TableParagraph"/>
              <w:spacing w:before="7" w:line="256" w:lineRule="auto"/>
              <w:ind w:left="227"/>
              <w:rPr>
                <w:sz w:val="20"/>
              </w:rPr>
            </w:pPr>
            <w:r>
              <w:rPr>
                <w:sz w:val="20"/>
              </w:rPr>
              <w:t>3.</w:t>
            </w:r>
            <w:r>
              <w:rPr>
                <w:spacing w:val="-18"/>
                <w:sz w:val="20"/>
              </w:rPr>
              <w:t xml:space="preserve"> </w:t>
            </w:r>
            <w:r>
              <w:rPr>
                <w:sz w:val="20"/>
              </w:rPr>
              <w:t>Provide</w:t>
            </w:r>
            <w:r>
              <w:rPr>
                <w:spacing w:val="-18"/>
                <w:sz w:val="20"/>
              </w:rPr>
              <w:t xml:space="preserve"> </w:t>
            </w:r>
            <w:r>
              <w:rPr>
                <w:sz w:val="20"/>
              </w:rPr>
              <w:t>appropriate preventive care and teach patient</w:t>
            </w:r>
          </w:p>
          <w:p w14:paraId="12DE2393" w14:textId="77777777" w:rsidR="006B3278" w:rsidRDefault="00000000">
            <w:pPr>
              <w:pStyle w:val="TableParagraph"/>
              <w:spacing w:line="231" w:lineRule="exact"/>
              <w:ind w:left="227"/>
              <w:rPr>
                <w:sz w:val="20"/>
              </w:rPr>
            </w:pPr>
            <w:r>
              <w:rPr>
                <w:sz w:val="20"/>
              </w:rPr>
              <w:t>regarding</w:t>
            </w:r>
            <w:r>
              <w:rPr>
                <w:spacing w:val="-14"/>
                <w:sz w:val="20"/>
              </w:rPr>
              <w:t xml:space="preserve"> </w:t>
            </w:r>
            <w:r>
              <w:rPr>
                <w:sz w:val="20"/>
              </w:rPr>
              <w:t>self-</w:t>
            </w:r>
            <w:r>
              <w:rPr>
                <w:spacing w:val="-4"/>
                <w:sz w:val="20"/>
              </w:rPr>
              <w:t>care</w:t>
            </w:r>
          </w:p>
        </w:tc>
        <w:tc>
          <w:tcPr>
            <w:tcW w:w="2689" w:type="dxa"/>
          </w:tcPr>
          <w:p w14:paraId="6F076DFB" w14:textId="77777777" w:rsidR="006B3278" w:rsidRDefault="006B3278">
            <w:pPr>
              <w:pStyle w:val="TableParagraph"/>
              <w:spacing w:before="10"/>
              <w:rPr>
                <w:rFonts w:ascii="Times New Roman"/>
                <w:sz w:val="21"/>
              </w:rPr>
            </w:pPr>
          </w:p>
          <w:p w14:paraId="0B131D23" w14:textId="77777777" w:rsidR="006B3278" w:rsidRDefault="00000000">
            <w:pPr>
              <w:pStyle w:val="TableParagraph"/>
              <w:spacing w:before="1"/>
              <w:ind w:left="78"/>
              <w:jc w:val="center"/>
              <w:rPr>
                <w:sz w:val="20"/>
              </w:rPr>
            </w:pPr>
            <w:r>
              <w:rPr>
                <w:color w:val="211F1F"/>
                <w:w w:val="87"/>
                <w:sz w:val="20"/>
              </w:rPr>
              <w:t>`</w:t>
            </w:r>
          </w:p>
        </w:tc>
        <w:tc>
          <w:tcPr>
            <w:tcW w:w="2773" w:type="dxa"/>
            <w:vMerge/>
            <w:tcBorders>
              <w:top w:val="nil"/>
            </w:tcBorders>
          </w:tcPr>
          <w:p w14:paraId="7751915E" w14:textId="77777777" w:rsidR="006B3278" w:rsidRDefault="006B3278">
            <w:pPr>
              <w:rPr>
                <w:sz w:val="2"/>
                <w:szCs w:val="2"/>
              </w:rPr>
            </w:pPr>
          </w:p>
        </w:tc>
      </w:tr>
      <w:tr w:rsidR="006B3278" w14:paraId="011881BF" w14:textId="77777777">
        <w:trPr>
          <w:trHeight w:hRule="exact" w:val="1569"/>
        </w:trPr>
        <w:tc>
          <w:tcPr>
            <w:tcW w:w="2410" w:type="dxa"/>
            <w:vMerge/>
            <w:tcBorders>
              <w:top w:val="nil"/>
            </w:tcBorders>
          </w:tcPr>
          <w:p w14:paraId="0CBAE323" w14:textId="77777777" w:rsidR="006B3278" w:rsidRDefault="006B3278">
            <w:pPr>
              <w:rPr>
                <w:sz w:val="2"/>
                <w:szCs w:val="2"/>
              </w:rPr>
            </w:pPr>
          </w:p>
        </w:tc>
        <w:tc>
          <w:tcPr>
            <w:tcW w:w="2552" w:type="dxa"/>
          </w:tcPr>
          <w:p w14:paraId="78A86750" w14:textId="77777777" w:rsidR="006B3278" w:rsidRDefault="00000000">
            <w:pPr>
              <w:pStyle w:val="TableParagraph"/>
              <w:spacing w:before="7" w:line="256" w:lineRule="auto"/>
              <w:ind w:left="227"/>
              <w:rPr>
                <w:sz w:val="20"/>
              </w:rPr>
            </w:pPr>
            <w:r>
              <w:rPr>
                <w:sz w:val="20"/>
              </w:rPr>
              <w:t>4. With supervision, manage</w:t>
            </w:r>
            <w:r>
              <w:rPr>
                <w:spacing w:val="-18"/>
                <w:sz w:val="20"/>
              </w:rPr>
              <w:t xml:space="preserve"> </w:t>
            </w:r>
            <w:r>
              <w:rPr>
                <w:sz w:val="20"/>
              </w:rPr>
              <w:t>patients</w:t>
            </w:r>
            <w:r>
              <w:rPr>
                <w:spacing w:val="-18"/>
                <w:sz w:val="20"/>
              </w:rPr>
              <w:t xml:space="preserve"> </w:t>
            </w:r>
            <w:r>
              <w:rPr>
                <w:sz w:val="20"/>
              </w:rPr>
              <w:t>with common clinical disorders seen in the practice of inpatient</w:t>
            </w:r>
          </w:p>
          <w:p w14:paraId="6F9071B4" w14:textId="77777777" w:rsidR="006B3278" w:rsidRDefault="00000000">
            <w:pPr>
              <w:pStyle w:val="TableParagraph"/>
              <w:spacing w:before="1" w:line="231" w:lineRule="exact"/>
              <w:ind w:left="227"/>
              <w:rPr>
                <w:sz w:val="20"/>
              </w:rPr>
            </w:pPr>
            <w:r>
              <w:rPr>
                <w:spacing w:val="-2"/>
                <w:sz w:val="20"/>
              </w:rPr>
              <w:t>department.</w:t>
            </w:r>
          </w:p>
        </w:tc>
        <w:tc>
          <w:tcPr>
            <w:tcW w:w="2689" w:type="dxa"/>
          </w:tcPr>
          <w:p w14:paraId="1366FA28" w14:textId="77777777" w:rsidR="006B3278" w:rsidRDefault="006B3278">
            <w:pPr>
              <w:pStyle w:val="TableParagraph"/>
              <w:rPr>
                <w:rFonts w:ascii="Times New Roman"/>
                <w:sz w:val="24"/>
              </w:rPr>
            </w:pPr>
          </w:p>
          <w:p w14:paraId="70979C6E" w14:textId="77777777" w:rsidR="006B3278" w:rsidRDefault="006B3278">
            <w:pPr>
              <w:pStyle w:val="TableParagraph"/>
              <w:spacing w:before="8"/>
              <w:rPr>
                <w:rFonts w:ascii="Times New Roman"/>
                <w:sz w:val="20"/>
              </w:rPr>
            </w:pPr>
          </w:p>
          <w:p w14:paraId="0359283E" w14:textId="77777777" w:rsidR="006B3278" w:rsidRDefault="00000000">
            <w:pPr>
              <w:pStyle w:val="TableParagraph"/>
              <w:ind w:left="1238" w:right="1161"/>
              <w:jc w:val="center"/>
              <w:rPr>
                <w:sz w:val="20"/>
              </w:rPr>
            </w:pPr>
            <w:r>
              <w:rPr>
                <w:color w:val="211F1F"/>
                <w:spacing w:val="-5"/>
                <w:w w:val="95"/>
                <w:sz w:val="20"/>
              </w:rPr>
              <w:t>16</w:t>
            </w:r>
          </w:p>
        </w:tc>
        <w:tc>
          <w:tcPr>
            <w:tcW w:w="2773" w:type="dxa"/>
            <w:vMerge/>
            <w:tcBorders>
              <w:top w:val="nil"/>
            </w:tcBorders>
          </w:tcPr>
          <w:p w14:paraId="0E6984CE" w14:textId="77777777" w:rsidR="006B3278" w:rsidRDefault="006B3278">
            <w:pPr>
              <w:rPr>
                <w:sz w:val="2"/>
                <w:szCs w:val="2"/>
              </w:rPr>
            </w:pPr>
          </w:p>
        </w:tc>
      </w:tr>
    </w:tbl>
    <w:p w14:paraId="243624A0" w14:textId="77777777" w:rsidR="006B3278" w:rsidRDefault="006B3278">
      <w:pPr>
        <w:rPr>
          <w:sz w:val="2"/>
          <w:szCs w:val="2"/>
        </w:rPr>
        <w:sectPr w:rsidR="006B3278">
          <w:pgSz w:w="11910" w:h="16840"/>
          <w:pgMar w:top="1980" w:right="0" w:bottom="280" w:left="140" w:header="536" w:footer="0" w:gutter="0"/>
          <w:cols w:space="720"/>
        </w:sectPr>
      </w:pPr>
    </w:p>
    <w:p w14:paraId="4C27D65B" w14:textId="77777777" w:rsidR="006B3278" w:rsidRDefault="00000000">
      <w:pPr>
        <w:pStyle w:val="BodyText"/>
        <w:spacing w:line="20" w:lineRule="exact"/>
        <w:ind w:left="791"/>
        <w:rPr>
          <w:sz w:val="2"/>
        </w:rPr>
      </w:pPr>
      <w:r>
        <w:rPr>
          <w:noProof/>
          <w:sz w:val="2"/>
        </w:rPr>
        <w:lastRenderedPageBreak/>
        <mc:AlternateContent>
          <mc:Choice Requires="wpg">
            <w:drawing>
              <wp:inline distT="0" distB="0" distL="0" distR="0" wp14:anchorId="23D431A3" wp14:editId="1E810718">
                <wp:extent cx="6264910" cy="6350"/>
                <wp:effectExtent l="0" t="0" r="0" b="0"/>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15" name="Graphic 515"/>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142605A" id="Group 51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KiVaeBwAgAA8wUAAA4AAAAAAAAAAAAAAAAA&#10;LgIAAGRycy9lMm9Eb2MueG1sUEsBAi0AFAAGAAgAAAAhACY8WJjaAAAAAwEAAA8AAAAAAAAAAAAA&#10;AAAAygQAAGRycy9kb3ducmV2LnhtbFBLBQYAAAAABAAEAPMAAADRBQAAAAA=&#10;">
                <v:shape id="Graphic 515"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" path="m6264910,l,,,6096r6264910,l6264910,xe" fillcolor="#d9d9d9" stroked="f">
                  <v:path arrowok="t"/>
                </v:shape>
                <w10:anchorlock/>
              </v:group>
            </w:pict>
          </mc:Fallback>
        </mc:AlternateContent>
      </w:r>
    </w:p>
    <w:p w14:paraId="2F574A4C" w14:textId="77777777" w:rsidR="006B3278" w:rsidRDefault="006B3278">
      <w:pPr>
        <w:pStyle w:val="BodyText"/>
        <w:spacing w:before="2"/>
        <w:rPr>
          <w:sz w:val="23"/>
        </w:rPr>
      </w:pP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2"/>
        <w:gridCol w:w="2689"/>
        <w:gridCol w:w="2773"/>
      </w:tblGrid>
      <w:tr w:rsidR="006B3278" w14:paraId="7E0C09E6" w14:textId="77777777">
        <w:trPr>
          <w:trHeight w:val="1430"/>
        </w:trPr>
        <w:tc>
          <w:tcPr>
            <w:tcW w:w="2410" w:type="dxa"/>
            <w:vMerge w:val="restart"/>
          </w:tcPr>
          <w:p w14:paraId="42CA10B0" w14:textId="77777777" w:rsidR="006B3278" w:rsidRDefault="00000000">
            <w:pPr>
              <w:pStyle w:val="TableParagraph"/>
              <w:spacing w:before="2"/>
              <w:ind w:left="833" w:right="178"/>
              <w:rPr>
                <w:sz w:val="20"/>
              </w:rPr>
            </w:pPr>
            <w:r>
              <w:rPr>
                <w:color w:val="211F1F"/>
                <w:spacing w:val="-2"/>
                <w:sz w:val="20"/>
              </w:rPr>
              <w:t>diagnosis,</w:t>
            </w:r>
            <w:r>
              <w:rPr>
                <w:color w:val="211F1F"/>
                <w:spacing w:val="40"/>
                <w:sz w:val="20"/>
              </w:rPr>
              <w:t xml:space="preserve"> </w:t>
            </w:r>
            <w:r>
              <w:rPr>
                <w:color w:val="211F1F"/>
                <w:spacing w:val="-6"/>
                <w:sz w:val="20"/>
              </w:rPr>
              <w:t>and</w:t>
            </w:r>
            <w:r>
              <w:rPr>
                <w:color w:val="211F1F"/>
                <w:spacing w:val="-12"/>
                <w:sz w:val="20"/>
              </w:rPr>
              <w:t xml:space="preserve"> </w:t>
            </w:r>
            <w:r>
              <w:rPr>
                <w:color w:val="211F1F"/>
                <w:spacing w:val="-6"/>
                <w:sz w:val="20"/>
              </w:rPr>
              <w:t xml:space="preserve">treatment </w:t>
            </w:r>
            <w:r>
              <w:rPr>
                <w:color w:val="211F1F"/>
                <w:sz w:val="20"/>
              </w:rPr>
              <w:t xml:space="preserve">of gender- </w:t>
            </w:r>
            <w:r>
              <w:rPr>
                <w:color w:val="211F1F"/>
                <w:spacing w:val="-2"/>
                <w:sz w:val="20"/>
              </w:rPr>
              <w:t>specific diseases Manage patients</w:t>
            </w:r>
          </w:p>
          <w:p w14:paraId="5CEF09ED" w14:textId="77777777" w:rsidR="006B3278" w:rsidRDefault="00000000">
            <w:pPr>
              <w:pStyle w:val="TableParagraph"/>
              <w:spacing w:before="1"/>
              <w:ind w:left="833" w:right="424"/>
              <w:rPr>
                <w:sz w:val="20"/>
              </w:rPr>
            </w:pPr>
            <w:r>
              <w:rPr>
                <w:noProof/>
              </w:rPr>
              <mc:AlternateContent>
                <mc:Choice Requires="wpg">
                  <w:drawing>
                    <wp:anchor distT="0" distB="0" distL="0" distR="0" simplePos="0" relativeHeight="480573440" behindDoc="1" locked="0" layoutInCell="1" allowOverlap="1" wp14:anchorId="56F9F0A2" wp14:editId="4D914EEE">
                      <wp:simplePos x="0" y="0"/>
                      <wp:positionH relativeFrom="column">
                        <wp:posOffset>300532</wp:posOffset>
                      </wp:positionH>
                      <wp:positionV relativeFrom="paragraph">
                        <wp:posOffset>-307546</wp:posOffset>
                      </wp:positionV>
                      <wp:extent cx="253365" cy="15430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154305"/>
                                <a:chOff x="0" y="0"/>
                                <a:chExt cx="253365" cy="154305"/>
                              </a:xfrm>
                            </wpg:grpSpPr>
                            <pic:pic xmlns:pic="http://schemas.openxmlformats.org/drawingml/2006/picture">
                              <pic:nvPicPr>
                                <pic:cNvPr id="517" name="Image 517"/>
                                <pic:cNvPicPr/>
                              </pic:nvPicPr>
                              <pic:blipFill>
                                <a:blip r:embed="rId52" cstate="print"/>
                                <a:stretch>
                                  <a:fillRect/>
                                </a:stretch>
                              </pic:blipFill>
                              <pic:spPr>
                                <a:xfrm>
                                  <a:off x="0" y="0"/>
                                  <a:ext cx="252984" cy="153924"/>
                                </a:xfrm>
                                <a:prstGeom prst="rect">
                                  <a:avLst/>
                                </a:prstGeom>
                              </pic:spPr>
                            </pic:pic>
                          </wpg:wgp>
                        </a:graphicData>
                      </a:graphic>
                    </wp:anchor>
                  </w:drawing>
                </mc:Choice>
                <mc:Fallback>
                  <w:pict>
                    <v:group w14:anchorId="63A9BB9A" id="Group 516" o:spid="_x0000_s1026" style="position:absolute;margin-left:23.65pt;margin-top:-24.2pt;width:19.95pt;height:12.15pt;z-index:-22743040;mso-wrap-distance-left:0;mso-wrap-distance-right:0" coordsize="253365,1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">
                      <v:shape id="Image 517"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">
                        <v:imagedata r:id="rId53" o:title=""/>
                      </v:shape>
                    </v:group>
                  </w:pict>
                </mc:Fallback>
              </mc:AlternateContent>
            </w:r>
            <w:r>
              <w:rPr>
                <w:color w:val="211F1F"/>
                <w:sz w:val="20"/>
              </w:rPr>
              <w:t xml:space="preserve">as a </w:t>
            </w:r>
            <w:r>
              <w:rPr>
                <w:color w:val="211F1F"/>
                <w:spacing w:val="-8"/>
                <w:sz w:val="20"/>
              </w:rPr>
              <w:t xml:space="preserve">consultant </w:t>
            </w:r>
            <w:r>
              <w:rPr>
                <w:color w:val="211F1F"/>
                <w:sz w:val="20"/>
              </w:rPr>
              <w:t xml:space="preserve">to other </w:t>
            </w:r>
            <w:r>
              <w:rPr>
                <w:color w:val="211F1F"/>
                <w:spacing w:val="-2"/>
                <w:sz w:val="20"/>
              </w:rPr>
              <w:t>physician</w:t>
            </w:r>
          </w:p>
        </w:tc>
        <w:tc>
          <w:tcPr>
            <w:tcW w:w="2552" w:type="dxa"/>
          </w:tcPr>
          <w:p w14:paraId="595CA8B4" w14:textId="77777777" w:rsidR="006B3278" w:rsidRDefault="006B3278">
            <w:pPr>
              <w:pStyle w:val="TableParagraph"/>
              <w:rPr>
                <w:rFonts w:ascii="Times New Roman"/>
                <w:sz w:val="18"/>
              </w:rPr>
            </w:pPr>
          </w:p>
        </w:tc>
        <w:tc>
          <w:tcPr>
            <w:tcW w:w="2689" w:type="dxa"/>
          </w:tcPr>
          <w:p w14:paraId="52C0F8E7" w14:textId="77777777" w:rsidR="006B3278" w:rsidRDefault="006B3278">
            <w:pPr>
              <w:pStyle w:val="TableParagraph"/>
              <w:rPr>
                <w:rFonts w:ascii="Times New Roman"/>
                <w:sz w:val="18"/>
              </w:rPr>
            </w:pPr>
          </w:p>
        </w:tc>
        <w:tc>
          <w:tcPr>
            <w:tcW w:w="2773" w:type="dxa"/>
            <w:vMerge w:val="restart"/>
          </w:tcPr>
          <w:p w14:paraId="501984E4" w14:textId="77777777" w:rsidR="006B3278" w:rsidRDefault="006B3278">
            <w:pPr>
              <w:pStyle w:val="TableParagraph"/>
              <w:rPr>
                <w:rFonts w:ascii="Times New Roman"/>
                <w:sz w:val="18"/>
              </w:rPr>
            </w:pPr>
          </w:p>
        </w:tc>
      </w:tr>
      <w:tr w:rsidR="006B3278" w14:paraId="0B3DB4C0" w14:textId="77777777">
        <w:trPr>
          <w:trHeight w:val="1821"/>
        </w:trPr>
        <w:tc>
          <w:tcPr>
            <w:tcW w:w="2410" w:type="dxa"/>
            <w:vMerge/>
            <w:tcBorders>
              <w:top w:val="nil"/>
            </w:tcBorders>
          </w:tcPr>
          <w:p w14:paraId="2EE4AC0D" w14:textId="77777777" w:rsidR="006B3278" w:rsidRDefault="006B3278">
            <w:pPr>
              <w:rPr>
                <w:sz w:val="2"/>
                <w:szCs w:val="2"/>
              </w:rPr>
            </w:pPr>
          </w:p>
        </w:tc>
        <w:tc>
          <w:tcPr>
            <w:tcW w:w="2552" w:type="dxa"/>
          </w:tcPr>
          <w:p w14:paraId="15A92CFE" w14:textId="77777777" w:rsidR="006B3278" w:rsidRDefault="00000000">
            <w:pPr>
              <w:pStyle w:val="TableParagraph"/>
              <w:spacing w:before="10" w:line="256" w:lineRule="auto"/>
              <w:ind w:left="232"/>
              <w:rPr>
                <w:sz w:val="20"/>
              </w:rPr>
            </w:pPr>
            <w:r>
              <w:rPr>
                <w:sz w:val="20"/>
              </w:rPr>
              <w:t>5. With minimal supervision, manage patients</w:t>
            </w:r>
            <w:r>
              <w:rPr>
                <w:spacing w:val="-18"/>
                <w:sz w:val="20"/>
              </w:rPr>
              <w:t xml:space="preserve"> </w:t>
            </w:r>
            <w:r>
              <w:rPr>
                <w:sz w:val="20"/>
              </w:rPr>
              <w:t>with</w:t>
            </w:r>
            <w:r>
              <w:rPr>
                <w:spacing w:val="-18"/>
                <w:sz w:val="20"/>
              </w:rPr>
              <w:t xml:space="preserve"> </w:t>
            </w:r>
            <w:r>
              <w:rPr>
                <w:sz w:val="20"/>
              </w:rPr>
              <w:t xml:space="preserve">common and complex clinical disorders seen in the </w:t>
            </w:r>
            <w:r>
              <w:rPr>
                <w:spacing w:val="-2"/>
                <w:sz w:val="20"/>
              </w:rPr>
              <w:t>practice.</w:t>
            </w:r>
          </w:p>
        </w:tc>
        <w:tc>
          <w:tcPr>
            <w:tcW w:w="2689" w:type="dxa"/>
          </w:tcPr>
          <w:p w14:paraId="162FBD94" w14:textId="77777777" w:rsidR="006B3278" w:rsidRDefault="006B3278">
            <w:pPr>
              <w:pStyle w:val="TableParagraph"/>
              <w:rPr>
                <w:rFonts w:ascii="Times New Roman"/>
                <w:sz w:val="24"/>
              </w:rPr>
            </w:pPr>
          </w:p>
          <w:p w14:paraId="40889E2C" w14:textId="77777777" w:rsidR="006B3278" w:rsidRDefault="006B3278">
            <w:pPr>
              <w:pStyle w:val="TableParagraph"/>
              <w:spacing w:before="10"/>
              <w:rPr>
                <w:rFonts w:ascii="Times New Roman"/>
                <w:sz w:val="20"/>
              </w:rPr>
            </w:pPr>
          </w:p>
          <w:p w14:paraId="5428DBCB" w14:textId="77777777" w:rsidR="006B3278" w:rsidRDefault="00000000">
            <w:pPr>
              <w:pStyle w:val="TableParagraph"/>
              <w:ind w:right="1181"/>
              <w:jc w:val="right"/>
              <w:rPr>
                <w:sz w:val="20"/>
              </w:rPr>
            </w:pPr>
            <w:r>
              <w:rPr>
                <w:color w:val="211F1F"/>
                <w:spacing w:val="-5"/>
                <w:w w:val="95"/>
                <w:sz w:val="20"/>
              </w:rPr>
              <w:t>16</w:t>
            </w:r>
          </w:p>
        </w:tc>
        <w:tc>
          <w:tcPr>
            <w:tcW w:w="2773" w:type="dxa"/>
            <w:vMerge/>
            <w:tcBorders>
              <w:top w:val="nil"/>
            </w:tcBorders>
          </w:tcPr>
          <w:p w14:paraId="3E84E478" w14:textId="77777777" w:rsidR="006B3278" w:rsidRDefault="006B3278">
            <w:pPr>
              <w:rPr>
                <w:sz w:val="2"/>
                <w:szCs w:val="2"/>
              </w:rPr>
            </w:pPr>
          </w:p>
        </w:tc>
      </w:tr>
      <w:tr w:rsidR="006B3278" w14:paraId="120753E7" w14:textId="77777777">
        <w:trPr>
          <w:trHeight w:val="1300"/>
        </w:trPr>
        <w:tc>
          <w:tcPr>
            <w:tcW w:w="2410" w:type="dxa"/>
            <w:vMerge/>
            <w:tcBorders>
              <w:top w:val="nil"/>
            </w:tcBorders>
          </w:tcPr>
          <w:p w14:paraId="594BE577" w14:textId="77777777" w:rsidR="006B3278" w:rsidRDefault="006B3278">
            <w:pPr>
              <w:rPr>
                <w:sz w:val="2"/>
                <w:szCs w:val="2"/>
              </w:rPr>
            </w:pPr>
          </w:p>
        </w:tc>
        <w:tc>
          <w:tcPr>
            <w:tcW w:w="2552" w:type="dxa"/>
          </w:tcPr>
          <w:p w14:paraId="4FAEFD84" w14:textId="77777777" w:rsidR="006B3278" w:rsidRDefault="00000000">
            <w:pPr>
              <w:pStyle w:val="TableParagraph"/>
              <w:spacing w:before="7" w:line="256" w:lineRule="auto"/>
              <w:ind w:left="232" w:right="68"/>
              <w:rPr>
                <w:sz w:val="20"/>
              </w:rPr>
            </w:pPr>
            <w:r>
              <w:rPr>
                <w:sz w:val="20"/>
              </w:rPr>
              <w:t>6. Initiate management and stabilize</w:t>
            </w:r>
            <w:r>
              <w:rPr>
                <w:spacing w:val="-18"/>
                <w:sz w:val="20"/>
              </w:rPr>
              <w:t xml:space="preserve"> </w:t>
            </w:r>
            <w:r>
              <w:rPr>
                <w:sz w:val="20"/>
              </w:rPr>
              <w:t>patients</w:t>
            </w:r>
            <w:r>
              <w:rPr>
                <w:spacing w:val="-18"/>
                <w:sz w:val="20"/>
              </w:rPr>
              <w:t xml:space="preserve"> </w:t>
            </w:r>
            <w:r>
              <w:rPr>
                <w:sz w:val="20"/>
              </w:rPr>
              <w:t xml:space="preserve">with </w:t>
            </w:r>
            <w:r>
              <w:rPr>
                <w:spacing w:val="-2"/>
                <w:sz w:val="20"/>
              </w:rPr>
              <w:t>emergent</w:t>
            </w:r>
          </w:p>
          <w:p w14:paraId="07409164" w14:textId="77777777" w:rsidR="006B3278" w:rsidRDefault="00000000">
            <w:pPr>
              <w:pStyle w:val="TableParagraph"/>
              <w:spacing w:line="233" w:lineRule="exact"/>
              <w:ind w:left="232"/>
              <w:rPr>
                <w:sz w:val="20"/>
              </w:rPr>
            </w:pPr>
            <w:r>
              <w:rPr>
                <w:spacing w:val="-2"/>
                <w:sz w:val="20"/>
              </w:rPr>
              <w:t>conditions</w:t>
            </w:r>
          </w:p>
        </w:tc>
        <w:tc>
          <w:tcPr>
            <w:tcW w:w="2689" w:type="dxa"/>
          </w:tcPr>
          <w:p w14:paraId="53165409" w14:textId="77777777" w:rsidR="006B3278" w:rsidRDefault="006B3278">
            <w:pPr>
              <w:pStyle w:val="TableParagraph"/>
              <w:spacing w:before="8"/>
              <w:rPr>
                <w:rFonts w:ascii="Times New Roman"/>
              </w:rPr>
            </w:pPr>
          </w:p>
          <w:p w14:paraId="1AA2CBA4" w14:textId="77777777" w:rsidR="006B3278" w:rsidRDefault="00000000">
            <w:pPr>
              <w:pStyle w:val="TableParagraph"/>
              <w:spacing w:before="1"/>
              <w:ind w:right="1181"/>
              <w:jc w:val="right"/>
              <w:rPr>
                <w:sz w:val="20"/>
              </w:rPr>
            </w:pPr>
            <w:r>
              <w:rPr>
                <w:color w:val="211F1F"/>
                <w:spacing w:val="-5"/>
                <w:w w:val="95"/>
                <w:sz w:val="20"/>
              </w:rPr>
              <w:t>16</w:t>
            </w:r>
          </w:p>
        </w:tc>
        <w:tc>
          <w:tcPr>
            <w:tcW w:w="2773" w:type="dxa"/>
            <w:vMerge/>
            <w:tcBorders>
              <w:top w:val="nil"/>
            </w:tcBorders>
          </w:tcPr>
          <w:p w14:paraId="726B1B68" w14:textId="77777777" w:rsidR="006B3278" w:rsidRDefault="006B3278">
            <w:pPr>
              <w:rPr>
                <w:sz w:val="2"/>
                <w:szCs w:val="2"/>
              </w:rPr>
            </w:pPr>
          </w:p>
        </w:tc>
      </w:tr>
      <w:tr w:rsidR="006B3278" w14:paraId="3399FDAF" w14:textId="77777777">
        <w:trPr>
          <w:trHeight w:val="1038"/>
        </w:trPr>
        <w:tc>
          <w:tcPr>
            <w:tcW w:w="2410" w:type="dxa"/>
            <w:vMerge/>
            <w:tcBorders>
              <w:top w:val="nil"/>
            </w:tcBorders>
          </w:tcPr>
          <w:p w14:paraId="3E2A86C8" w14:textId="77777777" w:rsidR="006B3278" w:rsidRDefault="006B3278">
            <w:pPr>
              <w:rPr>
                <w:sz w:val="2"/>
                <w:szCs w:val="2"/>
              </w:rPr>
            </w:pPr>
          </w:p>
        </w:tc>
        <w:tc>
          <w:tcPr>
            <w:tcW w:w="2552" w:type="dxa"/>
          </w:tcPr>
          <w:p w14:paraId="00817389" w14:textId="77777777" w:rsidR="006B3278" w:rsidRDefault="00000000">
            <w:pPr>
              <w:pStyle w:val="TableParagraph"/>
              <w:spacing w:before="7" w:line="256" w:lineRule="auto"/>
              <w:ind w:left="232" w:right="323"/>
              <w:jc w:val="both"/>
              <w:rPr>
                <w:sz w:val="20"/>
              </w:rPr>
            </w:pPr>
            <w:r>
              <w:rPr>
                <w:sz w:val="20"/>
              </w:rPr>
              <w:t>7. Manage patients with</w:t>
            </w:r>
            <w:r>
              <w:rPr>
                <w:spacing w:val="-18"/>
                <w:sz w:val="20"/>
              </w:rPr>
              <w:t xml:space="preserve"> </w:t>
            </w:r>
            <w:r>
              <w:rPr>
                <w:sz w:val="20"/>
              </w:rPr>
              <w:t>conditions</w:t>
            </w:r>
            <w:r>
              <w:rPr>
                <w:spacing w:val="-18"/>
                <w:sz w:val="20"/>
              </w:rPr>
              <w:t xml:space="preserve"> </w:t>
            </w:r>
            <w:r>
              <w:rPr>
                <w:sz w:val="20"/>
              </w:rPr>
              <w:t xml:space="preserve">that </w:t>
            </w:r>
            <w:r>
              <w:rPr>
                <w:spacing w:val="-2"/>
                <w:sz w:val="20"/>
              </w:rPr>
              <w:t>require</w:t>
            </w:r>
          </w:p>
          <w:p w14:paraId="013A1030" w14:textId="77777777" w:rsidR="006B3278" w:rsidRDefault="00000000">
            <w:pPr>
              <w:pStyle w:val="TableParagraph"/>
              <w:spacing w:line="231" w:lineRule="exact"/>
              <w:ind w:left="232"/>
              <w:jc w:val="both"/>
              <w:rPr>
                <w:sz w:val="20"/>
              </w:rPr>
            </w:pPr>
            <w:r>
              <w:rPr>
                <w:sz w:val="20"/>
              </w:rPr>
              <w:t>intensive</w:t>
            </w:r>
            <w:r>
              <w:rPr>
                <w:spacing w:val="-12"/>
                <w:sz w:val="20"/>
              </w:rPr>
              <w:t xml:space="preserve"> </w:t>
            </w:r>
            <w:r>
              <w:rPr>
                <w:spacing w:val="-4"/>
                <w:sz w:val="20"/>
              </w:rPr>
              <w:t>care</w:t>
            </w:r>
          </w:p>
        </w:tc>
        <w:tc>
          <w:tcPr>
            <w:tcW w:w="2689" w:type="dxa"/>
          </w:tcPr>
          <w:p w14:paraId="2B8BA482" w14:textId="77777777" w:rsidR="006B3278" w:rsidRDefault="006B3278">
            <w:pPr>
              <w:pStyle w:val="TableParagraph"/>
              <w:spacing w:before="8"/>
              <w:rPr>
                <w:rFonts w:ascii="Times New Roman"/>
              </w:rPr>
            </w:pPr>
          </w:p>
          <w:p w14:paraId="2732CE81" w14:textId="77777777" w:rsidR="006B3278" w:rsidRDefault="00000000">
            <w:pPr>
              <w:pStyle w:val="TableParagraph"/>
              <w:spacing w:before="1"/>
              <w:ind w:right="1181"/>
              <w:jc w:val="right"/>
              <w:rPr>
                <w:sz w:val="20"/>
              </w:rPr>
            </w:pPr>
            <w:r>
              <w:rPr>
                <w:color w:val="211F1F"/>
                <w:spacing w:val="-5"/>
                <w:w w:val="95"/>
                <w:sz w:val="20"/>
              </w:rPr>
              <w:t>48</w:t>
            </w:r>
          </w:p>
        </w:tc>
        <w:tc>
          <w:tcPr>
            <w:tcW w:w="2773" w:type="dxa"/>
            <w:vMerge/>
            <w:tcBorders>
              <w:top w:val="nil"/>
            </w:tcBorders>
          </w:tcPr>
          <w:p w14:paraId="6328E9B0" w14:textId="77777777" w:rsidR="006B3278" w:rsidRDefault="006B3278">
            <w:pPr>
              <w:rPr>
                <w:sz w:val="2"/>
                <w:szCs w:val="2"/>
              </w:rPr>
            </w:pPr>
          </w:p>
        </w:tc>
      </w:tr>
      <w:tr w:rsidR="006B3278" w14:paraId="49069F6F" w14:textId="77777777">
        <w:trPr>
          <w:trHeight w:val="1559"/>
        </w:trPr>
        <w:tc>
          <w:tcPr>
            <w:tcW w:w="2410" w:type="dxa"/>
            <w:vMerge/>
            <w:tcBorders>
              <w:top w:val="nil"/>
            </w:tcBorders>
          </w:tcPr>
          <w:p w14:paraId="35A60495" w14:textId="77777777" w:rsidR="006B3278" w:rsidRDefault="006B3278">
            <w:pPr>
              <w:rPr>
                <w:sz w:val="2"/>
                <w:szCs w:val="2"/>
              </w:rPr>
            </w:pPr>
          </w:p>
        </w:tc>
        <w:tc>
          <w:tcPr>
            <w:tcW w:w="2552" w:type="dxa"/>
          </w:tcPr>
          <w:p w14:paraId="3D0A9215" w14:textId="77777777" w:rsidR="006B3278" w:rsidRDefault="00000000">
            <w:pPr>
              <w:pStyle w:val="TableParagraph"/>
              <w:spacing w:before="7" w:line="256" w:lineRule="auto"/>
              <w:ind w:left="232" w:right="68"/>
              <w:rPr>
                <w:sz w:val="20"/>
              </w:rPr>
            </w:pPr>
            <w:r>
              <w:rPr>
                <w:sz w:val="20"/>
              </w:rPr>
              <w:t>8. Independently manage</w:t>
            </w:r>
            <w:r>
              <w:rPr>
                <w:spacing w:val="-6"/>
                <w:sz w:val="20"/>
              </w:rPr>
              <w:t xml:space="preserve"> </w:t>
            </w:r>
            <w:r>
              <w:rPr>
                <w:sz w:val="20"/>
              </w:rPr>
              <w:t>patients</w:t>
            </w:r>
            <w:r>
              <w:rPr>
                <w:spacing w:val="-6"/>
                <w:sz w:val="20"/>
              </w:rPr>
              <w:t xml:space="preserve"> </w:t>
            </w:r>
            <w:r>
              <w:rPr>
                <w:sz w:val="20"/>
              </w:rPr>
              <w:t>with a broad spectrum of clinical</w:t>
            </w:r>
            <w:r>
              <w:rPr>
                <w:spacing w:val="-18"/>
                <w:sz w:val="20"/>
              </w:rPr>
              <w:t xml:space="preserve"> </w:t>
            </w:r>
            <w:r>
              <w:rPr>
                <w:sz w:val="20"/>
              </w:rPr>
              <w:t>disorders</w:t>
            </w:r>
            <w:r>
              <w:rPr>
                <w:spacing w:val="-18"/>
                <w:sz w:val="20"/>
              </w:rPr>
              <w:t xml:space="preserve"> </w:t>
            </w:r>
            <w:r>
              <w:rPr>
                <w:sz w:val="20"/>
              </w:rPr>
              <w:t>seen in the practice of</w:t>
            </w:r>
          </w:p>
          <w:p w14:paraId="5993142E" w14:textId="77777777" w:rsidR="006B3278" w:rsidRDefault="00000000">
            <w:pPr>
              <w:pStyle w:val="TableParagraph"/>
              <w:spacing w:before="1" w:line="231" w:lineRule="exact"/>
              <w:ind w:left="232"/>
              <w:rPr>
                <w:sz w:val="20"/>
              </w:rPr>
            </w:pPr>
            <w:r>
              <w:rPr>
                <w:spacing w:val="-2"/>
                <w:sz w:val="20"/>
              </w:rPr>
              <w:t>Urology.</w:t>
            </w:r>
          </w:p>
        </w:tc>
        <w:tc>
          <w:tcPr>
            <w:tcW w:w="2689" w:type="dxa"/>
          </w:tcPr>
          <w:p w14:paraId="7A7A1FC5" w14:textId="77777777" w:rsidR="006B3278" w:rsidRDefault="006B3278">
            <w:pPr>
              <w:pStyle w:val="TableParagraph"/>
              <w:spacing w:before="9"/>
              <w:rPr>
                <w:rFonts w:ascii="Times New Roman"/>
              </w:rPr>
            </w:pPr>
          </w:p>
          <w:p w14:paraId="3A21BA75" w14:textId="77777777" w:rsidR="006B3278" w:rsidRDefault="00000000">
            <w:pPr>
              <w:pStyle w:val="TableParagraph"/>
              <w:ind w:right="1181"/>
              <w:jc w:val="right"/>
              <w:rPr>
                <w:sz w:val="20"/>
              </w:rPr>
            </w:pPr>
            <w:r>
              <w:rPr>
                <w:color w:val="211F1F"/>
                <w:spacing w:val="-5"/>
                <w:w w:val="95"/>
                <w:sz w:val="20"/>
              </w:rPr>
              <w:t>48</w:t>
            </w:r>
          </w:p>
        </w:tc>
        <w:tc>
          <w:tcPr>
            <w:tcW w:w="2773" w:type="dxa"/>
            <w:vMerge/>
            <w:tcBorders>
              <w:top w:val="nil"/>
            </w:tcBorders>
          </w:tcPr>
          <w:p w14:paraId="3AFAF7F1" w14:textId="77777777" w:rsidR="006B3278" w:rsidRDefault="006B3278">
            <w:pPr>
              <w:rPr>
                <w:sz w:val="2"/>
                <w:szCs w:val="2"/>
              </w:rPr>
            </w:pPr>
          </w:p>
        </w:tc>
      </w:tr>
      <w:tr w:rsidR="006B3278" w14:paraId="7A786C66" w14:textId="77777777">
        <w:trPr>
          <w:trHeight w:val="782"/>
        </w:trPr>
        <w:tc>
          <w:tcPr>
            <w:tcW w:w="2410" w:type="dxa"/>
            <w:vMerge/>
            <w:tcBorders>
              <w:top w:val="nil"/>
            </w:tcBorders>
          </w:tcPr>
          <w:p w14:paraId="1E1F38B9" w14:textId="77777777" w:rsidR="006B3278" w:rsidRDefault="006B3278">
            <w:pPr>
              <w:rPr>
                <w:sz w:val="2"/>
                <w:szCs w:val="2"/>
              </w:rPr>
            </w:pPr>
          </w:p>
        </w:tc>
        <w:tc>
          <w:tcPr>
            <w:tcW w:w="2552" w:type="dxa"/>
          </w:tcPr>
          <w:p w14:paraId="2ECFCB0E" w14:textId="77777777" w:rsidR="006B3278" w:rsidRDefault="00000000">
            <w:pPr>
              <w:pStyle w:val="TableParagraph"/>
              <w:spacing w:line="260" w:lineRule="exact"/>
              <w:ind w:left="232"/>
              <w:rPr>
                <w:sz w:val="20"/>
              </w:rPr>
            </w:pPr>
            <w:r>
              <w:rPr>
                <w:sz w:val="20"/>
              </w:rPr>
              <w:t>9.</w:t>
            </w:r>
            <w:r>
              <w:rPr>
                <w:spacing w:val="-14"/>
                <w:sz w:val="20"/>
              </w:rPr>
              <w:t xml:space="preserve"> </w:t>
            </w:r>
            <w:r>
              <w:rPr>
                <w:sz w:val="20"/>
              </w:rPr>
              <w:t>Manage</w:t>
            </w:r>
            <w:r>
              <w:rPr>
                <w:spacing w:val="-13"/>
                <w:sz w:val="20"/>
              </w:rPr>
              <w:t xml:space="preserve"> </w:t>
            </w:r>
            <w:r>
              <w:rPr>
                <w:sz w:val="20"/>
              </w:rPr>
              <w:t>complex</w:t>
            </w:r>
            <w:r>
              <w:rPr>
                <w:spacing w:val="-14"/>
                <w:sz w:val="20"/>
              </w:rPr>
              <w:t xml:space="preserve"> </w:t>
            </w:r>
            <w:r>
              <w:rPr>
                <w:sz w:val="20"/>
              </w:rPr>
              <w:t>or rare</w:t>
            </w:r>
            <w:r>
              <w:rPr>
                <w:spacing w:val="40"/>
                <w:sz w:val="20"/>
              </w:rPr>
              <w:t xml:space="preserve"> </w:t>
            </w:r>
            <w:r>
              <w:rPr>
                <w:sz w:val="20"/>
              </w:rPr>
              <w:t xml:space="preserve">Urological </w:t>
            </w:r>
            <w:r>
              <w:rPr>
                <w:spacing w:val="-2"/>
                <w:sz w:val="20"/>
              </w:rPr>
              <w:t>conditions</w:t>
            </w:r>
          </w:p>
        </w:tc>
        <w:tc>
          <w:tcPr>
            <w:tcW w:w="2689" w:type="dxa"/>
          </w:tcPr>
          <w:p w14:paraId="74AD9440" w14:textId="77777777" w:rsidR="006B3278" w:rsidRDefault="00000000">
            <w:pPr>
              <w:pStyle w:val="TableParagraph"/>
              <w:spacing w:before="12"/>
              <w:ind w:right="1181"/>
              <w:jc w:val="right"/>
              <w:rPr>
                <w:sz w:val="20"/>
              </w:rPr>
            </w:pPr>
            <w:r>
              <w:rPr>
                <w:color w:val="211F1F"/>
                <w:spacing w:val="-5"/>
                <w:w w:val="95"/>
                <w:sz w:val="20"/>
              </w:rPr>
              <w:t>48</w:t>
            </w:r>
          </w:p>
        </w:tc>
        <w:tc>
          <w:tcPr>
            <w:tcW w:w="2773" w:type="dxa"/>
            <w:vMerge/>
            <w:tcBorders>
              <w:top w:val="nil"/>
            </w:tcBorders>
          </w:tcPr>
          <w:p w14:paraId="421D55FC" w14:textId="77777777" w:rsidR="006B3278" w:rsidRDefault="006B3278">
            <w:pPr>
              <w:rPr>
                <w:sz w:val="2"/>
                <w:szCs w:val="2"/>
              </w:rPr>
            </w:pPr>
          </w:p>
        </w:tc>
      </w:tr>
      <w:tr w:rsidR="006B3278" w14:paraId="5A0E6F2A" w14:textId="77777777">
        <w:trPr>
          <w:trHeight w:val="1293"/>
        </w:trPr>
        <w:tc>
          <w:tcPr>
            <w:tcW w:w="2410" w:type="dxa"/>
            <w:vMerge/>
            <w:tcBorders>
              <w:top w:val="nil"/>
            </w:tcBorders>
          </w:tcPr>
          <w:p w14:paraId="78E38CAC" w14:textId="77777777" w:rsidR="006B3278" w:rsidRDefault="006B3278">
            <w:pPr>
              <w:rPr>
                <w:sz w:val="2"/>
                <w:szCs w:val="2"/>
              </w:rPr>
            </w:pPr>
          </w:p>
        </w:tc>
        <w:tc>
          <w:tcPr>
            <w:tcW w:w="2552" w:type="dxa"/>
          </w:tcPr>
          <w:p w14:paraId="4C9899FF" w14:textId="77777777" w:rsidR="006B3278" w:rsidRDefault="00000000">
            <w:pPr>
              <w:pStyle w:val="TableParagraph"/>
              <w:spacing w:before="7" w:line="256" w:lineRule="auto"/>
              <w:ind w:left="232"/>
              <w:rPr>
                <w:sz w:val="20"/>
              </w:rPr>
            </w:pPr>
            <w:r>
              <w:rPr>
                <w:sz w:val="20"/>
              </w:rPr>
              <w:t>10.</w:t>
            </w:r>
            <w:r>
              <w:rPr>
                <w:spacing w:val="-13"/>
                <w:sz w:val="20"/>
              </w:rPr>
              <w:t xml:space="preserve"> </w:t>
            </w:r>
            <w:r>
              <w:rPr>
                <w:sz w:val="20"/>
              </w:rPr>
              <w:t>Customize</w:t>
            </w:r>
            <w:r>
              <w:rPr>
                <w:spacing w:val="-13"/>
                <w:sz w:val="20"/>
              </w:rPr>
              <w:t xml:space="preserve"> </w:t>
            </w:r>
            <w:r>
              <w:rPr>
                <w:sz w:val="20"/>
              </w:rPr>
              <w:t>care</w:t>
            </w:r>
            <w:r>
              <w:rPr>
                <w:spacing w:val="-13"/>
                <w:sz w:val="20"/>
              </w:rPr>
              <w:t xml:space="preserve"> </w:t>
            </w:r>
            <w:r>
              <w:rPr>
                <w:sz w:val="20"/>
              </w:rPr>
              <w:t>in the</w:t>
            </w:r>
            <w:r>
              <w:rPr>
                <w:spacing w:val="40"/>
                <w:sz w:val="20"/>
              </w:rPr>
              <w:t xml:space="preserve"> </w:t>
            </w:r>
            <w:r>
              <w:rPr>
                <w:sz w:val="20"/>
              </w:rPr>
              <w:t>context of the patient’s preferences and overall</w:t>
            </w:r>
          </w:p>
          <w:p w14:paraId="15589AB0" w14:textId="77777777" w:rsidR="006B3278" w:rsidRDefault="00000000">
            <w:pPr>
              <w:pStyle w:val="TableParagraph"/>
              <w:spacing w:line="226" w:lineRule="exact"/>
              <w:ind w:left="232"/>
              <w:rPr>
                <w:sz w:val="20"/>
              </w:rPr>
            </w:pPr>
            <w:r>
              <w:rPr>
                <w:spacing w:val="-2"/>
                <w:sz w:val="20"/>
              </w:rPr>
              <w:t>health</w:t>
            </w:r>
          </w:p>
        </w:tc>
        <w:tc>
          <w:tcPr>
            <w:tcW w:w="2689" w:type="dxa"/>
          </w:tcPr>
          <w:p w14:paraId="03331D9E" w14:textId="77777777" w:rsidR="006B3278" w:rsidRDefault="006B3278">
            <w:pPr>
              <w:pStyle w:val="TableParagraph"/>
              <w:spacing w:before="8"/>
              <w:rPr>
                <w:rFonts w:ascii="Times New Roman"/>
              </w:rPr>
            </w:pPr>
          </w:p>
          <w:p w14:paraId="5B03FB68" w14:textId="77777777" w:rsidR="006B3278" w:rsidRDefault="00000000">
            <w:pPr>
              <w:pStyle w:val="TableParagraph"/>
              <w:spacing w:before="1"/>
              <w:ind w:right="1181"/>
              <w:jc w:val="right"/>
              <w:rPr>
                <w:sz w:val="20"/>
              </w:rPr>
            </w:pPr>
            <w:r>
              <w:rPr>
                <w:color w:val="211F1F"/>
                <w:spacing w:val="-5"/>
                <w:w w:val="95"/>
                <w:sz w:val="20"/>
              </w:rPr>
              <w:t>48</w:t>
            </w:r>
          </w:p>
        </w:tc>
        <w:tc>
          <w:tcPr>
            <w:tcW w:w="2773" w:type="dxa"/>
            <w:vMerge/>
            <w:tcBorders>
              <w:top w:val="nil"/>
            </w:tcBorders>
          </w:tcPr>
          <w:p w14:paraId="42D0A9C9" w14:textId="77777777" w:rsidR="006B3278" w:rsidRDefault="006B3278">
            <w:pPr>
              <w:rPr>
                <w:sz w:val="2"/>
                <w:szCs w:val="2"/>
              </w:rPr>
            </w:pPr>
          </w:p>
        </w:tc>
      </w:tr>
      <w:tr w:rsidR="006B3278" w14:paraId="77F94FBC" w14:textId="77777777">
        <w:trPr>
          <w:trHeight w:val="433"/>
        </w:trPr>
        <w:tc>
          <w:tcPr>
            <w:tcW w:w="2410" w:type="dxa"/>
            <w:vMerge/>
            <w:tcBorders>
              <w:top w:val="nil"/>
            </w:tcBorders>
          </w:tcPr>
          <w:p w14:paraId="76CB94B7" w14:textId="77777777" w:rsidR="006B3278" w:rsidRDefault="006B3278">
            <w:pPr>
              <w:rPr>
                <w:sz w:val="2"/>
                <w:szCs w:val="2"/>
              </w:rPr>
            </w:pPr>
          </w:p>
        </w:tc>
        <w:tc>
          <w:tcPr>
            <w:tcW w:w="8014" w:type="dxa"/>
            <w:gridSpan w:val="3"/>
            <w:tcBorders>
              <w:top w:val="nil"/>
              <w:bottom w:val="nil"/>
            </w:tcBorders>
            <w:shd w:val="clear" w:color="auto" w:fill="000000"/>
          </w:tcPr>
          <w:p w14:paraId="7B153759" w14:textId="77777777" w:rsidR="006B3278" w:rsidRDefault="00000000">
            <w:pPr>
              <w:pStyle w:val="TableParagraph"/>
              <w:spacing w:before="17"/>
              <w:ind w:left="2486" w:right="2410"/>
              <w:jc w:val="center"/>
              <w:rPr>
                <w:sz w:val="20"/>
              </w:rPr>
            </w:pPr>
            <w:r>
              <w:rPr>
                <w:color w:val="211F1F"/>
                <w:w w:val="85"/>
                <w:sz w:val="20"/>
              </w:rPr>
              <w:t>Consultative</w:t>
            </w:r>
            <w:r>
              <w:rPr>
                <w:color w:val="211F1F"/>
                <w:spacing w:val="37"/>
                <w:sz w:val="20"/>
              </w:rPr>
              <w:t xml:space="preserve"> </w:t>
            </w:r>
            <w:r>
              <w:rPr>
                <w:color w:val="211F1F"/>
                <w:spacing w:val="-4"/>
                <w:w w:val="90"/>
                <w:sz w:val="20"/>
              </w:rPr>
              <w:t>care</w:t>
            </w:r>
          </w:p>
        </w:tc>
      </w:tr>
      <w:tr w:rsidR="006B3278" w14:paraId="168F4F68" w14:textId="77777777">
        <w:trPr>
          <w:trHeight w:val="1036"/>
        </w:trPr>
        <w:tc>
          <w:tcPr>
            <w:tcW w:w="2410" w:type="dxa"/>
            <w:vMerge/>
            <w:tcBorders>
              <w:top w:val="nil"/>
            </w:tcBorders>
          </w:tcPr>
          <w:p w14:paraId="3274C99F" w14:textId="77777777" w:rsidR="006B3278" w:rsidRDefault="006B3278">
            <w:pPr>
              <w:rPr>
                <w:sz w:val="2"/>
                <w:szCs w:val="2"/>
              </w:rPr>
            </w:pPr>
          </w:p>
        </w:tc>
        <w:tc>
          <w:tcPr>
            <w:tcW w:w="2552" w:type="dxa"/>
          </w:tcPr>
          <w:p w14:paraId="4567A903" w14:textId="77777777" w:rsidR="006B3278" w:rsidRDefault="00000000">
            <w:pPr>
              <w:pStyle w:val="TableParagraph"/>
              <w:spacing w:before="2" w:line="256" w:lineRule="auto"/>
              <w:ind w:left="232" w:right="180"/>
              <w:rPr>
                <w:sz w:val="20"/>
              </w:rPr>
            </w:pPr>
            <w:r>
              <w:rPr>
                <w:sz w:val="20"/>
              </w:rPr>
              <w:t xml:space="preserve">1. Provide specific, </w:t>
            </w:r>
            <w:r>
              <w:rPr>
                <w:spacing w:val="-2"/>
                <w:sz w:val="20"/>
              </w:rPr>
              <w:t xml:space="preserve">responsive </w:t>
            </w:r>
            <w:r>
              <w:rPr>
                <w:sz w:val="20"/>
              </w:rPr>
              <w:t>consultation</w:t>
            </w:r>
            <w:r>
              <w:rPr>
                <w:spacing w:val="-18"/>
                <w:sz w:val="20"/>
              </w:rPr>
              <w:t xml:space="preserve"> </w:t>
            </w:r>
            <w:r>
              <w:rPr>
                <w:sz w:val="20"/>
              </w:rPr>
              <w:t>to</w:t>
            </w:r>
            <w:r>
              <w:rPr>
                <w:spacing w:val="-18"/>
                <w:sz w:val="20"/>
              </w:rPr>
              <w:t xml:space="preserve"> </w:t>
            </w:r>
            <w:r>
              <w:rPr>
                <w:sz w:val="20"/>
              </w:rPr>
              <w:t>other</w:t>
            </w:r>
          </w:p>
          <w:p w14:paraId="34CBA02C" w14:textId="77777777" w:rsidR="006B3278" w:rsidRDefault="00000000">
            <w:pPr>
              <w:pStyle w:val="TableParagraph"/>
              <w:spacing w:line="233" w:lineRule="exact"/>
              <w:ind w:left="232"/>
              <w:rPr>
                <w:sz w:val="20"/>
              </w:rPr>
            </w:pPr>
            <w:r>
              <w:rPr>
                <w:spacing w:val="-2"/>
                <w:sz w:val="20"/>
              </w:rPr>
              <w:t>services</w:t>
            </w:r>
          </w:p>
        </w:tc>
        <w:tc>
          <w:tcPr>
            <w:tcW w:w="2689" w:type="dxa"/>
          </w:tcPr>
          <w:p w14:paraId="02CC87C9" w14:textId="77777777" w:rsidR="006B3278" w:rsidRDefault="00000000">
            <w:pPr>
              <w:pStyle w:val="TableParagraph"/>
              <w:spacing w:before="5"/>
              <w:ind w:right="1181"/>
              <w:jc w:val="right"/>
              <w:rPr>
                <w:sz w:val="20"/>
              </w:rPr>
            </w:pPr>
            <w:r>
              <w:rPr>
                <w:color w:val="211F1F"/>
                <w:spacing w:val="-5"/>
                <w:w w:val="95"/>
                <w:sz w:val="20"/>
              </w:rPr>
              <w:t>32</w:t>
            </w:r>
          </w:p>
        </w:tc>
        <w:tc>
          <w:tcPr>
            <w:tcW w:w="2773" w:type="dxa"/>
            <w:vMerge w:val="restart"/>
          </w:tcPr>
          <w:p w14:paraId="7B81EEA7" w14:textId="77777777" w:rsidR="006B3278" w:rsidRDefault="00000000">
            <w:pPr>
              <w:pStyle w:val="TableParagraph"/>
              <w:numPr>
                <w:ilvl w:val="0"/>
                <w:numId w:val="65"/>
              </w:numPr>
              <w:tabs>
                <w:tab w:val="left" w:pos="834"/>
              </w:tabs>
              <w:spacing w:line="240" w:lineRule="exact"/>
              <w:rPr>
                <w:rFonts w:ascii="Symbol" w:hAnsi="Symbol"/>
                <w:sz w:val="20"/>
              </w:rPr>
            </w:pPr>
            <w:r>
              <w:rPr>
                <w:spacing w:val="-2"/>
                <w:sz w:val="20"/>
              </w:rPr>
              <w:t>Simulation</w:t>
            </w:r>
          </w:p>
          <w:p w14:paraId="42AD6532" w14:textId="77777777" w:rsidR="006B3278" w:rsidRDefault="00000000">
            <w:pPr>
              <w:pStyle w:val="TableParagraph"/>
              <w:numPr>
                <w:ilvl w:val="0"/>
                <w:numId w:val="65"/>
              </w:numPr>
              <w:tabs>
                <w:tab w:val="left" w:pos="834"/>
              </w:tabs>
              <w:spacing w:before="2" w:line="237" w:lineRule="auto"/>
              <w:ind w:right="228"/>
              <w:rPr>
                <w:rFonts w:ascii="Symbol" w:hAnsi="Symbol"/>
                <w:sz w:val="20"/>
              </w:rPr>
            </w:pPr>
            <w:r>
              <w:rPr>
                <w:spacing w:val="-2"/>
                <w:sz w:val="20"/>
              </w:rPr>
              <w:t>Chart-stimulated recall</w:t>
            </w:r>
          </w:p>
          <w:p w14:paraId="1110088F" w14:textId="77777777" w:rsidR="006B3278" w:rsidRDefault="00000000">
            <w:pPr>
              <w:pStyle w:val="TableParagraph"/>
              <w:numPr>
                <w:ilvl w:val="0"/>
                <w:numId w:val="65"/>
              </w:numPr>
              <w:tabs>
                <w:tab w:val="left" w:pos="834"/>
              </w:tabs>
              <w:ind w:right="782"/>
              <w:rPr>
                <w:rFonts w:ascii="Symbol" w:hAnsi="Symbol"/>
                <w:sz w:val="20"/>
              </w:rPr>
            </w:pPr>
            <w:r>
              <w:rPr>
                <w:spacing w:val="-2"/>
                <w:sz w:val="20"/>
              </w:rPr>
              <w:t>Multisource feedback</w:t>
            </w:r>
          </w:p>
          <w:p w14:paraId="2F24FDD0" w14:textId="77777777" w:rsidR="006B3278" w:rsidRDefault="00000000">
            <w:pPr>
              <w:pStyle w:val="TableParagraph"/>
              <w:numPr>
                <w:ilvl w:val="0"/>
                <w:numId w:val="65"/>
              </w:numPr>
              <w:tabs>
                <w:tab w:val="left" w:pos="834"/>
              </w:tabs>
              <w:spacing w:line="237" w:lineRule="auto"/>
              <w:ind w:right="752"/>
              <w:rPr>
                <w:rFonts w:ascii="Symbol" w:hAnsi="Symbol"/>
                <w:sz w:val="20"/>
              </w:rPr>
            </w:pPr>
            <w:r>
              <w:rPr>
                <w:spacing w:val="-2"/>
                <w:sz w:val="20"/>
              </w:rPr>
              <w:t>Direct observation</w:t>
            </w:r>
          </w:p>
          <w:p w14:paraId="3929E051" w14:textId="77777777" w:rsidR="006B3278" w:rsidRDefault="00000000">
            <w:pPr>
              <w:pStyle w:val="TableParagraph"/>
              <w:numPr>
                <w:ilvl w:val="0"/>
                <w:numId w:val="65"/>
              </w:numPr>
              <w:tabs>
                <w:tab w:val="left" w:pos="834"/>
              </w:tabs>
              <w:spacing w:line="245" w:lineRule="exact"/>
              <w:rPr>
                <w:rFonts w:ascii="Symbol" w:hAnsi="Symbol"/>
                <w:color w:val="211F1F"/>
                <w:sz w:val="20"/>
              </w:rPr>
            </w:pPr>
            <w:r>
              <w:rPr>
                <w:sz w:val="20"/>
              </w:rPr>
              <w:t>Chart</w:t>
            </w:r>
            <w:r>
              <w:rPr>
                <w:spacing w:val="-6"/>
                <w:sz w:val="20"/>
              </w:rPr>
              <w:t xml:space="preserve"> </w:t>
            </w:r>
            <w:r>
              <w:rPr>
                <w:spacing w:val="-2"/>
                <w:sz w:val="20"/>
              </w:rPr>
              <w:t>audit</w:t>
            </w:r>
          </w:p>
        </w:tc>
      </w:tr>
      <w:tr w:rsidR="006B3278" w14:paraId="15B3ACFE" w14:textId="77777777">
        <w:trPr>
          <w:trHeight w:val="1819"/>
        </w:trPr>
        <w:tc>
          <w:tcPr>
            <w:tcW w:w="2410" w:type="dxa"/>
            <w:vMerge/>
            <w:tcBorders>
              <w:top w:val="nil"/>
            </w:tcBorders>
          </w:tcPr>
          <w:p w14:paraId="12E6034E" w14:textId="77777777" w:rsidR="006B3278" w:rsidRDefault="006B3278">
            <w:pPr>
              <w:rPr>
                <w:sz w:val="2"/>
                <w:szCs w:val="2"/>
              </w:rPr>
            </w:pPr>
          </w:p>
        </w:tc>
        <w:tc>
          <w:tcPr>
            <w:tcW w:w="2552" w:type="dxa"/>
          </w:tcPr>
          <w:p w14:paraId="1D19757F" w14:textId="77777777" w:rsidR="006B3278" w:rsidRDefault="00000000">
            <w:pPr>
              <w:pStyle w:val="TableParagraph"/>
              <w:spacing w:before="7" w:line="256" w:lineRule="auto"/>
              <w:ind w:left="232" w:right="180"/>
              <w:rPr>
                <w:sz w:val="20"/>
              </w:rPr>
            </w:pPr>
            <w:r>
              <w:rPr>
                <w:sz w:val="20"/>
              </w:rPr>
              <w:t>2.</w:t>
            </w:r>
            <w:r>
              <w:rPr>
                <w:spacing w:val="-18"/>
                <w:sz w:val="20"/>
              </w:rPr>
              <w:t xml:space="preserve"> </w:t>
            </w:r>
            <w:r>
              <w:rPr>
                <w:sz w:val="20"/>
              </w:rPr>
              <w:t>Provide</w:t>
            </w:r>
            <w:r>
              <w:rPr>
                <w:spacing w:val="-18"/>
                <w:sz w:val="20"/>
              </w:rPr>
              <w:t xml:space="preserve"> </w:t>
            </w:r>
            <w:r>
              <w:rPr>
                <w:sz w:val="20"/>
              </w:rPr>
              <w:t xml:space="preserve">Urological consultation for patients with more complex clinical problems requiring </w:t>
            </w:r>
            <w:r>
              <w:rPr>
                <w:spacing w:val="-2"/>
                <w:sz w:val="20"/>
              </w:rPr>
              <w:t>detailed</w:t>
            </w:r>
          </w:p>
          <w:p w14:paraId="74BD386A" w14:textId="77777777" w:rsidR="006B3278" w:rsidRDefault="00000000">
            <w:pPr>
              <w:pStyle w:val="TableParagraph"/>
              <w:spacing w:line="231" w:lineRule="exact"/>
              <w:ind w:left="232"/>
              <w:rPr>
                <w:sz w:val="20"/>
              </w:rPr>
            </w:pPr>
            <w:r>
              <w:rPr>
                <w:sz w:val="20"/>
              </w:rPr>
              <w:t>risk</w:t>
            </w:r>
            <w:r>
              <w:rPr>
                <w:spacing w:val="-5"/>
                <w:sz w:val="20"/>
              </w:rPr>
              <w:t xml:space="preserve"> </w:t>
            </w:r>
            <w:r>
              <w:rPr>
                <w:spacing w:val="-2"/>
                <w:sz w:val="20"/>
              </w:rPr>
              <w:t>assessment</w:t>
            </w:r>
          </w:p>
        </w:tc>
        <w:tc>
          <w:tcPr>
            <w:tcW w:w="2689" w:type="dxa"/>
          </w:tcPr>
          <w:p w14:paraId="1A2A2BF4" w14:textId="77777777" w:rsidR="006B3278" w:rsidRDefault="006B3278">
            <w:pPr>
              <w:pStyle w:val="TableParagraph"/>
              <w:spacing w:before="8"/>
              <w:rPr>
                <w:rFonts w:ascii="Times New Roman"/>
              </w:rPr>
            </w:pPr>
          </w:p>
          <w:p w14:paraId="5EE4E36A" w14:textId="77777777" w:rsidR="006B3278" w:rsidRDefault="00000000">
            <w:pPr>
              <w:pStyle w:val="TableParagraph"/>
              <w:spacing w:before="1"/>
              <w:ind w:right="1181"/>
              <w:jc w:val="right"/>
              <w:rPr>
                <w:sz w:val="20"/>
              </w:rPr>
            </w:pPr>
            <w:r>
              <w:rPr>
                <w:color w:val="211F1F"/>
                <w:spacing w:val="-5"/>
                <w:w w:val="95"/>
                <w:sz w:val="20"/>
              </w:rPr>
              <w:t>48</w:t>
            </w:r>
          </w:p>
        </w:tc>
        <w:tc>
          <w:tcPr>
            <w:tcW w:w="2773" w:type="dxa"/>
            <w:vMerge/>
            <w:tcBorders>
              <w:top w:val="nil"/>
            </w:tcBorders>
          </w:tcPr>
          <w:p w14:paraId="0DF5470E" w14:textId="77777777" w:rsidR="006B3278" w:rsidRDefault="006B3278">
            <w:pPr>
              <w:rPr>
                <w:sz w:val="2"/>
                <w:szCs w:val="2"/>
              </w:rPr>
            </w:pPr>
          </w:p>
        </w:tc>
      </w:tr>
    </w:tbl>
    <w:p w14:paraId="29005C00" w14:textId="77777777" w:rsidR="006B3278" w:rsidRDefault="006B3278">
      <w:pPr>
        <w:rPr>
          <w:sz w:val="2"/>
          <w:szCs w:val="2"/>
        </w:rPr>
        <w:sectPr w:rsidR="006B3278">
          <w:pgSz w:w="11910" w:h="16840"/>
          <w:pgMar w:top="1980" w:right="0" w:bottom="280" w:left="140" w:header="536" w:footer="0" w:gutter="0"/>
          <w:cols w:space="720"/>
        </w:sectPr>
      </w:pPr>
    </w:p>
    <w:p w14:paraId="0DD629AB" w14:textId="77777777" w:rsidR="006B3278" w:rsidRDefault="00000000">
      <w:pPr>
        <w:pStyle w:val="BodyText"/>
        <w:rPr>
          <w:sz w:val="20"/>
        </w:rPr>
      </w:pPr>
      <w:r>
        <w:rPr>
          <w:noProof/>
        </w:rPr>
        <w:lastRenderedPageBreak/>
        <mc:AlternateContent>
          <mc:Choice Requires="wps">
            <w:drawing>
              <wp:anchor distT="0" distB="0" distL="0" distR="0" simplePos="0" relativeHeight="480573952" behindDoc="1" locked="0" layoutInCell="1" allowOverlap="1" wp14:anchorId="5A8DDAF9" wp14:editId="0F166C7C">
                <wp:simplePos x="0" y="0"/>
                <wp:positionH relativeFrom="page">
                  <wp:posOffset>609600</wp:posOffset>
                </wp:positionH>
                <wp:positionV relativeFrom="page">
                  <wp:posOffset>1096896</wp:posOffset>
                </wp:positionV>
                <wp:extent cx="669290" cy="16446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290" cy="164465"/>
                        </a:xfrm>
                        <a:prstGeom prst="rect">
                          <a:avLst/>
                        </a:prstGeom>
                      </wps:spPr>
                      <wps:txbx>
                        <w:txbxContent>
                          <w:p w14:paraId="23285F9B" w14:textId="77777777" w:rsidR="006B3278" w:rsidRDefault="00000000">
                            <w:pPr>
                              <w:rPr>
                                <w:rFonts w:ascii="Cambria"/>
                              </w:rPr>
                            </w:pPr>
                            <w:r>
                              <w:rPr>
                                <w:rFonts w:ascii="Cambria"/>
                                <w:b/>
                              </w:rPr>
                              <w:t>87</w:t>
                            </w:r>
                            <w:r>
                              <w:rPr>
                                <w:rFonts w:ascii="Cambria"/>
                                <w:b/>
                                <w:spacing w:val="-3"/>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9"/>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 w14:anchorId="5A8DDAF9" id="Textbox 518" o:spid="_x0000_s1180" type="#_x0000_t202" style="position:absolute;margin-left:48pt;margin-top:86.35pt;width:52.7pt;height:12.95pt;z-index:-227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" filled="f" stroked="f">
                <v:textbox inset="0,0,0,0">
                  <w:txbxContent>
                    <w:p w14:paraId="23285F9B" w14:textId="77777777" w:rsidR="006B3278" w:rsidRDefault="00000000">
                      <w:pPr>
                        <w:rPr>
                          <w:rFonts w:ascii="Cambria"/>
                        </w:rPr>
                      </w:pPr>
                      <w:r>
                        <w:rPr>
                          <w:rFonts w:ascii="Cambria"/>
                          <w:b/>
                        </w:rPr>
                        <w:t>87</w:t>
                      </w:r>
                      <w:r>
                        <w:rPr>
                          <w:rFonts w:ascii="Cambria"/>
                          <w:b/>
                          <w:spacing w:val="-3"/>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9"/>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r>
        <w:rPr>
          <w:noProof/>
        </w:rPr>
        <w:drawing>
          <wp:anchor distT="0" distB="0" distL="0" distR="0" simplePos="0" relativeHeight="480574464" behindDoc="1" locked="0" layoutInCell="1" allowOverlap="1" wp14:anchorId="6A4C8558" wp14:editId="14A478EF">
            <wp:simplePos x="0" y="0"/>
            <wp:positionH relativeFrom="page">
              <wp:posOffset>2935604</wp:posOffset>
            </wp:positionH>
            <wp:positionV relativeFrom="page">
              <wp:posOffset>341883</wp:posOffset>
            </wp:positionV>
            <wp:extent cx="4038322" cy="838200"/>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54" cstate="print"/>
                    <a:stretch>
                      <a:fillRect/>
                    </a:stretch>
                  </pic:blipFill>
                  <pic:spPr>
                    <a:xfrm>
                      <a:off x="0" y="0"/>
                      <a:ext cx="4038322" cy="838200"/>
                    </a:xfrm>
                    <a:prstGeom prst="rect">
                      <a:avLst/>
                    </a:prstGeom>
                  </pic:spPr>
                </pic:pic>
              </a:graphicData>
            </a:graphic>
          </wp:anchor>
        </w:drawing>
      </w:r>
    </w:p>
    <w:p w14:paraId="6C094B67" w14:textId="77777777" w:rsidR="006B3278" w:rsidRDefault="006B3278">
      <w:pPr>
        <w:pStyle w:val="BodyText"/>
        <w:rPr>
          <w:sz w:val="20"/>
        </w:rPr>
      </w:pPr>
    </w:p>
    <w:p w14:paraId="3B9E96CB" w14:textId="77777777" w:rsidR="006B3278" w:rsidRDefault="006B3278">
      <w:pPr>
        <w:pStyle w:val="BodyText"/>
        <w:rPr>
          <w:sz w:val="20"/>
        </w:rPr>
      </w:pPr>
    </w:p>
    <w:p w14:paraId="4E0BC4A2" w14:textId="77777777" w:rsidR="006B3278" w:rsidRDefault="006B3278">
      <w:pPr>
        <w:pStyle w:val="BodyText"/>
        <w:rPr>
          <w:sz w:val="20"/>
        </w:rPr>
      </w:pPr>
    </w:p>
    <w:p w14:paraId="3483615B" w14:textId="77777777" w:rsidR="006B3278" w:rsidRDefault="006B3278">
      <w:pPr>
        <w:pStyle w:val="BodyText"/>
        <w:spacing w:before="6" w:after="1"/>
        <w:rPr>
          <w:sz w:val="12"/>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6"/>
        <w:gridCol w:w="2160"/>
        <w:gridCol w:w="1800"/>
        <w:gridCol w:w="900"/>
        <w:gridCol w:w="2689"/>
        <w:gridCol w:w="732"/>
      </w:tblGrid>
      <w:tr w:rsidR="006B3278" w14:paraId="7803A05E" w14:textId="77777777">
        <w:trPr>
          <w:trHeight w:val="537"/>
        </w:trPr>
        <w:tc>
          <w:tcPr>
            <w:tcW w:w="10717" w:type="dxa"/>
            <w:gridSpan w:val="6"/>
            <w:tcBorders>
              <w:top w:val="nil"/>
            </w:tcBorders>
            <w:shd w:val="clear" w:color="auto" w:fill="000000"/>
          </w:tcPr>
          <w:p w14:paraId="2F3AA61E" w14:textId="77777777" w:rsidR="006B3278" w:rsidRDefault="00000000">
            <w:pPr>
              <w:pStyle w:val="TableParagraph"/>
              <w:tabs>
                <w:tab w:val="left" w:pos="2330"/>
              </w:tabs>
              <w:spacing w:before="13"/>
              <w:ind w:left="1017"/>
              <w:rPr>
                <w:b/>
                <w:sz w:val="20"/>
              </w:rPr>
            </w:pPr>
            <w:r>
              <w:rPr>
                <w:b/>
                <w:color w:val="FFFFFF"/>
                <w:spacing w:val="-2"/>
                <w:sz w:val="20"/>
              </w:rPr>
              <w:t>Table-</w:t>
            </w:r>
            <w:r>
              <w:rPr>
                <w:b/>
                <w:color w:val="FFFFFF"/>
                <w:spacing w:val="-10"/>
                <w:sz w:val="20"/>
              </w:rPr>
              <w:t>2</w:t>
            </w:r>
            <w:r>
              <w:rPr>
                <w:b/>
                <w:color w:val="FFFFFF"/>
                <w:sz w:val="20"/>
              </w:rPr>
              <w:tab/>
              <w:t>Developmental</w:t>
            </w:r>
            <w:r>
              <w:rPr>
                <w:b/>
                <w:color w:val="FFFFFF"/>
                <w:spacing w:val="-18"/>
                <w:sz w:val="20"/>
              </w:rPr>
              <w:t xml:space="preserve"> </w:t>
            </w:r>
            <w:r>
              <w:rPr>
                <w:b/>
                <w:color w:val="FFFFFF"/>
                <w:sz w:val="20"/>
              </w:rPr>
              <w:t>Milestones</w:t>
            </w:r>
            <w:r>
              <w:rPr>
                <w:b/>
                <w:color w:val="FFFFFF"/>
                <w:spacing w:val="-17"/>
                <w:sz w:val="20"/>
              </w:rPr>
              <w:t xml:space="preserve"> </w:t>
            </w:r>
            <w:r>
              <w:rPr>
                <w:b/>
                <w:color w:val="FFFFFF"/>
                <w:sz w:val="20"/>
              </w:rPr>
              <w:t>for</w:t>
            </w:r>
            <w:r>
              <w:rPr>
                <w:b/>
                <w:color w:val="FFFFFF"/>
                <w:spacing w:val="-16"/>
                <w:sz w:val="20"/>
              </w:rPr>
              <w:t xml:space="preserve"> </w:t>
            </w:r>
            <w:r>
              <w:rPr>
                <w:b/>
                <w:color w:val="FFFFFF"/>
                <w:sz w:val="20"/>
              </w:rPr>
              <w:t>Urology</w:t>
            </w:r>
            <w:r>
              <w:rPr>
                <w:b/>
                <w:color w:val="FFFFFF"/>
                <w:spacing w:val="-15"/>
                <w:sz w:val="20"/>
              </w:rPr>
              <w:t xml:space="preserve"> </w:t>
            </w:r>
            <w:r>
              <w:rPr>
                <w:b/>
                <w:color w:val="FFFFFF"/>
                <w:sz w:val="20"/>
              </w:rPr>
              <w:t>Training—Medical</w:t>
            </w:r>
            <w:r>
              <w:rPr>
                <w:b/>
                <w:color w:val="FFFFFF"/>
                <w:spacing w:val="-16"/>
                <w:sz w:val="20"/>
              </w:rPr>
              <w:t xml:space="preserve"> </w:t>
            </w:r>
            <w:r>
              <w:rPr>
                <w:b/>
                <w:color w:val="FFFFFF"/>
                <w:spacing w:val="-2"/>
                <w:sz w:val="20"/>
              </w:rPr>
              <w:t>Knowledge</w:t>
            </w:r>
          </w:p>
        </w:tc>
      </w:tr>
      <w:tr w:rsidR="006B3278" w14:paraId="4095EAF1" w14:textId="77777777">
        <w:trPr>
          <w:trHeight w:val="1773"/>
        </w:trPr>
        <w:tc>
          <w:tcPr>
            <w:tcW w:w="2436" w:type="dxa"/>
          </w:tcPr>
          <w:p w14:paraId="3E2C1D53" w14:textId="77777777" w:rsidR="006B3278" w:rsidRDefault="00000000">
            <w:pPr>
              <w:pStyle w:val="TableParagraph"/>
              <w:spacing w:before="62"/>
              <w:ind w:left="4"/>
              <w:rPr>
                <w:b/>
                <w:sz w:val="20"/>
              </w:rPr>
            </w:pPr>
            <w:r>
              <w:rPr>
                <w:b/>
                <w:color w:val="211F1F"/>
                <w:spacing w:val="-2"/>
                <w:sz w:val="20"/>
              </w:rPr>
              <w:t>Competency</w:t>
            </w:r>
          </w:p>
        </w:tc>
        <w:tc>
          <w:tcPr>
            <w:tcW w:w="2160" w:type="dxa"/>
          </w:tcPr>
          <w:p w14:paraId="3D6DD7A3" w14:textId="77777777" w:rsidR="006B3278" w:rsidRDefault="00000000">
            <w:pPr>
              <w:pStyle w:val="TableParagraph"/>
              <w:ind w:left="110"/>
              <w:rPr>
                <w:b/>
                <w:sz w:val="20"/>
              </w:rPr>
            </w:pPr>
            <w:r>
              <w:rPr>
                <w:b/>
                <w:color w:val="211F1F"/>
                <w:spacing w:val="-2"/>
                <w:w w:val="85"/>
                <w:sz w:val="20"/>
              </w:rPr>
              <w:t xml:space="preserve">Developmental </w:t>
            </w:r>
            <w:r>
              <w:rPr>
                <w:b/>
                <w:color w:val="211F1F"/>
                <w:spacing w:val="-2"/>
                <w:sz w:val="20"/>
              </w:rPr>
              <w:t xml:space="preserve">Milestones Informing </w:t>
            </w:r>
            <w:r>
              <w:rPr>
                <w:b/>
                <w:color w:val="211F1F"/>
                <w:spacing w:val="-2"/>
                <w:w w:val="90"/>
                <w:sz w:val="20"/>
              </w:rPr>
              <w:t>Competencies</w:t>
            </w:r>
          </w:p>
        </w:tc>
        <w:tc>
          <w:tcPr>
            <w:tcW w:w="1800" w:type="dxa"/>
          </w:tcPr>
          <w:p w14:paraId="39F663EE" w14:textId="77777777" w:rsidR="006B3278" w:rsidRDefault="00000000">
            <w:pPr>
              <w:pStyle w:val="TableParagraph"/>
              <w:ind w:left="111" w:right="632"/>
              <w:rPr>
                <w:b/>
                <w:sz w:val="20"/>
              </w:rPr>
            </w:pPr>
            <w:proofErr w:type="spellStart"/>
            <w:r>
              <w:rPr>
                <w:b/>
                <w:color w:val="211F1F"/>
                <w:spacing w:val="-2"/>
                <w:w w:val="90"/>
                <w:sz w:val="20"/>
              </w:rPr>
              <w:t>Approxim</w:t>
            </w:r>
            <w:proofErr w:type="spellEnd"/>
            <w:r>
              <w:rPr>
                <w:b/>
                <w:color w:val="211F1F"/>
                <w:spacing w:val="-2"/>
                <w:w w:val="90"/>
                <w:sz w:val="20"/>
              </w:rPr>
              <w:t xml:space="preserve"> </w:t>
            </w:r>
            <w:r>
              <w:rPr>
                <w:b/>
                <w:color w:val="211F1F"/>
                <w:spacing w:val="-4"/>
                <w:sz w:val="20"/>
              </w:rPr>
              <w:t xml:space="preserve">ate </w:t>
            </w:r>
            <w:r>
              <w:rPr>
                <w:b/>
                <w:color w:val="211F1F"/>
                <w:spacing w:val="-2"/>
                <w:w w:val="85"/>
                <w:sz w:val="20"/>
              </w:rPr>
              <w:t xml:space="preserve">TimeFram </w:t>
            </w:r>
            <w:r>
              <w:rPr>
                <w:b/>
                <w:color w:val="211F1F"/>
                <w:spacing w:val="-6"/>
                <w:sz w:val="20"/>
              </w:rPr>
              <w:t>e</w:t>
            </w:r>
            <w:r>
              <w:rPr>
                <w:b/>
                <w:color w:val="211F1F"/>
                <w:spacing w:val="-12"/>
                <w:sz w:val="20"/>
              </w:rPr>
              <w:t xml:space="preserve"> </w:t>
            </w:r>
            <w:r>
              <w:rPr>
                <w:b/>
                <w:color w:val="211F1F"/>
                <w:spacing w:val="-6"/>
                <w:sz w:val="20"/>
              </w:rPr>
              <w:t xml:space="preserve">Trainee </w:t>
            </w:r>
            <w:r>
              <w:rPr>
                <w:b/>
                <w:color w:val="211F1F"/>
                <w:spacing w:val="-2"/>
                <w:sz w:val="20"/>
              </w:rPr>
              <w:t>Should Achieve</w:t>
            </w:r>
          </w:p>
          <w:p w14:paraId="3C646186" w14:textId="77777777" w:rsidR="006B3278" w:rsidRDefault="00000000">
            <w:pPr>
              <w:pStyle w:val="TableParagraph"/>
              <w:spacing w:before="49"/>
              <w:ind w:left="111"/>
              <w:rPr>
                <w:b/>
                <w:sz w:val="20"/>
              </w:rPr>
            </w:pPr>
            <w:r>
              <w:rPr>
                <w:b/>
                <w:color w:val="211F1F"/>
                <w:spacing w:val="-4"/>
                <w:sz w:val="20"/>
              </w:rPr>
              <w:t>Stage(months)</w:t>
            </w:r>
          </w:p>
        </w:tc>
        <w:tc>
          <w:tcPr>
            <w:tcW w:w="4321" w:type="dxa"/>
            <w:gridSpan w:val="3"/>
          </w:tcPr>
          <w:p w14:paraId="71FE3721" w14:textId="77777777" w:rsidR="006B3278" w:rsidRDefault="00000000">
            <w:pPr>
              <w:pStyle w:val="TableParagraph"/>
              <w:ind w:left="111" w:right="2768"/>
              <w:rPr>
                <w:b/>
                <w:sz w:val="20"/>
              </w:rPr>
            </w:pPr>
            <w:r>
              <w:rPr>
                <w:b/>
                <w:color w:val="211F1F"/>
                <w:spacing w:val="-2"/>
                <w:sz w:val="20"/>
              </w:rPr>
              <w:t xml:space="preserve">General Evaluation Strategies </w:t>
            </w:r>
            <w:r>
              <w:rPr>
                <w:b/>
                <w:color w:val="211F1F"/>
                <w:spacing w:val="-2"/>
                <w:w w:val="90"/>
                <w:sz w:val="20"/>
              </w:rPr>
              <w:t xml:space="preserve">Assessment </w:t>
            </w:r>
            <w:r>
              <w:rPr>
                <w:b/>
                <w:color w:val="211F1F"/>
                <w:spacing w:val="-2"/>
                <w:w w:val="85"/>
                <w:sz w:val="20"/>
              </w:rPr>
              <w:t xml:space="preserve">Methods/To </w:t>
            </w:r>
            <w:proofErr w:type="spellStart"/>
            <w:r>
              <w:rPr>
                <w:b/>
                <w:color w:val="211F1F"/>
                <w:spacing w:val="-4"/>
                <w:sz w:val="20"/>
              </w:rPr>
              <w:t>ols</w:t>
            </w:r>
            <w:proofErr w:type="spellEnd"/>
          </w:p>
        </w:tc>
      </w:tr>
      <w:tr w:rsidR="006B3278" w14:paraId="754B878A" w14:textId="77777777">
        <w:trPr>
          <w:trHeight w:val="352"/>
        </w:trPr>
        <w:tc>
          <w:tcPr>
            <w:tcW w:w="2436" w:type="dxa"/>
            <w:vMerge w:val="restart"/>
            <w:tcBorders>
              <w:bottom w:val="nil"/>
            </w:tcBorders>
          </w:tcPr>
          <w:p w14:paraId="5263066D" w14:textId="77777777" w:rsidR="006B3278" w:rsidRDefault="00000000">
            <w:pPr>
              <w:pStyle w:val="TableParagraph"/>
              <w:numPr>
                <w:ilvl w:val="0"/>
                <w:numId w:val="64"/>
              </w:numPr>
              <w:tabs>
                <w:tab w:val="left" w:pos="590"/>
                <w:tab w:val="left" w:pos="592"/>
              </w:tabs>
              <w:spacing w:before="67" w:line="148" w:lineRule="auto"/>
              <w:ind w:right="472"/>
              <w:rPr>
                <w:sz w:val="20"/>
              </w:rPr>
            </w:pPr>
            <w:r>
              <w:rPr>
                <w:color w:val="211F1F"/>
                <w:w w:val="80"/>
                <w:sz w:val="20"/>
              </w:rPr>
              <w:t xml:space="preserve">Core knowledge </w:t>
            </w:r>
            <w:r>
              <w:rPr>
                <w:color w:val="211F1F"/>
                <w:w w:val="95"/>
                <w:sz w:val="20"/>
              </w:rPr>
              <w:t>of Urology</w:t>
            </w:r>
          </w:p>
          <w:p w14:paraId="3BFA6C7F" w14:textId="77777777" w:rsidR="006B3278" w:rsidRDefault="00000000">
            <w:pPr>
              <w:pStyle w:val="TableParagraph"/>
              <w:numPr>
                <w:ilvl w:val="1"/>
                <w:numId w:val="64"/>
              </w:numPr>
              <w:tabs>
                <w:tab w:val="left" w:pos="833"/>
              </w:tabs>
              <w:spacing w:before="201"/>
              <w:ind w:right="259"/>
              <w:rPr>
                <w:sz w:val="20"/>
              </w:rPr>
            </w:pPr>
            <w:r>
              <w:rPr>
                <w:spacing w:val="-2"/>
                <w:sz w:val="20"/>
              </w:rPr>
              <w:t xml:space="preserve">Demonstrate </w:t>
            </w:r>
            <w:r>
              <w:rPr>
                <w:sz w:val="20"/>
              </w:rPr>
              <w:t xml:space="preserve">a level of expertise in </w:t>
            </w:r>
            <w:r>
              <w:rPr>
                <w:spacing w:val="-4"/>
                <w:sz w:val="20"/>
              </w:rPr>
              <w:t xml:space="preserve">the </w:t>
            </w:r>
            <w:r>
              <w:rPr>
                <w:sz w:val="20"/>
              </w:rPr>
              <w:t>knowledge</w:t>
            </w:r>
            <w:r>
              <w:rPr>
                <w:spacing w:val="-18"/>
                <w:sz w:val="20"/>
              </w:rPr>
              <w:t xml:space="preserve"> </w:t>
            </w:r>
            <w:r>
              <w:rPr>
                <w:sz w:val="20"/>
              </w:rPr>
              <w:t xml:space="preserve">of those areas </w:t>
            </w:r>
            <w:r>
              <w:rPr>
                <w:spacing w:val="-2"/>
                <w:sz w:val="20"/>
              </w:rPr>
              <w:t xml:space="preserve">appropriate </w:t>
            </w:r>
            <w:r>
              <w:rPr>
                <w:sz w:val="20"/>
              </w:rPr>
              <w:t xml:space="preserve">for a </w:t>
            </w:r>
            <w:r>
              <w:rPr>
                <w:spacing w:val="-2"/>
                <w:sz w:val="20"/>
              </w:rPr>
              <w:t>Urologist.</w:t>
            </w:r>
          </w:p>
          <w:p w14:paraId="1121295E" w14:textId="77777777" w:rsidR="006B3278" w:rsidRDefault="00000000">
            <w:pPr>
              <w:pStyle w:val="TableParagraph"/>
              <w:numPr>
                <w:ilvl w:val="1"/>
                <w:numId w:val="64"/>
              </w:numPr>
              <w:tabs>
                <w:tab w:val="left" w:pos="833"/>
              </w:tabs>
              <w:ind w:right="191"/>
              <w:rPr>
                <w:sz w:val="20"/>
              </w:rPr>
            </w:pPr>
            <w:r>
              <w:rPr>
                <w:spacing w:val="-2"/>
                <w:sz w:val="20"/>
              </w:rPr>
              <w:t xml:space="preserve">Demonstrate sufficient </w:t>
            </w:r>
            <w:r>
              <w:rPr>
                <w:sz w:val="20"/>
              </w:rPr>
              <w:t xml:space="preserve">knowledge to </w:t>
            </w:r>
            <w:r>
              <w:rPr>
                <w:spacing w:val="-2"/>
                <w:sz w:val="20"/>
              </w:rPr>
              <w:t xml:space="preserve">treat Urological conditions commonly </w:t>
            </w:r>
            <w:r>
              <w:rPr>
                <w:sz w:val="20"/>
              </w:rPr>
              <w:t xml:space="preserve">managed by </w:t>
            </w:r>
            <w:r>
              <w:rPr>
                <w:spacing w:val="-2"/>
                <w:sz w:val="20"/>
              </w:rPr>
              <w:t xml:space="preserve">internists, </w:t>
            </w:r>
            <w:r>
              <w:rPr>
                <w:sz w:val="20"/>
              </w:rPr>
              <w:t xml:space="preserve">provide basic </w:t>
            </w:r>
            <w:r>
              <w:rPr>
                <w:spacing w:val="-2"/>
                <w:sz w:val="20"/>
              </w:rPr>
              <w:t xml:space="preserve">preventive </w:t>
            </w:r>
            <w:r>
              <w:rPr>
                <w:sz w:val="20"/>
              </w:rPr>
              <w:t>care, and recognize</w:t>
            </w:r>
            <w:r>
              <w:rPr>
                <w:spacing w:val="-18"/>
                <w:sz w:val="20"/>
              </w:rPr>
              <w:t xml:space="preserve"> </w:t>
            </w:r>
            <w:r>
              <w:rPr>
                <w:sz w:val="20"/>
              </w:rPr>
              <w:t>and provide</w:t>
            </w:r>
            <w:r>
              <w:rPr>
                <w:spacing w:val="-2"/>
                <w:sz w:val="20"/>
              </w:rPr>
              <w:t xml:space="preserve"> </w:t>
            </w:r>
            <w:r>
              <w:rPr>
                <w:sz w:val="20"/>
              </w:rPr>
              <w:t xml:space="preserve">initial </w:t>
            </w:r>
            <w:r>
              <w:rPr>
                <w:spacing w:val="-2"/>
                <w:sz w:val="20"/>
              </w:rPr>
              <w:t xml:space="preserve">management </w:t>
            </w:r>
            <w:r>
              <w:rPr>
                <w:sz w:val="20"/>
              </w:rPr>
              <w:t>of</w:t>
            </w:r>
            <w:r>
              <w:rPr>
                <w:spacing w:val="-12"/>
                <w:sz w:val="20"/>
              </w:rPr>
              <w:t xml:space="preserve"> </w:t>
            </w:r>
            <w:r>
              <w:rPr>
                <w:sz w:val="20"/>
              </w:rPr>
              <w:t xml:space="preserve">emergency </w:t>
            </w:r>
            <w:r>
              <w:rPr>
                <w:spacing w:val="-2"/>
                <w:sz w:val="20"/>
              </w:rPr>
              <w:t>problems</w:t>
            </w:r>
          </w:p>
        </w:tc>
        <w:tc>
          <w:tcPr>
            <w:tcW w:w="8281" w:type="dxa"/>
            <w:gridSpan w:val="5"/>
            <w:tcBorders>
              <w:bottom w:val="nil"/>
            </w:tcBorders>
            <w:shd w:val="clear" w:color="auto" w:fill="000000"/>
          </w:tcPr>
          <w:p w14:paraId="403CBDD6" w14:textId="77777777" w:rsidR="006B3278" w:rsidRDefault="00000000">
            <w:pPr>
              <w:pStyle w:val="TableParagraph"/>
              <w:spacing w:before="60"/>
              <w:ind w:left="3366"/>
              <w:rPr>
                <w:b/>
                <w:i/>
                <w:sz w:val="20"/>
              </w:rPr>
            </w:pPr>
            <w:r>
              <w:rPr>
                <w:b/>
                <w:i/>
                <w:color w:val="FFFFFF"/>
                <w:spacing w:val="-8"/>
                <w:sz w:val="20"/>
              </w:rPr>
              <w:t>Knowledge</w:t>
            </w:r>
            <w:r>
              <w:rPr>
                <w:b/>
                <w:i/>
                <w:color w:val="FFFFFF"/>
                <w:spacing w:val="-4"/>
                <w:sz w:val="20"/>
              </w:rPr>
              <w:t xml:space="preserve"> </w:t>
            </w:r>
            <w:r>
              <w:rPr>
                <w:b/>
                <w:i/>
                <w:color w:val="FFFFFF"/>
                <w:spacing w:val="-8"/>
                <w:sz w:val="20"/>
              </w:rPr>
              <w:t>of</w:t>
            </w:r>
            <w:r>
              <w:rPr>
                <w:b/>
                <w:i/>
                <w:color w:val="FFFFFF"/>
                <w:spacing w:val="-1"/>
                <w:sz w:val="20"/>
              </w:rPr>
              <w:t xml:space="preserve"> </w:t>
            </w:r>
            <w:r>
              <w:rPr>
                <w:b/>
                <w:i/>
                <w:color w:val="FFFFFF"/>
                <w:spacing w:val="-8"/>
                <w:sz w:val="20"/>
              </w:rPr>
              <w:t>core</w:t>
            </w:r>
            <w:r>
              <w:rPr>
                <w:b/>
                <w:i/>
                <w:color w:val="FFFFFF"/>
                <w:spacing w:val="-3"/>
                <w:sz w:val="20"/>
              </w:rPr>
              <w:t xml:space="preserve"> </w:t>
            </w:r>
            <w:r>
              <w:rPr>
                <w:b/>
                <w:i/>
                <w:color w:val="FFFFFF"/>
                <w:spacing w:val="-8"/>
                <w:sz w:val="20"/>
              </w:rPr>
              <w:t>content</w:t>
            </w:r>
          </w:p>
        </w:tc>
      </w:tr>
      <w:tr w:rsidR="006B3278" w14:paraId="0D3A9145" w14:textId="77777777">
        <w:trPr>
          <w:trHeight w:val="6802"/>
        </w:trPr>
        <w:tc>
          <w:tcPr>
            <w:tcW w:w="2436" w:type="dxa"/>
            <w:vMerge/>
            <w:tcBorders>
              <w:top w:val="nil"/>
              <w:bottom w:val="nil"/>
            </w:tcBorders>
          </w:tcPr>
          <w:p w14:paraId="6D9BC04D" w14:textId="77777777" w:rsidR="006B3278" w:rsidRDefault="006B3278">
            <w:pPr>
              <w:rPr>
                <w:sz w:val="2"/>
                <w:szCs w:val="2"/>
              </w:rPr>
            </w:pPr>
          </w:p>
        </w:tc>
        <w:tc>
          <w:tcPr>
            <w:tcW w:w="4860" w:type="dxa"/>
            <w:gridSpan w:val="3"/>
            <w:tcBorders>
              <w:bottom w:val="nil"/>
            </w:tcBorders>
          </w:tcPr>
          <w:p w14:paraId="0B2D3DE4" w14:textId="77777777" w:rsidR="006B3278" w:rsidRDefault="00000000">
            <w:pPr>
              <w:pStyle w:val="TableParagraph"/>
              <w:spacing w:before="2" w:line="256" w:lineRule="auto"/>
              <w:ind w:left="230"/>
              <w:rPr>
                <w:sz w:val="20"/>
              </w:rPr>
            </w:pPr>
            <w:r>
              <w:rPr>
                <w:sz w:val="20"/>
              </w:rPr>
              <w:t>1.</w:t>
            </w:r>
            <w:r>
              <w:rPr>
                <w:spacing w:val="-11"/>
                <w:sz w:val="20"/>
              </w:rPr>
              <w:t xml:space="preserve"> </w:t>
            </w:r>
            <w:r>
              <w:rPr>
                <w:sz w:val="20"/>
              </w:rPr>
              <w:t>Understand</w:t>
            </w:r>
            <w:r>
              <w:rPr>
                <w:spacing w:val="-10"/>
                <w:sz w:val="20"/>
              </w:rPr>
              <w:t xml:space="preserve"> </w:t>
            </w:r>
            <w:r>
              <w:rPr>
                <w:sz w:val="20"/>
              </w:rPr>
              <w:t>the</w:t>
            </w:r>
            <w:r>
              <w:rPr>
                <w:spacing w:val="-10"/>
                <w:sz w:val="20"/>
              </w:rPr>
              <w:t xml:space="preserve"> </w:t>
            </w:r>
            <w:r>
              <w:rPr>
                <w:sz w:val="20"/>
              </w:rPr>
              <w:t>relevant</w:t>
            </w:r>
            <w:r>
              <w:rPr>
                <w:spacing w:val="-10"/>
                <w:sz w:val="20"/>
              </w:rPr>
              <w:t xml:space="preserve"> </w:t>
            </w:r>
            <w:r>
              <w:rPr>
                <w:sz w:val="20"/>
              </w:rPr>
              <w:t>pathophysiology and basic science for common conditions</w:t>
            </w:r>
          </w:p>
        </w:tc>
        <w:tc>
          <w:tcPr>
            <w:tcW w:w="2689" w:type="dxa"/>
            <w:tcBorders>
              <w:bottom w:val="nil"/>
            </w:tcBorders>
          </w:tcPr>
          <w:p w14:paraId="61AC074D" w14:textId="77777777" w:rsidR="006B3278" w:rsidRDefault="00000000">
            <w:pPr>
              <w:pStyle w:val="TableParagraph"/>
              <w:spacing w:before="5"/>
              <w:ind w:left="85"/>
              <w:jc w:val="center"/>
              <w:rPr>
                <w:sz w:val="20"/>
              </w:rPr>
            </w:pPr>
            <w:r>
              <w:rPr>
                <w:color w:val="211F1F"/>
                <w:w w:val="87"/>
                <w:sz w:val="20"/>
              </w:rPr>
              <w:t>8</w:t>
            </w:r>
          </w:p>
        </w:tc>
        <w:tc>
          <w:tcPr>
            <w:tcW w:w="732" w:type="dxa"/>
            <w:tcBorders>
              <w:bottom w:val="nil"/>
            </w:tcBorders>
          </w:tcPr>
          <w:p w14:paraId="1FA10D03" w14:textId="77777777" w:rsidR="006B3278" w:rsidRDefault="00000000">
            <w:pPr>
              <w:pStyle w:val="TableParagraph"/>
              <w:spacing w:line="241" w:lineRule="exact"/>
              <w:ind w:left="473"/>
              <w:rPr>
                <w:rFonts w:ascii="Symbol" w:hAnsi="Symbol"/>
                <w:sz w:val="20"/>
              </w:rPr>
            </w:pPr>
            <w:r>
              <w:rPr>
                <w:rFonts w:ascii="Symbol" w:hAnsi="Symbol"/>
                <w:w w:val="99"/>
                <w:sz w:val="20"/>
              </w:rPr>
              <w:t></w:t>
            </w:r>
          </w:p>
          <w:p w14:paraId="007CDF1F" w14:textId="77777777" w:rsidR="006B3278" w:rsidRDefault="006B3278">
            <w:pPr>
              <w:pStyle w:val="TableParagraph"/>
              <w:rPr>
                <w:rFonts w:ascii="Times New Roman"/>
                <w:sz w:val="24"/>
              </w:rPr>
            </w:pPr>
          </w:p>
          <w:p w14:paraId="5188501F" w14:textId="77777777" w:rsidR="006B3278" w:rsidRDefault="006B3278">
            <w:pPr>
              <w:pStyle w:val="TableParagraph"/>
              <w:rPr>
                <w:rFonts w:ascii="Times New Roman"/>
                <w:sz w:val="24"/>
              </w:rPr>
            </w:pPr>
          </w:p>
          <w:p w14:paraId="7576A760" w14:textId="77777777" w:rsidR="006B3278" w:rsidRDefault="006B3278">
            <w:pPr>
              <w:pStyle w:val="TableParagraph"/>
              <w:rPr>
                <w:rFonts w:ascii="Times New Roman"/>
                <w:sz w:val="24"/>
              </w:rPr>
            </w:pPr>
          </w:p>
          <w:p w14:paraId="64000BAD" w14:textId="77777777" w:rsidR="006B3278" w:rsidRDefault="006B3278">
            <w:pPr>
              <w:pStyle w:val="TableParagraph"/>
              <w:rPr>
                <w:rFonts w:ascii="Times New Roman"/>
                <w:sz w:val="24"/>
              </w:rPr>
            </w:pPr>
          </w:p>
          <w:p w14:paraId="70CCEB26" w14:textId="77777777" w:rsidR="006B3278" w:rsidRDefault="006B3278">
            <w:pPr>
              <w:pStyle w:val="TableParagraph"/>
              <w:rPr>
                <w:rFonts w:ascii="Times New Roman"/>
                <w:sz w:val="24"/>
              </w:rPr>
            </w:pPr>
          </w:p>
          <w:p w14:paraId="006601F3" w14:textId="77777777" w:rsidR="006B3278" w:rsidRDefault="006B3278">
            <w:pPr>
              <w:pStyle w:val="TableParagraph"/>
              <w:rPr>
                <w:rFonts w:ascii="Times New Roman"/>
                <w:sz w:val="24"/>
              </w:rPr>
            </w:pPr>
          </w:p>
          <w:p w14:paraId="6465858A" w14:textId="77777777" w:rsidR="006B3278" w:rsidRDefault="006B3278">
            <w:pPr>
              <w:pStyle w:val="TableParagraph"/>
              <w:rPr>
                <w:rFonts w:ascii="Times New Roman"/>
                <w:sz w:val="24"/>
              </w:rPr>
            </w:pPr>
          </w:p>
          <w:p w14:paraId="25C0FD2A" w14:textId="77777777" w:rsidR="006B3278" w:rsidRDefault="006B3278">
            <w:pPr>
              <w:pStyle w:val="TableParagraph"/>
              <w:rPr>
                <w:rFonts w:ascii="Times New Roman"/>
                <w:sz w:val="24"/>
              </w:rPr>
            </w:pPr>
          </w:p>
          <w:p w14:paraId="77BD0A0C" w14:textId="77777777" w:rsidR="006B3278" w:rsidRDefault="006B3278">
            <w:pPr>
              <w:pStyle w:val="TableParagraph"/>
              <w:rPr>
                <w:rFonts w:ascii="Times New Roman"/>
                <w:sz w:val="24"/>
              </w:rPr>
            </w:pPr>
          </w:p>
          <w:p w14:paraId="2A376DBD" w14:textId="77777777" w:rsidR="006B3278" w:rsidRDefault="006B3278">
            <w:pPr>
              <w:pStyle w:val="TableParagraph"/>
              <w:rPr>
                <w:rFonts w:ascii="Times New Roman"/>
                <w:sz w:val="24"/>
              </w:rPr>
            </w:pPr>
          </w:p>
          <w:p w14:paraId="2B79BD69" w14:textId="77777777" w:rsidR="006B3278" w:rsidRDefault="006B3278">
            <w:pPr>
              <w:pStyle w:val="TableParagraph"/>
              <w:rPr>
                <w:rFonts w:ascii="Times New Roman"/>
                <w:sz w:val="24"/>
              </w:rPr>
            </w:pPr>
          </w:p>
          <w:p w14:paraId="78641F23" w14:textId="77777777" w:rsidR="006B3278" w:rsidRDefault="006B3278">
            <w:pPr>
              <w:pStyle w:val="TableParagraph"/>
              <w:rPr>
                <w:rFonts w:ascii="Times New Roman"/>
                <w:sz w:val="24"/>
              </w:rPr>
            </w:pPr>
          </w:p>
          <w:p w14:paraId="340B722F" w14:textId="77777777" w:rsidR="006B3278" w:rsidRDefault="006B3278">
            <w:pPr>
              <w:pStyle w:val="TableParagraph"/>
              <w:rPr>
                <w:rFonts w:ascii="Times New Roman"/>
                <w:sz w:val="24"/>
              </w:rPr>
            </w:pPr>
          </w:p>
          <w:p w14:paraId="36284147" w14:textId="77777777" w:rsidR="006B3278" w:rsidRDefault="006B3278">
            <w:pPr>
              <w:pStyle w:val="TableParagraph"/>
              <w:rPr>
                <w:rFonts w:ascii="Times New Roman"/>
                <w:sz w:val="24"/>
              </w:rPr>
            </w:pPr>
          </w:p>
          <w:p w14:paraId="415D1038" w14:textId="77777777" w:rsidR="006B3278" w:rsidRDefault="006B3278">
            <w:pPr>
              <w:pStyle w:val="TableParagraph"/>
              <w:spacing w:before="3"/>
              <w:rPr>
                <w:rFonts w:ascii="Times New Roman"/>
                <w:sz w:val="23"/>
              </w:rPr>
            </w:pPr>
          </w:p>
          <w:p w14:paraId="2A43FC80" w14:textId="77777777" w:rsidR="006B3278" w:rsidRDefault="00000000">
            <w:pPr>
              <w:pStyle w:val="TableParagraph"/>
              <w:ind w:left="473"/>
              <w:rPr>
                <w:rFonts w:ascii="Symbol" w:hAnsi="Symbol"/>
                <w:sz w:val="20"/>
              </w:rPr>
            </w:pPr>
            <w:r>
              <w:rPr>
                <w:rFonts w:ascii="Symbol" w:hAnsi="Symbol"/>
                <w:w w:val="99"/>
                <w:sz w:val="20"/>
              </w:rPr>
              <w:t></w:t>
            </w:r>
          </w:p>
        </w:tc>
      </w:tr>
      <w:tr w:rsidR="006B3278" w14:paraId="3DF26E69" w14:textId="77777777">
        <w:trPr>
          <w:trHeight w:val="4618"/>
        </w:trPr>
        <w:tc>
          <w:tcPr>
            <w:tcW w:w="2436" w:type="dxa"/>
            <w:tcBorders>
              <w:top w:val="nil"/>
            </w:tcBorders>
          </w:tcPr>
          <w:p w14:paraId="1AE3C495" w14:textId="77777777" w:rsidR="006B3278" w:rsidRDefault="006B3278">
            <w:pPr>
              <w:pStyle w:val="TableParagraph"/>
              <w:rPr>
                <w:rFonts w:ascii="Times New Roman"/>
                <w:sz w:val="18"/>
              </w:rPr>
            </w:pPr>
          </w:p>
        </w:tc>
        <w:tc>
          <w:tcPr>
            <w:tcW w:w="4860" w:type="dxa"/>
            <w:gridSpan w:val="3"/>
            <w:tcBorders>
              <w:top w:val="nil"/>
            </w:tcBorders>
          </w:tcPr>
          <w:p w14:paraId="2EF94AAB" w14:textId="77777777" w:rsidR="006B3278" w:rsidRDefault="006B3278">
            <w:pPr>
              <w:pStyle w:val="TableParagraph"/>
              <w:rPr>
                <w:rFonts w:ascii="Times New Roman"/>
                <w:sz w:val="18"/>
              </w:rPr>
            </w:pPr>
          </w:p>
        </w:tc>
        <w:tc>
          <w:tcPr>
            <w:tcW w:w="2689" w:type="dxa"/>
            <w:tcBorders>
              <w:top w:val="nil"/>
            </w:tcBorders>
          </w:tcPr>
          <w:p w14:paraId="2CB240FD" w14:textId="77777777" w:rsidR="006B3278" w:rsidRDefault="006B3278">
            <w:pPr>
              <w:pStyle w:val="TableParagraph"/>
              <w:rPr>
                <w:rFonts w:ascii="Times New Roman"/>
                <w:sz w:val="18"/>
              </w:rPr>
            </w:pPr>
          </w:p>
        </w:tc>
        <w:tc>
          <w:tcPr>
            <w:tcW w:w="732" w:type="dxa"/>
            <w:tcBorders>
              <w:top w:val="nil"/>
            </w:tcBorders>
          </w:tcPr>
          <w:p w14:paraId="4D73EC99" w14:textId="77777777" w:rsidR="006B3278" w:rsidRDefault="006B3278">
            <w:pPr>
              <w:pStyle w:val="TableParagraph"/>
              <w:spacing w:before="1"/>
              <w:rPr>
                <w:rFonts w:ascii="Times New Roman"/>
                <w:sz w:val="21"/>
              </w:rPr>
            </w:pPr>
          </w:p>
          <w:p w14:paraId="73487661" w14:textId="77777777" w:rsidR="006B3278" w:rsidRDefault="00000000">
            <w:pPr>
              <w:pStyle w:val="TableParagraph"/>
              <w:ind w:left="473"/>
              <w:rPr>
                <w:rFonts w:ascii="Symbol" w:hAnsi="Symbol"/>
                <w:sz w:val="20"/>
              </w:rPr>
            </w:pPr>
            <w:r>
              <w:rPr>
                <w:rFonts w:ascii="Symbol" w:hAnsi="Symbol"/>
                <w:w w:val="99"/>
                <w:sz w:val="20"/>
              </w:rPr>
              <w:t></w:t>
            </w:r>
          </w:p>
        </w:tc>
      </w:tr>
    </w:tbl>
    <w:p w14:paraId="18827FB3" w14:textId="77777777" w:rsidR="006B3278" w:rsidRDefault="006B3278">
      <w:pPr>
        <w:rPr>
          <w:rFonts w:ascii="Symbol" w:hAnsi="Symbol"/>
          <w:sz w:val="20"/>
        </w:rPr>
        <w:sectPr w:rsidR="006B3278">
          <w:headerReference w:type="default" r:id="rId55"/>
          <w:pgSz w:w="11910" w:h="16840"/>
          <w:pgMar w:top="520" w:right="0" w:bottom="280" w:left="140" w:header="0" w:footer="0" w:gutter="0"/>
          <w:cols w:space="720"/>
        </w:sectPr>
      </w:pPr>
    </w:p>
    <w:p w14:paraId="6169A96D" w14:textId="77777777" w:rsidR="006B3278" w:rsidRDefault="00000000">
      <w:pPr>
        <w:pStyle w:val="BodyText"/>
        <w:spacing w:line="20" w:lineRule="exact"/>
        <w:ind w:left="791"/>
        <w:rPr>
          <w:sz w:val="2"/>
        </w:rPr>
      </w:pPr>
      <w:r>
        <w:rPr>
          <w:noProof/>
          <w:sz w:val="2"/>
        </w:rPr>
        <w:lastRenderedPageBreak/>
        <mc:AlternateContent>
          <mc:Choice Requires="wpg">
            <w:drawing>
              <wp:inline distT="0" distB="0" distL="0" distR="0" wp14:anchorId="04C014E3" wp14:editId="57EDF472">
                <wp:extent cx="6264910" cy="6350"/>
                <wp:effectExtent l="0" t="0" r="0" b="0"/>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23" name="Graphic 523"/>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8BD8A8D" id="Group 522"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M1avDZwAgAA8wUAAA4AAAAAAAAAAAAAAAAA&#10;LgIAAGRycy9lMm9Eb2MueG1sUEsBAi0AFAAGAAgAAAAhACY8WJjaAAAAAwEAAA8AAAAAAAAAAAAA&#10;AAAAygQAAGRycy9kb3ducmV2LnhtbFBLBQYAAAAABAAEAPMAAADRBQAAAAA=&#10;">
                <v:shape id="Graphic 523"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" path="m6264910,l,,,6096r6264910,l6264910,xe" fillcolor="#d9d9d9" stroked="f">
                  <v:path arrowok="t"/>
                </v:shape>
                <w10:anchorlock/>
              </v:group>
            </w:pict>
          </mc:Fallback>
        </mc:AlternateContent>
      </w:r>
    </w:p>
    <w:p w14:paraId="2D95ABAA" w14:textId="77777777" w:rsidR="006B3278" w:rsidRDefault="006B3278">
      <w:pPr>
        <w:pStyle w:val="BodyText"/>
        <w:spacing w:before="2"/>
        <w:rPr>
          <w:sz w:val="23"/>
        </w:rPr>
      </w:pPr>
    </w:p>
    <w:tbl>
      <w:tblPr>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6"/>
        <w:gridCol w:w="4861"/>
        <w:gridCol w:w="2689"/>
        <w:gridCol w:w="732"/>
      </w:tblGrid>
      <w:tr w:rsidR="006B3278" w14:paraId="69CDA5B0" w14:textId="77777777">
        <w:trPr>
          <w:trHeight w:val="1216"/>
        </w:trPr>
        <w:tc>
          <w:tcPr>
            <w:tcW w:w="2436" w:type="dxa"/>
            <w:vMerge w:val="restart"/>
          </w:tcPr>
          <w:p w14:paraId="61E77644" w14:textId="77777777" w:rsidR="006B3278" w:rsidRDefault="006B3278">
            <w:pPr>
              <w:pStyle w:val="TableParagraph"/>
              <w:rPr>
                <w:rFonts w:ascii="Times New Roman"/>
                <w:sz w:val="18"/>
              </w:rPr>
            </w:pPr>
          </w:p>
        </w:tc>
        <w:tc>
          <w:tcPr>
            <w:tcW w:w="4861" w:type="dxa"/>
          </w:tcPr>
          <w:p w14:paraId="07B102EC" w14:textId="77777777" w:rsidR="006B3278" w:rsidRDefault="006B3278">
            <w:pPr>
              <w:pStyle w:val="TableParagraph"/>
              <w:rPr>
                <w:rFonts w:ascii="Times New Roman"/>
                <w:sz w:val="18"/>
              </w:rPr>
            </w:pPr>
          </w:p>
        </w:tc>
        <w:tc>
          <w:tcPr>
            <w:tcW w:w="2689" w:type="dxa"/>
          </w:tcPr>
          <w:p w14:paraId="2CC9C0A6" w14:textId="77777777" w:rsidR="006B3278" w:rsidRDefault="006B3278">
            <w:pPr>
              <w:pStyle w:val="TableParagraph"/>
              <w:rPr>
                <w:rFonts w:ascii="Times New Roman"/>
                <w:sz w:val="18"/>
              </w:rPr>
            </w:pPr>
          </w:p>
        </w:tc>
        <w:tc>
          <w:tcPr>
            <w:tcW w:w="732" w:type="dxa"/>
          </w:tcPr>
          <w:p w14:paraId="52F05A86" w14:textId="77777777" w:rsidR="006B3278" w:rsidRDefault="006B3278">
            <w:pPr>
              <w:pStyle w:val="TableParagraph"/>
              <w:rPr>
                <w:rFonts w:ascii="Times New Roman"/>
                <w:sz w:val="18"/>
              </w:rPr>
            </w:pPr>
          </w:p>
        </w:tc>
      </w:tr>
      <w:tr w:rsidR="006B3278" w14:paraId="359144AE" w14:textId="77777777">
        <w:trPr>
          <w:trHeight w:val="969"/>
        </w:trPr>
        <w:tc>
          <w:tcPr>
            <w:tcW w:w="2436" w:type="dxa"/>
            <w:vMerge/>
            <w:tcBorders>
              <w:top w:val="nil"/>
            </w:tcBorders>
          </w:tcPr>
          <w:p w14:paraId="115A3711" w14:textId="77777777" w:rsidR="006B3278" w:rsidRDefault="006B3278">
            <w:pPr>
              <w:rPr>
                <w:sz w:val="2"/>
                <w:szCs w:val="2"/>
              </w:rPr>
            </w:pPr>
          </w:p>
        </w:tc>
        <w:tc>
          <w:tcPr>
            <w:tcW w:w="4861" w:type="dxa"/>
          </w:tcPr>
          <w:p w14:paraId="4CFF50C1" w14:textId="77777777" w:rsidR="006B3278" w:rsidRDefault="00000000">
            <w:pPr>
              <w:pStyle w:val="TableParagraph"/>
              <w:spacing w:before="7" w:line="256" w:lineRule="auto"/>
              <w:ind w:left="230" w:right="658"/>
              <w:jc w:val="both"/>
              <w:rPr>
                <w:sz w:val="20"/>
              </w:rPr>
            </w:pPr>
            <w:r>
              <w:rPr>
                <w:sz w:val="20"/>
              </w:rPr>
              <w:t>2.</w:t>
            </w:r>
            <w:r>
              <w:rPr>
                <w:spacing w:val="-11"/>
                <w:sz w:val="20"/>
              </w:rPr>
              <w:t xml:space="preserve"> </w:t>
            </w:r>
            <w:r>
              <w:rPr>
                <w:sz w:val="20"/>
              </w:rPr>
              <w:t>Demonstrate</w:t>
            </w:r>
            <w:r>
              <w:rPr>
                <w:spacing w:val="-11"/>
                <w:sz w:val="20"/>
              </w:rPr>
              <w:t xml:space="preserve"> </w:t>
            </w:r>
            <w:r>
              <w:rPr>
                <w:sz w:val="20"/>
              </w:rPr>
              <w:t>sufficient</w:t>
            </w:r>
            <w:r>
              <w:rPr>
                <w:spacing w:val="-11"/>
                <w:sz w:val="20"/>
              </w:rPr>
              <w:t xml:space="preserve"> </w:t>
            </w:r>
            <w:r>
              <w:rPr>
                <w:sz w:val="20"/>
              </w:rPr>
              <w:t>knowledge</w:t>
            </w:r>
            <w:r>
              <w:rPr>
                <w:spacing w:val="-12"/>
                <w:sz w:val="20"/>
              </w:rPr>
              <w:t xml:space="preserve"> </w:t>
            </w:r>
            <w:r>
              <w:rPr>
                <w:sz w:val="20"/>
              </w:rPr>
              <w:t>to diagnose and treat common conditions that require hospitalization</w:t>
            </w:r>
          </w:p>
        </w:tc>
        <w:tc>
          <w:tcPr>
            <w:tcW w:w="2689" w:type="dxa"/>
          </w:tcPr>
          <w:p w14:paraId="79C9E42F" w14:textId="77777777" w:rsidR="006B3278" w:rsidRDefault="00000000">
            <w:pPr>
              <w:pStyle w:val="TableParagraph"/>
              <w:spacing w:before="10"/>
              <w:ind w:right="1183"/>
              <w:jc w:val="right"/>
              <w:rPr>
                <w:sz w:val="20"/>
              </w:rPr>
            </w:pPr>
            <w:r>
              <w:rPr>
                <w:color w:val="211F1F"/>
                <w:spacing w:val="-5"/>
                <w:w w:val="95"/>
                <w:sz w:val="20"/>
              </w:rPr>
              <w:t>16</w:t>
            </w:r>
          </w:p>
        </w:tc>
        <w:tc>
          <w:tcPr>
            <w:tcW w:w="732" w:type="dxa"/>
            <w:vMerge w:val="restart"/>
          </w:tcPr>
          <w:p w14:paraId="5143EABD" w14:textId="77777777" w:rsidR="006B3278" w:rsidRDefault="00000000">
            <w:pPr>
              <w:pStyle w:val="TableParagraph"/>
              <w:ind w:left="472"/>
              <w:rPr>
                <w:rFonts w:ascii="Symbol" w:hAnsi="Symbol"/>
                <w:sz w:val="20"/>
              </w:rPr>
            </w:pPr>
            <w:r>
              <w:rPr>
                <w:rFonts w:ascii="Symbol" w:hAnsi="Symbol"/>
                <w:w w:val="99"/>
                <w:sz w:val="20"/>
              </w:rPr>
              <w:t></w:t>
            </w:r>
          </w:p>
        </w:tc>
      </w:tr>
      <w:tr w:rsidR="006B3278" w14:paraId="5549A069" w14:textId="77777777">
        <w:trPr>
          <w:trHeight w:val="972"/>
        </w:trPr>
        <w:tc>
          <w:tcPr>
            <w:tcW w:w="2436" w:type="dxa"/>
            <w:vMerge/>
            <w:tcBorders>
              <w:top w:val="nil"/>
            </w:tcBorders>
          </w:tcPr>
          <w:p w14:paraId="21048FE5" w14:textId="77777777" w:rsidR="006B3278" w:rsidRDefault="006B3278">
            <w:pPr>
              <w:rPr>
                <w:sz w:val="2"/>
                <w:szCs w:val="2"/>
              </w:rPr>
            </w:pPr>
          </w:p>
        </w:tc>
        <w:tc>
          <w:tcPr>
            <w:tcW w:w="4861" w:type="dxa"/>
          </w:tcPr>
          <w:p w14:paraId="4710FF03" w14:textId="77777777" w:rsidR="006B3278" w:rsidRDefault="00000000">
            <w:pPr>
              <w:pStyle w:val="TableParagraph"/>
              <w:spacing w:before="7" w:line="256" w:lineRule="auto"/>
              <w:ind w:left="230"/>
              <w:rPr>
                <w:sz w:val="20"/>
              </w:rPr>
            </w:pPr>
            <w:r>
              <w:rPr>
                <w:sz w:val="20"/>
              </w:rPr>
              <w:t>3.</w:t>
            </w:r>
            <w:r>
              <w:rPr>
                <w:spacing w:val="-11"/>
                <w:sz w:val="20"/>
              </w:rPr>
              <w:t xml:space="preserve"> </w:t>
            </w:r>
            <w:r>
              <w:rPr>
                <w:sz w:val="20"/>
              </w:rPr>
              <w:t>Demonstrate</w:t>
            </w:r>
            <w:r>
              <w:rPr>
                <w:spacing w:val="-11"/>
                <w:sz w:val="20"/>
              </w:rPr>
              <w:t xml:space="preserve"> </w:t>
            </w:r>
            <w:r>
              <w:rPr>
                <w:sz w:val="20"/>
              </w:rPr>
              <w:t>sufficient</w:t>
            </w:r>
            <w:r>
              <w:rPr>
                <w:spacing w:val="-11"/>
                <w:sz w:val="20"/>
              </w:rPr>
              <w:t xml:space="preserve"> </w:t>
            </w:r>
            <w:r>
              <w:rPr>
                <w:sz w:val="20"/>
              </w:rPr>
              <w:t>knowledge</w:t>
            </w:r>
            <w:r>
              <w:rPr>
                <w:spacing w:val="-12"/>
                <w:sz w:val="20"/>
              </w:rPr>
              <w:t xml:space="preserve"> </w:t>
            </w:r>
            <w:r>
              <w:rPr>
                <w:sz w:val="20"/>
              </w:rPr>
              <w:t>to evaluate common</w:t>
            </w:r>
          </w:p>
          <w:p w14:paraId="7213E01E" w14:textId="77777777" w:rsidR="006B3278" w:rsidRDefault="00000000">
            <w:pPr>
              <w:pStyle w:val="TableParagraph"/>
              <w:spacing w:before="1"/>
              <w:ind w:left="230"/>
              <w:rPr>
                <w:sz w:val="20"/>
              </w:rPr>
            </w:pPr>
            <w:r>
              <w:rPr>
                <w:spacing w:val="-2"/>
                <w:sz w:val="20"/>
              </w:rPr>
              <w:t>conditions</w:t>
            </w:r>
          </w:p>
        </w:tc>
        <w:tc>
          <w:tcPr>
            <w:tcW w:w="2689" w:type="dxa"/>
          </w:tcPr>
          <w:p w14:paraId="7F89CA6B" w14:textId="77777777" w:rsidR="006B3278" w:rsidRDefault="00000000">
            <w:pPr>
              <w:pStyle w:val="TableParagraph"/>
              <w:spacing w:before="10"/>
              <w:ind w:right="1183"/>
              <w:jc w:val="right"/>
              <w:rPr>
                <w:sz w:val="20"/>
              </w:rPr>
            </w:pPr>
            <w:r>
              <w:rPr>
                <w:color w:val="211F1F"/>
                <w:spacing w:val="-5"/>
                <w:w w:val="95"/>
                <w:sz w:val="20"/>
              </w:rPr>
              <w:t>24</w:t>
            </w:r>
          </w:p>
        </w:tc>
        <w:tc>
          <w:tcPr>
            <w:tcW w:w="732" w:type="dxa"/>
            <w:vMerge/>
            <w:tcBorders>
              <w:top w:val="nil"/>
            </w:tcBorders>
          </w:tcPr>
          <w:p w14:paraId="64275DE2" w14:textId="77777777" w:rsidR="006B3278" w:rsidRDefault="006B3278">
            <w:pPr>
              <w:rPr>
                <w:sz w:val="2"/>
                <w:szCs w:val="2"/>
              </w:rPr>
            </w:pPr>
          </w:p>
        </w:tc>
      </w:tr>
      <w:tr w:rsidR="006B3278" w14:paraId="69AD14D2" w14:textId="77777777">
        <w:trPr>
          <w:trHeight w:val="971"/>
        </w:trPr>
        <w:tc>
          <w:tcPr>
            <w:tcW w:w="2436" w:type="dxa"/>
            <w:vMerge/>
            <w:tcBorders>
              <w:top w:val="nil"/>
            </w:tcBorders>
          </w:tcPr>
          <w:p w14:paraId="049BB8E9" w14:textId="77777777" w:rsidR="006B3278" w:rsidRDefault="006B3278">
            <w:pPr>
              <w:rPr>
                <w:sz w:val="2"/>
                <w:szCs w:val="2"/>
              </w:rPr>
            </w:pPr>
          </w:p>
        </w:tc>
        <w:tc>
          <w:tcPr>
            <w:tcW w:w="4861" w:type="dxa"/>
          </w:tcPr>
          <w:p w14:paraId="6511712C" w14:textId="77777777" w:rsidR="006B3278" w:rsidRDefault="00000000">
            <w:pPr>
              <w:pStyle w:val="TableParagraph"/>
              <w:spacing w:before="7" w:line="256" w:lineRule="auto"/>
              <w:ind w:left="230" w:right="621"/>
              <w:jc w:val="both"/>
              <w:rPr>
                <w:sz w:val="20"/>
              </w:rPr>
            </w:pPr>
            <w:r>
              <w:rPr>
                <w:sz w:val="20"/>
              </w:rPr>
              <w:t>4.</w:t>
            </w:r>
            <w:r>
              <w:rPr>
                <w:spacing w:val="-2"/>
                <w:sz w:val="20"/>
              </w:rPr>
              <w:t xml:space="preserve"> </w:t>
            </w:r>
            <w:r>
              <w:rPr>
                <w:sz w:val="20"/>
              </w:rPr>
              <w:t>Demonstrate</w:t>
            </w:r>
            <w:r>
              <w:rPr>
                <w:spacing w:val="-1"/>
                <w:sz w:val="20"/>
              </w:rPr>
              <w:t xml:space="preserve"> </w:t>
            </w:r>
            <w:r>
              <w:rPr>
                <w:sz w:val="20"/>
              </w:rPr>
              <w:t>sufficient</w:t>
            </w:r>
            <w:r>
              <w:rPr>
                <w:spacing w:val="-1"/>
                <w:sz w:val="20"/>
              </w:rPr>
              <w:t xml:space="preserve"> </w:t>
            </w:r>
            <w:r>
              <w:rPr>
                <w:sz w:val="20"/>
              </w:rPr>
              <w:t>knowledge</w:t>
            </w:r>
            <w:r>
              <w:rPr>
                <w:spacing w:val="-3"/>
                <w:sz w:val="20"/>
              </w:rPr>
              <w:t xml:space="preserve"> </w:t>
            </w:r>
            <w:r>
              <w:rPr>
                <w:sz w:val="20"/>
              </w:rPr>
              <w:t>to diagnose</w:t>
            </w:r>
            <w:r>
              <w:rPr>
                <w:spacing w:val="-12"/>
                <w:sz w:val="20"/>
              </w:rPr>
              <w:t xml:space="preserve"> </w:t>
            </w:r>
            <w:r>
              <w:rPr>
                <w:sz w:val="20"/>
              </w:rPr>
              <w:t>and</w:t>
            </w:r>
            <w:r>
              <w:rPr>
                <w:spacing w:val="-10"/>
                <w:sz w:val="20"/>
              </w:rPr>
              <w:t xml:space="preserve"> </w:t>
            </w:r>
            <w:r>
              <w:rPr>
                <w:sz w:val="20"/>
              </w:rPr>
              <w:t>treat</w:t>
            </w:r>
            <w:r>
              <w:rPr>
                <w:spacing w:val="-10"/>
                <w:sz w:val="20"/>
              </w:rPr>
              <w:t xml:space="preserve"> </w:t>
            </w:r>
            <w:r>
              <w:rPr>
                <w:sz w:val="20"/>
              </w:rPr>
              <w:t>undifferentiated</w:t>
            </w:r>
            <w:r>
              <w:rPr>
                <w:spacing w:val="-10"/>
                <w:sz w:val="20"/>
              </w:rPr>
              <w:t xml:space="preserve"> </w:t>
            </w:r>
            <w:r>
              <w:rPr>
                <w:sz w:val="20"/>
              </w:rPr>
              <w:t>and emergent conditions</w:t>
            </w:r>
          </w:p>
        </w:tc>
        <w:tc>
          <w:tcPr>
            <w:tcW w:w="2689" w:type="dxa"/>
          </w:tcPr>
          <w:p w14:paraId="692F9D78" w14:textId="77777777" w:rsidR="006B3278" w:rsidRDefault="00000000">
            <w:pPr>
              <w:pStyle w:val="TableParagraph"/>
              <w:spacing w:before="10"/>
              <w:ind w:right="1183"/>
              <w:jc w:val="right"/>
              <w:rPr>
                <w:sz w:val="20"/>
              </w:rPr>
            </w:pPr>
            <w:r>
              <w:rPr>
                <w:color w:val="211F1F"/>
                <w:spacing w:val="-5"/>
                <w:w w:val="95"/>
                <w:sz w:val="20"/>
              </w:rPr>
              <w:t>24</w:t>
            </w:r>
          </w:p>
        </w:tc>
        <w:tc>
          <w:tcPr>
            <w:tcW w:w="732" w:type="dxa"/>
            <w:vMerge/>
            <w:tcBorders>
              <w:top w:val="nil"/>
            </w:tcBorders>
          </w:tcPr>
          <w:p w14:paraId="62B8E16E" w14:textId="77777777" w:rsidR="006B3278" w:rsidRDefault="006B3278">
            <w:pPr>
              <w:rPr>
                <w:sz w:val="2"/>
                <w:szCs w:val="2"/>
              </w:rPr>
            </w:pPr>
          </w:p>
        </w:tc>
      </w:tr>
      <w:tr w:rsidR="006B3278" w14:paraId="38B1B270" w14:textId="77777777">
        <w:trPr>
          <w:trHeight w:val="779"/>
        </w:trPr>
        <w:tc>
          <w:tcPr>
            <w:tcW w:w="2436" w:type="dxa"/>
            <w:vMerge/>
            <w:tcBorders>
              <w:top w:val="nil"/>
            </w:tcBorders>
          </w:tcPr>
          <w:p w14:paraId="3004B0A7" w14:textId="77777777" w:rsidR="006B3278" w:rsidRDefault="006B3278">
            <w:pPr>
              <w:rPr>
                <w:sz w:val="2"/>
                <w:szCs w:val="2"/>
              </w:rPr>
            </w:pPr>
          </w:p>
        </w:tc>
        <w:tc>
          <w:tcPr>
            <w:tcW w:w="4861" w:type="dxa"/>
          </w:tcPr>
          <w:p w14:paraId="3EF9D3E1" w14:textId="77777777" w:rsidR="006B3278" w:rsidRDefault="00000000">
            <w:pPr>
              <w:pStyle w:val="TableParagraph"/>
              <w:spacing w:before="7" w:line="256" w:lineRule="auto"/>
              <w:ind w:left="230"/>
              <w:rPr>
                <w:sz w:val="20"/>
              </w:rPr>
            </w:pPr>
            <w:r>
              <w:rPr>
                <w:sz w:val="20"/>
              </w:rPr>
              <w:t>5.</w:t>
            </w:r>
            <w:r>
              <w:rPr>
                <w:spacing w:val="-11"/>
                <w:sz w:val="20"/>
              </w:rPr>
              <w:t xml:space="preserve"> </w:t>
            </w:r>
            <w:r>
              <w:rPr>
                <w:sz w:val="20"/>
              </w:rPr>
              <w:t>Demonstrate</w:t>
            </w:r>
            <w:r>
              <w:rPr>
                <w:spacing w:val="-9"/>
                <w:sz w:val="20"/>
              </w:rPr>
              <w:t xml:space="preserve"> </w:t>
            </w:r>
            <w:r>
              <w:rPr>
                <w:sz w:val="20"/>
              </w:rPr>
              <w:t>sufficient</w:t>
            </w:r>
            <w:r>
              <w:rPr>
                <w:spacing w:val="-11"/>
                <w:sz w:val="20"/>
              </w:rPr>
              <w:t xml:space="preserve"> </w:t>
            </w:r>
            <w:r>
              <w:rPr>
                <w:sz w:val="20"/>
              </w:rPr>
              <w:t>knowledge</w:t>
            </w:r>
            <w:r>
              <w:rPr>
                <w:spacing w:val="-12"/>
                <w:sz w:val="20"/>
              </w:rPr>
              <w:t xml:space="preserve"> </w:t>
            </w:r>
            <w:r>
              <w:rPr>
                <w:sz w:val="20"/>
              </w:rPr>
              <w:t xml:space="preserve">to </w:t>
            </w:r>
            <w:r>
              <w:rPr>
                <w:spacing w:val="-2"/>
                <w:sz w:val="20"/>
              </w:rPr>
              <w:t>provide</w:t>
            </w:r>
          </w:p>
          <w:p w14:paraId="11423715" w14:textId="77777777" w:rsidR="006B3278" w:rsidRDefault="00000000">
            <w:pPr>
              <w:pStyle w:val="TableParagraph"/>
              <w:spacing w:before="1" w:line="231" w:lineRule="exact"/>
              <w:ind w:left="230"/>
              <w:rPr>
                <w:sz w:val="20"/>
              </w:rPr>
            </w:pPr>
            <w:r>
              <w:rPr>
                <w:sz w:val="20"/>
              </w:rPr>
              <w:t>preventive</w:t>
            </w:r>
            <w:r>
              <w:rPr>
                <w:spacing w:val="-14"/>
                <w:sz w:val="20"/>
              </w:rPr>
              <w:t xml:space="preserve"> </w:t>
            </w:r>
            <w:r>
              <w:rPr>
                <w:spacing w:val="-4"/>
                <w:sz w:val="20"/>
              </w:rPr>
              <w:t>care</w:t>
            </w:r>
          </w:p>
        </w:tc>
        <w:tc>
          <w:tcPr>
            <w:tcW w:w="2689" w:type="dxa"/>
          </w:tcPr>
          <w:p w14:paraId="3447DA06" w14:textId="77777777" w:rsidR="006B3278" w:rsidRDefault="00000000">
            <w:pPr>
              <w:pStyle w:val="TableParagraph"/>
              <w:spacing w:before="10"/>
              <w:ind w:right="1183"/>
              <w:jc w:val="right"/>
              <w:rPr>
                <w:sz w:val="20"/>
              </w:rPr>
            </w:pPr>
            <w:r>
              <w:rPr>
                <w:color w:val="211F1F"/>
                <w:spacing w:val="-5"/>
                <w:w w:val="95"/>
                <w:sz w:val="20"/>
              </w:rPr>
              <w:t>24</w:t>
            </w:r>
          </w:p>
        </w:tc>
        <w:tc>
          <w:tcPr>
            <w:tcW w:w="732" w:type="dxa"/>
            <w:vMerge/>
            <w:tcBorders>
              <w:top w:val="nil"/>
            </w:tcBorders>
          </w:tcPr>
          <w:p w14:paraId="4383F744" w14:textId="77777777" w:rsidR="006B3278" w:rsidRDefault="006B3278">
            <w:pPr>
              <w:rPr>
                <w:sz w:val="2"/>
                <w:szCs w:val="2"/>
              </w:rPr>
            </w:pPr>
          </w:p>
        </w:tc>
      </w:tr>
      <w:tr w:rsidR="006B3278" w14:paraId="589F458B" w14:textId="77777777">
        <w:trPr>
          <w:trHeight w:val="969"/>
        </w:trPr>
        <w:tc>
          <w:tcPr>
            <w:tcW w:w="2436" w:type="dxa"/>
            <w:vMerge/>
            <w:tcBorders>
              <w:top w:val="nil"/>
            </w:tcBorders>
          </w:tcPr>
          <w:p w14:paraId="14173826" w14:textId="77777777" w:rsidR="006B3278" w:rsidRDefault="006B3278">
            <w:pPr>
              <w:rPr>
                <w:sz w:val="2"/>
                <w:szCs w:val="2"/>
              </w:rPr>
            </w:pPr>
          </w:p>
        </w:tc>
        <w:tc>
          <w:tcPr>
            <w:tcW w:w="4861" w:type="dxa"/>
          </w:tcPr>
          <w:p w14:paraId="59D1CBE4" w14:textId="77777777" w:rsidR="006B3278" w:rsidRDefault="00000000">
            <w:pPr>
              <w:pStyle w:val="TableParagraph"/>
              <w:spacing w:before="7" w:line="256" w:lineRule="auto"/>
              <w:ind w:left="230"/>
              <w:rPr>
                <w:sz w:val="20"/>
              </w:rPr>
            </w:pPr>
            <w:r>
              <w:rPr>
                <w:sz w:val="20"/>
              </w:rPr>
              <w:t>6. Demonstrate sufficient knowledge to identify</w:t>
            </w:r>
            <w:r>
              <w:rPr>
                <w:spacing w:val="-9"/>
                <w:sz w:val="20"/>
              </w:rPr>
              <w:t xml:space="preserve"> </w:t>
            </w:r>
            <w:r>
              <w:rPr>
                <w:sz w:val="20"/>
              </w:rPr>
              <w:t>and</w:t>
            </w:r>
            <w:r>
              <w:rPr>
                <w:spacing w:val="-8"/>
                <w:sz w:val="20"/>
              </w:rPr>
              <w:t xml:space="preserve"> </w:t>
            </w:r>
            <w:r>
              <w:rPr>
                <w:sz w:val="20"/>
              </w:rPr>
              <w:t>treat</w:t>
            </w:r>
            <w:r>
              <w:rPr>
                <w:spacing w:val="-8"/>
                <w:sz w:val="20"/>
              </w:rPr>
              <w:t xml:space="preserve"> </w:t>
            </w:r>
            <w:r>
              <w:rPr>
                <w:sz w:val="20"/>
              </w:rPr>
              <w:t>conditions</w:t>
            </w:r>
            <w:r>
              <w:rPr>
                <w:spacing w:val="-10"/>
                <w:sz w:val="20"/>
              </w:rPr>
              <w:t xml:space="preserve"> </w:t>
            </w:r>
            <w:r>
              <w:rPr>
                <w:sz w:val="20"/>
              </w:rPr>
              <w:t>that</w:t>
            </w:r>
            <w:r>
              <w:rPr>
                <w:spacing w:val="-8"/>
                <w:sz w:val="20"/>
              </w:rPr>
              <w:t xml:space="preserve"> </w:t>
            </w:r>
            <w:r>
              <w:rPr>
                <w:sz w:val="20"/>
              </w:rPr>
              <w:t>require intensive care</w:t>
            </w:r>
          </w:p>
        </w:tc>
        <w:tc>
          <w:tcPr>
            <w:tcW w:w="2689" w:type="dxa"/>
          </w:tcPr>
          <w:p w14:paraId="6087CB9C" w14:textId="77777777" w:rsidR="006B3278" w:rsidRDefault="00000000">
            <w:pPr>
              <w:pStyle w:val="TableParagraph"/>
              <w:spacing w:before="10"/>
              <w:ind w:right="1183"/>
              <w:jc w:val="right"/>
              <w:rPr>
                <w:sz w:val="20"/>
              </w:rPr>
            </w:pPr>
            <w:r>
              <w:rPr>
                <w:color w:val="211F1F"/>
                <w:spacing w:val="-5"/>
                <w:w w:val="95"/>
                <w:sz w:val="20"/>
              </w:rPr>
              <w:t>32</w:t>
            </w:r>
          </w:p>
        </w:tc>
        <w:tc>
          <w:tcPr>
            <w:tcW w:w="732" w:type="dxa"/>
            <w:vMerge/>
            <w:tcBorders>
              <w:top w:val="nil"/>
            </w:tcBorders>
          </w:tcPr>
          <w:p w14:paraId="549AFB15" w14:textId="77777777" w:rsidR="006B3278" w:rsidRDefault="006B3278">
            <w:pPr>
              <w:rPr>
                <w:sz w:val="2"/>
                <w:szCs w:val="2"/>
              </w:rPr>
            </w:pPr>
          </w:p>
        </w:tc>
      </w:tr>
      <w:tr w:rsidR="006B3278" w14:paraId="05BB91BE" w14:textId="77777777">
        <w:trPr>
          <w:trHeight w:val="1199"/>
        </w:trPr>
        <w:tc>
          <w:tcPr>
            <w:tcW w:w="2436" w:type="dxa"/>
            <w:vMerge/>
            <w:tcBorders>
              <w:top w:val="nil"/>
            </w:tcBorders>
          </w:tcPr>
          <w:p w14:paraId="713BDB6E" w14:textId="77777777" w:rsidR="006B3278" w:rsidRDefault="006B3278">
            <w:pPr>
              <w:rPr>
                <w:sz w:val="2"/>
                <w:szCs w:val="2"/>
              </w:rPr>
            </w:pPr>
          </w:p>
        </w:tc>
        <w:tc>
          <w:tcPr>
            <w:tcW w:w="4861" w:type="dxa"/>
          </w:tcPr>
          <w:p w14:paraId="205E076B" w14:textId="77777777" w:rsidR="006B3278" w:rsidRDefault="00000000">
            <w:pPr>
              <w:pStyle w:val="TableParagraph"/>
              <w:spacing w:before="47" w:line="187" w:lineRule="auto"/>
              <w:ind w:left="233" w:right="738"/>
              <w:rPr>
                <w:sz w:val="20"/>
              </w:rPr>
            </w:pPr>
            <w:r>
              <w:rPr>
                <w:sz w:val="20"/>
              </w:rPr>
              <w:t>7. Demonstrate sufficient knowledge to</w:t>
            </w:r>
            <w:r>
              <w:rPr>
                <w:spacing w:val="-10"/>
                <w:sz w:val="20"/>
              </w:rPr>
              <w:t xml:space="preserve"> </w:t>
            </w:r>
            <w:r>
              <w:rPr>
                <w:sz w:val="20"/>
              </w:rPr>
              <w:t>evaluate</w:t>
            </w:r>
            <w:r>
              <w:rPr>
                <w:spacing w:val="-10"/>
                <w:sz w:val="20"/>
              </w:rPr>
              <w:t xml:space="preserve"> </w:t>
            </w:r>
            <w:r>
              <w:rPr>
                <w:sz w:val="20"/>
              </w:rPr>
              <w:t>complex</w:t>
            </w:r>
            <w:r>
              <w:rPr>
                <w:spacing w:val="-7"/>
                <w:sz w:val="20"/>
              </w:rPr>
              <w:t xml:space="preserve"> </w:t>
            </w:r>
            <w:r>
              <w:rPr>
                <w:sz w:val="20"/>
              </w:rPr>
              <w:t>or</w:t>
            </w:r>
            <w:r>
              <w:rPr>
                <w:spacing w:val="-7"/>
                <w:sz w:val="20"/>
              </w:rPr>
              <w:t xml:space="preserve"> </w:t>
            </w:r>
            <w:r>
              <w:rPr>
                <w:sz w:val="20"/>
              </w:rPr>
              <w:t>rare</w:t>
            </w:r>
            <w:r>
              <w:rPr>
                <w:spacing w:val="-8"/>
                <w:sz w:val="20"/>
              </w:rPr>
              <w:t xml:space="preserve"> </w:t>
            </w:r>
            <w:r>
              <w:rPr>
                <w:sz w:val="20"/>
              </w:rPr>
              <w:t>conditions and multiple</w:t>
            </w:r>
          </w:p>
          <w:p w14:paraId="524F6278" w14:textId="77777777" w:rsidR="006B3278" w:rsidRDefault="00000000">
            <w:pPr>
              <w:pStyle w:val="TableParagraph"/>
              <w:spacing w:line="213" w:lineRule="exact"/>
              <w:ind w:left="233"/>
              <w:rPr>
                <w:sz w:val="20"/>
              </w:rPr>
            </w:pPr>
            <w:r>
              <w:rPr>
                <w:sz w:val="20"/>
              </w:rPr>
              <w:t>coexistent</w:t>
            </w:r>
            <w:r>
              <w:rPr>
                <w:spacing w:val="-12"/>
                <w:sz w:val="20"/>
              </w:rPr>
              <w:t xml:space="preserve"> </w:t>
            </w:r>
            <w:r>
              <w:rPr>
                <w:spacing w:val="-2"/>
                <w:sz w:val="20"/>
              </w:rPr>
              <w:t>conditions</w:t>
            </w:r>
          </w:p>
        </w:tc>
        <w:tc>
          <w:tcPr>
            <w:tcW w:w="2689" w:type="dxa"/>
          </w:tcPr>
          <w:p w14:paraId="4A818430" w14:textId="77777777" w:rsidR="006B3278" w:rsidRDefault="00000000">
            <w:pPr>
              <w:pStyle w:val="TableParagraph"/>
              <w:spacing w:before="10"/>
              <w:ind w:right="1183"/>
              <w:jc w:val="right"/>
              <w:rPr>
                <w:sz w:val="20"/>
              </w:rPr>
            </w:pPr>
            <w:r>
              <w:rPr>
                <w:color w:val="211F1F"/>
                <w:spacing w:val="-5"/>
                <w:w w:val="95"/>
                <w:sz w:val="20"/>
              </w:rPr>
              <w:t>48</w:t>
            </w:r>
          </w:p>
        </w:tc>
        <w:tc>
          <w:tcPr>
            <w:tcW w:w="732" w:type="dxa"/>
            <w:vMerge/>
            <w:tcBorders>
              <w:top w:val="nil"/>
            </w:tcBorders>
          </w:tcPr>
          <w:p w14:paraId="65B9032C" w14:textId="77777777" w:rsidR="006B3278" w:rsidRDefault="006B3278">
            <w:pPr>
              <w:rPr>
                <w:sz w:val="2"/>
                <w:szCs w:val="2"/>
              </w:rPr>
            </w:pPr>
          </w:p>
        </w:tc>
      </w:tr>
      <w:tr w:rsidR="006B3278" w14:paraId="0A93273C" w14:textId="77777777">
        <w:trPr>
          <w:trHeight w:val="974"/>
        </w:trPr>
        <w:tc>
          <w:tcPr>
            <w:tcW w:w="2436" w:type="dxa"/>
            <w:vMerge/>
            <w:tcBorders>
              <w:top w:val="nil"/>
            </w:tcBorders>
          </w:tcPr>
          <w:p w14:paraId="07D2E8F0" w14:textId="77777777" w:rsidR="006B3278" w:rsidRDefault="006B3278">
            <w:pPr>
              <w:rPr>
                <w:sz w:val="2"/>
                <w:szCs w:val="2"/>
              </w:rPr>
            </w:pPr>
          </w:p>
        </w:tc>
        <w:tc>
          <w:tcPr>
            <w:tcW w:w="4861" w:type="dxa"/>
          </w:tcPr>
          <w:p w14:paraId="413EFA88" w14:textId="77777777" w:rsidR="006B3278" w:rsidRDefault="00000000">
            <w:pPr>
              <w:pStyle w:val="TableParagraph"/>
              <w:spacing w:before="51" w:line="187" w:lineRule="auto"/>
              <w:ind w:left="233" w:right="558"/>
              <w:jc w:val="both"/>
              <w:rPr>
                <w:sz w:val="20"/>
              </w:rPr>
            </w:pPr>
            <w:r>
              <w:rPr>
                <w:sz w:val="20"/>
              </w:rPr>
              <w:t>8. Understand the relevant pathophysiology and basic science for uncommon or</w:t>
            </w:r>
          </w:p>
          <w:p w14:paraId="281E07DA" w14:textId="77777777" w:rsidR="006B3278" w:rsidRDefault="00000000">
            <w:pPr>
              <w:pStyle w:val="TableParagraph"/>
              <w:spacing w:line="213" w:lineRule="exact"/>
              <w:ind w:left="233"/>
              <w:jc w:val="both"/>
              <w:rPr>
                <w:sz w:val="20"/>
              </w:rPr>
            </w:pPr>
            <w:r>
              <w:rPr>
                <w:sz w:val="20"/>
              </w:rPr>
              <w:t>complex</w:t>
            </w:r>
            <w:r>
              <w:rPr>
                <w:spacing w:val="-10"/>
                <w:sz w:val="20"/>
              </w:rPr>
              <w:t xml:space="preserve"> </w:t>
            </w:r>
            <w:r>
              <w:rPr>
                <w:spacing w:val="-2"/>
                <w:sz w:val="20"/>
              </w:rPr>
              <w:t>conditions</w:t>
            </w:r>
          </w:p>
        </w:tc>
        <w:tc>
          <w:tcPr>
            <w:tcW w:w="2689" w:type="dxa"/>
          </w:tcPr>
          <w:p w14:paraId="232004DF" w14:textId="77777777" w:rsidR="006B3278" w:rsidRDefault="00000000">
            <w:pPr>
              <w:pStyle w:val="TableParagraph"/>
              <w:spacing w:before="10"/>
              <w:ind w:right="1183"/>
              <w:jc w:val="right"/>
              <w:rPr>
                <w:sz w:val="20"/>
              </w:rPr>
            </w:pPr>
            <w:r>
              <w:rPr>
                <w:color w:val="211F1F"/>
                <w:spacing w:val="-5"/>
                <w:w w:val="95"/>
                <w:sz w:val="20"/>
              </w:rPr>
              <w:t>48</w:t>
            </w:r>
          </w:p>
        </w:tc>
        <w:tc>
          <w:tcPr>
            <w:tcW w:w="732" w:type="dxa"/>
            <w:vMerge/>
            <w:tcBorders>
              <w:top w:val="nil"/>
            </w:tcBorders>
          </w:tcPr>
          <w:p w14:paraId="1E67AE37" w14:textId="77777777" w:rsidR="006B3278" w:rsidRDefault="006B3278">
            <w:pPr>
              <w:rPr>
                <w:sz w:val="2"/>
                <w:szCs w:val="2"/>
              </w:rPr>
            </w:pPr>
          </w:p>
        </w:tc>
      </w:tr>
      <w:tr w:rsidR="006B3278" w14:paraId="0ECBB236" w14:textId="77777777">
        <w:trPr>
          <w:trHeight w:val="1072"/>
        </w:trPr>
        <w:tc>
          <w:tcPr>
            <w:tcW w:w="2436" w:type="dxa"/>
            <w:vMerge/>
            <w:tcBorders>
              <w:top w:val="nil"/>
            </w:tcBorders>
          </w:tcPr>
          <w:p w14:paraId="4A54E590" w14:textId="77777777" w:rsidR="006B3278" w:rsidRDefault="006B3278">
            <w:pPr>
              <w:rPr>
                <w:sz w:val="2"/>
                <w:szCs w:val="2"/>
              </w:rPr>
            </w:pPr>
          </w:p>
        </w:tc>
        <w:tc>
          <w:tcPr>
            <w:tcW w:w="4861" w:type="dxa"/>
          </w:tcPr>
          <w:p w14:paraId="35F7AB11" w14:textId="77777777" w:rsidR="006B3278" w:rsidRDefault="00000000">
            <w:pPr>
              <w:pStyle w:val="TableParagraph"/>
              <w:spacing w:before="49" w:line="189" w:lineRule="auto"/>
              <w:ind w:left="233" w:right="557"/>
              <w:jc w:val="both"/>
              <w:rPr>
                <w:sz w:val="20"/>
              </w:rPr>
            </w:pPr>
            <w:r>
              <w:rPr>
                <w:sz w:val="20"/>
              </w:rPr>
              <w:t xml:space="preserve">9. Demonstrate sufficient knowledge of </w:t>
            </w:r>
            <w:proofErr w:type="spellStart"/>
            <w:r>
              <w:rPr>
                <w:sz w:val="20"/>
              </w:rPr>
              <w:t>sociobehavioral</w:t>
            </w:r>
            <w:proofErr w:type="spellEnd"/>
            <w:r>
              <w:rPr>
                <w:sz w:val="20"/>
              </w:rPr>
              <w:t xml:space="preserve"> sciences including but not limited to health care economics, medical ethics.</w:t>
            </w:r>
          </w:p>
          <w:p w14:paraId="796A7846" w14:textId="77777777" w:rsidR="006B3278" w:rsidRDefault="00000000">
            <w:pPr>
              <w:pStyle w:val="TableParagraph"/>
              <w:spacing w:before="14" w:line="222" w:lineRule="exact"/>
              <w:ind w:left="233"/>
              <w:jc w:val="both"/>
              <w:rPr>
                <w:sz w:val="20"/>
              </w:rPr>
            </w:pPr>
            <w:r>
              <w:rPr>
                <w:sz w:val="20"/>
              </w:rPr>
              <w:t>medical</w:t>
            </w:r>
            <w:r>
              <w:rPr>
                <w:spacing w:val="-9"/>
                <w:sz w:val="20"/>
              </w:rPr>
              <w:t xml:space="preserve"> </w:t>
            </w:r>
            <w:r>
              <w:rPr>
                <w:spacing w:val="-2"/>
                <w:sz w:val="20"/>
              </w:rPr>
              <w:t>education</w:t>
            </w:r>
          </w:p>
        </w:tc>
        <w:tc>
          <w:tcPr>
            <w:tcW w:w="2689" w:type="dxa"/>
          </w:tcPr>
          <w:p w14:paraId="0495121D" w14:textId="77777777" w:rsidR="006B3278" w:rsidRDefault="00000000">
            <w:pPr>
              <w:pStyle w:val="TableParagraph"/>
              <w:spacing w:before="10"/>
              <w:ind w:right="1183"/>
              <w:jc w:val="right"/>
              <w:rPr>
                <w:sz w:val="20"/>
              </w:rPr>
            </w:pPr>
            <w:r>
              <w:rPr>
                <w:color w:val="211F1F"/>
                <w:spacing w:val="-5"/>
                <w:w w:val="95"/>
                <w:sz w:val="20"/>
              </w:rPr>
              <w:t>48</w:t>
            </w:r>
          </w:p>
        </w:tc>
        <w:tc>
          <w:tcPr>
            <w:tcW w:w="732" w:type="dxa"/>
            <w:vMerge/>
            <w:tcBorders>
              <w:top w:val="nil"/>
            </w:tcBorders>
          </w:tcPr>
          <w:p w14:paraId="65E49F9A" w14:textId="77777777" w:rsidR="006B3278" w:rsidRDefault="006B3278">
            <w:pPr>
              <w:rPr>
                <w:sz w:val="2"/>
                <w:szCs w:val="2"/>
              </w:rPr>
            </w:pPr>
          </w:p>
        </w:tc>
      </w:tr>
    </w:tbl>
    <w:p w14:paraId="37807E3C" w14:textId="77777777" w:rsidR="006B3278" w:rsidRDefault="006B3278">
      <w:pPr>
        <w:rPr>
          <w:sz w:val="2"/>
          <w:szCs w:val="2"/>
        </w:rPr>
        <w:sectPr w:rsidR="006B3278">
          <w:headerReference w:type="default" r:id="rId56"/>
          <w:pgSz w:w="11910" w:h="16840"/>
          <w:pgMar w:top="1980" w:right="0" w:bottom="280" w:left="140" w:header="536" w:footer="0" w:gutter="0"/>
          <w:pgNumType w:start="88"/>
          <w:cols w:space="720"/>
        </w:sectPr>
      </w:pPr>
    </w:p>
    <w:p w14:paraId="57779B9D" w14:textId="77777777" w:rsidR="006B3278" w:rsidRDefault="00000000">
      <w:pPr>
        <w:pStyle w:val="BodyText"/>
        <w:spacing w:after="46" w:line="20" w:lineRule="exact"/>
        <w:ind w:left="791"/>
        <w:rPr>
          <w:sz w:val="2"/>
        </w:rPr>
      </w:pPr>
      <w:r>
        <w:rPr>
          <w:noProof/>
          <w:sz w:val="2"/>
        </w:rPr>
        <w:lastRenderedPageBreak/>
        <mc:AlternateContent>
          <mc:Choice Requires="wpg">
            <w:drawing>
              <wp:inline distT="0" distB="0" distL="0" distR="0" wp14:anchorId="5EC7AB27" wp14:editId="2CFDED08">
                <wp:extent cx="6264910" cy="6350"/>
                <wp:effectExtent l="0" t="0" r="0" b="0"/>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350"/>
                          <a:chOff x="0" y="0"/>
                          <a:chExt cx="6264910" cy="6350"/>
                        </a:xfrm>
                      </wpg:grpSpPr>
                      <wps:wsp>
                        <wps:cNvPr id="525" name="Graphic 525"/>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4396347A" id="Group 524" o:spid="_x0000_s1026" style="width:493.3pt;height:.5pt;mso-position-horizontal-relative:char;mso-position-vertical-relative:line" coordsize="62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">
                <v:shape id="Graphic 525" o:spid="_x0000_s1027" style="position:absolute;width:62649;height:63;visibility:visible;mso-wrap-style:square;v-text-anchor:top" coordsize="62649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" path="m6264910,l,,,6096r6264910,l6264910,xe" fillcolor="#d9d9d9" stroked="f">
                  <v:path arrowok="t"/>
                </v:shape>
                <w10:anchorlock/>
              </v:group>
            </w:pict>
          </mc:Fallback>
        </mc:AlternateContent>
      </w: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2552"/>
        <w:gridCol w:w="2689"/>
        <w:gridCol w:w="2773"/>
      </w:tblGrid>
      <w:tr w:rsidR="006B3278" w14:paraId="36F7324F" w14:textId="77777777">
        <w:trPr>
          <w:trHeight w:hRule="exact" w:val="296"/>
        </w:trPr>
        <w:tc>
          <w:tcPr>
            <w:tcW w:w="2410" w:type="dxa"/>
            <w:tcBorders>
              <w:bottom w:val="nil"/>
            </w:tcBorders>
          </w:tcPr>
          <w:p w14:paraId="2299AB61" w14:textId="77777777" w:rsidR="006B3278" w:rsidRDefault="00000000">
            <w:pPr>
              <w:pStyle w:val="TableParagraph"/>
              <w:spacing w:before="48" w:line="223" w:lineRule="exact"/>
              <w:ind w:left="227"/>
              <w:rPr>
                <w:sz w:val="20"/>
              </w:rPr>
            </w:pPr>
            <w:r>
              <w:rPr>
                <w:color w:val="211F1F"/>
                <w:spacing w:val="-2"/>
                <w:sz w:val="20"/>
              </w:rPr>
              <w:t>B</w:t>
            </w:r>
            <w:r>
              <w:rPr>
                <w:spacing w:val="-2"/>
                <w:sz w:val="20"/>
              </w:rPr>
              <w:t>.</w:t>
            </w:r>
            <w:r>
              <w:rPr>
                <w:spacing w:val="-15"/>
                <w:sz w:val="20"/>
              </w:rPr>
              <w:t xml:space="preserve"> </w:t>
            </w:r>
            <w:r>
              <w:rPr>
                <w:spacing w:val="-2"/>
                <w:sz w:val="20"/>
              </w:rPr>
              <w:t>Common</w:t>
            </w:r>
          </w:p>
        </w:tc>
        <w:tc>
          <w:tcPr>
            <w:tcW w:w="8014" w:type="dxa"/>
            <w:gridSpan w:val="3"/>
            <w:vMerge w:val="restart"/>
            <w:tcBorders>
              <w:bottom w:val="nil"/>
            </w:tcBorders>
            <w:shd w:val="clear" w:color="auto" w:fill="000000"/>
          </w:tcPr>
          <w:p w14:paraId="7C507DCE" w14:textId="77777777" w:rsidR="006B3278" w:rsidRDefault="00000000">
            <w:pPr>
              <w:pStyle w:val="TableParagraph"/>
              <w:spacing w:before="10"/>
              <w:ind w:left="232"/>
              <w:rPr>
                <w:sz w:val="20"/>
              </w:rPr>
            </w:pPr>
            <w:r>
              <w:rPr>
                <w:color w:val="FFFFFF"/>
                <w:sz w:val="20"/>
              </w:rPr>
              <w:t>Diagnostic</w:t>
            </w:r>
            <w:r>
              <w:rPr>
                <w:color w:val="FFFFFF"/>
                <w:spacing w:val="-12"/>
                <w:sz w:val="20"/>
              </w:rPr>
              <w:t xml:space="preserve"> </w:t>
            </w:r>
            <w:r>
              <w:rPr>
                <w:color w:val="FFFFFF"/>
                <w:spacing w:val="-2"/>
                <w:sz w:val="20"/>
              </w:rPr>
              <w:t>tests</w:t>
            </w:r>
          </w:p>
        </w:tc>
      </w:tr>
      <w:tr w:rsidR="006B3278" w14:paraId="235B02E3" w14:textId="77777777">
        <w:trPr>
          <w:trHeight w:hRule="exact" w:val="66"/>
        </w:trPr>
        <w:tc>
          <w:tcPr>
            <w:tcW w:w="2410" w:type="dxa"/>
            <w:vMerge w:val="restart"/>
            <w:tcBorders>
              <w:top w:val="nil"/>
              <w:bottom w:val="nil"/>
            </w:tcBorders>
          </w:tcPr>
          <w:p w14:paraId="4451DEE2" w14:textId="77777777" w:rsidR="006B3278" w:rsidRDefault="00000000">
            <w:pPr>
              <w:pStyle w:val="TableParagraph"/>
              <w:spacing w:line="242" w:lineRule="exact"/>
              <w:ind w:left="587" w:right="611"/>
              <w:rPr>
                <w:sz w:val="20"/>
              </w:rPr>
            </w:pPr>
            <w:r>
              <w:rPr>
                <w:spacing w:val="-2"/>
                <w:sz w:val="20"/>
              </w:rPr>
              <w:t xml:space="preserve">modalities </w:t>
            </w:r>
            <w:r>
              <w:rPr>
                <w:sz w:val="20"/>
              </w:rPr>
              <w:t>used</w:t>
            </w:r>
            <w:r>
              <w:rPr>
                <w:spacing w:val="-18"/>
                <w:sz w:val="20"/>
              </w:rPr>
              <w:t xml:space="preserve"> </w:t>
            </w:r>
            <w:r>
              <w:rPr>
                <w:sz w:val="20"/>
              </w:rPr>
              <w:t>in</w:t>
            </w:r>
            <w:r>
              <w:rPr>
                <w:spacing w:val="-18"/>
                <w:sz w:val="20"/>
              </w:rPr>
              <w:t xml:space="preserve"> </w:t>
            </w:r>
            <w:r>
              <w:rPr>
                <w:sz w:val="20"/>
              </w:rPr>
              <w:t>the</w:t>
            </w:r>
          </w:p>
        </w:tc>
        <w:tc>
          <w:tcPr>
            <w:tcW w:w="8014" w:type="dxa"/>
            <w:gridSpan w:val="3"/>
            <w:vMerge/>
            <w:tcBorders>
              <w:top w:val="nil"/>
              <w:bottom w:val="nil"/>
            </w:tcBorders>
            <w:shd w:val="clear" w:color="auto" w:fill="000000"/>
          </w:tcPr>
          <w:p w14:paraId="13E06A4F" w14:textId="77777777" w:rsidR="006B3278" w:rsidRDefault="006B3278">
            <w:pPr>
              <w:rPr>
                <w:sz w:val="2"/>
                <w:szCs w:val="2"/>
              </w:rPr>
            </w:pPr>
          </w:p>
        </w:tc>
      </w:tr>
      <w:tr w:rsidR="006B3278" w14:paraId="269F58B4" w14:textId="77777777">
        <w:trPr>
          <w:trHeight w:hRule="exact" w:val="419"/>
        </w:trPr>
        <w:tc>
          <w:tcPr>
            <w:tcW w:w="2410" w:type="dxa"/>
            <w:vMerge/>
            <w:tcBorders>
              <w:top w:val="nil"/>
              <w:bottom w:val="nil"/>
            </w:tcBorders>
          </w:tcPr>
          <w:p w14:paraId="758A7C0E" w14:textId="77777777" w:rsidR="006B3278" w:rsidRDefault="006B3278">
            <w:pPr>
              <w:rPr>
                <w:sz w:val="2"/>
                <w:szCs w:val="2"/>
              </w:rPr>
            </w:pPr>
          </w:p>
        </w:tc>
        <w:tc>
          <w:tcPr>
            <w:tcW w:w="2552" w:type="dxa"/>
            <w:vMerge w:val="restart"/>
          </w:tcPr>
          <w:p w14:paraId="5CC60AC3" w14:textId="77777777" w:rsidR="006B3278" w:rsidRDefault="00000000">
            <w:pPr>
              <w:pStyle w:val="TableParagraph"/>
              <w:tabs>
                <w:tab w:val="left" w:pos="827"/>
                <w:tab w:val="left" w:pos="1436"/>
                <w:tab w:val="left" w:pos="1475"/>
                <w:tab w:val="left" w:pos="1707"/>
              </w:tabs>
              <w:spacing w:before="45" w:line="189" w:lineRule="auto"/>
              <w:ind w:left="232" w:right="555"/>
              <w:rPr>
                <w:sz w:val="20"/>
              </w:rPr>
            </w:pPr>
            <w:r>
              <w:rPr>
                <w:spacing w:val="-6"/>
                <w:sz w:val="20"/>
              </w:rPr>
              <w:t>1.</w:t>
            </w:r>
            <w:r>
              <w:rPr>
                <w:sz w:val="20"/>
              </w:rPr>
              <w:tab/>
            </w:r>
            <w:r>
              <w:rPr>
                <w:spacing w:val="-2"/>
                <w:sz w:val="20"/>
              </w:rPr>
              <w:t>Understand indications</w:t>
            </w:r>
            <w:r>
              <w:rPr>
                <w:sz w:val="20"/>
              </w:rPr>
              <w:tab/>
            </w:r>
            <w:r>
              <w:rPr>
                <w:sz w:val="20"/>
              </w:rPr>
              <w:tab/>
            </w:r>
            <w:r>
              <w:rPr>
                <w:sz w:val="20"/>
              </w:rPr>
              <w:tab/>
            </w:r>
            <w:r>
              <w:rPr>
                <w:spacing w:val="-4"/>
                <w:sz w:val="20"/>
              </w:rPr>
              <w:t>for and</w:t>
            </w:r>
            <w:r>
              <w:rPr>
                <w:sz w:val="20"/>
              </w:rPr>
              <w:tab/>
            </w:r>
            <w:r>
              <w:rPr>
                <w:sz w:val="20"/>
              </w:rPr>
              <w:tab/>
            </w:r>
            <w:r>
              <w:rPr>
                <w:sz w:val="20"/>
              </w:rPr>
              <w:tab/>
            </w:r>
            <w:r>
              <w:rPr>
                <w:spacing w:val="-2"/>
                <w:sz w:val="20"/>
              </w:rPr>
              <w:t xml:space="preserve">basic </w:t>
            </w:r>
            <w:r>
              <w:rPr>
                <w:sz w:val="20"/>
              </w:rPr>
              <w:t>interpretation</w:t>
            </w:r>
            <w:r>
              <w:rPr>
                <w:spacing w:val="78"/>
                <w:sz w:val="20"/>
              </w:rPr>
              <w:t xml:space="preserve"> </w:t>
            </w:r>
            <w:r>
              <w:rPr>
                <w:sz w:val="20"/>
              </w:rPr>
              <w:t xml:space="preserve">of </w:t>
            </w:r>
            <w:r>
              <w:rPr>
                <w:spacing w:val="-2"/>
                <w:sz w:val="20"/>
              </w:rPr>
              <w:t xml:space="preserve">common diagnostic </w:t>
            </w:r>
            <w:r>
              <w:rPr>
                <w:sz w:val="20"/>
              </w:rPr>
              <w:t>testing,</w:t>
            </w:r>
            <w:r>
              <w:rPr>
                <w:spacing w:val="-11"/>
                <w:sz w:val="20"/>
              </w:rPr>
              <w:t xml:space="preserve"> </w:t>
            </w:r>
            <w:r>
              <w:rPr>
                <w:sz w:val="20"/>
              </w:rPr>
              <w:t>including but</w:t>
            </w:r>
            <w:r>
              <w:rPr>
                <w:spacing w:val="-12"/>
                <w:sz w:val="20"/>
              </w:rPr>
              <w:t xml:space="preserve"> </w:t>
            </w:r>
            <w:r>
              <w:rPr>
                <w:sz w:val="20"/>
              </w:rPr>
              <w:t>not</w:t>
            </w:r>
            <w:r>
              <w:rPr>
                <w:spacing w:val="-13"/>
                <w:sz w:val="20"/>
              </w:rPr>
              <w:t xml:space="preserve"> </w:t>
            </w:r>
            <w:r>
              <w:rPr>
                <w:sz w:val="20"/>
              </w:rPr>
              <w:t>limited</w:t>
            </w:r>
            <w:r>
              <w:rPr>
                <w:spacing w:val="-12"/>
                <w:sz w:val="20"/>
              </w:rPr>
              <w:t xml:space="preserve"> </w:t>
            </w:r>
            <w:r>
              <w:rPr>
                <w:sz w:val="20"/>
              </w:rPr>
              <w:t xml:space="preserve">to </w:t>
            </w:r>
            <w:r>
              <w:rPr>
                <w:spacing w:val="-2"/>
                <w:sz w:val="20"/>
              </w:rPr>
              <w:t>routine</w:t>
            </w:r>
            <w:r>
              <w:rPr>
                <w:sz w:val="20"/>
              </w:rPr>
              <w:tab/>
            </w:r>
            <w:r>
              <w:rPr>
                <w:spacing w:val="-4"/>
                <w:sz w:val="20"/>
              </w:rPr>
              <w:t xml:space="preserve">blood </w:t>
            </w:r>
            <w:r>
              <w:rPr>
                <w:spacing w:val="-2"/>
                <w:sz w:val="20"/>
              </w:rPr>
              <w:t>chemistries, hematologic studies, coagulation</w:t>
            </w:r>
            <w:r>
              <w:rPr>
                <w:spacing w:val="40"/>
                <w:sz w:val="20"/>
              </w:rPr>
              <w:t xml:space="preserve"> </w:t>
            </w:r>
            <w:r>
              <w:rPr>
                <w:sz w:val="20"/>
              </w:rPr>
              <w:t>tests,</w:t>
            </w:r>
            <w:r>
              <w:rPr>
                <w:spacing w:val="-5"/>
                <w:sz w:val="20"/>
              </w:rPr>
              <w:t xml:space="preserve"> </w:t>
            </w:r>
            <w:r>
              <w:rPr>
                <w:sz w:val="20"/>
              </w:rPr>
              <w:t>ECG,</w:t>
            </w:r>
            <w:r>
              <w:rPr>
                <w:spacing w:val="-7"/>
                <w:sz w:val="20"/>
              </w:rPr>
              <w:t xml:space="preserve"> </w:t>
            </w:r>
            <w:r>
              <w:rPr>
                <w:sz w:val="20"/>
              </w:rPr>
              <w:t xml:space="preserve">chest </w:t>
            </w:r>
            <w:r>
              <w:rPr>
                <w:spacing w:val="-2"/>
                <w:sz w:val="20"/>
              </w:rPr>
              <w:t xml:space="preserve">radiographs, </w:t>
            </w:r>
            <w:r>
              <w:rPr>
                <w:sz w:val="20"/>
              </w:rPr>
              <w:t>USG,</w:t>
            </w:r>
            <w:r>
              <w:rPr>
                <w:spacing w:val="62"/>
                <w:sz w:val="20"/>
              </w:rPr>
              <w:t xml:space="preserve"> </w:t>
            </w:r>
            <w:r>
              <w:rPr>
                <w:sz w:val="20"/>
              </w:rPr>
              <w:t>CT</w:t>
            </w:r>
            <w:r>
              <w:rPr>
                <w:spacing w:val="66"/>
                <w:sz w:val="20"/>
              </w:rPr>
              <w:t xml:space="preserve"> </w:t>
            </w:r>
            <w:r>
              <w:rPr>
                <w:sz w:val="20"/>
              </w:rPr>
              <w:t>Scan</w:t>
            </w:r>
            <w:r>
              <w:rPr>
                <w:spacing w:val="64"/>
                <w:sz w:val="20"/>
              </w:rPr>
              <w:t xml:space="preserve"> </w:t>
            </w:r>
            <w:r>
              <w:rPr>
                <w:spacing w:val="-10"/>
                <w:sz w:val="20"/>
              </w:rPr>
              <w:t>,</w:t>
            </w:r>
          </w:p>
          <w:p w14:paraId="3497C769" w14:textId="77777777" w:rsidR="006B3278" w:rsidRDefault="00000000">
            <w:pPr>
              <w:pStyle w:val="TableParagraph"/>
              <w:spacing w:line="189" w:lineRule="auto"/>
              <w:ind w:left="232" w:right="558"/>
              <w:rPr>
                <w:sz w:val="20"/>
              </w:rPr>
            </w:pPr>
            <w:r>
              <w:rPr>
                <w:sz w:val="20"/>
              </w:rPr>
              <w:t>Cystoscopy,</w:t>
            </w:r>
            <w:r>
              <w:rPr>
                <w:spacing w:val="40"/>
                <w:sz w:val="20"/>
              </w:rPr>
              <w:t xml:space="preserve"> </w:t>
            </w:r>
            <w:r>
              <w:rPr>
                <w:sz w:val="20"/>
              </w:rPr>
              <w:t>MRI &amp; Renal Scan.</w:t>
            </w:r>
          </w:p>
        </w:tc>
        <w:tc>
          <w:tcPr>
            <w:tcW w:w="2689" w:type="dxa"/>
            <w:tcBorders>
              <w:bottom w:val="nil"/>
            </w:tcBorders>
          </w:tcPr>
          <w:p w14:paraId="3DC9E88D" w14:textId="77777777" w:rsidR="006B3278" w:rsidRDefault="00000000">
            <w:pPr>
              <w:pStyle w:val="TableParagraph"/>
              <w:spacing w:before="5"/>
              <w:ind w:left="1238" w:right="1161"/>
              <w:jc w:val="center"/>
              <w:rPr>
                <w:sz w:val="20"/>
              </w:rPr>
            </w:pPr>
            <w:r>
              <w:rPr>
                <w:color w:val="211F1F"/>
                <w:spacing w:val="-5"/>
                <w:w w:val="95"/>
                <w:sz w:val="20"/>
              </w:rPr>
              <w:t>16</w:t>
            </w:r>
          </w:p>
        </w:tc>
        <w:tc>
          <w:tcPr>
            <w:tcW w:w="2773" w:type="dxa"/>
            <w:vMerge w:val="restart"/>
          </w:tcPr>
          <w:p w14:paraId="05EB4829" w14:textId="77777777" w:rsidR="006B3278" w:rsidRDefault="00000000">
            <w:pPr>
              <w:pStyle w:val="TableParagraph"/>
              <w:numPr>
                <w:ilvl w:val="0"/>
                <w:numId w:val="63"/>
              </w:numPr>
              <w:tabs>
                <w:tab w:val="left" w:pos="830"/>
              </w:tabs>
              <w:ind w:right="232"/>
              <w:rPr>
                <w:rFonts w:ascii="Symbol" w:hAnsi="Symbol"/>
                <w:sz w:val="20"/>
              </w:rPr>
            </w:pPr>
            <w:r>
              <w:rPr>
                <w:spacing w:val="-2"/>
                <w:sz w:val="20"/>
              </w:rPr>
              <w:t>Chart-stimulated recall</w:t>
            </w:r>
          </w:p>
          <w:p w14:paraId="2E3C05B1" w14:textId="77777777" w:rsidR="006B3278" w:rsidRDefault="00000000">
            <w:pPr>
              <w:pStyle w:val="TableParagraph"/>
              <w:numPr>
                <w:ilvl w:val="0"/>
                <w:numId w:val="63"/>
              </w:numPr>
              <w:tabs>
                <w:tab w:val="left" w:pos="830"/>
              </w:tabs>
              <w:spacing w:line="237" w:lineRule="auto"/>
              <w:ind w:right="609"/>
              <w:rPr>
                <w:rFonts w:ascii="Symbol" w:hAnsi="Symbol"/>
                <w:sz w:val="20"/>
              </w:rPr>
            </w:pPr>
            <w:r>
              <w:rPr>
                <w:spacing w:val="-2"/>
                <w:sz w:val="20"/>
              </w:rPr>
              <w:t>Standardized tests</w:t>
            </w:r>
          </w:p>
          <w:p w14:paraId="4FB32500" w14:textId="77777777" w:rsidR="006B3278" w:rsidRDefault="00000000">
            <w:pPr>
              <w:pStyle w:val="TableParagraph"/>
              <w:numPr>
                <w:ilvl w:val="0"/>
                <w:numId w:val="63"/>
              </w:numPr>
              <w:tabs>
                <w:tab w:val="left" w:pos="830"/>
              </w:tabs>
              <w:spacing w:line="245" w:lineRule="exact"/>
              <w:ind w:hanging="360"/>
              <w:rPr>
                <w:rFonts w:ascii="Symbol" w:hAnsi="Symbol"/>
                <w:color w:val="211F1F"/>
                <w:sz w:val="20"/>
              </w:rPr>
            </w:pPr>
            <w:r>
              <w:rPr>
                <w:sz w:val="20"/>
              </w:rPr>
              <w:t>Clinical</w:t>
            </w:r>
            <w:r>
              <w:rPr>
                <w:spacing w:val="-8"/>
                <w:sz w:val="20"/>
              </w:rPr>
              <w:t xml:space="preserve"> </w:t>
            </w:r>
            <w:r>
              <w:rPr>
                <w:spacing w:val="-2"/>
                <w:sz w:val="20"/>
              </w:rPr>
              <w:t>vignettes</w:t>
            </w:r>
          </w:p>
        </w:tc>
      </w:tr>
      <w:tr w:rsidR="006B3278" w14:paraId="60D55B9C" w14:textId="77777777">
        <w:trPr>
          <w:trHeight w:hRule="exact" w:val="243"/>
        </w:trPr>
        <w:tc>
          <w:tcPr>
            <w:tcW w:w="2410" w:type="dxa"/>
            <w:tcBorders>
              <w:top w:val="nil"/>
              <w:bottom w:val="nil"/>
            </w:tcBorders>
          </w:tcPr>
          <w:p w14:paraId="4A1AB3DA" w14:textId="77777777" w:rsidR="006B3278" w:rsidRDefault="00000000">
            <w:pPr>
              <w:pStyle w:val="TableParagraph"/>
              <w:spacing w:line="223" w:lineRule="exact"/>
              <w:ind w:left="587"/>
              <w:rPr>
                <w:sz w:val="20"/>
              </w:rPr>
            </w:pPr>
            <w:r>
              <w:rPr>
                <w:sz w:val="20"/>
              </w:rPr>
              <w:t>practice</w:t>
            </w:r>
            <w:r>
              <w:rPr>
                <w:spacing w:val="-10"/>
                <w:sz w:val="20"/>
              </w:rPr>
              <w:t xml:space="preserve"> </w:t>
            </w:r>
            <w:r>
              <w:rPr>
                <w:spacing w:val="-5"/>
                <w:sz w:val="20"/>
              </w:rPr>
              <w:t>of</w:t>
            </w:r>
          </w:p>
        </w:tc>
        <w:tc>
          <w:tcPr>
            <w:tcW w:w="2552" w:type="dxa"/>
            <w:vMerge/>
            <w:tcBorders>
              <w:top w:val="nil"/>
            </w:tcBorders>
          </w:tcPr>
          <w:p w14:paraId="7D729074" w14:textId="77777777" w:rsidR="006B3278" w:rsidRDefault="006B3278">
            <w:pPr>
              <w:rPr>
                <w:sz w:val="2"/>
                <w:szCs w:val="2"/>
              </w:rPr>
            </w:pPr>
          </w:p>
        </w:tc>
        <w:tc>
          <w:tcPr>
            <w:tcW w:w="2689" w:type="dxa"/>
            <w:tcBorders>
              <w:top w:val="nil"/>
              <w:bottom w:val="nil"/>
            </w:tcBorders>
          </w:tcPr>
          <w:p w14:paraId="2F1C9F50" w14:textId="77777777" w:rsidR="006B3278" w:rsidRDefault="006B3278">
            <w:pPr>
              <w:pStyle w:val="TableParagraph"/>
              <w:rPr>
                <w:rFonts w:ascii="Times New Roman"/>
                <w:sz w:val="16"/>
              </w:rPr>
            </w:pPr>
          </w:p>
        </w:tc>
        <w:tc>
          <w:tcPr>
            <w:tcW w:w="2773" w:type="dxa"/>
            <w:vMerge/>
            <w:tcBorders>
              <w:top w:val="nil"/>
            </w:tcBorders>
          </w:tcPr>
          <w:p w14:paraId="78188C90" w14:textId="77777777" w:rsidR="006B3278" w:rsidRDefault="006B3278">
            <w:pPr>
              <w:rPr>
                <w:sz w:val="2"/>
                <w:szCs w:val="2"/>
              </w:rPr>
            </w:pPr>
          </w:p>
        </w:tc>
      </w:tr>
      <w:tr w:rsidR="006B3278" w14:paraId="3467F818" w14:textId="77777777">
        <w:trPr>
          <w:trHeight w:hRule="exact" w:val="242"/>
        </w:trPr>
        <w:tc>
          <w:tcPr>
            <w:tcW w:w="2410" w:type="dxa"/>
            <w:tcBorders>
              <w:top w:val="nil"/>
              <w:bottom w:val="nil"/>
            </w:tcBorders>
          </w:tcPr>
          <w:p w14:paraId="74284DB4" w14:textId="77777777" w:rsidR="006B3278" w:rsidRDefault="00000000">
            <w:pPr>
              <w:pStyle w:val="TableParagraph"/>
              <w:spacing w:line="222" w:lineRule="exact"/>
              <w:ind w:left="587"/>
              <w:rPr>
                <w:sz w:val="20"/>
              </w:rPr>
            </w:pPr>
            <w:r>
              <w:rPr>
                <w:sz w:val="20"/>
              </w:rPr>
              <w:t>Urology</w:t>
            </w:r>
            <w:r>
              <w:rPr>
                <w:spacing w:val="-8"/>
                <w:sz w:val="20"/>
              </w:rPr>
              <w:t xml:space="preserve"> </w:t>
            </w:r>
            <w:r>
              <w:rPr>
                <w:spacing w:val="-10"/>
                <w:sz w:val="20"/>
              </w:rPr>
              <w:t>&amp;</w:t>
            </w:r>
          </w:p>
        </w:tc>
        <w:tc>
          <w:tcPr>
            <w:tcW w:w="2552" w:type="dxa"/>
            <w:vMerge/>
            <w:tcBorders>
              <w:top w:val="nil"/>
            </w:tcBorders>
          </w:tcPr>
          <w:p w14:paraId="4939F105" w14:textId="77777777" w:rsidR="006B3278" w:rsidRDefault="006B3278">
            <w:pPr>
              <w:rPr>
                <w:sz w:val="2"/>
                <w:szCs w:val="2"/>
              </w:rPr>
            </w:pPr>
          </w:p>
        </w:tc>
        <w:tc>
          <w:tcPr>
            <w:tcW w:w="2689" w:type="dxa"/>
            <w:tcBorders>
              <w:top w:val="nil"/>
              <w:bottom w:val="nil"/>
            </w:tcBorders>
          </w:tcPr>
          <w:p w14:paraId="4EE025C1" w14:textId="77777777" w:rsidR="006B3278" w:rsidRDefault="006B3278">
            <w:pPr>
              <w:pStyle w:val="TableParagraph"/>
              <w:rPr>
                <w:rFonts w:ascii="Times New Roman"/>
                <w:sz w:val="16"/>
              </w:rPr>
            </w:pPr>
          </w:p>
        </w:tc>
        <w:tc>
          <w:tcPr>
            <w:tcW w:w="2773" w:type="dxa"/>
            <w:vMerge/>
            <w:tcBorders>
              <w:top w:val="nil"/>
            </w:tcBorders>
          </w:tcPr>
          <w:p w14:paraId="08154E42" w14:textId="77777777" w:rsidR="006B3278" w:rsidRDefault="006B3278">
            <w:pPr>
              <w:rPr>
                <w:sz w:val="2"/>
                <w:szCs w:val="2"/>
              </w:rPr>
            </w:pPr>
          </w:p>
        </w:tc>
      </w:tr>
      <w:tr w:rsidR="006B3278" w14:paraId="3585161C" w14:textId="77777777">
        <w:trPr>
          <w:trHeight w:hRule="exact" w:val="242"/>
        </w:trPr>
        <w:tc>
          <w:tcPr>
            <w:tcW w:w="2410" w:type="dxa"/>
            <w:tcBorders>
              <w:top w:val="nil"/>
              <w:bottom w:val="nil"/>
            </w:tcBorders>
          </w:tcPr>
          <w:p w14:paraId="13A57A74" w14:textId="77777777" w:rsidR="006B3278" w:rsidRDefault="00000000">
            <w:pPr>
              <w:pStyle w:val="TableParagraph"/>
              <w:spacing w:line="222" w:lineRule="exact"/>
              <w:ind w:right="509"/>
              <w:jc w:val="right"/>
              <w:rPr>
                <w:sz w:val="20"/>
              </w:rPr>
            </w:pPr>
            <w:r>
              <w:rPr>
                <w:spacing w:val="-2"/>
                <w:sz w:val="20"/>
              </w:rPr>
              <w:t>Demonstrate</w:t>
            </w:r>
          </w:p>
        </w:tc>
        <w:tc>
          <w:tcPr>
            <w:tcW w:w="2552" w:type="dxa"/>
            <w:vMerge/>
            <w:tcBorders>
              <w:top w:val="nil"/>
            </w:tcBorders>
          </w:tcPr>
          <w:p w14:paraId="4E575D6D" w14:textId="77777777" w:rsidR="006B3278" w:rsidRDefault="006B3278">
            <w:pPr>
              <w:rPr>
                <w:sz w:val="2"/>
                <w:szCs w:val="2"/>
              </w:rPr>
            </w:pPr>
          </w:p>
        </w:tc>
        <w:tc>
          <w:tcPr>
            <w:tcW w:w="2689" w:type="dxa"/>
            <w:tcBorders>
              <w:top w:val="nil"/>
              <w:bottom w:val="nil"/>
            </w:tcBorders>
          </w:tcPr>
          <w:p w14:paraId="08A7FBAA" w14:textId="77777777" w:rsidR="006B3278" w:rsidRDefault="006B3278">
            <w:pPr>
              <w:pStyle w:val="TableParagraph"/>
              <w:rPr>
                <w:rFonts w:ascii="Times New Roman"/>
                <w:sz w:val="16"/>
              </w:rPr>
            </w:pPr>
          </w:p>
        </w:tc>
        <w:tc>
          <w:tcPr>
            <w:tcW w:w="2773" w:type="dxa"/>
            <w:vMerge/>
            <w:tcBorders>
              <w:top w:val="nil"/>
            </w:tcBorders>
          </w:tcPr>
          <w:p w14:paraId="2F6E4CCD" w14:textId="77777777" w:rsidR="006B3278" w:rsidRDefault="006B3278">
            <w:pPr>
              <w:rPr>
                <w:sz w:val="2"/>
                <w:szCs w:val="2"/>
              </w:rPr>
            </w:pPr>
          </w:p>
        </w:tc>
      </w:tr>
      <w:tr w:rsidR="006B3278" w14:paraId="29042A4A" w14:textId="77777777">
        <w:trPr>
          <w:trHeight w:hRule="exact" w:val="243"/>
        </w:trPr>
        <w:tc>
          <w:tcPr>
            <w:tcW w:w="2410" w:type="dxa"/>
            <w:tcBorders>
              <w:top w:val="nil"/>
              <w:bottom w:val="nil"/>
            </w:tcBorders>
          </w:tcPr>
          <w:p w14:paraId="4DAE0E82" w14:textId="77777777" w:rsidR="006B3278" w:rsidRDefault="00000000">
            <w:pPr>
              <w:pStyle w:val="TableParagraph"/>
              <w:spacing w:line="224" w:lineRule="exact"/>
              <w:ind w:left="587"/>
              <w:rPr>
                <w:sz w:val="20"/>
              </w:rPr>
            </w:pPr>
            <w:r>
              <w:rPr>
                <w:spacing w:val="-2"/>
                <w:sz w:val="20"/>
              </w:rPr>
              <w:t>sufficient</w:t>
            </w:r>
          </w:p>
        </w:tc>
        <w:tc>
          <w:tcPr>
            <w:tcW w:w="2552" w:type="dxa"/>
            <w:vMerge/>
            <w:tcBorders>
              <w:top w:val="nil"/>
            </w:tcBorders>
          </w:tcPr>
          <w:p w14:paraId="296F5F01" w14:textId="77777777" w:rsidR="006B3278" w:rsidRDefault="006B3278">
            <w:pPr>
              <w:rPr>
                <w:sz w:val="2"/>
                <w:szCs w:val="2"/>
              </w:rPr>
            </w:pPr>
          </w:p>
        </w:tc>
        <w:tc>
          <w:tcPr>
            <w:tcW w:w="2689" w:type="dxa"/>
            <w:tcBorders>
              <w:top w:val="nil"/>
              <w:bottom w:val="nil"/>
            </w:tcBorders>
          </w:tcPr>
          <w:p w14:paraId="309C71AC" w14:textId="77777777" w:rsidR="006B3278" w:rsidRDefault="006B3278">
            <w:pPr>
              <w:pStyle w:val="TableParagraph"/>
              <w:rPr>
                <w:rFonts w:ascii="Times New Roman"/>
                <w:sz w:val="16"/>
              </w:rPr>
            </w:pPr>
          </w:p>
        </w:tc>
        <w:tc>
          <w:tcPr>
            <w:tcW w:w="2773" w:type="dxa"/>
            <w:vMerge/>
            <w:tcBorders>
              <w:top w:val="nil"/>
            </w:tcBorders>
          </w:tcPr>
          <w:p w14:paraId="7CC191D2" w14:textId="77777777" w:rsidR="006B3278" w:rsidRDefault="006B3278">
            <w:pPr>
              <w:rPr>
                <w:sz w:val="2"/>
                <w:szCs w:val="2"/>
              </w:rPr>
            </w:pPr>
          </w:p>
        </w:tc>
      </w:tr>
      <w:tr w:rsidR="006B3278" w14:paraId="7B90C408" w14:textId="77777777">
        <w:trPr>
          <w:trHeight w:hRule="exact" w:val="243"/>
        </w:trPr>
        <w:tc>
          <w:tcPr>
            <w:tcW w:w="2410" w:type="dxa"/>
            <w:tcBorders>
              <w:top w:val="nil"/>
              <w:bottom w:val="nil"/>
            </w:tcBorders>
          </w:tcPr>
          <w:p w14:paraId="1FD71C3F" w14:textId="77777777" w:rsidR="006B3278" w:rsidRDefault="00000000">
            <w:pPr>
              <w:pStyle w:val="TableParagraph"/>
              <w:spacing w:line="223" w:lineRule="exact"/>
              <w:ind w:right="468"/>
              <w:jc w:val="right"/>
              <w:rPr>
                <w:sz w:val="20"/>
              </w:rPr>
            </w:pPr>
            <w:r>
              <w:rPr>
                <w:sz w:val="20"/>
              </w:rPr>
              <w:t>knowledge</w:t>
            </w:r>
            <w:r>
              <w:rPr>
                <w:spacing w:val="-15"/>
                <w:sz w:val="20"/>
              </w:rPr>
              <w:t xml:space="preserve"> </w:t>
            </w:r>
            <w:r>
              <w:rPr>
                <w:spacing w:val="-5"/>
                <w:sz w:val="20"/>
              </w:rPr>
              <w:t>to</w:t>
            </w:r>
          </w:p>
        </w:tc>
        <w:tc>
          <w:tcPr>
            <w:tcW w:w="2552" w:type="dxa"/>
            <w:vMerge/>
            <w:tcBorders>
              <w:top w:val="nil"/>
            </w:tcBorders>
          </w:tcPr>
          <w:p w14:paraId="1A635BAE" w14:textId="77777777" w:rsidR="006B3278" w:rsidRDefault="006B3278">
            <w:pPr>
              <w:rPr>
                <w:sz w:val="2"/>
                <w:szCs w:val="2"/>
              </w:rPr>
            </w:pPr>
          </w:p>
        </w:tc>
        <w:tc>
          <w:tcPr>
            <w:tcW w:w="2689" w:type="dxa"/>
            <w:tcBorders>
              <w:top w:val="nil"/>
              <w:bottom w:val="nil"/>
            </w:tcBorders>
          </w:tcPr>
          <w:p w14:paraId="70C0DDED" w14:textId="77777777" w:rsidR="006B3278" w:rsidRDefault="006B3278">
            <w:pPr>
              <w:pStyle w:val="TableParagraph"/>
              <w:rPr>
                <w:rFonts w:ascii="Times New Roman"/>
                <w:sz w:val="16"/>
              </w:rPr>
            </w:pPr>
          </w:p>
        </w:tc>
        <w:tc>
          <w:tcPr>
            <w:tcW w:w="2773" w:type="dxa"/>
            <w:vMerge/>
            <w:tcBorders>
              <w:top w:val="nil"/>
            </w:tcBorders>
          </w:tcPr>
          <w:p w14:paraId="320EC462" w14:textId="77777777" w:rsidR="006B3278" w:rsidRDefault="006B3278">
            <w:pPr>
              <w:rPr>
                <w:sz w:val="2"/>
                <w:szCs w:val="2"/>
              </w:rPr>
            </w:pPr>
          </w:p>
        </w:tc>
      </w:tr>
      <w:tr w:rsidR="006B3278" w14:paraId="594E5CAE" w14:textId="77777777">
        <w:trPr>
          <w:trHeight w:hRule="exact" w:val="242"/>
        </w:trPr>
        <w:tc>
          <w:tcPr>
            <w:tcW w:w="2410" w:type="dxa"/>
            <w:tcBorders>
              <w:top w:val="nil"/>
              <w:bottom w:val="nil"/>
            </w:tcBorders>
          </w:tcPr>
          <w:p w14:paraId="7BBD5E57" w14:textId="77777777" w:rsidR="006B3278" w:rsidRDefault="00000000">
            <w:pPr>
              <w:pStyle w:val="TableParagraph"/>
              <w:spacing w:line="222" w:lineRule="exact"/>
              <w:ind w:left="587"/>
              <w:rPr>
                <w:sz w:val="20"/>
              </w:rPr>
            </w:pPr>
            <w:r>
              <w:rPr>
                <w:spacing w:val="-2"/>
                <w:sz w:val="20"/>
              </w:rPr>
              <w:t>interpret</w:t>
            </w:r>
          </w:p>
        </w:tc>
        <w:tc>
          <w:tcPr>
            <w:tcW w:w="2552" w:type="dxa"/>
            <w:vMerge/>
            <w:tcBorders>
              <w:top w:val="nil"/>
            </w:tcBorders>
          </w:tcPr>
          <w:p w14:paraId="2AD91E20" w14:textId="77777777" w:rsidR="006B3278" w:rsidRDefault="006B3278">
            <w:pPr>
              <w:rPr>
                <w:sz w:val="2"/>
                <w:szCs w:val="2"/>
              </w:rPr>
            </w:pPr>
          </w:p>
        </w:tc>
        <w:tc>
          <w:tcPr>
            <w:tcW w:w="2689" w:type="dxa"/>
            <w:tcBorders>
              <w:top w:val="nil"/>
              <w:bottom w:val="nil"/>
            </w:tcBorders>
          </w:tcPr>
          <w:p w14:paraId="66658877" w14:textId="77777777" w:rsidR="006B3278" w:rsidRDefault="006B3278">
            <w:pPr>
              <w:pStyle w:val="TableParagraph"/>
              <w:rPr>
                <w:rFonts w:ascii="Times New Roman"/>
                <w:sz w:val="16"/>
              </w:rPr>
            </w:pPr>
          </w:p>
        </w:tc>
        <w:tc>
          <w:tcPr>
            <w:tcW w:w="2773" w:type="dxa"/>
            <w:vMerge/>
            <w:tcBorders>
              <w:top w:val="nil"/>
            </w:tcBorders>
          </w:tcPr>
          <w:p w14:paraId="60312B13" w14:textId="77777777" w:rsidR="006B3278" w:rsidRDefault="006B3278">
            <w:pPr>
              <w:rPr>
                <w:sz w:val="2"/>
                <w:szCs w:val="2"/>
              </w:rPr>
            </w:pPr>
          </w:p>
        </w:tc>
      </w:tr>
      <w:tr w:rsidR="006B3278" w14:paraId="265B5252" w14:textId="77777777">
        <w:trPr>
          <w:trHeight w:hRule="exact" w:val="242"/>
        </w:trPr>
        <w:tc>
          <w:tcPr>
            <w:tcW w:w="2410" w:type="dxa"/>
            <w:tcBorders>
              <w:top w:val="nil"/>
              <w:bottom w:val="nil"/>
            </w:tcBorders>
          </w:tcPr>
          <w:p w14:paraId="2E4664D1" w14:textId="77777777" w:rsidR="006B3278" w:rsidRDefault="00000000">
            <w:pPr>
              <w:pStyle w:val="TableParagraph"/>
              <w:spacing w:line="222" w:lineRule="exact"/>
              <w:ind w:left="587"/>
              <w:rPr>
                <w:sz w:val="20"/>
              </w:rPr>
            </w:pPr>
            <w:r>
              <w:rPr>
                <w:sz w:val="20"/>
              </w:rPr>
              <w:t>basic</w:t>
            </w:r>
            <w:r>
              <w:rPr>
                <w:spacing w:val="-8"/>
                <w:sz w:val="20"/>
              </w:rPr>
              <w:t xml:space="preserve"> </w:t>
            </w:r>
            <w:r>
              <w:rPr>
                <w:spacing w:val="-2"/>
                <w:sz w:val="20"/>
              </w:rPr>
              <w:t>clinical</w:t>
            </w:r>
          </w:p>
        </w:tc>
        <w:tc>
          <w:tcPr>
            <w:tcW w:w="2552" w:type="dxa"/>
            <w:vMerge/>
            <w:tcBorders>
              <w:top w:val="nil"/>
            </w:tcBorders>
          </w:tcPr>
          <w:p w14:paraId="5D966517" w14:textId="77777777" w:rsidR="006B3278" w:rsidRDefault="006B3278">
            <w:pPr>
              <w:rPr>
                <w:sz w:val="2"/>
                <w:szCs w:val="2"/>
              </w:rPr>
            </w:pPr>
          </w:p>
        </w:tc>
        <w:tc>
          <w:tcPr>
            <w:tcW w:w="2689" w:type="dxa"/>
            <w:tcBorders>
              <w:top w:val="nil"/>
              <w:bottom w:val="nil"/>
            </w:tcBorders>
          </w:tcPr>
          <w:p w14:paraId="6DB101EA" w14:textId="77777777" w:rsidR="006B3278" w:rsidRDefault="006B3278">
            <w:pPr>
              <w:pStyle w:val="TableParagraph"/>
              <w:rPr>
                <w:rFonts w:ascii="Times New Roman"/>
                <w:sz w:val="16"/>
              </w:rPr>
            </w:pPr>
          </w:p>
        </w:tc>
        <w:tc>
          <w:tcPr>
            <w:tcW w:w="2773" w:type="dxa"/>
            <w:vMerge/>
            <w:tcBorders>
              <w:top w:val="nil"/>
            </w:tcBorders>
          </w:tcPr>
          <w:p w14:paraId="3AA350B0" w14:textId="77777777" w:rsidR="006B3278" w:rsidRDefault="006B3278">
            <w:pPr>
              <w:rPr>
                <w:sz w:val="2"/>
                <w:szCs w:val="2"/>
              </w:rPr>
            </w:pPr>
          </w:p>
        </w:tc>
      </w:tr>
      <w:tr w:rsidR="006B3278" w14:paraId="53D93192" w14:textId="77777777">
        <w:trPr>
          <w:trHeight w:hRule="exact" w:val="243"/>
        </w:trPr>
        <w:tc>
          <w:tcPr>
            <w:tcW w:w="2410" w:type="dxa"/>
            <w:tcBorders>
              <w:top w:val="nil"/>
              <w:bottom w:val="nil"/>
            </w:tcBorders>
          </w:tcPr>
          <w:p w14:paraId="1871DA39" w14:textId="77777777" w:rsidR="006B3278" w:rsidRDefault="00000000">
            <w:pPr>
              <w:pStyle w:val="TableParagraph"/>
              <w:spacing w:line="224" w:lineRule="exact"/>
              <w:ind w:left="587"/>
              <w:rPr>
                <w:sz w:val="20"/>
              </w:rPr>
            </w:pPr>
            <w:r>
              <w:rPr>
                <w:sz w:val="20"/>
              </w:rPr>
              <w:t>tests</w:t>
            </w:r>
            <w:r>
              <w:rPr>
                <w:spacing w:val="-6"/>
                <w:sz w:val="20"/>
              </w:rPr>
              <w:t xml:space="preserve"> </w:t>
            </w:r>
            <w:r>
              <w:rPr>
                <w:spacing w:val="-5"/>
                <w:sz w:val="20"/>
              </w:rPr>
              <w:t>and</w:t>
            </w:r>
          </w:p>
        </w:tc>
        <w:tc>
          <w:tcPr>
            <w:tcW w:w="2552" w:type="dxa"/>
            <w:vMerge/>
            <w:tcBorders>
              <w:top w:val="nil"/>
            </w:tcBorders>
          </w:tcPr>
          <w:p w14:paraId="62CD8CA7" w14:textId="77777777" w:rsidR="006B3278" w:rsidRDefault="006B3278">
            <w:pPr>
              <w:rPr>
                <w:sz w:val="2"/>
                <w:szCs w:val="2"/>
              </w:rPr>
            </w:pPr>
          </w:p>
        </w:tc>
        <w:tc>
          <w:tcPr>
            <w:tcW w:w="2689" w:type="dxa"/>
            <w:tcBorders>
              <w:top w:val="nil"/>
              <w:bottom w:val="nil"/>
            </w:tcBorders>
          </w:tcPr>
          <w:p w14:paraId="0299DB9B" w14:textId="77777777" w:rsidR="006B3278" w:rsidRDefault="006B3278">
            <w:pPr>
              <w:pStyle w:val="TableParagraph"/>
              <w:rPr>
                <w:rFonts w:ascii="Times New Roman"/>
                <w:sz w:val="16"/>
              </w:rPr>
            </w:pPr>
          </w:p>
        </w:tc>
        <w:tc>
          <w:tcPr>
            <w:tcW w:w="2773" w:type="dxa"/>
            <w:vMerge/>
            <w:tcBorders>
              <w:top w:val="nil"/>
            </w:tcBorders>
          </w:tcPr>
          <w:p w14:paraId="638A833A" w14:textId="77777777" w:rsidR="006B3278" w:rsidRDefault="006B3278">
            <w:pPr>
              <w:rPr>
                <w:sz w:val="2"/>
                <w:szCs w:val="2"/>
              </w:rPr>
            </w:pPr>
          </w:p>
        </w:tc>
      </w:tr>
      <w:tr w:rsidR="006B3278" w14:paraId="36045B71" w14:textId="77777777">
        <w:trPr>
          <w:trHeight w:hRule="exact" w:val="243"/>
        </w:trPr>
        <w:tc>
          <w:tcPr>
            <w:tcW w:w="2410" w:type="dxa"/>
            <w:tcBorders>
              <w:top w:val="nil"/>
              <w:bottom w:val="nil"/>
            </w:tcBorders>
          </w:tcPr>
          <w:p w14:paraId="4E4F954A" w14:textId="77777777" w:rsidR="006B3278" w:rsidRDefault="00000000">
            <w:pPr>
              <w:pStyle w:val="TableParagraph"/>
              <w:spacing w:before="1" w:line="223" w:lineRule="exact"/>
              <w:ind w:left="587"/>
              <w:rPr>
                <w:sz w:val="20"/>
              </w:rPr>
            </w:pPr>
            <w:r>
              <w:rPr>
                <w:sz w:val="20"/>
              </w:rPr>
              <w:t>images,</w:t>
            </w:r>
            <w:r>
              <w:rPr>
                <w:spacing w:val="-10"/>
                <w:sz w:val="20"/>
              </w:rPr>
              <w:t xml:space="preserve"> </w:t>
            </w:r>
            <w:r>
              <w:rPr>
                <w:spacing w:val="-5"/>
                <w:sz w:val="20"/>
              </w:rPr>
              <w:t>use</w:t>
            </w:r>
          </w:p>
        </w:tc>
        <w:tc>
          <w:tcPr>
            <w:tcW w:w="2552" w:type="dxa"/>
            <w:vMerge/>
            <w:tcBorders>
              <w:top w:val="nil"/>
            </w:tcBorders>
          </w:tcPr>
          <w:p w14:paraId="5E1F1D42" w14:textId="77777777" w:rsidR="006B3278" w:rsidRDefault="006B3278">
            <w:pPr>
              <w:rPr>
                <w:sz w:val="2"/>
                <w:szCs w:val="2"/>
              </w:rPr>
            </w:pPr>
          </w:p>
        </w:tc>
        <w:tc>
          <w:tcPr>
            <w:tcW w:w="2689" w:type="dxa"/>
            <w:tcBorders>
              <w:top w:val="nil"/>
              <w:bottom w:val="nil"/>
            </w:tcBorders>
          </w:tcPr>
          <w:p w14:paraId="6AB263F6" w14:textId="77777777" w:rsidR="006B3278" w:rsidRDefault="006B3278">
            <w:pPr>
              <w:pStyle w:val="TableParagraph"/>
              <w:rPr>
                <w:rFonts w:ascii="Times New Roman"/>
                <w:sz w:val="16"/>
              </w:rPr>
            </w:pPr>
          </w:p>
        </w:tc>
        <w:tc>
          <w:tcPr>
            <w:tcW w:w="2773" w:type="dxa"/>
            <w:vMerge/>
            <w:tcBorders>
              <w:top w:val="nil"/>
            </w:tcBorders>
          </w:tcPr>
          <w:p w14:paraId="58B1BF4A" w14:textId="77777777" w:rsidR="006B3278" w:rsidRDefault="006B3278">
            <w:pPr>
              <w:rPr>
                <w:sz w:val="2"/>
                <w:szCs w:val="2"/>
              </w:rPr>
            </w:pPr>
          </w:p>
        </w:tc>
      </w:tr>
      <w:tr w:rsidR="006B3278" w14:paraId="0EBC3EA4" w14:textId="77777777">
        <w:trPr>
          <w:trHeight w:hRule="exact" w:val="242"/>
        </w:trPr>
        <w:tc>
          <w:tcPr>
            <w:tcW w:w="2410" w:type="dxa"/>
            <w:tcBorders>
              <w:top w:val="nil"/>
              <w:bottom w:val="nil"/>
            </w:tcBorders>
          </w:tcPr>
          <w:p w14:paraId="6034C48F" w14:textId="77777777" w:rsidR="006B3278" w:rsidRDefault="00000000">
            <w:pPr>
              <w:pStyle w:val="TableParagraph"/>
              <w:spacing w:line="222" w:lineRule="exact"/>
              <w:ind w:left="587"/>
              <w:rPr>
                <w:sz w:val="20"/>
              </w:rPr>
            </w:pPr>
            <w:r>
              <w:rPr>
                <w:spacing w:val="-2"/>
                <w:sz w:val="20"/>
              </w:rPr>
              <w:t>common</w:t>
            </w:r>
          </w:p>
        </w:tc>
        <w:tc>
          <w:tcPr>
            <w:tcW w:w="2552" w:type="dxa"/>
            <w:vMerge/>
            <w:tcBorders>
              <w:top w:val="nil"/>
            </w:tcBorders>
          </w:tcPr>
          <w:p w14:paraId="636578DD" w14:textId="77777777" w:rsidR="006B3278" w:rsidRDefault="006B3278">
            <w:pPr>
              <w:rPr>
                <w:sz w:val="2"/>
                <w:szCs w:val="2"/>
              </w:rPr>
            </w:pPr>
          </w:p>
        </w:tc>
        <w:tc>
          <w:tcPr>
            <w:tcW w:w="2689" w:type="dxa"/>
            <w:tcBorders>
              <w:top w:val="nil"/>
              <w:bottom w:val="nil"/>
            </w:tcBorders>
          </w:tcPr>
          <w:p w14:paraId="46DAAB19" w14:textId="77777777" w:rsidR="006B3278" w:rsidRDefault="006B3278">
            <w:pPr>
              <w:pStyle w:val="TableParagraph"/>
              <w:rPr>
                <w:rFonts w:ascii="Times New Roman"/>
                <w:sz w:val="16"/>
              </w:rPr>
            </w:pPr>
          </w:p>
        </w:tc>
        <w:tc>
          <w:tcPr>
            <w:tcW w:w="2773" w:type="dxa"/>
            <w:vMerge/>
            <w:tcBorders>
              <w:top w:val="nil"/>
            </w:tcBorders>
          </w:tcPr>
          <w:p w14:paraId="4DE2BEBD" w14:textId="77777777" w:rsidR="006B3278" w:rsidRDefault="006B3278">
            <w:pPr>
              <w:rPr>
                <w:sz w:val="2"/>
                <w:szCs w:val="2"/>
              </w:rPr>
            </w:pPr>
          </w:p>
        </w:tc>
      </w:tr>
      <w:tr w:rsidR="006B3278" w14:paraId="5A630C59" w14:textId="77777777">
        <w:trPr>
          <w:trHeight w:hRule="exact" w:val="243"/>
        </w:trPr>
        <w:tc>
          <w:tcPr>
            <w:tcW w:w="2410" w:type="dxa"/>
            <w:tcBorders>
              <w:top w:val="nil"/>
              <w:bottom w:val="nil"/>
            </w:tcBorders>
          </w:tcPr>
          <w:p w14:paraId="66BBD538" w14:textId="77777777" w:rsidR="006B3278" w:rsidRDefault="00000000">
            <w:pPr>
              <w:pStyle w:val="TableParagraph"/>
              <w:spacing w:line="224" w:lineRule="exact"/>
              <w:ind w:right="489"/>
              <w:jc w:val="right"/>
              <w:rPr>
                <w:sz w:val="20"/>
              </w:rPr>
            </w:pPr>
            <w:proofErr w:type="spellStart"/>
            <w:r>
              <w:rPr>
                <w:spacing w:val="-2"/>
                <w:sz w:val="20"/>
              </w:rPr>
              <w:t>pharmacothe</w:t>
            </w:r>
            <w:proofErr w:type="spellEnd"/>
          </w:p>
        </w:tc>
        <w:tc>
          <w:tcPr>
            <w:tcW w:w="2552" w:type="dxa"/>
            <w:vMerge/>
            <w:tcBorders>
              <w:top w:val="nil"/>
            </w:tcBorders>
          </w:tcPr>
          <w:p w14:paraId="4EEFB5A9" w14:textId="77777777" w:rsidR="006B3278" w:rsidRDefault="006B3278">
            <w:pPr>
              <w:rPr>
                <w:sz w:val="2"/>
                <w:szCs w:val="2"/>
              </w:rPr>
            </w:pPr>
          </w:p>
        </w:tc>
        <w:tc>
          <w:tcPr>
            <w:tcW w:w="2689" w:type="dxa"/>
            <w:tcBorders>
              <w:top w:val="nil"/>
              <w:bottom w:val="nil"/>
            </w:tcBorders>
          </w:tcPr>
          <w:p w14:paraId="5D18F8F2" w14:textId="77777777" w:rsidR="006B3278" w:rsidRDefault="006B3278">
            <w:pPr>
              <w:pStyle w:val="TableParagraph"/>
              <w:rPr>
                <w:rFonts w:ascii="Times New Roman"/>
                <w:sz w:val="16"/>
              </w:rPr>
            </w:pPr>
          </w:p>
        </w:tc>
        <w:tc>
          <w:tcPr>
            <w:tcW w:w="2773" w:type="dxa"/>
            <w:vMerge/>
            <w:tcBorders>
              <w:top w:val="nil"/>
            </w:tcBorders>
          </w:tcPr>
          <w:p w14:paraId="221352FA" w14:textId="77777777" w:rsidR="006B3278" w:rsidRDefault="006B3278">
            <w:pPr>
              <w:rPr>
                <w:sz w:val="2"/>
                <w:szCs w:val="2"/>
              </w:rPr>
            </w:pPr>
          </w:p>
        </w:tc>
      </w:tr>
      <w:tr w:rsidR="006B3278" w14:paraId="5641D455" w14:textId="77777777">
        <w:trPr>
          <w:trHeight w:hRule="exact" w:val="243"/>
        </w:trPr>
        <w:tc>
          <w:tcPr>
            <w:tcW w:w="2410" w:type="dxa"/>
            <w:tcBorders>
              <w:top w:val="nil"/>
              <w:bottom w:val="nil"/>
            </w:tcBorders>
          </w:tcPr>
          <w:p w14:paraId="24DD8FC5" w14:textId="77777777" w:rsidR="006B3278" w:rsidRDefault="00000000">
            <w:pPr>
              <w:pStyle w:val="TableParagraph"/>
              <w:spacing w:line="223" w:lineRule="exact"/>
              <w:ind w:left="587"/>
              <w:rPr>
                <w:sz w:val="20"/>
              </w:rPr>
            </w:pPr>
            <w:proofErr w:type="spellStart"/>
            <w:r>
              <w:rPr>
                <w:sz w:val="20"/>
              </w:rPr>
              <w:t>rapy</w:t>
            </w:r>
            <w:proofErr w:type="spellEnd"/>
            <w:r>
              <w:rPr>
                <w:sz w:val="20"/>
              </w:rPr>
              <w:t>,</w:t>
            </w:r>
            <w:r>
              <w:rPr>
                <w:spacing w:val="-7"/>
                <w:sz w:val="20"/>
              </w:rPr>
              <w:t xml:space="preserve"> </w:t>
            </w:r>
            <w:r>
              <w:rPr>
                <w:spacing w:val="-5"/>
                <w:sz w:val="20"/>
              </w:rPr>
              <w:t>and</w:t>
            </w:r>
          </w:p>
        </w:tc>
        <w:tc>
          <w:tcPr>
            <w:tcW w:w="2552" w:type="dxa"/>
            <w:vMerge/>
            <w:tcBorders>
              <w:top w:val="nil"/>
            </w:tcBorders>
          </w:tcPr>
          <w:p w14:paraId="62E13F72" w14:textId="77777777" w:rsidR="006B3278" w:rsidRDefault="006B3278">
            <w:pPr>
              <w:rPr>
                <w:sz w:val="2"/>
                <w:szCs w:val="2"/>
              </w:rPr>
            </w:pPr>
          </w:p>
        </w:tc>
        <w:tc>
          <w:tcPr>
            <w:tcW w:w="2689" w:type="dxa"/>
            <w:tcBorders>
              <w:top w:val="nil"/>
              <w:bottom w:val="nil"/>
            </w:tcBorders>
          </w:tcPr>
          <w:p w14:paraId="764BF22B" w14:textId="77777777" w:rsidR="006B3278" w:rsidRDefault="006B3278">
            <w:pPr>
              <w:pStyle w:val="TableParagraph"/>
              <w:rPr>
                <w:rFonts w:ascii="Times New Roman"/>
                <w:sz w:val="16"/>
              </w:rPr>
            </w:pPr>
          </w:p>
        </w:tc>
        <w:tc>
          <w:tcPr>
            <w:tcW w:w="2773" w:type="dxa"/>
            <w:vMerge/>
            <w:tcBorders>
              <w:top w:val="nil"/>
            </w:tcBorders>
          </w:tcPr>
          <w:p w14:paraId="5A966231" w14:textId="77777777" w:rsidR="006B3278" w:rsidRDefault="006B3278">
            <w:pPr>
              <w:rPr>
                <w:sz w:val="2"/>
                <w:szCs w:val="2"/>
              </w:rPr>
            </w:pPr>
          </w:p>
        </w:tc>
      </w:tr>
      <w:tr w:rsidR="006B3278" w14:paraId="65A03D0E" w14:textId="77777777">
        <w:trPr>
          <w:trHeight w:hRule="exact" w:val="242"/>
        </w:trPr>
        <w:tc>
          <w:tcPr>
            <w:tcW w:w="2410" w:type="dxa"/>
            <w:tcBorders>
              <w:top w:val="nil"/>
              <w:bottom w:val="nil"/>
            </w:tcBorders>
          </w:tcPr>
          <w:p w14:paraId="367B9540" w14:textId="77777777" w:rsidR="006B3278" w:rsidRDefault="00000000">
            <w:pPr>
              <w:pStyle w:val="TableParagraph"/>
              <w:spacing w:line="222" w:lineRule="exact"/>
              <w:ind w:right="476"/>
              <w:jc w:val="right"/>
              <w:rPr>
                <w:sz w:val="20"/>
              </w:rPr>
            </w:pPr>
            <w:r>
              <w:rPr>
                <w:spacing w:val="-2"/>
                <w:sz w:val="20"/>
              </w:rPr>
              <w:t>appropriately</w:t>
            </w:r>
          </w:p>
        </w:tc>
        <w:tc>
          <w:tcPr>
            <w:tcW w:w="2552" w:type="dxa"/>
            <w:vMerge/>
            <w:tcBorders>
              <w:top w:val="nil"/>
            </w:tcBorders>
          </w:tcPr>
          <w:p w14:paraId="3E197FF5" w14:textId="77777777" w:rsidR="006B3278" w:rsidRDefault="006B3278">
            <w:pPr>
              <w:rPr>
                <w:sz w:val="2"/>
                <w:szCs w:val="2"/>
              </w:rPr>
            </w:pPr>
          </w:p>
        </w:tc>
        <w:tc>
          <w:tcPr>
            <w:tcW w:w="2689" w:type="dxa"/>
            <w:tcBorders>
              <w:top w:val="nil"/>
              <w:bottom w:val="nil"/>
            </w:tcBorders>
          </w:tcPr>
          <w:p w14:paraId="734EAD52" w14:textId="77777777" w:rsidR="006B3278" w:rsidRDefault="006B3278">
            <w:pPr>
              <w:pStyle w:val="TableParagraph"/>
              <w:rPr>
                <w:rFonts w:ascii="Times New Roman"/>
                <w:sz w:val="16"/>
              </w:rPr>
            </w:pPr>
          </w:p>
        </w:tc>
        <w:tc>
          <w:tcPr>
            <w:tcW w:w="2773" w:type="dxa"/>
            <w:vMerge/>
            <w:tcBorders>
              <w:top w:val="nil"/>
            </w:tcBorders>
          </w:tcPr>
          <w:p w14:paraId="2C5C2265" w14:textId="77777777" w:rsidR="006B3278" w:rsidRDefault="006B3278">
            <w:pPr>
              <w:rPr>
                <w:sz w:val="2"/>
                <w:szCs w:val="2"/>
              </w:rPr>
            </w:pPr>
          </w:p>
        </w:tc>
      </w:tr>
      <w:tr w:rsidR="006B3278" w14:paraId="62F714B8" w14:textId="77777777">
        <w:trPr>
          <w:trHeight w:hRule="exact" w:val="242"/>
        </w:trPr>
        <w:tc>
          <w:tcPr>
            <w:tcW w:w="2410" w:type="dxa"/>
            <w:tcBorders>
              <w:top w:val="nil"/>
              <w:bottom w:val="nil"/>
            </w:tcBorders>
          </w:tcPr>
          <w:p w14:paraId="4F531D0C" w14:textId="77777777" w:rsidR="006B3278" w:rsidRDefault="00000000">
            <w:pPr>
              <w:pStyle w:val="TableParagraph"/>
              <w:spacing w:line="222" w:lineRule="exact"/>
              <w:ind w:left="587"/>
              <w:rPr>
                <w:sz w:val="20"/>
              </w:rPr>
            </w:pPr>
            <w:r>
              <w:rPr>
                <w:sz w:val="20"/>
              </w:rPr>
              <w:t>use</w:t>
            </w:r>
            <w:r>
              <w:rPr>
                <w:spacing w:val="-5"/>
                <w:sz w:val="20"/>
              </w:rPr>
              <w:t xml:space="preserve"> and</w:t>
            </w:r>
          </w:p>
        </w:tc>
        <w:tc>
          <w:tcPr>
            <w:tcW w:w="2552" w:type="dxa"/>
            <w:vMerge/>
            <w:tcBorders>
              <w:top w:val="nil"/>
            </w:tcBorders>
          </w:tcPr>
          <w:p w14:paraId="428E42D4" w14:textId="77777777" w:rsidR="006B3278" w:rsidRDefault="006B3278">
            <w:pPr>
              <w:rPr>
                <w:sz w:val="2"/>
                <w:szCs w:val="2"/>
              </w:rPr>
            </w:pPr>
          </w:p>
        </w:tc>
        <w:tc>
          <w:tcPr>
            <w:tcW w:w="2689" w:type="dxa"/>
            <w:tcBorders>
              <w:top w:val="nil"/>
              <w:bottom w:val="nil"/>
            </w:tcBorders>
          </w:tcPr>
          <w:p w14:paraId="66A6A750" w14:textId="77777777" w:rsidR="006B3278" w:rsidRDefault="006B3278">
            <w:pPr>
              <w:pStyle w:val="TableParagraph"/>
              <w:rPr>
                <w:rFonts w:ascii="Times New Roman"/>
                <w:sz w:val="16"/>
              </w:rPr>
            </w:pPr>
          </w:p>
        </w:tc>
        <w:tc>
          <w:tcPr>
            <w:tcW w:w="2773" w:type="dxa"/>
            <w:vMerge/>
            <w:tcBorders>
              <w:top w:val="nil"/>
            </w:tcBorders>
          </w:tcPr>
          <w:p w14:paraId="226DA246" w14:textId="77777777" w:rsidR="006B3278" w:rsidRDefault="006B3278">
            <w:pPr>
              <w:rPr>
                <w:sz w:val="2"/>
                <w:szCs w:val="2"/>
              </w:rPr>
            </w:pPr>
          </w:p>
        </w:tc>
      </w:tr>
      <w:tr w:rsidR="006B3278" w14:paraId="4617AA88" w14:textId="77777777">
        <w:trPr>
          <w:trHeight w:hRule="exact" w:val="243"/>
        </w:trPr>
        <w:tc>
          <w:tcPr>
            <w:tcW w:w="2410" w:type="dxa"/>
            <w:tcBorders>
              <w:top w:val="nil"/>
              <w:bottom w:val="nil"/>
            </w:tcBorders>
          </w:tcPr>
          <w:p w14:paraId="3BE2C703" w14:textId="77777777" w:rsidR="006B3278" w:rsidRDefault="00000000">
            <w:pPr>
              <w:pStyle w:val="TableParagraph"/>
              <w:spacing w:line="224" w:lineRule="exact"/>
              <w:ind w:left="587"/>
              <w:rPr>
                <w:sz w:val="20"/>
              </w:rPr>
            </w:pPr>
            <w:r>
              <w:rPr>
                <w:spacing w:val="-2"/>
                <w:sz w:val="20"/>
              </w:rPr>
              <w:t>perform</w:t>
            </w:r>
          </w:p>
        </w:tc>
        <w:tc>
          <w:tcPr>
            <w:tcW w:w="2552" w:type="dxa"/>
            <w:vMerge/>
            <w:tcBorders>
              <w:top w:val="nil"/>
            </w:tcBorders>
          </w:tcPr>
          <w:p w14:paraId="05F994B6" w14:textId="77777777" w:rsidR="006B3278" w:rsidRDefault="006B3278">
            <w:pPr>
              <w:rPr>
                <w:sz w:val="2"/>
                <w:szCs w:val="2"/>
              </w:rPr>
            </w:pPr>
          </w:p>
        </w:tc>
        <w:tc>
          <w:tcPr>
            <w:tcW w:w="2689" w:type="dxa"/>
            <w:tcBorders>
              <w:top w:val="nil"/>
              <w:bottom w:val="nil"/>
            </w:tcBorders>
          </w:tcPr>
          <w:p w14:paraId="52CABCB1" w14:textId="77777777" w:rsidR="006B3278" w:rsidRDefault="006B3278">
            <w:pPr>
              <w:pStyle w:val="TableParagraph"/>
              <w:rPr>
                <w:rFonts w:ascii="Times New Roman"/>
                <w:sz w:val="16"/>
              </w:rPr>
            </w:pPr>
          </w:p>
        </w:tc>
        <w:tc>
          <w:tcPr>
            <w:tcW w:w="2773" w:type="dxa"/>
            <w:vMerge/>
            <w:tcBorders>
              <w:top w:val="nil"/>
            </w:tcBorders>
          </w:tcPr>
          <w:p w14:paraId="46B5C371" w14:textId="77777777" w:rsidR="006B3278" w:rsidRDefault="006B3278">
            <w:pPr>
              <w:rPr>
                <w:sz w:val="2"/>
                <w:szCs w:val="2"/>
              </w:rPr>
            </w:pPr>
          </w:p>
        </w:tc>
      </w:tr>
      <w:tr w:rsidR="006B3278" w14:paraId="545787DF" w14:textId="77777777">
        <w:trPr>
          <w:trHeight w:hRule="exact" w:val="243"/>
        </w:trPr>
        <w:tc>
          <w:tcPr>
            <w:tcW w:w="2410" w:type="dxa"/>
            <w:tcBorders>
              <w:top w:val="nil"/>
              <w:bottom w:val="nil"/>
            </w:tcBorders>
          </w:tcPr>
          <w:p w14:paraId="14F5ED23" w14:textId="77777777" w:rsidR="006B3278" w:rsidRDefault="00000000">
            <w:pPr>
              <w:pStyle w:val="TableParagraph"/>
              <w:spacing w:line="223" w:lineRule="exact"/>
              <w:ind w:left="587"/>
              <w:rPr>
                <w:sz w:val="20"/>
              </w:rPr>
            </w:pPr>
            <w:r>
              <w:rPr>
                <w:spacing w:val="-2"/>
                <w:sz w:val="20"/>
              </w:rPr>
              <w:t>diagnostic</w:t>
            </w:r>
          </w:p>
        </w:tc>
        <w:tc>
          <w:tcPr>
            <w:tcW w:w="2552" w:type="dxa"/>
            <w:vMerge/>
            <w:tcBorders>
              <w:top w:val="nil"/>
            </w:tcBorders>
          </w:tcPr>
          <w:p w14:paraId="3997275D" w14:textId="77777777" w:rsidR="006B3278" w:rsidRDefault="006B3278">
            <w:pPr>
              <w:rPr>
                <w:sz w:val="2"/>
                <w:szCs w:val="2"/>
              </w:rPr>
            </w:pPr>
          </w:p>
        </w:tc>
        <w:tc>
          <w:tcPr>
            <w:tcW w:w="2689" w:type="dxa"/>
            <w:tcBorders>
              <w:top w:val="nil"/>
              <w:bottom w:val="nil"/>
            </w:tcBorders>
          </w:tcPr>
          <w:p w14:paraId="76CDF7D8" w14:textId="77777777" w:rsidR="006B3278" w:rsidRDefault="006B3278">
            <w:pPr>
              <w:pStyle w:val="TableParagraph"/>
              <w:rPr>
                <w:rFonts w:ascii="Times New Roman"/>
                <w:sz w:val="16"/>
              </w:rPr>
            </w:pPr>
          </w:p>
        </w:tc>
        <w:tc>
          <w:tcPr>
            <w:tcW w:w="2773" w:type="dxa"/>
            <w:vMerge/>
            <w:tcBorders>
              <w:top w:val="nil"/>
            </w:tcBorders>
          </w:tcPr>
          <w:p w14:paraId="56AA0A3C" w14:textId="77777777" w:rsidR="006B3278" w:rsidRDefault="006B3278">
            <w:pPr>
              <w:rPr>
                <w:sz w:val="2"/>
                <w:szCs w:val="2"/>
              </w:rPr>
            </w:pPr>
          </w:p>
        </w:tc>
      </w:tr>
      <w:tr w:rsidR="006B3278" w14:paraId="7B60ACDE" w14:textId="77777777">
        <w:trPr>
          <w:trHeight w:hRule="exact" w:val="242"/>
        </w:trPr>
        <w:tc>
          <w:tcPr>
            <w:tcW w:w="2410" w:type="dxa"/>
            <w:tcBorders>
              <w:top w:val="nil"/>
              <w:bottom w:val="nil"/>
            </w:tcBorders>
          </w:tcPr>
          <w:p w14:paraId="3D045B51" w14:textId="77777777" w:rsidR="006B3278" w:rsidRDefault="00000000">
            <w:pPr>
              <w:pStyle w:val="TableParagraph"/>
              <w:spacing w:line="222" w:lineRule="exact"/>
              <w:ind w:left="587"/>
              <w:rPr>
                <w:sz w:val="20"/>
              </w:rPr>
            </w:pPr>
            <w:r>
              <w:rPr>
                <w:spacing w:val="-5"/>
                <w:sz w:val="20"/>
              </w:rPr>
              <w:t>and</w:t>
            </w:r>
          </w:p>
        </w:tc>
        <w:tc>
          <w:tcPr>
            <w:tcW w:w="2552" w:type="dxa"/>
            <w:vMerge/>
            <w:tcBorders>
              <w:top w:val="nil"/>
            </w:tcBorders>
          </w:tcPr>
          <w:p w14:paraId="6B2FFC14" w14:textId="77777777" w:rsidR="006B3278" w:rsidRDefault="006B3278">
            <w:pPr>
              <w:rPr>
                <w:sz w:val="2"/>
                <w:szCs w:val="2"/>
              </w:rPr>
            </w:pPr>
          </w:p>
        </w:tc>
        <w:tc>
          <w:tcPr>
            <w:tcW w:w="2689" w:type="dxa"/>
            <w:tcBorders>
              <w:top w:val="nil"/>
              <w:bottom w:val="nil"/>
            </w:tcBorders>
          </w:tcPr>
          <w:p w14:paraId="2AE67A50" w14:textId="77777777" w:rsidR="006B3278" w:rsidRDefault="006B3278">
            <w:pPr>
              <w:pStyle w:val="TableParagraph"/>
              <w:rPr>
                <w:rFonts w:ascii="Times New Roman"/>
                <w:sz w:val="16"/>
              </w:rPr>
            </w:pPr>
          </w:p>
        </w:tc>
        <w:tc>
          <w:tcPr>
            <w:tcW w:w="2773" w:type="dxa"/>
            <w:vMerge/>
            <w:tcBorders>
              <w:top w:val="nil"/>
            </w:tcBorders>
          </w:tcPr>
          <w:p w14:paraId="66EF0A07" w14:textId="77777777" w:rsidR="006B3278" w:rsidRDefault="006B3278">
            <w:pPr>
              <w:rPr>
                <w:sz w:val="2"/>
                <w:szCs w:val="2"/>
              </w:rPr>
            </w:pPr>
          </w:p>
        </w:tc>
      </w:tr>
      <w:tr w:rsidR="006B3278" w14:paraId="4C53C772" w14:textId="77777777">
        <w:trPr>
          <w:trHeight w:hRule="exact" w:val="243"/>
        </w:trPr>
        <w:tc>
          <w:tcPr>
            <w:tcW w:w="2410" w:type="dxa"/>
            <w:tcBorders>
              <w:top w:val="nil"/>
              <w:bottom w:val="nil"/>
            </w:tcBorders>
          </w:tcPr>
          <w:p w14:paraId="46D4CA4B" w14:textId="77777777" w:rsidR="006B3278" w:rsidRDefault="00000000">
            <w:pPr>
              <w:pStyle w:val="TableParagraph"/>
              <w:spacing w:line="224" w:lineRule="exact"/>
              <w:ind w:left="587"/>
              <w:rPr>
                <w:sz w:val="20"/>
              </w:rPr>
            </w:pPr>
            <w:r>
              <w:rPr>
                <w:spacing w:val="-2"/>
                <w:sz w:val="20"/>
              </w:rPr>
              <w:t>therapeutic</w:t>
            </w:r>
          </w:p>
        </w:tc>
        <w:tc>
          <w:tcPr>
            <w:tcW w:w="2552" w:type="dxa"/>
            <w:vMerge/>
            <w:tcBorders>
              <w:top w:val="nil"/>
            </w:tcBorders>
          </w:tcPr>
          <w:p w14:paraId="6C616CA5" w14:textId="77777777" w:rsidR="006B3278" w:rsidRDefault="006B3278">
            <w:pPr>
              <w:rPr>
                <w:sz w:val="2"/>
                <w:szCs w:val="2"/>
              </w:rPr>
            </w:pPr>
          </w:p>
        </w:tc>
        <w:tc>
          <w:tcPr>
            <w:tcW w:w="2689" w:type="dxa"/>
            <w:tcBorders>
              <w:top w:val="nil"/>
              <w:bottom w:val="nil"/>
            </w:tcBorders>
          </w:tcPr>
          <w:p w14:paraId="7091E821" w14:textId="77777777" w:rsidR="006B3278" w:rsidRDefault="006B3278">
            <w:pPr>
              <w:pStyle w:val="TableParagraph"/>
              <w:rPr>
                <w:rFonts w:ascii="Times New Roman"/>
                <w:sz w:val="16"/>
              </w:rPr>
            </w:pPr>
          </w:p>
        </w:tc>
        <w:tc>
          <w:tcPr>
            <w:tcW w:w="2773" w:type="dxa"/>
            <w:vMerge/>
            <w:tcBorders>
              <w:top w:val="nil"/>
            </w:tcBorders>
          </w:tcPr>
          <w:p w14:paraId="2883334D" w14:textId="77777777" w:rsidR="006B3278" w:rsidRDefault="006B3278">
            <w:pPr>
              <w:rPr>
                <w:sz w:val="2"/>
                <w:szCs w:val="2"/>
              </w:rPr>
            </w:pPr>
          </w:p>
        </w:tc>
      </w:tr>
      <w:tr w:rsidR="006B3278" w14:paraId="1451BBBB" w14:textId="77777777">
        <w:trPr>
          <w:trHeight w:hRule="exact" w:val="247"/>
        </w:trPr>
        <w:tc>
          <w:tcPr>
            <w:tcW w:w="2410" w:type="dxa"/>
            <w:tcBorders>
              <w:top w:val="nil"/>
            </w:tcBorders>
          </w:tcPr>
          <w:p w14:paraId="45173C47" w14:textId="77777777" w:rsidR="006B3278" w:rsidRDefault="00000000">
            <w:pPr>
              <w:pStyle w:val="TableParagraph"/>
              <w:spacing w:line="222" w:lineRule="exact"/>
              <w:ind w:left="587"/>
              <w:rPr>
                <w:sz w:val="20"/>
              </w:rPr>
            </w:pPr>
            <w:r>
              <w:rPr>
                <w:spacing w:val="-2"/>
                <w:sz w:val="20"/>
              </w:rPr>
              <w:t>procedures.</w:t>
            </w:r>
          </w:p>
        </w:tc>
        <w:tc>
          <w:tcPr>
            <w:tcW w:w="2552" w:type="dxa"/>
            <w:vMerge/>
            <w:tcBorders>
              <w:top w:val="nil"/>
            </w:tcBorders>
          </w:tcPr>
          <w:p w14:paraId="27703DCC" w14:textId="77777777" w:rsidR="006B3278" w:rsidRDefault="006B3278">
            <w:pPr>
              <w:rPr>
                <w:sz w:val="2"/>
                <w:szCs w:val="2"/>
              </w:rPr>
            </w:pPr>
          </w:p>
        </w:tc>
        <w:tc>
          <w:tcPr>
            <w:tcW w:w="2689" w:type="dxa"/>
            <w:tcBorders>
              <w:top w:val="nil"/>
            </w:tcBorders>
          </w:tcPr>
          <w:p w14:paraId="17FF71F6" w14:textId="77777777" w:rsidR="006B3278" w:rsidRDefault="006B3278">
            <w:pPr>
              <w:pStyle w:val="TableParagraph"/>
              <w:rPr>
                <w:rFonts w:ascii="Times New Roman"/>
                <w:sz w:val="16"/>
              </w:rPr>
            </w:pPr>
          </w:p>
        </w:tc>
        <w:tc>
          <w:tcPr>
            <w:tcW w:w="2773" w:type="dxa"/>
            <w:vMerge/>
            <w:tcBorders>
              <w:top w:val="nil"/>
            </w:tcBorders>
          </w:tcPr>
          <w:p w14:paraId="3DC39C58" w14:textId="77777777" w:rsidR="006B3278" w:rsidRDefault="006B3278">
            <w:pPr>
              <w:rPr>
                <w:sz w:val="2"/>
                <w:szCs w:val="2"/>
              </w:rPr>
            </w:pPr>
          </w:p>
        </w:tc>
      </w:tr>
      <w:tr w:rsidR="006B3278" w14:paraId="27C5EF41" w14:textId="77777777">
        <w:trPr>
          <w:trHeight w:hRule="exact" w:val="265"/>
        </w:trPr>
        <w:tc>
          <w:tcPr>
            <w:tcW w:w="2410" w:type="dxa"/>
            <w:vMerge w:val="restart"/>
          </w:tcPr>
          <w:p w14:paraId="1E9BADA8" w14:textId="77777777" w:rsidR="006B3278" w:rsidRDefault="006B3278">
            <w:pPr>
              <w:pStyle w:val="TableParagraph"/>
              <w:rPr>
                <w:rFonts w:ascii="Times New Roman"/>
                <w:sz w:val="18"/>
              </w:rPr>
            </w:pPr>
          </w:p>
        </w:tc>
        <w:tc>
          <w:tcPr>
            <w:tcW w:w="2552" w:type="dxa"/>
            <w:tcBorders>
              <w:bottom w:val="nil"/>
            </w:tcBorders>
          </w:tcPr>
          <w:p w14:paraId="5561CCC3" w14:textId="77777777" w:rsidR="006B3278" w:rsidRDefault="00000000">
            <w:pPr>
              <w:pStyle w:val="TableParagraph"/>
              <w:spacing w:before="5" w:line="235" w:lineRule="exact"/>
              <w:ind w:left="232"/>
              <w:rPr>
                <w:sz w:val="20"/>
              </w:rPr>
            </w:pPr>
            <w:r>
              <w:rPr>
                <w:sz w:val="20"/>
              </w:rPr>
              <w:t>2.</w:t>
            </w:r>
            <w:r>
              <w:rPr>
                <w:spacing w:val="-3"/>
                <w:sz w:val="20"/>
              </w:rPr>
              <w:t xml:space="preserve"> </w:t>
            </w:r>
            <w:r>
              <w:rPr>
                <w:spacing w:val="-2"/>
                <w:sz w:val="20"/>
              </w:rPr>
              <w:t>Understand</w:t>
            </w:r>
          </w:p>
        </w:tc>
        <w:tc>
          <w:tcPr>
            <w:tcW w:w="2689" w:type="dxa"/>
            <w:tcBorders>
              <w:bottom w:val="nil"/>
            </w:tcBorders>
          </w:tcPr>
          <w:p w14:paraId="23F940AA" w14:textId="77777777" w:rsidR="006B3278" w:rsidRDefault="00000000">
            <w:pPr>
              <w:pStyle w:val="TableParagraph"/>
              <w:spacing w:before="12" w:line="228" w:lineRule="exact"/>
              <w:ind w:left="859"/>
              <w:rPr>
                <w:sz w:val="20"/>
              </w:rPr>
            </w:pPr>
            <w:r>
              <w:rPr>
                <w:color w:val="211F1F"/>
                <w:spacing w:val="-5"/>
                <w:w w:val="95"/>
                <w:sz w:val="20"/>
              </w:rPr>
              <w:t>24</w:t>
            </w:r>
          </w:p>
        </w:tc>
        <w:tc>
          <w:tcPr>
            <w:tcW w:w="2773" w:type="dxa"/>
            <w:vMerge w:val="restart"/>
          </w:tcPr>
          <w:p w14:paraId="2C327BD9" w14:textId="77777777" w:rsidR="006B3278" w:rsidRDefault="006B3278">
            <w:pPr>
              <w:pStyle w:val="TableParagraph"/>
              <w:rPr>
                <w:rFonts w:ascii="Times New Roman"/>
                <w:sz w:val="18"/>
              </w:rPr>
            </w:pPr>
          </w:p>
        </w:tc>
      </w:tr>
      <w:tr w:rsidR="006B3278" w14:paraId="34C41B10" w14:textId="77777777">
        <w:trPr>
          <w:trHeight w:hRule="exact" w:val="243"/>
        </w:trPr>
        <w:tc>
          <w:tcPr>
            <w:tcW w:w="2410" w:type="dxa"/>
            <w:vMerge/>
            <w:tcBorders>
              <w:top w:val="nil"/>
            </w:tcBorders>
          </w:tcPr>
          <w:p w14:paraId="6F7845A9" w14:textId="77777777" w:rsidR="006B3278" w:rsidRDefault="006B3278">
            <w:pPr>
              <w:rPr>
                <w:sz w:val="2"/>
                <w:szCs w:val="2"/>
              </w:rPr>
            </w:pPr>
          </w:p>
        </w:tc>
        <w:tc>
          <w:tcPr>
            <w:tcW w:w="2552" w:type="dxa"/>
            <w:tcBorders>
              <w:top w:val="nil"/>
              <w:bottom w:val="nil"/>
            </w:tcBorders>
          </w:tcPr>
          <w:p w14:paraId="7415554F" w14:textId="77777777" w:rsidR="006B3278" w:rsidRDefault="00000000">
            <w:pPr>
              <w:pStyle w:val="TableParagraph"/>
              <w:spacing w:before="4" w:line="219" w:lineRule="exact"/>
              <w:ind w:left="232"/>
              <w:rPr>
                <w:sz w:val="20"/>
              </w:rPr>
            </w:pPr>
            <w:r>
              <w:rPr>
                <w:spacing w:val="-2"/>
                <w:sz w:val="20"/>
              </w:rPr>
              <w:t>indications</w:t>
            </w:r>
          </w:p>
        </w:tc>
        <w:tc>
          <w:tcPr>
            <w:tcW w:w="2689" w:type="dxa"/>
            <w:tcBorders>
              <w:top w:val="nil"/>
              <w:bottom w:val="nil"/>
            </w:tcBorders>
          </w:tcPr>
          <w:p w14:paraId="7176ADB5" w14:textId="77777777" w:rsidR="006B3278" w:rsidRDefault="006B3278">
            <w:pPr>
              <w:pStyle w:val="TableParagraph"/>
              <w:rPr>
                <w:rFonts w:ascii="Times New Roman"/>
                <w:sz w:val="16"/>
              </w:rPr>
            </w:pPr>
          </w:p>
        </w:tc>
        <w:tc>
          <w:tcPr>
            <w:tcW w:w="2773" w:type="dxa"/>
            <w:vMerge/>
            <w:tcBorders>
              <w:top w:val="nil"/>
            </w:tcBorders>
          </w:tcPr>
          <w:p w14:paraId="70F2FC40" w14:textId="77777777" w:rsidR="006B3278" w:rsidRDefault="006B3278">
            <w:pPr>
              <w:rPr>
                <w:sz w:val="2"/>
                <w:szCs w:val="2"/>
              </w:rPr>
            </w:pPr>
          </w:p>
        </w:tc>
      </w:tr>
      <w:tr w:rsidR="006B3278" w14:paraId="27B5893F" w14:textId="77777777">
        <w:trPr>
          <w:trHeight w:hRule="exact" w:val="231"/>
        </w:trPr>
        <w:tc>
          <w:tcPr>
            <w:tcW w:w="2410" w:type="dxa"/>
            <w:vMerge/>
            <w:tcBorders>
              <w:top w:val="nil"/>
            </w:tcBorders>
          </w:tcPr>
          <w:p w14:paraId="624EF95F" w14:textId="77777777" w:rsidR="006B3278" w:rsidRDefault="006B3278">
            <w:pPr>
              <w:rPr>
                <w:sz w:val="2"/>
                <w:szCs w:val="2"/>
              </w:rPr>
            </w:pPr>
          </w:p>
        </w:tc>
        <w:tc>
          <w:tcPr>
            <w:tcW w:w="2552" w:type="dxa"/>
            <w:tcBorders>
              <w:top w:val="nil"/>
              <w:bottom w:val="nil"/>
            </w:tcBorders>
          </w:tcPr>
          <w:p w14:paraId="0AC19312" w14:textId="77777777" w:rsidR="006B3278" w:rsidRDefault="00000000">
            <w:pPr>
              <w:pStyle w:val="TableParagraph"/>
              <w:spacing w:line="212" w:lineRule="exact"/>
              <w:ind w:left="232"/>
              <w:rPr>
                <w:sz w:val="20"/>
              </w:rPr>
            </w:pPr>
            <w:r>
              <w:rPr>
                <w:sz w:val="20"/>
              </w:rPr>
              <w:t>for</w:t>
            </w:r>
            <w:r>
              <w:rPr>
                <w:spacing w:val="-3"/>
                <w:sz w:val="20"/>
              </w:rPr>
              <w:t xml:space="preserve"> </w:t>
            </w:r>
            <w:r>
              <w:rPr>
                <w:sz w:val="20"/>
              </w:rPr>
              <w:t>and</w:t>
            </w:r>
            <w:r>
              <w:rPr>
                <w:spacing w:val="-4"/>
                <w:sz w:val="20"/>
              </w:rPr>
              <w:t xml:space="preserve"> </w:t>
            </w:r>
            <w:r>
              <w:rPr>
                <w:sz w:val="20"/>
              </w:rPr>
              <w:t>has</w:t>
            </w:r>
            <w:r>
              <w:rPr>
                <w:spacing w:val="-5"/>
                <w:sz w:val="20"/>
              </w:rPr>
              <w:t xml:space="preserve"> </w:t>
            </w:r>
            <w:r>
              <w:rPr>
                <w:sz w:val="20"/>
              </w:rPr>
              <w:t>basic</w:t>
            </w:r>
            <w:r>
              <w:rPr>
                <w:spacing w:val="-6"/>
                <w:sz w:val="20"/>
              </w:rPr>
              <w:t xml:space="preserve"> </w:t>
            </w:r>
            <w:r>
              <w:rPr>
                <w:spacing w:val="-2"/>
                <w:sz w:val="20"/>
              </w:rPr>
              <w:t>skills</w:t>
            </w:r>
          </w:p>
        </w:tc>
        <w:tc>
          <w:tcPr>
            <w:tcW w:w="2689" w:type="dxa"/>
            <w:tcBorders>
              <w:top w:val="nil"/>
              <w:bottom w:val="nil"/>
            </w:tcBorders>
          </w:tcPr>
          <w:p w14:paraId="3F33E00C" w14:textId="77777777" w:rsidR="006B3278" w:rsidRDefault="006B3278">
            <w:pPr>
              <w:pStyle w:val="TableParagraph"/>
              <w:rPr>
                <w:rFonts w:ascii="Times New Roman"/>
                <w:sz w:val="16"/>
              </w:rPr>
            </w:pPr>
          </w:p>
        </w:tc>
        <w:tc>
          <w:tcPr>
            <w:tcW w:w="2773" w:type="dxa"/>
            <w:vMerge/>
            <w:tcBorders>
              <w:top w:val="nil"/>
            </w:tcBorders>
          </w:tcPr>
          <w:p w14:paraId="44270347" w14:textId="77777777" w:rsidR="006B3278" w:rsidRDefault="006B3278">
            <w:pPr>
              <w:rPr>
                <w:sz w:val="2"/>
                <w:szCs w:val="2"/>
              </w:rPr>
            </w:pPr>
          </w:p>
        </w:tc>
      </w:tr>
      <w:tr w:rsidR="006B3278" w14:paraId="13483719" w14:textId="77777777">
        <w:trPr>
          <w:trHeight w:hRule="exact" w:val="229"/>
        </w:trPr>
        <w:tc>
          <w:tcPr>
            <w:tcW w:w="2410" w:type="dxa"/>
            <w:vMerge/>
            <w:tcBorders>
              <w:top w:val="nil"/>
            </w:tcBorders>
          </w:tcPr>
          <w:p w14:paraId="7A5EF02D" w14:textId="77777777" w:rsidR="006B3278" w:rsidRDefault="006B3278">
            <w:pPr>
              <w:rPr>
                <w:sz w:val="2"/>
                <w:szCs w:val="2"/>
              </w:rPr>
            </w:pPr>
          </w:p>
        </w:tc>
        <w:tc>
          <w:tcPr>
            <w:tcW w:w="2552" w:type="dxa"/>
            <w:tcBorders>
              <w:top w:val="nil"/>
              <w:bottom w:val="nil"/>
            </w:tcBorders>
          </w:tcPr>
          <w:p w14:paraId="2730FAB1" w14:textId="77777777" w:rsidR="006B3278" w:rsidRDefault="00000000">
            <w:pPr>
              <w:pStyle w:val="TableParagraph"/>
              <w:spacing w:line="209" w:lineRule="exact"/>
              <w:ind w:left="232"/>
              <w:rPr>
                <w:sz w:val="20"/>
              </w:rPr>
            </w:pPr>
            <w:r>
              <w:rPr>
                <w:sz w:val="20"/>
              </w:rPr>
              <w:t>in</w:t>
            </w:r>
            <w:r>
              <w:rPr>
                <w:spacing w:val="-10"/>
                <w:sz w:val="20"/>
              </w:rPr>
              <w:t xml:space="preserve"> </w:t>
            </w:r>
            <w:r>
              <w:rPr>
                <w:sz w:val="20"/>
              </w:rPr>
              <w:t>interpreting</w:t>
            </w:r>
            <w:r>
              <w:rPr>
                <w:spacing w:val="-6"/>
                <w:sz w:val="20"/>
              </w:rPr>
              <w:t xml:space="preserve"> </w:t>
            </w:r>
            <w:r>
              <w:rPr>
                <w:spacing w:val="-4"/>
                <w:sz w:val="20"/>
              </w:rPr>
              <w:t>more</w:t>
            </w:r>
          </w:p>
        </w:tc>
        <w:tc>
          <w:tcPr>
            <w:tcW w:w="2689" w:type="dxa"/>
            <w:tcBorders>
              <w:top w:val="nil"/>
              <w:bottom w:val="nil"/>
            </w:tcBorders>
          </w:tcPr>
          <w:p w14:paraId="1D0E1405" w14:textId="77777777" w:rsidR="006B3278" w:rsidRDefault="006B3278">
            <w:pPr>
              <w:pStyle w:val="TableParagraph"/>
              <w:rPr>
                <w:rFonts w:ascii="Times New Roman"/>
                <w:sz w:val="16"/>
              </w:rPr>
            </w:pPr>
          </w:p>
        </w:tc>
        <w:tc>
          <w:tcPr>
            <w:tcW w:w="2773" w:type="dxa"/>
            <w:vMerge/>
            <w:tcBorders>
              <w:top w:val="nil"/>
            </w:tcBorders>
          </w:tcPr>
          <w:p w14:paraId="4022D4BD" w14:textId="77777777" w:rsidR="006B3278" w:rsidRDefault="006B3278">
            <w:pPr>
              <w:rPr>
                <w:sz w:val="2"/>
                <w:szCs w:val="2"/>
              </w:rPr>
            </w:pPr>
          </w:p>
        </w:tc>
      </w:tr>
      <w:tr w:rsidR="006B3278" w14:paraId="14F5DB46" w14:textId="77777777">
        <w:trPr>
          <w:trHeight w:hRule="exact" w:val="229"/>
        </w:trPr>
        <w:tc>
          <w:tcPr>
            <w:tcW w:w="2410" w:type="dxa"/>
            <w:vMerge/>
            <w:tcBorders>
              <w:top w:val="nil"/>
            </w:tcBorders>
          </w:tcPr>
          <w:p w14:paraId="547664CA" w14:textId="77777777" w:rsidR="006B3278" w:rsidRDefault="006B3278">
            <w:pPr>
              <w:rPr>
                <w:sz w:val="2"/>
                <w:szCs w:val="2"/>
              </w:rPr>
            </w:pPr>
          </w:p>
        </w:tc>
        <w:tc>
          <w:tcPr>
            <w:tcW w:w="2552" w:type="dxa"/>
            <w:tcBorders>
              <w:top w:val="nil"/>
              <w:bottom w:val="nil"/>
            </w:tcBorders>
          </w:tcPr>
          <w:p w14:paraId="5D0587C0" w14:textId="77777777" w:rsidR="006B3278" w:rsidRDefault="00000000">
            <w:pPr>
              <w:pStyle w:val="TableParagraph"/>
              <w:spacing w:line="209" w:lineRule="exact"/>
              <w:ind w:left="232"/>
              <w:rPr>
                <w:sz w:val="20"/>
              </w:rPr>
            </w:pPr>
            <w:r>
              <w:rPr>
                <w:sz w:val="20"/>
              </w:rPr>
              <w:t>advanced</w:t>
            </w:r>
            <w:r>
              <w:rPr>
                <w:spacing w:val="-12"/>
                <w:sz w:val="20"/>
              </w:rPr>
              <w:t xml:space="preserve"> </w:t>
            </w:r>
            <w:r>
              <w:rPr>
                <w:spacing w:val="-2"/>
                <w:sz w:val="20"/>
              </w:rPr>
              <w:t>diagnostic</w:t>
            </w:r>
          </w:p>
        </w:tc>
        <w:tc>
          <w:tcPr>
            <w:tcW w:w="2689" w:type="dxa"/>
            <w:tcBorders>
              <w:top w:val="nil"/>
              <w:bottom w:val="nil"/>
            </w:tcBorders>
          </w:tcPr>
          <w:p w14:paraId="3835BFF2" w14:textId="77777777" w:rsidR="006B3278" w:rsidRDefault="006B3278">
            <w:pPr>
              <w:pStyle w:val="TableParagraph"/>
              <w:rPr>
                <w:rFonts w:ascii="Times New Roman"/>
                <w:sz w:val="16"/>
              </w:rPr>
            </w:pPr>
          </w:p>
        </w:tc>
        <w:tc>
          <w:tcPr>
            <w:tcW w:w="2773" w:type="dxa"/>
            <w:vMerge/>
            <w:tcBorders>
              <w:top w:val="nil"/>
            </w:tcBorders>
          </w:tcPr>
          <w:p w14:paraId="01116FAC" w14:textId="77777777" w:rsidR="006B3278" w:rsidRDefault="006B3278">
            <w:pPr>
              <w:rPr>
                <w:sz w:val="2"/>
                <w:szCs w:val="2"/>
              </w:rPr>
            </w:pPr>
          </w:p>
        </w:tc>
      </w:tr>
      <w:tr w:rsidR="006B3278" w14:paraId="140E2A0F" w14:textId="77777777">
        <w:trPr>
          <w:trHeight w:hRule="exact" w:val="243"/>
        </w:trPr>
        <w:tc>
          <w:tcPr>
            <w:tcW w:w="2410" w:type="dxa"/>
            <w:vMerge/>
            <w:tcBorders>
              <w:top w:val="nil"/>
            </w:tcBorders>
          </w:tcPr>
          <w:p w14:paraId="36E9D257" w14:textId="77777777" w:rsidR="006B3278" w:rsidRDefault="006B3278">
            <w:pPr>
              <w:rPr>
                <w:sz w:val="2"/>
                <w:szCs w:val="2"/>
              </w:rPr>
            </w:pPr>
          </w:p>
        </w:tc>
        <w:tc>
          <w:tcPr>
            <w:tcW w:w="2552" w:type="dxa"/>
            <w:tcBorders>
              <w:top w:val="nil"/>
            </w:tcBorders>
          </w:tcPr>
          <w:p w14:paraId="433724A4" w14:textId="77777777" w:rsidR="006B3278" w:rsidRDefault="00000000">
            <w:pPr>
              <w:pStyle w:val="TableParagraph"/>
              <w:spacing w:line="219" w:lineRule="exact"/>
              <w:ind w:left="232"/>
              <w:rPr>
                <w:sz w:val="20"/>
              </w:rPr>
            </w:pPr>
            <w:r>
              <w:rPr>
                <w:spacing w:val="-2"/>
                <w:sz w:val="20"/>
              </w:rPr>
              <w:t>tests</w:t>
            </w:r>
          </w:p>
        </w:tc>
        <w:tc>
          <w:tcPr>
            <w:tcW w:w="2689" w:type="dxa"/>
            <w:tcBorders>
              <w:top w:val="nil"/>
            </w:tcBorders>
          </w:tcPr>
          <w:p w14:paraId="35857F3F" w14:textId="77777777" w:rsidR="006B3278" w:rsidRDefault="006B3278">
            <w:pPr>
              <w:pStyle w:val="TableParagraph"/>
              <w:rPr>
                <w:rFonts w:ascii="Times New Roman"/>
                <w:sz w:val="16"/>
              </w:rPr>
            </w:pPr>
          </w:p>
        </w:tc>
        <w:tc>
          <w:tcPr>
            <w:tcW w:w="2773" w:type="dxa"/>
            <w:vMerge/>
            <w:tcBorders>
              <w:top w:val="nil"/>
            </w:tcBorders>
          </w:tcPr>
          <w:p w14:paraId="5D6F5B4B" w14:textId="77777777" w:rsidR="006B3278" w:rsidRDefault="006B3278">
            <w:pPr>
              <w:rPr>
                <w:sz w:val="2"/>
                <w:szCs w:val="2"/>
              </w:rPr>
            </w:pPr>
          </w:p>
        </w:tc>
      </w:tr>
      <w:tr w:rsidR="006B3278" w14:paraId="251A0D32" w14:textId="77777777">
        <w:trPr>
          <w:trHeight w:hRule="exact" w:val="257"/>
        </w:trPr>
        <w:tc>
          <w:tcPr>
            <w:tcW w:w="2410" w:type="dxa"/>
            <w:vMerge w:val="restart"/>
          </w:tcPr>
          <w:p w14:paraId="7E7044CE" w14:textId="77777777" w:rsidR="006B3278" w:rsidRDefault="006B3278">
            <w:pPr>
              <w:pStyle w:val="TableParagraph"/>
              <w:rPr>
                <w:rFonts w:ascii="Times New Roman"/>
                <w:sz w:val="18"/>
              </w:rPr>
            </w:pPr>
          </w:p>
        </w:tc>
        <w:tc>
          <w:tcPr>
            <w:tcW w:w="2552" w:type="dxa"/>
            <w:tcBorders>
              <w:bottom w:val="nil"/>
            </w:tcBorders>
          </w:tcPr>
          <w:p w14:paraId="340C9E5A" w14:textId="77777777" w:rsidR="006B3278" w:rsidRDefault="00000000">
            <w:pPr>
              <w:pStyle w:val="TableParagraph"/>
              <w:spacing w:before="10" w:line="223" w:lineRule="exact"/>
              <w:ind w:left="232"/>
              <w:rPr>
                <w:sz w:val="20"/>
              </w:rPr>
            </w:pPr>
            <w:r>
              <w:rPr>
                <w:sz w:val="20"/>
              </w:rPr>
              <w:t>3.</w:t>
            </w:r>
            <w:r>
              <w:rPr>
                <w:spacing w:val="-8"/>
                <w:sz w:val="20"/>
              </w:rPr>
              <w:t xml:space="preserve"> </w:t>
            </w:r>
            <w:r>
              <w:rPr>
                <w:sz w:val="20"/>
              </w:rPr>
              <w:t>Understand</w:t>
            </w:r>
            <w:r>
              <w:rPr>
                <w:spacing w:val="-6"/>
                <w:sz w:val="20"/>
              </w:rPr>
              <w:t xml:space="preserve"> </w:t>
            </w:r>
            <w:r>
              <w:rPr>
                <w:spacing w:val="-4"/>
                <w:sz w:val="20"/>
              </w:rPr>
              <w:t>prior</w:t>
            </w:r>
          </w:p>
        </w:tc>
        <w:tc>
          <w:tcPr>
            <w:tcW w:w="2689" w:type="dxa"/>
            <w:tcBorders>
              <w:bottom w:val="nil"/>
            </w:tcBorders>
          </w:tcPr>
          <w:p w14:paraId="6323C4ED" w14:textId="77777777" w:rsidR="006B3278" w:rsidRDefault="00000000">
            <w:pPr>
              <w:pStyle w:val="TableParagraph"/>
              <w:spacing w:before="14" w:line="218" w:lineRule="exact"/>
              <w:ind w:left="859"/>
              <w:rPr>
                <w:sz w:val="20"/>
              </w:rPr>
            </w:pPr>
            <w:r>
              <w:rPr>
                <w:color w:val="211F1F"/>
                <w:spacing w:val="-5"/>
                <w:w w:val="95"/>
                <w:sz w:val="20"/>
              </w:rPr>
              <w:t>24</w:t>
            </w:r>
          </w:p>
        </w:tc>
        <w:tc>
          <w:tcPr>
            <w:tcW w:w="2773" w:type="dxa"/>
            <w:vMerge/>
            <w:tcBorders>
              <w:top w:val="nil"/>
            </w:tcBorders>
          </w:tcPr>
          <w:p w14:paraId="6E4696F4" w14:textId="77777777" w:rsidR="006B3278" w:rsidRDefault="006B3278">
            <w:pPr>
              <w:rPr>
                <w:sz w:val="2"/>
                <w:szCs w:val="2"/>
              </w:rPr>
            </w:pPr>
          </w:p>
        </w:tc>
      </w:tr>
      <w:tr w:rsidR="006B3278" w14:paraId="16096A8E" w14:textId="77777777">
        <w:trPr>
          <w:trHeight w:hRule="exact" w:val="225"/>
        </w:trPr>
        <w:tc>
          <w:tcPr>
            <w:tcW w:w="2410" w:type="dxa"/>
            <w:vMerge/>
            <w:tcBorders>
              <w:top w:val="nil"/>
            </w:tcBorders>
          </w:tcPr>
          <w:p w14:paraId="7379090F" w14:textId="77777777" w:rsidR="006B3278" w:rsidRDefault="006B3278">
            <w:pPr>
              <w:rPr>
                <w:sz w:val="2"/>
                <w:szCs w:val="2"/>
              </w:rPr>
            </w:pPr>
          </w:p>
        </w:tc>
        <w:tc>
          <w:tcPr>
            <w:tcW w:w="2552" w:type="dxa"/>
            <w:tcBorders>
              <w:top w:val="nil"/>
              <w:bottom w:val="nil"/>
            </w:tcBorders>
          </w:tcPr>
          <w:p w14:paraId="055D72BF" w14:textId="77777777" w:rsidR="006B3278" w:rsidRDefault="00000000">
            <w:pPr>
              <w:pStyle w:val="TableParagraph"/>
              <w:spacing w:line="206" w:lineRule="exact"/>
              <w:ind w:left="232"/>
              <w:rPr>
                <w:sz w:val="20"/>
              </w:rPr>
            </w:pPr>
            <w:r>
              <w:rPr>
                <w:sz w:val="20"/>
              </w:rPr>
              <w:t>probability</w:t>
            </w:r>
            <w:r>
              <w:rPr>
                <w:spacing w:val="-8"/>
                <w:sz w:val="20"/>
              </w:rPr>
              <w:t xml:space="preserve"> </w:t>
            </w:r>
            <w:r>
              <w:rPr>
                <w:sz w:val="20"/>
              </w:rPr>
              <w:t>and</w:t>
            </w:r>
            <w:r>
              <w:rPr>
                <w:spacing w:val="-7"/>
                <w:sz w:val="20"/>
              </w:rPr>
              <w:t xml:space="preserve"> </w:t>
            </w:r>
            <w:r>
              <w:rPr>
                <w:spacing w:val="-4"/>
                <w:sz w:val="20"/>
              </w:rPr>
              <w:t>test</w:t>
            </w:r>
          </w:p>
        </w:tc>
        <w:tc>
          <w:tcPr>
            <w:tcW w:w="2689" w:type="dxa"/>
            <w:tcBorders>
              <w:top w:val="nil"/>
              <w:bottom w:val="nil"/>
            </w:tcBorders>
          </w:tcPr>
          <w:p w14:paraId="6D07CB3F" w14:textId="77777777" w:rsidR="006B3278" w:rsidRDefault="006B3278">
            <w:pPr>
              <w:pStyle w:val="TableParagraph"/>
              <w:rPr>
                <w:rFonts w:ascii="Times New Roman"/>
                <w:sz w:val="16"/>
              </w:rPr>
            </w:pPr>
          </w:p>
        </w:tc>
        <w:tc>
          <w:tcPr>
            <w:tcW w:w="2773" w:type="dxa"/>
            <w:vMerge/>
            <w:tcBorders>
              <w:top w:val="nil"/>
            </w:tcBorders>
          </w:tcPr>
          <w:p w14:paraId="5F0D2320" w14:textId="77777777" w:rsidR="006B3278" w:rsidRDefault="006B3278">
            <w:pPr>
              <w:rPr>
                <w:sz w:val="2"/>
                <w:szCs w:val="2"/>
              </w:rPr>
            </w:pPr>
          </w:p>
        </w:tc>
      </w:tr>
      <w:tr w:rsidR="006B3278" w14:paraId="625B8DE1" w14:textId="77777777">
        <w:trPr>
          <w:trHeight w:hRule="exact" w:val="229"/>
        </w:trPr>
        <w:tc>
          <w:tcPr>
            <w:tcW w:w="2410" w:type="dxa"/>
            <w:vMerge/>
            <w:tcBorders>
              <w:top w:val="nil"/>
            </w:tcBorders>
          </w:tcPr>
          <w:p w14:paraId="02497A98" w14:textId="77777777" w:rsidR="006B3278" w:rsidRDefault="006B3278">
            <w:pPr>
              <w:rPr>
                <w:sz w:val="2"/>
                <w:szCs w:val="2"/>
              </w:rPr>
            </w:pPr>
          </w:p>
        </w:tc>
        <w:tc>
          <w:tcPr>
            <w:tcW w:w="2552" w:type="dxa"/>
            <w:tcBorders>
              <w:top w:val="nil"/>
              <w:bottom w:val="nil"/>
            </w:tcBorders>
          </w:tcPr>
          <w:p w14:paraId="57F0C4C0" w14:textId="77777777" w:rsidR="006B3278" w:rsidRDefault="00000000">
            <w:pPr>
              <w:pStyle w:val="TableParagraph"/>
              <w:spacing w:line="209" w:lineRule="exact"/>
              <w:ind w:left="232"/>
              <w:rPr>
                <w:sz w:val="20"/>
              </w:rPr>
            </w:pPr>
            <w:r>
              <w:rPr>
                <w:spacing w:val="-2"/>
                <w:sz w:val="20"/>
              </w:rPr>
              <w:t>performance</w:t>
            </w:r>
          </w:p>
        </w:tc>
        <w:tc>
          <w:tcPr>
            <w:tcW w:w="2689" w:type="dxa"/>
            <w:tcBorders>
              <w:top w:val="nil"/>
              <w:bottom w:val="nil"/>
            </w:tcBorders>
          </w:tcPr>
          <w:p w14:paraId="4AB8E80C" w14:textId="77777777" w:rsidR="006B3278" w:rsidRDefault="006B3278">
            <w:pPr>
              <w:pStyle w:val="TableParagraph"/>
              <w:rPr>
                <w:rFonts w:ascii="Times New Roman"/>
                <w:sz w:val="16"/>
              </w:rPr>
            </w:pPr>
          </w:p>
        </w:tc>
        <w:tc>
          <w:tcPr>
            <w:tcW w:w="2773" w:type="dxa"/>
            <w:vMerge/>
            <w:tcBorders>
              <w:top w:val="nil"/>
            </w:tcBorders>
          </w:tcPr>
          <w:p w14:paraId="32AAED3A" w14:textId="77777777" w:rsidR="006B3278" w:rsidRDefault="006B3278">
            <w:pPr>
              <w:rPr>
                <w:sz w:val="2"/>
                <w:szCs w:val="2"/>
              </w:rPr>
            </w:pPr>
          </w:p>
        </w:tc>
      </w:tr>
      <w:tr w:rsidR="006B3278" w14:paraId="12C842FC" w14:textId="77777777">
        <w:trPr>
          <w:trHeight w:hRule="exact" w:val="244"/>
        </w:trPr>
        <w:tc>
          <w:tcPr>
            <w:tcW w:w="2410" w:type="dxa"/>
            <w:vMerge/>
            <w:tcBorders>
              <w:top w:val="nil"/>
            </w:tcBorders>
          </w:tcPr>
          <w:p w14:paraId="6D5ED956" w14:textId="77777777" w:rsidR="006B3278" w:rsidRDefault="006B3278">
            <w:pPr>
              <w:rPr>
                <w:sz w:val="2"/>
                <w:szCs w:val="2"/>
              </w:rPr>
            </w:pPr>
          </w:p>
        </w:tc>
        <w:tc>
          <w:tcPr>
            <w:tcW w:w="2552" w:type="dxa"/>
            <w:tcBorders>
              <w:top w:val="nil"/>
            </w:tcBorders>
          </w:tcPr>
          <w:p w14:paraId="6AC4A7F5" w14:textId="77777777" w:rsidR="006B3278" w:rsidRDefault="00000000">
            <w:pPr>
              <w:pStyle w:val="TableParagraph"/>
              <w:spacing w:line="220" w:lineRule="exact"/>
              <w:ind w:left="232"/>
              <w:rPr>
                <w:sz w:val="20"/>
              </w:rPr>
            </w:pPr>
            <w:r>
              <w:rPr>
                <w:spacing w:val="-2"/>
                <w:sz w:val="20"/>
              </w:rPr>
              <w:t>characteristics</w:t>
            </w:r>
          </w:p>
        </w:tc>
        <w:tc>
          <w:tcPr>
            <w:tcW w:w="2689" w:type="dxa"/>
            <w:tcBorders>
              <w:top w:val="nil"/>
            </w:tcBorders>
          </w:tcPr>
          <w:p w14:paraId="156C5B9E" w14:textId="77777777" w:rsidR="006B3278" w:rsidRDefault="006B3278">
            <w:pPr>
              <w:pStyle w:val="TableParagraph"/>
              <w:rPr>
                <w:rFonts w:ascii="Times New Roman"/>
                <w:sz w:val="16"/>
              </w:rPr>
            </w:pPr>
          </w:p>
        </w:tc>
        <w:tc>
          <w:tcPr>
            <w:tcW w:w="2773" w:type="dxa"/>
            <w:vMerge/>
            <w:tcBorders>
              <w:top w:val="nil"/>
            </w:tcBorders>
          </w:tcPr>
          <w:p w14:paraId="79036861" w14:textId="77777777" w:rsidR="006B3278" w:rsidRDefault="006B3278">
            <w:pPr>
              <w:rPr>
                <w:sz w:val="2"/>
                <w:szCs w:val="2"/>
              </w:rPr>
            </w:pPr>
          </w:p>
        </w:tc>
      </w:tr>
    </w:tbl>
    <w:p w14:paraId="27BE66D6" w14:textId="77777777" w:rsidR="006B3278" w:rsidRDefault="006B3278">
      <w:pPr>
        <w:rPr>
          <w:sz w:val="2"/>
          <w:szCs w:val="2"/>
        </w:rPr>
        <w:sectPr w:rsidR="006B3278">
          <w:pgSz w:w="11910" w:h="16840"/>
          <w:pgMar w:top="1980" w:right="0" w:bottom="280" w:left="140" w:header="536" w:footer="0" w:gutter="0"/>
          <w:cols w:space="720"/>
        </w:sectPr>
      </w:pPr>
    </w:p>
    <w:p w14:paraId="4E7BD670"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247B1B08" wp14:editId="21C8D48E">
                <wp:extent cx="6697980" cy="6350"/>
                <wp:effectExtent l="0" t="0" r="0" b="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29" name="Graphic 529"/>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779C180" id="Group 528"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DmNElodAIAAPMFAAAOAAAAAAAAAAAA&#10;AAAAAC4CAABkcnMvZTJvRG9jLnhtbFBLAQItABQABgAIAAAAIQC1VV5U2gAAAAQBAAAPAAAAAAAA&#10;AAAAAAAAAM4EAABkcnMvZG93bnJldi54bWxQSwUGAAAAAAQABADzAAAA1QUAAAAA&#10;">
                <v:shape id="Graphic 529"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" path="m6697726,l,,,6096r6697726,l6697726,xe" fillcolor="#d9d9d9" stroked="f">
                  <v:path arrowok="t"/>
                </v:shape>
                <w10:anchorlock/>
              </v:group>
            </w:pict>
          </mc:Fallback>
        </mc:AlternateContent>
      </w:r>
    </w:p>
    <w:p w14:paraId="7FDE7773" w14:textId="77777777" w:rsidR="006B3278" w:rsidRDefault="006B3278">
      <w:pPr>
        <w:pStyle w:val="BodyText"/>
        <w:rPr>
          <w:sz w:val="20"/>
        </w:rPr>
      </w:pPr>
    </w:p>
    <w:p w14:paraId="14998525" w14:textId="77777777" w:rsidR="006B3278" w:rsidRDefault="006B3278">
      <w:pPr>
        <w:pStyle w:val="BodyText"/>
        <w:rPr>
          <w:sz w:val="20"/>
        </w:rPr>
      </w:pPr>
    </w:p>
    <w:p w14:paraId="60959469" w14:textId="77777777" w:rsidR="006B3278" w:rsidRDefault="006B3278">
      <w:pPr>
        <w:pStyle w:val="BodyText"/>
        <w:rPr>
          <w:sz w:val="20"/>
        </w:rPr>
      </w:pPr>
    </w:p>
    <w:p w14:paraId="656B7448" w14:textId="77777777" w:rsidR="006B3278" w:rsidRDefault="006B3278">
      <w:pPr>
        <w:pStyle w:val="BodyText"/>
        <w:rPr>
          <w:sz w:val="20"/>
        </w:rPr>
      </w:pPr>
    </w:p>
    <w:p w14:paraId="6658DCD3" w14:textId="77777777" w:rsidR="006B3278" w:rsidRDefault="006B3278">
      <w:pPr>
        <w:pStyle w:val="BodyText"/>
        <w:spacing w:before="1"/>
        <w:rPr>
          <w:sz w:val="22"/>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537"/>
        <w:gridCol w:w="2182"/>
        <w:gridCol w:w="3056"/>
      </w:tblGrid>
      <w:tr w:rsidR="006B3278" w14:paraId="2FE8D4B2" w14:textId="77777777">
        <w:trPr>
          <w:trHeight w:hRule="exact" w:val="547"/>
        </w:trPr>
        <w:tc>
          <w:tcPr>
            <w:tcW w:w="10497" w:type="dxa"/>
            <w:gridSpan w:val="4"/>
            <w:tcBorders>
              <w:top w:val="nil"/>
              <w:bottom w:val="nil"/>
            </w:tcBorders>
            <w:shd w:val="clear" w:color="auto" w:fill="000000"/>
          </w:tcPr>
          <w:p w14:paraId="7A1C6F5A" w14:textId="77777777" w:rsidR="006B3278" w:rsidRDefault="00000000">
            <w:pPr>
              <w:pStyle w:val="TableParagraph"/>
              <w:tabs>
                <w:tab w:val="left" w:pos="1636"/>
              </w:tabs>
              <w:spacing w:before="19"/>
              <w:ind w:left="383" w:right="177"/>
              <w:rPr>
                <w:b/>
                <w:sz w:val="20"/>
              </w:rPr>
            </w:pPr>
            <w:r>
              <w:rPr>
                <w:b/>
                <w:color w:val="FFFFFF"/>
                <w:spacing w:val="-2"/>
                <w:sz w:val="20"/>
              </w:rPr>
              <w:t>Table-3</w:t>
            </w:r>
            <w:r>
              <w:rPr>
                <w:b/>
                <w:color w:val="FFFFFF"/>
                <w:sz w:val="20"/>
              </w:rPr>
              <w:tab/>
              <w:t>Developmental</w:t>
            </w:r>
            <w:r>
              <w:rPr>
                <w:b/>
                <w:color w:val="FFFFFF"/>
                <w:spacing w:val="-15"/>
                <w:sz w:val="20"/>
              </w:rPr>
              <w:t xml:space="preserve"> </w:t>
            </w:r>
            <w:r>
              <w:rPr>
                <w:b/>
                <w:color w:val="FFFFFF"/>
                <w:sz w:val="20"/>
              </w:rPr>
              <w:t>Milestones</w:t>
            </w:r>
            <w:r>
              <w:rPr>
                <w:b/>
                <w:color w:val="FFFFFF"/>
                <w:spacing w:val="-13"/>
                <w:sz w:val="20"/>
              </w:rPr>
              <w:t xml:space="preserve"> </w:t>
            </w:r>
            <w:r>
              <w:rPr>
                <w:b/>
                <w:color w:val="FFFFFF"/>
                <w:sz w:val="20"/>
              </w:rPr>
              <w:t>for</w:t>
            </w:r>
            <w:r>
              <w:rPr>
                <w:b/>
                <w:color w:val="FFFFFF"/>
                <w:spacing w:val="-15"/>
                <w:sz w:val="20"/>
              </w:rPr>
              <w:t xml:space="preserve"> </w:t>
            </w:r>
            <w:r>
              <w:rPr>
                <w:b/>
                <w:color w:val="FFFFFF"/>
                <w:sz w:val="20"/>
              </w:rPr>
              <w:t>Urology</w:t>
            </w:r>
            <w:r>
              <w:rPr>
                <w:b/>
                <w:color w:val="FFFFFF"/>
                <w:spacing w:val="-13"/>
                <w:sz w:val="20"/>
              </w:rPr>
              <w:t xml:space="preserve"> </w:t>
            </w:r>
            <w:r>
              <w:rPr>
                <w:b/>
                <w:color w:val="FFFFFF"/>
                <w:sz w:val="20"/>
              </w:rPr>
              <w:t>Training—Practice-Based</w:t>
            </w:r>
            <w:r>
              <w:rPr>
                <w:b/>
                <w:color w:val="FFFFFF"/>
                <w:spacing w:val="-9"/>
                <w:sz w:val="20"/>
              </w:rPr>
              <w:t xml:space="preserve"> </w:t>
            </w:r>
            <w:r>
              <w:rPr>
                <w:b/>
                <w:color w:val="FFFFFF"/>
                <w:sz w:val="20"/>
              </w:rPr>
              <w:t>Learning</w:t>
            </w:r>
            <w:r>
              <w:rPr>
                <w:b/>
                <w:color w:val="FFFFFF"/>
                <w:spacing w:val="-11"/>
                <w:sz w:val="20"/>
              </w:rPr>
              <w:t xml:space="preserve"> </w:t>
            </w:r>
            <w:r>
              <w:rPr>
                <w:b/>
                <w:color w:val="FFFFFF"/>
                <w:sz w:val="20"/>
              </w:rPr>
              <w:t xml:space="preserve">and </w:t>
            </w:r>
            <w:r>
              <w:rPr>
                <w:b/>
                <w:color w:val="FFFFFF"/>
                <w:spacing w:val="-2"/>
                <w:sz w:val="20"/>
              </w:rPr>
              <w:t>Improvement</w:t>
            </w:r>
          </w:p>
        </w:tc>
      </w:tr>
      <w:tr w:rsidR="006B3278" w14:paraId="5C47BEA5" w14:textId="77777777">
        <w:trPr>
          <w:trHeight w:hRule="exact" w:val="1298"/>
        </w:trPr>
        <w:tc>
          <w:tcPr>
            <w:tcW w:w="2722" w:type="dxa"/>
          </w:tcPr>
          <w:p w14:paraId="12347407" w14:textId="77777777" w:rsidR="006B3278" w:rsidRDefault="00000000">
            <w:pPr>
              <w:pStyle w:val="TableParagraph"/>
              <w:spacing w:before="62"/>
              <w:ind w:left="1077"/>
              <w:rPr>
                <w:b/>
                <w:sz w:val="20"/>
              </w:rPr>
            </w:pPr>
            <w:r>
              <w:rPr>
                <w:b/>
                <w:color w:val="211F1F"/>
                <w:spacing w:val="-2"/>
                <w:sz w:val="20"/>
              </w:rPr>
              <w:t>Competency</w:t>
            </w:r>
          </w:p>
        </w:tc>
        <w:tc>
          <w:tcPr>
            <w:tcW w:w="2537" w:type="dxa"/>
          </w:tcPr>
          <w:p w14:paraId="0153EF56" w14:textId="77777777" w:rsidR="006B3278" w:rsidRDefault="00000000">
            <w:pPr>
              <w:pStyle w:val="TableParagraph"/>
              <w:ind w:left="107" w:right="63"/>
              <w:rPr>
                <w:b/>
                <w:sz w:val="20"/>
              </w:rPr>
            </w:pPr>
            <w:r>
              <w:rPr>
                <w:b/>
                <w:color w:val="211F1F"/>
                <w:spacing w:val="-2"/>
                <w:w w:val="90"/>
                <w:sz w:val="20"/>
              </w:rPr>
              <w:t xml:space="preserve">Developmental </w:t>
            </w:r>
            <w:r>
              <w:rPr>
                <w:b/>
                <w:color w:val="211F1F"/>
                <w:w w:val="85"/>
                <w:sz w:val="20"/>
              </w:rPr>
              <w:t xml:space="preserve">Milestones Informing </w:t>
            </w:r>
            <w:r>
              <w:rPr>
                <w:b/>
                <w:color w:val="211F1F"/>
                <w:spacing w:val="-2"/>
                <w:sz w:val="20"/>
              </w:rPr>
              <w:t>Competencies</w:t>
            </w:r>
          </w:p>
        </w:tc>
        <w:tc>
          <w:tcPr>
            <w:tcW w:w="2182" w:type="dxa"/>
          </w:tcPr>
          <w:p w14:paraId="0C1171F7" w14:textId="77777777" w:rsidR="006B3278" w:rsidRDefault="00000000">
            <w:pPr>
              <w:pStyle w:val="TableParagraph"/>
              <w:ind w:left="107" w:right="486"/>
              <w:rPr>
                <w:b/>
                <w:sz w:val="20"/>
              </w:rPr>
            </w:pPr>
            <w:r>
              <w:rPr>
                <w:b/>
                <w:color w:val="211F1F"/>
                <w:spacing w:val="-2"/>
                <w:sz w:val="20"/>
              </w:rPr>
              <w:t xml:space="preserve">Approximate </w:t>
            </w:r>
            <w:proofErr w:type="spellStart"/>
            <w:r>
              <w:rPr>
                <w:b/>
                <w:color w:val="211F1F"/>
                <w:spacing w:val="-2"/>
                <w:sz w:val="20"/>
              </w:rPr>
              <w:t>TimeFrame</w:t>
            </w:r>
            <w:proofErr w:type="spellEnd"/>
            <w:r>
              <w:rPr>
                <w:b/>
                <w:color w:val="211F1F"/>
                <w:spacing w:val="-2"/>
                <w:sz w:val="20"/>
              </w:rPr>
              <w:t xml:space="preserve"> </w:t>
            </w:r>
            <w:r>
              <w:rPr>
                <w:b/>
                <w:color w:val="211F1F"/>
                <w:w w:val="90"/>
                <w:sz w:val="20"/>
              </w:rPr>
              <w:t xml:space="preserve">Trainee Should </w:t>
            </w:r>
            <w:r>
              <w:rPr>
                <w:b/>
                <w:color w:val="211F1F"/>
                <w:spacing w:val="-2"/>
                <w:sz w:val="20"/>
              </w:rPr>
              <w:t>Achieve</w:t>
            </w:r>
          </w:p>
          <w:p w14:paraId="144DBB4B" w14:textId="77777777" w:rsidR="006B3278" w:rsidRDefault="00000000">
            <w:pPr>
              <w:pStyle w:val="TableParagraph"/>
              <w:spacing w:before="51"/>
              <w:ind w:left="107"/>
              <w:rPr>
                <w:b/>
                <w:sz w:val="20"/>
              </w:rPr>
            </w:pPr>
            <w:r>
              <w:rPr>
                <w:b/>
                <w:color w:val="211F1F"/>
                <w:spacing w:val="-2"/>
                <w:sz w:val="20"/>
              </w:rPr>
              <w:t>Stage(months)</w:t>
            </w:r>
          </w:p>
        </w:tc>
        <w:tc>
          <w:tcPr>
            <w:tcW w:w="3056" w:type="dxa"/>
          </w:tcPr>
          <w:p w14:paraId="0516F1D2" w14:textId="77777777" w:rsidR="006B3278" w:rsidRDefault="00000000">
            <w:pPr>
              <w:pStyle w:val="TableParagraph"/>
              <w:ind w:left="105"/>
              <w:rPr>
                <w:b/>
                <w:sz w:val="20"/>
              </w:rPr>
            </w:pPr>
            <w:r>
              <w:rPr>
                <w:b/>
                <w:color w:val="211F1F"/>
                <w:spacing w:val="-2"/>
                <w:sz w:val="20"/>
              </w:rPr>
              <w:t>General</w:t>
            </w:r>
            <w:r>
              <w:rPr>
                <w:b/>
                <w:color w:val="211F1F"/>
                <w:spacing w:val="-16"/>
                <w:sz w:val="20"/>
              </w:rPr>
              <w:t xml:space="preserve"> </w:t>
            </w:r>
            <w:r>
              <w:rPr>
                <w:b/>
                <w:color w:val="211F1F"/>
                <w:spacing w:val="-2"/>
                <w:sz w:val="20"/>
              </w:rPr>
              <w:t xml:space="preserve">Evaluation </w:t>
            </w:r>
            <w:r>
              <w:rPr>
                <w:b/>
                <w:color w:val="211F1F"/>
                <w:spacing w:val="-2"/>
                <w:w w:val="90"/>
                <w:sz w:val="20"/>
              </w:rPr>
              <w:t>Strategies</w:t>
            </w:r>
            <w:r>
              <w:rPr>
                <w:b/>
                <w:color w:val="211F1F"/>
                <w:spacing w:val="-3"/>
                <w:w w:val="90"/>
                <w:sz w:val="20"/>
              </w:rPr>
              <w:t xml:space="preserve"> </w:t>
            </w:r>
            <w:r>
              <w:rPr>
                <w:b/>
                <w:color w:val="211F1F"/>
                <w:spacing w:val="-2"/>
                <w:w w:val="90"/>
                <w:sz w:val="20"/>
              </w:rPr>
              <w:t xml:space="preserve">Assessment </w:t>
            </w:r>
            <w:r>
              <w:rPr>
                <w:b/>
                <w:color w:val="211F1F"/>
                <w:spacing w:val="-2"/>
                <w:sz w:val="20"/>
              </w:rPr>
              <w:t>Methods/Tools</w:t>
            </w:r>
          </w:p>
        </w:tc>
      </w:tr>
      <w:tr w:rsidR="006B3278" w14:paraId="6860FF47" w14:textId="77777777">
        <w:trPr>
          <w:trHeight w:hRule="exact" w:val="188"/>
        </w:trPr>
        <w:tc>
          <w:tcPr>
            <w:tcW w:w="2722" w:type="dxa"/>
            <w:tcBorders>
              <w:bottom w:val="nil"/>
            </w:tcBorders>
          </w:tcPr>
          <w:p w14:paraId="4769AEB9" w14:textId="77777777" w:rsidR="006B3278" w:rsidRDefault="00000000">
            <w:pPr>
              <w:pStyle w:val="TableParagraph"/>
              <w:spacing w:line="163" w:lineRule="exact"/>
              <w:ind w:left="1077"/>
              <w:rPr>
                <w:b/>
                <w:sz w:val="20"/>
              </w:rPr>
            </w:pPr>
            <w:r>
              <w:rPr>
                <w:b/>
                <w:sz w:val="20"/>
              </w:rPr>
              <w:t>A.</w:t>
            </w:r>
            <w:r>
              <w:rPr>
                <w:b/>
                <w:spacing w:val="60"/>
                <w:sz w:val="20"/>
              </w:rPr>
              <w:t xml:space="preserve"> </w:t>
            </w:r>
            <w:proofErr w:type="spellStart"/>
            <w:r>
              <w:rPr>
                <w:b/>
                <w:color w:val="211F1F"/>
                <w:spacing w:val="-2"/>
                <w:sz w:val="20"/>
              </w:rPr>
              <w:t>Learni</w:t>
            </w:r>
            <w:proofErr w:type="spellEnd"/>
          </w:p>
        </w:tc>
        <w:tc>
          <w:tcPr>
            <w:tcW w:w="7775" w:type="dxa"/>
            <w:gridSpan w:val="3"/>
            <w:vMerge w:val="restart"/>
            <w:tcBorders>
              <w:bottom w:val="nil"/>
            </w:tcBorders>
            <w:shd w:val="clear" w:color="auto" w:fill="000000"/>
          </w:tcPr>
          <w:p w14:paraId="3C60CB38" w14:textId="77777777" w:rsidR="006B3278" w:rsidRDefault="00000000">
            <w:pPr>
              <w:pStyle w:val="TableParagraph"/>
              <w:spacing w:before="60"/>
              <w:ind w:left="1377"/>
              <w:rPr>
                <w:b/>
                <w:i/>
                <w:sz w:val="20"/>
              </w:rPr>
            </w:pPr>
            <w:r>
              <w:rPr>
                <w:b/>
                <w:i/>
                <w:color w:val="FFFFFF"/>
                <w:sz w:val="20"/>
              </w:rPr>
              <w:t>Improve</w:t>
            </w:r>
            <w:r>
              <w:rPr>
                <w:b/>
                <w:i/>
                <w:color w:val="FFFFFF"/>
                <w:spacing w:val="-6"/>
                <w:sz w:val="20"/>
              </w:rPr>
              <w:t xml:space="preserve"> </w:t>
            </w:r>
            <w:r>
              <w:rPr>
                <w:b/>
                <w:i/>
                <w:color w:val="FFFFFF"/>
                <w:sz w:val="20"/>
              </w:rPr>
              <w:t>the</w:t>
            </w:r>
            <w:r>
              <w:rPr>
                <w:b/>
                <w:i/>
                <w:color w:val="FFFFFF"/>
                <w:spacing w:val="-5"/>
                <w:sz w:val="20"/>
              </w:rPr>
              <w:t xml:space="preserve"> </w:t>
            </w:r>
            <w:r>
              <w:rPr>
                <w:b/>
                <w:i/>
                <w:color w:val="FFFFFF"/>
                <w:sz w:val="20"/>
              </w:rPr>
              <w:t>quality</w:t>
            </w:r>
            <w:r>
              <w:rPr>
                <w:b/>
                <w:i/>
                <w:color w:val="FFFFFF"/>
                <w:spacing w:val="-3"/>
                <w:sz w:val="20"/>
              </w:rPr>
              <w:t xml:space="preserve"> </w:t>
            </w:r>
            <w:r>
              <w:rPr>
                <w:b/>
                <w:i/>
                <w:color w:val="FFFFFF"/>
                <w:sz w:val="20"/>
              </w:rPr>
              <w:t>of</w:t>
            </w:r>
            <w:r>
              <w:rPr>
                <w:b/>
                <w:i/>
                <w:color w:val="FFFFFF"/>
                <w:spacing w:val="-6"/>
                <w:sz w:val="20"/>
              </w:rPr>
              <w:t xml:space="preserve"> </w:t>
            </w:r>
            <w:r>
              <w:rPr>
                <w:b/>
                <w:i/>
                <w:color w:val="FFFFFF"/>
                <w:sz w:val="20"/>
              </w:rPr>
              <w:t>care</w:t>
            </w:r>
            <w:r>
              <w:rPr>
                <w:b/>
                <w:i/>
                <w:color w:val="FFFFFF"/>
                <w:spacing w:val="-4"/>
                <w:sz w:val="20"/>
              </w:rPr>
              <w:t xml:space="preserve"> </w:t>
            </w:r>
            <w:r>
              <w:rPr>
                <w:b/>
                <w:i/>
                <w:color w:val="FFFFFF"/>
                <w:sz w:val="20"/>
              </w:rPr>
              <w:t>for</w:t>
            </w:r>
            <w:r>
              <w:rPr>
                <w:b/>
                <w:i/>
                <w:color w:val="FFFFFF"/>
                <w:spacing w:val="-2"/>
                <w:sz w:val="20"/>
              </w:rPr>
              <w:t xml:space="preserve"> </w:t>
            </w:r>
            <w:r>
              <w:rPr>
                <w:b/>
                <w:i/>
                <w:color w:val="FFFFFF"/>
                <w:sz w:val="20"/>
              </w:rPr>
              <w:t>a</w:t>
            </w:r>
            <w:r>
              <w:rPr>
                <w:b/>
                <w:i/>
                <w:color w:val="FFFFFF"/>
                <w:spacing w:val="-8"/>
                <w:sz w:val="20"/>
              </w:rPr>
              <w:t xml:space="preserve"> </w:t>
            </w:r>
            <w:r>
              <w:rPr>
                <w:b/>
                <w:i/>
                <w:color w:val="FFFFFF"/>
                <w:sz w:val="20"/>
              </w:rPr>
              <w:t>panel</w:t>
            </w:r>
            <w:r>
              <w:rPr>
                <w:b/>
                <w:i/>
                <w:color w:val="FFFFFF"/>
                <w:spacing w:val="-5"/>
                <w:sz w:val="20"/>
              </w:rPr>
              <w:t xml:space="preserve"> </w:t>
            </w:r>
            <w:r>
              <w:rPr>
                <w:b/>
                <w:i/>
                <w:color w:val="FFFFFF"/>
                <w:sz w:val="20"/>
              </w:rPr>
              <w:t>of</w:t>
            </w:r>
            <w:r>
              <w:rPr>
                <w:b/>
                <w:i/>
                <w:color w:val="FFFFFF"/>
                <w:spacing w:val="-3"/>
                <w:sz w:val="20"/>
              </w:rPr>
              <w:t xml:space="preserve"> </w:t>
            </w:r>
            <w:r>
              <w:rPr>
                <w:b/>
                <w:i/>
                <w:color w:val="FFFFFF"/>
                <w:spacing w:val="-2"/>
                <w:sz w:val="20"/>
              </w:rPr>
              <w:t>patients</w:t>
            </w:r>
          </w:p>
        </w:tc>
      </w:tr>
      <w:tr w:rsidR="006B3278" w14:paraId="63F4AB45" w14:textId="77777777">
        <w:trPr>
          <w:trHeight w:hRule="exact" w:val="171"/>
        </w:trPr>
        <w:tc>
          <w:tcPr>
            <w:tcW w:w="2722" w:type="dxa"/>
            <w:tcBorders>
              <w:top w:val="nil"/>
              <w:bottom w:val="nil"/>
            </w:tcBorders>
          </w:tcPr>
          <w:p w14:paraId="6C2E421F" w14:textId="77777777" w:rsidR="006B3278" w:rsidRDefault="00000000">
            <w:pPr>
              <w:pStyle w:val="TableParagraph"/>
              <w:spacing w:line="152" w:lineRule="exact"/>
              <w:ind w:left="1437"/>
              <w:rPr>
                <w:b/>
                <w:sz w:val="20"/>
              </w:rPr>
            </w:pPr>
            <w:r>
              <w:rPr>
                <w:b/>
                <w:color w:val="211F1F"/>
                <w:w w:val="90"/>
                <w:sz w:val="20"/>
              </w:rPr>
              <w:t>ng</w:t>
            </w:r>
            <w:r>
              <w:rPr>
                <w:b/>
                <w:color w:val="211F1F"/>
                <w:spacing w:val="-3"/>
                <w:w w:val="90"/>
                <w:sz w:val="20"/>
              </w:rPr>
              <w:t xml:space="preserve"> </w:t>
            </w:r>
            <w:r>
              <w:rPr>
                <w:b/>
                <w:color w:val="211F1F"/>
                <w:spacing w:val="-5"/>
                <w:w w:val="95"/>
                <w:sz w:val="20"/>
              </w:rPr>
              <w:t>and</w:t>
            </w:r>
          </w:p>
        </w:tc>
        <w:tc>
          <w:tcPr>
            <w:tcW w:w="7775" w:type="dxa"/>
            <w:gridSpan w:val="3"/>
            <w:vMerge/>
            <w:tcBorders>
              <w:top w:val="nil"/>
              <w:bottom w:val="nil"/>
            </w:tcBorders>
            <w:shd w:val="clear" w:color="auto" w:fill="000000"/>
          </w:tcPr>
          <w:p w14:paraId="45AB9EB7" w14:textId="77777777" w:rsidR="006B3278" w:rsidRDefault="006B3278">
            <w:pPr>
              <w:rPr>
                <w:sz w:val="2"/>
                <w:szCs w:val="2"/>
              </w:rPr>
            </w:pPr>
          </w:p>
        </w:tc>
      </w:tr>
      <w:tr w:rsidR="006B3278" w14:paraId="3E542936" w14:textId="77777777">
        <w:trPr>
          <w:trHeight w:hRule="exact" w:val="152"/>
        </w:trPr>
        <w:tc>
          <w:tcPr>
            <w:tcW w:w="2722" w:type="dxa"/>
            <w:tcBorders>
              <w:top w:val="nil"/>
              <w:bottom w:val="nil"/>
            </w:tcBorders>
          </w:tcPr>
          <w:p w14:paraId="3C5B5946" w14:textId="77777777" w:rsidR="006B3278" w:rsidRDefault="00000000">
            <w:pPr>
              <w:pStyle w:val="TableParagraph"/>
              <w:spacing w:line="132" w:lineRule="exact"/>
              <w:ind w:left="1437"/>
              <w:rPr>
                <w:b/>
                <w:sz w:val="20"/>
              </w:rPr>
            </w:pPr>
            <w:r>
              <w:rPr>
                <w:b/>
                <w:color w:val="211F1F"/>
                <w:spacing w:val="-2"/>
                <w:sz w:val="20"/>
              </w:rPr>
              <w:t>impro</w:t>
            </w:r>
          </w:p>
        </w:tc>
        <w:tc>
          <w:tcPr>
            <w:tcW w:w="2537" w:type="dxa"/>
            <w:vMerge w:val="restart"/>
          </w:tcPr>
          <w:p w14:paraId="177C98CA" w14:textId="77777777" w:rsidR="006B3278" w:rsidRDefault="00000000">
            <w:pPr>
              <w:pStyle w:val="TableParagraph"/>
              <w:spacing w:line="256" w:lineRule="auto"/>
              <w:ind w:left="230" w:right="63"/>
              <w:rPr>
                <w:sz w:val="20"/>
              </w:rPr>
            </w:pPr>
            <w:r>
              <w:rPr>
                <w:sz w:val="20"/>
              </w:rPr>
              <w:t>1. Appreciate the responsibility to assess and improve care</w:t>
            </w:r>
            <w:r>
              <w:rPr>
                <w:spacing w:val="-15"/>
                <w:sz w:val="20"/>
              </w:rPr>
              <w:t xml:space="preserve"> </w:t>
            </w:r>
            <w:r>
              <w:rPr>
                <w:sz w:val="20"/>
              </w:rPr>
              <w:t>collectively</w:t>
            </w:r>
            <w:r>
              <w:rPr>
                <w:spacing w:val="-15"/>
                <w:sz w:val="20"/>
              </w:rPr>
              <w:t xml:space="preserve"> </w:t>
            </w:r>
            <w:r>
              <w:rPr>
                <w:sz w:val="20"/>
              </w:rPr>
              <w:t>for</w:t>
            </w:r>
            <w:r>
              <w:rPr>
                <w:spacing w:val="-13"/>
                <w:sz w:val="20"/>
              </w:rPr>
              <w:t xml:space="preserve"> </w:t>
            </w:r>
            <w:r>
              <w:rPr>
                <w:sz w:val="20"/>
              </w:rPr>
              <w:t>a</w:t>
            </w:r>
          </w:p>
          <w:p w14:paraId="21FE465D" w14:textId="77777777" w:rsidR="006B3278" w:rsidRDefault="00000000">
            <w:pPr>
              <w:pStyle w:val="TableParagraph"/>
              <w:spacing w:line="230" w:lineRule="exact"/>
              <w:ind w:left="230"/>
              <w:rPr>
                <w:sz w:val="20"/>
              </w:rPr>
            </w:pPr>
            <w:r>
              <w:rPr>
                <w:sz w:val="20"/>
              </w:rPr>
              <w:t>panel</w:t>
            </w:r>
            <w:r>
              <w:rPr>
                <w:spacing w:val="-4"/>
                <w:sz w:val="20"/>
              </w:rPr>
              <w:t xml:space="preserve"> </w:t>
            </w:r>
            <w:r>
              <w:rPr>
                <w:sz w:val="20"/>
              </w:rPr>
              <w:t>of</w:t>
            </w:r>
            <w:r>
              <w:rPr>
                <w:spacing w:val="-7"/>
                <w:sz w:val="20"/>
              </w:rPr>
              <w:t xml:space="preserve"> </w:t>
            </w:r>
            <w:r>
              <w:rPr>
                <w:spacing w:val="-2"/>
                <w:sz w:val="20"/>
              </w:rPr>
              <w:t>patients</w:t>
            </w:r>
          </w:p>
        </w:tc>
        <w:tc>
          <w:tcPr>
            <w:tcW w:w="2182" w:type="dxa"/>
            <w:tcBorders>
              <w:bottom w:val="nil"/>
            </w:tcBorders>
          </w:tcPr>
          <w:p w14:paraId="32DE347A" w14:textId="77777777" w:rsidR="006B3278" w:rsidRDefault="006B3278">
            <w:pPr>
              <w:pStyle w:val="TableParagraph"/>
              <w:rPr>
                <w:rFonts w:ascii="Times New Roman"/>
                <w:sz w:val="8"/>
              </w:rPr>
            </w:pPr>
          </w:p>
        </w:tc>
        <w:tc>
          <w:tcPr>
            <w:tcW w:w="3056" w:type="dxa"/>
            <w:vMerge w:val="restart"/>
          </w:tcPr>
          <w:p w14:paraId="11900C3B" w14:textId="77777777" w:rsidR="006B3278" w:rsidRDefault="00000000">
            <w:pPr>
              <w:pStyle w:val="TableParagraph"/>
              <w:numPr>
                <w:ilvl w:val="0"/>
                <w:numId w:val="62"/>
              </w:numPr>
              <w:tabs>
                <w:tab w:val="left" w:pos="826"/>
              </w:tabs>
              <w:ind w:right="219"/>
              <w:rPr>
                <w:sz w:val="20"/>
              </w:rPr>
            </w:pPr>
            <w:r>
              <w:rPr>
                <w:sz w:val="20"/>
              </w:rPr>
              <w:t>Several</w:t>
            </w:r>
            <w:r>
              <w:rPr>
                <w:spacing w:val="-18"/>
                <w:sz w:val="20"/>
              </w:rPr>
              <w:t xml:space="preserve"> </w:t>
            </w:r>
            <w:r>
              <w:rPr>
                <w:sz w:val="20"/>
              </w:rPr>
              <w:t>elements</w:t>
            </w:r>
            <w:r>
              <w:rPr>
                <w:spacing w:val="-18"/>
                <w:sz w:val="20"/>
              </w:rPr>
              <w:t xml:space="preserve"> </w:t>
            </w:r>
            <w:r>
              <w:rPr>
                <w:sz w:val="20"/>
              </w:rPr>
              <w:t xml:space="preserve">of </w:t>
            </w:r>
            <w:r>
              <w:rPr>
                <w:spacing w:val="-2"/>
                <w:sz w:val="20"/>
              </w:rPr>
              <w:t>quality improvement project</w:t>
            </w:r>
          </w:p>
          <w:p w14:paraId="5E31FA17" w14:textId="77777777" w:rsidR="006B3278" w:rsidRDefault="00000000">
            <w:pPr>
              <w:pStyle w:val="TableParagraph"/>
              <w:numPr>
                <w:ilvl w:val="0"/>
                <w:numId w:val="62"/>
              </w:numPr>
              <w:tabs>
                <w:tab w:val="left" w:pos="825"/>
              </w:tabs>
              <w:ind w:left="825" w:hanging="360"/>
              <w:rPr>
                <w:sz w:val="20"/>
              </w:rPr>
            </w:pPr>
            <w:r>
              <w:rPr>
                <w:sz w:val="20"/>
              </w:rPr>
              <w:t>Standardized</w:t>
            </w:r>
            <w:r>
              <w:rPr>
                <w:spacing w:val="-14"/>
                <w:sz w:val="20"/>
              </w:rPr>
              <w:t xml:space="preserve"> </w:t>
            </w:r>
            <w:r>
              <w:rPr>
                <w:spacing w:val="-4"/>
                <w:sz w:val="20"/>
              </w:rPr>
              <w:t>tests</w:t>
            </w:r>
          </w:p>
        </w:tc>
      </w:tr>
      <w:tr w:rsidR="006B3278" w14:paraId="4F76F1D5" w14:textId="77777777">
        <w:trPr>
          <w:trHeight w:hRule="exact" w:val="485"/>
        </w:trPr>
        <w:tc>
          <w:tcPr>
            <w:tcW w:w="2722" w:type="dxa"/>
            <w:tcBorders>
              <w:top w:val="nil"/>
              <w:bottom w:val="nil"/>
            </w:tcBorders>
          </w:tcPr>
          <w:p w14:paraId="3DBDC2D3" w14:textId="77777777" w:rsidR="006B3278" w:rsidRDefault="00000000">
            <w:pPr>
              <w:pStyle w:val="TableParagraph"/>
              <w:spacing w:before="25" w:line="160" w:lineRule="auto"/>
              <w:ind w:left="1437" w:right="838"/>
              <w:rPr>
                <w:b/>
                <w:sz w:val="20"/>
              </w:rPr>
            </w:pPr>
            <w:proofErr w:type="spellStart"/>
            <w:r>
              <w:rPr>
                <w:b/>
                <w:color w:val="211F1F"/>
                <w:spacing w:val="-4"/>
                <w:w w:val="90"/>
                <w:sz w:val="20"/>
              </w:rPr>
              <w:t>ving</w:t>
            </w:r>
            <w:proofErr w:type="spellEnd"/>
            <w:r>
              <w:rPr>
                <w:b/>
                <w:color w:val="211F1F"/>
                <w:spacing w:val="-4"/>
                <w:w w:val="90"/>
                <w:sz w:val="20"/>
              </w:rPr>
              <w:t xml:space="preserve"> </w:t>
            </w:r>
            <w:r>
              <w:rPr>
                <w:b/>
                <w:color w:val="211F1F"/>
                <w:spacing w:val="-4"/>
                <w:sz w:val="20"/>
              </w:rPr>
              <w:t>via</w:t>
            </w:r>
          </w:p>
          <w:p w14:paraId="33E7FA0F" w14:textId="77777777" w:rsidR="006B3278" w:rsidRDefault="00000000">
            <w:pPr>
              <w:pStyle w:val="TableParagraph"/>
              <w:spacing w:line="115" w:lineRule="exact"/>
              <w:ind w:left="1437"/>
              <w:rPr>
                <w:b/>
                <w:sz w:val="20"/>
              </w:rPr>
            </w:pPr>
            <w:r>
              <w:rPr>
                <w:b/>
                <w:color w:val="211F1F"/>
                <w:spacing w:val="-2"/>
                <w:sz w:val="20"/>
              </w:rPr>
              <w:t>audit</w:t>
            </w:r>
          </w:p>
        </w:tc>
        <w:tc>
          <w:tcPr>
            <w:tcW w:w="2537" w:type="dxa"/>
            <w:vMerge/>
            <w:tcBorders>
              <w:top w:val="nil"/>
            </w:tcBorders>
          </w:tcPr>
          <w:p w14:paraId="6570F062" w14:textId="77777777" w:rsidR="006B3278" w:rsidRDefault="006B3278">
            <w:pPr>
              <w:rPr>
                <w:sz w:val="2"/>
                <w:szCs w:val="2"/>
              </w:rPr>
            </w:pPr>
          </w:p>
        </w:tc>
        <w:tc>
          <w:tcPr>
            <w:tcW w:w="2182" w:type="dxa"/>
            <w:tcBorders>
              <w:top w:val="nil"/>
              <w:bottom w:val="nil"/>
            </w:tcBorders>
          </w:tcPr>
          <w:p w14:paraId="38C2BEC3" w14:textId="77777777" w:rsidR="006B3278" w:rsidRDefault="00000000">
            <w:pPr>
              <w:pStyle w:val="TableParagraph"/>
              <w:spacing w:before="109"/>
              <w:ind w:left="350"/>
              <w:rPr>
                <w:sz w:val="20"/>
              </w:rPr>
            </w:pPr>
            <w:r>
              <w:rPr>
                <w:color w:val="211F1F"/>
                <w:spacing w:val="-5"/>
                <w:w w:val="95"/>
                <w:sz w:val="20"/>
              </w:rPr>
              <w:t>16</w:t>
            </w:r>
          </w:p>
        </w:tc>
        <w:tc>
          <w:tcPr>
            <w:tcW w:w="3056" w:type="dxa"/>
            <w:vMerge/>
            <w:tcBorders>
              <w:top w:val="nil"/>
            </w:tcBorders>
          </w:tcPr>
          <w:p w14:paraId="221D0C8B" w14:textId="77777777" w:rsidR="006B3278" w:rsidRDefault="006B3278">
            <w:pPr>
              <w:rPr>
                <w:sz w:val="2"/>
                <w:szCs w:val="2"/>
              </w:rPr>
            </w:pPr>
          </w:p>
        </w:tc>
      </w:tr>
      <w:tr w:rsidR="006B3278" w14:paraId="3BFC3837" w14:textId="77777777">
        <w:trPr>
          <w:trHeight w:hRule="exact" w:val="162"/>
        </w:trPr>
        <w:tc>
          <w:tcPr>
            <w:tcW w:w="2722" w:type="dxa"/>
            <w:tcBorders>
              <w:top w:val="nil"/>
              <w:bottom w:val="nil"/>
            </w:tcBorders>
          </w:tcPr>
          <w:p w14:paraId="21286135" w14:textId="77777777" w:rsidR="006B3278" w:rsidRDefault="00000000">
            <w:pPr>
              <w:pStyle w:val="TableParagraph"/>
              <w:spacing w:line="142" w:lineRule="exact"/>
              <w:ind w:left="1280" w:right="896"/>
              <w:jc w:val="center"/>
              <w:rPr>
                <w:b/>
                <w:sz w:val="20"/>
              </w:rPr>
            </w:pPr>
            <w:r>
              <w:rPr>
                <w:b/>
                <w:color w:val="211F1F"/>
                <w:spacing w:val="-5"/>
                <w:sz w:val="20"/>
              </w:rPr>
              <w:t>of</w:t>
            </w:r>
          </w:p>
        </w:tc>
        <w:tc>
          <w:tcPr>
            <w:tcW w:w="2537" w:type="dxa"/>
            <w:vMerge/>
            <w:tcBorders>
              <w:top w:val="nil"/>
            </w:tcBorders>
          </w:tcPr>
          <w:p w14:paraId="2525E627" w14:textId="77777777" w:rsidR="006B3278" w:rsidRDefault="006B3278">
            <w:pPr>
              <w:rPr>
                <w:sz w:val="2"/>
                <w:szCs w:val="2"/>
              </w:rPr>
            </w:pPr>
          </w:p>
        </w:tc>
        <w:tc>
          <w:tcPr>
            <w:tcW w:w="2182" w:type="dxa"/>
            <w:tcBorders>
              <w:top w:val="nil"/>
              <w:bottom w:val="nil"/>
            </w:tcBorders>
          </w:tcPr>
          <w:p w14:paraId="39FB2CFA" w14:textId="77777777" w:rsidR="006B3278" w:rsidRDefault="006B3278">
            <w:pPr>
              <w:pStyle w:val="TableParagraph"/>
              <w:rPr>
                <w:rFonts w:ascii="Times New Roman"/>
                <w:sz w:val="10"/>
              </w:rPr>
            </w:pPr>
          </w:p>
        </w:tc>
        <w:tc>
          <w:tcPr>
            <w:tcW w:w="3056" w:type="dxa"/>
            <w:vMerge/>
            <w:tcBorders>
              <w:top w:val="nil"/>
            </w:tcBorders>
          </w:tcPr>
          <w:p w14:paraId="73F93F3F" w14:textId="77777777" w:rsidR="006B3278" w:rsidRDefault="006B3278">
            <w:pPr>
              <w:rPr>
                <w:sz w:val="2"/>
                <w:szCs w:val="2"/>
              </w:rPr>
            </w:pPr>
          </w:p>
        </w:tc>
      </w:tr>
      <w:tr w:rsidR="006B3278" w14:paraId="04605079" w14:textId="77777777">
        <w:trPr>
          <w:trHeight w:hRule="exact" w:val="162"/>
        </w:trPr>
        <w:tc>
          <w:tcPr>
            <w:tcW w:w="2722" w:type="dxa"/>
            <w:tcBorders>
              <w:top w:val="nil"/>
              <w:bottom w:val="nil"/>
            </w:tcBorders>
          </w:tcPr>
          <w:p w14:paraId="56057836" w14:textId="77777777" w:rsidR="006B3278" w:rsidRDefault="00000000">
            <w:pPr>
              <w:pStyle w:val="TableParagraph"/>
              <w:spacing w:line="142" w:lineRule="exact"/>
              <w:ind w:left="1437"/>
              <w:rPr>
                <w:b/>
                <w:sz w:val="20"/>
              </w:rPr>
            </w:pPr>
            <w:proofErr w:type="spellStart"/>
            <w:r>
              <w:rPr>
                <w:b/>
                <w:color w:val="211F1F"/>
                <w:spacing w:val="-2"/>
                <w:sz w:val="20"/>
              </w:rPr>
              <w:t>perfor</w:t>
            </w:r>
            <w:proofErr w:type="spellEnd"/>
          </w:p>
        </w:tc>
        <w:tc>
          <w:tcPr>
            <w:tcW w:w="2537" w:type="dxa"/>
            <w:vMerge/>
            <w:tcBorders>
              <w:top w:val="nil"/>
            </w:tcBorders>
          </w:tcPr>
          <w:p w14:paraId="2AE18E7A" w14:textId="77777777" w:rsidR="006B3278" w:rsidRDefault="006B3278">
            <w:pPr>
              <w:rPr>
                <w:sz w:val="2"/>
                <w:szCs w:val="2"/>
              </w:rPr>
            </w:pPr>
          </w:p>
        </w:tc>
        <w:tc>
          <w:tcPr>
            <w:tcW w:w="2182" w:type="dxa"/>
            <w:tcBorders>
              <w:top w:val="nil"/>
              <w:bottom w:val="nil"/>
            </w:tcBorders>
          </w:tcPr>
          <w:p w14:paraId="2A23B683" w14:textId="77777777" w:rsidR="006B3278" w:rsidRDefault="006B3278">
            <w:pPr>
              <w:pStyle w:val="TableParagraph"/>
              <w:rPr>
                <w:rFonts w:ascii="Times New Roman"/>
                <w:sz w:val="10"/>
              </w:rPr>
            </w:pPr>
          </w:p>
        </w:tc>
        <w:tc>
          <w:tcPr>
            <w:tcW w:w="3056" w:type="dxa"/>
            <w:vMerge/>
            <w:tcBorders>
              <w:top w:val="nil"/>
            </w:tcBorders>
          </w:tcPr>
          <w:p w14:paraId="371D916A" w14:textId="77777777" w:rsidR="006B3278" w:rsidRDefault="006B3278">
            <w:pPr>
              <w:rPr>
                <w:sz w:val="2"/>
                <w:szCs w:val="2"/>
              </w:rPr>
            </w:pPr>
          </w:p>
        </w:tc>
      </w:tr>
      <w:tr w:rsidR="006B3278" w14:paraId="75207D59" w14:textId="77777777">
        <w:trPr>
          <w:trHeight w:hRule="exact" w:val="161"/>
        </w:trPr>
        <w:tc>
          <w:tcPr>
            <w:tcW w:w="2722" w:type="dxa"/>
            <w:tcBorders>
              <w:top w:val="nil"/>
              <w:bottom w:val="nil"/>
            </w:tcBorders>
          </w:tcPr>
          <w:p w14:paraId="7DFBF7F0" w14:textId="77777777" w:rsidR="006B3278" w:rsidRDefault="00000000">
            <w:pPr>
              <w:pStyle w:val="TableParagraph"/>
              <w:spacing w:line="142" w:lineRule="exact"/>
              <w:ind w:left="1437"/>
              <w:rPr>
                <w:b/>
                <w:sz w:val="20"/>
              </w:rPr>
            </w:pPr>
            <w:proofErr w:type="spellStart"/>
            <w:r>
              <w:rPr>
                <w:b/>
                <w:color w:val="211F1F"/>
                <w:spacing w:val="-4"/>
                <w:sz w:val="20"/>
              </w:rPr>
              <w:t>manc</w:t>
            </w:r>
            <w:proofErr w:type="spellEnd"/>
          </w:p>
        </w:tc>
        <w:tc>
          <w:tcPr>
            <w:tcW w:w="2537" w:type="dxa"/>
            <w:vMerge/>
            <w:tcBorders>
              <w:top w:val="nil"/>
            </w:tcBorders>
          </w:tcPr>
          <w:p w14:paraId="4663A50D" w14:textId="77777777" w:rsidR="006B3278" w:rsidRDefault="006B3278">
            <w:pPr>
              <w:rPr>
                <w:sz w:val="2"/>
                <w:szCs w:val="2"/>
              </w:rPr>
            </w:pPr>
          </w:p>
        </w:tc>
        <w:tc>
          <w:tcPr>
            <w:tcW w:w="2182" w:type="dxa"/>
            <w:tcBorders>
              <w:top w:val="nil"/>
              <w:bottom w:val="nil"/>
            </w:tcBorders>
          </w:tcPr>
          <w:p w14:paraId="77BFCF18" w14:textId="77777777" w:rsidR="006B3278" w:rsidRDefault="006B3278">
            <w:pPr>
              <w:pStyle w:val="TableParagraph"/>
              <w:rPr>
                <w:rFonts w:ascii="Times New Roman"/>
                <w:sz w:val="10"/>
              </w:rPr>
            </w:pPr>
          </w:p>
        </w:tc>
        <w:tc>
          <w:tcPr>
            <w:tcW w:w="3056" w:type="dxa"/>
            <w:vMerge/>
            <w:tcBorders>
              <w:top w:val="nil"/>
            </w:tcBorders>
          </w:tcPr>
          <w:p w14:paraId="1478B0BA" w14:textId="77777777" w:rsidR="006B3278" w:rsidRDefault="006B3278">
            <w:pPr>
              <w:rPr>
                <w:sz w:val="2"/>
                <w:szCs w:val="2"/>
              </w:rPr>
            </w:pPr>
          </w:p>
        </w:tc>
      </w:tr>
      <w:tr w:rsidR="006B3278" w14:paraId="415D4485" w14:textId="77777777">
        <w:trPr>
          <w:trHeight w:hRule="exact" w:val="176"/>
        </w:trPr>
        <w:tc>
          <w:tcPr>
            <w:tcW w:w="2722" w:type="dxa"/>
            <w:tcBorders>
              <w:top w:val="nil"/>
              <w:bottom w:val="nil"/>
            </w:tcBorders>
          </w:tcPr>
          <w:p w14:paraId="7A75BEDB" w14:textId="77777777" w:rsidR="006B3278" w:rsidRDefault="00000000">
            <w:pPr>
              <w:pStyle w:val="TableParagraph"/>
              <w:spacing w:line="156" w:lineRule="exact"/>
              <w:ind w:left="1437"/>
              <w:rPr>
                <w:b/>
                <w:sz w:val="20"/>
              </w:rPr>
            </w:pPr>
            <w:r>
              <w:rPr>
                <w:b/>
                <w:color w:val="211F1F"/>
                <w:position w:val="-2"/>
                <w:sz w:val="20"/>
              </w:rPr>
              <w:t>e</w:t>
            </w:r>
            <w:r>
              <w:rPr>
                <w:b/>
                <w:color w:val="211F1F"/>
                <w:spacing w:val="-4"/>
                <w:position w:val="-2"/>
                <w:sz w:val="20"/>
              </w:rPr>
              <w:t xml:space="preserve"> </w:t>
            </w:r>
            <w:r>
              <w:rPr>
                <w:b/>
                <w:color w:val="211F1F"/>
                <w:spacing w:val="-10"/>
                <w:sz w:val="20"/>
              </w:rPr>
              <w:t>&amp;</w:t>
            </w:r>
          </w:p>
        </w:tc>
        <w:tc>
          <w:tcPr>
            <w:tcW w:w="2537" w:type="dxa"/>
            <w:vMerge/>
            <w:tcBorders>
              <w:top w:val="nil"/>
            </w:tcBorders>
          </w:tcPr>
          <w:p w14:paraId="1227DDC2" w14:textId="77777777" w:rsidR="006B3278" w:rsidRDefault="006B3278">
            <w:pPr>
              <w:rPr>
                <w:sz w:val="2"/>
                <w:szCs w:val="2"/>
              </w:rPr>
            </w:pPr>
          </w:p>
        </w:tc>
        <w:tc>
          <w:tcPr>
            <w:tcW w:w="2182" w:type="dxa"/>
            <w:tcBorders>
              <w:top w:val="nil"/>
            </w:tcBorders>
          </w:tcPr>
          <w:p w14:paraId="1E731B3E" w14:textId="77777777" w:rsidR="006B3278" w:rsidRDefault="006B3278">
            <w:pPr>
              <w:pStyle w:val="TableParagraph"/>
              <w:rPr>
                <w:rFonts w:ascii="Times New Roman"/>
                <w:sz w:val="10"/>
              </w:rPr>
            </w:pPr>
          </w:p>
        </w:tc>
        <w:tc>
          <w:tcPr>
            <w:tcW w:w="3056" w:type="dxa"/>
            <w:vMerge/>
            <w:tcBorders>
              <w:top w:val="nil"/>
            </w:tcBorders>
          </w:tcPr>
          <w:p w14:paraId="40E8E31A" w14:textId="77777777" w:rsidR="006B3278" w:rsidRDefault="006B3278">
            <w:pPr>
              <w:rPr>
                <w:sz w:val="2"/>
                <w:szCs w:val="2"/>
              </w:rPr>
            </w:pPr>
          </w:p>
        </w:tc>
      </w:tr>
      <w:tr w:rsidR="006B3278" w14:paraId="05787FDD" w14:textId="77777777">
        <w:trPr>
          <w:trHeight w:hRule="exact" w:val="177"/>
        </w:trPr>
        <w:tc>
          <w:tcPr>
            <w:tcW w:w="2722" w:type="dxa"/>
            <w:tcBorders>
              <w:top w:val="nil"/>
              <w:bottom w:val="nil"/>
            </w:tcBorders>
          </w:tcPr>
          <w:p w14:paraId="321A879F" w14:textId="77777777" w:rsidR="006B3278" w:rsidRDefault="00000000">
            <w:pPr>
              <w:pStyle w:val="TableParagraph"/>
              <w:spacing w:line="158" w:lineRule="exact"/>
              <w:ind w:left="1437"/>
              <w:rPr>
                <w:b/>
                <w:sz w:val="20"/>
              </w:rPr>
            </w:pPr>
            <w:proofErr w:type="spellStart"/>
            <w:r>
              <w:rPr>
                <w:b/>
                <w:color w:val="211F1F"/>
                <w:spacing w:val="-2"/>
                <w:sz w:val="20"/>
              </w:rPr>
              <w:t>Syste</w:t>
            </w:r>
            <w:proofErr w:type="spellEnd"/>
          </w:p>
        </w:tc>
        <w:tc>
          <w:tcPr>
            <w:tcW w:w="2537" w:type="dxa"/>
            <w:vMerge w:val="restart"/>
          </w:tcPr>
          <w:p w14:paraId="3ED1A86B" w14:textId="77777777" w:rsidR="006B3278" w:rsidRDefault="00000000">
            <w:pPr>
              <w:pStyle w:val="TableParagraph"/>
              <w:spacing w:before="5" w:line="256" w:lineRule="auto"/>
              <w:ind w:left="230" w:right="26"/>
              <w:rPr>
                <w:sz w:val="20"/>
              </w:rPr>
            </w:pPr>
            <w:r>
              <w:rPr>
                <w:sz w:val="20"/>
              </w:rPr>
              <w:t>2. Perform or review audit of a panel of patients using standardized,</w:t>
            </w:r>
            <w:r>
              <w:rPr>
                <w:spacing w:val="-18"/>
                <w:sz w:val="20"/>
              </w:rPr>
              <w:t xml:space="preserve"> </w:t>
            </w:r>
            <w:r>
              <w:rPr>
                <w:sz w:val="20"/>
              </w:rPr>
              <w:t>disease- specific, and</w:t>
            </w:r>
          </w:p>
          <w:p w14:paraId="0C36D98E" w14:textId="77777777" w:rsidR="006B3278" w:rsidRDefault="00000000">
            <w:pPr>
              <w:pStyle w:val="TableParagraph"/>
              <w:spacing w:line="239" w:lineRule="exact"/>
              <w:ind w:left="230"/>
              <w:rPr>
                <w:sz w:val="20"/>
              </w:rPr>
            </w:pPr>
            <w:r>
              <w:rPr>
                <w:sz w:val="20"/>
              </w:rPr>
              <w:t>evidence-</w:t>
            </w:r>
            <w:r>
              <w:rPr>
                <w:spacing w:val="-13"/>
                <w:sz w:val="20"/>
              </w:rPr>
              <w:t xml:space="preserve"> </w:t>
            </w:r>
            <w:r>
              <w:rPr>
                <w:spacing w:val="-4"/>
                <w:sz w:val="20"/>
              </w:rPr>
              <w:t>based</w:t>
            </w:r>
          </w:p>
          <w:p w14:paraId="2F44D768" w14:textId="77777777" w:rsidR="006B3278" w:rsidRDefault="00000000">
            <w:pPr>
              <w:pStyle w:val="TableParagraph"/>
              <w:spacing w:before="16" w:line="234" w:lineRule="exact"/>
              <w:ind w:left="230"/>
              <w:rPr>
                <w:sz w:val="20"/>
              </w:rPr>
            </w:pPr>
            <w:r>
              <w:rPr>
                <w:spacing w:val="-2"/>
                <w:sz w:val="20"/>
              </w:rPr>
              <w:t>criteria</w:t>
            </w:r>
          </w:p>
        </w:tc>
        <w:tc>
          <w:tcPr>
            <w:tcW w:w="2182" w:type="dxa"/>
            <w:tcBorders>
              <w:bottom w:val="nil"/>
            </w:tcBorders>
          </w:tcPr>
          <w:p w14:paraId="7F087ACF" w14:textId="77777777" w:rsidR="006B3278" w:rsidRDefault="006B3278">
            <w:pPr>
              <w:pStyle w:val="TableParagraph"/>
              <w:rPr>
                <w:rFonts w:ascii="Times New Roman"/>
                <w:sz w:val="10"/>
              </w:rPr>
            </w:pPr>
          </w:p>
        </w:tc>
        <w:tc>
          <w:tcPr>
            <w:tcW w:w="3056" w:type="dxa"/>
            <w:vMerge/>
            <w:tcBorders>
              <w:top w:val="nil"/>
            </w:tcBorders>
          </w:tcPr>
          <w:p w14:paraId="035C42BA" w14:textId="77777777" w:rsidR="006B3278" w:rsidRDefault="006B3278">
            <w:pPr>
              <w:rPr>
                <w:sz w:val="2"/>
                <w:szCs w:val="2"/>
              </w:rPr>
            </w:pPr>
          </w:p>
        </w:tc>
      </w:tr>
      <w:tr w:rsidR="006B3278" w14:paraId="6376C36F" w14:textId="77777777">
        <w:trPr>
          <w:trHeight w:hRule="exact" w:val="323"/>
        </w:trPr>
        <w:tc>
          <w:tcPr>
            <w:tcW w:w="2722" w:type="dxa"/>
            <w:tcBorders>
              <w:top w:val="nil"/>
              <w:bottom w:val="nil"/>
            </w:tcBorders>
          </w:tcPr>
          <w:p w14:paraId="7ACDEDCA" w14:textId="77777777" w:rsidR="006B3278" w:rsidRDefault="00000000">
            <w:pPr>
              <w:pStyle w:val="TableParagraph"/>
              <w:spacing w:line="162" w:lineRule="exact"/>
              <w:ind w:left="1437"/>
              <w:rPr>
                <w:b/>
                <w:sz w:val="20"/>
              </w:rPr>
            </w:pPr>
            <w:proofErr w:type="spellStart"/>
            <w:r>
              <w:rPr>
                <w:b/>
                <w:color w:val="211F1F"/>
                <w:spacing w:val="-2"/>
                <w:sz w:val="20"/>
              </w:rPr>
              <w:t>matic</w:t>
            </w:r>
            <w:proofErr w:type="spellEnd"/>
          </w:p>
          <w:p w14:paraId="49285A8A" w14:textId="77777777" w:rsidR="006B3278" w:rsidRDefault="00000000">
            <w:pPr>
              <w:pStyle w:val="TableParagraph"/>
              <w:spacing w:line="142" w:lineRule="exact"/>
              <w:ind w:left="1437"/>
              <w:rPr>
                <w:b/>
                <w:sz w:val="20"/>
              </w:rPr>
            </w:pPr>
            <w:r>
              <w:rPr>
                <w:b/>
                <w:color w:val="211F1F"/>
                <w:spacing w:val="-4"/>
                <w:sz w:val="20"/>
              </w:rPr>
              <w:t>ally</w:t>
            </w:r>
          </w:p>
        </w:tc>
        <w:tc>
          <w:tcPr>
            <w:tcW w:w="2537" w:type="dxa"/>
            <w:vMerge/>
            <w:tcBorders>
              <w:top w:val="nil"/>
            </w:tcBorders>
          </w:tcPr>
          <w:p w14:paraId="2C263939" w14:textId="77777777" w:rsidR="006B3278" w:rsidRDefault="006B3278">
            <w:pPr>
              <w:rPr>
                <w:sz w:val="2"/>
                <w:szCs w:val="2"/>
              </w:rPr>
            </w:pPr>
          </w:p>
        </w:tc>
        <w:tc>
          <w:tcPr>
            <w:tcW w:w="2182" w:type="dxa"/>
            <w:tcBorders>
              <w:top w:val="nil"/>
              <w:bottom w:val="nil"/>
            </w:tcBorders>
          </w:tcPr>
          <w:p w14:paraId="516E186C" w14:textId="77777777" w:rsidR="006B3278" w:rsidRDefault="00000000">
            <w:pPr>
              <w:pStyle w:val="TableParagraph"/>
              <w:spacing w:before="87" w:line="218" w:lineRule="exact"/>
              <w:ind w:left="350"/>
              <w:rPr>
                <w:sz w:val="20"/>
              </w:rPr>
            </w:pPr>
            <w:r>
              <w:rPr>
                <w:color w:val="211F1F"/>
                <w:spacing w:val="-5"/>
                <w:w w:val="95"/>
                <w:sz w:val="20"/>
              </w:rPr>
              <w:t>32</w:t>
            </w:r>
          </w:p>
        </w:tc>
        <w:tc>
          <w:tcPr>
            <w:tcW w:w="3056" w:type="dxa"/>
            <w:vMerge/>
            <w:tcBorders>
              <w:top w:val="nil"/>
            </w:tcBorders>
          </w:tcPr>
          <w:p w14:paraId="07ABC37A" w14:textId="77777777" w:rsidR="006B3278" w:rsidRDefault="006B3278">
            <w:pPr>
              <w:rPr>
                <w:sz w:val="2"/>
                <w:szCs w:val="2"/>
              </w:rPr>
            </w:pPr>
          </w:p>
        </w:tc>
      </w:tr>
      <w:tr w:rsidR="006B3278" w14:paraId="4DEF580B" w14:textId="77777777">
        <w:trPr>
          <w:trHeight w:hRule="exact" w:val="162"/>
        </w:trPr>
        <w:tc>
          <w:tcPr>
            <w:tcW w:w="2722" w:type="dxa"/>
            <w:tcBorders>
              <w:top w:val="nil"/>
              <w:bottom w:val="nil"/>
            </w:tcBorders>
          </w:tcPr>
          <w:p w14:paraId="5E34684B" w14:textId="77777777" w:rsidR="006B3278" w:rsidRDefault="00000000">
            <w:pPr>
              <w:pStyle w:val="TableParagraph"/>
              <w:spacing w:line="142" w:lineRule="exact"/>
              <w:ind w:left="1437"/>
              <w:rPr>
                <w:b/>
                <w:sz w:val="20"/>
              </w:rPr>
            </w:pPr>
            <w:proofErr w:type="spellStart"/>
            <w:r>
              <w:rPr>
                <w:b/>
                <w:color w:val="211F1F"/>
                <w:spacing w:val="-2"/>
                <w:sz w:val="20"/>
              </w:rPr>
              <w:t>analy</w:t>
            </w:r>
            <w:proofErr w:type="spellEnd"/>
          </w:p>
        </w:tc>
        <w:tc>
          <w:tcPr>
            <w:tcW w:w="2537" w:type="dxa"/>
            <w:vMerge/>
            <w:tcBorders>
              <w:top w:val="nil"/>
            </w:tcBorders>
          </w:tcPr>
          <w:p w14:paraId="1B91DF76" w14:textId="77777777" w:rsidR="006B3278" w:rsidRDefault="006B3278">
            <w:pPr>
              <w:rPr>
                <w:sz w:val="2"/>
                <w:szCs w:val="2"/>
              </w:rPr>
            </w:pPr>
          </w:p>
        </w:tc>
        <w:tc>
          <w:tcPr>
            <w:tcW w:w="2182" w:type="dxa"/>
            <w:tcBorders>
              <w:top w:val="nil"/>
              <w:bottom w:val="nil"/>
            </w:tcBorders>
          </w:tcPr>
          <w:p w14:paraId="46368004" w14:textId="77777777" w:rsidR="006B3278" w:rsidRDefault="006B3278">
            <w:pPr>
              <w:pStyle w:val="TableParagraph"/>
              <w:rPr>
                <w:rFonts w:ascii="Times New Roman"/>
                <w:sz w:val="10"/>
              </w:rPr>
            </w:pPr>
          </w:p>
        </w:tc>
        <w:tc>
          <w:tcPr>
            <w:tcW w:w="3056" w:type="dxa"/>
            <w:vMerge/>
            <w:tcBorders>
              <w:top w:val="nil"/>
            </w:tcBorders>
          </w:tcPr>
          <w:p w14:paraId="33DA049A" w14:textId="77777777" w:rsidR="006B3278" w:rsidRDefault="006B3278">
            <w:pPr>
              <w:rPr>
                <w:sz w:val="2"/>
                <w:szCs w:val="2"/>
              </w:rPr>
            </w:pPr>
          </w:p>
        </w:tc>
      </w:tr>
      <w:tr w:rsidR="006B3278" w14:paraId="79BF8823" w14:textId="77777777">
        <w:trPr>
          <w:trHeight w:hRule="exact" w:val="161"/>
        </w:trPr>
        <w:tc>
          <w:tcPr>
            <w:tcW w:w="2722" w:type="dxa"/>
            <w:tcBorders>
              <w:top w:val="nil"/>
              <w:bottom w:val="nil"/>
            </w:tcBorders>
          </w:tcPr>
          <w:p w14:paraId="72117E80" w14:textId="77777777" w:rsidR="006B3278" w:rsidRDefault="00000000">
            <w:pPr>
              <w:pStyle w:val="TableParagraph"/>
              <w:spacing w:line="142" w:lineRule="exact"/>
              <w:ind w:left="1311" w:right="896"/>
              <w:jc w:val="center"/>
              <w:rPr>
                <w:b/>
                <w:sz w:val="20"/>
              </w:rPr>
            </w:pPr>
            <w:r>
              <w:rPr>
                <w:b/>
                <w:color w:val="211F1F"/>
                <w:spacing w:val="-5"/>
                <w:sz w:val="20"/>
              </w:rPr>
              <w:t>ze</w:t>
            </w:r>
          </w:p>
        </w:tc>
        <w:tc>
          <w:tcPr>
            <w:tcW w:w="2537" w:type="dxa"/>
            <w:vMerge/>
            <w:tcBorders>
              <w:top w:val="nil"/>
            </w:tcBorders>
          </w:tcPr>
          <w:p w14:paraId="242EF2E8" w14:textId="77777777" w:rsidR="006B3278" w:rsidRDefault="006B3278">
            <w:pPr>
              <w:rPr>
                <w:sz w:val="2"/>
                <w:szCs w:val="2"/>
              </w:rPr>
            </w:pPr>
          </w:p>
        </w:tc>
        <w:tc>
          <w:tcPr>
            <w:tcW w:w="2182" w:type="dxa"/>
            <w:tcBorders>
              <w:top w:val="nil"/>
              <w:bottom w:val="nil"/>
            </w:tcBorders>
          </w:tcPr>
          <w:p w14:paraId="3829723E" w14:textId="77777777" w:rsidR="006B3278" w:rsidRDefault="006B3278">
            <w:pPr>
              <w:pStyle w:val="TableParagraph"/>
              <w:rPr>
                <w:rFonts w:ascii="Times New Roman"/>
                <w:sz w:val="10"/>
              </w:rPr>
            </w:pPr>
          </w:p>
        </w:tc>
        <w:tc>
          <w:tcPr>
            <w:tcW w:w="3056" w:type="dxa"/>
            <w:vMerge/>
            <w:tcBorders>
              <w:top w:val="nil"/>
            </w:tcBorders>
          </w:tcPr>
          <w:p w14:paraId="291084B3" w14:textId="77777777" w:rsidR="006B3278" w:rsidRDefault="006B3278">
            <w:pPr>
              <w:rPr>
                <w:sz w:val="2"/>
                <w:szCs w:val="2"/>
              </w:rPr>
            </w:pPr>
          </w:p>
        </w:tc>
      </w:tr>
      <w:tr w:rsidR="006B3278" w14:paraId="2EF8AB67" w14:textId="77777777">
        <w:trPr>
          <w:trHeight w:hRule="exact" w:val="163"/>
        </w:trPr>
        <w:tc>
          <w:tcPr>
            <w:tcW w:w="2722" w:type="dxa"/>
            <w:tcBorders>
              <w:top w:val="nil"/>
              <w:bottom w:val="nil"/>
            </w:tcBorders>
          </w:tcPr>
          <w:p w14:paraId="43D6A0FF" w14:textId="77777777" w:rsidR="006B3278" w:rsidRDefault="00000000">
            <w:pPr>
              <w:pStyle w:val="TableParagraph"/>
              <w:spacing w:line="143" w:lineRule="exact"/>
              <w:ind w:left="1437"/>
              <w:rPr>
                <w:b/>
                <w:sz w:val="20"/>
              </w:rPr>
            </w:pPr>
            <w:proofErr w:type="spellStart"/>
            <w:r>
              <w:rPr>
                <w:b/>
                <w:color w:val="211F1F"/>
                <w:spacing w:val="-2"/>
                <w:sz w:val="20"/>
              </w:rPr>
              <w:t>practi</w:t>
            </w:r>
            <w:proofErr w:type="spellEnd"/>
          </w:p>
        </w:tc>
        <w:tc>
          <w:tcPr>
            <w:tcW w:w="2537" w:type="dxa"/>
            <w:vMerge/>
            <w:tcBorders>
              <w:top w:val="nil"/>
            </w:tcBorders>
          </w:tcPr>
          <w:p w14:paraId="1BEB4143" w14:textId="77777777" w:rsidR="006B3278" w:rsidRDefault="006B3278">
            <w:pPr>
              <w:rPr>
                <w:sz w:val="2"/>
                <w:szCs w:val="2"/>
              </w:rPr>
            </w:pPr>
          </w:p>
        </w:tc>
        <w:tc>
          <w:tcPr>
            <w:tcW w:w="2182" w:type="dxa"/>
            <w:tcBorders>
              <w:top w:val="nil"/>
              <w:bottom w:val="nil"/>
            </w:tcBorders>
          </w:tcPr>
          <w:p w14:paraId="2B336D06" w14:textId="77777777" w:rsidR="006B3278" w:rsidRDefault="006B3278">
            <w:pPr>
              <w:pStyle w:val="TableParagraph"/>
              <w:rPr>
                <w:rFonts w:ascii="Times New Roman"/>
                <w:sz w:val="10"/>
              </w:rPr>
            </w:pPr>
          </w:p>
        </w:tc>
        <w:tc>
          <w:tcPr>
            <w:tcW w:w="3056" w:type="dxa"/>
            <w:vMerge/>
            <w:tcBorders>
              <w:top w:val="nil"/>
            </w:tcBorders>
          </w:tcPr>
          <w:p w14:paraId="6EEA562B" w14:textId="77777777" w:rsidR="006B3278" w:rsidRDefault="006B3278">
            <w:pPr>
              <w:rPr>
                <w:sz w:val="2"/>
                <w:szCs w:val="2"/>
              </w:rPr>
            </w:pPr>
          </w:p>
        </w:tc>
      </w:tr>
      <w:tr w:rsidR="006B3278" w14:paraId="5F8E43DD" w14:textId="77777777">
        <w:trPr>
          <w:trHeight w:hRule="exact" w:val="161"/>
        </w:trPr>
        <w:tc>
          <w:tcPr>
            <w:tcW w:w="2722" w:type="dxa"/>
            <w:tcBorders>
              <w:top w:val="nil"/>
              <w:bottom w:val="nil"/>
            </w:tcBorders>
          </w:tcPr>
          <w:p w14:paraId="14D46AF5" w14:textId="77777777" w:rsidR="006B3278" w:rsidRDefault="00000000">
            <w:pPr>
              <w:pStyle w:val="TableParagraph"/>
              <w:spacing w:line="142" w:lineRule="exact"/>
              <w:ind w:left="1310" w:right="896"/>
              <w:jc w:val="center"/>
              <w:rPr>
                <w:b/>
                <w:sz w:val="20"/>
              </w:rPr>
            </w:pPr>
            <w:proofErr w:type="spellStart"/>
            <w:r>
              <w:rPr>
                <w:b/>
                <w:color w:val="211F1F"/>
                <w:spacing w:val="-5"/>
                <w:sz w:val="20"/>
              </w:rPr>
              <w:t>ce</w:t>
            </w:r>
            <w:proofErr w:type="spellEnd"/>
          </w:p>
        </w:tc>
        <w:tc>
          <w:tcPr>
            <w:tcW w:w="2537" w:type="dxa"/>
            <w:vMerge/>
            <w:tcBorders>
              <w:top w:val="nil"/>
            </w:tcBorders>
          </w:tcPr>
          <w:p w14:paraId="3417F8FE" w14:textId="77777777" w:rsidR="006B3278" w:rsidRDefault="006B3278">
            <w:pPr>
              <w:rPr>
                <w:sz w:val="2"/>
                <w:szCs w:val="2"/>
              </w:rPr>
            </w:pPr>
          </w:p>
        </w:tc>
        <w:tc>
          <w:tcPr>
            <w:tcW w:w="2182" w:type="dxa"/>
            <w:tcBorders>
              <w:top w:val="nil"/>
              <w:bottom w:val="nil"/>
            </w:tcBorders>
          </w:tcPr>
          <w:p w14:paraId="16B806C3" w14:textId="77777777" w:rsidR="006B3278" w:rsidRDefault="006B3278">
            <w:pPr>
              <w:pStyle w:val="TableParagraph"/>
              <w:rPr>
                <w:rFonts w:ascii="Times New Roman"/>
                <w:sz w:val="10"/>
              </w:rPr>
            </w:pPr>
          </w:p>
        </w:tc>
        <w:tc>
          <w:tcPr>
            <w:tcW w:w="3056" w:type="dxa"/>
            <w:vMerge/>
            <w:tcBorders>
              <w:top w:val="nil"/>
            </w:tcBorders>
          </w:tcPr>
          <w:p w14:paraId="2CE81C31" w14:textId="77777777" w:rsidR="006B3278" w:rsidRDefault="006B3278">
            <w:pPr>
              <w:rPr>
                <w:sz w:val="2"/>
                <w:szCs w:val="2"/>
              </w:rPr>
            </w:pPr>
          </w:p>
        </w:tc>
      </w:tr>
      <w:tr w:rsidR="006B3278" w14:paraId="4F4197E8" w14:textId="77777777">
        <w:trPr>
          <w:trHeight w:hRule="exact" w:val="162"/>
        </w:trPr>
        <w:tc>
          <w:tcPr>
            <w:tcW w:w="2722" w:type="dxa"/>
            <w:tcBorders>
              <w:top w:val="nil"/>
              <w:bottom w:val="nil"/>
            </w:tcBorders>
          </w:tcPr>
          <w:p w14:paraId="6FCE5ABC" w14:textId="77777777" w:rsidR="006B3278" w:rsidRDefault="00000000">
            <w:pPr>
              <w:pStyle w:val="TableParagraph"/>
              <w:spacing w:line="142" w:lineRule="exact"/>
              <w:ind w:left="1437"/>
              <w:rPr>
                <w:b/>
                <w:sz w:val="20"/>
              </w:rPr>
            </w:pPr>
            <w:r>
              <w:rPr>
                <w:b/>
                <w:color w:val="211F1F"/>
                <w:spacing w:val="-2"/>
                <w:sz w:val="20"/>
              </w:rPr>
              <w:t>using</w:t>
            </w:r>
          </w:p>
        </w:tc>
        <w:tc>
          <w:tcPr>
            <w:tcW w:w="2537" w:type="dxa"/>
            <w:vMerge/>
            <w:tcBorders>
              <w:top w:val="nil"/>
            </w:tcBorders>
          </w:tcPr>
          <w:p w14:paraId="5A7BDC40" w14:textId="77777777" w:rsidR="006B3278" w:rsidRDefault="006B3278">
            <w:pPr>
              <w:rPr>
                <w:sz w:val="2"/>
                <w:szCs w:val="2"/>
              </w:rPr>
            </w:pPr>
          </w:p>
        </w:tc>
        <w:tc>
          <w:tcPr>
            <w:tcW w:w="2182" w:type="dxa"/>
            <w:tcBorders>
              <w:top w:val="nil"/>
              <w:bottom w:val="nil"/>
            </w:tcBorders>
          </w:tcPr>
          <w:p w14:paraId="5CBD6A20" w14:textId="77777777" w:rsidR="006B3278" w:rsidRDefault="006B3278">
            <w:pPr>
              <w:pStyle w:val="TableParagraph"/>
              <w:rPr>
                <w:rFonts w:ascii="Times New Roman"/>
                <w:sz w:val="10"/>
              </w:rPr>
            </w:pPr>
          </w:p>
        </w:tc>
        <w:tc>
          <w:tcPr>
            <w:tcW w:w="3056" w:type="dxa"/>
            <w:vMerge/>
            <w:tcBorders>
              <w:top w:val="nil"/>
            </w:tcBorders>
          </w:tcPr>
          <w:p w14:paraId="699D3686" w14:textId="77777777" w:rsidR="006B3278" w:rsidRDefault="006B3278">
            <w:pPr>
              <w:rPr>
                <w:sz w:val="2"/>
                <w:szCs w:val="2"/>
              </w:rPr>
            </w:pPr>
          </w:p>
        </w:tc>
      </w:tr>
      <w:tr w:rsidR="006B3278" w14:paraId="245A71EA" w14:textId="77777777">
        <w:trPr>
          <w:trHeight w:hRule="exact" w:val="162"/>
        </w:trPr>
        <w:tc>
          <w:tcPr>
            <w:tcW w:w="2722" w:type="dxa"/>
            <w:tcBorders>
              <w:top w:val="nil"/>
              <w:bottom w:val="nil"/>
            </w:tcBorders>
          </w:tcPr>
          <w:p w14:paraId="226D8855" w14:textId="77777777" w:rsidR="006B3278" w:rsidRDefault="00000000">
            <w:pPr>
              <w:pStyle w:val="TableParagraph"/>
              <w:spacing w:line="142" w:lineRule="exact"/>
              <w:ind w:left="1437"/>
              <w:rPr>
                <w:b/>
                <w:sz w:val="20"/>
              </w:rPr>
            </w:pPr>
            <w:proofErr w:type="spellStart"/>
            <w:r>
              <w:rPr>
                <w:b/>
                <w:color w:val="211F1F"/>
                <w:spacing w:val="-2"/>
                <w:sz w:val="20"/>
              </w:rPr>
              <w:t>qualit</w:t>
            </w:r>
            <w:proofErr w:type="spellEnd"/>
          </w:p>
        </w:tc>
        <w:tc>
          <w:tcPr>
            <w:tcW w:w="2537" w:type="dxa"/>
            <w:vMerge/>
            <w:tcBorders>
              <w:top w:val="nil"/>
            </w:tcBorders>
          </w:tcPr>
          <w:p w14:paraId="5F13F1AE" w14:textId="77777777" w:rsidR="006B3278" w:rsidRDefault="006B3278">
            <w:pPr>
              <w:rPr>
                <w:sz w:val="2"/>
                <w:szCs w:val="2"/>
              </w:rPr>
            </w:pPr>
          </w:p>
        </w:tc>
        <w:tc>
          <w:tcPr>
            <w:tcW w:w="2182" w:type="dxa"/>
            <w:tcBorders>
              <w:top w:val="nil"/>
              <w:bottom w:val="nil"/>
            </w:tcBorders>
          </w:tcPr>
          <w:p w14:paraId="1B2B8105" w14:textId="77777777" w:rsidR="006B3278" w:rsidRDefault="006B3278">
            <w:pPr>
              <w:pStyle w:val="TableParagraph"/>
              <w:rPr>
                <w:rFonts w:ascii="Times New Roman"/>
                <w:sz w:val="10"/>
              </w:rPr>
            </w:pPr>
          </w:p>
        </w:tc>
        <w:tc>
          <w:tcPr>
            <w:tcW w:w="3056" w:type="dxa"/>
            <w:vMerge/>
            <w:tcBorders>
              <w:top w:val="nil"/>
            </w:tcBorders>
          </w:tcPr>
          <w:p w14:paraId="6F016A5D" w14:textId="77777777" w:rsidR="006B3278" w:rsidRDefault="006B3278">
            <w:pPr>
              <w:rPr>
                <w:sz w:val="2"/>
                <w:szCs w:val="2"/>
              </w:rPr>
            </w:pPr>
          </w:p>
        </w:tc>
      </w:tr>
      <w:tr w:rsidR="006B3278" w14:paraId="6C9EB40E" w14:textId="77777777">
        <w:trPr>
          <w:trHeight w:hRule="exact" w:val="162"/>
        </w:trPr>
        <w:tc>
          <w:tcPr>
            <w:tcW w:w="2722" w:type="dxa"/>
            <w:tcBorders>
              <w:top w:val="nil"/>
              <w:bottom w:val="nil"/>
            </w:tcBorders>
          </w:tcPr>
          <w:p w14:paraId="3CD0E8DD" w14:textId="77777777" w:rsidR="006B3278" w:rsidRDefault="00000000">
            <w:pPr>
              <w:pStyle w:val="TableParagraph"/>
              <w:spacing w:line="142" w:lineRule="exact"/>
              <w:ind w:left="293"/>
              <w:jc w:val="center"/>
              <w:rPr>
                <w:b/>
                <w:sz w:val="20"/>
              </w:rPr>
            </w:pPr>
            <w:r>
              <w:rPr>
                <w:b/>
                <w:color w:val="211F1F"/>
                <w:w w:val="99"/>
                <w:sz w:val="20"/>
              </w:rPr>
              <w:t>y</w:t>
            </w:r>
          </w:p>
        </w:tc>
        <w:tc>
          <w:tcPr>
            <w:tcW w:w="2537" w:type="dxa"/>
            <w:vMerge/>
            <w:tcBorders>
              <w:top w:val="nil"/>
            </w:tcBorders>
          </w:tcPr>
          <w:p w14:paraId="35822B5F" w14:textId="77777777" w:rsidR="006B3278" w:rsidRDefault="006B3278">
            <w:pPr>
              <w:rPr>
                <w:sz w:val="2"/>
                <w:szCs w:val="2"/>
              </w:rPr>
            </w:pPr>
          </w:p>
        </w:tc>
        <w:tc>
          <w:tcPr>
            <w:tcW w:w="2182" w:type="dxa"/>
            <w:tcBorders>
              <w:top w:val="nil"/>
              <w:bottom w:val="nil"/>
            </w:tcBorders>
          </w:tcPr>
          <w:p w14:paraId="5DC6A11E" w14:textId="77777777" w:rsidR="006B3278" w:rsidRDefault="006B3278">
            <w:pPr>
              <w:pStyle w:val="TableParagraph"/>
              <w:rPr>
                <w:rFonts w:ascii="Times New Roman"/>
                <w:sz w:val="10"/>
              </w:rPr>
            </w:pPr>
          </w:p>
        </w:tc>
        <w:tc>
          <w:tcPr>
            <w:tcW w:w="3056" w:type="dxa"/>
            <w:vMerge/>
            <w:tcBorders>
              <w:top w:val="nil"/>
            </w:tcBorders>
          </w:tcPr>
          <w:p w14:paraId="281FF249" w14:textId="77777777" w:rsidR="006B3278" w:rsidRDefault="006B3278">
            <w:pPr>
              <w:rPr>
                <w:sz w:val="2"/>
                <w:szCs w:val="2"/>
              </w:rPr>
            </w:pPr>
          </w:p>
        </w:tc>
      </w:tr>
      <w:tr w:rsidR="006B3278" w14:paraId="5049D2B2" w14:textId="77777777">
        <w:trPr>
          <w:trHeight w:hRule="exact" w:val="161"/>
        </w:trPr>
        <w:tc>
          <w:tcPr>
            <w:tcW w:w="2722" w:type="dxa"/>
            <w:tcBorders>
              <w:top w:val="nil"/>
              <w:bottom w:val="nil"/>
            </w:tcBorders>
          </w:tcPr>
          <w:p w14:paraId="1F6E7F9D" w14:textId="77777777" w:rsidR="006B3278" w:rsidRDefault="00000000">
            <w:pPr>
              <w:pStyle w:val="TableParagraph"/>
              <w:spacing w:line="142" w:lineRule="exact"/>
              <w:ind w:left="1437"/>
              <w:rPr>
                <w:b/>
                <w:sz w:val="20"/>
              </w:rPr>
            </w:pPr>
            <w:r>
              <w:rPr>
                <w:b/>
                <w:color w:val="211F1F"/>
                <w:spacing w:val="-2"/>
                <w:sz w:val="20"/>
              </w:rPr>
              <w:t>impro</w:t>
            </w:r>
          </w:p>
        </w:tc>
        <w:tc>
          <w:tcPr>
            <w:tcW w:w="2537" w:type="dxa"/>
            <w:vMerge/>
            <w:tcBorders>
              <w:top w:val="nil"/>
            </w:tcBorders>
          </w:tcPr>
          <w:p w14:paraId="6D226DB1" w14:textId="77777777" w:rsidR="006B3278" w:rsidRDefault="006B3278">
            <w:pPr>
              <w:rPr>
                <w:sz w:val="2"/>
                <w:szCs w:val="2"/>
              </w:rPr>
            </w:pPr>
          </w:p>
        </w:tc>
        <w:tc>
          <w:tcPr>
            <w:tcW w:w="2182" w:type="dxa"/>
            <w:vMerge w:val="restart"/>
            <w:tcBorders>
              <w:top w:val="nil"/>
              <w:bottom w:val="nil"/>
            </w:tcBorders>
          </w:tcPr>
          <w:p w14:paraId="5CD72053" w14:textId="77777777" w:rsidR="006B3278" w:rsidRDefault="006B3278">
            <w:pPr>
              <w:pStyle w:val="TableParagraph"/>
              <w:rPr>
                <w:rFonts w:ascii="Times New Roman"/>
                <w:sz w:val="10"/>
              </w:rPr>
            </w:pPr>
          </w:p>
        </w:tc>
        <w:tc>
          <w:tcPr>
            <w:tcW w:w="3056" w:type="dxa"/>
            <w:vMerge/>
            <w:tcBorders>
              <w:top w:val="nil"/>
            </w:tcBorders>
          </w:tcPr>
          <w:p w14:paraId="44000843" w14:textId="77777777" w:rsidR="006B3278" w:rsidRDefault="006B3278">
            <w:pPr>
              <w:rPr>
                <w:sz w:val="2"/>
                <w:szCs w:val="2"/>
              </w:rPr>
            </w:pPr>
          </w:p>
        </w:tc>
      </w:tr>
      <w:tr w:rsidR="006B3278" w14:paraId="73A48073" w14:textId="77777777">
        <w:trPr>
          <w:trHeight w:hRule="exact" w:val="25"/>
        </w:trPr>
        <w:tc>
          <w:tcPr>
            <w:tcW w:w="2722" w:type="dxa"/>
            <w:vMerge w:val="restart"/>
            <w:tcBorders>
              <w:top w:val="nil"/>
              <w:bottom w:val="nil"/>
            </w:tcBorders>
          </w:tcPr>
          <w:p w14:paraId="3B24E722" w14:textId="77777777" w:rsidR="006B3278" w:rsidRDefault="00000000">
            <w:pPr>
              <w:pStyle w:val="TableParagraph"/>
              <w:spacing w:line="142" w:lineRule="exact"/>
              <w:ind w:left="1437"/>
              <w:rPr>
                <w:b/>
                <w:sz w:val="20"/>
              </w:rPr>
            </w:pPr>
            <w:proofErr w:type="spellStart"/>
            <w:r>
              <w:rPr>
                <w:b/>
                <w:color w:val="211F1F"/>
                <w:spacing w:val="-4"/>
                <w:sz w:val="20"/>
              </w:rPr>
              <w:t>veme</w:t>
            </w:r>
            <w:proofErr w:type="spellEnd"/>
          </w:p>
        </w:tc>
        <w:tc>
          <w:tcPr>
            <w:tcW w:w="2537" w:type="dxa"/>
            <w:vMerge/>
            <w:tcBorders>
              <w:top w:val="nil"/>
            </w:tcBorders>
          </w:tcPr>
          <w:p w14:paraId="11C3CF7B" w14:textId="77777777" w:rsidR="006B3278" w:rsidRDefault="006B3278">
            <w:pPr>
              <w:rPr>
                <w:sz w:val="2"/>
                <w:szCs w:val="2"/>
              </w:rPr>
            </w:pPr>
          </w:p>
        </w:tc>
        <w:tc>
          <w:tcPr>
            <w:tcW w:w="2182" w:type="dxa"/>
            <w:vMerge/>
            <w:tcBorders>
              <w:top w:val="nil"/>
              <w:bottom w:val="nil"/>
            </w:tcBorders>
          </w:tcPr>
          <w:p w14:paraId="1FFB6A24" w14:textId="77777777" w:rsidR="006B3278" w:rsidRDefault="006B3278">
            <w:pPr>
              <w:rPr>
                <w:sz w:val="2"/>
                <w:szCs w:val="2"/>
              </w:rPr>
            </w:pPr>
          </w:p>
        </w:tc>
        <w:tc>
          <w:tcPr>
            <w:tcW w:w="3056" w:type="dxa"/>
            <w:vMerge/>
            <w:tcBorders>
              <w:top w:val="nil"/>
            </w:tcBorders>
          </w:tcPr>
          <w:p w14:paraId="0B23B35C" w14:textId="77777777" w:rsidR="006B3278" w:rsidRDefault="006B3278">
            <w:pPr>
              <w:rPr>
                <w:sz w:val="2"/>
                <w:szCs w:val="2"/>
              </w:rPr>
            </w:pPr>
          </w:p>
        </w:tc>
      </w:tr>
      <w:tr w:rsidR="006B3278" w14:paraId="52D2429A" w14:textId="77777777">
        <w:trPr>
          <w:trHeight w:hRule="exact" w:val="136"/>
        </w:trPr>
        <w:tc>
          <w:tcPr>
            <w:tcW w:w="2722" w:type="dxa"/>
            <w:vMerge/>
            <w:tcBorders>
              <w:top w:val="nil"/>
              <w:bottom w:val="nil"/>
            </w:tcBorders>
          </w:tcPr>
          <w:p w14:paraId="08E0A62E" w14:textId="77777777" w:rsidR="006B3278" w:rsidRDefault="006B3278">
            <w:pPr>
              <w:rPr>
                <w:sz w:val="2"/>
                <w:szCs w:val="2"/>
              </w:rPr>
            </w:pPr>
          </w:p>
        </w:tc>
        <w:tc>
          <w:tcPr>
            <w:tcW w:w="2537" w:type="dxa"/>
            <w:vMerge w:val="restart"/>
          </w:tcPr>
          <w:p w14:paraId="2D53E37E" w14:textId="77777777" w:rsidR="006B3278" w:rsidRDefault="00000000">
            <w:pPr>
              <w:pStyle w:val="TableParagraph"/>
              <w:spacing w:before="5" w:line="254" w:lineRule="auto"/>
              <w:ind w:left="230" w:right="6"/>
              <w:rPr>
                <w:sz w:val="20"/>
              </w:rPr>
            </w:pPr>
            <w:r>
              <w:rPr>
                <w:sz w:val="20"/>
              </w:rPr>
              <w:t>3. Reflect on audit compared</w:t>
            </w:r>
            <w:r>
              <w:rPr>
                <w:spacing w:val="-13"/>
                <w:sz w:val="20"/>
              </w:rPr>
              <w:t xml:space="preserve"> </w:t>
            </w:r>
            <w:r>
              <w:rPr>
                <w:sz w:val="20"/>
              </w:rPr>
              <w:t>with</w:t>
            </w:r>
            <w:r>
              <w:rPr>
                <w:spacing w:val="-16"/>
                <w:sz w:val="20"/>
              </w:rPr>
              <w:t xml:space="preserve"> </w:t>
            </w:r>
            <w:r>
              <w:rPr>
                <w:sz w:val="20"/>
              </w:rPr>
              <w:t>local</w:t>
            </w:r>
            <w:r>
              <w:rPr>
                <w:spacing w:val="-12"/>
                <w:sz w:val="20"/>
              </w:rPr>
              <w:t xml:space="preserve"> </w:t>
            </w:r>
            <w:r>
              <w:rPr>
                <w:sz w:val="20"/>
              </w:rPr>
              <w:t>or national benchmarks and explore possible explanations for deficiencies, including doctor- related, system-related, and</w:t>
            </w:r>
          </w:p>
          <w:p w14:paraId="064B15C5" w14:textId="77777777" w:rsidR="006B3278" w:rsidRDefault="00000000">
            <w:pPr>
              <w:pStyle w:val="TableParagraph"/>
              <w:spacing w:before="10" w:line="234" w:lineRule="exact"/>
              <w:ind w:left="230"/>
              <w:rPr>
                <w:sz w:val="20"/>
              </w:rPr>
            </w:pPr>
            <w:r>
              <w:rPr>
                <w:sz w:val="20"/>
              </w:rPr>
              <w:t>patient</w:t>
            </w:r>
            <w:r>
              <w:rPr>
                <w:spacing w:val="-8"/>
                <w:sz w:val="20"/>
              </w:rPr>
              <w:t xml:space="preserve"> </w:t>
            </w:r>
            <w:r>
              <w:rPr>
                <w:sz w:val="20"/>
              </w:rPr>
              <w:t>related</w:t>
            </w:r>
            <w:r>
              <w:rPr>
                <w:spacing w:val="-8"/>
                <w:sz w:val="20"/>
              </w:rPr>
              <w:t xml:space="preserve"> </w:t>
            </w:r>
            <w:r>
              <w:rPr>
                <w:spacing w:val="-2"/>
                <w:sz w:val="20"/>
              </w:rPr>
              <w:t>factors</w:t>
            </w:r>
          </w:p>
        </w:tc>
        <w:tc>
          <w:tcPr>
            <w:tcW w:w="2182" w:type="dxa"/>
            <w:tcBorders>
              <w:bottom w:val="nil"/>
            </w:tcBorders>
          </w:tcPr>
          <w:p w14:paraId="098ED480" w14:textId="77777777" w:rsidR="006B3278" w:rsidRDefault="006B3278">
            <w:pPr>
              <w:pStyle w:val="TableParagraph"/>
              <w:rPr>
                <w:rFonts w:ascii="Times New Roman"/>
                <w:sz w:val="6"/>
              </w:rPr>
            </w:pPr>
          </w:p>
        </w:tc>
        <w:tc>
          <w:tcPr>
            <w:tcW w:w="3056" w:type="dxa"/>
            <w:vMerge/>
            <w:tcBorders>
              <w:top w:val="nil"/>
            </w:tcBorders>
          </w:tcPr>
          <w:p w14:paraId="477AF33D" w14:textId="77777777" w:rsidR="006B3278" w:rsidRDefault="006B3278">
            <w:pPr>
              <w:rPr>
                <w:sz w:val="2"/>
                <w:szCs w:val="2"/>
              </w:rPr>
            </w:pPr>
          </w:p>
        </w:tc>
      </w:tr>
      <w:tr w:rsidR="006B3278" w14:paraId="4DE978FF" w14:textId="77777777">
        <w:trPr>
          <w:trHeight w:hRule="exact" w:val="161"/>
        </w:trPr>
        <w:tc>
          <w:tcPr>
            <w:tcW w:w="2722" w:type="dxa"/>
            <w:tcBorders>
              <w:top w:val="nil"/>
              <w:bottom w:val="nil"/>
            </w:tcBorders>
          </w:tcPr>
          <w:p w14:paraId="6751E6CF" w14:textId="77777777" w:rsidR="006B3278" w:rsidRDefault="00000000">
            <w:pPr>
              <w:pStyle w:val="TableParagraph"/>
              <w:spacing w:line="142" w:lineRule="exact"/>
              <w:ind w:left="1291" w:right="896"/>
              <w:jc w:val="center"/>
              <w:rPr>
                <w:b/>
                <w:sz w:val="20"/>
              </w:rPr>
            </w:pPr>
            <w:proofErr w:type="spellStart"/>
            <w:r>
              <w:rPr>
                <w:b/>
                <w:color w:val="211F1F"/>
                <w:spacing w:val="-5"/>
                <w:sz w:val="20"/>
              </w:rPr>
              <w:t>nt</w:t>
            </w:r>
            <w:proofErr w:type="spellEnd"/>
          </w:p>
        </w:tc>
        <w:tc>
          <w:tcPr>
            <w:tcW w:w="2537" w:type="dxa"/>
            <w:vMerge/>
            <w:tcBorders>
              <w:top w:val="nil"/>
            </w:tcBorders>
          </w:tcPr>
          <w:p w14:paraId="4C107D5F" w14:textId="77777777" w:rsidR="006B3278" w:rsidRDefault="006B3278">
            <w:pPr>
              <w:rPr>
                <w:sz w:val="2"/>
                <w:szCs w:val="2"/>
              </w:rPr>
            </w:pPr>
          </w:p>
        </w:tc>
        <w:tc>
          <w:tcPr>
            <w:tcW w:w="2182" w:type="dxa"/>
            <w:tcBorders>
              <w:top w:val="nil"/>
              <w:bottom w:val="nil"/>
            </w:tcBorders>
          </w:tcPr>
          <w:p w14:paraId="2FA68E1D" w14:textId="77777777" w:rsidR="006B3278" w:rsidRDefault="006B3278">
            <w:pPr>
              <w:pStyle w:val="TableParagraph"/>
              <w:rPr>
                <w:rFonts w:ascii="Times New Roman"/>
                <w:sz w:val="10"/>
              </w:rPr>
            </w:pPr>
          </w:p>
        </w:tc>
        <w:tc>
          <w:tcPr>
            <w:tcW w:w="3056" w:type="dxa"/>
            <w:vMerge/>
            <w:tcBorders>
              <w:top w:val="nil"/>
            </w:tcBorders>
          </w:tcPr>
          <w:p w14:paraId="23A6B7E4" w14:textId="77777777" w:rsidR="006B3278" w:rsidRDefault="006B3278">
            <w:pPr>
              <w:rPr>
                <w:sz w:val="2"/>
                <w:szCs w:val="2"/>
              </w:rPr>
            </w:pPr>
          </w:p>
        </w:tc>
      </w:tr>
      <w:tr w:rsidR="006B3278" w14:paraId="7DF577A3" w14:textId="77777777">
        <w:trPr>
          <w:trHeight w:hRule="exact" w:val="162"/>
        </w:trPr>
        <w:tc>
          <w:tcPr>
            <w:tcW w:w="2722" w:type="dxa"/>
            <w:tcBorders>
              <w:top w:val="nil"/>
              <w:bottom w:val="nil"/>
            </w:tcBorders>
          </w:tcPr>
          <w:p w14:paraId="10D3C04E" w14:textId="77777777" w:rsidR="006B3278" w:rsidRDefault="00000000">
            <w:pPr>
              <w:pStyle w:val="TableParagraph"/>
              <w:spacing w:line="142" w:lineRule="exact"/>
              <w:ind w:left="1437"/>
              <w:rPr>
                <w:b/>
                <w:sz w:val="20"/>
              </w:rPr>
            </w:pPr>
            <w:r>
              <w:rPr>
                <w:b/>
                <w:color w:val="211F1F"/>
                <w:spacing w:val="-4"/>
                <w:sz w:val="20"/>
              </w:rPr>
              <w:t>meth</w:t>
            </w:r>
          </w:p>
        </w:tc>
        <w:tc>
          <w:tcPr>
            <w:tcW w:w="2537" w:type="dxa"/>
            <w:vMerge/>
            <w:tcBorders>
              <w:top w:val="nil"/>
            </w:tcBorders>
          </w:tcPr>
          <w:p w14:paraId="268538DE" w14:textId="77777777" w:rsidR="006B3278" w:rsidRDefault="006B3278">
            <w:pPr>
              <w:rPr>
                <w:sz w:val="2"/>
                <w:szCs w:val="2"/>
              </w:rPr>
            </w:pPr>
          </w:p>
        </w:tc>
        <w:tc>
          <w:tcPr>
            <w:tcW w:w="2182" w:type="dxa"/>
            <w:tcBorders>
              <w:top w:val="nil"/>
              <w:bottom w:val="nil"/>
            </w:tcBorders>
          </w:tcPr>
          <w:p w14:paraId="5FE36FE4" w14:textId="77777777" w:rsidR="006B3278" w:rsidRDefault="006B3278">
            <w:pPr>
              <w:pStyle w:val="TableParagraph"/>
              <w:rPr>
                <w:rFonts w:ascii="Times New Roman"/>
                <w:sz w:val="10"/>
              </w:rPr>
            </w:pPr>
          </w:p>
        </w:tc>
        <w:tc>
          <w:tcPr>
            <w:tcW w:w="3056" w:type="dxa"/>
            <w:vMerge/>
            <w:tcBorders>
              <w:top w:val="nil"/>
            </w:tcBorders>
          </w:tcPr>
          <w:p w14:paraId="33487677" w14:textId="77777777" w:rsidR="006B3278" w:rsidRDefault="006B3278">
            <w:pPr>
              <w:rPr>
                <w:sz w:val="2"/>
                <w:szCs w:val="2"/>
              </w:rPr>
            </w:pPr>
          </w:p>
        </w:tc>
      </w:tr>
      <w:tr w:rsidR="006B3278" w14:paraId="7924969B" w14:textId="77777777">
        <w:trPr>
          <w:trHeight w:hRule="exact" w:val="323"/>
        </w:trPr>
        <w:tc>
          <w:tcPr>
            <w:tcW w:w="2722" w:type="dxa"/>
            <w:tcBorders>
              <w:top w:val="nil"/>
              <w:bottom w:val="nil"/>
            </w:tcBorders>
          </w:tcPr>
          <w:p w14:paraId="4CFBA233" w14:textId="77777777" w:rsidR="006B3278" w:rsidRDefault="00000000">
            <w:pPr>
              <w:pStyle w:val="TableParagraph"/>
              <w:spacing w:line="162" w:lineRule="exact"/>
              <w:ind w:left="1437"/>
              <w:rPr>
                <w:b/>
                <w:sz w:val="20"/>
              </w:rPr>
            </w:pPr>
            <w:proofErr w:type="spellStart"/>
            <w:r>
              <w:rPr>
                <w:b/>
                <w:color w:val="211F1F"/>
                <w:spacing w:val="-4"/>
                <w:sz w:val="20"/>
              </w:rPr>
              <w:t>ods</w:t>
            </w:r>
            <w:proofErr w:type="spellEnd"/>
            <w:r>
              <w:rPr>
                <w:b/>
                <w:color w:val="211F1F"/>
                <w:spacing w:val="-4"/>
                <w:sz w:val="20"/>
              </w:rPr>
              <w:t>,</w:t>
            </w:r>
          </w:p>
          <w:p w14:paraId="6C8A4D46" w14:textId="77777777" w:rsidR="006B3278" w:rsidRDefault="00000000">
            <w:pPr>
              <w:pStyle w:val="TableParagraph"/>
              <w:spacing w:line="142" w:lineRule="exact"/>
              <w:ind w:left="1437"/>
              <w:rPr>
                <w:b/>
                <w:sz w:val="20"/>
              </w:rPr>
            </w:pPr>
            <w:r>
              <w:rPr>
                <w:b/>
                <w:color w:val="211F1F"/>
                <w:spacing w:val="-5"/>
                <w:sz w:val="20"/>
              </w:rPr>
              <w:t>and</w:t>
            </w:r>
          </w:p>
        </w:tc>
        <w:tc>
          <w:tcPr>
            <w:tcW w:w="2537" w:type="dxa"/>
            <w:vMerge/>
            <w:tcBorders>
              <w:top w:val="nil"/>
            </w:tcBorders>
          </w:tcPr>
          <w:p w14:paraId="10C372F7" w14:textId="77777777" w:rsidR="006B3278" w:rsidRDefault="006B3278">
            <w:pPr>
              <w:rPr>
                <w:sz w:val="2"/>
                <w:szCs w:val="2"/>
              </w:rPr>
            </w:pPr>
          </w:p>
        </w:tc>
        <w:tc>
          <w:tcPr>
            <w:tcW w:w="2182" w:type="dxa"/>
            <w:tcBorders>
              <w:top w:val="nil"/>
              <w:bottom w:val="nil"/>
            </w:tcBorders>
          </w:tcPr>
          <w:p w14:paraId="351E1D03" w14:textId="77777777" w:rsidR="006B3278" w:rsidRDefault="00000000">
            <w:pPr>
              <w:pStyle w:val="TableParagraph"/>
              <w:spacing w:before="46"/>
              <w:ind w:left="350"/>
              <w:rPr>
                <w:sz w:val="20"/>
              </w:rPr>
            </w:pPr>
            <w:r>
              <w:rPr>
                <w:color w:val="211F1F"/>
                <w:spacing w:val="-5"/>
                <w:w w:val="95"/>
                <w:sz w:val="20"/>
              </w:rPr>
              <w:t>32</w:t>
            </w:r>
          </w:p>
        </w:tc>
        <w:tc>
          <w:tcPr>
            <w:tcW w:w="3056" w:type="dxa"/>
            <w:vMerge/>
            <w:tcBorders>
              <w:top w:val="nil"/>
            </w:tcBorders>
          </w:tcPr>
          <w:p w14:paraId="5F4BC72B" w14:textId="77777777" w:rsidR="006B3278" w:rsidRDefault="006B3278">
            <w:pPr>
              <w:rPr>
                <w:sz w:val="2"/>
                <w:szCs w:val="2"/>
              </w:rPr>
            </w:pPr>
          </w:p>
        </w:tc>
      </w:tr>
      <w:tr w:rsidR="006B3278" w14:paraId="2DBA6E10" w14:textId="77777777">
        <w:trPr>
          <w:trHeight w:hRule="exact" w:val="162"/>
        </w:trPr>
        <w:tc>
          <w:tcPr>
            <w:tcW w:w="2722" w:type="dxa"/>
            <w:tcBorders>
              <w:top w:val="nil"/>
              <w:bottom w:val="nil"/>
            </w:tcBorders>
          </w:tcPr>
          <w:p w14:paraId="0BB2BE49" w14:textId="77777777" w:rsidR="006B3278" w:rsidRDefault="00000000">
            <w:pPr>
              <w:pStyle w:val="TableParagraph"/>
              <w:spacing w:line="142" w:lineRule="exact"/>
              <w:ind w:left="1437"/>
              <w:rPr>
                <w:b/>
                <w:sz w:val="20"/>
              </w:rPr>
            </w:pPr>
            <w:proofErr w:type="spellStart"/>
            <w:r>
              <w:rPr>
                <w:b/>
                <w:color w:val="211F1F"/>
                <w:spacing w:val="-4"/>
                <w:sz w:val="20"/>
              </w:rPr>
              <w:t>imple</w:t>
            </w:r>
            <w:proofErr w:type="spellEnd"/>
          </w:p>
        </w:tc>
        <w:tc>
          <w:tcPr>
            <w:tcW w:w="2537" w:type="dxa"/>
            <w:vMerge/>
            <w:tcBorders>
              <w:top w:val="nil"/>
            </w:tcBorders>
          </w:tcPr>
          <w:p w14:paraId="633AA14D" w14:textId="77777777" w:rsidR="006B3278" w:rsidRDefault="006B3278">
            <w:pPr>
              <w:rPr>
                <w:sz w:val="2"/>
                <w:szCs w:val="2"/>
              </w:rPr>
            </w:pPr>
          </w:p>
        </w:tc>
        <w:tc>
          <w:tcPr>
            <w:tcW w:w="2182" w:type="dxa"/>
            <w:tcBorders>
              <w:top w:val="nil"/>
              <w:bottom w:val="nil"/>
            </w:tcBorders>
          </w:tcPr>
          <w:p w14:paraId="5B4AFC4F" w14:textId="77777777" w:rsidR="006B3278" w:rsidRDefault="006B3278">
            <w:pPr>
              <w:pStyle w:val="TableParagraph"/>
              <w:rPr>
                <w:rFonts w:ascii="Times New Roman"/>
                <w:sz w:val="10"/>
              </w:rPr>
            </w:pPr>
          </w:p>
        </w:tc>
        <w:tc>
          <w:tcPr>
            <w:tcW w:w="3056" w:type="dxa"/>
            <w:vMerge/>
            <w:tcBorders>
              <w:top w:val="nil"/>
            </w:tcBorders>
          </w:tcPr>
          <w:p w14:paraId="66BE4DC5" w14:textId="77777777" w:rsidR="006B3278" w:rsidRDefault="006B3278">
            <w:pPr>
              <w:rPr>
                <w:sz w:val="2"/>
                <w:szCs w:val="2"/>
              </w:rPr>
            </w:pPr>
          </w:p>
        </w:tc>
      </w:tr>
      <w:tr w:rsidR="006B3278" w14:paraId="45EDB53F" w14:textId="77777777">
        <w:trPr>
          <w:trHeight w:hRule="exact" w:val="161"/>
        </w:trPr>
        <w:tc>
          <w:tcPr>
            <w:tcW w:w="2722" w:type="dxa"/>
            <w:tcBorders>
              <w:top w:val="nil"/>
              <w:bottom w:val="nil"/>
            </w:tcBorders>
          </w:tcPr>
          <w:p w14:paraId="641D1A13" w14:textId="77777777" w:rsidR="006B3278" w:rsidRDefault="00000000">
            <w:pPr>
              <w:pStyle w:val="TableParagraph"/>
              <w:spacing w:line="142" w:lineRule="exact"/>
              <w:ind w:left="1437"/>
              <w:rPr>
                <w:b/>
                <w:sz w:val="20"/>
              </w:rPr>
            </w:pPr>
            <w:proofErr w:type="spellStart"/>
            <w:r>
              <w:rPr>
                <w:b/>
                <w:color w:val="211F1F"/>
                <w:spacing w:val="-4"/>
                <w:sz w:val="20"/>
              </w:rPr>
              <w:t>ment</w:t>
            </w:r>
            <w:proofErr w:type="spellEnd"/>
          </w:p>
        </w:tc>
        <w:tc>
          <w:tcPr>
            <w:tcW w:w="2537" w:type="dxa"/>
            <w:vMerge/>
            <w:tcBorders>
              <w:top w:val="nil"/>
            </w:tcBorders>
          </w:tcPr>
          <w:p w14:paraId="4B7E48EE" w14:textId="77777777" w:rsidR="006B3278" w:rsidRDefault="006B3278">
            <w:pPr>
              <w:rPr>
                <w:sz w:val="2"/>
                <w:szCs w:val="2"/>
              </w:rPr>
            </w:pPr>
          </w:p>
        </w:tc>
        <w:tc>
          <w:tcPr>
            <w:tcW w:w="2182" w:type="dxa"/>
            <w:tcBorders>
              <w:top w:val="nil"/>
              <w:bottom w:val="nil"/>
            </w:tcBorders>
          </w:tcPr>
          <w:p w14:paraId="46C0C03B" w14:textId="77777777" w:rsidR="006B3278" w:rsidRDefault="006B3278">
            <w:pPr>
              <w:pStyle w:val="TableParagraph"/>
              <w:rPr>
                <w:rFonts w:ascii="Times New Roman"/>
                <w:sz w:val="10"/>
              </w:rPr>
            </w:pPr>
          </w:p>
        </w:tc>
        <w:tc>
          <w:tcPr>
            <w:tcW w:w="3056" w:type="dxa"/>
            <w:vMerge/>
            <w:tcBorders>
              <w:top w:val="nil"/>
            </w:tcBorders>
          </w:tcPr>
          <w:p w14:paraId="6B9B753E" w14:textId="77777777" w:rsidR="006B3278" w:rsidRDefault="006B3278">
            <w:pPr>
              <w:rPr>
                <w:sz w:val="2"/>
                <w:szCs w:val="2"/>
              </w:rPr>
            </w:pPr>
          </w:p>
        </w:tc>
      </w:tr>
      <w:tr w:rsidR="006B3278" w14:paraId="1D5497A4" w14:textId="77777777">
        <w:trPr>
          <w:trHeight w:hRule="exact" w:val="162"/>
        </w:trPr>
        <w:tc>
          <w:tcPr>
            <w:tcW w:w="2722" w:type="dxa"/>
            <w:tcBorders>
              <w:top w:val="nil"/>
              <w:bottom w:val="nil"/>
            </w:tcBorders>
          </w:tcPr>
          <w:p w14:paraId="4B4F171D" w14:textId="77777777" w:rsidR="006B3278" w:rsidRDefault="00000000">
            <w:pPr>
              <w:pStyle w:val="TableParagraph"/>
              <w:spacing w:line="142" w:lineRule="exact"/>
              <w:ind w:left="1437"/>
              <w:rPr>
                <w:b/>
                <w:sz w:val="20"/>
              </w:rPr>
            </w:pPr>
            <w:proofErr w:type="spellStart"/>
            <w:r>
              <w:rPr>
                <w:b/>
                <w:color w:val="211F1F"/>
                <w:spacing w:val="-2"/>
                <w:sz w:val="20"/>
              </w:rPr>
              <w:t>chang</w:t>
            </w:r>
            <w:proofErr w:type="spellEnd"/>
          </w:p>
        </w:tc>
        <w:tc>
          <w:tcPr>
            <w:tcW w:w="2537" w:type="dxa"/>
            <w:vMerge/>
            <w:tcBorders>
              <w:top w:val="nil"/>
            </w:tcBorders>
          </w:tcPr>
          <w:p w14:paraId="34369C96" w14:textId="77777777" w:rsidR="006B3278" w:rsidRDefault="006B3278">
            <w:pPr>
              <w:rPr>
                <w:sz w:val="2"/>
                <w:szCs w:val="2"/>
              </w:rPr>
            </w:pPr>
          </w:p>
        </w:tc>
        <w:tc>
          <w:tcPr>
            <w:tcW w:w="2182" w:type="dxa"/>
            <w:tcBorders>
              <w:top w:val="nil"/>
              <w:bottom w:val="nil"/>
            </w:tcBorders>
          </w:tcPr>
          <w:p w14:paraId="2E21F34C" w14:textId="77777777" w:rsidR="006B3278" w:rsidRDefault="006B3278">
            <w:pPr>
              <w:pStyle w:val="TableParagraph"/>
              <w:rPr>
                <w:rFonts w:ascii="Times New Roman"/>
                <w:sz w:val="10"/>
              </w:rPr>
            </w:pPr>
          </w:p>
        </w:tc>
        <w:tc>
          <w:tcPr>
            <w:tcW w:w="3056" w:type="dxa"/>
            <w:vMerge/>
            <w:tcBorders>
              <w:top w:val="nil"/>
            </w:tcBorders>
          </w:tcPr>
          <w:p w14:paraId="677F650D" w14:textId="77777777" w:rsidR="006B3278" w:rsidRDefault="006B3278">
            <w:pPr>
              <w:rPr>
                <w:sz w:val="2"/>
                <w:szCs w:val="2"/>
              </w:rPr>
            </w:pPr>
          </w:p>
        </w:tc>
      </w:tr>
      <w:tr w:rsidR="006B3278" w14:paraId="63ACE6C2" w14:textId="77777777">
        <w:trPr>
          <w:trHeight w:hRule="exact" w:val="162"/>
        </w:trPr>
        <w:tc>
          <w:tcPr>
            <w:tcW w:w="2722" w:type="dxa"/>
            <w:tcBorders>
              <w:top w:val="nil"/>
              <w:bottom w:val="nil"/>
            </w:tcBorders>
          </w:tcPr>
          <w:p w14:paraId="514A21FA" w14:textId="77777777" w:rsidR="006B3278" w:rsidRDefault="00000000">
            <w:pPr>
              <w:pStyle w:val="TableParagraph"/>
              <w:spacing w:line="142" w:lineRule="exact"/>
              <w:ind w:left="1295" w:right="896"/>
              <w:jc w:val="center"/>
              <w:rPr>
                <w:b/>
                <w:sz w:val="20"/>
              </w:rPr>
            </w:pPr>
            <w:r>
              <w:rPr>
                <w:b/>
                <w:color w:val="211F1F"/>
                <w:spacing w:val="-5"/>
                <w:sz w:val="20"/>
              </w:rPr>
              <w:t>es</w:t>
            </w:r>
          </w:p>
        </w:tc>
        <w:tc>
          <w:tcPr>
            <w:tcW w:w="2537" w:type="dxa"/>
            <w:vMerge/>
            <w:tcBorders>
              <w:top w:val="nil"/>
            </w:tcBorders>
          </w:tcPr>
          <w:p w14:paraId="240664E4" w14:textId="77777777" w:rsidR="006B3278" w:rsidRDefault="006B3278">
            <w:pPr>
              <w:rPr>
                <w:sz w:val="2"/>
                <w:szCs w:val="2"/>
              </w:rPr>
            </w:pPr>
          </w:p>
        </w:tc>
        <w:tc>
          <w:tcPr>
            <w:tcW w:w="2182" w:type="dxa"/>
            <w:tcBorders>
              <w:top w:val="nil"/>
              <w:bottom w:val="nil"/>
            </w:tcBorders>
          </w:tcPr>
          <w:p w14:paraId="245935FA" w14:textId="77777777" w:rsidR="006B3278" w:rsidRDefault="006B3278">
            <w:pPr>
              <w:pStyle w:val="TableParagraph"/>
              <w:rPr>
                <w:rFonts w:ascii="Times New Roman"/>
                <w:sz w:val="10"/>
              </w:rPr>
            </w:pPr>
          </w:p>
        </w:tc>
        <w:tc>
          <w:tcPr>
            <w:tcW w:w="3056" w:type="dxa"/>
            <w:vMerge/>
            <w:tcBorders>
              <w:top w:val="nil"/>
            </w:tcBorders>
          </w:tcPr>
          <w:p w14:paraId="0D7885AD" w14:textId="77777777" w:rsidR="006B3278" w:rsidRDefault="006B3278">
            <w:pPr>
              <w:rPr>
                <w:sz w:val="2"/>
                <w:szCs w:val="2"/>
              </w:rPr>
            </w:pPr>
          </w:p>
        </w:tc>
      </w:tr>
      <w:tr w:rsidR="006B3278" w14:paraId="5EC77909" w14:textId="77777777">
        <w:trPr>
          <w:trHeight w:hRule="exact" w:val="161"/>
        </w:trPr>
        <w:tc>
          <w:tcPr>
            <w:tcW w:w="2722" w:type="dxa"/>
            <w:tcBorders>
              <w:top w:val="nil"/>
              <w:bottom w:val="nil"/>
            </w:tcBorders>
          </w:tcPr>
          <w:p w14:paraId="7B1D810E" w14:textId="77777777" w:rsidR="006B3278" w:rsidRDefault="00000000">
            <w:pPr>
              <w:pStyle w:val="TableParagraph"/>
              <w:spacing w:line="142" w:lineRule="exact"/>
              <w:ind w:left="1437"/>
              <w:rPr>
                <w:b/>
                <w:sz w:val="20"/>
              </w:rPr>
            </w:pPr>
            <w:r>
              <w:rPr>
                <w:b/>
                <w:color w:val="211F1F"/>
                <w:spacing w:val="-4"/>
                <w:sz w:val="20"/>
              </w:rPr>
              <w:t>with</w:t>
            </w:r>
          </w:p>
        </w:tc>
        <w:tc>
          <w:tcPr>
            <w:tcW w:w="2537" w:type="dxa"/>
            <w:vMerge/>
            <w:tcBorders>
              <w:top w:val="nil"/>
            </w:tcBorders>
          </w:tcPr>
          <w:p w14:paraId="35ECFB76" w14:textId="77777777" w:rsidR="006B3278" w:rsidRDefault="006B3278">
            <w:pPr>
              <w:rPr>
                <w:sz w:val="2"/>
                <w:szCs w:val="2"/>
              </w:rPr>
            </w:pPr>
          </w:p>
        </w:tc>
        <w:tc>
          <w:tcPr>
            <w:tcW w:w="2182" w:type="dxa"/>
            <w:tcBorders>
              <w:top w:val="nil"/>
              <w:bottom w:val="nil"/>
            </w:tcBorders>
          </w:tcPr>
          <w:p w14:paraId="5F779DA1" w14:textId="77777777" w:rsidR="006B3278" w:rsidRDefault="006B3278">
            <w:pPr>
              <w:pStyle w:val="TableParagraph"/>
              <w:rPr>
                <w:rFonts w:ascii="Times New Roman"/>
                <w:sz w:val="10"/>
              </w:rPr>
            </w:pPr>
          </w:p>
        </w:tc>
        <w:tc>
          <w:tcPr>
            <w:tcW w:w="3056" w:type="dxa"/>
            <w:vMerge/>
            <w:tcBorders>
              <w:top w:val="nil"/>
            </w:tcBorders>
          </w:tcPr>
          <w:p w14:paraId="0AE7196F" w14:textId="77777777" w:rsidR="006B3278" w:rsidRDefault="006B3278">
            <w:pPr>
              <w:rPr>
                <w:sz w:val="2"/>
                <w:szCs w:val="2"/>
              </w:rPr>
            </w:pPr>
          </w:p>
        </w:tc>
      </w:tr>
      <w:tr w:rsidR="006B3278" w14:paraId="6EA42004" w14:textId="77777777">
        <w:trPr>
          <w:trHeight w:hRule="exact" w:val="162"/>
        </w:trPr>
        <w:tc>
          <w:tcPr>
            <w:tcW w:w="2722" w:type="dxa"/>
            <w:tcBorders>
              <w:top w:val="nil"/>
              <w:bottom w:val="nil"/>
            </w:tcBorders>
          </w:tcPr>
          <w:p w14:paraId="257B3393" w14:textId="77777777" w:rsidR="006B3278" w:rsidRDefault="00000000">
            <w:pPr>
              <w:pStyle w:val="TableParagraph"/>
              <w:spacing w:line="142" w:lineRule="exact"/>
              <w:ind w:left="1414" w:right="886"/>
              <w:jc w:val="center"/>
              <w:rPr>
                <w:b/>
                <w:sz w:val="20"/>
              </w:rPr>
            </w:pPr>
            <w:r>
              <w:rPr>
                <w:b/>
                <w:color w:val="211F1F"/>
                <w:spacing w:val="-5"/>
                <w:sz w:val="20"/>
              </w:rPr>
              <w:t>the</w:t>
            </w:r>
          </w:p>
        </w:tc>
        <w:tc>
          <w:tcPr>
            <w:tcW w:w="2537" w:type="dxa"/>
            <w:vMerge/>
            <w:tcBorders>
              <w:top w:val="nil"/>
            </w:tcBorders>
          </w:tcPr>
          <w:p w14:paraId="02765810" w14:textId="77777777" w:rsidR="006B3278" w:rsidRDefault="006B3278">
            <w:pPr>
              <w:rPr>
                <w:sz w:val="2"/>
                <w:szCs w:val="2"/>
              </w:rPr>
            </w:pPr>
          </w:p>
        </w:tc>
        <w:tc>
          <w:tcPr>
            <w:tcW w:w="2182" w:type="dxa"/>
            <w:tcBorders>
              <w:top w:val="nil"/>
              <w:bottom w:val="nil"/>
            </w:tcBorders>
          </w:tcPr>
          <w:p w14:paraId="111D0022" w14:textId="77777777" w:rsidR="006B3278" w:rsidRDefault="006B3278">
            <w:pPr>
              <w:pStyle w:val="TableParagraph"/>
              <w:rPr>
                <w:rFonts w:ascii="Times New Roman"/>
                <w:sz w:val="10"/>
              </w:rPr>
            </w:pPr>
          </w:p>
        </w:tc>
        <w:tc>
          <w:tcPr>
            <w:tcW w:w="3056" w:type="dxa"/>
            <w:vMerge/>
            <w:tcBorders>
              <w:top w:val="nil"/>
            </w:tcBorders>
          </w:tcPr>
          <w:p w14:paraId="209AD32D" w14:textId="77777777" w:rsidR="006B3278" w:rsidRDefault="006B3278">
            <w:pPr>
              <w:rPr>
                <w:sz w:val="2"/>
                <w:szCs w:val="2"/>
              </w:rPr>
            </w:pPr>
          </w:p>
        </w:tc>
      </w:tr>
      <w:tr w:rsidR="006B3278" w14:paraId="6CDD9BC4" w14:textId="77777777">
        <w:trPr>
          <w:trHeight w:hRule="exact" w:val="161"/>
        </w:trPr>
        <w:tc>
          <w:tcPr>
            <w:tcW w:w="2722" w:type="dxa"/>
            <w:tcBorders>
              <w:top w:val="nil"/>
              <w:bottom w:val="nil"/>
            </w:tcBorders>
          </w:tcPr>
          <w:p w14:paraId="296D1BE9" w14:textId="77777777" w:rsidR="006B3278" w:rsidRDefault="00000000">
            <w:pPr>
              <w:pStyle w:val="TableParagraph"/>
              <w:spacing w:line="142" w:lineRule="exact"/>
              <w:ind w:left="1437"/>
              <w:rPr>
                <w:b/>
                <w:sz w:val="20"/>
              </w:rPr>
            </w:pPr>
            <w:r>
              <w:rPr>
                <w:b/>
                <w:color w:val="211F1F"/>
                <w:spacing w:val="-4"/>
                <w:sz w:val="20"/>
              </w:rPr>
              <w:t>goal</w:t>
            </w:r>
          </w:p>
        </w:tc>
        <w:tc>
          <w:tcPr>
            <w:tcW w:w="2537" w:type="dxa"/>
            <w:vMerge/>
            <w:tcBorders>
              <w:top w:val="nil"/>
            </w:tcBorders>
          </w:tcPr>
          <w:p w14:paraId="59D48732" w14:textId="77777777" w:rsidR="006B3278" w:rsidRDefault="006B3278">
            <w:pPr>
              <w:rPr>
                <w:sz w:val="2"/>
                <w:szCs w:val="2"/>
              </w:rPr>
            </w:pPr>
          </w:p>
        </w:tc>
        <w:tc>
          <w:tcPr>
            <w:tcW w:w="2182" w:type="dxa"/>
            <w:tcBorders>
              <w:top w:val="nil"/>
              <w:bottom w:val="nil"/>
            </w:tcBorders>
          </w:tcPr>
          <w:p w14:paraId="495362EE" w14:textId="77777777" w:rsidR="006B3278" w:rsidRDefault="006B3278">
            <w:pPr>
              <w:pStyle w:val="TableParagraph"/>
              <w:rPr>
                <w:rFonts w:ascii="Times New Roman"/>
                <w:sz w:val="10"/>
              </w:rPr>
            </w:pPr>
          </w:p>
        </w:tc>
        <w:tc>
          <w:tcPr>
            <w:tcW w:w="3056" w:type="dxa"/>
            <w:vMerge/>
            <w:tcBorders>
              <w:top w:val="nil"/>
            </w:tcBorders>
          </w:tcPr>
          <w:p w14:paraId="1F070F2B" w14:textId="77777777" w:rsidR="006B3278" w:rsidRDefault="006B3278">
            <w:pPr>
              <w:rPr>
                <w:sz w:val="2"/>
                <w:szCs w:val="2"/>
              </w:rPr>
            </w:pPr>
          </w:p>
        </w:tc>
      </w:tr>
      <w:tr w:rsidR="006B3278" w14:paraId="7B16FE81" w14:textId="77777777">
        <w:trPr>
          <w:trHeight w:hRule="exact" w:val="162"/>
        </w:trPr>
        <w:tc>
          <w:tcPr>
            <w:tcW w:w="2722" w:type="dxa"/>
            <w:tcBorders>
              <w:top w:val="nil"/>
              <w:bottom w:val="nil"/>
            </w:tcBorders>
          </w:tcPr>
          <w:p w14:paraId="0CADA26C" w14:textId="77777777" w:rsidR="006B3278" w:rsidRDefault="00000000">
            <w:pPr>
              <w:pStyle w:val="TableParagraph"/>
              <w:spacing w:line="142" w:lineRule="exact"/>
              <w:ind w:left="1280" w:right="896"/>
              <w:jc w:val="center"/>
              <w:rPr>
                <w:b/>
                <w:sz w:val="20"/>
              </w:rPr>
            </w:pPr>
            <w:r>
              <w:rPr>
                <w:b/>
                <w:color w:val="211F1F"/>
                <w:spacing w:val="-5"/>
                <w:sz w:val="20"/>
              </w:rPr>
              <w:t>of</w:t>
            </w:r>
          </w:p>
        </w:tc>
        <w:tc>
          <w:tcPr>
            <w:tcW w:w="2537" w:type="dxa"/>
            <w:vMerge/>
            <w:tcBorders>
              <w:top w:val="nil"/>
            </w:tcBorders>
          </w:tcPr>
          <w:p w14:paraId="7C3CB238" w14:textId="77777777" w:rsidR="006B3278" w:rsidRDefault="006B3278">
            <w:pPr>
              <w:rPr>
                <w:sz w:val="2"/>
                <w:szCs w:val="2"/>
              </w:rPr>
            </w:pPr>
          </w:p>
        </w:tc>
        <w:tc>
          <w:tcPr>
            <w:tcW w:w="2182" w:type="dxa"/>
            <w:tcBorders>
              <w:top w:val="nil"/>
              <w:bottom w:val="nil"/>
            </w:tcBorders>
          </w:tcPr>
          <w:p w14:paraId="3F8DF5E5" w14:textId="77777777" w:rsidR="006B3278" w:rsidRDefault="006B3278">
            <w:pPr>
              <w:pStyle w:val="TableParagraph"/>
              <w:rPr>
                <w:rFonts w:ascii="Times New Roman"/>
                <w:sz w:val="10"/>
              </w:rPr>
            </w:pPr>
          </w:p>
        </w:tc>
        <w:tc>
          <w:tcPr>
            <w:tcW w:w="3056" w:type="dxa"/>
            <w:vMerge/>
            <w:tcBorders>
              <w:top w:val="nil"/>
            </w:tcBorders>
          </w:tcPr>
          <w:p w14:paraId="441F2D3B" w14:textId="77777777" w:rsidR="006B3278" w:rsidRDefault="006B3278">
            <w:pPr>
              <w:rPr>
                <w:sz w:val="2"/>
                <w:szCs w:val="2"/>
              </w:rPr>
            </w:pPr>
          </w:p>
        </w:tc>
      </w:tr>
      <w:tr w:rsidR="006B3278" w14:paraId="1B6527C7" w14:textId="77777777">
        <w:trPr>
          <w:trHeight w:hRule="exact" w:val="162"/>
        </w:trPr>
        <w:tc>
          <w:tcPr>
            <w:tcW w:w="2722" w:type="dxa"/>
            <w:tcBorders>
              <w:top w:val="nil"/>
              <w:bottom w:val="nil"/>
            </w:tcBorders>
          </w:tcPr>
          <w:p w14:paraId="3C2EA568" w14:textId="77777777" w:rsidR="006B3278" w:rsidRDefault="00000000">
            <w:pPr>
              <w:pStyle w:val="TableParagraph"/>
              <w:spacing w:line="142" w:lineRule="exact"/>
              <w:ind w:left="1437"/>
              <w:rPr>
                <w:b/>
                <w:sz w:val="20"/>
              </w:rPr>
            </w:pPr>
            <w:proofErr w:type="spellStart"/>
            <w:r>
              <w:rPr>
                <w:b/>
                <w:color w:val="211F1F"/>
                <w:spacing w:val="-2"/>
                <w:sz w:val="20"/>
              </w:rPr>
              <w:t>practi</w:t>
            </w:r>
            <w:proofErr w:type="spellEnd"/>
          </w:p>
        </w:tc>
        <w:tc>
          <w:tcPr>
            <w:tcW w:w="2537" w:type="dxa"/>
            <w:vMerge/>
            <w:tcBorders>
              <w:top w:val="nil"/>
            </w:tcBorders>
          </w:tcPr>
          <w:p w14:paraId="648C5B13" w14:textId="77777777" w:rsidR="006B3278" w:rsidRDefault="006B3278">
            <w:pPr>
              <w:rPr>
                <w:sz w:val="2"/>
                <w:szCs w:val="2"/>
              </w:rPr>
            </w:pPr>
          </w:p>
        </w:tc>
        <w:tc>
          <w:tcPr>
            <w:tcW w:w="2182" w:type="dxa"/>
            <w:tcBorders>
              <w:top w:val="nil"/>
              <w:bottom w:val="nil"/>
            </w:tcBorders>
          </w:tcPr>
          <w:p w14:paraId="778ECF00" w14:textId="77777777" w:rsidR="006B3278" w:rsidRDefault="006B3278">
            <w:pPr>
              <w:pStyle w:val="TableParagraph"/>
              <w:rPr>
                <w:rFonts w:ascii="Times New Roman"/>
                <w:sz w:val="10"/>
              </w:rPr>
            </w:pPr>
          </w:p>
        </w:tc>
        <w:tc>
          <w:tcPr>
            <w:tcW w:w="3056" w:type="dxa"/>
            <w:vMerge/>
            <w:tcBorders>
              <w:top w:val="nil"/>
            </w:tcBorders>
          </w:tcPr>
          <w:p w14:paraId="3CA830CE" w14:textId="77777777" w:rsidR="006B3278" w:rsidRDefault="006B3278">
            <w:pPr>
              <w:rPr>
                <w:sz w:val="2"/>
                <w:szCs w:val="2"/>
              </w:rPr>
            </w:pPr>
          </w:p>
        </w:tc>
      </w:tr>
      <w:tr w:rsidR="006B3278" w14:paraId="31AC864A" w14:textId="77777777">
        <w:trPr>
          <w:trHeight w:hRule="exact" w:val="97"/>
        </w:trPr>
        <w:tc>
          <w:tcPr>
            <w:tcW w:w="2722" w:type="dxa"/>
            <w:vMerge w:val="restart"/>
            <w:tcBorders>
              <w:top w:val="nil"/>
              <w:bottom w:val="nil"/>
            </w:tcBorders>
          </w:tcPr>
          <w:p w14:paraId="12B3C813" w14:textId="77777777" w:rsidR="006B3278" w:rsidRDefault="00000000">
            <w:pPr>
              <w:pStyle w:val="TableParagraph"/>
              <w:spacing w:before="25" w:line="160" w:lineRule="auto"/>
              <w:ind w:left="1437" w:right="608"/>
              <w:rPr>
                <w:b/>
                <w:sz w:val="20"/>
              </w:rPr>
            </w:pPr>
            <w:proofErr w:type="spellStart"/>
            <w:r>
              <w:rPr>
                <w:b/>
                <w:color w:val="211F1F"/>
                <w:spacing w:val="-6"/>
                <w:sz w:val="20"/>
              </w:rPr>
              <w:t>ce</w:t>
            </w:r>
            <w:proofErr w:type="spellEnd"/>
            <w:r>
              <w:rPr>
                <w:b/>
                <w:color w:val="211F1F"/>
                <w:spacing w:val="-6"/>
                <w:sz w:val="20"/>
              </w:rPr>
              <w:t xml:space="preserve"> </w:t>
            </w:r>
            <w:r>
              <w:rPr>
                <w:b/>
                <w:color w:val="211F1F"/>
                <w:spacing w:val="-2"/>
                <w:sz w:val="20"/>
              </w:rPr>
              <w:t xml:space="preserve">impro </w:t>
            </w:r>
            <w:proofErr w:type="spellStart"/>
            <w:r>
              <w:rPr>
                <w:b/>
                <w:color w:val="211F1F"/>
                <w:spacing w:val="-4"/>
                <w:sz w:val="20"/>
              </w:rPr>
              <w:t>veme</w:t>
            </w:r>
            <w:proofErr w:type="spellEnd"/>
            <w:r>
              <w:rPr>
                <w:b/>
                <w:color w:val="211F1F"/>
                <w:spacing w:val="-4"/>
                <w:sz w:val="20"/>
              </w:rPr>
              <w:t xml:space="preserve"> </w:t>
            </w:r>
            <w:proofErr w:type="spellStart"/>
            <w:r>
              <w:rPr>
                <w:b/>
                <w:color w:val="211F1F"/>
                <w:spacing w:val="-6"/>
                <w:sz w:val="20"/>
              </w:rPr>
              <w:t>nt</w:t>
            </w:r>
            <w:proofErr w:type="spellEnd"/>
          </w:p>
        </w:tc>
        <w:tc>
          <w:tcPr>
            <w:tcW w:w="2537" w:type="dxa"/>
            <w:vMerge/>
            <w:tcBorders>
              <w:top w:val="nil"/>
            </w:tcBorders>
          </w:tcPr>
          <w:p w14:paraId="160F3F05" w14:textId="77777777" w:rsidR="006B3278" w:rsidRDefault="006B3278">
            <w:pPr>
              <w:rPr>
                <w:sz w:val="2"/>
                <w:szCs w:val="2"/>
              </w:rPr>
            </w:pPr>
          </w:p>
        </w:tc>
        <w:tc>
          <w:tcPr>
            <w:tcW w:w="2182" w:type="dxa"/>
            <w:tcBorders>
              <w:top w:val="nil"/>
            </w:tcBorders>
          </w:tcPr>
          <w:p w14:paraId="61F16C8B" w14:textId="77777777" w:rsidR="006B3278" w:rsidRDefault="006B3278">
            <w:pPr>
              <w:pStyle w:val="TableParagraph"/>
              <w:rPr>
                <w:rFonts w:ascii="Times New Roman"/>
                <w:sz w:val="4"/>
              </w:rPr>
            </w:pPr>
          </w:p>
        </w:tc>
        <w:tc>
          <w:tcPr>
            <w:tcW w:w="3056" w:type="dxa"/>
            <w:vMerge/>
            <w:tcBorders>
              <w:top w:val="nil"/>
            </w:tcBorders>
          </w:tcPr>
          <w:p w14:paraId="05DE0683" w14:textId="77777777" w:rsidR="006B3278" w:rsidRDefault="006B3278">
            <w:pPr>
              <w:rPr>
                <w:sz w:val="2"/>
                <w:szCs w:val="2"/>
              </w:rPr>
            </w:pPr>
          </w:p>
        </w:tc>
      </w:tr>
      <w:tr w:rsidR="006B3278" w14:paraId="0080AB4B" w14:textId="77777777">
        <w:trPr>
          <w:trHeight w:hRule="exact" w:val="780"/>
        </w:trPr>
        <w:tc>
          <w:tcPr>
            <w:tcW w:w="2722" w:type="dxa"/>
            <w:vMerge/>
            <w:tcBorders>
              <w:top w:val="nil"/>
              <w:bottom w:val="nil"/>
            </w:tcBorders>
          </w:tcPr>
          <w:p w14:paraId="42A88F49" w14:textId="77777777" w:rsidR="006B3278" w:rsidRDefault="006B3278">
            <w:pPr>
              <w:rPr>
                <w:sz w:val="2"/>
                <w:szCs w:val="2"/>
              </w:rPr>
            </w:pPr>
          </w:p>
        </w:tc>
        <w:tc>
          <w:tcPr>
            <w:tcW w:w="2537" w:type="dxa"/>
            <w:tcBorders>
              <w:bottom w:val="nil"/>
            </w:tcBorders>
          </w:tcPr>
          <w:p w14:paraId="578DCB85" w14:textId="77777777" w:rsidR="006B3278" w:rsidRDefault="00000000">
            <w:pPr>
              <w:pStyle w:val="TableParagraph"/>
              <w:spacing w:before="5" w:line="256" w:lineRule="auto"/>
              <w:ind w:left="230" w:right="63"/>
              <w:rPr>
                <w:sz w:val="20"/>
              </w:rPr>
            </w:pPr>
            <w:r>
              <w:rPr>
                <w:sz w:val="20"/>
              </w:rPr>
              <w:t>4.</w:t>
            </w:r>
            <w:r>
              <w:rPr>
                <w:spacing w:val="-13"/>
                <w:sz w:val="20"/>
              </w:rPr>
              <w:t xml:space="preserve"> </w:t>
            </w:r>
            <w:r>
              <w:rPr>
                <w:sz w:val="20"/>
              </w:rPr>
              <w:t>Identify</w:t>
            </w:r>
            <w:r>
              <w:rPr>
                <w:spacing w:val="-14"/>
                <w:sz w:val="20"/>
              </w:rPr>
              <w:t xml:space="preserve"> </w:t>
            </w:r>
            <w:r>
              <w:rPr>
                <w:sz w:val="20"/>
              </w:rPr>
              <w:t>areas</w:t>
            </w:r>
            <w:r>
              <w:rPr>
                <w:spacing w:val="-13"/>
                <w:sz w:val="20"/>
              </w:rPr>
              <w:t xml:space="preserve"> </w:t>
            </w:r>
            <w:r>
              <w:rPr>
                <w:sz w:val="20"/>
              </w:rPr>
              <w:t>in resident’s own</w:t>
            </w:r>
          </w:p>
          <w:p w14:paraId="75C58BA6" w14:textId="77777777" w:rsidR="006B3278" w:rsidRDefault="00000000">
            <w:pPr>
              <w:pStyle w:val="TableParagraph"/>
              <w:spacing w:line="230" w:lineRule="exact"/>
              <w:ind w:left="230"/>
              <w:rPr>
                <w:sz w:val="20"/>
              </w:rPr>
            </w:pPr>
            <w:r>
              <w:rPr>
                <w:sz w:val="20"/>
              </w:rPr>
              <w:t>practice</w:t>
            </w:r>
            <w:r>
              <w:rPr>
                <w:spacing w:val="-9"/>
                <w:sz w:val="20"/>
              </w:rPr>
              <w:t xml:space="preserve"> </w:t>
            </w:r>
            <w:r>
              <w:rPr>
                <w:sz w:val="20"/>
              </w:rPr>
              <w:t>and</w:t>
            </w:r>
            <w:r>
              <w:rPr>
                <w:spacing w:val="-6"/>
                <w:sz w:val="20"/>
              </w:rPr>
              <w:t xml:space="preserve"> </w:t>
            </w:r>
            <w:r>
              <w:rPr>
                <w:spacing w:val="-2"/>
                <w:sz w:val="20"/>
              </w:rPr>
              <w:t>local</w:t>
            </w:r>
          </w:p>
        </w:tc>
        <w:tc>
          <w:tcPr>
            <w:tcW w:w="2182" w:type="dxa"/>
            <w:tcBorders>
              <w:bottom w:val="nil"/>
            </w:tcBorders>
          </w:tcPr>
          <w:p w14:paraId="368B5372" w14:textId="77777777" w:rsidR="006B3278" w:rsidRDefault="00000000">
            <w:pPr>
              <w:pStyle w:val="TableParagraph"/>
              <w:spacing w:before="12"/>
              <w:ind w:left="350"/>
              <w:rPr>
                <w:sz w:val="20"/>
              </w:rPr>
            </w:pPr>
            <w:r>
              <w:rPr>
                <w:color w:val="211F1F"/>
                <w:spacing w:val="-5"/>
                <w:w w:val="95"/>
                <w:sz w:val="20"/>
              </w:rPr>
              <w:t>48</w:t>
            </w:r>
          </w:p>
        </w:tc>
        <w:tc>
          <w:tcPr>
            <w:tcW w:w="3056" w:type="dxa"/>
            <w:vMerge/>
            <w:tcBorders>
              <w:top w:val="nil"/>
            </w:tcBorders>
          </w:tcPr>
          <w:p w14:paraId="1A0D04DF" w14:textId="77777777" w:rsidR="006B3278" w:rsidRDefault="006B3278">
            <w:pPr>
              <w:rPr>
                <w:sz w:val="2"/>
                <w:szCs w:val="2"/>
              </w:rPr>
            </w:pPr>
          </w:p>
        </w:tc>
      </w:tr>
      <w:tr w:rsidR="006B3278" w14:paraId="123B2A09" w14:textId="77777777">
        <w:trPr>
          <w:trHeight w:hRule="exact" w:val="259"/>
        </w:trPr>
        <w:tc>
          <w:tcPr>
            <w:tcW w:w="2722" w:type="dxa"/>
            <w:tcBorders>
              <w:top w:val="nil"/>
              <w:bottom w:val="nil"/>
            </w:tcBorders>
          </w:tcPr>
          <w:p w14:paraId="63380C46" w14:textId="77777777" w:rsidR="006B3278" w:rsidRDefault="006B3278">
            <w:pPr>
              <w:pStyle w:val="TableParagraph"/>
              <w:rPr>
                <w:rFonts w:ascii="Times New Roman"/>
                <w:sz w:val="18"/>
              </w:rPr>
            </w:pPr>
          </w:p>
        </w:tc>
        <w:tc>
          <w:tcPr>
            <w:tcW w:w="2537" w:type="dxa"/>
            <w:tcBorders>
              <w:top w:val="nil"/>
              <w:bottom w:val="nil"/>
            </w:tcBorders>
          </w:tcPr>
          <w:p w14:paraId="783BC3D3" w14:textId="77777777" w:rsidR="006B3278" w:rsidRDefault="00000000">
            <w:pPr>
              <w:pStyle w:val="TableParagraph"/>
              <w:spacing w:before="7" w:line="231" w:lineRule="exact"/>
              <w:ind w:left="230"/>
              <w:rPr>
                <w:sz w:val="20"/>
              </w:rPr>
            </w:pPr>
            <w:r>
              <w:rPr>
                <w:sz w:val="20"/>
              </w:rPr>
              <w:t>system</w:t>
            </w:r>
            <w:r>
              <w:rPr>
                <w:spacing w:val="-7"/>
                <w:sz w:val="20"/>
              </w:rPr>
              <w:t xml:space="preserve"> </w:t>
            </w:r>
            <w:r>
              <w:rPr>
                <w:sz w:val="20"/>
              </w:rPr>
              <w:t>that</w:t>
            </w:r>
            <w:r>
              <w:rPr>
                <w:spacing w:val="-6"/>
                <w:sz w:val="20"/>
              </w:rPr>
              <w:t xml:space="preserve"> </w:t>
            </w:r>
            <w:r>
              <w:rPr>
                <w:sz w:val="20"/>
              </w:rPr>
              <w:t>can</w:t>
            </w:r>
            <w:r>
              <w:rPr>
                <w:spacing w:val="-4"/>
                <w:sz w:val="20"/>
              </w:rPr>
              <w:t xml:space="preserve"> </w:t>
            </w:r>
            <w:r>
              <w:rPr>
                <w:spacing w:val="-5"/>
                <w:sz w:val="20"/>
              </w:rPr>
              <w:t>be</w:t>
            </w:r>
          </w:p>
        </w:tc>
        <w:tc>
          <w:tcPr>
            <w:tcW w:w="2182" w:type="dxa"/>
            <w:tcBorders>
              <w:top w:val="nil"/>
              <w:bottom w:val="nil"/>
            </w:tcBorders>
          </w:tcPr>
          <w:p w14:paraId="27D47EA0" w14:textId="77777777" w:rsidR="006B3278" w:rsidRDefault="006B3278">
            <w:pPr>
              <w:pStyle w:val="TableParagraph"/>
              <w:rPr>
                <w:rFonts w:ascii="Times New Roman"/>
                <w:sz w:val="18"/>
              </w:rPr>
            </w:pPr>
          </w:p>
        </w:tc>
        <w:tc>
          <w:tcPr>
            <w:tcW w:w="3056" w:type="dxa"/>
            <w:vMerge/>
            <w:tcBorders>
              <w:top w:val="nil"/>
            </w:tcBorders>
          </w:tcPr>
          <w:p w14:paraId="1E0A751A" w14:textId="77777777" w:rsidR="006B3278" w:rsidRDefault="006B3278">
            <w:pPr>
              <w:rPr>
                <w:sz w:val="2"/>
                <w:szCs w:val="2"/>
              </w:rPr>
            </w:pPr>
          </w:p>
        </w:tc>
      </w:tr>
      <w:tr w:rsidR="006B3278" w14:paraId="00D8EDAD" w14:textId="77777777">
        <w:trPr>
          <w:trHeight w:hRule="exact" w:val="259"/>
        </w:trPr>
        <w:tc>
          <w:tcPr>
            <w:tcW w:w="2722" w:type="dxa"/>
            <w:tcBorders>
              <w:top w:val="nil"/>
              <w:bottom w:val="nil"/>
            </w:tcBorders>
          </w:tcPr>
          <w:p w14:paraId="02C8489B" w14:textId="77777777" w:rsidR="006B3278" w:rsidRDefault="006B3278">
            <w:pPr>
              <w:pStyle w:val="TableParagraph"/>
              <w:rPr>
                <w:rFonts w:ascii="Times New Roman"/>
                <w:sz w:val="18"/>
              </w:rPr>
            </w:pPr>
          </w:p>
        </w:tc>
        <w:tc>
          <w:tcPr>
            <w:tcW w:w="2537" w:type="dxa"/>
            <w:tcBorders>
              <w:top w:val="nil"/>
              <w:bottom w:val="nil"/>
            </w:tcBorders>
          </w:tcPr>
          <w:p w14:paraId="589611A9" w14:textId="77777777" w:rsidR="006B3278" w:rsidRDefault="00000000">
            <w:pPr>
              <w:pStyle w:val="TableParagraph"/>
              <w:spacing w:before="7" w:line="231" w:lineRule="exact"/>
              <w:ind w:left="230"/>
              <w:rPr>
                <w:sz w:val="20"/>
              </w:rPr>
            </w:pPr>
            <w:r>
              <w:rPr>
                <w:sz w:val="20"/>
              </w:rPr>
              <w:t>changed</w:t>
            </w:r>
            <w:r>
              <w:rPr>
                <w:spacing w:val="-6"/>
                <w:sz w:val="20"/>
              </w:rPr>
              <w:t xml:space="preserve"> </w:t>
            </w:r>
            <w:r>
              <w:rPr>
                <w:sz w:val="20"/>
              </w:rPr>
              <w:t>to</w:t>
            </w:r>
            <w:r>
              <w:rPr>
                <w:spacing w:val="-7"/>
                <w:sz w:val="20"/>
              </w:rPr>
              <w:t xml:space="preserve"> </w:t>
            </w:r>
            <w:r>
              <w:rPr>
                <w:spacing w:val="-2"/>
                <w:sz w:val="20"/>
              </w:rPr>
              <w:t>improve</w:t>
            </w:r>
          </w:p>
        </w:tc>
        <w:tc>
          <w:tcPr>
            <w:tcW w:w="2182" w:type="dxa"/>
            <w:tcBorders>
              <w:top w:val="nil"/>
              <w:bottom w:val="nil"/>
            </w:tcBorders>
          </w:tcPr>
          <w:p w14:paraId="103078CF" w14:textId="77777777" w:rsidR="006B3278" w:rsidRDefault="006B3278">
            <w:pPr>
              <w:pStyle w:val="TableParagraph"/>
              <w:rPr>
                <w:rFonts w:ascii="Times New Roman"/>
                <w:sz w:val="18"/>
              </w:rPr>
            </w:pPr>
          </w:p>
        </w:tc>
        <w:tc>
          <w:tcPr>
            <w:tcW w:w="3056" w:type="dxa"/>
            <w:vMerge/>
            <w:tcBorders>
              <w:top w:val="nil"/>
            </w:tcBorders>
          </w:tcPr>
          <w:p w14:paraId="2E9763B5" w14:textId="77777777" w:rsidR="006B3278" w:rsidRDefault="006B3278">
            <w:pPr>
              <w:rPr>
                <w:sz w:val="2"/>
                <w:szCs w:val="2"/>
              </w:rPr>
            </w:pPr>
          </w:p>
        </w:tc>
      </w:tr>
      <w:tr w:rsidR="006B3278" w14:paraId="2DD80E87" w14:textId="77777777">
        <w:trPr>
          <w:trHeight w:hRule="exact" w:val="259"/>
        </w:trPr>
        <w:tc>
          <w:tcPr>
            <w:tcW w:w="2722" w:type="dxa"/>
            <w:tcBorders>
              <w:top w:val="nil"/>
              <w:bottom w:val="nil"/>
            </w:tcBorders>
          </w:tcPr>
          <w:p w14:paraId="1D22ADF0" w14:textId="77777777" w:rsidR="006B3278" w:rsidRDefault="006B3278">
            <w:pPr>
              <w:pStyle w:val="TableParagraph"/>
              <w:rPr>
                <w:rFonts w:ascii="Times New Roman"/>
                <w:sz w:val="18"/>
              </w:rPr>
            </w:pPr>
          </w:p>
        </w:tc>
        <w:tc>
          <w:tcPr>
            <w:tcW w:w="2537" w:type="dxa"/>
            <w:tcBorders>
              <w:top w:val="nil"/>
              <w:bottom w:val="nil"/>
            </w:tcBorders>
          </w:tcPr>
          <w:p w14:paraId="56778A7B" w14:textId="77777777" w:rsidR="006B3278" w:rsidRDefault="00000000">
            <w:pPr>
              <w:pStyle w:val="TableParagraph"/>
              <w:spacing w:before="7" w:line="231" w:lineRule="exact"/>
              <w:ind w:left="230"/>
              <w:rPr>
                <w:sz w:val="20"/>
              </w:rPr>
            </w:pPr>
            <w:r>
              <w:rPr>
                <w:sz w:val="20"/>
              </w:rPr>
              <w:t>effect</w:t>
            </w:r>
            <w:r>
              <w:rPr>
                <w:spacing w:val="-8"/>
                <w:sz w:val="20"/>
              </w:rPr>
              <w:t xml:space="preserve"> </w:t>
            </w:r>
            <w:r>
              <w:rPr>
                <w:spacing w:val="-5"/>
                <w:sz w:val="20"/>
              </w:rPr>
              <w:t>of</w:t>
            </w:r>
          </w:p>
        </w:tc>
        <w:tc>
          <w:tcPr>
            <w:tcW w:w="2182" w:type="dxa"/>
            <w:tcBorders>
              <w:top w:val="nil"/>
              <w:bottom w:val="nil"/>
            </w:tcBorders>
          </w:tcPr>
          <w:p w14:paraId="4308822A" w14:textId="77777777" w:rsidR="006B3278" w:rsidRDefault="006B3278">
            <w:pPr>
              <w:pStyle w:val="TableParagraph"/>
              <w:rPr>
                <w:rFonts w:ascii="Times New Roman"/>
                <w:sz w:val="18"/>
              </w:rPr>
            </w:pPr>
          </w:p>
        </w:tc>
        <w:tc>
          <w:tcPr>
            <w:tcW w:w="3056" w:type="dxa"/>
            <w:vMerge/>
            <w:tcBorders>
              <w:top w:val="nil"/>
            </w:tcBorders>
          </w:tcPr>
          <w:p w14:paraId="38764F96" w14:textId="77777777" w:rsidR="006B3278" w:rsidRDefault="006B3278">
            <w:pPr>
              <w:rPr>
                <w:sz w:val="2"/>
                <w:szCs w:val="2"/>
              </w:rPr>
            </w:pPr>
          </w:p>
        </w:tc>
      </w:tr>
      <w:tr w:rsidR="006B3278" w14:paraId="2ADC41B7" w14:textId="77777777">
        <w:trPr>
          <w:trHeight w:hRule="exact" w:val="259"/>
        </w:trPr>
        <w:tc>
          <w:tcPr>
            <w:tcW w:w="2722" w:type="dxa"/>
            <w:tcBorders>
              <w:top w:val="nil"/>
              <w:bottom w:val="nil"/>
            </w:tcBorders>
          </w:tcPr>
          <w:p w14:paraId="54B20D22" w14:textId="77777777" w:rsidR="006B3278" w:rsidRDefault="006B3278">
            <w:pPr>
              <w:pStyle w:val="TableParagraph"/>
              <w:rPr>
                <w:rFonts w:ascii="Times New Roman"/>
                <w:sz w:val="18"/>
              </w:rPr>
            </w:pPr>
          </w:p>
        </w:tc>
        <w:tc>
          <w:tcPr>
            <w:tcW w:w="2537" w:type="dxa"/>
            <w:tcBorders>
              <w:top w:val="nil"/>
              <w:bottom w:val="nil"/>
            </w:tcBorders>
          </w:tcPr>
          <w:p w14:paraId="4DAEC51E" w14:textId="77777777" w:rsidR="006B3278" w:rsidRDefault="00000000">
            <w:pPr>
              <w:pStyle w:val="TableParagraph"/>
              <w:spacing w:before="7" w:line="231" w:lineRule="exact"/>
              <w:ind w:left="230"/>
              <w:rPr>
                <w:sz w:val="20"/>
              </w:rPr>
            </w:pPr>
            <w:r>
              <w:rPr>
                <w:sz w:val="20"/>
              </w:rPr>
              <w:t>the</w:t>
            </w:r>
            <w:r>
              <w:rPr>
                <w:spacing w:val="-9"/>
                <w:sz w:val="20"/>
              </w:rPr>
              <w:t xml:space="preserve"> </w:t>
            </w:r>
            <w:r>
              <w:rPr>
                <w:sz w:val="20"/>
              </w:rPr>
              <w:t>processes</w:t>
            </w:r>
            <w:r>
              <w:rPr>
                <w:spacing w:val="-8"/>
                <w:sz w:val="20"/>
              </w:rPr>
              <w:t xml:space="preserve"> </w:t>
            </w:r>
            <w:r>
              <w:rPr>
                <w:spacing w:val="-5"/>
                <w:sz w:val="20"/>
              </w:rPr>
              <w:t>and</w:t>
            </w:r>
          </w:p>
        </w:tc>
        <w:tc>
          <w:tcPr>
            <w:tcW w:w="2182" w:type="dxa"/>
            <w:tcBorders>
              <w:top w:val="nil"/>
              <w:bottom w:val="nil"/>
            </w:tcBorders>
          </w:tcPr>
          <w:p w14:paraId="44CCDBBA" w14:textId="77777777" w:rsidR="006B3278" w:rsidRDefault="006B3278">
            <w:pPr>
              <w:pStyle w:val="TableParagraph"/>
              <w:rPr>
                <w:rFonts w:ascii="Times New Roman"/>
                <w:sz w:val="18"/>
              </w:rPr>
            </w:pPr>
          </w:p>
        </w:tc>
        <w:tc>
          <w:tcPr>
            <w:tcW w:w="3056" w:type="dxa"/>
            <w:vMerge/>
            <w:tcBorders>
              <w:top w:val="nil"/>
            </w:tcBorders>
          </w:tcPr>
          <w:p w14:paraId="02164185" w14:textId="77777777" w:rsidR="006B3278" w:rsidRDefault="006B3278">
            <w:pPr>
              <w:rPr>
                <w:sz w:val="2"/>
                <w:szCs w:val="2"/>
              </w:rPr>
            </w:pPr>
          </w:p>
        </w:tc>
      </w:tr>
      <w:tr w:rsidR="006B3278" w14:paraId="7E718A89" w14:textId="77777777">
        <w:trPr>
          <w:trHeight w:hRule="exact" w:val="266"/>
        </w:trPr>
        <w:tc>
          <w:tcPr>
            <w:tcW w:w="2722" w:type="dxa"/>
            <w:tcBorders>
              <w:top w:val="nil"/>
              <w:bottom w:val="nil"/>
            </w:tcBorders>
          </w:tcPr>
          <w:p w14:paraId="5ED1DE60" w14:textId="77777777" w:rsidR="006B3278" w:rsidRDefault="006B3278">
            <w:pPr>
              <w:pStyle w:val="TableParagraph"/>
              <w:rPr>
                <w:rFonts w:ascii="Times New Roman"/>
                <w:sz w:val="18"/>
              </w:rPr>
            </w:pPr>
          </w:p>
        </w:tc>
        <w:tc>
          <w:tcPr>
            <w:tcW w:w="2537" w:type="dxa"/>
            <w:tcBorders>
              <w:top w:val="nil"/>
            </w:tcBorders>
          </w:tcPr>
          <w:p w14:paraId="344CF200" w14:textId="77777777" w:rsidR="006B3278" w:rsidRDefault="00000000">
            <w:pPr>
              <w:pStyle w:val="TableParagraph"/>
              <w:spacing w:before="7" w:line="234" w:lineRule="exact"/>
              <w:ind w:left="230"/>
              <w:rPr>
                <w:sz w:val="20"/>
              </w:rPr>
            </w:pPr>
            <w:r>
              <w:rPr>
                <w:sz w:val="20"/>
              </w:rPr>
              <w:t>outcomes</w:t>
            </w:r>
            <w:r>
              <w:rPr>
                <w:spacing w:val="-7"/>
                <w:sz w:val="20"/>
              </w:rPr>
              <w:t xml:space="preserve"> </w:t>
            </w:r>
            <w:r>
              <w:rPr>
                <w:sz w:val="20"/>
              </w:rPr>
              <w:t>of</w:t>
            </w:r>
            <w:r>
              <w:rPr>
                <w:spacing w:val="-7"/>
                <w:sz w:val="20"/>
              </w:rPr>
              <w:t xml:space="preserve"> </w:t>
            </w:r>
            <w:r>
              <w:rPr>
                <w:spacing w:val="-4"/>
                <w:sz w:val="20"/>
              </w:rPr>
              <w:t>care</w:t>
            </w:r>
          </w:p>
        </w:tc>
        <w:tc>
          <w:tcPr>
            <w:tcW w:w="2182" w:type="dxa"/>
            <w:tcBorders>
              <w:top w:val="nil"/>
            </w:tcBorders>
          </w:tcPr>
          <w:p w14:paraId="06ECBDC6" w14:textId="77777777" w:rsidR="006B3278" w:rsidRDefault="006B3278">
            <w:pPr>
              <w:pStyle w:val="TableParagraph"/>
              <w:rPr>
                <w:rFonts w:ascii="Times New Roman"/>
                <w:sz w:val="18"/>
              </w:rPr>
            </w:pPr>
          </w:p>
        </w:tc>
        <w:tc>
          <w:tcPr>
            <w:tcW w:w="3056" w:type="dxa"/>
            <w:vMerge/>
            <w:tcBorders>
              <w:top w:val="nil"/>
            </w:tcBorders>
          </w:tcPr>
          <w:p w14:paraId="43390B41" w14:textId="77777777" w:rsidR="006B3278" w:rsidRDefault="006B3278">
            <w:pPr>
              <w:rPr>
                <w:sz w:val="2"/>
                <w:szCs w:val="2"/>
              </w:rPr>
            </w:pPr>
          </w:p>
        </w:tc>
      </w:tr>
      <w:tr w:rsidR="006B3278" w14:paraId="19A7F04B" w14:textId="77777777">
        <w:trPr>
          <w:trHeight w:hRule="exact" w:val="265"/>
        </w:trPr>
        <w:tc>
          <w:tcPr>
            <w:tcW w:w="2722" w:type="dxa"/>
            <w:tcBorders>
              <w:top w:val="nil"/>
              <w:bottom w:val="nil"/>
            </w:tcBorders>
          </w:tcPr>
          <w:p w14:paraId="64DCA660" w14:textId="77777777" w:rsidR="006B3278" w:rsidRDefault="006B3278">
            <w:pPr>
              <w:pStyle w:val="TableParagraph"/>
              <w:rPr>
                <w:rFonts w:ascii="Times New Roman"/>
                <w:sz w:val="18"/>
              </w:rPr>
            </w:pPr>
          </w:p>
        </w:tc>
        <w:tc>
          <w:tcPr>
            <w:tcW w:w="2537" w:type="dxa"/>
            <w:tcBorders>
              <w:bottom w:val="nil"/>
            </w:tcBorders>
          </w:tcPr>
          <w:p w14:paraId="7FE78D68" w14:textId="77777777" w:rsidR="006B3278" w:rsidRDefault="00000000">
            <w:pPr>
              <w:pStyle w:val="TableParagraph"/>
              <w:spacing w:before="5" w:line="235" w:lineRule="exact"/>
              <w:ind w:left="230"/>
              <w:rPr>
                <w:sz w:val="20"/>
              </w:rPr>
            </w:pPr>
            <w:r>
              <w:rPr>
                <w:sz w:val="20"/>
              </w:rPr>
              <w:t>5.</w:t>
            </w:r>
            <w:r>
              <w:rPr>
                <w:spacing w:val="-4"/>
                <w:sz w:val="20"/>
              </w:rPr>
              <w:t xml:space="preserve"> </w:t>
            </w:r>
            <w:r>
              <w:rPr>
                <w:sz w:val="20"/>
              </w:rPr>
              <w:t>Engage</w:t>
            </w:r>
            <w:r>
              <w:rPr>
                <w:spacing w:val="-4"/>
                <w:sz w:val="20"/>
              </w:rPr>
              <w:t xml:space="preserve"> </w:t>
            </w:r>
            <w:r>
              <w:rPr>
                <w:sz w:val="20"/>
              </w:rPr>
              <w:t>in</w:t>
            </w:r>
            <w:r>
              <w:rPr>
                <w:spacing w:val="-2"/>
                <w:sz w:val="20"/>
              </w:rPr>
              <w:t xml:space="preserve"> </w:t>
            </w:r>
            <w:r>
              <w:rPr>
                <w:sz w:val="20"/>
              </w:rPr>
              <w:t>a</w:t>
            </w:r>
            <w:r>
              <w:rPr>
                <w:spacing w:val="-3"/>
                <w:sz w:val="20"/>
              </w:rPr>
              <w:t xml:space="preserve"> </w:t>
            </w:r>
            <w:r>
              <w:rPr>
                <w:spacing w:val="-2"/>
                <w:sz w:val="20"/>
              </w:rPr>
              <w:t>quality</w:t>
            </w:r>
          </w:p>
        </w:tc>
        <w:tc>
          <w:tcPr>
            <w:tcW w:w="2182" w:type="dxa"/>
            <w:tcBorders>
              <w:bottom w:val="nil"/>
            </w:tcBorders>
          </w:tcPr>
          <w:p w14:paraId="7128DB7E" w14:textId="77777777" w:rsidR="006B3278" w:rsidRDefault="00000000">
            <w:pPr>
              <w:pStyle w:val="TableParagraph"/>
              <w:spacing w:before="12" w:line="228" w:lineRule="exact"/>
              <w:ind w:left="350"/>
              <w:rPr>
                <w:sz w:val="20"/>
              </w:rPr>
            </w:pPr>
            <w:r>
              <w:rPr>
                <w:color w:val="211F1F"/>
                <w:spacing w:val="-5"/>
                <w:w w:val="95"/>
                <w:sz w:val="20"/>
              </w:rPr>
              <w:t>48</w:t>
            </w:r>
          </w:p>
        </w:tc>
        <w:tc>
          <w:tcPr>
            <w:tcW w:w="3056" w:type="dxa"/>
            <w:vMerge/>
            <w:tcBorders>
              <w:top w:val="nil"/>
            </w:tcBorders>
          </w:tcPr>
          <w:p w14:paraId="477975C5" w14:textId="77777777" w:rsidR="006B3278" w:rsidRDefault="006B3278">
            <w:pPr>
              <w:rPr>
                <w:sz w:val="2"/>
                <w:szCs w:val="2"/>
              </w:rPr>
            </w:pPr>
          </w:p>
        </w:tc>
      </w:tr>
      <w:tr w:rsidR="006B3278" w14:paraId="49F27D73" w14:textId="77777777">
        <w:trPr>
          <w:trHeight w:hRule="exact" w:val="255"/>
        </w:trPr>
        <w:tc>
          <w:tcPr>
            <w:tcW w:w="2722" w:type="dxa"/>
            <w:tcBorders>
              <w:top w:val="nil"/>
              <w:bottom w:val="nil"/>
            </w:tcBorders>
          </w:tcPr>
          <w:p w14:paraId="5ABA2C09" w14:textId="77777777" w:rsidR="006B3278" w:rsidRDefault="006B3278">
            <w:pPr>
              <w:pStyle w:val="TableParagraph"/>
              <w:rPr>
                <w:rFonts w:ascii="Times New Roman"/>
                <w:sz w:val="18"/>
              </w:rPr>
            </w:pPr>
          </w:p>
        </w:tc>
        <w:tc>
          <w:tcPr>
            <w:tcW w:w="2537" w:type="dxa"/>
            <w:tcBorders>
              <w:top w:val="nil"/>
              <w:bottom w:val="nil"/>
            </w:tcBorders>
          </w:tcPr>
          <w:p w14:paraId="3338375A" w14:textId="77777777" w:rsidR="006B3278" w:rsidRDefault="00000000">
            <w:pPr>
              <w:pStyle w:val="TableParagraph"/>
              <w:spacing w:before="4" w:line="231" w:lineRule="exact"/>
              <w:ind w:left="230"/>
              <w:rPr>
                <w:sz w:val="20"/>
              </w:rPr>
            </w:pPr>
            <w:r>
              <w:rPr>
                <w:spacing w:val="-2"/>
                <w:sz w:val="20"/>
              </w:rPr>
              <w:t>improvement</w:t>
            </w:r>
          </w:p>
        </w:tc>
        <w:tc>
          <w:tcPr>
            <w:tcW w:w="2182" w:type="dxa"/>
            <w:tcBorders>
              <w:top w:val="nil"/>
              <w:bottom w:val="nil"/>
            </w:tcBorders>
          </w:tcPr>
          <w:p w14:paraId="0EB0489F" w14:textId="77777777" w:rsidR="006B3278" w:rsidRDefault="006B3278">
            <w:pPr>
              <w:pStyle w:val="TableParagraph"/>
              <w:rPr>
                <w:rFonts w:ascii="Times New Roman"/>
                <w:sz w:val="18"/>
              </w:rPr>
            </w:pPr>
          </w:p>
        </w:tc>
        <w:tc>
          <w:tcPr>
            <w:tcW w:w="3056" w:type="dxa"/>
            <w:vMerge/>
            <w:tcBorders>
              <w:top w:val="nil"/>
            </w:tcBorders>
          </w:tcPr>
          <w:p w14:paraId="1BDEB5D5" w14:textId="77777777" w:rsidR="006B3278" w:rsidRDefault="006B3278">
            <w:pPr>
              <w:rPr>
                <w:sz w:val="2"/>
                <w:szCs w:val="2"/>
              </w:rPr>
            </w:pPr>
          </w:p>
        </w:tc>
      </w:tr>
      <w:tr w:rsidR="006B3278" w14:paraId="48C6C2F2" w14:textId="77777777">
        <w:trPr>
          <w:trHeight w:hRule="exact" w:val="264"/>
        </w:trPr>
        <w:tc>
          <w:tcPr>
            <w:tcW w:w="2722" w:type="dxa"/>
            <w:tcBorders>
              <w:top w:val="nil"/>
            </w:tcBorders>
          </w:tcPr>
          <w:p w14:paraId="76C39325" w14:textId="77777777" w:rsidR="006B3278" w:rsidRDefault="006B3278">
            <w:pPr>
              <w:pStyle w:val="TableParagraph"/>
              <w:rPr>
                <w:rFonts w:ascii="Times New Roman"/>
                <w:sz w:val="18"/>
              </w:rPr>
            </w:pPr>
          </w:p>
        </w:tc>
        <w:tc>
          <w:tcPr>
            <w:tcW w:w="2537" w:type="dxa"/>
            <w:tcBorders>
              <w:top w:val="nil"/>
            </w:tcBorders>
          </w:tcPr>
          <w:p w14:paraId="47F0E1A3" w14:textId="77777777" w:rsidR="006B3278" w:rsidRDefault="00000000">
            <w:pPr>
              <w:pStyle w:val="TableParagraph"/>
              <w:spacing w:before="7" w:line="231" w:lineRule="exact"/>
              <w:ind w:left="230"/>
              <w:rPr>
                <w:sz w:val="20"/>
              </w:rPr>
            </w:pPr>
            <w:r>
              <w:rPr>
                <w:spacing w:val="-2"/>
                <w:sz w:val="20"/>
              </w:rPr>
              <w:t>intervention</w:t>
            </w:r>
          </w:p>
        </w:tc>
        <w:tc>
          <w:tcPr>
            <w:tcW w:w="2182" w:type="dxa"/>
            <w:tcBorders>
              <w:top w:val="nil"/>
            </w:tcBorders>
          </w:tcPr>
          <w:p w14:paraId="7F0CF2F7" w14:textId="77777777" w:rsidR="006B3278" w:rsidRDefault="006B3278">
            <w:pPr>
              <w:pStyle w:val="TableParagraph"/>
              <w:rPr>
                <w:rFonts w:ascii="Times New Roman"/>
                <w:sz w:val="18"/>
              </w:rPr>
            </w:pPr>
          </w:p>
        </w:tc>
        <w:tc>
          <w:tcPr>
            <w:tcW w:w="3056" w:type="dxa"/>
            <w:vMerge/>
            <w:tcBorders>
              <w:top w:val="nil"/>
            </w:tcBorders>
          </w:tcPr>
          <w:p w14:paraId="2ED1FC3F" w14:textId="77777777" w:rsidR="006B3278" w:rsidRDefault="006B3278">
            <w:pPr>
              <w:rPr>
                <w:sz w:val="2"/>
                <w:szCs w:val="2"/>
              </w:rPr>
            </w:pPr>
          </w:p>
        </w:tc>
      </w:tr>
      <w:tr w:rsidR="006B3278" w14:paraId="59705922" w14:textId="77777777">
        <w:trPr>
          <w:trHeight w:hRule="exact" w:val="360"/>
        </w:trPr>
        <w:tc>
          <w:tcPr>
            <w:tcW w:w="2722" w:type="dxa"/>
            <w:vMerge w:val="restart"/>
          </w:tcPr>
          <w:p w14:paraId="0C319163" w14:textId="77777777" w:rsidR="006B3278" w:rsidRDefault="00000000">
            <w:pPr>
              <w:pStyle w:val="TableParagraph"/>
              <w:numPr>
                <w:ilvl w:val="0"/>
                <w:numId w:val="61"/>
              </w:numPr>
              <w:tabs>
                <w:tab w:val="left" w:pos="823"/>
                <w:tab w:val="left" w:pos="825"/>
              </w:tabs>
              <w:spacing w:before="61" w:line="192" w:lineRule="auto"/>
              <w:ind w:right="329"/>
              <w:rPr>
                <w:b/>
                <w:sz w:val="20"/>
              </w:rPr>
            </w:pPr>
            <w:r>
              <w:rPr>
                <w:b/>
                <w:color w:val="211F1F"/>
                <w:sz w:val="20"/>
              </w:rPr>
              <w:t xml:space="preserve">Learning and </w:t>
            </w:r>
            <w:r>
              <w:rPr>
                <w:b/>
                <w:color w:val="211F1F"/>
                <w:spacing w:val="-2"/>
                <w:sz w:val="20"/>
              </w:rPr>
              <w:t>improvement via</w:t>
            </w:r>
            <w:r>
              <w:rPr>
                <w:b/>
                <w:color w:val="211F1F"/>
                <w:spacing w:val="-16"/>
                <w:sz w:val="20"/>
              </w:rPr>
              <w:t xml:space="preserve"> </w:t>
            </w:r>
            <w:r>
              <w:rPr>
                <w:b/>
                <w:color w:val="211F1F"/>
                <w:spacing w:val="-2"/>
                <w:sz w:val="20"/>
              </w:rPr>
              <w:t xml:space="preserve">answering clinical </w:t>
            </w:r>
            <w:r>
              <w:rPr>
                <w:b/>
                <w:color w:val="211F1F"/>
                <w:w w:val="90"/>
                <w:sz w:val="20"/>
              </w:rPr>
              <w:t>questions</w:t>
            </w:r>
            <w:r>
              <w:rPr>
                <w:b/>
                <w:color w:val="211F1F"/>
                <w:spacing w:val="-6"/>
                <w:w w:val="90"/>
                <w:sz w:val="20"/>
              </w:rPr>
              <w:t xml:space="preserve"> </w:t>
            </w:r>
            <w:r>
              <w:rPr>
                <w:b/>
                <w:color w:val="211F1F"/>
                <w:w w:val="90"/>
                <w:sz w:val="20"/>
              </w:rPr>
              <w:t xml:space="preserve">from </w:t>
            </w:r>
            <w:r>
              <w:rPr>
                <w:b/>
                <w:color w:val="211F1F"/>
                <w:spacing w:val="-2"/>
                <w:sz w:val="20"/>
              </w:rPr>
              <w:t>patient scenarios</w:t>
            </w:r>
          </w:p>
          <w:p w14:paraId="64A343C7" w14:textId="77777777" w:rsidR="006B3278" w:rsidRDefault="00000000">
            <w:pPr>
              <w:pStyle w:val="TableParagraph"/>
              <w:numPr>
                <w:ilvl w:val="1"/>
                <w:numId w:val="61"/>
              </w:numPr>
              <w:tabs>
                <w:tab w:val="left" w:pos="825"/>
              </w:tabs>
              <w:ind w:right="231"/>
              <w:rPr>
                <w:sz w:val="20"/>
              </w:rPr>
            </w:pPr>
            <w:r>
              <w:rPr>
                <w:spacing w:val="-2"/>
                <w:sz w:val="20"/>
              </w:rPr>
              <w:t xml:space="preserve">Locate, </w:t>
            </w:r>
            <w:r>
              <w:rPr>
                <w:sz w:val="20"/>
              </w:rPr>
              <w:t xml:space="preserve">appraise, and </w:t>
            </w:r>
            <w:r>
              <w:rPr>
                <w:spacing w:val="-2"/>
                <w:sz w:val="20"/>
              </w:rPr>
              <w:t xml:space="preserve">assimilate </w:t>
            </w:r>
            <w:r>
              <w:rPr>
                <w:sz w:val="20"/>
              </w:rPr>
              <w:t>evidence from scientific</w:t>
            </w:r>
            <w:r>
              <w:rPr>
                <w:spacing w:val="-18"/>
                <w:sz w:val="20"/>
              </w:rPr>
              <w:t xml:space="preserve"> </w:t>
            </w:r>
            <w:r>
              <w:rPr>
                <w:sz w:val="20"/>
              </w:rPr>
              <w:t>studies</w:t>
            </w:r>
          </w:p>
        </w:tc>
        <w:tc>
          <w:tcPr>
            <w:tcW w:w="7775" w:type="dxa"/>
            <w:gridSpan w:val="3"/>
            <w:shd w:val="clear" w:color="auto" w:fill="000000"/>
          </w:tcPr>
          <w:p w14:paraId="666C07B3" w14:textId="77777777" w:rsidR="006B3278" w:rsidRDefault="00000000">
            <w:pPr>
              <w:pStyle w:val="TableParagraph"/>
              <w:numPr>
                <w:ilvl w:val="0"/>
                <w:numId w:val="60"/>
              </w:numPr>
              <w:tabs>
                <w:tab w:val="left" w:pos="828"/>
              </w:tabs>
              <w:spacing w:before="2"/>
              <w:rPr>
                <w:sz w:val="20"/>
              </w:rPr>
            </w:pPr>
            <w:r>
              <w:rPr>
                <w:color w:val="FFFFFF"/>
                <w:sz w:val="20"/>
              </w:rPr>
              <w:t>Ask</w:t>
            </w:r>
            <w:r>
              <w:rPr>
                <w:color w:val="FFFFFF"/>
                <w:spacing w:val="-8"/>
                <w:sz w:val="20"/>
              </w:rPr>
              <w:t xml:space="preserve"> </w:t>
            </w:r>
            <w:r>
              <w:rPr>
                <w:color w:val="FFFFFF"/>
                <w:sz w:val="20"/>
              </w:rPr>
              <w:t>answerable</w:t>
            </w:r>
            <w:r>
              <w:rPr>
                <w:color w:val="FFFFFF"/>
                <w:spacing w:val="-9"/>
                <w:sz w:val="20"/>
              </w:rPr>
              <w:t xml:space="preserve"> </w:t>
            </w:r>
            <w:r>
              <w:rPr>
                <w:color w:val="FFFFFF"/>
                <w:sz w:val="20"/>
              </w:rPr>
              <w:t>questions</w:t>
            </w:r>
            <w:r>
              <w:rPr>
                <w:color w:val="FFFFFF"/>
                <w:spacing w:val="-8"/>
                <w:sz w:val="20"/>
              </w:rPr>
              <w:t xml:space="preserve"> </w:t>
            </w:r>
            <w:r>
              <w:rPr>
                <w:color w:val="FFFFFF"/>
                <w:sz w:val="20"/>
              </w:rPr>
              <w:t>for</w:t>
            </w:r>
            <w:r>
              <w:rPr>
                <w:color w:val="FFFFFF"/>
                <w:spacing w:val="-7"/>
                <w:sz w:val="20"/>
              </w:rPr>
              <w:t xml:space="preserve"> </w:t>
            </w:r>
            <w:r>
              <w:rPr>
                <w:color w:val="FFFFFF"/>
                <w:sz w:val="20"/>
              </w:rPr>
              <w:t>emerging</w:t>
            </w:r>
            <w:r>
              <w:rPr>
                <w:color w:val="FFFFFF"/>
                <w:spacing w:val="-7"/>
                <w:sz w:val="20"/>
              </w:rPr>
              <w:t xml:space="preserve"> </w:t>
            </w:r>
            <w:r>
              <w:rPr>
                <w:color w:val="FFFFFF"/>
                <w:sz w:val="20"/>
              </w:rPr>
              <w:t>information</w:t>
            </w:r>
            <w:r>
              <w:rPr>
                <w:color w:val="FFFFFF"/>
                <w:spacing w:val="-7"/>
                <w:sz w:val="20"/>
              </w:rPr>
              <w:t xml:space="preserve"> </w:t>
            </w:r>
            <w:r>
              <w:rPr>
                <w:color w:val="FFFFFF"/>
                <w:spacing w:val="-2"/>
                <w:sz w:val="20"/>
              </w:rPr>
              <w:t>needs</w:t>
            </w:r>
          </w:p>
        </w:tc>
      </w:tr>
      <w:tr w:rsidR="006B3278" w14:paraId="6BD89883" w14:textId="77777777">
        <w:trPr>
          <w:trHeight w:hRule="exact" w:val="256"/>
        </w:trPr>
        <w:tc>
          <w:tcPr>
            <w:tcW w:w="2722" w:type="dxa"/>
            <w:vMerge/>
            <w:tcBorders>
              <w:top w:val="nil"/>
            </w:tcBorders>
          </w:tcPr>
          <w:p w14:paraId="461857E6" w14:textId="77777777" w:rsidR="006B3278" w:rsidRDefault="006B3278">
            <w:pPr>
              <w:rPr>
                <w:sz w:val="2"/>
                <w:szCs w:val="2"/>
              </w:rPr>
            </w:pPr>
          </w:p>
        </w:tc>
        <w:tc>
          <w:tcPr>
            <w:tcW w:w="2537" w:type="dxa"/>
            <w:tcBorders>
              <w:bottom w:val="nil"/>
            </w:tcBorders>
          </w:tcPr>
          <w:p w14:paraId="2EF0F7A2" w14:textId="77777777" w:rsidR="006B3278" w:rsidRDefault="00000000">
            <w:pPr>
              <w:pStyle w:val="TableParagraph"/>
              <w:spacing w:before="2" w:line="229" w:lineRule="exact"/>
              <w:ind w:left="230"/>
              <w:rPr>
                <w:sz w:val="20"/>
              </w:rPr>
            </w:pPr>
            <w:r>
              <w:rPr>
                <w:sz w:val="20"/>
              </w:rPr>
              <w:t>1.</w:t>
            </w:r>
            <w:r>
              <w:rPr>
                <w:spacing w:val="-5"/>
                <w:sz w:val="20"/>
              </w:rPr>
              <w:t xml:space="preserve"> </w:t>
            </w:r>
            <w:r>
              <w:rPr>
                <w:sz w:val="20"/>
              </w:rPr>
              <w:t>Identify</w:t>
            </w:r>
            <w:r>
              <w:rPr>
                <w:spacing w:val="-7"/>
                <w:sz w:val="20"/>
              </w:rPr>
              <w:t xml:space="preserve"> </w:t>
            </w:r>
            <w:r>
              <w:rPr>
                <w:spacing w:val="-2"/>
                <w:sz w:val="20"/>
              </w:rPr>
              <w:t>learning</w:t>
            </w:r>
          </w:p>
        </w:tc>
        <w:tc>
          <w:tcPr>
            <w:tcW w:w="2182" w:type="dxa"/>
            <w:tcBorders>
              <w:bottom w:val="nil"/>
            </w:tcBorders>
          </w:tcPr>
          <w:p w14:paraId="6D58DCF6" w14:textId="77777777" w:rsidR="006B3278" w:rsidRDefault="006B3278">
            <w:pPr>
              <w:pStyle w:val="TableParagraph"/>
              <w:rPr>
                <w:rFonts w:ascii="Times New Roman"/>
                <w:sz w:val="18"/>
              </w:rPr>
            </w:pPr>
          </w:p>
        </w:tc>
        <w:tc>
          <w:tcPr>
            <w:tcW w:w="3056" w:type="dxa"/>
            <w:vMerge w:val="restart"/>
          </w:tcPr>
          <w:p w14:paraId="0521C4C7" w14:textId="77777777" w:rsidR="006B3278" w:rsidRDefault="00000000">
            <w:pPr>
              <w:pStyle w:val="TableParagraph"/>
              <w:numPr>
                <w:ilvl w:val="0"/>
                <w:numId w:val="59"/>
              </w:numPr>
              <w:tabs>
                <w:tab w:val="left" w:pos="826"/>
              </w:tabs>
              <w:spacing w:line="237" w:lineRule="auto"/>
              <w:ind w:right="644"/>
              <w:rPr>
                <w:sz w:val="20"/>
              </w:rPr>
            </w:pPr>
            <w:r>
              <w:rPr>
                <w:spacing w:val="-2"/>
                <w:sz w:val="20"/>
              </w:rPr>
              <w:t>Evidence-based medicine</w:t>
            </w:r>
          </w:p>
          <w:p w14:paraId="7B86C00F" w14:textId="77777777" w:rsidR="006B3278" w:rsidRDefault="00000000">
            <w:pPr>
              <w:pStyle w:val="TableParagraph"/>
              <w:numPr>
                <w:ilvl w:val="0"/>
                <w:numId w:val="59"/>
              </w:numPr>
              <w:tabs>
                <w:tab w:val="left" w:pos="826"/>
              </w:tabs>
              <w:ind w:right="519"/>
              <w:rPr>
                <w:sz w:val="20"/>
              </w:rPr>
            </w:pPr>
            <w:r>
              <w:rPr>
                <w:spacing w:val="-2"/>
                <w:sz w:val="20"/>
              </w:rPr>
              <w:t xml:space="preserve">evaluation </w:t>
            </w:r>
            <w:r>
              <w:rPr>
                <w:sz w:val="20"/>
              </w:rPr>
              <w:t>instruments</w:t>
            </w:r>
            <w:r>
              <w:rPr>
                <w:spacing w:val="-18"/>
                <w:sz w:val="20"/>
              </w:rPr>
              <w:t xml:space="preserve"> </w:t>
            </w:r>
            <w:r>
              <w:rPr>
                <w:sz w:val="20"/>
              </w:rPr>
              <w:t xml:space="preserve">EBM </w:t>
            </w:r>
            <w:r>
              <w:rPr>
                <w:spacing w:val="-2"/>
                <w:sz w:val="20"/>
              </w:rPr>
              <w:t>mini-CEX</w:t>
            </w:r>
          </w:p>
          <w:p w14:paraId="7B83015F" w14:textId="77777777" w:rsidR="006B3278" w:rsidRDefault="00000000">
            <w:pPr>
              <w:pStyle w:val="TableParagraph"/>
              <w:numPr>
                <w:ilvl w:val="0"/>
                <w:numId w:val="59"/>
              </w:numPr>
              <w:tabs>
                <w:tab w:val="left" w:pos="826"/>
              </w:tabs>
              <w:spacing w:line="237" w:lineRule="auto"/>
              <w:ind w:right="520"/>
              <w:rPr>
                <w:sz w:val="20"/>
              </w:rPr>
            </w:pPr>
            <w:r>
              <w:rPr>
                <w:spacing w:val="-2"/>
                <w:sz w:val="20"/>
              </w:rPr>
              <w:t>Chart-stimulated recall</w:t>
            </w:r>
          </w:p>
        </w:tc>
      </w:tr>
      <w:tr w:rsidR="006B3278" w14:paraId="28F60A62" w14:textId="77777777">
        <w:trPr>
          <w:trHeight w:hRule="exact" w:val="259"/>
        </w:trPr>
        <w:tc>
          <w:tcPr>
            <w:tcW w:w="2722" w:type="dxa"/>
            <w:vMerge/>
            <w:tcBorders>
              <w:top w:val="nil"/>
            </w:tcBorders>
          </w:tcPr>
          <w:p w14:paraId="6F5FD54B" w14:textId="77777777" w:rsidR="006B3278" w:rsidRDefault="006B3278">
            <w:pPr>
              <w:rPr>
                <w:sz w:val="2"/>
                <w:szCs w:val="2"/>
              </w:rPr>
            </w:pPr>
          </w:p>
        </w:tc>
        <w:tc>
          <w:tcPr>
            <w:tcW w:w="2537" w:type="dxa"/>
            <w:tcBorders>
              <w:top w:val="nil"/>
              <w:bottom w:val="nil"/>
            </w:tcBorders>
          </w:tcPr>
          <w:p w14:paraId="4A869A41" w14:textId="77777777" w:rsidR="006B3278" w:rsidRDefault="00000000">
            <w:pPr>
              <w:pStyle w:val="TableParagraph"/>
              <w:spacing w:before="7" w:line="232" w:lineRule="exact"/>
              <w:ind w:left="230"/>
              <w:rPr>
                <w:sz w:val="20"/>
              </w:rPr>
            </w:pPr>
            <w:r>
              <w:rPr>
                <w:sz w:val="20"/>
              </w:rPr>
              <w:t>needs</w:t>
            </w:r>
            <w:r>
              <w:rPr>
                <w:spacing w:val="-8"/>
                <w:sz w:val="20"/>
              </w:rPr>
              <w:t xml:space="preserve"> </w:t>
            </w:r>
            <w:r>
              <w:rPr>
                <w:spacing w:val="-2"/>
                <w:sz w:val="20"/>
              </w:rPr>
              <w:t>(clinical</w:t>
            </w:r>
          </w:p>
        </w:tc>
        <w:tc>
          <w:tcPr>
            <w:tcW w:w="2182" w:type="dxa"/>
            <w:tcBorders>
              <w:top w:val="nil"/>
              <w:bottom w:val="nil"/>
            </w:tcBorders>
          </w:tcPr>
          <w:p w14:paraId="28D87AC5" w14:textId="77777777" w:rsidR="006B3278" w:rsidRDefault="00000000">
            <w:pPr>
              <w:pStyle w:val="TableParagraph"/>
              <w:spacing w:before="5" w:line="234" w:lineRule="exact"/>
              <w:ind w:left="350"/>
              <w:rPr>
                <w:sz w:val="20"/>
              </w:rPr>
            </w:pPr>
            <w:r>
              <w:rPr>
                <w:color w:val="211F1F"/>
                <w:spacing w:val="-5"/>
                <w:w w:val="95"/>
                <w:sz w:val="20"/>
              </w:rPr>
              <w:t>16</w:t>
            </w:r>
          </w:p>
        </w:tc>
        <w:tc>
          <w:tcPr>
            <w:tcW w:w="3056" w:type="dxa"/>
            <w:vMerge/>
            <w:tcBorders>
              <w:top w:val="nil"/>
            </w:tcBorders>
          </w:tcPr>
          <w:p w14:paraId="13EA922A" w14:textId="77777777" w:rsidR="006B3278" w:rsidRDefault="006B3278">
            <w:pPr>
              <w:rPr>
                <w:sz w:val="2"/>
                <w:szCs w:val="2"/>
              </w:rPr>
            </w:pPr>
          </w:p>
        </w:tc>
      </w:tr>
      <w:tr w:rsidR="006B3278" w14:paraId="5F90534A" w14:textId="77777777">
        <w:trPr>
          <w:trHeight w:hRule="exact" w:val="259"/>
        </w:trPr>
        <w:tc>
          <w:tcPr>
            <w:tcW w:w="2722" w:type="dxa"/>
            <w:vMerge/>
            <w:tcBorders>
              <w:top w:val="nil"/>
            </w:tcBorders>
          </w:tcPr>
          <w:p w14:paraId="01F92321" w14:textId="77777777" w:rsidR="006B3278" w:rsidRDefault="006B3278">
            <w:pPr>
              <w:rPr>
                <w:sz w:val="2"/>
                <w:szCs w:val="2"/>
              </w:rPr>
            </w:pPr>
          </w:p>
        </w:tc>
        <w:tc>
          <w:tcPr>
            <w:tcW w:w="2537" w:type="dxa"/>
            <w:tcBorders>
              <w:top w:val="nil"/>
              <w:bottom w:val="nil"/>
            </w:tcBorders>
          </w:tcPr>
          <w:p w14:paraId="4DC54E14" w14:textId="77777777" w:rsidR="006B3278" w:rsidRDefault="00000000">
            <w:pPr>
              <w:pStyle w:val="TableParagraph"/>
              <w:spacing w:before="8" w:line="231" w:lineRule="exact"/>
              <w:ind w:left="230"/>
              <w:rPr>
                <w:sz w:val="20"/>
              </w:rPr>
            </w:pPr>
            <w:r>
              <w:rPr>
                <w:sz w:val="20"/>
              </w:rPr>
              <w:t>questions)</w:t>
            </w:r>
            <w:r>
              <w:rPr>
                <w:spacing w:val="-9"/>
                <w:sz w:val="20"/>
              </w:rPr>
              <w:t xml:space="preserve"> </w:t>
            </w:r>
            <w:r>
              <w:rPr>
                <w:sz w:val="20"/>
              </w:rPr>
              <w:t>as</w:t>
            </w:r>
            <w:r>
              <w:rPr>
                <w:spacing w:val="-8"/>
                <w:sz w:val="20"/>
              </w:rPr>
              <w:t xml:space="preserve"> </w:t>
            </w:r>
            <w:r>
              <w:rPr>
                <w:spacing w:val="-4"/>
                <w:sz w:val="20"/>
              </w:rPr>
              <w:t>they</w:t>
            </w:r>
          </w:p>
        </w:tc>
        <w:tc>
          <w:tcPr>
            <w:tcW w:w="2182" w:type="dxa"/>
            <w:tcBorders>
              <w:top w:val="nil"/>
              <w:bottom w:val="nil"/>
            </w:tcBorders>
          </w:tcPr>
          <w:p w14:paraId="25512BBD" w14:textId="77777777" w:rsidR="006B3278" w:rsidRDefault="006B3278">
            <w:pPr>
              <w:pStyle w:val="TableParagraph"/>
              <w:rPr>
                <w:rFonts w:ascii="Times New Roman"/>
                <w:sz w:val="18"/>
              </w:rPr>
            </w:pPr>
          </w:p>
        </w:tc>
        <w:tc>
          <w:tcPr>
            <w:tcW w:w="3056" w:type="dxa"/>
            <w:vMerge/>
            <w:tcBorders>
              <w:top w:val="nil"/>
            </w:tcBorders>
          </w:tcPr>
          <w:p w14:paraId="3607AD4E" w14:textId="77777777" w:rsidR="006B3278" w:rsidRDefault="006B3278">
            <w:pPr>
              <w:rPr>
                <w:sz w:val="2"/>
                <w:szCs w:val="2"/>
              </w:rPr>
            </w:pPr>
          </w:p>
        </w:tc>
      </w:tr>
      <w:tr w:rsidR="006B3278" w14:paraId="3FC36980" w14:textId="77777777">
        <w:trPr>
          <w:trHeight w:hRule="exact" w:val="259"/>
        </w:trPr>
        <w:tc>
          <w:tcPr>
            <w:tcW w:w="2722" w:type="dxa"/>
            <w:vMerge/>
            <w:tcBorders>
              <w:top w:val="nil"/>
            </w:tcBorders>
          </w:tcPr>
          <w:p w14:paraId="3ED82270" w14:textId="77777777" w:rsidR="006B3278" w:rsidRDefault="006B3278">
            <w:pPr>
              <w:rPr>
                <w:sz w:val="2"/>
                <w:szCs w:val="2"/>
              </w:rPr>
            </w:pPr>
          </w:p>
        </w:tc>
        <w:tc>
          <w:tcPr>
            <w:tcW w:w="2537" w:type="dxa"/>
            <w:tcBorders>
              <w:top w:val="nil"/>
              <w:bottom w:val="nil"/>
            </w:tcBorders>
          </w:tcPr>
          <w:p w14:paraId="04ADF364" w14:textId="77777777" w:rsidR="006B3278" w:rsidRDefault="00000000">
            <w:pPr>
              <w:pStyle w:val="TableParagraph"/>
              <w:spacing w:before="7" w:line="231" w:lineRule="exact"/>
              <w:ind w:left="230"/>
              <w:rPr>
                <w:sz w:val="20"/>
              </w:rPr>
            </w:pPr>
            <w:r>
              <w:rPr>
                <w:sz w:val="20"/>
              </w:rPr>
              <w:t>emerge</w:t>
            </w:r>
            <w:r>
              <w:rPr>
                <w:spacing w:val="-5"/>
                <w:sz w:val="20"/>
              </w:rPr>
              <w:t xml:space="preserve"> </w:t>
            </w:r>
            <w:r>
              <w:rPr>
                <w:sz w:val="20"/>
              </w:rPr>
              <w:t>in</w:t>
            </w:r>
            <w:r>
              <w:rPr>
                <w:spacing w:val="-5"/>
                <w:sz w:val="20"/>
              </w:rPr>
              <w:t xml:space="preserve"> </w:t>
            </w:r>
            <w:r>
              <w:rPr>
                <w:spacing w:val="-2"/>
                <w:sz w:val="20"/>
              </w:rPr>
              <w:t>patient</w:t>
            </w:r>
          </w:p>
        </w:tc>
        <w:tc>
          <w:tcPr>
            <w:tcW w:w="2182" w:type="dxa"/>
            <w:tcBorders>
              <w:top w:val="nil"/>
              <w:bottom w:val="nil"/>
            </w:tcBorders>
          </w:tcPr>
          <w:p w14:paraId="205EE87F" w14:textId="77777777" w:rsidR="006B3278" w:rsidRDefault="006B3278">
            <w:pPr>
              <w:pStyle w:val="TableParagraph"/>
              <w:rPr>
                <w:rFonts w:ascii="Times New Roman"/>
                <w:sz w:val="18"/>
              </w:rPr>
            </w:pPr>
          </w:p>
        </w:tc>
        <w:tc>
          <w:tcPr>
            <w:tcW w:w="3056" w:type="dxa"/>
            <w:vMerge/>
            <w:tcBorders>
              <w:top w:val="nil"/>
            </w:tcBorders>
          </w:tcPr>
          <w:p w14:paraId="740A0735" w14:textId="77777777" w:rsidR="006B3278" w:rsidRDefault="006B3278">
            <w:pPr>
              <w:rPr>
                <w:sz w:val="2"/>
                <w:szCs w:val="2"/>
              </w:rPr>
            </w:pPr>
          </w:p>
        </w:tc>
      </w:tr>
      <w:tr w:rsidR="006B3278" w14:paraId="4173A8BB" w14:textId="77777777">
        <w:trPr>
          <w:trHeight w:hRule="exact" w:val="266"/>
        </w:trPr>
        <w:tc>
          <w:tcPr>
            <w:tcW w:w="2722" w:type="dxa"/>
            <w:vMerge/>
            <w:tcBorders>
              <w:top w:val="nil"/>
            </w:tcBorders>
          </w:tcPr>
          <w:p w14:paraId="46B3270C" w14:textId="77777777" w:rsidR="006B3278" w:rsidRDefault="006B3278">
            <w:pPr>
              <w:rPr>
                <w:sz w:val="2"/>
                <w:szCs w:val="2"/>
              </w:rPr>
            </w:pPr>
          </w:p>
        </w:tc>
        <w:tc>
          <w:tcPr>
            <w:tcW w:w="2537" w:type="dxa"/>
            <w:tcBorders>
              <w:top w:val="nil"/>
            </w:tcBorders>
          </w:tcPr>
          <w:p w14:paraId="61EDBF24" w14:textId="77777777" w:rsidR="006B3278" w:rsidRDefault="00000000">
            <w:pPr>
              <w:pStyle w:val="TableParagraph"/>
              <w:spacing w:before="7" w:line="234" w:lineRule="exact"/>
              <w:ind w:left="230"/>
              <w:rPr>
                <w:sz w:val="20"/>
              </w:rPr>
            </w:pPr>
            <w:r>
              <w:rPr>
                <w:sz w:val="20"/>
              </w:rPr>
              <w:t>care</w:t>
            </w:r>
            <w:r>
              <w:rPr>
                <w:spacing w:val="-7"/>
                <w:sz w:val="20"/>
              </w:rPr>
              <w:t xml:space="preserve"> </w:t>
            </w:r>
            <w:r>
              <w:rPr>
                <w:spacing w:val="-2"/>
                <w:sz w:val="20"/>
              </w:rPr>
              <w:t>activities</w:t>
            </w:r>
          </w:p>
        </w:tc>
        <w:tc>
          <w:tcPr>
            <w:tcW w:w="2182" w:type="dxa"/>
            <w:tcBorders>
              <w:top w:val="nil"/>
            </w:tcBorders>
          </w:tcPr>
          <w:p w14:paraId="78CAA25D" w14:textId="77777777" w:rsidR="006B3278" w:rsidRDefault="006B3278">
            <w:pPr>
              <w:pStyle w:val="TableParagraph"/>
              <w:rPr>
                <w:rFonts w:ascii="Times New Roman"/>
                <w:sz w:val="18"/>
              </w:rPr>
            </w:pPr>
          </w:p>
        </w:tc>
        <w:tc>
          <w:tcPr>
            <w:tcW w:w="3056" w:type="dxa"/>
            <w:vMerge/>
            <w:tcBorders>
              <w:top w:val="nil"/>
            </w:tcBorders>
          </w:tcPr>
          <w:p w14:paraId="10C3C545" w14:textId="77777777" w:rsidR="006B3278" w:rsidRDefault="006B3278">
            <w:pPr>
              <w:rPr>
                <w:sz w:val="2"/>
                <w:szCs w:val="2"/>
              </w:rPr>
            </w:pPr>
          </w:p>
        </w:tc>
      </w:tr>
      <w:tr w:rsidR="006B3278" w14:paraId="2565084C" w14:textId="77777777">
        <w:trPr>
          <w:trHeight w:hRule="exact" w:val="265"/>
        </w:trPr>
        <w:tc>
          <w:tcPr>
            <w:tcW w:w="2722" w:type="dxa"/>
            <w:vMerge/>
            <w:tcBorders>
              <w:top w:val="nil"/>
            </w:tcBorders>
          </w:tcPr>
          <w:p w14:paraId="0D1CDE69" w14:textId="77777777" w:rsidR="006B3278" w:rsidRDefault="006B3278">
            <w:pPr>
              <w:rPr>
                <w:sz w:val="2"/>
                <w:szCs w:val="2"/>
              </w:rPr>
            </w:pPr>
          </w:p>
        </w:tc>
        <w:tc>
          <w:tcPr>
            <w:tcW w:w="2537" w:type="dxa"/>
            <w:tcBorders>
              <w:bottom w:val="nil"/>
            </w:tcBorders>
          </w:tcPr>
          <w:p w14:paraId="278D18C5" w14:textId="77777777" w:rsidR="006B3278" w:rsidRDefault="00000000">
            <w:pPr>
              <w:pStyle w:val="TableParagraph"/>
              <w:spacing w:before="5" w:line="235" w:lineRule="exact"/>
              <w:ind w:left="230"/>
              <w:rPr>
                <w:sz w:val="20"/>
              </w:rPr>
            </w:pPr>
            <w:r>
              <w:rPr>
                <w:sz w:val="20"/>
              </w:rPr>
              <w:t>2.</w:t>
            </w:r>
            <w:r>
              <w:rPr>
                <w:spacing w:val="-5"/>
                <w:sz w:val="20"/>
              </w:rPr>
              <w:t xml:space="preserve"> </w:t>
            </w:r>
            <w:r>
              <w:rPr>
                <w:sz w:val="20"/>
              </w:rPr>
              <w:t>Classify</w:t>
            </w:r>
            <w:r>
              <w:rPr>
                <w:spacing w:val="-5"/>
                <w:sz w:val="20"/>
              </w:rPr>
              <w:t xml:space="preserve"> and</w:t>
            </w:r>
          </w:p>
        </w:tc>
        <w:tc>
          <w:tcPr>
            <w:tcW w:w="2182" w:type="dxa"/>
            <w:tcBorders>
              <w:bottom w:val="nil"/>
            </w:tcBorders>
          </w:tcPr>
          <w:p w14:paraId="6AFC0100" w14:textId="77777777" w:rsidR="006B3278" w:rsidRDefault="00000000">
            <w:pPr>
              <w:pStyle w:val="TableParagraph"/>
              <w:spacing w:before="12" w:line="228" w:lineRule="exact"/>
              <w:ind w:left="350"/>
              <w:rPr>
                <w:sz w:val="20"/>
              </w:rPr>
            </w:pPr>
            <w:r>
              <w:rPr>
                <w:color w:val="211F1F"/>
                <w:spacing w:val="-5"/>
                <w:w w:val="95"/>
                <w:sz w:val="20"/>
              </w:rPr>
              <w:t>32</w:t>
            </w:r>
          </w:p>
        </w:tc>
        <w:tc>
          <w:tcPr>
            <w:tcW w:w="3056" w:type="dxa"/>
            <w:vMerge/>
            <w:tcBorders>
              <w:top w:val="nil"/>
            </w:tcBorders>
          </w:tcPr>
          <w:p w14:paraId="60BF491F" w14:textId="77777777" w:rsidR="006B3278" w:rsidRDefault="006B3278">
            <w:pPr>
              <w:rPr>
                <w:sz w:val="2"/>
                <w:szCs w:val="2"/>
              </w:rPr>
            </w:pPr>
          </w:p>
        </w:tc>
      </w:tr>
      <w:tr w:rsidR="006B3278" w14:paraId="64EE7BD5" w14:textId="77777777">
        <w:trPr>
          <w:trHeight w:hRule="exact" w:val="255"/>
        </w:trPr>
        <w:tc>
          <w:tcPr>
            <w:tcW w:w="2722" w:type="dxa"/>
            <w:vMerge/>
            <w:tcBorders>
              <w:top w:val="nil"/>
            </w:tcBorders>
          </w:tcPr>
          <w:p w14:paraId="2FFC23E0" w14:textId="77777777" w:rsidR="006B3278" w:rsidRDefault="006B3278">
            <w:pPr>
              <w:rPr>
                <w:sz w:val="2"/>
                <w:szCs w:val="2"/>
              </w:rPr>
            </w:pPr>
          </w:p>
        </w:tc>
        <w:tc>
          <w:tcPr>
            <w:tcW w:w="2537" w:type="dxa"/>
            <w:tcBorders>
              <w:top w:val="nil"/>
              <w:bottom w:val="nil"/>
            </w:tcBorders>
          </w:tcPr>
          <w:p w14:paraId="76F92129" w14:textId="77777777" w:rsidR="006B3278" w:rsidRDefault="00000000">
            <w:pPr>
              <w:pStyle w:val="TableParagraph"/>
              <w:spacing w:before="4" w:line="231" w:lineRule="exact"/>
              <w:ind w:left="230"/>
              <w:rPr>
                <w:sz w:val="20"/>
              </w:rPr>
            </w:pPr>
            <w:r>
              <w:rPr>
                <w:spacing w:val="-2"/>
                <w:sz w:val="20"/>
              </w:rPr>
              <w:t>precisely</w:t>
            </w:r>
          </w:p>
        </w:tc>
        <w:tc>
          <w:tcPr>
            <w:tcW w:w="2182" w:type="dxa"/>
            <w:tcBorders>
              <w:top w:val="nil"/>
              <w:bottom w:val="nil"/>
            </w:tcBorders>
          </w:tcPr>
          <w:p w14:paraId="4E7A2B76" w14:textId="77777777" w:rsidR="006B3278" w:rsidRDefault="006B3278">
            <w:pPr>
              <w:pStyle w:val="TableParagraph"/>
              <w:rPr>
                <w:rFonts w:ascii="Times New Roman"/>
                <w:sz w:val="18"/>
              </w:rPr>
            </w:pPr>
          </w:p>
        </w:tc>
        <w:tc>
          <w:tcPr>
            <w:tcW w:w="3056" w:type="dxa"/>
            <w:vMerge/>
            <w:tcBorders>
              <w:top w:val="nil"/>
            </w:tcBorders>
          </w:tcPr>
          <w:p w14:paraId="3FE23A97" w14:textId="77777777" w:rsidR="006B3278" w:rsidRDefault="006B3278">
            <w:pPr>
              <w:rPr>
                <w:sz w:val="2"/>
                <w:szCs w:val="2"/>
              </w:rPr>
            </w:pPr>
          </w:p>
        </w:tc>
      </w:tr>
      <w:tr w:rsidR="006B3278" w14:paraId="2EA21FD9" w14:textId="77777777">
        <w:trPr>
          <w:trHeight w:hRule="exact" w:val="259"/>
        </w:trPr>
        <w:tc>
          <w:tcPr>
            <w:tcW w:w="2722" w:type="dxa"/>
            <w:vMerge/>
            <w:tcBorders>
              <w:top w:val="nil"/>
            </w:tcBorders>
          </w:tcPr>
          <w:p w14:paraId="2C119770" w14:textId="77777777" w:rsidR="006B3278" w:rsidRDefault="006B3278">
            <w:pPr>
              <w:rPr>
                <w:sz w:val="2"/>
                <w:szCs w:val="2"/>
              </w:rPr>
            </w:pPr>
          </w:p>
        </w:tc>
        <w:tc>
          <w:tcPr>
            <w:tcW w:w="2537" w:type="dxa"/>
            <w:tcBorders>
              <w:top w:val="nil"/>
              <w:bottom w:val="nil"/>
            </w:tcBorders>
          </w:tcPr>
          <w:p w14:paraId="39EB5D3C" w14:textId="77777777" w:rsidR="006B3278" w:rsidRDefault="00000000">
            <w:pPr>
              <w:pStyle w:val="TableParagraph"/>
              <w:spacing w:before="7" w:line="231" w:lineRule="exact"/>
              <w:ind w:left="230"/>
              <w:rPr>
                <w:sz w:val="20"/>
              </w:rPr>
            </w:pPr>
            <w:r>
              <w:rPr>
                <w:sz w:val="20"/>
              </w:rPr>
              <w:t>articulate</w:t>
            </w:r>
            <w:r>
              <w:rPr>
                <w:spacing w:val="-11"/>
                <w:sz w:val="20"/>
              </w:rPr>
              <w:t xml:space="preserve"> </w:t>
            </w:r>
            <w:r>
              <w:rPr>
                <w:spacing w:val="-2"/>
                <w:sz w:val="20"/>
              </w:rPr>
              <w:t>clinical</w:t>
            </w:r>
          </w:p>
        </w:tc>
        <w:tc>
          <w:tcPr>
            <w:tcW w:w="2182" w:type="dxa"/>
            <w:tcBorders>
              <w:top w:val="nil"/>
              <w:bottom w:val="nil"/>
            </w:tcBorders>
          </w:tcPr>
          <w:p w14:paraId="15648D75" w14:textId="77777777" w:rsidR="006B3278" w:rsidRDefault="006B3278">
            <w:pPr>
              <w:pStyle w:val="TableParagraph"/>
              <w:rPr>
                <w:rFonts w:ascii="Times New Roman"/>
                <w:sz w:val="18"/>
              </w:rPr>
            </w:pPr>
          </w:p>
        </w:tc>
        <w:tc>
          <w:tcPr>
            <w:tcW w:w="3056" w:type="dxa"/>
            <w:vMerge/>
            <w:tcBorders>
              <w:top w:val="nil"/>
            </w:tcBorders>
          </w:tcPr>
          <w:p w14:paraId="4D937FFE" w14:textId="77777777" w:rsidR="006B3278" w:rsidRDefault="006B3278">
            <w:pPr>
              <w:rPr>
                <w:sz w:val="2"/>
                <w:szCs w:val="2"/>
              </w:rPr>
            </w:pPr>
          </w:p>
        </w:tc>
      </w:tr>
      <w:tr w:rsidR="006B3278" w14:paraId="0596BB77" w14:textId="77777777">
        <w:trPr>
          <w:trHeight w:hRule="exact" w:val="266"/>
        </w:trPr>
        <w:tc>
          <w:tcPr>
            <w:tcW w:w="2722" w:type="dxa"/>
            <w:vMerge/>
            <w:tcBorders>
              <w:top w:val="nil"/>
            </w:tcBorders>
          </w:tcPr>
          <w:p w14:paraId="1CAC82E1" w14:textId="77777777" w:rsidR="006B3278" w:rsidRDefault="006B3278">
            <w:pPr>
              <w:rPr>
                <w:sz w:val="2"/>
                <w:szCs w:val="2"/>
              </w:rPr>
            </w:pPr>
          </w:p>
        </w:tc>
        <w:tc>
          <w:tcPr>
            <w:tcW w:w="2537" w:type="dxa"/>
            <w:tcBorders>
              <w:top w:val="nil"/>
            </w:tcBorders>
          </w:tcPr>
          <w:p w14:paraId="2125AA50" w14:textId="77777777" w:rsidR="006B3278" w:rsidRDefault="00000000">
            <w:pPr>
              <w:pStyle w:val="TableParagraph"/>
              <w:spacing w:before="7" w:line="234" w:lineRule="exact"/>
              <w:ind w:left="230"/>
              <w:rPr>
                <w:sz w:val="20"/>
              </w:rPr>
            </w:pPr>
            <w:r>
              <w:rPr>
                <w:spacing w:val="-2"/>
                <w:sz w:val="20"/>
              </w:rPr>
              <w:t>questions</w:t>
            </w:r>
          </w:p>
        </w:tc>
        <w:tc>
          <w:tcPr>
            <w:tcW w:w="2182" w:type="dxa"/>
            <w:tcBorders>
              <w:top w:val="nil"/>
            </w:tcBorders>
          </w:tcPr>
          <w:p w14:paraId="3D0377DC" w14:textId="77777777" w:rsidR="006B3278" w:rsidRDefault="006B3278">
            <w:pPr>
              <w:pStyle w:val="TableParagraph"/>
              <w:rPr>
                <w:rFonts w:ascii="Times New Roman"/>
                <w:sz w:val="18"/>
              </w:rPr>
            </w:pPr>
          </w:p>
        </w:tc>
        <w:tc>
          <w:tcPr>
            <w:tcW w:w="3056" w:type="dxa"/>
            <w:vMerge/>
            <w:tcBorders>
              <w:top w:val="nil"/>
            </w:tcBorders>
          </w:tcPr>
          <w:p w14:paraId="491A009F" w14:textId="77777777" w:rsidR="006B3278" w:rsidRDefault="006B3278">
            <w:pPr>
              <w:rPr>
                <w:sz w:val="2"/>
                <w:szCs w:val="2"/>
              </w:rPr>
            </w:pPr>
          </w:p>
        </w:tc>
      </w:tr>
    </w:tbl>
    <w:p w14:paraId="02A286B2" w14:textId="77777777" w:rsidR="006B3278" w:rsidRDefault="006B3278">
      <w:pPr>
        <w:rPr>
          <w:sz w:val="2"/>
          <w:szCs w:val="2"/>
        </w:rPr>
        <w:sectPr w:rsidR="006B3278">
          <w:headerReference w:type="default" r:id="rId57"/>
          <w:pgSz w:w="11910" w:h="16840"/>
          <w:pgMar w:top="1980" w:right="0" w:bottom="280" w:left="140" w:header="536" w:footer="0" w:gutter="0"/>
          <w:cols w:space="720"/>
        </w:sectPr>
      </w:pPr>
    </w:p>
    <w:p w14:paraId="30161290"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308F0C7A" wp14:editId="7ADE6355">
                <wp:extent cx="6697980" cy="6350"/>
                <wp:effectExtent l="0" t="0" r="0" b="0"/>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31" name="Graphic 531"/>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02DFD828" id="Group 530"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BeV1K2dAIAAPMFAAAOAAAAAAAAAAAA&#10;AAAAAC4CAABkcnMvZTJvRG9jLnhtbFBLAQItABQABgAIAAAAIQC1VV5U2gAAAAQBAAAPAAAAAAAA&#10;AAAAAAAAAM4EAABkcnMvZG93bnJldi54bWxQSwUGAAAAAAQABADzAAAA1QUAAAAA&#10;">
                <v:shape id="Graphic 531"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" path="m6697726,l,,,6096r6697726,l6697726,xe" fillcolor="#d9d9d9" stroked="f">
                  <v:path arrowok="t"/>
                </v:shape>
                <w10:anchorlock/>
              </v:group>
            </w:pict>
          </mc:Fallback>
        </mc:AlternateContent>
      </w:r>
    </w:p>
    <w:p w14:paraId="59D2E51F" w14:textId="77777777" w:rsidR="006B3278" w:rsidRDefault="006B3278">
      <w:pPr>
        <w:pStyle w:val="BodyText"/>
        <w:spacing w:before="2"/>
        <w:rPr>
          <w:sz w:val="23"/>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537"/>
        <w:gridCol w:w="2182"/>
        <w:gridCol w:w="3056"/>
      </w:tblGrid>
      <w:tr w:rsidR="006B3278" w14:paraId="318F8596" w14:textId="77777777">
        <w:trPr>
          <w:trHeight w:hRule="exact" w:val="856"/>
        </w:trPr>
        <w:tc>
          <w:tcPr>
            <w:tcW w:w="2722" w:type="dxa"/>
            <w:vMerge w:val="restart"/>
            <w:tcBorders>
              <w:bottom w:val="nil"/>
            </w:tcBorders>
          </w:tcPr>
          <w:p w14:paraId="0AACB9B2" w14:textId="77777777" w:rsidR="006B3278" w:rsidRDefault="00000000">
            <w:pPr>
              <w:pStyle w:val="TableParagraph"/>
              <w:spacing w:before="2"/>
              <w:ind w:left="825" w:right="326"/>
              <w:jc w:val="both"/>
              <w:rPr>
                <w:sz w:val="20"/>
              </w:rPr>
            </w:pPr>
            <w:r>
              <w:rPr>
                <w:sz w:val="20"/>
              </w:rPr>
              <w:t>related to their patients’</w:t>
            </w:r>
            <w:r>
              <w:rPr>
                <w:spacing w:val="-18"/>
                <w:sz w:val="20"/>
              </w:rPr>
              <w:t xml:space="preserve"> </w:t>
            </w:r>
            <w:r>
              <w:rPr>
                <w:sz w:val="20"/>
              </w:rPr>
              <w:t xml:space="preserve">health </w:t>
            </w:r>
            <w:r>
              <w:rPr>
                <w:spacing w:val="-2"/>
                <w:sz w:val="20"/>
              </w:rPr>
              <w:t>problems;</w:t>
            </w:r>
          </w:p>
          <w:p w14:paraId="1F5C9691" w14:textId="77777777" w:rsidR="006B3278" w:rsidRDefault="00000000">
            <w:pPr>
              <w:pStyle w:val="TableParagraph"/>
              <w:numPr>
                <w:ilvl w:val="0"/>
                <w:numId w:val="58"/>
              </w:numPr>
              <w:tabs>
                <w:tab w:val="left" w:pos="824"/>
              </w:tabs>
              <w:spacing w:line="223" w:lineRule="exact"/>
              <w:ind w:left="824" w:hanging="359"/>
              <w:jc w:val="both"/>
              <w:rPr>
                <w:sz w:val="20"/>
              </w:rPr>
            </w:pPr>
            <w:r>
              <w:rPr>
                <w:sz w:val="20"/>
              </w:rPr>
              <w:t>Use</w:t>
            </w:r>
            <w:r>
              <w:rPr>
                <w:spacing w:val="-6"/>
                <w:sz w:val="20"/>
              </w:rPr>
              <w:t xml:space="preserve"> </w:t>
            </w:r>
            <w:r>
              <w:rPr>
                <w:spacing w:val="-2"/>
                <w:sz w:val="20"/>
              </w:rPr>
              <w:t>information</w:t>
            </w:r>
          </w:p>
        </w:tc>
        <w:tc>
          <w:tcPr>
            <w:tcW w:w="2537" w:type="dxa"/>
          </w:tcPr>
          <w:p w14:paraId="3E08F54B" w14:textId="77777777" w:rsidR="006B3278" w:rsidRDefault="00000000">
            <w:pPr>
              <w:pStyle w:val="TableParagraph"/>
              <w:spacing w:before="47" w:line="187" w:lineRule="auto"/>
              <w:ind w:left="227" w:right="63"/>
              <w:rPr>
                <w:sz w:val="20"/>
              </w:rPr>
            </w:pPr>
            <w:r>
              <w:rPr>
                <w:color w:val="211F1F"/>
                <w:w w:val="85"/>
                <w:sz w:val="20"/>
              </w:rPr>
              <w:t>3.</w:t>
            </w:r>
            <w:r>
              <w:rPr>
                <w:color w:val="211F1F"/>
                <w:spacing w:val="-8"/>
                <w:w w:val="85"/>
                <w:sz w:val="20"/>
              </w:rPr>
              <w:t xml:space="preserve"> </w:t>
            </w:r>
            <w:r>
              <w:rPr>
                <w:color w:val="211F1F"/>
                <w:w w:val="85"/>
                <w:sz w:val="20"/>
              </w:rPr>
              <w:t>Develop</w:t>
            </w:r>
            <w:r>
              <w:rPr>
                <w:color w:val="211F1F"/>
                <w:spacing w:val="-7"/>
                <w:w w:val="85"/>
                <w:sz w:val="20"/>
              </w:rPr>
              <w:t xml:space="preserve"> </w:t>
            </w:r>
            <w:r>
              <w:rPr>
                <w:color w:val="211F1F"/>
                <w:w w:val="85"/>
                <w:sz w:val="20"/>
              </w:rPr>
              <w:t>a</w:t>
            </w:r>
            <w:r>
              <w:rPr>
                <w:color w:val="211F1F"/>
                <w:spacing w:val="-7"/>
                <w:w w:val="85"/>
                <w:sz w:val="20"/>
              </w:rPr>
              <w:t xml:space="preserve"> </w:t>
            </w:r>
            <w:r>
              <w:rPr>
                <w:color w:val="211F1F"/>
                <w:w w:val="85"/>
                <w:sz w:val="20"/>
              </w:rPr>
              <w:t>system</w:t>
            </w:r>
            <w:r>
              <w:rPr>
                <w:color w:val="211F1F"/>
                <w:spacing w:val="-7"/>
                <w:w w:val="85"/>
                <w:sz w:val="20"/>
              </w:rPr>
              <w:t xml:space="preserve"> </w:t>
            </w:r>
            <w:r>
              <w:rPr>
                <w:color w:val="211F1F"/>
                <w:w w:val="85"/>
                <w:sz w:val="20"/>
              </w:rPr>
              <w:t xml:space="preserve">to </w:t>
            </w:r>
            <w:r>
              <w:rPr>
                <w:color w:val="211F1F"/>
                <w:w w:val="95"/>
                <w:sz w:val="20"/>
              </w:rPr>
              <w:t>track, pursue,</w:t>
            </w:r>
          </w:p>
          <w:p w14:paraId="78B7160F" w14:textId="77777777" w:rsidR="006B3278" w:rsidRDefault="00000000">
            <w:pPr>
              <w:pStyle w:val="TableParagraph"/>
              <w:spacing w:before="1" w:line="216" w:lineRule="exact"/>
              <w:ind w:left="227"/>
              <w:rPr>
                <w:sz w:val="20"/>
              </w:rPr>
            </w:pPr>
            <w:r>
              <w:rPr>
                <w:color w:val="211F1F"/>
                <w:w w:val="85"/>
                <w:sz w:val="20"/>
              </w:rPr>
              <w:t>and</w:t>
            </w:r>
            <w:r>
              <w:rPr>
                <w:color w:val="211F1F"/>
                <w:spacing w:val="-4"/>
                <w:w w:val="85"/>
                <w:sz w:val="20"/>
              </w:rPr>
              <w:t xml:space="preserve"> </w:t>
            </w:r>
            <w:r>
              <w:rPr>
                <w:color w:val="211F1F"/>
                <w:w w:val="85"/>
                <w:sz w:val="20"/>
              </w:rPr>
              <w:t>reflect</w:t>
            </w:r>
            <w:r>
              <w:rPr>
                <w:color w:val="211F1F"/>
                <w:spacing w:val="-3"/>
                <w:w w:val="85"/>
                <w:sz w:val="20"/>
              </w:rPr>
              <w:t xml:space="preserve"> </w:t>
            </w:r>
            <w:r>
              <w:rPr>
                <w:color w:val="211F1F"/>
                <w:w w:val="85"/>
                <w:sz w:val="20"/>
              </w:rPr>
              <w:t>on</w:t>
            </w:r>
            <w:r>
              <w:rPr>
                <w:color w:val="211F1F"/>
                <w:spacing w:val="-3"/>
                <w:w w:val="85"/>
                <w:sz w:val="20"/>
              </w:rPr>
              <w:t xml:space="preserve"> </w:t>
            </w:r>
            <w:r>
              <w:rPr>
                <w:color w:val="211F1F"/>
                <w:spacing w:val="-2"/>
                <w:w w:val="85"/>
                <w:sz w:val="20"/>
              </w:rPr>
              <w:t>clinical</w:t>
            </w:r>
          </w:p>
          <w:p w14:paraId="22D63928" w14:textId="77777777" w:rsidR="006B3278" w:rsidRDefault="00000000">
            <w:pPr>
              <w:pStyle w:val="TableParagraph"/>
              <w:spacing w:line="183" w:lineRule="exact"/>
              <w:ind w:left="227"/>
              <w:rPr>
                <w:sz w:val="20"/>
              </w:rPr>
            </w:pPr>
            <w:r>
              <w:rPr>
                <w:color w:val="211F1F"/>
                <w:spacing w:val="-2"/>
                <w:w w:val="95"/>
                <w:sz w:val="20"/>
              </w:rPr>
              <w:t>questions</w:t>
            </w:r>
          </w:p>
        </w:tc>
        <w:tc>
          <w:tcPr>
            <w:tcW w:w="2182" w:type="dxa"/>
          </w:tcPr>
          <w:p w14:paraId="0F5B892D" w14:textId="77777777" w:rsidR="006B3278" w:rsidRDefault="00000000">
            <w:pPr>
              <w:pStyle w:val="TableParagraph"/>
              <w:spacing w:before="14"/>
              <w:ind w:left="350"/>
              <w:rPr>
                <w:sz w:val="20"/>
              </w:rPr>
            </w:pPr>
            <w:r>
              <w:rPr>
                <w:color w:val="211F1F"/>
                <w:spacing w:val="-5"/>
                <w:w w:val="95"/>
                <w:sz w:val="20"/>
              </w:rPr>
              <w:t>32</w:t>
            </w:r>
          </w:p>
        </w:tc>
        <w:tc>
          <w:tcPr>
            <w:tcW w:w="3056" w:type="dxa"/>
          </w:tcPr>
          <w:p w14:paraId="45AA4E6D" w14:textId="77777777" w:rsidR="006B3278" w:rsidRDefault="006B3278">
            <w:pPr>
              <w:pStyle w:val="TableParagraph"/>
              <w:rPr>
                <w:rFonts w:ascii="Times New Roman"/>
                <w:sz w:val="16"/>
              </w:rPr>
            </w:pPr>
          </w:p>
        </w:tc>
      </w:tr>
      <w:tr w:rsidR="006B3278" w14:paraId="3022F732" w14:textId="77777777">
        <w:trPr>
          <w:trHeight w:hRule="exact" w:val="123"/>
        </w:trPr>
        <w:tc>
          <w:tcPr>
            <w:tcW w:w="2722" w:type="dxa"/>
            <w:vMerge/>
            <w:tcBorders>
              <w:top w:val="nil"/>
              <w:bottom w:val="nil"/>
            </w:tcBorders>
          </w:tcPr>
          <w:p w14:paraId="6A04AB19" w14:textId="77777777" w:rsidR="006B3278" w:rsidRDefault="006B3278">
            <w:pPr>
              <w:rPr>
                <w:sz w:val="2"/>
                <w:szCs w:val="2"/>
              </w:rPr>
            </w:pPr>
          </w:p>
        </w:tc>
        <w:tc>
          <w:tcPr>
            <w:tcW w:w="7775" w:type="dxa"/>
            <w:gridSpan w:val="3"/>
            <w:vMerge w:val="restart"/>
            <w:tcBorders>
              <w:top w:val="nil"/>
              <w:bottom w:val="nil"/>
            </w:tcBorders>
            <w:shd w:val="clear" w:color="auto" w:fill="000000"/>
          </w:tcPr>
          <w:p w14:paraId="5024D598" w14:textId="77777777" w:rsidR="006B3278" w:rsidRDefault="00000000">
            <w:pPr>
              <w:pStyle w:val="TableParagraph"/>
              <w:spacing w:before="72"/>
              <w:ind w:left="712" w:right="883"/>
              <w:jc w:val="center"/>
              <w:rPr>
                <w:b/>
                <w:i/>
                <w:sz w:val="20"/>
              </w:rPr>
            </w:pPr>
            <w:proofErr w:type="spellStart"/>
            <w:r>
              <w:rPr>
                <w:b/>
                <w:i/>
                <w:color w:val="FFFFFF"/>
                <w:spacing w:val="-2"/>
                <w:sz w:val="20"/>
              </w:rPr>
              <w:t>Acquiresthebestevidence</w:t>
            </w:r>
            <w:proofErr w:type="spellEnd"/>
          </w:p>
        </w:tc>
      </w:tr>
      <w:tr w:rsidR="006B3278" w14:paraId="289B907E" w14:textId="77777777">
        <w:trPr>
          <w:trHeight w:hRule="exact" w:val="243"/>
        </w:trPr>
        <w:tc>
          <w:tcPr>
            <w:tcW w:w="2722" w:type="dxa"/>
            <w:tcBorders>
              <w:top w:val="nil"/>
              <w:bottom w:val="nil"/>
            </w:tcBorders>
          </w:tcPr>
          <w:p w14:paraId="4871FDE0" w14:textId="77777777" w:rsidR="006B3278" w:rsidRDefault="00000000">
            <w:pPr>
              <w:pStyle w:val="TableParagraph"/>
              <w:spacing w:line="224" w:lineRule="exact"/>
              <w:ind w:left="825"/>
              <w:rPr>
                <w:sz w:val="20"/>
              </w:rPr>
            </w:pPr>
            <w:r>
              <w:rPr>
                <w:sz w:val="20"/>
              </w:rPr>
              <w:t>technology</w:t>
            </w:r>
            <w:r>
              <w:rPr>
                <w:spacing w:val="-13"/>
                <w:sz w:val="20"/>
              </w:rPr>
              <w:t xml:space="preserve"> </w:t>
            </w:r>
            <w:r>
              <w:rPr>
                <w:spacing w:val="-5"/>
                <w:sz w:val="20"/>
              </w:rPr>
              <w:t>to</w:t>
            </w:r>
          </w:p>
        </w:tc>
        <w:tc>
          <w:tcPr>
            <w:tcW w:w="7775" w:type="dxa"/>
            <w:gridSpan w:val="3"/>
            <w:vMerge/>
            <w:tcBorders>
              <w:top w:val="nil"/>
              <w:bottom w:val="nil"/>
            </w:tcBorders>
            <w:shd w:val="clear" w:color="auto" w:fill="000000"/>
          </w:tcPr>
          <w:p w14:paraId="58254381" w14:textId="77777777" w:rsidR="006B3278" w:rsidRDefault="006B3278">
            <w:pPr>
              <w:rPr>
                <w:sz w:val="2"/>
                <w:szCs w:val="2"/>
              </w:rPr>
            </w:pPr>
          </w:p>
        </w:tc>
      </w:tr>
      <w:tr w:rsidR="006B3278" w14:paraId="19E5422F" w14:textId="77777777">
        <w:trPr>
          <w:trHeight w:hRule="exact" w:val="599"/>
        </w:trPr>
        <w:tc>
          <w:tcPr>
            <w:tcW w:w="2722" w:type="dxa"/>
            <w:tcBorders>
              <w:top w:val="nil"/>
              <w:bottom w:val="nil"/>
            </w:tcBorders>
          </w:tcPr>
          <w:p w14:paraId="73030970" w14:textId="77777777" w:rsidR="006B3278" w:rsidRDefault="00000000">
            <w:pPr>
              <w:pStyle w:val="TableParagraph"/>
              <w:ind w:left="825" w:right="838"/>
              <w:rPr>
                <w:sz w:val="20"/>
              </w:rPr>
            </w:pPr>
            <w:r>
              <w:rPr>
                <w:spacing w:val="-2"/>
                <w:sz w:val="20"/>
              </w:rPr>
              <w:t>optimize learning</w:t>
            </w:r>
          </w:p>
        </w:tc>
        <w:tc>
          <w:tcPr>
            <w:tcW w:w="2537" w:type="dxa"/>
            <w:tcBorders>
              <w:bottom w:val="nil"/>
            </w:tcBorders>
          </w:tcPr>
          <w:p w14:paraId="568DFB75" w14:textId="77777777" w:rsidR="006B3278" w:rsidRDefault="00000000">
            <w:pPr>
              <w:pStyle w:val="TableParagraph"/>
              <w:spacing w:before="37" w:line="189" w:lineRule="auto"/>
              <w:ind w:left="227" w:right="63"/>
              <w:rPr>
                <w:sz w:val="20"/>
              </w:rPr>
            </w:pPr>
            <w:r>
              <w:rPr>
                <w:color w:val="211F1F"/>
                <w:w w:val="95"/>
                <w:sz w:val="20"/>
              </w:rPr>
              <w:t>1.</w:t>
            </w:r>
            <w:r>
              <w:rPr>
                <w:color w:val="211F1F"/>
                <w:spacing w:val="-15"/>
                <w:w w:val="95"/>
                <w:sz w:val="20"/>
              </w:rPr>
              <w:t xml:space="preserve"> </w:t>
            </w:r>
            <w:r>
              <w:rPr>
                <w:color w:val="211F1F"/>
                <w:w w:val="95"/>
                <w:sz w:val="20"/>
              </w:rPr>
              <w:t>Access</w:t>
            </w:r>
            <w:r>
              <w:rPr>
                <w:color w:val="211F1F"/>
                <w:spacing w:val="-14"/>
                <w:w w:val="95"/>
                <w:sz w:val="20"/>
              </w:rPr>
              <w:t xml:space="preserve"> </w:t>
            </w:r>
            <w:r>
              <w:rPr>
                <w:color w:val="211F1F"/>
                <w:w w:val="95"/>
                <w:sz w:val="20"/>
              </w:rPr>
              <w:t xml:space="preserve">medical </w:t>
            </w:r>
            <w:r>
              <w:rPr>
                <w:color w:val="211F1F"/>
                <w:w w:val="80"/>
                <w:sz w:val="20"/>
              </w:rPr>
              <w:t>information resources</w:t>
            </w:r>
          </w:p>
          <w:p w14:paraId="1FF49564" w14:textId="77777777" w:rsidR="006B3278" w:rsidRDefault="00000000">
            <w:pPr>
              <w:pStyle w:val="TableParagraph"/>
              <w:spacing w:line="153" w:lineRule="exact"/>
              <w:ind w:left="227"/>
              <w:rPr>
                <w:sz w:val="20"/>
              </w:rPr>
            </w:pPr>
            <w:r>
              <w:rPr>
                <w:color w:val="211F1F"/>
                <w:w w:val="80"/>
                <w:sz w:val="20"/>
              </w:rPr>
              <w:t>to</w:t>
            </w:r>
            <w:r>
              <w:rPr>
                <w:color w:val="211F1F"/>
                <w:spacing w:val="7"/>
                <w:sz w:val="20"/>
              </w:rPr>
              <w:t xml:space="preserve"> </w:t>
            </w:r>
            <w:r>
              <w:rPr>
                <w:color w:val="211F1F"/>
                <w:w w:val="80"/>
                <w:sz w:val="20"/>
              </w:rPr>
              <w:t>answer</w:t>
            </w:r>
            <w:r>
              <w:rPr>
                <w:color w:val="211F1F"/>
                <w:spacing w:val="7"/>
                <w:sz w:val="20"/>
              </w:rPr>
              <w:t xml:space="preserve"> </w:t>
            </w:r>
            <w:r>
              <w:rPr>
                <w:color w:val="211F1F"/>
                <w:spacing w:val="-2"/>
                <w:w w:val="80"/>
                <w:sz w:val="20"/>
              </w:rPr>
              <w:t>clinical</w:t>
            </w:r>
          </w:p>
        </w:tc>
        <w:tc>
          <w:tcPr>
            <w:tcW w:w="2182" w:type="dxa"/>
            <w:tcBorders>
              <w:bottom w:val="nil"/>
            </w:tcBorders>
          </w:tcPr>
          <w:p w14:paraId="0513E7A9" w14:textId="77777777" w:rsidR="006B3278" w:rsidRDefault="006B3278">
            <w:pPr>
              <w:pStyle w:val="TableParagraph"/>
              <w:spacing w:before="8"/>
              <w:rPr>
                <w:rFonts w:ascii="Times New Roman"/>
              </w:rPr>
            </w:pPr>
          </w:p>
          <w:p w14:paraId="67AAF910" w14:textId="77777777" w:rsidR="006B3278" w:rsidRDefault="00000000">
            <w:pPr>
              <w:pStyle w:val="TableParagraph"/>
              <w:spacing w:before="1"/>
              <w:ind w:left="350"/>
              <w:rPr>
                <w:sz w:val="20"/>
              </w:rPr>
            </w:pPr>
            <w:r>
              <w:rPr>
                <w:color w:val="211F1F"/>
                <w:spacing w:val="-5"/>
                <w:w w:val="95"/>
                <w:sz w:val="20"/>
              </w:rPr>
              <w:t>16</w:t>
            </w:r>
          </w:p>
        </w:tc>
        <w:tc>
          <w:tcPr>
            <w:tcW w:w="3056" w:type="dxa"/>
            <w:vMerge w:val="restart"/>
          </w:tcPr>
          <w:p w14:paraId="2521BD45" w14:textId="77777777" w:rsidR="006B3278" w:rsidRDefault="00000000">
            <w:pPr>
              <w:pStyle w:val="TableParagraph"/>
              <w:numPr>
                <w:ilvl w:val="0"/>
                <w:numId w:val="57"/>
              </w:numPr>
              <w:tabs>
                <w:tab w:val="left" w:pos="826"/>
              </w:tabs>
              <w:ind w:right="644"/>
              <w:rPr>
                <w:rFonts w:ascii="Symbol" w:hAnsi="Symbol"/>
                <w:sz w:val="20"/>
              </w:rPr>
            </w:pPr>
            <w:r>
              <w:rPr>
                <w:spacing w:val="-2"/>
                <w:sz w:val="20"/>
              </w:rPr>
              <w:t>Evidence-based medicine</w:t>
            </w:r>
          </w:p>
          <w:p w14:paraId="1A66CD78" w14:textId="77777777" w:rsidR="006B3278" w:rsidRDefault="00000000">
            <w:pPr>
              <w:pStyle w:val="TableParagraph"/>
              <w:numPr>
                <w:ilvl w:val="0"/>
                <w:numId w:val="57"/>
              </w:numPr>
              <w:tabs>
                <w:tab w:val="left" w:pos="826"/>
              </w:tabs>
              <w:spacing w:line="237" w:lineRule="auto"/>
              <w:ind w:right="1018"/>
              <w:rPr>
                <w:rFonts w:ascii="Symbol" w:hAnsi="Symbol"/>
                <w:sz w:val="20"/>
              </w:rPr>
            </w:pPr>
            <w:r>
              <w:rPr>
                <w:spacing w:val="-2"/>
                <w:sz w:val="20"/>
              </w:rPr>
              <w:t>evaluation instruments</w:t>
            </w:r>
          </w:p>
          <w:p w14:paraId="74E5406B" w14:textId="77777777" w:rsidR="006B3278" w:rsidRDefault="00000000">
            <w:pPr>
              <w:pStyle w:val="TableParagraph"/>
              <w:numPr>
                <w:ilvl w:val="0"/>
                <w:numId w:val="57"/>
              </w:numPr>
              <w:tabs>
                <w:tab w:val="left" w:pos="826"/>
              </w:tabs>
              <w:ind w:right="520"/>
              <w:rPr>
                <w:rFonts w:ascii="Symbol" w:hAnsi="Symbol"/>
                <w:color w:val="211F1F"/>
                <w:sz w:val="20"/>
              </w:rPr>
            </w:pPr>
            <w:r>
              <w:rPr>
                <w:sz w:val="20"/>
              </w:rPr>
              <w:t xml:space="preserve">EBM, mini-CEX, </w:t>
            </w:r>
            <w:r>
              <w:rPr>
                <w:spacing w:val="-2"/>
                <w:sz w:val="20"/>
              </w:rPr>
              <w:t>Chart-stimulated recall</w:t>
            </w:r>
          </w:p>
        </w:tc>
      </w:tr>
      <w:tr w:rsidR="006B3278" w14:paraId="38155B92" w14:textId="77777777">
        <w:trPr>
          <w:trHeight w:hRule="exact" w:val="191"/>
        </w:trPr>
        <w:tc>
          <w:tcPr>
            <w:tcW w:w="2722" w:type="dxa"/>
            <w:tcBorders>
              <w:top w:val="nil"/>
              <w:bottom w:val="nil"/>
            </w:tcBorders>
          </w:tcPr>
          <w:p w14:paraId="0B28BB8D" w14:textId="77777777" w:rsidR="006B3278" w:rsidRDefault="006B3278">
            <w:pPr>
              <w:pStyle w:val="TableParagraph"/>
              <w:rPr>
                <w:rFonts w:ascii="Times New Roman"/>
                <w:sz w:val="12"/>
              </w:rPr>
            </w:pPr>
          </w:p>
        </w:tc>
        <w:tc>
          <w:tcPr>
            <w:tcW w:w="2537" w:type="dxa"/>
            <w:tcBorders>
              <w:top w:val="nil"/>
              <w:bottom w:val="nil"/>
            </w:tcBorders>
          </w:tcPr>
          <w:p w14:paraId="34AFC5B9" w14:textId="77777777" w:rsidR="006B3278" w:rsidRDefault="00000000">
            <w:pPr>
              <w:pStyle w:val="TableParagraph"/>
              <w:spacing w:line="172" w:lineRule="exact"/>
              <w:ind w:left="227"/>
              <w:rPr>
                <w:sz w:val="20"/>
              </w:rPr>
            </w:pPr>
            <w:r>
              <w:rPr>
                <w:color w:val="211F1F"/>
                <w:w w:val="80"/>
                <w:sz w:val="20"/>
              </w:rPr>
              <w:t>questions</w:t>
            </w:r>
            <w:r>
              <w:rPr>
                <w:color w:val="211F1F"/>
                <w:spacing w:val="17"/>
                <w:sz w:val="20"/>
              </w:rPr>
              <w:t xml:space="preserve"> </w:t>
            </w:r>
            <w:r>
              <w:rPr>
                <w:color w:val="211F1F"/>
                <w:w w:val="80"/>
                <w:sz w:val="20"/>
              </w:rPr>
              <w:t>and</w:t>
            </w:r>
            <w:r>
              <w:rPr>
                <w:color w:val="211F1F"/>
                <w:spacing w:val="17"/>
                <w:sz w:val="20"/>
              </w:rPr>
              <w:t xml:space="preserve"> </w:t>
            </w:r>
            <w:r>
              <w:rPr>
                <w:color w:val="211F1F"/>
                <w:spacing w:val="-2"/>
                <w:w w:val="80"/>
                <w:sz w:val="20"/>
              </w:rPr>
              <w:t>support</w:t>
            </w:r>
          </w:p>
        </w:tc>
        <w:tc>
          <w:tcPr>
            <w:tcW w:w="2182" w:type="dxa"/>
            <w:tcBorders>
              <w:top w:val="nil"/>
              <w:bottom w:val="nil"/>
            </w:tcBorders>
          </w:tcPr>
          <w:p w14:paraId="56411835" w14:textId="77777777" w:rsidR="006B3278" w:rsidRDefault="006B3278">
            <w:pPr>
              <w:pStyle w:val="TableParagraph"/>
              <w:rPr>
                <w:rFonts w:ascii="Times New Roman"/>
                <w:sz w:val="12"/>
              </w:rPr>
            </w:pPr>
          </w:p>
        </w:tc>
        <w:tc>
          <w:tcPr>
            <w:tcW w:w="3056" w:type="dxa"/>
            <w:vMerge/>
            <w:tcBorders>
              <w:top w:val="nil"/>
            </w:tcBorders>
          </w:tcPr>
          <w:p w14:paraId="1A4A8678" w14:textId="77777777" w:rsidR="006B3278" w:rsidRDefault="006B3278">
            <w:pPr>
              <w:rPr>
                <w:sz w:val="2"/>
                <w:szCs w:val="2"/>
              </w:rPr>
            </w:pPr>
          </w:p>
        </w:tc>
      </w:tr>
      <w:tr w:rsidR="006B3278" w14:paraId="25BB1C9E" w14:textId="77777777">
        <w:trPr>
          <w:trHeight w:hRule="exact" w:val="213"/>
        </w:trPr>
        <w:tc>
          <w:tcPr>
            <w:tcW w:w="2722" w:type="dxa"/>
            <w:tcBorders>
              <w:top w:val="nil"/>
              <w:bottom w:val="nil"/>
            </w:tcBorders>
          </w:tcPr>
          <w:p w14:paraId="2666CFCD" w14:textId="77777777" w:rsidR="006B3278" w:rsidRDefault="006B3278">
            <w:pPr>
              <w:pStyle w:val="TableParagraph"/>
              <w:rPr>
                <w:rFonts w:ascii="Times New Roman"/>
                <w:sz w:val="14"/>
              </w:rPr>
            </w:pPr>
          </w:p>
        </w:tc>
        <w:tc>
          <w:tcPr>
            <w:tcW w:w="2537" w:type="dxa"/>
            <w:tcBorders>
              <w:top w:val="nil"/>
            </w:tcBorders>
          </w:tcPr>
          <w:p w14:paraId="513EA431" w14:textId="77777777" w:rsidR="006B3278" w:rsidRDefault="00000000">
            <w:pPr>
              <w:pStyle w:val="TableParagraph"/>
              <w:spacing w:line="189" w:lineRule="exact"/>
              <w:ind w:left="227"/>
              <w:rPr>
                <w:sz w:val="20"/>
              </w:rPr>
            </w:pPr>
            <w:r>
              <w:rPr>
                <w:color w:val="211F1F"/>
                <w:w w:val="80"/>
                <w:sz w:val="20"/>
              </w:rPr>
              <w:t>decision</w:t>
            </w:r>
            <w:r>
              <w:rPr>
                <w:color w:val="211F1F"/>
                <w:spacing w:val="23"/>
                <w:sz w:val="20"/>
              </w:rPr>
              <w:t xml:space="preserve"> </w:t>
            </w:r>
            <w:r>
              <w:rPr>
                <w:color w:val="211F1F"/>
                <w:spacing w:val="-2"/>
                <w:w w:val="95"/>
                <w:sz w:val="20"/>
              </w:rPr>
              <w:t>making</w:t>
            </w:r>
          </w:p>
        </w:tc>
        <w:tc>
          <w:tcPr>
            <w:tcW w:w="2182" w:type="dxa"/>
            <w:tcBorders>
              <w:top w:val="nil"/>
            </w:tcBorders>
          </w:tcPr>
          <w:p w14:paraId="6B2DD8E5" w14:textId="77777777" w:rsidR="006B3278" w:rsidRDefault="006B3278">
            <w:pPr>
              <w:pStyle w:val="TableParagraph"/>
              <w:rPr>
                <w:rFonts w:ascii="Times New Roman"/>
                <w:sz w:val="14"/>
              </w:rPr>
            </w:pPr>
          </w:p>
        </w:tc>
        <w:tc>
          <w:tcPr>
            <w:tcW w:w="3056" w:type="dxa"/>
            <w:vMerge/>
            <w:tcBorders>
              <w:top w:val="nil"/>
            </w:tcBorders>
          </w:tcPr>
          <w:p w14:paraId="58E6B503" w14:textId="77777777" w:rsidR="006B3278" w:rsidRDefault="006B3278">
            <w:pPr>
              <w:rPr>
                <w:sz w:val="2"/>
                <w:szCs w:val="2"/>
              </w:rPr>
            </w:pPr>
          </w:p>
        </w:tc>
      </w:tr>
      <w:tr w:rsidR="006B3278" w14:paraId="7DD1DC00" w14:textId="77777777">
        <w:trPr>
          <w:trHeight w:hRule="exact" w:val="222"/>
        </w:trPr>
        <w:tc>
          <w:tcPr>
            <w:tcW w:w="2722" w:type="dxa"/>
            <w:tcBorders>
              <w:top w:val="nil"/>
              <w:bottom w:val="nil"/>
            </w:tcBorders>
          </w:tcPr>
          <w:p w14:paraId="16459BCA" w14:textId="77777777" w:rsidR="006B3278" w:rsidRDefault="006B3278">
            <w:pPr>
              <w:pStyle w:val="TableParagraph"/>
              <w:rPr>
                <w:rFonts w:ascii="Times New Roman"/>
                <w:sz w:val="14"/>
              </w:rPr>
            </w:pPr>
          </w:p>
        </w:tc>
        <w:tc>
          <w:tcPr>
            <w:tcW w:w="2537" w:type="dxa"/>
            <w:tcBorders>
              <w:bottom w:val="nil"/>
            </w:tcBorders>
          </w:tcPr>
          <w:p w14:paraId="07764551" w14:textId="77777777" w:rsidR="006B3278" w:rsidRDefault="00000000">
            <w:pPr>
              <w:pStyle w:val="TableParagraph"/>
              <w:spacing w:line="197" w:lineRule="exact"/>
              <w:ind w:left="227"/>
              <w:rPr>
                <w:sz w:val="20"/>
              </w:rPr>
            </w:pPr>
            <w:r>
              <w:rPr>
                <w:color w:val="211F1F"/>
                <w:w w:val="80"/>
                <w:sz w:val="20"/>
              </w:rPr>
              <w:t>2.</w:t>
            </w:r>
            <w:r>
              <w:rPr>
                <w:color w:val="211F1F"/>
                <w:spacing w:val="14"/>
                <w:sz w:val="20"/>
              </w:rPr>
              <w:t xml:space="preserve"> </w:t>
            </w:r>
            <w:r>
              <w:rPr>
                <w:color w:val="211F1F"/>
                <w:w w:val="80"/>
                <w:sz w:val="20"/>
              </w:rPr>
              <w:t>Effectively</w:t>
            </w:r>
            <w:r>
              <w:rPr>
                <w:color w:val="211F1F"/>
                <w:spacing w:val="18"/>
                <w:sz w:val="20"/>
              </w:rPr>
              <w:t xml:space="preserve"> </w:t>
            </w:r>
            <w:r>
              <w:rPr>
                <w:color w:val="211F1F"/>
                <w:spacing w:val="-5"/>
                <w:w w:val="80"/>
                <w:sz w:val="20"/>
              </w:rPr>
              <w:t>and</w:t>
            </w:r>
          </w:p>
        </w:tc>
        <w:tc>
          <w:tcPr>
            <w:tcW w:w="2182" w:type="dxa"/>
            <w:tcBorders>
              <w:bottom w:val="nil"/>
            </w:tcBorders>
          </w:tcPr>
          <w:p w14:paraId="5F4DD8FD" w14:textId="77777777" w:rsidR="006B3278" w:rsidRDefault="006B3278">
            <w:pPr>
              <w:pStyle w:val="TableParagraph"/>
              <w:rPr>
                <w:rFonts w:ascii="Times New Roman"/>
                <w:sz w:val="14"/>
              </w:rPr>
            </w:pPr>
          </w:p>
        </w:tc>
        <w:tc>
          <w:tcPr>
            <w:tcW w:w="3056" w:type="dxa"/>
            <w:vMerge/>
            <w:tcBorders>
              <w:top w:val="nil"/>
            </w:tcBorders>
          </w:tcPr>
          <w:p w14:paraId="488A5453" w14:textId="77777777" w:rsidR="006B3278" w:rsidRDefault="006B3278">
            <w:pPr>
              <w:rPr>
                <w:sz w:val="2"/>
                <w:szCs w:val="2"/>
              </w:rPr>
            </w:pPr>
          </w:p>
        </w:tc>
      </w:tr>
      <w:tr w:rsidR="006B3278" w14:paraId="4BBA0A81" w14:textId="77777777">
        <w:trPr>
          <w:trHeight w:hRule="exact" w:val="404"/>
        </w:trPr>
        <w:tc>
          <w:tcPr>
            <w:tcW w:w="2722" w:type="dxa"/>
            <w:tcBorders>
              <w:top w:val="nil"/>
              <w:bottom w:val="nil"/>
            </w:tcBorders>
          </w:tcPr>
          <w:p w14:paraId="76F1E2C2" w14:textId="77777777" w:rsidR="006B3278" w:rsidRDefault="006B3278">
            <w:pPr>
              <w:pStyle w:val="TableParagraph"/>
              <w:rPr>
                <w:rFonts w:ascii="Times New Roman"/>
                <w:sz w:val="16"/>
              </w:rPr>
            </w:pPr>
          </w:p>
        </w:tc>
        <w:tc>
          <w:tcPr>
            <w:tcW w:w="2537" w:type="dxa"/>
            <w:tcBorders>
              <w:top w:val="nil"/>
              <w:bottom w:val="nil"/>
            </w:tcBorders>
          </w:tcPr>
          <w:p w14:paraId="389528EF" w14:textId="77777777" w:rsidR="006B3278" w:rsidRDefault="00000000">
            <w:pPr>
              <w:pStyle w:val="TableParagraph"/>
              <w:spacing w:line="191" w:lineRule="exact"/>
              <w:ind w:left="227"/>
              <w:rPr>
                <w:sz w:val="20"/>
              </w:rPr>
            </w:pPr>
            <w:r>
              <w:rPr>
                <w:color w:val="211F1F"/>
                <w:w w:val="80"/>
                <w:sz w:val="20"/>
              </w:rPr>
              <w:t>efficiently</w:t>
            </w:r>
            <w:r>
              <w:rPr>
                <w:color w:val="211F1F"/>
                <w:spacing w:val="20"/>
                <w:sz w:val="20"/>
              </w:rPr>
              <w:t xml:space="preserve"> </w:t>
            </w:r>
            <w:r>
              <w:rPr>
                <w:color w:val="211F1F"/>
                <w:w w:val="80"/>
                <w:sz w:val="20"/>
              </w:rPr>
              <w:t>search</w:t>
            </w:r>
            <w:r>
              <w:rPr>
                <w:color w:val="211F1F"/>
                <w:spacing w:val="28"/>
                <w:sz w:val="20"/>
              </w:rPr>
              <w:t xml:space="preserve"> </w:t>
            </w:r>
            <w:r>
              <w:rPr>
                <w:color w:val="211F1F"/>
                <w:spacing w:val="-5"/>
                <w:w w:val="80"/>
                <w:sz w:val="20"/>
              </w:rPr>
              <w:t>NLM</w:t>
            </w:r>
          </w:p>
          <w:p w14:paraId="4D50276C" w14:textId="77777777" w:rsidR="006B3278" w:rsidRDefault="00000000">
            <w:pPr>
              <w:pStyle w:val="TableParagraph"/>
              <w:spacing w:line="194" w:lineRule="exact"/>
              <w:ind w:left="227"/>
              <w:rPr>
                <w:sz w:val="20"/>
              </w:rPr>
            </w:pPr>
            <w:r>
              <w:rPr>
                <w:color w:val="211F1F"/>
                <w:w w:val="80"/>
                <w:sz w:val="20"/>
              </w:rPr>
              <w:t>database</w:t>
            </w:r>
            <w:r>
              <w:rPr>
                <w:color w:val="211F1F"/>
                <w:spacing w:val="14"/>
                <w:sz w:val="20"/>
              </w:rPr>
              <w:t xml:space="preserve"> </w:t>
            </w:r>
            <w:r>
              <w:rPr>
                <w:color w:val="211F1F"/>
                <w:w w:val="80"/>
                <w:sz w:val="20"/>
              </w:rPr>
              <w:t>for</w:t>
            </w:r>
            <w:r>
              <w:rPr>
                <w:color w:val="211F1F"/>
                <w:spacing w:val="13"/>
                <w:sz w:val="20"/>
              </w:rPr>
              <w:t xml:space="preserve"> </w:t>
            </w:r>
            <w:r>
              <w:rPr>
                <w:color w:val="211F1F"/>
                <w:spacing w:val="-2"/>
                <w:w w:val="80"/>
                <w:sz w:val="20"/>
              </w:rPr>
              <w:t>original</w:t>
            </w:r>
          </w:p>
        </w:tc>
        <w:tc>
          <w:tcPr>
            <w:tcW w:w="2182" w:type="dxa"/>
            <w:tcBorders>
              <w:top w:val="nil"/>
              <w:bottom w:val="nil"/>
            </w:tcBorders>
          </w:tcPr>
          <w:p w14:paraId="170548D5" w14:textId="77777777" w:rsidR="006B3278" w:rsidRDefault="00000000">
            <w:pPr>
              <w:pStyle w:val="TableParagraph"/>
              <w:spacing w:before="47"/>
              <w:ind w:left="350"/>
              <w:rPr>
                <w:sz w:val="20"/>
              </w:rPr>
            </w:pPr>
            <w:r>
              <w:rPr>
                <w:color w:val="211F1F"/>
                <w:spacing w:val="-5"/>
                <w:w w:val="95"/>
                <w:sz w:val="20"/>
              </w:rPr>
              <w:t>16</w:t>
            </w:r>
          </w:p>
        </w:tc>
        <w:tc>
          <w:tcPr>
            <w:tcW w:w="3056" w:type="dxa"/>
            <w:vMerge/>
            <w:tcBorders>
              <w:top w:val="nil"/>
            </w:tcBorders>
          </w:tcPr>
          <w:p w14:paraId="40C7CAC0" w14:textId="77777777" w:rsidR="006B3278" w:rsidRDefault="006B3278">
            <w:pPr>
              <w:rPr>
                <w:sz w:val="2"/>
                <w:szCs w:val="2"/>
              </w:rPr>
            </w:pPr>
          </w:p>
        </w:tc>
      </w:tr>
      <w:tr w:rsidR="006B3278" w14:paraId="24E56BAB" w14:textId="77777777">
        <w:trPr>
          <w:trHeight w:hRule="exact" w:val="232"/>
        </w:trPr>
        <w:tc>
          <w:tcPr>
            <w:tcW w:w="2722" w:type="dxa"/>
            <w:tcBorders>
              <w:top w:val="nil"/>
              <w:bottom w:val="nil"/>
            </w:tcBorders>
          </w:tcPr>
          <w:p w14:paraId="3B31E023" w14:textId="77777777" w:rsidR="006B3278" w:rsidRDefault="006B3278">
            <w:pPr>
              <w:pStyle w:val="TableParagraph"/>
              <w:rPr>
                <w:rFonts w:ascii="Times New Roman"/>
                <w:sz w:val="16"/>
              </w:rPr>
            </w:pPr>
          </w:p>
        </w:tc>
        <w:tc>
          <w:tcPr>
            <w:tcW w:w="2537" w:type="dxa"/>
            <w:tcBorders>
              <w:top w:val="nil"/>
            </w:tcBorders>
          </w:tcPr>
          <w:p w14:paraId="0370806D" w14:textId="77777777" w:rsidR="006B3278" w:rsidRDefault="00000000">
            <w:pPr>
              <w:pStyle w:val="TableParagraph"/>
              <w:spacing w:line="208" w:lineRule="exact"/>
              <w:ind w:left="227"/>
              <w:rPr>
                <w:sz w:val="20"/>
              </w:rPr>
            </w:pPr>
            <w:r>
              <w:rPr>
                <w:color w:val="211F1F"/>
                <w:w w:val="80"/>
                <w:sz w:val="20"/>
              </w:rPr>
              <w:t>clinical</w:t>
            </w:r>
            <w:r>
              <w:rPr>
                <w:color w:val="211F1F"/>
                <w:spacing w:val="21"/>
                <w:sz w:val="20"/>
              </w:rPr>
              <w:t xml:space="preserve"> </w:t>
            </w:r>
            <w:r>
              <w:rPr>
                <w:color w:val="211F1F"/>
                <w:w w:val="80"/>
                <w:sz w:val="20"/>
              </w:rPr>
              <w:t>research</w:t>
            </w:r>
            <w:r>
              <w:rPr>
                <w:color w:val="211F1F"/>
                <w:spacing w:val="23"/>
                <w:sz w:val="20"/>
              </w:rPr>
              <w:t xml:space="preserve"> </w:t>
            </w:r>
            <w:r>
              <w:rPr>
                <w:color w:val="211F1F"/>
                <w:spacing w:val="-2"/>
                <w:w w:val="80"/>
                <w:sz w:val="20"/>
              </w:rPr>
              <w:t>articles</w:t>
            </w:r>
          </w:p>
        </w:tc>
        <w:tc>
          <w:tcPr>
            <w:tcW w:w="2182" w:type="dxa"/>
            <w:tcBorders>
              <w:top w:val="nil"/>
            </w:tcBorders>
          </w:tcPr>
          <w:p w14:paraId="0DFB83AF" w14:textId="77777777" w:rsidR="006B3278" w:rsidRDefault="006B3278">
            <w:pPr>
              <w:pStyle w:val="TableParagraph"/>
              <w:rPr>
                <w:rFonts w:ascii="Times New Roman"/>
                <w:sz w:val="16"/>
              </w:rPr>
            </w:pPr>
          </w:p>
        </w:tc>
        <w:tc>
          <w:tcPr>
            <w:tcW w:w="3056" w:type="dxa"/>
            <w:vMerge/>
            <w:tcBorders>
              <w:top w:val="nil"/>
            </w:tcBorders>
          </w:tcPr>
          <w:p w14:paraId="04F778E4" w14:textId="77777777" w:rsidR="006B3278" w:rsidRDefault="006B3278">
            <w:pPr>
              <w:rPr>
                <w:sz w:val="2"/>
                <w:szCs w:val="2"/>
              </w:rPr>
            </w:pPr>
          </w:p>
        </w:tc>
      </w:tr>
      <w:tr w:rsidR="006B3278" w14:paraId="16F6A681" w14:textId="77777777">
        <w:trPr>
          <w:trHeight w:hRule="exact" w:val="221"/>
        </w:trPr>
        <w:tc>
          <w:tcPr>
            <w:tcW w:w="2722" w:type="dxa"/>
            <w:tcBorders>
              <w:top w:val="nil"/>
              <w:bottom w:val="nil"/>
            </w:tcBorders>
          </w:tcPr>
          <w:p w14:paraId="10603260" w14:textId="77777777" w:rsidR="006B3278" w:rsidRDefault="006B3278">
            <w:pPr>
              <w:pStyle w:val="TableParagraph"/>
              <w:rPr>
                <w:rFonts w:ascii="Times New Roman"/>
                <w:sz w:val="14"/>
              </w:rPr>
            </w:pPr>
          </w:p>
        </w:tc>
        <w:tc>
          <w:tcPr>
            <w:tcW w:w="2537" w:type="dxa"/>
            <w:tcBorders>
              <w:bottom w:val="nil"/>
            </w:tcBorders>
          </w:tcPr>
          <w:p w14:paraId="557949A4" w14:textId="77777777" w:rsidR="006B3278" w:rsidRDefault="00000000">
            <w:pPr>
              <w:pStyle w:val="TableParagraph"/>
              <w:spacing w:line="197" w:lineRule="exact"/>
              <w:ind w:left="227"/>
              <w:rPr>
                <w:sz w:val="20"/>
              </w:rPr>
            </w:pPr>
            <w:r>
              <w:rPr>
                <w:color w:val="211F1F"/>
                <w:w w:val="80"/>
                <w:sz w:val="20"/>
              </w:rPr>
              <w:t>3.</w:t>
            </w:r>
            <w:r>
              <w:rPr>
                <w:color w:val="211F1F"/>
                <w:spacing w:val="14"/>
                <w:sz w:val="20"/>
              </w:rPr>
              <w:t xml:space="preserve"> </w:t>
            </w:r>
            <w:r>
              <w:rPr>
                <w:color w:val="211F1F"/>
                <w:w w:val="80"/>
                <w:sz w:val="20"/>
              </w:rPr>
              <w:t>Effectively</w:t>
            </w:r>
            <w:r>
              <w:rPr>
                <w:color w:val="211F1F"/>
                <w:spacing w:val="18"/>
                <w:sz w:val="20"/>
              </w:rPr>
              <w:t xml:space="preserve"> </w:t>
            </w:r>
            <w:r>
              <w:rPr>
                <w:color w:val="211F1F"/>
                <w:spacing w:val="-5"/>
                <w:w w:val="80"/>
                <w:sz w:val="20"/>
              </w:rPr>
              <w:t>and</w:t>
            </w:r>
          </w:p>
        </w:tc>
        <w:tc>
          <w:tcPr>
            <w:tcW w:w="2182" w:type="dxa"/>
            <w:tcBorders>
              <w:bottom w:val="nil"/>
            </w:tcBorders>
          </w:tcPr>
          <w:p w14:paraId="290AFE55" w14:textId="77777777" w:rsidR="006B3278" w:rsidRDefault="006B3278">
            <w:pPr>
              <w:pStyle w:val="TableParagraph"/>
              <w:rPr>
                <w:rFonts w:ascii="Times New Roman"/>
                <w:sz w:val="14"/>
              </w:rPr>
            </w:pPr>
          </w:p>
        </w:tc>
        <w:tc>
          <w:tcPr>
            <w:tcW w:w="3056" w:type="dxa"/>
            <w:vMerge/>
            <w:tcBorders>
              <w:top w:val="nil"/>
            </w:tcBorders>
          </w:tcPr>
          <w:p w14:paraId="25CBCFFB" w14:textId="77777777" w:rsidR="006B3278" w:rsidRDefault="006B3278">
            <w:pPr>
              <w:rPr>
                <w:sz w:val="2"/>
                <w:szCs w:val="2"/>
              </w:rPr>
            </w:pPr>
          </w:p>
        </w:tc>
      </w:tr>
      <w:tr w:rsidR="006B3278" w14:paraId="585D3B92" w14:textId="77777777">
        <w:trPr>
          <w:trHeight w:hRule="exact" w:val="382"/>
        </w:trPr>
        <w:tc>
          <w:tcPr>
            <w:tcW w:w="2722" w:type="dxa"/>
            <w:tcBorders>
              <w:top w:val="nil"/>
              <w:bottom w:val="nil"/>
            </w:tcBorders>
          </w:tcPr>
          <w:p w14:paraId="0F5E5FEF" w14:textId="77777777" w:rsidR="006B3278" w:rsidRDefault="006B3278">
            <w:pPr>
              <w:pStyle w:val="TableParagraph"/>
              <w:rPr>
                <w:rFonts w:ascii="Times New Roman"/>
                <w:sz w:val="16"/>
              </w:rPr>
            </w:pPr>
          </w:p>
        </w:tc>
        <w:tc>
          <w:tcPr>
            <w:tcW w:w="2537" w:type="dxa"/>
            <w:tcBorders>
              <w:top w:val="nil"/>
              <w:bottom w:val="nil"/>
            </w:tcBorders>
          </w:tcPr>
          <w:p w14:paraId="329308BA" w14:textId="77777777" w:rsidR="006B3278" w:rsidRDefault="00000000">
            <w:pPr>
              <w:pStyle w:val="TableParagraph"/>
              <w:spacing w:line="190" w:lineRule="exact"/>
              <w:ind w:left="227"/>
              <w:rPr>
                <w:sz w:val="20"/>
              </w:rPr>
            </w:pPr>
            <w:r>
              <w:rPr>
                <w:color w:val="211F1F"/>
                <w:w w:val="80"/>
                <w:sz w:val="20"/>
              </w:rPr>
              <w:t>efficiently</w:t>
            </w:r>
            <w:r>
              <w:rPr>
                <w:color w:val="211F1F"/>
                <w:spacing w:val="29"/>
                <w:sz w:val="20"/>
              </w:rPr>
              <w:t xml:space="preserve"> </w:t>
            </w:r>
            <w:r>
              <w:rPr>
                <w:color w:val="211F1F"/>
                <w:spacing w:val="-2"/>
                <w:w w:val="95"/>
                <w:sz w:val="20"/>
              </w:rPr>
              <w:t>search</w:t>
            </w:r>
          </w:p>
          <w:p w14:paraId="4DC28430" w14:textId="77777777" w:rsidR="006B3278" w:rsidRDefault="00000000">
            <w:pPr>
              <w:pStyle w:val="TableParagraph"/>
              <w:spacing w:line="172" w:lineRule="exact"/>
              <w:ind w:left="227"/>
              <w:rPr>
                <w:sz w:val="20"/>
              </w:rPr>
            </w:pPr>
            <w:r>
              <w:rPr>
                <w:color w:val="211F1F"/>
                <w:w w:val="80"/>
                <w:sz w:val="20"/>
              </w:rPr>
              <w:t>evidence-</w:t>
            </w:r>
            <w:r>
              <w:rPr>
                <w:color w:val="211F1F"/>
                <w:spacing w:val="31"/>
                <w:sz w:val="20"/>
              </w:rPr>
              <w:t xml:space="preserve"> </w:t>
            </w:r>
            <w:r>
              <w:rPr>
                <w:color w:val="211F1F"/>
                <w:spacing w:val="-4"/>
                <w:w w:val="90"/>
                <w:sz w:val="20"/>
              </w:rPr>
              <w:t>based</w:t>
            </w:r>
          </w:p>
        </w:tc>
        <w:tc>
          <w:tcPr>
            <w:tcW w:w="2182" w:type="dxa"/>
            <w:tcBorders>
              <w:top w:val="nil"/>
              <w:bottom w:val="nil"/>
            </w:tcBorders>
          </w:tcPr>
          <w:p w14:paraId="3A55FD41" w14:textId="77777777" w:rsidR="006B3278" w:rsidRDefault="00000000">
            <w:pPr>
              <w:pStyle w:val="TableParagraph"/>
              <w:spacing w:before="47"/>
              <w:ind w:left="350"/>
              <w:rPr>
                <w:sz w:val="20"/>
              </w:rPr>
            </w:pPr>
            <w:r>
              <w:rPr>
                <w:color w:val="211F1F"/>
                <w:spacing w:val="-5"/>
                <w:w w:val="95"/>
                <w:sz w:val="20"/>
              </w:rPr>
              <w:t>32</w:t>
            </w:r>
          </w:p>
        </w:tc>
        <w:tc>
          <w:tcPr>
            <w:tcW w:w="3056" w:type="dxa"/>
            <w:vMerge/>
            <w:tcBorders>
              <w:top w:val="nil"/>
            </w:tcBorders>
          </w:tcPr>
          <w:p w14:paraId="0FE17BF6" w14:textId="77777777" w:rsidR="006B3278" w:rsidRDefault="006B3278">
            <w:pPr>
              <w:rPr>
                <w:sz w:val="2"/>
                <w:szCs w:val="2"/>
              </w:rPr>
            </w:pPr>
          </w:p>
        </w:tc>
      </w:tr>
      <w:tr w:rsidR="006B3278" w14:paraId="449DCA75" w14:textId="77777777">
        <w:trPr>
          <w:trHeight w:hRule="exact" w:val="218"/>
        </w:trPr>
        <w:tc>
          <w:tcPr>
            <w:tcW w:w="2722" w:type="dxa"/>
            <w:tcBorders>
              <w:top w:val="nil"/>
              <w:bottom w:val="nil"/>
            </w:tcBorders>
          </w:tcPr>
          <w:p w14:paraId="0BC33A84" w14:textId="77777777" w:rsidR="006B3278" w:rsidRDefault="006B3278">
            <w:pPr>
              <w:pStyle w:val="TableParagraph"/>
              <w:rPr>
                <w:rFonts w:ascii="Times New Roman"/>
                <w:sz w:val="14"/>
              </w:rPr>
            </w:pPr>
          </w:p>
        </w:tc>
        <w:tc>
          <w:tcPr>
            <w:tcW w:w="2537" w:type="dxa"/>
            <w:tcBorders>
              <w:top w:val="nil"/>
              <w:bottom w:val="nil"/>
            </w:tcBorders>
          </w:tcPr>
          <w:p w14:paraId="5BA891B3" w14:textId="77777777" w:rsidR="006B3278" w:rsidRDefault="00000000">
            <w:pPr>
              <w:pStyle w:val="TableParagraph"/>
              <w:spacing w:line="198" w:lineRule="exact"/>
              <w:ind w:left="227"/>
              <w:rPr>
                <w:sz w:val="20"/>
              </w:rPr>
            </w:pPr>
            <w:r>
              <w:rPr>
                <w:color w:val="211F1F"/>
                <w:w w:val="80"/>
                <w:sz w:val="20"/>
              </w:rPr>
              <w:t>summary</w:t>
            </w:r>
            <w:r>
              <w:rPr>
                <w:color w:val="211F1F"/>
                <w:spacing w:val="32"/>
                <w:sz w:val="20"/>
              </w:rPr>
              <w:t xml:space="preserve"> </w:t>
            </w:r>
            <w:r>
              <w:rPr>
                <w:color w:val="211F1F"/>
                <w:spacing w:val="-2"/>
                <w:w w:val="90"/>
                <w:sz w:val="20"/>
              </w:rPr>
              <w:t>medical</w:t>
            </w:r>
          </w:p>
        </w:tc>
        <w:tc>
          <w:tcPr>
            <w:tcW w:w="2182" w:type="dxa"/>
            <w:tcBorders>
              <w:top w:val="nil"/>
              <w:bottom w:val="nil"/>
            </w:tcBorders>
          </w:tcPr>
          <w:p w14:paraId="6CEA5F42" w14:textId="77777777" w:rsidR="006B3278" w:rsidRDefault="006B3278">
            <w:pPr>
              <w:pStyle w:val="TableParagraph"/>
              <w:rPr>
                <w:rFonts w:ascii="Times New Roman"/>
                <w:sz w:val="14"/>
              </w:rPr>
            </w:pPr>
          </w:p>
        </w:tc>
        <w:tc>
          <w:tcPr>
            <w:tcW w:w="3056" w:type="dxa"/>
            <w:vMerge/>
            <w:tcBorders>
              <w:top w:val="nil"/>
            </w:tcBorders>
          </w:tcPr>
          <w:p w14:paraId="76556201" w14:textId="77777777" w:rsidR="006B3278" w:rsidRDefault="006B3278">
            <w:pPr>
              <w:rPr>
                <w:sz w:val="2"/>
                <w:szCs w:val="2"/>
              </w:rPr>
            </w:pPr>
          </w:p>
        </w:tc>
      </w:tr>
      <w:tr w:rsidR="006B3278" w14:paraId="2847E20C" w14:textId="77777777">
        <w:trPr>
          <w:trHeight w:hRule="exact" w:val="247"/>
        </w:trPr>
        <w:tc>
          <w:tcPr>
            <w:tcW w:w="2722" w:type="dxa"/>
            <w:tcBorders>
              <w:top w:val="nil"/>
              <w:bottom w:val="nil"/>
            </w:tcBorders>
          </w:tcPr>
          <w:p w14:paraId="746CBB59" w14:textId="77777777" w:rsidR="006B3278" w:rsidRDefault="006B3278">
            <w:pPr>
              <w:pStyle w:val="TableParagraph"/>
              <w:rPr>
                <w:rFonts w:ascii="Times New Roman"/>
                <w:sz w:val="16"/>
              </w:rPr>
            </w:pPr>
          </w:p>
        </w:tc>
        <w:tc>
          <w:tcPr>
            <w:tcW w:w="2537" w:type="dxa"/>
            <w:tcBorders>
              <w:top w:val="nil"/>
            </w:tcBorders>
          </w:tcPr>
          <w:p w14:paraId="0A5C452A" w14:textId="77777777" w:rsidR="006B3278" w:rsidRDefault="00000000">
            <w:pPr>
              <w:pStyle w:val="TableParagraph"/>
              <w:spacing w:line="222" w:lineRule="exact"/>
              <w:ind w:left="227"/>
              <w:rPr>
                <w:sz w:val="20"/>
              </w:rPr>
            </w:pPr>
            <w:r>
              <w:rPr>
                <w:color w:val="211F1F"/>
                <w:w w:val="80"/>
                <w:sz w:val="20"/>
              </w:rPr>
              <w:t>information</w:t>
            </w:r>
            <w:r>
              <w:rPr>
                <w:color w:val="211F1F"/>
                <w:spacing w:val="41"/>
                <w:sz w:val="20"/>
              </w:rPr>
              <w:t xml:space="preserve"> </w:t>
            </w:r>
            <w:r>
              <w:rPr>
                <w:color w:val="211F1F"/>
                <w:spacing w:val="-2"/>
                <w:w w:val="90"/>
                <w:sz w:val="20"/>
              </w:rPr>
              <w:t>resources</w:t>
            </w:r>
          </w:p>
        </w:tc>
        <w:tc>
          <w:tcPr>
            <w:tcW w:w="2182" w:type="dxa"/>
            <w:tcBorders>
              <w:top w:val="nil"/>
            </w:tcBorders>
          </w:tcPr>
          <w:p w14:paraId="10D60B3E" w14:textId="77777777" w:rsidR="006B3278" w:rsidRDefault="006B3278">
            <w:pPr>
              <w:pStyle w:val="TableParagraph"/>
              <w:rPr>
                <w:rFonts w:ascii="Times New Roman"/>
                <w:sz w:val="16"/>
              </w:rPr>
            </w:pPr>
          </w:p>
        </w:tc>
        <w:tc>
          <w:tcPr>
            <w:tcW w:w="3056" w:type="dxa"/>
            <w:vMerge/>
            <w:tcBorders>
              <w:top w:val="nil"/>
            </w:tcBorders>
          </w:tcPr>
          <w:p w14:paraId="7E79F8BA" w14:textId="77777777" w:rsidR="006B3278" w:rsidRDefault="006B3278">
            <w:pPr>
              <w:rPr>
                <w:sz w:val="2"/>
                <w:szCs w:val="2"/>
              </w:rPr>
            </w:pPr>
          </w:p>
        </w:tc>
      </w:tr>
      <w:tr w:rsidR="006B3278" w14:paraId="334ECBD0" w14:textId="77777777">
        <w:trPr>
          <w:trHeight w:hRule="exact" w:val="221"/>
        </w:trPr>
        <w:tc>
          <w:tcPr>
            <w:tcW w:w="2722" w:type="dxa"/>
            <w:tcBorders>
              <w:top w:val="nil"/>
              <w:bottom w:val="nil"/>
            </w:tcBorders>
          </w:tcPr>
          <w:p w14:paraId="68B79E2E" w14:textId="77777777" w:rsidR="006B3278" w:rsidRDefault="006B3278">
            <w:pPr>
              <w:pStyle w:val="TableParagraph"/>
              <w:rPr>
                <w:rFonts w:ascii="Times New Roman"/>
                <w:sz w:val="14"/>
              </w:rPr>
            </w:pPr>
          </w:p>
        </w:tc>
        <w:tc>
          <w:tcPr>
            <w:tcW w:w="2537" w:type="dxa"/>
            <w:tcBorders>
              <w:bottom w:val="nil"/>
            </w:tcBorders>
          </w:tcPr>
          <w:p w14:paraId="673C30E9" w14:textId="77777777" w:rsidR="006B3278" w:rsidRDefault="00000000">
            <w:pPr>
              <w:pStyle w:val="TableParagraph"/>
              <w:spacing w:line="197" w:lineRule="exact"/>
              <w:ind w:left="227"/>
              <w:rPr>
                <w:sz w:val="20"/>
              </w:rPr>
            </w:pPr>
            <w:r>
              <w:rPr>
                <w:color w:val="211F1F"/>
                <w:w w:val="85"/>
                <w:sz w:val="20"/>
              </w:rPr>
              <w:t>4.</w:t>
            </w:r>
            <w:r>
              <w:rPr>
                <w:color w:val="211F1F"/>
                <w:spacing w:val="-4"/>
                <w:w w:val="85"/>
                <w:sz w:val="20"/>
              </w:rPr>
              <w:t xml:space="preserve"> </w:t>
            </w:r>
            <w:r>
              <w:rPr>
                <w:color w:val="211F1F"/>
                <w:w w:val="85"/>
                <w:sz w:val="20"/>
              </w:rPr>
              <w:t>Appraise</w:t>
            </w:r>
            <w:r>
              <w:rPr>
                <w:color w:val="211F1F"/>
                <w:spacing w:val="-3"/>
                <w:w w:val="85"/>
                <w:sz w:val="20"/>
              </w:rPr>
              <w:t xml:space="preserve"> </w:t>
            </w:r>
            <w:r>
              <w:rPr>
                <w:color w:val="211F1F"/>
                <w:w w:val="85"/>
                <w:sz w:val="20"/>
              </w:rPr>
              <w:t>the</w:t>
            </w:r>
            <w:r>
              <w:rPr>
                <w:color w:val="211F1F"/>
                <w:spacing w:val="-1"/>
                <w:w w:val="85"/>
                <w:sz w:val="20"/>
              </w:rPr>
              <w:t xml:space="preserve"> </w:t>
            </w:r>
            <w:r>
              <w:rPr>
                <w:color w:val="211F1F"/>
                <w:spacing w:val="-2"/>
                <w:w w:val="85"/>
                <w:sz w:val="20"/>
              </w:rPr>
              <w:t>quality</w:t>
            </w:r>
          </w:p>
        </w:tc>
        <w:tc>
          <w:tcPr>
            <w:tcW w:w="2182" w:type="dxa"/>
            <w:tcBorders>
              <w:bottom w:val="nil"/>
            </w:tcBorders>
          </w:tcPr>
          <w:p w14:paraId="0B2D518F" w14:textId="77777777" w:rsidR="006B3278" w:rsidRDefault="006B3278">
            <w:pPr>
              <w:pStyle w:val="TableParagraph"/>
              <w:rPr>
                <w:rFonts w:ascii="Times New Roman"/>
                <w:sz w:val="14"/>
              </w:rPr>
            </w:pPr>
          </w:p>
        </w:tc>
        <w:tc>
          <w:tcPr>
            <w:tcW w:w="3056" w:type="dxa"/>
            <w:vMerge/>
            <w:tcBorders>
              <w:top w:val="nil"/>
            </w:tcBorders>
          </w:tcPr>
          <w:p w14:paraId="649E988A" w14:textId="77777777" w:rsidR="006B3278" w:rsidRDefault="006B3278">
            <w:pPr>
              <w:rPr>
                <w:sz w:val="2"/>
                <w:szCs w:val="2"/>
              </w:rPr>
            </w:pPr>
          </w:p>
        </w:tc>
      </w:tr>
      <w:tr w:rsidR="006B3278" w14:paraId="4CF6002B" w14:textId="77777777">
        <w:trPr>
          <w:trHeight w:hRule="exact" w:val="382"/>
        </w:trPr>
        <w:tc>
          <w:tcPr>
            <w:tcW w:w="2722" w:type="dxa"/>
            <w:tcBorders>
              <w:top w:val="nil"/>
              <w:bottom w:val="nil"/>
            </w:tcBorders>
          </w:tcPr>
          <w:p w14:paraId="70EDB0B1" w14:textId="77777777" w:rsidR="006B3278" w:rsidRDefault="006B3278">
            <w:pPr>
              <w:pStyle w:val="TableParagraph"/>
              <w:rPr>
                <w:rFonts w:ascii="Times New Roman"/>
                <w:sz w:val="16"/>
              </w:rPr>
            </w:pPr>
          </w:p>
        </w:tc>
        <w:tc>
          <w:tcPr>
            <w:tcW w:w="2537" w:type="dxa"/>
            <w:tcBorders>
              <w:top w:val="nil"/>
              <w:bottom w:val="nil"/>
            </w:tcBorders>
          </w:tcPr>
          <w:p w14:paraId="69A0771A" w14:textId="77777777" w:rsidR="006B3278" w:rsidRDefault="00000000">
            <w:pPr>
              <w:pStyle w:val="TableParagraph"/>
              <w:spacing w:line="190" w:lineRule="exact"/>
              <w:ind w:left="227"/>
              <w:rPr>
                <w:sz w:val="20"/>
              </w:rPr>
            </w:pPr>
            <w:r>
              <w:rPr>
                <w:color w:val="211F1F"/>
                <w:w w:val="80"/>
                <w:sz w:val="20"/>
              </w:rPr>
              <w:t>of</w:t>
            </w:r>
            <w:r>
              <w:rPr>
                <w:color w:val="211F1F"/>
                <w:spacing w:val="9"/>
                <w:sz w:val="20"/>
              </w:rPr>
              <w:t xml:space="preserve"> </w:t>
            </w:r>
            <w:r>
              <w:rPr>
                <w:color w:val="211F1F"/>
                <w:w w:val="80"/>
                <w:sz w:val="20"/>
              </w:rPr>
              <w:t>medical</w:t>
            </w:r>
            <w:r>
              <w:rPr>
                <w:color w:val="211F1F"/>
                <w:spacing w:val="7"/>
                <w:sz w:val="20"/>
              </w:rPr>
              <w:t xml:space="preserve"> </w:t>
            </w:r>
            <w:r>
              <w:rPr>
                <w:color w:val="211F1F"/>
                <w:spacing w:val="-2"/>
                <w:w w:val="80"/>
                <w:sz w:val="20"/>
              </w:rPr>
              <w:t>information</w:t>
            </w:r>
          </w:p>
          <w:p w14:paraId="4C060393" w14:textId="77777777" w:rsidR="006B3278" w:rsidRDefault="00000000">
            <w:pPr>
              <w:pStyle w:val="TableParagraph"/>
              <w:spacing w:line="172" w:lineRule="exact"/>
              <w:ind w:left="227"/>
              <w:rPr>
                <w:sz w:val="20"/>
              </w:rPr>
            </w:pPr>
            <w:r>
              <w:rPr>
                <w:color w:val="211F1F"/>
                <w:w w:val="80"/>
                <w:sz w:val="20"/>
              </w:rPr>
              <w:t>resources</w:t>
            </w:r>
            <w:r>
              <w:rPr>
                <w:color w:val="211F1F"/>
                <w:spacing w:val="18"/>
                <w:sz w:val="20"/>
              </w:rPr>
              <w:t xml:space="preserve"> </w:t>
            </w:r>
            <w:r>
              <w:rPr>
                <w:color w:val="211F1F"/>
                <w:w w:val="80"/>
                <w:sz w:val="20"/>
              </w:rPr>
              <w:t>and</w:t>
            </w:r>
            <w:r>
              <w:rPr>
                <w:color w:val="211F1F"/>
                <w:spacing w:val="18"/>
                <w:sz w:val="20"/>
              </w:rPr>
              <w:t xml:space="preserve"> </w:t>
            </w:r>
            <w:r>
              <w:rPr>
                <w:color w:val="211F1F"/>
                <w:spacing w:val="-2"/>
                <w:w w:val="80"/>
                <w:sz w:val="20"/>
              </w:rPr>
              <w:t>select</w:t>
            </w:r>
          </w:p>
        </w:tc>
        <w:tc>
          <w:tcPr>
            <w:tcW w:w="2182" w:type="dxa"/>
            <w:tcBorders>
              <w:top w:val="nil"/>
              <w:bottom w:val="nil"/>
            </w:tcBorders>
          </w:tcPr>
          <w:p w14:paraId="1DC40428" w14:textId="77777777" w:rsidR="006B3278" w:rsidRDefault="00000000">
            <w:pPr>
              <w:pStyle w:val="TableParagraph"/>
              <w:spacing w:before="42"/>
              <w:ind w:left="350"/>
              <w:rPr>
                <w:sz w:val="20"/>
              </w:rPr>
            </w:pPr>
            <w:r>
              <w:rPr>
                <w:color w:val="211F1F"/>
                <w:spacing w:val="-5"/>
                <w:w w:val="95"/>
                <w:sz w:val="20"/>
              </w:rPr>
              <w:t>48</w:t>
            </w:r>
          </w:p>
        </w:tc>
        <w:tc>
          <w:tcPr>
            <w:tcW w:w="3056" w:type="dxa"/>
            <w:vMerge/>
            <w:tcBorders>
              <w:top w:val="nil"/>
            </w:tcBorders>
          </w:tcPr>
          <w:p w14:paraId="03E03FA3" w14:textId="77777777" w:rsidR="006B3278" w:rsidRDefault="006B3278">
            <w:pPr>
              <w:rPr>
                <w:sz w:val="2"/>
                <w:szCs w:val="2"/>
              </w:rPr>
            </w:pPr>
          </w:p>
        </w:tc>
      </w:tr>
      <w:tr w:rsidR="006B3278" w14:paraId="705B1343" w14:textId="77777777">
        <w:trPr>
          <w:trHeight w:hRule="exact" w:val="192"/>
        </w:trPr>
        <w:tc>
          <w:tcPr>
            <w:tcW w:w="2722" w:type="dxa"/>
            <w:tcBorders>
              <w:top w:val="nil"/>
              <w:bottom w:val="nil"/>
            </w:tcBorders>
          </w:tcPr>
          <w:p w14:paraId="1471550E" w14:textId="77777777" w:rsidR="006B3278" w:rsidRDefault="006B3278">
            <w:pPr>
              <w:pStyle w:val="TableParagraph"/>
              <w:rPr>
                <w:rFonts w:ascii="Times New Roman"/>
                <w:sz w:val="12"/>
              </w:rPr>
            </w:pPr>
          </w:p>
        </w:tc>
        <w:tc>
          <w:tcPr>
            <w:tcW w:w="2537" w:type="dxa"/>
            <w:tcBorders>
              <w:top w:val="nil"/>
              <w:bottom w:val="nil"/>
            </w:tcBorders>
          </w:tcPr>
          <w:p w14:paraId="5AD8AEFC" w14:textId="77777777" w:rsidR="006B3278" w:rsidRDefault="00000000">
            <w:pPr>
              <w:pStyle w:val="TableParagraph"/>
              <w:spacing w:line="172" w:lineRule="exact"/>
              <w:ind w:left="227"/>
              <w:rPr>
                <w:sz w:val="20"/>
              </w:rPr>
            </w:pPr>
            <w:r>
              <w:rPr>
                <w:color w:val="211F1F"/>
                <w:w w:val="80"/>
                <w:sz w:val="20"/>
              </w:rPr>
              <w:t>among</w:t>
            </w:r>
            <w:r>
              <w:rPr>
                <w:color w:val="211F1F"/>
                <w:spacing w:val="14"/>
                <w:sz w:val="20"/>
              </w:rPr>
              <w:t xml:space="preserve"> </w:t>
            </w:r>
            <w:r>
              <w:rPr>
                <w:color w:val="211F1F"/>
                <w:w w:val="80"/>
                <w:sz w:val="20"/>
              </w:rPr>
              <w:t>them</w:t>
            </w:r>
            <w:r>
              <w:rPr>
                <w:color w:val="211F1F"/>
                <w:spacing w:val="14"/>
                <w:sz w:val="20"/>
              </w:rPr>
              <w:t xml:space="preserve"> </w:t>
            </w:r>
            <w:r>
              <w:rPr>
                <w:color w:val="211F1F"/>
                <w:w w:val="80"/>
                <w:sz w:val="20"/>
              </w:rPr>
              <w:t>based</w:t>
            </w:r>
            <w:r>
              <w:rPr>
                <w:color w:val="211F1F"/>
                <w:spacing w:val="14"/>
                <w:sz w:val="20"/>
              </w:rPr>
              <w:t xml:space="preserve"> </w:t>
            </w:r>
            <w:r>
              <w:rPr>
                <w:color w:val="211F1F"/>
                <w:spacing w:val="-5"/>
                <w:w w:val="80"/>
                <w:sz w:val="20"/>
              </w:rPr>
              <w:t>on</w:t>
            </w:r>
          </w:p>
        </w:tc>
        <w:tc>
          <w:tcPr>
            <w:tcW w:w="2182" w:type="dxa"/>
            <w:tcBorders>
              <w:top w:val="nil"/>
              <w:bottom w:val="nil"/>
            </w:tcBorders>
          </w:tcPr>
          <w:p w14:paraId="45BDDC87" w14:textId="77777777" w:rsidR="006B3278" w:rsidRDefault="006B3278">
            <w:pPr>
              <w:pStyle w:val="TableParagraph"/>
              <w:rPr>
                <w:rFonts w:ascii="Times New Roman"/>
                <w:sz w:val="12"/>
              </w:rPr>
            </w:pPr>
          </w:p>
        </w:tc>
        <w:tc>
          <w:tcPr>
            <w:tcW w:w="3056" w:type="dxa"/>
            <w:vMerge/>
            <w:tcBorders>
              <w:top w:val="nil"/>
            </w:tcBorders>
          </w:tcPr>
          <w:p w14:paraId="1FC1FEDC" w14:textId="77777777" w:rsidR="006B3278" w:rsidRDefault="006B3278">
            <w:pPr>
              <w:rPr>
                <w:sz w:val="2"/>
                <w:szCs w:val="2"/>
              </w:rPr>
            </w:pPr>
          </w:p>
        </w:tc>
      </w:tr>
      <w:tr w:rsidR="006B3278" w14:paraId="6D98644F" w14:textId="77777777">
        <w:trPr>
          <w:trHeight w:hRule="exact" w:val="190"/>
        </w:trPr>
        <w:tc>
          <w:tcPr>
            <w:tcW w:w="2722" w:type="dxa"/>
            <w:tcBorders>
              <w:top w:val="nil"/>
              <w:bottom w:val="nil"/>
            </w:tcBorders>
          </w:tcPr>
          <w:p w14:paraId="70FEED45" w14:textId="77777777" w:rsidR="006B3278" w:rsidRDefault="006B3278">
            <w:pPr>
              <w:pStyle w:val="TableParagraph"/>
              <w:rPr>
                <w:rFonts w:ascii="Times New Roman"/>
                <w:sz w:val="12"/>
              </w:rPr>
            </w:pPr>
          </w:p>
        </w:tc>
        <w:tc>
          <w:tcPr>
            <w:tcW w:w="2537" w:type="dxa"/>
            <w:tcBorders>
              <w:top w:val="nil"/>
              <w:bottom w:val="nil"/>
            </w:tcBorders>
          </w:tcPr>
          <w:p w14:paraId="7EE15AB0" w14:textId="77777777" w:rsidR="006B3278" w:rsidRDefault="00000000">
            <w:pPr>
              <w:pStyle w:val="TableParagraph"/>
              <w:spacing w:line="171" w:lineRule="exact"/>
              <w:ind w:left="227"/>
              <w:rPr>
                <w:sz w:val="20"/>
              </w:rPr>
            </w:pPr>
            <w:r>
              <w:rPr>
                <w:color w:val="211F1F"/>
                <w:w w:val="80"/>
                <w:sz w:val="20"/>
              </w:rPr>
              <w:t>the</w:t>
            </w:r>
            <w:r>
              <w:rPr>
                <w:color w:val="211F1F"/>
                <w:spacing w:val="27"/>
                <w:sz w:val="20"/>
              </w:rPr>
              <w:t xml:space="preserve"> </w:t>
            </w:r>
            <w:r>
              <w:rPr>
                <w:color w:val="211F1F"/>
                <w:w w:val="80"/>
                <w:sz w:val="20"/>
              </w:rPr>
              <w:t>characteristics</w:t>
            </w:r>
            <w:r>
              <w:rPr>
                <w:color w:val="211F1F"/>
                <w:spacing w:val="28"/>
                <w:sz w:val="20"/>
              </w:rPr>
              <w:t xml:space="preserve"> </w:t>
            </w:r>
            <w:r>
              <w:rPr>
                <w:color w:val="211F1F"/>
                <w:spacing w:val="-5"/>
                <w:w w:val="80"/>
                <w:sz w:val="20"/>
              </w:rPr>
              <w:t>of</w:t>
            </w:r>
          </w:p>
        </w:tc>
        <w:tc>
          <w:tcPr>
            <w:tcW w:w="2182" w:type="dxa"/>
            <w:tcBorders>
              <w:top w:val="nil"/>
              <w:bottom w:val="nil"/>
            </w:tcBorders>
          </w:tcPr>
          <w:p w14:paraId="2660FE10" w14:textId="77777777" w:rsidR="006B3278" w:rsidRDefault="006B3278">
            <w:pPr>
              <w:pStyle w:val="TableParagraph"/>
              <w:rPr>
                <w:rFonts w:ascii="Times New Roman"/>
                <w:sz w:val="12"/>
              </w:rPr>
            </w:pPr>
          </w:p>
        </w:tc>
        <w:tc>
          <w:tcPr>
            <w:tcW w:w="3056" w:type="dxa"/>
            <w:vMerge/>
            <w:tcBorders>
              <w:top w:val="nil"/>
            </w:tcBorders>
          </w:tcPr>
          <w:p w14:paraId="71FF637B" w14:textId="77777777" w:rsidR="006B3278" w:rsidRDefault="006B3278">
            <w:pPr>
              <w:rPr>
                <w:sz w:val="2"/>
                <w:szCs w:val="2"/>
              </w:rPr>
            </w:pPr>
          </w:p>
        </w:tc>
      </w:tr>
      <w:tr w:rsidR="006B3278" w14:paraId="41B97E10" w14:textId="77777777">
        <w:trPr>
          <w:trHeight w:hRule="exact" w:val="207"/>
        </w:trPr>
        <w:tc>
          <w:tcPr>
            <w:tcW w:w="2722" w:type="dxa"/>
            <w:tcBorders>
              <w:top w:val="nil"/>
              <w:bottom w:val="nil"/>
            </w:tcBorders>
          </w:tcPr>
          <w:p w14:paraId="0A4D2A02" w14:textId="77777777" w:rsidR="006B3278" w:rsidRDefault="006B3278">
            <w:pPr>
              <w:pStyle w:val="TableParagraph"/>
              <w:rPr>
                <w:rFonts w:ascii="Times New Roman"/>
                <w:sz w:val="14"/>
              </w:rPr>
            </w:pPr>
          </w:p>
        </w:tc>
        <w:tc>
          <w:tcPr>
            <w:tcW w:w="2537" w:type="dxa"/>
            <w:tcBorders>
              <w:top w:val="nil"/>
            </w:tcBorders>
          </w:tcPr>
          <w:p w14:paraId="4D513337" w14:textId="77777777" w:rsidR="006B3278" w:rsidRDefault="00000000">
            <w:pPr>
              <w:pStyle w:val="TableParagraph"/>
              <w:spacing w:line="183" w:lineRule="exact"/>
              <w:ind w:left="227"/>
              <w:rPr>
                <w:sz w:val="20"/>
              </w:rPr>
            </w:pPr>
            <w:r>
              <w:rPr>
                <w:color w:val="211F1F"/>
                <w:w w:val="80"/>
                <w:sz w:val="20"/>
              </w:rPr>
              <w:t>the</w:t>
            </w:r>
            <w:r>
              <w:rPr>
                <w:color w:val="211F1F"/>
                <w:spacing w:val="9"/>
                <w:sz w:val="20"/>
              </w:rPr>
              <w:t xml:space="preserve"> </w:t>
            </w:r>
            <w:r>
              <w:rPr>
                <w:color w:val="211F1F"/>
                <w:w w:val="80"/>
                <w:sz w:val="20"/>
              </w:rPr>
              <w:t>clinical</w:t>
            </w:r>
            <w:r>
              <w:rPr>
                <w:color w:val="211F1F"/>
                <w:spacing w:val="9"/>
                <w:sz w:val="20"/>
              </w:rPr>
              <w:t xml:space="preserve"> </w:t>
            </w:r>
            <w:r>
              <w:rPr>
                <w:color w:val="211F1F"/>
                <w:spacing w:val="-2"/>
                <w:w w:val="80"/>
                <w:sz w:val="20"/>
              </w:rPr>
              <w:t>question</w:t>
            </w:r>
          </w:p>
        </w:tc>
        <w:tc>
          <w:tcPr>
            <w:tcW w:w="2182" w:type="dxa"/>
            <w:tcBorders>
              <w:top w:val="nil"/>
            </w:tcBorders>
          </w:tcPr>
          <w:p w14:paraId="3F26B06E" w14:textId="77777777" w:rsidR="006B3278" w:rsidRDefault="006B3278">
            <w:pPr>
              <w:pStyle w:val="TableParagraph"/>
              <w:rPr>
                <w:rFonts w:ascii="Times New Roman"/>
                <w:sz w:val="14"/>
              </w:rPr>
            </w:pPr>
          </w:p>
        </w:tc>
        <w:tc>
          <w:tcPr>
            <w:tcW w:w="3056" w:type="dxa"/>
            <w:vMerge/>
            <w:tcBorders>
              <w:top w:val="nil"/>
            </w:tcBorders>
          </w:tcPr>
          <w:p w14:paraId="4A4B3192" w14:textId="77777777" w:rsidR="006B3278" w:rsidRDefault="006B3278">
            <w:pPr>
              <w:rPr>
                <w:sz w:val="2"/>
                <w:szCs w:val="2"/>
              </w:rPr>
            </w:pPr>
          </w:p>
        </w:tc>
      </w:tr>
      <w:tr w:rsidR="006B3278" w14:paraId="6B5AA06E" w14:textId="77777777">
        <w:trPr>
          <w:trHeight w:hRule="exact" w:val="369"/>
        </w:trPr>
        <w:tc>
          <w:tcPr>
            <w:tcW w:w="2722" w:type="dxa"/>
            <w:tcBorders>
              <w:top w:val="nil"/>
              <w:bottom w:val="nil"/>
            </w:tcBorders>
          </w:tcPr>
          <w:p w14:paraId="0426055B" w14:textId="77777777" w:rsidR="006B3278" w:rsidRDefault="006B3278">
            <w:pPr>
              <w:pStyle w:val="TableParagraph"/>
              <w:rPr>
                <w:rFonts w:ascii="Times New Roman"/>
                <w:sz w:val="16"/>
              </w:rPr>
            </w:pPr>
          </w:p>
        </w:tc>
        <w:tc>
          <w:tcPr>
            <w:tcW w:w="7775" w:type="dxa"/>
            <w:gridSpan w:val="3"/>
            <w:tcBorders>
              <w:top w:val="nil"/>
              <w:bottom w:val="nil"/>
            </w:tcBorders>
            <w:shd w:val="clear" w:color="auto" w:fill="000000"/>
          </w:tcPr>
          <w:p w14:paraId="41A829DB" w14:textId="77777777" w:rsidR="006B3278" w:rsidRDefault="00000000">
            <w:pPr>
              <w:pStyle w:val="TableParagraph"/>
              <w:spacing w:before="10"/>
              <w:ind w:left="227"/>
              <w:rPr>
                <w:sz w:val="20"/>
              </w:rPr>
            </w:pPr>
            <w:r>
              <w:rPr>
                <w:color w:val="211F1F"/>
                <w:w w:val="80"/>
                <w:sz w:val="20"/>
              </w:rPr>
              <w:t>Appraises</w:t>
            </w:r>
            <w:r>
              <w:rPr>
                <w:color w:val="211F1F"/>
                <w:spacing w:val="14"/>
                <w:sz w:val="20"/>
              </w:rPr>
              <w:t xml:space="preserve"> </w:t>
            </w:r>
            <w:r>
              <w:rPr>
                <w:color w:val="211F1F"/>
                <w:w w:val="80"/>
                <w:sz w:val="20"/>
              </w:rPr>
              <w:t>the</w:t>
            </w:r>
            <w:r>
              <w:rPr>
                <w:color w:val="211F1F"/>
                <w:spacing w:val="15"/>
                <w:sz w:val="20"/>
              </w:rPr>
              <w:t xml:space="preserve"> </w:t>
            </w:r>
            <w:r>
              <w:rPr>
                <w:color w:val="211F1F"/>
                <w:w w:val="80"/>
                <w:sz w:val="20"/>
              </w:rPr>
              <w:t>evidence</w:t>
            </w:r>
            <w:r>
              <w:rPr>
                <w:color w:val="211F1F"/>
                <w:spacing w:val="13"/>
                <w:sz w:val="20"/>
              </w:rPr>
              <w:t xml:space="preserve"> </w:t>
            </w:r>
            <w:r>
              <w:rPr>
                <w:color w:val="211F1F"/>
                <w:w w:val="80"/>
                <w:sz w:val="20"/>
              </w:rPr>
              <w:t>for</w:t>
            </w:r>
            <w:r>
              <w:rPr>
                <w:color w:val="211F1F"/>
                <w:spacing w:val="13"/>
                <w:sz w:val="20"/>
              </w:rPr>
              <w:t xml:space="preserve"> </w:t>
            </w:r>
            <w:r>
              <w:rPr>
                <w:color w:val="211F1F"/>
                <w:w w:val="80"/>
                <w:sz w:val="20"/>
              </w:rPr>
              <w:t>validity</w:t>
            </w:r>
            <w:r>
              <w:rPr>
                <w:color w:val="211F1F"/>
                <w:spacing w:val="12"/>
                <w:sz w:val="20"/>
              </w:rPr>
              <w:t xml:space="preserve"> </w:t>
            </w:r>
            <w:r>
              <w:rPr>
                <w:color w:val="211F1F"/>
                <w:w w:val="80"/>
                <w:sz w:val="20"/>
              </w:rPr>
              <w:t>and</w:t>
            </w:r>
            <w:r>
              <w:rPr>
                <w:color w:val="211F1F"/>
                <w:spacing w:val="15"/>
                <w:sz w:val="20"/>
              </w:rPr>
              <w:t xml:space="preserve"> </w:t>
            </w:r>
            <w:r>
              <w:rPr>
                <w:color w:val="211F1F"/>
                <w:spacing w:val="-2"/>
                <w:w w:val="80"/>
                <w:sz w:val="20"/>
              </w:rPr>
              <w:t>usefulness</w:t>
            </w:r>
          </w:p>
        </w:tc>
      </w:tr>
      <w:tr w:rsidR="006B3278" w14:paraId="63080D51" w14:textId="77777777">
        <w:trPr>
          <w:trHeight w:hRule="exact" w:val="218"/>
        </w:trPr>
        <w:tc>
          <w:tcPr>
            <w:tcW w:w="2722" w:type="dxa"/>
            <w:tcBorders>
              <w:top w:val="nil"/>
              <w:bottom w:val="nil"/>
            </w:tcBorders>
          </w:tcPr>
          <w:p w14:paraId="0EC98F0E" w14:textId="77777777" w:rsidR="006B3278" w:rsidRDefault="006B3278">
            <w:pPr>
              <w:pStyle w:val="TableParagraph"/>
              <w:rPr>
                <w:rFonts w:ascii="Times New Roman"/>
                <w:sz w:val="14"/>
              </w:rPr>
            </w:pPr>
          </w:p>
        </w:tc>
        <w:tc>
          <w:tcPr>
            <w:tcW w:w="2537" w:type="dxa"/>
            <w:tcBorders>
              <w:bottom w:val="nil"/>
            </w:tcBorders>
          </w:tcPr>
          <w:p w14:paraId="6581BF8F" w14:textId="77777777" w:rsidR="006B3278" w:rsidRDefault="00000000">
            <w:pPr>
              <w:pStyle w:val="TableParagraph"/>
              <w:spacing w:line="194" w:lineRule="exact"/>
              <w:ind w:left="227"/>
              <w:rPr>
                <w:sz w:val="20"/>
              </w:rPr>
            </w:pPr>
            <w:r>
              <w:rPr>
                <w:color w:val="211F1F"/>
                <w:w w:val="85"/>
                <w:sz w:val="20"/>
              </w:rPr>
              <w:t>1.</w:t>
            </w:r>
            <w:r>
              <w:rPr>
                <w:color w:val="211F1F"/>
                <w:spacing w:val="-2"/>
                <w:w w:val="85"/>
                <w:sz w:val="20"/>
              </w:rPr>
              <w:t xml:space="preserve"> </w:t>
            </w:r>
            <w:r>
              <w:rPr>
                <w:color w:val="211F1F"/>
                <w:w w:val="85"/>
                <w:sz w:val="20"/>
              </w:rPr>
              <w:t>With</w:t>
            </w:r>
            <w:r>
              <w:rPr>
                <w:color w:val="211F1F"/>
                <w:spacing w:val="-2"/>
                <w:w w:val="85"/>
                <w:sz w:val="20"/>
              </w:rPr>
              <w:t xml:space="preserve"> assistance,</w:t>
            </w:r>
          </w:p>
        </w:tc>
        <w:tc>
          <w:tcPr>
            <w:tcW w:w="2182" w:type="dxa"/>
            <w:tcBorders>
              <w:bottom w:val="nil"/>
            </w:tcBorders>
          </w:tcPr>
          <w:p w14:paraId="3D9EC8FC" w14:textId="77777777" w:rsidR="006B3278" w:rsidRDefault="006B3278">
            <w:pPr>
              <w:pStyle w:val="TableParagraph"/>
              <w:rPr>
                <w:rFonts w:ascii="Times New Roman"/>
                <w:sz w:val="14"/>
              </w:rPr>
            </w:pPr>
          </w:p>
        </w:tc>
        <w:tc>
          <w:tcPr>
            <w:tcW w:w="3056" w:type="dxa"/>
            <w:vMerge w:val="restart"/>
          </w:tcPr>
          <w:p w14:paraId="0F9144F1" w14:textId="77777777" w:rsidR="006B3278" w:rsidRDefault="00000000">
            <w:pPr>
              <w:pStyle w:val="TableParagraph"/>
              <w:numPr>
                <w:ilvl w:val="0"/>
                <w:numId w:val="56"/>
              </w:numPr>
              <w:tabs>
                <w:tab w:val="left" w:pos="826"/>
              </w:tabs>
              <w:ind w:right="644"/>
              <w:rPr>
                <w:rFonts w:ascii="Symbol" w:hAnsi="Symbol"/>
                <w:sz w:val="20"/>
              </w:rPr>
            </w:pPr>
            <w:r>
              <w:rPr>
                <w:spacing w:val="-2"/>
                <w:sz w:val="20"/>
              </w:rPr>
              <w:t>Evidence-based medicine</w:t>
            </w:r>
          </w:p>
          <w:p w14:paraId="530E7969" w14:textId="77777777" w:rsidR="006B3278" w:rsidRDefault="00000000">
            <w:pPr>
              <w:pStyle w:val="TableParagraph"/>
              <w:numPr>
                <w:ilvl w:val="0"/>
                <w:numId w:val="56"/>
              </w:numPr>
              <w:tabs>
                <w:tab w:val="left" w:pos="826"/>
              </w:tabs>
              <w:spacing w:line="237" w:lineRule="auto"/>
              <w:ind w:right="519"/>
              <w:rPr>
                <w:rFonts w:ascii="Symbol" w:hAnsi="Symbol"/>
                <w:sz w:val="20"/>
              </w:rPr>
            </w:pPr>
            <w:r>
              <w:rPr>
                <w:spacing w:val="-2"/>
                <w:sz w:val="20"/>
              </w:rPr>
              <w:t xml:space="preserve">evaluation </w:t>
            </w:r>
            <w:r>
              <w:rPr>
                <w:sz w:val="20"/>
              </w:rPr>
              <w:t>instruments</w:t>
            </w:r>
            <w:r>
              <w:rPr>
                <w:spacing w:val="-18"/>
                <w:sz w:val="20"/>
              </w:rPr>
              <w:t xml:space="preserve"> </w:t>
            </w:r>
            <w:r>
              <w:rPr>
                <w:sz w:val="20"/>
              </w:rPr>
              <w:t xml:space="preserve">EBM </w:t>
            </w:r>
            <w:r>
              <w:rPr>
                <w:spacing w:val="-2"/>
                <w:sz w:val="20"/>
              </w:rPr>
              <w:t>mini-CEX</w:t>
            </w:r>
          </w:p>
          <w:p w14:paraId="6D54A342" w14:textId="77777777" w:rsidR="006B3278" w:rsidRDefault="00000000">
            <w:pPr>
              <w:pStyle w:val="TableParagraph"/>
              <w:numPr>
                <w:ilvl w:val="0"/>
                <w:numId w:val="56"/>
              </w:numPr>
              <w:tabs>
                <w:tab w:val="left" w:pos="826"/>
              </w:tabs>
              <w:spacing w:before="3" w:line="237" w:lineRule="auto"/>
              <w:ind w:right="520"/>
              <w:rPr>
                <w:rFonts w:ascii="Symbol" w:hAnsi="Symbol"/>
                <w:color w:val="211F1F"/>
                <w:sz w:val="20"/>
              </w:rPr>
            </w:pPr>
            <w:r>
              <w:rPr>
                <w:spacing w:val="-2"/>
                <w:sz w:val="20"/>
              </w:rPr>
              <w:t>Chart-stimulated recall</w:t>
            </w:r>
          </w:p>
        </w:tc>
      </w:tr>
      <w:tr w:rsidR="006B3278" w14:paraId="5366B8FA" w14:textId="77777777">
        <w:trPr>
          <w:trHeight w:hRule="exact" w:val="381"/>
        </w:trPr>
        <w:tc>
          <w:tcPr>
            <w:tcW w:w="2722" w:type="dxa"/>
            <w:tcBorders>
              <w:top w:val="nil"/>
              <w:bottom w:val="nil"/>
            </w:tcBorders>
          </w:tcPr>
          <w:p w14:paraId="46F3BD75" w14:textId="77777777" w:rsidR="006B3278" w:rsidRDefault="006B3278">
            <w:pPr>
              <w:pStyle w:val="TableParagraph"/>
              <w:rPr>
                <w:rFonts w:ascii="Times New Roman"/>
                <w:sz w:val="16"/>
              </w:rPr>
            </w:pPr>
          </w:p>
        </w:tc>
        <w:tc>
          <w:tcPr>
            <w:tcW w:w="2537" w:type="dxa"/>
            <w:tcBorders>
              <w:top w:val="nil"/>
              <w:bottom w:val="nil"/>
            </w:tcBorders>
          </w:tcPr>
          <w:p w14:paraId="0FB813F7" w14:textId="77777777" w:rsidR="006B3278" w:rsidRDefault="00000000">
            <w:pPr>
              <w:pStyle w:val="TableParagraph"/>
              <w:spacing w:line="190" w:lineRule="exact"/>
              <w:ind w:left="227"/>
              <w:rPr>
                <w:sz w:val="20"/>
              </w:rPr>
            </w:pPr>
            <w:r>
              <w:rPr>
                <w:color w:val="211F1F"/>
                <w:w w:val="80"/>
                <w:sz w:val="20"/>
              </w:rPr>
              <w:t>appraise</w:t>
            </w:r>
            <w:r>
              <w:rPr>
                <w:color w:val="211F1F"/>
                <w:spacing w:val="18"/>
                <w:sz w:val="20"/>
              </w:rPr>
              <w:t xml:space="preserve"> </w:t>
            </w:r>
            <w:r>
              <w:rPr>
                <w:color w:val="211F1F"/>
                <w:w w:val="80"/>
                <w:sz w:val="20"/>
              </w:rPr>
              <w:t>study</w:t>
            </w:r>
            <w:r>
              <w:rPr>
                <w:color w:val="211F1F"/>
                <w:spacing w:val="19"/>
                <w:sz w:val="20"/>
              </w:rPr>
              <w:t xml:space="preserve"> </w:t>
            </w:r>
            <w:r>
              <w:rPr>
                <w:color w:val="211F1F"/>
                <w:spacing w:val="-2"/>
                <w:w w:val="80"/>
                <w:sz w:val="20"/>
              </w:rPr>
              <w:t>design,</w:t>
            </w:r>
          </w:p>
          <w:p w14:paraId="23E291C5" w14:textId="77777777" w:rsidR="006B3278" w:rsidRDefault="00000000">
            <w:pPr>
              <w:pStyle w:val="TableParagraph"/>
              <w:spacing w:line="171" w:lineRule="exact"/>
              <w:ind w:left="227"/>
              <w:rPr>
                <w:sz w:val="20"/>
              </w:rPr>
            </w:pPr>
            <w:r>
              <w:rPr>
                <w:color w:val="211F1F"/>
                <w:w w:val="80"/>
                <w:sz w:val="20"/>
              </w:rPr>
              <w:t>conduct,</w:t>
            </w:r>
            <w:r>
              <w:rPr>
                <w:color w:val="211F1F"/>
                <w:spacing w:val="15"/>
                <w:sz w:val="20"/>
              </w:rPr>
              <w:t xml:space="preserve"> </w:t>
            </w:r>
            <w:r>
              <w:rPr>
                <w:color w:val="211F1F"/>
                <w:w w:val="80"/>
                <w:sz w:val="20"/>
              </w:rPr>
              <w:t>and</w:t>
            </w:r>
            <w:r>
              <w:rPr>
                <w:color w:val="211F1F"/>
                <w:spacing w:val="15"/>
                <w:sz w:val="20"/>
              </w:rPr>
              <w:t xml:space="preserve"> </w:t>
            </w:r>
            <w:r>
              <w:rPr>
                <w:color w:val="211F1F"/>
                <w:spacing w:val="-2"/>
                <w:w w:val="80"/>
                <w:sz w:val="20"/>
              </w:rPr>
              <w:t>statistical</w:t>
            </w:r>
          </w:p>
        </w:tc>
        <w:tc>
          <w:tcPr>
            <w:tcW w:w="2182" w:type="dxa"/>
            <w:tcBorders>
              <w:top w:val="nil"/>
              <w:bottom w:val="nil"/>
            </w:tcBorders>
          </w:tcPr>
          <w:p w14:paraId="45FEFE65" w14:textId="77777777" w:rsidR="006B3278" w:rsidRDefault="00000000">
            <w:pPr>
              <w:pStyle w:val="TableParagraph"/>
              <w:spacing w:before="48"/>
              <w:ind w:left="350"/>
              <w:rPr>
                <w:sz w:val="20"/>
              </w:rPr>
            </w:pPr>
            <w:r>
              <w:rPr>
                <w:color w:val="211F1F"/>
                <w:spacing w:val="-5"/>
                <w:w w:val="95"/>
                <w:sz w:val="20"/>
              </w:rPr>
              <w:t>16</w:t>
            </w:r>
          </w:p>
        </w:tc>
        <w:tc>
          <w:tcPr>
            <w:tcW w:w="3056" w:type="dxa"/>
            <w:vMerge/>
            <w:tcBorders>
              <w:top w:val="nil"/>
            </w:tcBorders>
          </w:tcPr>
          <w:p w14:paraId="62723BA3" w14:textId="77777777" w:rsidR="006B3278" w:rsidRDefault="006B3278">
            <w:pPr>
              <w:rPr>
                <w:sz w:val="2"/>
                <w:szCs w:val="2"/>
              </w:rPr>
            </w:pPr>
          </w:p>
        </w:tc>
      </w:tr>
      <w:tr w:rsidR="006B3278" w14:paraId="543CF977" w14:textId="77777777">
        <w:trPr>
          <w:trHeight w:hRule="exact" w:val="213"/>
        </w:trPr>
        <w:tc>
          <w:tcPr>
            <w:tcW w:w="2722" w:type="dxa"/>
            <w:tcBorders>
              <w:top w:val="nil"/>
              <w:bottom w:val="nil"/>
            </w:tcBorders>
          </w:tcPr>
          <w:p w14:paraId="26D323B7" w14:textId="77777777" w:rsidR="006B3278" w:rsidRDefault="006B3278">
            <w:pPr>
              <w:pStyle w:val="TableParagraph"/>
              <w:rPr>
                <w:rFonts w:ascii="Times New Roman"/>
                <w:sz w:val="14"/>
              </w:rPr>
            </w:pPr>
          </w:p>
        </w:tc>
        <w:tc>
          <w:tcPr>
            <w:tcW w:w="2537" w:type="dxa"/>
            <w:tcBorders>
              <w:top w:val="nil"/>
              <w:bottom w:val="nil"/>
            </w:tcBorders>
          </w:tcPr>
          <w:p w14:paraId="0D0DF59B" w14:textId="77777777" w:rsidR="006B3278" w:rsidRDefault="00000000">
            <w:pPr>
              <w:pStyle w:val="TableParagraph"/>
              <w:spacing w:line="194" w:lineRule="exact"/>
              <w:ind w:left="227"/>
              <w:rPr>
                <w:sz w:val="20"/>
              </w:rPr>
            </w:pPr>
            <w:r>
              <w:rPr>
                <w:color w:val="211F1F"/>
                <w:w w:val="80"/>
                <w:sz w:val="20"/>
              </w:rPr>
              <w:t>analysis</w:t>
            </w:r>
            <w:r>
              <w:rPr>
                <w:color w:val="211F1F"/>
                <w:spacing w:val="7"/>
                <w:sz w:val="20"/>
              </w:rPr>
              <w:t xml:space="preserve"> </w:t>
            </w:r>
            <w:r>
              <w:rPr>
                <w:color w:val="211F1F"/>
                <w:w w:val="80"/>
                <w:sz w:val="20"/>
              </w:rPr>
              <w:t>in</w:t>
            </w:r>
            <w:r>
              <w:rPr>
                <w:color w:val="211F1F"/>
                <w:spacing w:val="14"/>
                <w:sz w:val="20"/>
              </w:rPr>
              <w:t xml:space="preserve"> </w:t>
            </w:r>
            <w:r>
              <w:rPr>
                <w:color w:val="211F1F"/>
                <w:spacing w:val="-2"/>
                <w:w w:val="80"/>
                <w:sz w:val="20"/>
              </w:rPr>
              <w:t>clinical</w:t>
            </w:r>
          </w:p>
        </w:tc>
        <w:tc>
          <w:tcPr>
            <w:tcW w:w="2182" w:type="dxa"/>
            <w:tcBorders>
              <w:top w:val="nil"/>
              <w:bottom w:val="nil"/>
            </w:tcBorders>
          </w:tcPr>
          <w:p w14:paraId="6B93F1C7" w14:textId="77777777" w:rsidR="006B3278" w:rsidRDefault="006B3278">
            <w:pPr>
              <w:pStyle w:val="TableParagraph"/>
              <w:rPr>
                <w:rFonts w:ascii="Times New Roman"/>
                <w:sz w:val="14"/>
              </w:rPr>
            </w:pPr>
          </w:p>
        </w:tc>
        <w:tc>
          <w:tcPr>
            <w:tcW w:w="3056" w:type="dxa"/>
            <w:vMerge/>
            <w:tcBorders>
              <w:top w:val="nil"/>
            </w:tcBorders>
          </w:tcPr>
          <w:p w14:paraId="25AF6185" w14:textId="77777777" w:rsidR="006B3278" w:rsidRDefault="006B3278">
            <w:pPr>
              <w:rPr>
                <w:sz w:val="2"/>
                <w:szCs w:val="2"/>
              </w:rPr>
            </w:pPr>
          </w:p>
        </w:tc>
      </w:tr>
      <w:tr w:rsidR="006B3278" w14:paraId="348255A2" w14:textId="77777777">
        <w:trPr>
          <w:trHeight w:hRule="exact" w:val="232"/>
        </w:trPr>
        <w:tc>
          <w:tcPr>
            <w:tcW w:w="2722" w:type="dxa"/>
            <w:tcBorders>
              <w:top w:val="nil"/>
              <w:bottom w:val="nil"/>
            </w:tcBorders>
          </w:tcPr>
          <w:p w14:paraId="423B3561" w14:textId="77777777" w:rsidR="006B3278" w:rsidRDefault="006B3278">
            <w:pPr>
              <w:pStyle w:val="TableParagraph"/>
              <w:rPr>
                <w:rFonts w:ascii="Times New Roman"/>
                <w:sz w:val="16"/>
              </w:rPr>
            </w:pPr>
          </w:p>
        </w:tc>
        <w:tc>
          <w:tcPr>
            <w:tcW w:w="2537" w:type="dxa"/>
            <w:tcBorders>
              <w:top w:val="nil"/>
            </w:tcBorders>
          </w:tcPr>
          <w:p w14:paraId="747B9A55" w14:textId="77777777" w:rsidR="006B3278" w:rsidRDefault="00000000">
            <w:pPr>
              <w:pStyle w:val="TableParagraph"/>
              <w:spacing w:line="208" w:lineRule="exact"/>
              <w:ind w:left="227"/>
              <w:rPr>
                <w:sz w:val="20"/>
              </w:rPr>
            </w:pPr>
            <w:r>
              <w:rPr>
                <w:color w:val="211F1F"/>
                <w:w w:val="80"/>
                <w:sz w:val="20"/>
              </w:rPr>
              <w:t>research</w:t>
            </w:r>
            <w:r>
              <w:rPr>
                <w:color w:val="211F1F"/>
                <w:spacing w:val="25"/>
                <w:sz w:val="20"/>
              </w:rPr>
              <w:t xml:space="preserve"> </w:t>
            </w:r>
            <w:r>
              <w:rPr>
                <w:color w:val="211F1F"/>
                <w:spacing w:val="-2"/>
                <w:w w:val="95"/>
                <w:sz w:val="20"/>
              </w:rPr>
              <w:t>papers</w:t>
            </w:r>
          </w:p>
        </w:tc>
        <w:tc>
          <w:tcPr>
            <w:tcW w:w="2182" w:type="dxa"/>
            <w:tcBorders>
              <w:top w:val="nil"/>
            </w:tcBorders>
          </w:tcPr>
          <w:p w14:paraId="44DCB5C0" w14:textId="77777777" w:rsidR="006B3278" w:rsidRDefault="006B3278">
            <w:pPr>
              <w:pStyle w:val="TableParagraph"/>
              <w:rPr>
                <w:rFonts w:ascii="Times New Roman"/>
                <w:sz w:val="16"/>
              </w:rPr>
            </w:pPr>
          </w:p>
        </w:tc>
        <w:tc>
          <w:tcPr>
            <w:tcW w:w="3056" w:type="dxa"/>
            <w:vMerge/>
            <w:tcBorders>
              <w:top w:val="nil"/>
            </w:tcBorders>
          </w:tcPr>
          <w:p w14:paraId="62355ECA" w14:textId="77777777" w:rsidR="006B3278" w:rsidRDefault="006B3278">
            <w:pPr>
              <w:rPr>
                <w:sz w:val="2"/>
                <w:szCs w:val="2"/>
              </w:rPr>
            </w:pPr>
          </w:p>
        </w:tc>
      </w:tr>
      <w:tr w:rsidR="006B3278" w14:paraId="52277CA3" w14:textId="77777777">
        <w:trPr>
          <w:trHeight w:hRule="exact" w:val="413"/>
        </w:trPr>
        <w:tc>
          <w:tcPr>
            <w:tcW w:w="2722" w:type="dxa"/>
            <w:tcBorders>
              <w:top w:val="nil"/>
              <w:bottom w:val="nil"/>
            </w:tcBorders>
          </w:tcPr>
          <w:p w14:paraId="071BF10F" w14:textId="77777777" w:rsidR="006B3278" w:rsidRDefault="006B3278">
            <w:pPr>
              <w:pStyle w:val="TableParagraph"/>
              <w:rPr>
                <w:rFonts w:ascii="Times New Roman"/>
                <w:sz w:val="16"/>
              </w:rPr>
            </w:pPr>
          </w:p>
        </w:tc>
        <w:tc>
          <w:tcPr>
            <w:tcW w:w="2537" w:type="dxa"/>
            <w:tcBorders>
              <w:bottom w:val="nil"/>
            </w:tcBorders>
          </w:tcPr>
          <w:p w14:paraId="55FB91AF" w14:textId="77777777" w:rsidR="006B3278" w:rsidRDefault="00000000">
            <w:pPr>
              <w:pStyle w:val="TableParagraph"/>
              <w:spacing w:line="218" w:lineRule="exact"/>
              <w:ind w:left="227"/>
              <w:rPr>
                <w:sz w:val="20"/>
              </w:rPr>
            </w:pPr>
            <w:r>
              <w:rPr>
                <w:color w:val="211F1F"/>
                <w:w w:val="85"/>
                <w:sz w:val="20"/>
              </w:rPr>
              <w:t>2.</w:t>
            </w:r>
            <w:r>
              <w:rPr>
                <w:color w:val="211F1F"/>
                <w:spacing w:val="-2"/>
                <w:w w:val="85"/>
                <w:sz w:val="20"/>
              </w:rPr>
              <w:t xml:space="preserve"> </w:t>
            </w:r>
            <w:r>
              <w:rPr>
                <w:color w:val="211F1F"/>
                <w:w w:val="85"/>
                <w:sz w:val="20"/>
              </w:rPr>
              <w:t>With</w:t>
            </w:r>
            <w:r>
              <w:rPr>
                <w:color w:val="211F1F"/>
                <w:spacing w:val="-2"/>
                <w:w w:val="85"/>
                <w:sz w:val="20"/>
              </w:rPr>
              <w:t xml:space="preserve"> assistance,</w:t>
            </w:r>
          </w:p>
          <w:p w14:paraId="2F10BA1F" w14:textId="77777777" w:rsidR="006B3278" w:rsidRDefault="00000000">
            <w:pPr>
              <w:pStyle w:val="TableParagraph"/>
              <w:spacing w:line="171" w:lineRule="exact"/>
              <w:ind w:left="227"/>
              <w:rPr>
                <w:sz w:val="20"/>
              </w:rPr>
            </w:pPr>
            <w:r>
              <w:rPr>
                <w:color w:val="211F1F"/>
                <w:w w:val="80"/>
                <w:sz w:val="20"/>
              </w:rPr>
              <w:t>appraise</w:t>
            </w:r>
            <w:r>
              <w:rPr>
                <w:color w:val="211F1F"/>
                <w:spacing w:val="23"/>
                <w:sz w:val="20"/>
              </w:rPr>
              <w:t xml:space="preserve"> </w:t>
            </w:r>
            <w:r>
              <w:rPr>
                <w:color w:val="211F1F"/>
                <w:spacing w:val="-2"/>
                <w:w w:val="95"/>
                <w:sz w:val="20"/>
              </w:rPr>
              <w:t>clinical</w:t>
            </w:r>
          </w:p>
        </w:tc>
        <w:tc>
          <w:tcPr>
            <w:tcW w:w="2182" w:type="dxa"/>
            <w:tcBorders>
              <w:bottom w:val="nil"/>
            </w:tcBorders>
          </w:tcPr>
          <w:p w14:paraId="2FC0FF0B" w14:textId="77777777" w:rsidR="006B3278" w:rsidRDefault="00000000">
            <w:pPr>
              <w:pStyle w:val="TableParagraph"/>
              <w:spacing w:before="12"/>
              <w:ind w:left="350"/>
              <w:rPr>
                <w:sz w:val="20"/>
              </w:rPr>
            </w:pPr>
            <w:r>
              <w:rPr>
                <w:color w:val="211F1F"/>
                <w:spacing w:val="-5"/>
                <w:w w:val="95"/>
                <w:sz w:val="20"/>
              </w:rPr>
              <w:t>32</w:t>
            </w:r>
          </w:p>
        </w:tc>
        <w:tc>
          <w:tcPr>
            <w:tcW w:w="3056" w:type="dxa"/>
            <w:vMerge/>
            <w:tcBorders>
              <w:top w:val="nil"/>
            </w:tcBorders>
          </w:tcPr>
          <w:p w14:paraId="1A05234A" w14:textId="77777777" w:rsidR="006B3278" w:rsidRDefault="006B3278">
            <w:pPr>
              <w:rPr>
                <w:sz w:val="2"/>
                <w:szCs w:val="2"/>
              </w:rPr>
            </w:pPr>
          </w:p>
        </w:tc>
      </w:tr>
      <w:tr w:rsidR="006B3278" w14:paraId="664BD012" w14:textId="77777777">
        <w:trPr>
          <w:trHeight w:hRule="exact" w:val="212"/>
        </w:trPr>
        <w:tc>
          <w:tcPr>
            <w:tcW w:w="2722" w:type="dxa"/>
            <w:tcBorders>
              <w:top w:val="nil"/>
              <w:bottom w:val="nil"/>
            </w:tcBorders>
          </w:tcPr>
          <w:p w14:paraId="4FE5603E" w14:textId="77777777" w:rsidR="006B3278" w:rsidRDefault="006B3278">
            <w:pPr>
              <w:pStyle w:val="TableParagraph"/>
              <w:rPr>
                <w:rFonts w:ascii="Times New Roman"/>
                <w:sz w:val="14"/>
              </w:rPr>
            </w:pPr>
          </w:p>
        </w:tc>
        <w:tc>
          <w:tcPr>
            <w:tcW w:w="2537" w:type="dxa"/>
            <w:tcBorders>
              <w:top w:val="nil"/>
            </w:tcBorders>
          </w:tcPr>
          <w:p w14:paraId="2DA9FAFF" w14:textId="77777777" w:rsidR="006B3278" w:rsidRDefault="00000000">
            <w:pPr>
              <w:pStyle w:val="TableParagraph"/>
              <w:spacing w:line="187" w:lineRule="exact"/>
              <w:ind w:left="227"/>
              <w:rPr>
                <w:sz w:val="20"/>
              </w:rPr>
            </w:pPr>
            <w:r>
              <w:rPr>
                <w:color w:val="211F1F"/>
                <w:spacing w:val="-2"/>
                <w:w w:val="95"/>
                <w:sz w:val="20"/>
              </w:rPr>
              <w:t>guidelines</w:t>
            </w:r>
          </w:p>
        </w:tc>
        <w:tc>
          <w:tcPr>
            <w:tcW w:w="2182" w:type="dxa"/>
            <w:tcBorders>
              <w:top w:val="nil"/>
            </w:tcBorders>
          </w:tcPr>
          <w:p w14:paraId="6D0EE59F" w14:textId="77777777" w:rsidR="006B3278" w:rsidRDefault="006B3278">
            <w:pPr>
              <w:pStyle w:val="TableParagraph"/>
              <w:rPr>
                <w:rFonts w:ascii="Times New Roman"/>
                <w:sz w:val="14"/>
              </w:rPr>
            </w:pPr>
          </w:p>
        </w:tc>
        <w:tc>
          <w:tcPr>
            <w:tcW w:w="3056" w:type="dxa"/>
            <w:vMerge/>
            <w:tcBorders>
              <w:top w:val="nil"/>
            </w:tcBorders>
          </w:tcPr>
          <w:p w14:paraId="6F8BEE8F" w14:textId="77777777" w:rsidR="006B3278" w:rsidRDefault="006B3278">
            <w:pPr>
              <w:rPr>
                <w:sz w:val="2"/>
                <w:szCs w:val="2"/>
              </w:rPr>
            </w:pPr>
          </w:p>
        </w:tc>
      </w:tr>
      <w:tr w:rsidR="006B3278" w14:paraId="023F9D8F" w14:textId="77777777">
        <w:trPr>
          <w:trHeight w:hRule="exact" w:val="221"/>
        </w:trPr>
        <w:tc>
          <w:tcPr>
            <w:tcW w:w="2722" w:type="dxa"/>
            <w:tcBorders>
              <w:top w:val="nil"/>
              <w:bottom w:val="nil"/>
            </w:tcBorders>
          </w:tcPr>
          <w:p w14:paraId="057A2094" w14:textId="77777777" w:rsidR="006B3278" w:rsidRDefault="006B3278">
            <w:pPr>
              <w:pStyle w:val="TableParagraph"/>
              <w:rPr>
                <w:rFonts w:ascii="Times New Roman"/>
                <w:sz w:val="14"/>
              </w:rPr>
            </w:pPr>
          </w:p>
        </w:tc>
        <w:tc>
          <w:tcPr>
            <w:tcW w:w="2537" w:type="dxa"/>
            <w:tcBorders>
              <w:bottom w:val="nil"/>
            </w:tcBorders>
          </w:tcPr>
          <w:p w14:paraId="39407FAB" w14:textId="77777777" w:rsidR="006B3278" w:rsidRDefault="00000000">
            <w:pPr>
              <w:pStyle w:val="TableParagraph"/>
              <w:spacing w:line="197" w:lineRule="exact"/>
              <w:ind w:left="227"/>
              <w:rPr>
                <w:sz w:val="20"/>
              </w:rPr>
            </w:pPr>
            <w:r>
              <w:rPr>
                <w:color w:val="211F1F"/>
                <w:w w:val="85"/>
                <w:sz w:val="20"/>
              </w:rPr>
              <w:t>3.</w:t>
            </w:r>
            <w:r>
              <w:rPr>
                <w:color w:val="211F1F"/>
                <w:spacing w:val="-3"/>
                <w:w w:val="85"/>
                <w:sz w:val="20"/>
              </w:rPr>
              <w:t xml:space="preserve"> </w:t>
            </w:r>
            <w:r>
              <w:rPr>
                <w:color w:val="211F1F"/>
                <w:spacing w:val="-2"/>
                <w:w w:val="95"/>
                <w:sz w:val="20"/>
              </w:rPr>
              <w:t>Independently</w:t>
            </w:r>
          </w:p>
        </w:tc>
        <w:tc>
          <w:tcPr>
            <w:tcW w:w="2182" w:type="dxa"/>
            <w:tcBorders>
              <w:bottom w:val="nil"/>
            </w:tcBorders>
          </w:tcPr>
          <w:p w14:paraId="7A6E9BE8" w14:textId="77777777" w:rsidR="006B3278" w:rsidRDefault="006B3278">
            <w:pPr>
              <w:pStyle w:val="TableParagraph"/>
              <w:rPr>
                <w:rFonts w:ascii="Times New Roman"/>
                <w:sz w:val="14"/>
              </w:rPr>
            </w:pPr>
          </w:p>
        </w:tc>
        <w:tc>
          <w:tcPr>
            <w:tcW w:w="3056" w:type="dxa"/>
            <w:vMerge/>
            <w:tcBorders>
              <w:top w:val="nil"/>
            </w:tcBorders>
          </w:tcPr>
          <w:p w14:paraId="00601CDB" w14:textId="77777777" w:rsidR="006B3278" w:rsidRDefault="006B3278">
            <w:pPr>
              <w:rPr>
                <w:sz w:val="2"/>
                <w:szCs w:val="2"/>
              </w:rPr>
            </w:pPr>
          </w:p>
        </w:tc>
      </w:tr>
      <w:tr w:rsidR="006B3278" w14:paraId="7A8919A3" w14:textId="77777777">
        <w:trPr>
          <w:trHeight w:hRule="exact" w:val="404"/>
        </w:trPr>
        <w:tc>
          <w:tcPr>
            <w:tcW w:w="2722" w:type="dxa"/>
            <w:tcBorders>
              <w:top w:val="nil"/>
              <w:bottom w:val="nil"/>
            </w:tcBorders>
          </w:tcPr>
          <w:p w14:paraId="5D8C1991" w14:textId="77777777" w:rsidR="006B3278" w:rsidRDefault="006B3278">
            <w:pPr>
              <w:pStyle w:val="TableParagraph"/>
              <w:rPr>
                <w:rFonts w:ascii="Times New Roman"/>
                <w:sz w:val="16"/>
              </w:rPr>
            </w:pPr>
          </w:p>
        </w:tc>
        <w:tc>
          <w:tcPr>
            <w:tcW w:w="2537" w:type="dxa"/>
            <w:tcBorders>
              <w:top w:val="nil"/>
              <w:bottom w:val="nil"/>
            </w:tcBorders>
          </w:tcPr>
          <w:p w14:paraId="62BDB4BE" w14:textId="77777777" w:rsidR="006B3278" w:rsidRDefault="00000000">
            <w:pPr>
              <w:pStyle w:val="TableParagraph"/>
              <w:spacing w:line="190" w:lineRule="exact"/>
              <w:ind w:left="227"/>
              <w:rPr>
                <w:sz w:val="20"/>
              </w:rPr>
            </w:pPr>
            <w:r>
              <w:rPr>
                <w:color w:val="211F1F"/>
                <w:w w:val="80"/>
                <w:sz w:val="20"/>
              </w:rPr>
              <w:t>appraise</w:t>
            </w:r>
            <w:r>
              <w:rPr>
                <w:color w:val="211F1F"/>
                <w:spacing w:val="18"/>
                <w:sz w:val="20"/>
              </w:rPr>
              <w:t xml:space="preserve"> </w:t>
            </w:r>
            <w:r>
              <w:rPr>
                <w:color w:val="211F1F"/>
                <w:w w:val="80"/>
                <w:sz w:val="20"/>
              </w:rPr>
              <w:t>study</w:t>
            </w:r>
            <w:r>
              <w:rPr>
                <w:color w:val="211F1F"/>
                <w:spacing w:val="19"/>
                <w:sz w:val="20"/>
              </w:rPr>
              <w:t xml:space="preserve"> </w:t>
            </w:r>
            <w:r>
              <w:rPr>
                <w:color w:val="211F1F"/>
                <w:spacing w:val="-2"/>
                <w:w w:val="80"/>
                <w:sz w:val="20"/>
              </w:rPr>
              <w:t>design,</w:t>
            </w:r>
          </w:p>
          <w:p w14:paraId="22CBB837" w14:textId="77777777" w:rsidR="006B3278" w:rsidRDefault="00000000">
            <w:pPr>
              <w:pStyle w:val="TableParagraph"/>
              <w:spacing w:line="194" w:lineRule="exact"/>
              <w:ind w:left="227"/>
              <w:rPr>
                <w:sz w:val="20"/>
              </w:rPr>
            </w:pPr>
            <w:r>
              <w:rPr>
                <w:color w:val="211F1F"/>
                <w:w w:val="80"/>
                <w:sz w:val="20"/>
              </w:rPr>
              <w:t>conduct,</w:t>
            </w:r>
            <w:r>
              <w:rPr>
                <w:color w:val="211F1F"/>
                <w:spacing w:val="15"/>
                <w:sz w:val="20"/>
              </w:rPr>
              <w:t xml:space="preserve"> </w:t>
            </w:r>
            <w:r>
              <w:rPr>
                <w:color w:val="211F1F"/>
                <w:w w:val="80"/>
                <w:sz w:val="20"/>
              </w:rPr>
              <w:t>and</w:t>
            </w:r>
            <w:r>
              <w:rPr>
                <w:color w:val="211F1F"/>
                <w:spacing w:val="15"/>
                <w:sz w:val="20"/>
              </w:rPr>
              <w:t xml:space="preserve"> </w:t>
            </w:r>
            <w:r>
              <w:rPr>
                <w:color w:val="211F1F"/>
                <w:spacing w:val="-2"/>
                <w:w w:val="80"/>
                <w:sz w:val="20"/>
              </w:rPr>
              <w:t>statistical</w:t>
            </w:r>
          </w:p>
        </w:tc>
        <w:tc>
          <w:tcPr>
            <w:tcW w:w="2182" w:type="dxa"/>
            <w:tcBorders>
              <w:top w:val="nil"/>
              <w:bottom w:val="nil"/>
            </w:tcBorders>
          </w:tcPr>
          <w:p w14:paraId="7C66CBA0" w14:textId="77777777" w:rsidR="006B3278" w:rsidRDefault="00000000">
            <w:pPr>
              <w:pStyle w:val="TableParagraph"/>
              <w:spacing w:before="47"/>
              <w:ind w:left="350"/>
              <w:rPr>
                <w:sz w:val="20"/>
              </w:rPr>
            </w:pPr>
            <w:r>
              <w:rPr>
                <w:color w:val="211F1F"/>
                <w:spacing w:val="-5"/>
                <w:w w:val="95"/>
                <w:sz w:val="20"/>
              </w:rPr>
              <w:t>48</w:t>
            </w:r>
          </w:p>
        </w:tc>
        <w:tc>
          <w:tcPr>
            <w:tcW w:w="3056" w:type="dxa"/>
            <w:vMerge/>
            <w:tcBorders>
              <w:top w:val="nil"/>
            </w:tcBorders>
          </w:tcPr>
          <w:p w14:paraId="0E9EBB6E" w14:textId="77777777" w:rsidR="006B3278" w:rsidRDefault="006B3278">
            <w:pPr>
              <w:rPr>
                <w:sz w:val="2"/>
                <w:szCs w:val="2"/>
              </w:rPr>
            </w:pPr>
          </w:p>
        </w:tc>
      </w:tr>
      <w:tr w:rsidR="006B3278" w14:paraId="7C15B2F9" w14:textId="77777777">
        <w:trPr>
          <w:trHeight w:hRule="exact" w:val="212"/>
        </w:trPr>
        <w:tc>
          <w:tcPr>
            <w:tcW w:w="2722" w:type="dxa"/>
            <w:tcBorders>
              <w:top w:val="nil"/>
              <w:bottom w:val="nil"/>
            </w:tcBorders>
          </w:tcPr>
          <w:p w14:paraId="78A988A2" w14:textId="77777777" w:rsidR="006B3278" w:rsidRDefault="006B3278">
            <w:pPr>
              <w:pStyle w:val="TableParagraph"/>
              <w:rPr>
                <w:rFonts w:ascii="Times New Roman"/>
                <w:sz w:val="14"/>
              </w:rPr>
            </w:pPr>
          </w:p>
        </w:tc>
        <w:tc>
          <w:tcPr>
            <w:tcW w:w="2537" w:type="dxa"/>
            <w:tcBorders>
              <w:top w:val="nil"/>
              <w:bottom w:val="nil"/>
            </w:tcBorders>
          </w:tcPr>
          <w:p w14:paraId="1AEBA9F6" w14:textId="77777777" w:rsidR="006B3278" w:rsidRDefault="00000000">
            <w:pPr>
              <w:pStyle w:val="TableParagraph"/>
              <w:spacing w:line="192" w:lineRule="exact"/>
              <w:ind w:left="227"/>
              <w:rPr>
                <w:sz w:val="20"/>
              </w:rPr>
            </w:pPr>
            <w:r>
              <w:rPr>
                <w:color w:val="211F1F"/>
                <w:w w:val="80"/>
                <w:sz w:val="20"/>
              </w:rPr>
              <w:t>analysis</w:t>
            </w:r>
            <w:r>
              <w:rPr>
                <w:color w:val="211F1F"/>
                <w:spacing w:val="7"/>
                <w:sz w:val="20"/>
              </w:rPr>
              <w:t xml:space="preserve"> </w:t>
            </w:r>
            <w:r>
              <w:rPr>
                <w:color w:val="211F1F"/>
                <w:w w:val="80"/>
                <w:sz w:val="20"/>
              </w:rPr>
              <w:t>in</w:t>
            </w:r>
            <w:r>
              <w:rPr>
                <w:color w:val="211F1F"/>
                <w:spacing w:val="12"/>
                <w:sz w:val="20"/>
              </w:rPr>
              <w:t xml:space="preserve"> </w:t>
            </w:r>
            <w:r>
              <w:rPr>
                <w:color w:val="211F1F"/>
                <w:spacing w:val="-2"/>
                <w:w w:val="80"/>
                <w:sz w:val="20"/>
              </w:rPr>
              <w:t>clinical</w:t>
            </w:r>
          </w:p>
        </w:tc>
        <w:tc>
          <w:tcPr>
            <w:tcW w:w="2182" w:type="dxa"/>
            <w:tcBorders>
              <w:top w:val="nil"/>
              <w:bottom w:val="nil"/>
            </w:tcBorders>
          </w:tcPr>
          <w:p w14:paraId="5DE406A0" w14:textId="77777777" w:rsidR="006B3278" w:rsidRDefault="006B3278">
            <w:pPr>
              <w:pStyle w:val="TableParagraph"/>
              <w:rPr>
                <w:rFonts w:ascii="Times New Roman"/>
                <w:sz w:val="14"/>
              </w:rPr>
            </w:pPr>
          </w:p>
        </w:tc>
        <w:tc>
          <w:tcPr>
            <w:tcW w:w="3056" w:type="dxa"/>
            <w:vMerge/>
            <w:tcBorders>
              <w:top w:val="nil"/>
            </w:tcBorders>
          </w:tcPr>
          <w:p w14:paraId="0FDF142D" w14:textId="77777777" w:rsidR="006B3278" w:rsidRDefault="006B3278">
            <w:pPr>
              <w:rPr>
                <w:sz w:val="2"/>
                <w:szCs w:val="2"/>
              </w:rPr>
            </w:pPr>
          </w:p>
        </w:tc>
      </w:tr>
      <w:tr w:rsidR="006B3278" w14:paraId="18384EFA" w14:textId="77777777">
        <w:trPr>
          <w:trHeight w:hRule="exact" w:val="212"/>
        </w:trPr>
        <w:tc>
          <w:tcPr>
            <w:tcW w:w="2722" w:type="dxa"/>
            <w:tcBorders>
              <w:top w:val="nil"/>
            </w:tcBorders>
          </w:tcPr>
          <w:p w14:paraId="677FF63D" w14:textId="77777777" w:rsidR="006B3278" w:rsidRDefault="006B3278">
            <w:pPr>
              <w:pStyle w:val="TableParagraph"/>
              <w:rPr>
                <w:rFonts w:ascii="Times New Roman"/>
                <w:sz w:val="14"/>
              </w:rPr>
            </w:pPr>
          </w:p>
        </w:tc>
        <w:tc>
          <w:tcPr>
            <w:tcW w:w="2537" w:type="dxa"/>
            <w:tcBorders>
              <w:top w:val="nil"/>
            </w:tcBorders>
          </w:tcPr>
          <w:p w14:paraId="33165EB3" w14:textId="77777777" w:rsidR="006B3278" w:rsidRDefault="00000000">
            <w:pPr>
              <w:pStyle w:val="TableParagraph"/>
              <w:spacing w:line="187" w:lineRule="exact"/>
              <w:ind w:left="227"/>
              <w:rPr>
                <w:sz w:val="20"/>
              </w:rPr>
            </w:pPr>
            <w:r>
              <w:rPr>
                <w:color w:val="211F1F"/>
                <w:w w:val="80"/>
                <w:sz w:val="20"/>
              </w:rPr>
              <w:t>research</w:t>
            </w:r>
            <w:r>
              <w:rPr>
                <w:color w:val="211F1F"/>
                <w:spacing w:val="25"/>
                <w:sz w:val="20"/>
              </w:rPr>
              <w:t xml:space="preserve"> </w:t>
            </w:r>
            <w:r>
              <w:rPr>
                <w:color w:val="211F1F"/>
                <w:spacing w:val="-2"/>
                <w:w w:val="95"/>
                <w:sz w:val="20"/>
              </w:rPr>
              <w:t>papers</w:t>
            </w:r>
          </w:p>
        </w:tc>
        <w:tc>
          <w:tcPr>
            <w:tcW w:w="2182" w:type="dxa"/>
            <w:tcBorders>
              <w:top w:val="nil"/>
            </w:tcBorders>
          </w:tcPr>
          <w:p w14:paraId="7C3BB903" w14:textId="77777777" w:rsidR="006B3278" w:rsidRDefault="006B3278">
            <w:pPr>
              <w:pStyle w:val="TableParagraph"/>
              <w:rPr>
                <w:rFonts w:ascii="Times New Roman"/>
                <w:sz w:val="14"/>
              </w:rPr>
            </w:pPr>
          </w:p>
        </w:tc>
        <w:tc>
          <w:tcPr>
            <w:tcW w:w="3056" w:type="dxa"/>
            <w:vMerge/>
            <w:tcBorders>
              <w:top w:val="nil"/>
            </w:tcBorders>
          </w:tcPr>
          <w:p w14:paraId="1A35ACF1" w14:textId="77777777" w:rsidR="006B3278" w:rsidRDefault="006B3278">
            <w:pPr>
              <w:rPr>
                <w:sz w:val="2"/>
                <w:szCs w:val="2"/>
              </w:rPr>
            </w:pPr>
          </w:p>
        </w:tc>
      </w:tr>
      <w:tr w:rsidR="006B3278" w14:paraId="1E313421" w14:textId="77777777">
        <w:trPr>
          <w:trHeight w:hRule="exact" w:val="221"/>
        </w:trPr>
        <w:tc>
          <w:tcPr>
            <w:tcW w:w="2722" w:type="dxa"/>
            <w:vMerge w:val="restart"/>
          </w:tcPr>
          <w:p w14:paraId="433A93DA" w14:textId="77777777" w:rsidR="006B3278" w:rsidRDefault="006B3278">
            <w:pPr>
              <w:pStyle w:val="TableParagraph"/>
              <w:rPr>
                <w:rFonts w:ascii="Times New Roman"/>
                <w:sz w:val="16"/>
              </w:rPr>
            </w:pPr>
          </w:p>
        </w:tc>
        <w:tc>
          <w:tcPr>
            <w:tcW w:w="2537" w:type="dxa"/>
            <w:tcBorders>
              <w:bottom w:val="nil"/>
            </w:tcBorders>
          </w:tcPr>
          <w:p w14:paraId="3946F387" w14:textId="77777777" w:rsidR="006B3278" w:rsidRDefault="00000000">
            <w:pPr>
              <w:pStyle w:val="TableParagraph"/>
              <w:spacing w:line="197" w:lineRule="exact"/>
              <w:ind w:left="227"/>
              <w:rPr>
                <w:sz w:val="20"/>
              </w:rPr>
            </w:pPr>
            <w:r>
              <w:rPr>
                <w:color w:val="211F1F"/>
                <w:w w:val="85"/>
                <w:sz w:val="20"/>
              </w:rPr>
              <w:t>4.</w:t>
            </w:r>
            <w:r>
              <w:rPr>
                <w:color w:val="211F1F"/>
                <w:spacing w:val="-3"/>
                <w:w w:val="85"/>
                <w:sz w:val="20"/>
              </w:rPr>
              <w:t xml:space="preserve"> </w:t>
            </w:r>
            <w:r>
              <w:rPr>
                <w:color w:val="211F1F"/>
                <w:spacing w:val="-2"/>
                <w:w w:val="95"/>
                <w:sz w:val="20"/>
              </w:rPr>
              <w:t>Independently,</w:t>
            </w:r>
          </w:p>
        </w:tc>
        <w:tc>
          <w:tcPr>
            <w:tcW w:w="2182" w:type="dxa"/>
            <w:tcBorders>
              <w:bottom w:val="nil"/>
            </w:tcBorders>
          </w:tcPr>
          <w:p w14:paraId="71F95A02" w14:textId="77777777" w:rsidR="006B3278" w:rsidRDefault="006B3278">
            <w:pPr>
              <w:pStyle w:val="TableParagraph"/>
              <w:rPr>
                <w:rFonts w:ascii="Times New Roman"/>
                <w:sz w:val="14"/>
              </w:rPr>
            </w:pPr>
          </w:p>
        </w:tc>
        <w:tc>
          <w:tcPr>
            <w:tcW w:w="3056" w:type="dxa"/>
            <w:vMerge w:val="restart"/>
          </w:tcPr>
          <w:p w14:paraId="05FEE203" w14:textId="77777777" w:rsidR="006B3278" w:rsidRDefault="006B3278">
            <w:pPr>
              <w:pStyle w:val="TableParagraph"/>
              <w:rPr>
                <w:rFonts w:ascii="Times New Roman"/>
                <w:sz w:val="16"/>
              </w:rPr>
            </w:pPr>
          </w:p>
        </w:tc>
      </w:tr>
      <w:tr w:rsidR="006B3278" w14:paraId="6AF88CC3" w14:textId="77777777">
        <w:trPr>
          <w:trHeight w:hRule="exact" w:val="383"/>
        </w:trPr>
        <w:tc>
          <w:tcPr>
            <w:tcW w:w="2722" w:type="dxa"/>
            <w:vMerge/>
            <w:tcBorders>
              <w:top w:val="nil"/>
            </w:tcBorders>
          </w:tcPr>
          <w:p w14:paraId="60A9A1D0" w14:textId="77777777" w:rsidR="006B3278" w:rsidRDefault="006B3278">
            <w:pPr>
              <w:rPr>
                <w:sz w:val="2"/>
                <w:szCs w:val="2"/>
              </w:rPr>
            </w:pPr>
          </w:p>
        </w:tc>
        <w:tc>
          <w:tcPr>
            <w:tcW w:w="2537" w:type="dxa"/>
            <w:tcBorders>
              <w:top w:val="nil"/>
              <w:bottom w:val="nil"/>
            </w:tcBorders>
          </w:tcPr>
          <w:p w14:paraId="66B1A1DF" w14:textId="77777777" w:rsidR="006B3278" w:rsidRDefault="00000000">
            <w:pPr>
              <w:pStyle w:val="TableParagraph"/>
              <w:spacing w:line="190" w:lineRule="exact"/>
              <w:ind w:left="227"/>
              <w:rPr>
                <w:sz w:val="20"/>
              </w:rPr>
            </w:pPr>
            <w:r>
              <w:rPr>
                <w:color w:val="211F1F"/>
                <w:w w:val="80"/>
                <w:sz w:val="20"/>
              </w:rPr>
              <w:t>appraise</w:t>
            </w:r>
            <w:r>
              <w:rPr>
                <w:color w:val="211F1F"/>
                <w:spacing w:val="23"/>
                <w:sz w:val="20"/>
              </w:rPr>
              <w:t xml:space="preserve"> </w:t>
            </w:r>
            <w:r>
              <w:rPr>
                <w:color w:val="211F1F"/>
                <w:spacing w:val="-2"/>
                <w:w w:val="95"/>
                <w:sz w:val="20"/>
              </w:rPr>
              <w:t>clinical</w:t>
            </w:r>
          </w:p>
          <w:p w14:paraId="479BC4C6" w14:textId="77777777" w:rsidR="006B3278" w:rsidRDefault="00000000">
            <w:pPr>
              <w:pStyle w:val="TableParagraph"/>
              <w:spacing w:line="173" w:lineRule="exact"/>
              <w:ind w:left="227"/>
              <w:rPr>
                <w:sz w:val="20"/>
              </w:rPr>
            </w:pPr>
            <w:r>
              <w:rPr>
                <w:color w:val="211F1F"/>
                <w:spacing w:val="-2"/>
                <w:w w:val="95"/>
                <w:sz w:val="20"/>
              </w:rPr>
              <w:t>guideline</w:t>
            </w:r>
          </w:p>
        </w:tc>
        <w:tc>
          <w:tcPr>
            <w:tcW w:w="2182" w:type="dxa"/>
            <w:tcBorders>
              <w:top w:val="nil"/>
              <w:bottom w:val="nil"/>
            </w:tcBorders>
          </w:tcPr>
          <w:p w14:paraId="3DD8B4D3" w14:textId="77777777" w:rsidR="006B3278" w:rsidRDefault="00000000">
            <w:pPr>
              <w:pStyle w:val="TableParagraph"/>
              <w:spacing w:before="42"/>
              <w:ind w:left="350"/>
              <w:rPr>
                <w:sz w:val="20"/>
              </w:rPr>
            </w:pPr>
            <w:r>
              <w:rPr>
                <w:color w:val="211F1F"/>
                <w:spacing w:val="-5"/>
                <w:w w:val="95"/>
                <w:sz w:val="20"/>
              </w:rPr>
              <w:t>48</w:t>
            </w:r>
          </w:p>
        </w:tc>
        <w:tc>
          <w:tcPr>
            <w:tcW w:w="3056" w:type="dxa"/>
            <w:vMerge/>
            <w:tcBorders>
              <w:top w:val="nil"/>
            </w:tcBorders>
          </w:tcPr>
          <w:p w14:paraId="3D9DD4C6" w14:textId="77777777" w:rsidR="006B3278" w:rsidRDefault="006B3278">
            <w:pPr>
              <w:rPr>
                <w:sz w:val="2"/>
                <w:szCs w:val="2"/>
              </w:rPr>
            </w:pPr>
          </w:p>
        </w:tc>
      </w:tr>
      <w:tr w:rsidR="006B3278" w14:paraId="6A19410B" w14:textId="77777777">
        <w:trPr>
          <w:trHeight w:hRule="exact" w:val="192"/>
        </w:trPr>
        <w:tc>
          <w:tcPr>
            <w:tcW w:w="2722" w:type="dxa"/>
            <w:vMerge/>
            <w:tcBorders>
              <w:top w:val="nil"/>
            </w:tcBorders>
          </w:tcPr>
          <w:p w14:paraId="5C3D1710" w14:textId="77777777" w:rsidR="006B3278" w:rsidRDefault="006B3278">
            <w:pPr>
              <w:rPr>
                <w:sz w:val="2"/>
                <w:szCs w:val="2"/>
              </w:rPr>
            </w:pPr>
          </w:p>
        </w:tc>
        <w:tc>
          <w:tcPr>
            <w:tcW w:w="2537" w:type="dxa"/>
            <w:tcBorders>
              <w:top w:val="nil"/>
              <w:bottom w:val="nil"/>
            </w:tcBorders>
          </w:tcPr>
          <w:p w14:paraId="2EAAB554" w14:textId="77777777" w:rsidR="006B3278" w:rsidRDefault="00000000">
            <w:pPr>
              <w:pStyle w:val="TableParagraph"/>
              <w:spacing w:line="172" w:lineRule="exact"/>
              <w:ind w:left="227"/>
              <w:rPr>
                <w:sz w:val="20"/>
              </w:rPr>
            </w:pPr>
            <w:r>
              <w:rPr>
                <w:color w:val="211F1F"/>
                <w:spacing w:val="2"/>
                <w:w w:val="80"/>
                <w:sz w:val="20"/>
              </w:rPr>
              <w:t>recommendations</w:t>
            </w:r>
            <w:r>
              <w:rPr>
                <w:color w:val="211F1F"/>
                <w:spacing w:val="36"/>
                <w:sz w:val="20"/>
              </w:rPr>
              <w:t xml:space="preserve"> </w:t>
            </w:r>
            <w:r>
              <w:rPr>
                <w:color w:val="211F1F"/>
                <w:spacing w:val="-5"/>
                <w:w w:val="95"/>
                <w:sz w:val="20"/>
              </w:rPr>
              <w:t>for</w:t>
            </w:r>
          </w:p>
        </w:tc>
        <w:tc>
          <w:tcPr>
            <w:tcW w:w="2182" w:type="dxa"/>
            <w:tcBorders>
              <w:top w:val="nil"/>
              <w:bottom w:val="nil"/>
            </w:tcBorders>
          </w:tcPr>
          <w:p w14:paraId="65FB1C4C" w14:textId="77777777" w:rsidR="006B3278" w:rsidRDefault="006B3278">
            <w:pPr>
              <w:pStyle w:val="TableParagraph"/>
              <w:rPr>
                <w:rFonts w:ascii="Times New Roman"/>
                <w:sz w:val="12"/>
              </w:rPr>
            </w:pPr>
          </w:p>
        </w:tc>
        <w:tc>
          <w:tcPr>
            <w:tcW w:w="3056" w:type="dxa"/>
            <w:vMerge/>
            <w:tcBorders>
              <w:top w:val="nil"/>
            </w:tcBorders>
          </w:tcPr>
          <w:p w14:paraId="6D798612" w14:textId="77777777" w:rsidR="006B3278" w:rsidRDefault="006B3278">
            <w:pPr>
              <w:rPr>
                <w:sz w:val="2"/>
                <w:szCs w:val="2"/>
              </w:rPr>
            </w:pPr>
          </w:p>
        </w:tc>
      </w:tr>
      <w:tr w:rsidR="006B3278" w14:paraId="18117F7B" w14:textId="77777777">
        <w:trPr>
          <w:trHeight w:hRule="exact" w:val="212"/>
        </w:trPr>
        <w:tc>
          <w:tcPr>
            <w:tcW w:w="2722" w:type="dxa"/>
            <w:vMerge/>
            <w:tcBorders>
              <w:top w:val="nil"/>
            </w:tcBorders>
          </w:tcPr>
          <w:p w14:paraId="65E14166" w14:textId="77777777" w:rsidR="006B3278" w:rsidRDefault="006B3278">
            <w:pPr>
              <w:rPr>
                <w:sz w:val="2"/>
                <w:szCs w:val="2"/>
              </w:rPr>
            </w:pPr>
          </w:p>
        </w:tc>
        <w:tc>
          <w:tcPr>
            <w:tcW w:w="2537" w:type="dxa"/>
            <w:tcBorders>
              <w:top w:val="nil"/>
              <w:bottom w:val="nil"/>
            </w:tcBorders>
          </w:tcPr>
          <w:p w14:paraId="0D96D04E" w14:textId="77777777" w:rsidR="006B3278" w:rsidRDefault="00000000">
            <w:pPr>
              <w:pStyle w:val="TableParagraph"/>
              <w:spacing w:line="192" w:lineRule="exact"/>
              <w:ind w:left="227"/>
              <w:rPr>
                <w:sz w:val="20"/>
              </w:rPr>
            </w:pPr>
            <w:r>
              <w:rPr>
                <w:color w:val="211F1F"/>
                <w:w w:val="80"/>
                <w:sz w:val="20"/>
              </w:rPr>
              <w:t>bias</w:t>
            </w:r>
            <w:r>
              <w:rPr>
                <w:color w:val="211F1F"/>
                <w:spacing w:val="18"/>
                <w:sz w:val="20"/>
              </w:rPr>
              <w:t xml:space="preserve"> </w:t>
            </w:r>
            <w:r>
              <w:rPr>
                <w:color w:val="211F1F"/>
                <w:w w:val="80"/>
                <w:sz w:val="20"/>
              </w:rPr>
              <w:t>and</w:t>
            </w:r>
            <w:r>
              <w:rPr>
                <w:color w:val="211F1F"/>
                <w:spacing w:val="18"/>
                <w:sz w:val="20"/>
              </w:rPr>
              <w:t xml:space="preserve"> </w:t>
            </w:r>
            <w:r>
              <w:rPr>
                <w:color w:val="211F1F"/>
                <w:w w:val="80"/>
                <w:sz w:val="20"/>
              </w:rPr>
              <w:t>cost-</w:t>
            </w:r>
            <w:r>
              <w:rPr>
                <w:color w:val="211F1F"/>
                <w:spacing w:val="-2"/>
                <w:w w:val="80"/>
                <w:sz w:val="20"/>
              </w:rPr>
              <w:t>benefit</w:t>
            </w:r>
          </w:p>
        </w:tc>
        <w:tc>
          <w:tcPr>
            <w:tcW w:w="2182" w:type="dxa"/>
            <w:tcBorders>
              <w:top w:val="nil"/>
              <w:bottom w:val="nil"/>
            </w:tcBorders>
          </w:tcPr>
          <w:p w14:paraId="6DC2098A" w14:textId="77777777" w:rsidR="006B3278" w:rsidRDefault="006B3278">
            <w:pPr>
              <w:pStyle w:val="TableParagraph"/>
              <w:rPr>
                <w:rFonts w:ascii="Times New Roman"/>
                <w:sz w:val="14"/>
              </w:rPr>
            </w:pPr>
          </w:p>
        </w:tc>
        <w:tc>
          <w:tcPr>
            <w:tcW w:w="3056" w:type="dxa"/>
            <w:vMerge/>
            <w:tcBorders>
              <w:top w:val="nil"/>
            </w:tcBorders>
          </w:tcPr>
          <w:p w14:paraId="47F4DEBB" w14:textId="77777777" w:rsidR="006B3278" w:rsidRDefault="006B3278">
            <w:pPr>
              <w:rPr>
                <w:sz w:val="2"/>
                <w:szCs w:val="2"/>
              </w:rPr>
            </w:pPr>
          </w:p>
        </w:tc>
      </w:tr>
      <w:tr w:rsidR="006B3278" w14:paraId="631EAB0F" w14:textId="77777777">
        <w:trPr>
          <w:trHeight w:hRule="exact" w:val="229"/>
        </w:trPr>
        <w:tc>
          <w:tcPr>
            <w:tcW w:w="2722" w:type="dxa"/>
            <w:vMerge/>
            <w:tcBorders>
              <w:top w:val="nil"/>
            </w:tcBorders>
          </w:tcPr>
          <w:p w14:paraId="72545976" w14:textId="77777777" w:rsidR="006B3278" w:rsidRDefault="006B3278">
            <w:pPr>
              <w:rPr>
                <w:sz w:val="2"/>
                <w:szCs w:val="2"/>
              </w:rPr>
            </w:pPr>
          </w:p>
        </w:tc>
        <w:tc>
          <w:tcPr>
            <w:tcW w:w="2537" w:type="dxa"/>
            <w:tcBorders>
              <w:top w:val="nil"/>
            </w:tcBorders>
          </w:tcPr>
          <w:p w14:paraId="28F90485" w14:textId="77777777" w:rsidR="006B3278" w:rsidRDefault="00000000">
            <w:pPr>
              <w:pStyle w:val="TableParagraph"/>
              <w:spacing w:line="204" w:lineRule="exact"/>
              <w:ind w:left="227"/>
              <w:rPr>
                <w:sz w:val="20"/>
              </w:rPr>
            </w:pPr>
            <w:r>
              <w:rPr>
                <w:color w:val="211F1F"/>
                <w:spacing w:val="-2"/>
                <w:w w:val="95"/>
                <w:sz w:val="20"/>
              </w:rPr>
              <w:t>considerations</w:t>
            </w:r>
          </w:p>
        </w:tc>
        <w:tc>
          <w:tcPr>
            <w:tcW w:w="2182" w:type="dxa"/>
            <w:tcBorders>
              <w:top w:val="nil"/>
            </w:tcBorders>
          </w:tcPr>
          <w:p w14:paraId="742F3782" w14:textId="77777777" w:rsidR="006B3278" w:rsidRDefault="006B3278">
            <w:pPr>
              <w:pStyle w:val="TableParagraph"/>
              <w:rPr>
                <w:rFonts w:ascii="Times New Roman"/>
                <w:sz w:val="16"/>
              </w:rPr>
            </w:pPr>
          </w:p>
        </w:tc>
        <w:tc>
          <w:tcPr>
            <w:tcW w:w="3056" w:type="dxa"/>
            <w:vMerge/>
            <w:tcBorders>
              <w:top w:val="nil"/>
            </w:tcBorders>
          </w:tcPr>
          <w:p w14:paraId="52716438" w14:textId="77777777" w:rsidR="006B3278" w:rsidRDefault="006B3278">
            <w:pPr>
              <w:rPr>
                <w:sz w:val="2"/>
                <w:szCs w:val="2"/>
              </w:rPr>
            </w:pPr>
          </w:p>
        </w:tc>
      </w:tr>
      <w:tr w:rsidR="006B3278" w14:paraId="1FAFD1D7" w14:textId="77777777">
        <w:trPr>
          <w:trHeight w:hRule="exact" w:val="369"/>
        </w:trPr>
        <w:tc>
          <w:tcPr>
            <w:tcW w:w="2722" w:type="dxa"/>
            <w:vMerge/>
            <w:tcBorders>
              <w:top w:val="nil"/>
            </w:tcBorders>
          </w:tcPr>
          <w:p w14:paraId="2A953BD0" w14:textId="77777777" w:rsidR="006B3278" w:rsidRDefault="006B3278">
            <w:pPr>
              <w:rPr>
                <w:sz w:val="2"/>
                <w:szCs w:val="2"/>
              </w:rPr>
            </w:pPr>
          </w:p>
        </w:tc>
        <w:tc>
          <w:tcPr>
            <w:tcW w:w="7775" w:type="dxa"/>
            <w:gridSpan w:val="3"/>
            <w:tcBorders>
              <w:top w:val="nil"/>
              <w:bottom w:val="nil"/>
            </w:tcBorders>
            <w:shd w:val="clear" w:color="auto" w:fill="000000"/>
          </w:tcPr>
          <w:p w14:paraId="3A245A7A" w14:textId="77777777" w:rsidR="006B3278" w:rsidRDefault="00000000">
            <w:pPr>
              <w:pStyle w:val="TableParagraph"/>
              <w:spacing w:before="72"/>
              <w:ind w:left="962" w:right="883"/>
              <w:jc w:val="center"/>
              <w:rPr>
                <w:b/>
                <w:i/>
                <w:sz w:val="20"/>
              </w:rPr>
            </w:pPr>
            <w:proofErr w:type="spellStart"/>
            <w:r>
              <w:rPr>
                <w:b/>
                <w:i/>
                <w:color w:val="FFFFFF"/>
                <w:w w:val="85"/>
                <w:sz w:val="20"/>
              </w:rPr>
              <w:t>Appliestheevidencetodecision-</w:t>
            </w:r>
            <w:r>
              <w:rPr>
                <w:b/>
                <w:i/>
                <w:color w:val="FFFFFF"/>
                <w:spacing w:val="-2"/>
                <w:w w:val="95"/>
                <w:sz w:val="20"/>
              </w:rPr>
              <w:t>makingforindividualpatients</w:t>
            </w:r>
            <w:proofErr w:type="spellEnd"/>
          </w:p>
        </w:tc>
      </w:tr>
      <w:tr w:rsidR="006B3278" w14:paraId="446F4B27" w14:textId="77777777">
        <w:trPr>
          <w:trHeight w:hRule="exact" w:val="221"/>
        </w:trPr>
        <w:tc>
          <w:tcPr>
            <w:tcW w:w="2722" w:type="dxa"/>
            <w:vMerge/>
            <w:tcBorders>
              <w:top w:val="nil"/>
            </w:tcBorders>
          </w:tcPr>
          <w:p w14:paraId="3711DE94" w14:textId="77777777" w:rsidR="006B3278" w:rsidRDefault="006B3278">
            <w:pPr>
              <w:rPr>
                <w:sz w:val="2"/>
                <w:szCs w:val="2"/>
              </w:rPr>
            </w:pPr>
          </w:p>
        </w:tc>
        <w:tc>
          <w:tcPr>
            <w:tcW w:w="2537" w:type="dxa"/>
            <w:tcBorders>
              <w:bottom w:val="nil"/>
            </w:tcBorders>
          </w:tcPr>
          <w:p w14:paraId="43949374" w14:textId="77777777" w:rsidR="006B3278" w:rsidRDefault="00000000">
            <w:pPr>
              <w:pStyle w:val="TableParagraph"/>
              <w:spacing w:line="197" w:lineRule="exact"/>
              <w:ind w:left="227"/>
              <w:rPr>
                <w:sz w:val="20"/>
              </w:rPr>
            </w:pPr>
            <w:r>
              <w:rPr>
                <w:color w:val="211F1F"/>
                <w:w w:val="80"/>
                <w:sz w:val="20"/>
              </w:rPr>
              <w:t>1.</w:t>
            </w:r>
            <w:r>
              <w:rPr>
                <w:color w:val="211F1F"/>
                <w:spacing w:val="9"/>
                <w:sz w:val="20"/>
              </w:rPr>
              <w:t xml:space="preserve"> </w:t>
            </w:r>
            <w:r>
              <w:rPr>
                <w:color w:val="211F1F"/>
                <w:w w:val="80"/>
                <w:sz w:val="20"/>
              </w:rPr>
              <w:t>Determine</w:t>
            </w:r>
            <w:r>
              <w:rPr>
                <w:color w:val="211F1F"/>
                <w:spacing w:val="10"/>
                <w:sz w:val="20"/>
              </w:rPr>
              <w:t xml:space="preserve"> </w:t>
            </w:r>
            <w:r>
              <w:rPr>
                <w:color w:val="211F1F"/>
                <w:w w:val="80"/>
                <w:sz w:val="20"/>
              </w:rPr>
              <w:t>if</w:t>
            </w:r>
            <w:r>
              <w:rPr>
                <w:color w:val="211F1F"/>
                <w:spacing w:val="8"/>
                <w:sz w:val="20"/>
              </w:rPr>
              <w:t xml:space="preserve"> </w:t>
            </w:r>
            <w:r>
              <w:rPr>
                <w:color w:val="211F1F"/>
                <w:spacing w:val="-2"/>
                <w:w w:val="80"/>
                <w:sz w:val="20"/>
              </w:rPr>
              <w:t>clinical</w:t>
            </w:r>
          </w:p>
        </w:tc>
        <w:tc>
          <w:tcPr>
            <w:tcW w:w="2182" w:type="dxa"/>
            <w:tcBorders>
              <w:bottom w:val="nil"/>
            </w:tcBorders>
          </w:tcPr>
          <w:p w14:paraId="35E9B21E" w14:textId="77777777" w:rsidR="006B3278" w:rsidRDefault="006B3278">
            <w:pPr>
              <w:pStyle w:val="TableParagraph"/>
              <w:rPr>
                <w:rFonts w:ascii="Times New Roman"/>
                <w:sz w:val="14"/>
              </w:rPr>
            </w:pPr>
          </w:p>
        </w:tc>
        <w:tc>
          <w:tcPr>
            <w:tcW w:w="3056" w:type="dxa"/>
            <w:vMerge w:val="restart"/>
          </w:tcPr>
          <w:p w14:paraId="6162EEBB" w14:textId="77777777" w:rsidR="006B3278" w:rsidRDefault="00000000">
            <w:pPr>
              <w:pStyle w:val="TableParagraph"/>
              <w:numPr>
                <w:ilvl w:val="0"/>
                <w:numId w:val="55"/>
              </w:numPr>
              <w:tabs>
                <w:tab w:val="left" w:pos="826"/>
              </w:tabs>
              <w:spacing w:line="237" w:lineRule="auto"/>
              <w:ind w:right="644"/>
              <w:rPr>
                <w:rFonts w:ascii="Symbol" w:hAnsi="Symbol"/>
                <w:sz w:val="20"/>
              </w:rPr>
            </w:pPr>
            <w:r>
              <w:rPr>
                <w:spacing w:val="-2"/>
                <w:sz w:val="20"/>
              </w:rPr>
              <w:t>Evidence-based medicine</w:t>
            </w:r>
          </w:p>
          <w:p w14:paraId="2B6D60DD" w14:textId="77777777" w:rsidR="006B3278" w:rsidRDefault="00000000">
            <w:pPr>
              <w:pStyle w:val="TableParagraph"/>
              <w:numPr>
                <w:ilvl w:val="0"/>
                <w:numId w:val="55"/>
              </w:numPr>
              <w:tabs>
                <w:tab w:val="left" w:pos="826"/>
              </w:tabs>
              <w:ind w:right="519"/>
              <w:rPr>
                <w:rFonts w:ascii="Symbol" w:hAnsi="Symbol"/>
                <w:sz w:val="20"/>
              </w:rPr>
            </w:pPr>
            <w:r>
              <w:rPr>
                <w:spacing w:val="-2"/>
                <w:sz w:val="20"/>
              </w:rPr>
              <w:t xml:space="preserve">evaluation </w:t>
            </w:r>
            <w:r>
              <w:rPr>
                <w:sz w:val="20"/>
              </w:rPr>
              <w:t>instruments</w:t>
            </w:r>
            <w:r>
              <w:rPr>
                <w:spacing w:val="-18"/>
                <w:sz w:val="20"/>
              </w:rPr>
              <w:t xml:space="preserve"> </w:t>
            </w:r>
            <w:r>
              <w:rPr>
                <w:sz w:val="20"/>
              </w:rPr>
              <w:t xml:space="preserve">EBM </w:t>
            </w:r>
            <w:r>
              <w:rPr>
                <w:spacing w:val="-2"/>
                <w:sz w:val="20"/>
              </w:rPr>
              <w:t>mini-CEX</w:t>
            </w:r>
          </w:p>
          <w:p w14:paraId="1E29CB77" w14:textId="77777777" w:rsidR="006B3278" w:rsidRDefault="00000000">
            <w:pPr>
              <w:pStyle w:val="TableParagraph"/>
              <w:numPr>
                <w:ilvl w:val="0"/>
                <w:numId w:val="55"/>
              </w:numPr>
              <w:tabs>
                <w:tab w:val="left" w:pos="826"/>
              </w:tabs>
              <w:ind w:right="520"/>
              <w:rPr>
                <w:rFonts w:ascii="Symbol" w:hAnsi="Symbol"/>
                <w:color w:val="211F1F"/>
                <w:sz w:val="20"/>
              </w:rPr>
            </w:pPr>
            <w:r>
              <w:rPr>
                <w:spacing w:val="-2"/>
                <w:sz w:val="20"/>
              </w:rPr>
              <w:t>Chart-stimulated recall</w:t>
            </w:r>
          </w:p>
        </w:tc>
      </w:tr>
      <w:tr w:rsidR="006B3278" w14:paraId="6303F03A" w14:textId="77777777">
        <w:trPr>
          <w:trHeight w:hRule="exact" w:val="406"/>
        </w:trPr>
        <w:tc>
          <w:tcPr>
            <w:tcW w:w="2722" w:type="dxa"/>
            <w:vMerge/>
            <w:tcBorders>
              <w:top w:val="nil"/>
            </w:tcBorders>
          </w:tcPr>
          <w:p w14:paraId="7CA2F679" w14:textId="77777777" w:rsidR="006B3278" w:rsidRDefault="006B3278">
            <w:pPr>
              <w:rPr>
                <w:sz w:val="2"/>
                <w:szCs w:val="2"/>
              </w:rPr>
            </w:pPr>
          </w:p>
        </w:tc>
        <w:tc>
          <w:tcPr>
            <w:tcW w:w="2537" w:type="dxa"/>
            <w:tcBorders>
              <w:top w:val="nil"/>
              <w:bottom w:val="nil"/>
            </w:tcBorders>
          </w:tcPr>
          <w:p w14:paraId="12D681F6" w14:textId="77777777" w:rsidR="006B3278" w:rsidRDefault="00000000">
            <w:pPr>
              <w:pStyle w:val="TableParagraph"/>
              <w:spacing w:line="190" w:lineRule="exact"/>
              <w:ind w:left="227"/>
              <w:rPr>
                <w:sz w:val="20"/>
              </w:rPr>
            </w:pPr>
            <w:r>
              <w:rPr>
                <w:color w:val="211F1F"/>
                <w:w w:val="80"/>
                <w:sz w:val="20"/>
              </w:rPr>
              <w:t>evidence</w:t>
            </w:r>
            <w:r>
              <w:rPr>
                <w:color w:val="211F1F"/>
                <w:spacing w:val="14"/>
                <w:sz w:val="20"/>
              </w:rPr>
              <w:t xml:space="preserve"> </w:t>
            </w:r>
            <w:r>
              <w:rPr>
                <w:color w:val="211F1F"/>
                <w:w w:val="80"/>
                <w:sz w:val="20"/>
              </w:rPr>
              <w:t>can</w:t>
            </w:r>
            <w:r>
              <w:rPr>
                <w:color w:val="211F1F"/>
                <w:spacing w:val="16"/>
                <w:sz w:val="20"/>
              </w:rPr>
              <w:t xml:space="preserve"> </w:t>
            </w:r>
            <w:r>
              <w:rPr>
                <w:color w:val="211F1F"/>
                <w:spacing w:val="-5"/>
                <w:w w:val="80"/>
                <w:sz w:val="20"/>
              </w:rPr>
              <w:t>be</w:t>
            </w:r>
          </w:p>
          <w:p w14:paraId="4A44738A" w14:textId="77777777" w:rsidR="006B3278" w:rsidRDefault="00000000">
            <w:pPr>
              <w:pStyle w:val="TableParagraph"/>
              <w:spacing w:line="196" w:lineRule="exact"/>
              <w:ind w:left="227"/>
              <w:rPr>
                <w:sz w:val="20"/>
              </w:rPr>
            </w:pPr>
            <w:r>
              <w:rPr>
                <w:color w:val="211F1F"/>
                <w:w w:val="80"/>
                <w:sz w:val="20"/>
              </w:rPr>
              <w:t>generalized</w:t>
            </w:r>
            <w:r>
              <w:rPr>
                <w:color w:val="211F1F"/>
                <w:spacing w:val="37"/>
                <w:sz w:val="20"/>
              </w:rPr>
              <w:t xml:space="preserve"> </w:t>
            </w:r>
            <w:r>
              <w:rPr>
                <w:color w:val="211F1F"/>
                <w:spacing w:val="-5"/>
                <w:w w:val="95"/>
                <w:sz w:val="20"/>
              </w:rPr>
              <w:t>to</w:t>
            </w:r>
          </w:p>
        </w:tc>
        <w:tc>
          <w:tcPr>
            <w:tcW w:w="2182" w:type="dxa"/>
            <w:tcBorders>
              <w:top w:val="nil"/>
              <w:bottom w:val="nil"/>
            </w:tcBorders>
          </w:tcPr>
          <w:p w14:paraId="3F113F50" w14:textId="77777777" w:rsidR="006B3278" w:rsidRDefault="00000000">
            <w:pPr>
              <w:pStyle w:val="TableParagraph"/>
              <w:spacing w:before="37"/>
              <w:ind w:left="350"/>
              <w:rPr>
                <w:sz w:val="20"/>
              </w:rPr>
            </w:pPr>
            <w:r>
              <w:rPr>
                <w:color w:val="211F1F"/>
                <w:spacing w:val="-5"/>
                <w:w w:val="95"/>
                <w:sz w:val="20"/>
              </w:rPr>
              <w:t>16</w:t>
            </w:r>
          </w:p>
        </w:tc>
        <w:tc>
          <w:tcPr>
            <w:tcW w:w="3056" w:type="dxa"/>
            <w:vMerge/>
            <w:tcBorders>
              <w:top w:val="nil"/>
            </w:tcBorders>
          </w:tcPr>
          <w:p w14:paraId="13B6B329" w14:textId="77777777" w:rsidR="006B3278" w:rsidRDefault="006B3278">
            <w:pPr>
              <w:rPr>
                <w:sz w:val="2"/>
                <w:szCs w:val="2"/>
              </w:rPr>
            </w:pPr>
          </w:p>
        </w:tc>
      </w:tr>
      <w:tr w:rsidR="006B3278" w14:paraId="736E51E6" w14:textId="77777777">
        <w:trPr>
          <w:trHeight w:hRule="exact" w:val="235"/>
        </w:trPr>
        <w:tc>
          <w:tcPr>
            <w:tcW w:w="2722" w:type="dxa"/>
            <w:vMerge/>
            <w:tcBorders>
              <w:top w:val="nil"/>
            </w:tcBorders>
          </w:tcPr>
          <w:p w14:paraId="2923D416" w14:textId="77777777" w:rsidR="006B3278" w:rsidRDefault="006B3278">
            <w:pPr>
              <w:rPr>
                <w:sz w:val="2"/>
                <w:szCs w:val="2"/>
              </w:rPr>
            </w:pPr>
          </w:p>
        </w:tc>
        <w:tc>
          <w:tcPr>
            <w:tcW w:w="2537" w:type="dxa"/>
            <w:tcBorders>
              <w:top w:val="nil"/>
            </w:tcBorders>
          </w:tcPr>
          <w:p w14:paraId="5E8C22DD" w14:textId="77777777" w:rsidR="006B3278" w:rsidRDefault="00000000">
            <w:pPr>
              <w:pStyle w:val="TableParagraph"/>
              <w:spacing w:line="210" w:lineRule="exact"/>
              <w:ind w:left="227"/>
              <w:rPr>
                <w:sz w:val="20"/>
              </w:rPr>
            </w:pPr>
            <w:r>
              <w:rPr>
                <w:color w:val="211F1F"/>
                <w:w w:val="80"/>
                <w:sz w:val="20"/>
              </w:rPr>
              <w:t>an</w:t>
            </w:r>
            <w:r>
              <w:rPr>
                <w:color w:val="211F1F"/>
                <w:spacing w:val="15"/>
                <w:sz w:val="20"/>
              </w:rPr>
              <w:t xml:space="preserve"> </w:t>
            </w:r>
            <w:r>
              <w:rPr>
                <w:color w:val="211F1F"/>
                <w:w w:val="80"/>
                <w:sz w:val="20"/>
              </w:rPr>
              <w:t>individual</w:t>
            </w:r>
            <w:r>
              <w:rPr>
                <w:color w:val="211F1F"/>
                <w:spacing w:val="14"/>
                <w:sz w:val="20"/>
              </w:rPr>
              <w:t xml:space="preserve"> </w:t>
            </w:r>
            <w:r>
              <w:rPr>
                <w:color w:val="211F1F"/>
                <w:spacing w:val="-2"/>
                <w:w w:val="80"/>
                <w:sz w:val="20"/>
              </w:rPr>
              <w:t>patient</w:t>
            </w:r>
          </w:p>
        </w:tc>
        <w:tc>
          <w:tcPr>
            <w:tcW w:w="2182" w:type="dxa"/>
            <w:tcBorders>
              <w:top w:val="nil"/>
            </w:tcBorders>
          </w:tcPr>
          <w:p w14:paraId="41224E14" w14:textId="77777777" w:rsidR="006B3278" w:rsidRDefault="006B3278">
            <w:pPr>
              <w:pStyle w:val="TableParagraph"/>
              <w:rPr>
                <w:rFonts w:ascii="Times New Roman"/>
                <w:sz w:val="16"/>
              </w:rPr>
            </w:pPr>
          </w:p>
        </w:tc>
        <w:tc>
          <w:tcPr>
            <w:tcW w:w="3056" w:type="dxa"/>
            <w:vMerge/>
            <w:tcBorders>
              <w:top w:val="nil"/>
            </w:tcBorders>
          </w:tcPr>
          <w:p w14:paraId="5C1A2E47" w14:textId="77777777" w:rsidR="006B3278" w:rsidRDefault="006B3278">
            <w:pPr>
              <w:rPr>
                <w:sz w:val="2"/>
                <w:szCs w:val="2"/>
              </w:rPr>
            </w:pPr>
          </w:p>
        </w:tc>
      </w:tr>
      <w:tr w:rsidR="006B3278" w14:paraId="30B4A035" w14:textId="77777777">
        <w:trPr>
          <w:trHeight w:hRule="exact" w:val="442"/>
        </w:trPr>
        <w:tc>
          <w:tcPr>
            <w:tcW w:w="2722" w:type="dxa"/>
            <w:vMerge/>
            <w:tcBorders>
              <w:top w:val="nil"/>
            </w:tcBorders>
          </w:tcPr>
          <w:p w14:paraId="6A48EB46" w14:textId="77777777" w:rsidR="006B3278" w:rsidRDefault="006B3278">
            <w:pPr>
              <w:rPr>
                <w:sz w:val="2"/>
                <w:szCs w:val="2"/>
              </w:rPr>
            </w:pPr>
          </w:p>
        </w:tc>
        <w:tc>
          <w:tcPr>
            <w:tcW w:w="2537" w:type="dxa"/>
            <w:tcBorders>
              <w:bottom w:val="nil"/>
            </w:tcBorders>
          </w:tcPr>
          <w:p w14:paraId="0A76CD0D" w14:textId="77777777" w:rsidR="006B3278" w:rsidRDefault="00000000">
            <w:pPr>
              <w:pStyle w:val="TableParagraph"/>
              <w:spacing w:before="5" w:line="218" w:lineRule="exact"/>
              <w:ind w:left="227"/>
              <w:rPr>
                <w:sz w:val="20"/>
              </w:rPr>
            </w:pPr>
            <w:r>
              <w:rPr>
                <w:color w:val="211F1F"/>
                <w:w w:val="80"/>
                <w:sz w:val="20"/>
              </w:rPr>
              <w:t>2.</w:t>
            </w:r>
            <w:r>
              <w:rPr>
                <w:color w:val="211F1F"/>
                <w:spacing w:val="18"/>
                <w:sz w:val="20"/>
              </w:rPr>
              <w:t xml:space="preserve"> </w:t>
            </w:r>
            <w:r>
              <w:rPr>
                <w:color w:val="211F1F"/>
                <w:w w:val="80"/>
                <w:sz w:val="20"/>
              </w:rPr>
              <w:t>Customize</w:t>
            </w:r>
            <w:r>
              <w:rPr>
                <w:color w:val="211F1F"/>
                <w:spacing w:val="19"/>
                <w:sz w:val="20"/>
              </w:rPr>
              <w:t xml:space="preserve"> </w:t>
            </w:r>
            <w:r>
              <w:rPr>
                <w:color w:val="211F1F"/>
                <w:spacing w:val="-2"/>
                <w:w w:val="80"/>
                <w:sz w:val="20"/>
              </w:rPr>
              <w:t>clinical</w:t>
            </w:r>
          </w:p>
          <w:p w14:paraId="0AA51F6D" w14:textId="77777777" w:rsidR="006B3278" w:rsidRDefault="00000000">
            <w:pPr>
              <w:pStyle w:val="TableParagraph"/>
              <w:spacing w:line="195" w:lineRule="exact"/>
              <w:ind w:left="227"/>
              <w:rPr>
                <w:sz w:val="20"/>
              </w:rPr>
            </w:pPr>
            <w:r>
              <w:rPr>
                <w:color w:val="211F1F"/>
                <w:w w:val="80"/>
                <w:sz w:val="20"/>
              </w:rPr>
              <w:t>evidence</w:t>
            </w:r>
            <w:r>
              <w:rPr>
                <w:color w:val="211F1F"/>
                <w:spacing w:val="14"/>
                <w:sz w:val="20"/>
              </w:rPr>
              <w:t xml:space="preserve"> </w:t>
            </w:r>
            <w:r>
              <w:rPr>
                <w:color w:val="211F1F"/>
                <w:w w:val="80"/>
                <w:sz w:val="20"/>
              </w:rPr>
              <w:t>for</w:t>
            </w:r>
            <w:r>
              <w:rPr>
                <w:color w:val="211F1F"/>
                <w:spacing w:val="12"/>
                <w:sz w:val="20"/>
              </w:rPr>
              <w:t xml:space="preserve"> </w:t>
            </w:r>
            <w:r>
              <w:rPr>
                <w:color w:val="211F1F"/>
                <w:spacing w:val="-5"/>
                <w:w w:val="80"/>
                <w:sz w:val="20"/>
              </w:rPr>
              <w:t>an</w:t>
            </w:r>
          </w:p>
        </w:tc>
        <w:tc>
          <w:tcPr>
            <w:tcW w:w="2182" w:type="dxa"/>
            <w:tcBorders>
              <w:bottom w:val="nil"/>
            </w:tcBorders>
          </w:tcPr>
          <w:p w14:paraId="7BB358CF" w14:textId="77777777" w:rsidR="006B3278" w:rsidRDefault="00000000">
            <w:pPr>
              <w:pStyle w:val="TableParagraph"/>
              <w:spacing w:before="12"/>
              <w:ind w:left="350"/>
              <w:rPr>
                <w:sz w:val="20"/>
              </w:rPr>
            </w:pPr>
            <w:r>
              <w:rPr>
                <w:color w:val="211F1F"/>
                <w:spacing w:val="-5"/>
                <w:w w:val="95"/>
                <w:sz w:val="20"/>
              </w:rPr>
              <w:t>32</w:t>
            </w:r>
          </w:p>
        </w:tc>
        <w:tc>
          <w:tcPr>
            <w:tcW w:w="3056" w:type="dxa"/>
            <w:vMerge/>
            <w:tcBorders>
              <w:top w:val="nil"/>
            </w:tcBorders>
          </w:tcPr>
          <w:p w14:paraId="2A62F097" w14:textId="77777777" w:rsidR="006B3278" w:rsidRDefault="006B3278">
            <w:pPr>
              <w:rPr>
                <w:sz w:val="2"/>
                <w:szCs w:val="2"/>
              </w:rPr>
            </w:pPr>
          </w:p>
        </w:tc>
      </w:tr>
      <w:tr w:rsidR="006B3278" w14:paraId="41081CE4" w14:textId="77777777">
        <w:trPr>
          <w:trHeight w:hRule="exact" w:val="236"/>
        </w:trPr>
        <w:tc>
          <w:tcPr>
            <w:tcW w:w="2722" w:type="dxa"/>
            <w:vMerge/>
            <w:tcBorders>
              <w:top w:val="nil"/>
            </w:tcBorders>
          </w:tcPr>
          <w:p w14:paraId="1C72D272" w14:textId="77777777" w:rsidR="006B3278" w:rsidRDefault="006B3278">
            <w:pPr>
              <w:rPr>
                <w:sz w:val="2"/>
                <w:szCs w:val="2"/>
              </w:rPr>
            </w:pPr>
          </w:p>
        </w:tc>
        <w:tc>
          <w:tcPr>
            <w:tcW w:w="2537" w:type="dxa"/>
            <w:tcBorders>
              <w:top w:val="nil"/>
            </w:tcBorders>
          </w:tcPr>
          <w:p w14:paraId="7C0013EF" w14:textId="77777777" w:rsidR="006B3278" w:rsidRDefault="00000000">
            <w:pPr>
              <w:pStyle w:val="TableParagraph"/>
              <w:spacing w:line="211" w:lineRule="exact"/>
              <w:ind w:left="227"/>
              <w:rPr>
                <w:sz w:val="20"/>
              </w:rPr>
            </w:pPr>
            <w:r>
              <w:rPr>
                <w:color w:val="211F1F"/>
                <w:w w:val="80"/>
                <w:sz w:val="20"/>
              </w:rPr>
              <w:t>individual</w:t>
            </w:r>
            <w:r>
              <w:rPr>
                <w:color w:val="211F1F"/>
                <w:spacing w:val="28"/>
                <w:sz w:val="20"/>
              </w:rPr>
              <w:t xml:space="preserve"> </w:t>
            </w:r>
            <w:r>
              <w:rPr>
                <w:color w:val="211F1F"/>
                <w:spacing w:val="-2"/>
                <w:w w:val="95"/>
                <w:sz w:val="20"/>
              </w:rPr>
              <w:t>patient</w:t>
            </w:r>
          </w:p>
        </w:tc>
        <w:tc>
          <w:tcPr>
            <w:tcW w:w="2182" w:type="dxa"/>
            <w:tcBorders>
              <w:top w:val="nil"/>
            </w:tcBorders>
          </w:tcPr>
          <w:p w14:paraId="2A09C4B1" w14:textId="77777777" w:rsidR="006B3278" w:rsidRDefault="006B3278">
            <w:pPr>
              <w:pStyle w:val="TableParagraph"/>
              <w:rPr>
                <w:rFonts w:ascii="Times New Roman"/>
                <w:sz w:val="16"/>
              </w:rPr>
            </w:pPr>
          </w:p>
        </w:tc>
        <w:tc>
          <w:tcPr>
            <w:tcW w:w="3056" w:type="dxa"/>
            <w:vMerge/>
            <w:tcBorders>
              <w:top w:val="nil"/>
            </w:tcBorders>
          </w:tcPr>
          <w:p w14:paraId="53CB805C" w14:textId="77777777" w:rsidR="006B3278" w:rsidRDefault="006B3278">
            <w:pPr>
              <w:rPr>
                <w:sz w:val="2"/>
                <w:szCs w:val="2"/>
              </w:rPr>
            </w:pPr>
          </w:p>
        </w:tc>
      </w:tr>
      <w:tr w:rsidR="006B3278" w14:paraId="7C5F96FB" w14:textId="77777777">
        <w:trPr>
          <w:trHeight w:hRule="exact" w:val="226"/>
        </w:trPr>
        <w:tc>
          <w:tcPr>
            <w:tcW w:w="2722" w:type="dxa"/>
            <w:vMerge/>
            <w:tcBorders>
              <w:top w:val="nil"/>
            </w:tcBorders>
          </w:tcPr>
          <w:p w14:paraId="6F493E00" w14:textId="77777777" w:rsidR="006B3278" w:rsidRDefault="006B3278">
            <w:pPr>
              <w:rPr>
                <w:sz w:val="2"/>
                <w:szCs w:val="2"/>
              </w:rPr>
            </w:pPr>
          </w:p>
        </w:tc>
        <w:tc>
          <w:tcPr>
            <w:tcW w:w="2537" w:type="dxa"/>
            <w:tcBorders>
              <w:bottom w:val="nil"/>
            </w:tcBorders>
          </w:tcPr>
          <w:p w14:paraId="67DC8AC5" w14:textId="77777777" w:rsidR="006B3278" w:rsidRDefault="00000000">
            <w:pPr>
              <w:pStyle w:val="TableParagraph"/>
              <w:spacing w:before="5" w:line="197" w:lineRule="exact"/>
              <w:ind w:left="227"/>
              <w:rPr>
                <w:sz w:val="20"/>
              </w:rPr>
            </w:pPr>
            <w:r>
              <w:rPr>
                <w:color w:val="211F1F"/>
                <w:w w:val="80"/>
                <w:sz w:val="20"/>
              </w:rPr>
              <w:t>3.</w:t>
            </w:r>
            <w:r>
              <w:rPr>
                <w:color w:val="211F1F"/>
                <w:spacing w:val="24"/>
                <w:sz w:val="20"/>
              </w:rPr>
              <w:t xml:space="preserve"> </w:t>
            </w:r>
            <w:r>
              <w:rPr>
                <w:color w:val="211F1F"/>
                <w:w w:val="80"/>
                <w:sz w:val="20"/>
              </w:rPr>
              <w:t>Communicate</w:t>
            </w:r>
            <w:r>
              <w:rPr>
                <w:color w:val="211F1F"/>
                <w:spacing w:val="24"/>
                <w:sz w:val="20"/>
              </w:rPr>
              <w:t xml:space="preserve"> </w:t>
            </w:r>
            <w:r>
              <w:rPr>
                <w:color w:val="211F1F"/>
                <w:spacing w:val="-4"/>
                <w:w w:val="80"/>
                <w:sz w:val="20"/>
              </w:rPr>
              <w:t>risks</w:t>
            </w:r>
          </w:p>
        </w:tc>
        <w:tc>
          <w:tcPr>
            <w:tcW w:w="2182" w:type="dxa"/>
            <w:tcBorders>
              <w:bottom w:val="nil"/>
            </w:tcBorders>
          </w:tcPr>
          <w:p w14:paraId="12C4A2AD" w14:textId="77777777" w:rsidR="006B3278" w:rsidRDefault="006B3278">
            <w:pPr>
              <w:pStyle w:val="TableParagraph"/>
              <w:rPr>
                <w:rFonts w:ascii="Times New Roman"/>
                <w:sz w:val="14"/>
              </w:rPr>
            </w:pPr>
          </w:p>
        </w:tc>
        <w:tc>
          <w:tcPr>
            <w:tcW w:w="3056" w:type="dxa"/>
            <w:vMerge/>
            <w:tcBorders>
              <w:top w:val="nil"/>
            </w:tcBorders>
          </w:tcPr>
          <w:p w14:paraId="1CA18B09" w14:textId="77777777" w:rsidR="006B3278" w:rsidRDefault="006B3278">
            <w:pPr>
              <w:rPr>
                <w:sz w:val="2"/>
                <w:szCs w:val="2"/>
              </w:rPr>
            </w:pPr>
          </w:p>
        </w:tc>
      </w:tr>
      <w:tr w:rsidR="006B3278" w14:paraId="62688502" w14:textId="77777777">
        <w:trPr>
          <w:trHeight w:hRule="exact" w:val="382"/>
        </w:trPr>
        <w:tc>
          <w:tcPr>
            <w:tcW w:w="2722" w:type="dxa"/>
            <w:vMerge/>
            <w:tcBorders>
              <w:top w:val="nil"/>
            </w:tcBorders>
          </w:tcPr>
          <w:p w14:paraId="7A301CA8" w14:textId="77777777" w:rsidR="006B3278" w:rsidRDefault="006B3278">
            <w:pPr>
              <w:rPr>
                <w:sz w:val="2"/>
                <w:szCs w:val="2"/>
              </w:rPr>
            </w:pPr>
          </w:p>
        </w:tc>
        <w:tc>
          <w:tcPr>
            <w:tcW w:w="2537" w:type="dxa"/>
            <w:tcBorders>
              <w:top w:val="nil"/>
              <w:bottom w:val="nil"/>
            </w:tcBorders>
          </w:tcPr>
          <w:p w14:paraId="22C85471" w14:textId="77777777" w:rsidR="006B3278" w:rsidRDefault="00000000">
            <w:pPr>
              <w:pStyle w:val="TableParagraph"/>
              <w:spacing w:line="190" w:lineRule="exact"/>
              <w:ind w:left="227"/>
              <w:rPr>
                <w:sz w:val="20"/>
              </w:rPr>
            </w:pPr>
            <w:r>
              <w:rPr>
                <w:color w:val="211F1F"/>
                <w:w w:val="80"/>
                <w:sz w:val="20"/>
              </w:rPr>
              <w:t>and</w:t>
            </w:r>
            <w:r>
              <w:rPr>
                <w:color w:val="211F1F"/>
                <w:spacing w:val="14"/>
                <w:sz w:val="20"/>
              </w:rPr>
              <w:t xml:space="preserve"> </w:t>
            </w:r>
            <w:r>
              <w:rPr>
                <w:color w:val="211F1F"/>
                <w:w w:val="80"/>
                <w:sz w:val="20"/>
              </w:rPr>
              <w:t>benefits</w:t>
            </w:r>
            <w:r>
              <w:rPr>
                <w:color w:val="211F1F"/>
                <w:spacing w:val="12"/>
                <w:sz w:val="20"/>
              </w:rPr>
              <w:t xml:space="preserve"> </w:t>
            </w:r>
            <w:r>
              <w:rPr>
                <w:color w:val="211F1F"/>
                <w:spacing w:val="-5"/>
                <w:w w:val="80"/>
                <w:sz w:val="20"/>
              </w:rPr>
              <w:t>of</w:t>
            </w:r>
          </w:p>
          <w:p w14:paraId="7A5C2CD1" w14:textId="77777777" w:rsidR="006B3278" w:rsidRDefault="00000000">
            <w:pPr>
              <w:pStyle w:val="TableParagraph"/>
              <w:spacing w:line="172" w:lineRule="exact"/>
              <w:ind w:left="227"/>
              <w:rPr>
                <w:sz w:val="20"/>
              </w:rPr>
            </w:pPr>
            <w:r>
              <w:rPr>
                <w:color w:val="211F1F"/>
                <w:w w:val="80"/>
                <w:sz w:val="20"/>
              </w:rPr>
              <w:t>alternatives</w:t>
            </w:r>
            <w:r>
              <w:rPr>
                <w:color w:val="211F1F"/>
                <w:spacing w:val="37"/>
                <w:sz w:val="20"/>
              </w:rPr>
              <w:t xml:space="preserve"> </w:t>
            </w:r>
            <w:r>
              <w:rPr>
                <w:color w:val="211F1F"/>
                <w:spacing w:val="-5"/>
                <w:w w:val="95"/>
                <w:sz w:val="20"/>
              </w:rPr>
              <w:t>to</w:t>
            </w:r>
          </w:p>
        </w:tc>
        <w:tc>
          <w:tcPr>
            <w:tcW w:w="2182" w:type="dxa"/>
            <w:tcBorders>
              <w:top w:val="nil"/>
              <w:bottom w:val="nil"/>
            </w:tcBorders>
          </w:tcPr>
          <w:p w14:paraId="3D304FDA" w14:textId="77777777" w:rsidR="006B3278" w:rsidRDefault="00000000">
            <w:pPr>
              <w:pStyle w:val="TableParagraph"/>
              <w:spacing w:before="42"/>
              <w:ind w:left="350"/>
              <w:rPr>
                <w:sz w:val="20"/>
              </w:rPr>
            </w:pPr>
            <w:r>
              <w:rPr>
                <w:color w:val="211F1F"/>
                <w:spacing w:val="-5"/>
                <w:w w:val="95"/>
                <w:sz w:val="20"/>
              </w:rPr>
              <w:t>48</w:t>
            </w:r>
          </w:p>
        </w:tc>
        <w:tc>
          <w:tcPr>
            <w:tcW w:w="3056" w:type="dxa"/>
            <w:vMerge/>
            <w:tcBorders>
              <w:top w:val="nil"/>
            </w:tcBorders>
          </w:tcPr>
          <w:p w14:paraId="017436D7" w14:textId="77777777" w:rsidR="006B3278" w:rsidRDefault="006B3278">
            <w:pPr>
              <w:rPr>
                <w:sz w:val="2"/>
                <w:szCs w:val="2"/>
              </w:rPr>
            </w:pPr>
          </w:p>
        </w:tc>
      </w:tr>
      <w:tr w:rsidR="006B3278" w14:paraId="4DB0BDAD" w14:textId="77777777">
        <w:trPr>
          <w:trHeight w:hRule="exact" w:val="211"/>
        </w:trPr>
        <w:tc>
          <w:tcPr>
            <w:tcW w:w="2722" w:type="dxa"/>
            <w:vMerge/>
            <w:tcBorders>
              <w:top w:val="nil"/>
            </w:tcBorders>
          </w:tcPr>
          <w:p w14:paraId="5EC392B0" w14:textId="77777777" w:rsidR="006B3278" w:rsidRDefault="006B3278">
            <w:pPr>
              <w:rPr>
                <w:sz w:val="2"/>
                <w:szCs w:val="2"/>
              </w:rPr>
            </w:pPr>
          </w:p>
        </w:tc>
        <w:tc>
          <w:tcPr>
            <w:tcW w:w="2537" w:type="dxa"/>
            <w:tcBorders>
              <w:top w:val="nil"/>
            </w:tcBorders>
          </w:tcPr>
          <w:p w14:paraId="0FDF6400" w14:textId="77777777" w:rsidR="006B3278" w:rsidRDefault="00000000">
            <w:pPr>
              <w:pStyle w:val="TableParagraph"/>
              <w:spacing w:line="186" w:lineRule="exact"/>
              <w:ind w:left="227"/>
              <w:rPr>
                <w:sz w:val="20"/>
              </w:rPr>
            </w:pPr>
            <w:r>
              <w:rPr>
                <w:color w:val="211F1F"/>
                <w:spacing w:val="-2"/>
                <w:w w:val="95"/>
                <w:sz w:val="20"/>
              </w:rPr>
              <w:t>patients</w:t>
            </w:r>
          </w:p>
        </w:tc>
        <w:tc>
          <w:tcPr>
            <w:tcW w:w="2182" w:type="dxa"/>
            <w:tcBorders>
              <w:top w:val="nil"/>
            </w:tcBorders>
          </w:tcPr>
          <w:p w14:paraId="080C035C" w14:textId="77777777" w:rsidR="006B3278" w:rsidRDefault="006B3278">
            <w:pPr>
              <w:pStyle w:val="TableParagraph"/>
              <w:rPr>
                <w:rFonts w:ascii="Times New Roman"/>
                <w:sz w:val="14"/>
              </w:rPr>
            </w:pPr>
          </w:p>
        </w:tc>
        <w:tc>
          <w:tcPr>
            <w:tcW w:w="3056" w:type="dxa"/>
            <w:vMerge/>
            <w:tcBorders>
              <w:top w:val="nil"/>
            </w:tcBorders>
          </w:tcPr>
          <w:p w14:paraId="4FE98C1B" w14:textId="77777777" w:rsidR="006B3278" w:rsidRDefault="006B3278">
            <w:pPr>
              <w:rPr>
                <w:sz w:val="2"/>
                <w:szCs w:val="2"/>
              </w:rPr>
            </w:pPr>
          </w:p>
        </w:tc>
      </w:tr>
      <w:tr w:rsidR="006B3278" w14:paraId="5FDD49A4" w14:textId="77777777">
        <w:trPr>
          <w:trHeight w:hRule="exact" w:val="229"/>
        </w:trPr>
        <w:tc>
          <w:tcPr>
            <w:tcW w:w="2722" w:type="dxa"/>
            <w:vMerge/>
            <w:tcBorders>
              <w:top w:val="nil"/>
            </w:tcBorders>
          </w:tcPr>
          <w:p w14:paraId="106975D6" w14:textId="77777777" w:rsidR="006B3278" w:rsidRDefault="006B3278">
            <w:pPr>
              <w:rPr>
                <w:sz w:val="2"/>
                <w:szCs w:val="2"/>
              </w:rPr>
            </w:pPr>
          </w:p>
        </w:tc>
        <w:tc>
          <w:tcPr>
            <w:tcW w:w="2537" w:type="dxa"/>
            <w:tcBorders>
              <w:bottom w:val="nil"/>
            </w:tcBorders>
          </w:tcPr>
          <w:p w14:paraId="38DA3A01" w14:textId="77777777" w:rsidR="006B3278" w:rsidRDefault="00000000">
            <w:pPr>
              <w:pStyle w:val="TableParagraph"/>
              <w:spacing w:before="8" w:line="197" w:lineRule="exact"/>
              <w:ind w:left="227"/>
              <w:rPr>
                <w:sz w:val="20"/>
              </w:rPr>
            </w:pPr>
            <w:r>
              <w:rPr>
                <w:color w:val="211F1F"/>
                <w:w w:val="80"/>
                <w:sz w:val="20"/>
              </w:rPr>
              <w:t>4.</w:t>
            </w:r>
            <w:r>
              <w:rPr>
                <w:color w:val="211F1F"/>
                <w:spacing w:val="10"/>
                <w:sz w:val="20"/>
              </w:rPr>
              <w:t xml:space="preserve"> </w:t>
            </w:r>
            <w:r>
              <w:rPr>
                <w:color w:val="211F1F"/>
                <w:w w:val="80"/>
                <w:sz w:val="20"/>
              </w:rPr>
              <w:t>Integrate</w:t>
            </w:r>
            <w:r>
              <w:rPr>
                <w:color w:val="211F1F"/>
                <w:spacing w:val="17"/>
                <w:sz w:val="20"/>
              </w:rPr>
              <w:t xml:space="preserve"> </w:t>
            </w:r>
            <w:r>
              <w:rPr>
                <w:color w:val="211F1F"/>
                <w:spacing w:val="-2"/>
                <w:w w:val="80"/>
                <w:sz w:val="20"/>
              </w:rPr>
              <w:t>clinical</w:t>
            </w:r>
          </w:p>
        </w:tc>
        <w:tc>
          <w:tcPr>
            <w:tcW w:w="2182" w:type="dxa"/>
            <w:tcBorders>
              <w:bottom w:val="nil"/>
            </w:tcBorders>
          </w:tcPr>
          <w:p w14:paraId="26F01919" w14:textId="77777777" w:rsidR="006B3278" w:rsidRDefault="006B3278">
            <w:pPr>
              <w:pStyle w:val="TableParagraph"/>
              <w:rPr>
                <w:rFonts w:ascii="Times New Roman"/>
                <w:sz w:val="16"/>
              </w:rPr>
            </w:pPr>
          </w:p>
        </w:tc>
        <w:tc>
          <w:tcPr>
            <w:tcW w:w="3056" w:type="dxa"/>
            <w:vMerge/>
            <w:tcBorders>
              <w:top w:val="nil"/>
            </w:tcBorders>
          </w:tcPr>
          <w:p w14:paraId="63FF9AAA" w14:textId="77777777" w:rsidR="006B3278" w:rsidRDefault="006B3278">
            <w:pPr>
              <w:rPr>
                <w:sz w:val="2"/>
                <w:szCs w:val="2"/>
              </w:rPr>
            </w:pPr>
          </w:p>
        </w:tc>
      </w:tr>
      <w:tr w:rsidR="006B3278" w14:paraId="5BD8AC87" w14:textId="77777777">
        <w:trPr>
          <w:trHeight w:hRule="exact" w:val="405"/>
        </w:trPr>
        <w:tc>
          <w:tcPr>
            <w:tcW w:w="2722" w:type="dxa"/>
            <w:vMerge/>
            <w:tcBorders>
              <w:top w:val="nil"/>
            </w:tcBorders>
          </w:tcPr>
          <w:p w14:paraId="475F0945" w14:textId="77777777" w:rsidR="006B3278" w:rsidRDefault="006B3278">
            <w:pPr>
              <w:rPr>
                <w:sz w:val="2"/>
                <w:szCs w:val="2"/>
              </w:rPr>
            </w:pPr>
          </w:p>
        </w:tc>
        <w:tc>
          <w:tcPr>
            <w:tcW w:w="2537" w:type="dxa"/>
            <w:tcBorders>
              <w:top w:val="nil"/>
              <w:bottom w:val="nil"/>
            </w:tcBorders>
          </w:tcPr>
          <w:p w14:paraId="23F37D1A" w14:textId="77777777" w:rsidR="006B3278" w:rsidRDefault="00000000">
            <w:pPr>
              <w:pStyle w:val="TableParagraph"/>
              <w:spacing w:line="190" w:lineRule="exact"/>
              <w:ind w:left="227"/>
              <w:rPr>
                <w:sz w:val="20"/>
              </w:rPr>
            </w:pPr>
            <w:r>
              <w:rPr>
                <w:color w:val="211F1F"/>
                <w:w w:val="80"/>
                <w:sz w:val="20"/>
              </w:rPr>
              <w:t>evidence,</w:t>
            </w:r>
            <w:r>
              <w:rPr>
                <w:color w:val="211F1F"/>
                <w:spacing w:val="28"/>
                <w:sz w:val="20"/>
              </w:rPr>
              <w:t xml:space="preserve"> </w:t>
            </w:r>
            <w:r>
              <w:rPr>
                <w:color w:val="211F1F"/>
                <w:spacing w:val="-2"/>
                <w:w w:val="95"/>
                <w:sz w:val="20"/>
              </w:rPr>
              <w:t>clinical</w:t>
            </w:r>
          </w:p>
          <w:p w14:paraId="4F130A8A" w14:textId="77777777" w:rsidR="006B3278" w:rsidRDefault="00000000">
            <w:pPr>
              <w:pStyle w:val="TableParagraph"/>
              <w:spacing w:line="195" w:lineRule="exact"/>
              <w:ind w:left="227"/>
              <w:rPr>
                <w:sz w:val="20"/>
              </w:rPr>
            </w:pPr>
            <w:r>
              <w:rPr>
                <w:color w:val="211F1F"/>
                <w:w w:val="80"/>
                <w:sz w:val="20"/>
              </w:rPr>
              <w:t>context,</w:t>
            </w:r>
            <w:r>
              <w:rPr>
                <w:color w:val="211F1F"/>
                <w:spacing w:val="14"/>
                <w:sz w:val="20"/>
              </w:rPr>
              <w:t xml:space="preserve"> </w:t>
            </w:r>
            <w:r>
              <w:rPr>
                <w:color w:val="211F1F"/>
                <w:w w:val="80"/>
                <w:sz w:val="20"/>
              </w:rPr>
              <w:t>and</w:t>
            </w:r>
            <w:r>
              <w:rPr>
                <w:color w:val="211F1F"/>
                <w:spacing w:val="14"/>
                <w:sz w:val="20"/>
              </w:rPr>
              <w:t xml:space="preserve"> </w:t>
            </w:r>
            <w:r>
              <w:rPr>
                <w:color w:val="211F1F"/>
                <w:spacing w:val="-2"/>
                <w:w w:val="80"/>
                <w:sz w:val="20"/>
              </w:rPr>
              <w:t>patient</w:t>
            </w:r>
          </w:p>
        </w:tc>
        <w:tc>
          <w:tcPr>
            <w:tcW w:w="2182" w:type="dxa"/>
            <w:tcBorders>
              <w:top w:val="nil"/>
              <w:bottom w:val="nil"/>
            </w:tcBorders>
          </w:tcPr>
          <w:p w14:paraId="28881D89" w14:textId="77777777" w:rsidR="006B3278" w:rsidRDefault="00000000">
            <w:pPr>
              <w:pStyle w:val="TableParagraph"/>
              <w:spacing w:before="42"/>
              <w:ind w:left="350"/>
              <w:rPr>
                <w:sz w:val="20"/>
              </w:rPr>
            </w:pPr>
            <w:r>
              <w:rPr>
                <w:color w:val="211F1F"/>
                <w:spacing w:val="-5"/>
                <w:w w:val="95"/>
                <w:sz w:val="20"/>
              </w:rPr>
              <w:t>48</w:t>
            </w:r>
          </w:p>
        </w:tc>
        <w:tc>
          <w:tcPr>
            <w:tcW w:w="3056" w:type="dxa"/>
            <w:vMerge/>
            <w:tcBorders>
              <w:top w:val="nil"/>
            </w:tcBorders>
          </w:tcPr>
          <w:p w14:paraId="08E1DC9A" w14:textId="77777777" w:rsidR="006B3278" w:rsidRDefault="006B3278">
            <w:pPr>
              <w:rPr>
                <w:sz w:val="2"/>
                <w:szCs w:val="2"/>
              </w:rPr>
            </w:pPr>
          </w:p>
        </w:tc>
      </w:tr>
      <w:tr w:rsidR="006B3278" w14:paraId="63655498" w14:textId="77777777">
        <w:trPr>
          <w:trHeight w:hRule="exact" w:val="214"/>
        </w:trPr>
        <w:tc>
          <w:tcPr>
            <w:tcW w:w="2722" w:type="dxa"/>
            <w:vMerge/>
            <w:tcBorders>
              <w:top w:val="nil"/>
            </w:tcBorders>
          </w:tcPr>
          <w:p w14:paraId="225F93CE" w14:textId="77777777" w:rsidR="006B3278" w:rsidRDefault="006B3278">
            <w:pPr>
              <w:rPr>
                <w:sz w:val="2"/>
                <w:szCs w:val="2"/>
              </w:rPr>
            </w:pPr>
          </w:p>
        </w:tc>
        <w:tc>
          <w:tcPr>
            <w:tcW w:w="2537" w:type="dxa"/>
            <w:tcBorders>
              <w:top w:val="nil"/>
              <w:bottom w:val="nil"/>
            </w:tcBorders>
          </w:tcPr>
          <w:p w14:paraId="47B61ABB" w14:textId="77777777" w:rsidR="006B3278" w:rsidRDefault="00000000">
            <w:pPr>
              <w:pStyle w:val="TableParagraph"/>
              <w:spacing w:line="195" w:lineRule="exact"/>
              <w:ind w:left="227"/>
              <w:rPr>
                <w:sz w:val="20"/>
              </w:rPr>
            </w:pPr>
            <w:r>
              <w:rPr>
                <w:color w:val="211F1F"/>
                <w:w w:val="80"/>
                <w:sz w:val="20"/>
              </w:rPr>
              <w:t>preferences</w:t>
            </w:r>
            <w:r>
              <w:rPr>
                <w:color w:val="211F1F"/>
                <w:spacing w:val="38"/>
                <w:sz w:val="20"/>
              </w:rPr>
              <w:t xml:space="preserve"> </w:t>
            </w:r>
            <w:r>
              <w:rPr>
                <w:color w:val="211F1F"/>
                <w:spacing w:val="-4"/>
                <w:w w:val="90"/>
                <w:sz w:val="20"/>
              </w:rPr>
              <w:t>into</w:t>
            </w:r>
          </w:p>
        </w:tc>
        <w:tc>
          <w:tcPr>
            <w:tcW w:w="2182" w:type="dxa"/>
            <w:tcBorders>
              <w:top w:val="nil"/>
              <w:bottom w:val="nil"/>
            </w:tcBorders>
          </w:tcPr>
          <w:p w14:paraId="302C4A0E" w14:textId="77777777" w:rsidR="006B3278" w:rsidRDefault="006B3278">
            <w:pPr>
              <w:pStyle w:val="TableParagraph"/>
              <w:rPr>
                <w:rFonts w:ascii="Times New Roman"/>
                <w:sz w:val="14"/>
              </w:rPr>
            </w:pPr>
          </w:p>
        </w:tc>
        <w:tc>
          <w:tcPr>
            <w:tcW w:w="3056" w:type="dxa"/>
            <w:vMerge/>
            <w:tcBorders>
              <w:top w:val="nil"/>
            </w:tcBorders>
          </w:tcPr>
          <w:p w14:paraId="2E21D7EC" w14:textId="77777777" w:rsidR="006B3278" w:rsidRDefault="006B3278">
            <w:pPr>
              <w:rPr>
                <w:sz w:val="2"/>
                <w:szCs w:val="2"/>
              </w:rPr>
            </w:pPr>
          </w:p>
        </w:tc>
      </w:tr>
      <w:tr w:rsidR="006B3278" w14:paraId="60806991" w14:textId="77777777">
        <w:trPr>
          <w:trHeight w:hRule="exact" w:val="213"/>
        </w:trPr>
        <w:tc>
          <w:tcPr>
            <w:tcW w:w="2722" w:type="dxa"/>
            <w:vMerge/>
            <w:tcBorders>
              <w:top w:val="nil"/>
            </w:tcBorders>
          </w:tcPr>
          <w:p w14:paraId="416B3F95" w14:textId="77777777" w:rsidR="006B3278" w:rsidRDefault="006B3278">
            <w:pPr>
              <w:rPr>
                <w:sz w:val="2"/>
                <w:szCs w:val="2"/>
              </w:rPr>
            </w:pPr>
          </w:p>
        </w:tc>
        <w:tc>
          <w:tcPr>
            <w:tcW w:w="2537" w:type="dxa"/>
            <w:tcBorders>
              <w:top w:val="nil"/>
            </w:tcBorders>
          </w:tcPr>
          <w:p w14:paraId="4A731457" w14:textId="77777777" w:rsidR="006B3278" w:rsidRDefault="00000000">
            <w:pPr>
              <w:pStyle w:val="TableParagraph"/>
              <w:spacing w:line="189" w:lineRule="exact"/>
              <w:ind w:left="227"/>
              <w:rPr>
                <w:sz w:val="20"/>
              </w:rPr>
            </w:pPr>
            <w:r>
              <w:rPr>
                <w:color w:val="211F1F"/>
                <w:w w:val="80"/>
                <w:sz w:val="20"/>
              </w:rPr>
              <w:t>decision</w:t>
            </w:r>
            <w:r>
              <w:rPr>
                <w:color w:val="211F1F"/>
                <w:spacing w:val="23"/>
                <w:sz w:val="20"/>
              </w:rPr>
              <w:t xml:space="preserve"> </w:t>
            </w:r>
            <w:r>
              <w:rPr>
                <w:color w:val="211F1F"/>
                <w:spacing w:val="-2"/>
                <w:w w:val="95"/>
                <w:sz w:val="20"/>
              </w:rPr>
              <w:t>making</w:t>
            </w:r>
          </w:p>
        </w:tc>
        <w:tc>
          <w:tcPr>
            <w:tcW w:w="2182" w:type="dxa"/>
            <w:tcBorders>
              <w:top w:val="nil"/>
            </w:tcBorders>
          </w:tcPr>
          <w:p w14:paraId="3BE025F2" w14:textId="77777777" w:rsidR="006B3278" w:rsidRDefault="006B3278">
            <w:pPr>
              <w:pStyle w:val="TableParagraph"/>
              <w:rPr>
                <w:rFonts w:ascii="Times New Roman"/>
                <w:sz w:val="14"/>
              </w:rPr>
            </w:pPr>
          </w:p>
        </w:tc>
        <w:tc>
          <w:tcPr>
            <w:tcW w:w="3056" w:type="dxa"/>
            <w:vMerge/>
            <w:tcBorders>
              <w:top w:val="nil"/>
            </w:tcBorders>
          </w:tcPr>
          <w:p w14:paraId="211C94AD" w14:textId="77777777" w:rsidR="006B3278" w:rsidRDefault="006B3278">
            <w:pPr>
              <w:rPr>
                <w:sz w:val="2"/>
                <w:szCs w:val="2"/>
              </w:rPr>
            </w:pPr>
          </w:p>
        </w:tc>
      </w:tr>
      <w:tr w:rsidR="006B3278" w14:paraId="0256F76B" w14:textId="77777777">
        <w:trPr>
          <w:trHeight w:hRule="exact" w:val="357"/>
        </w:trPr>
        <w:tc>
          <w:tcPr>
            <w:tcW w:w="2722" w:type="dxa"/>
          </w:tcPr>
          <w:p w14:paraId="395ECCC6" w14:textId="77777777" w:rsidR="006B3278" w:rsidRDefault="00000000">
            <w:pPr>
              <w:pStyle w:val="TableParagraph"/>
              <w:spacing w:line="271" w:lineRule="exact"/>
              <w:ind w:left="465"/>
              <w:rPr>
                <w:b/>
                <w:sz w:val="20"/>
              </w:rPr>
            </w:pPr>
            <w:r>
              <w:rPr>
                <w:rFonts w:ascii="Calibri"/>
                <w:b/>
                <w:color w:val="211F1F"/>
                <w:sz w:val="24"/>
              </w:rPr>
              <w:t>C.</w:t>
            </w:r>
            <w:r>
              <w:rPr>
                <w:rFonts w:ascii="Calibri"/>
                <w:b/>
                <w:color w:val="211F1F"/>
                <w:spacing w:val="29"/>
                <w:sz w:val="24"/>
              </w:rPr>
              <w:t xml:space="preserve">  </w:t>
            </w:r>
            <w:r>
              <w:rPr>
                <w:b/>
                <w:color w:val="211F1F"/>
                <w:spacing w:val="-2"/>
                <w:sz w:val="20"/>
              </w:rPr>
              <w:t>Learning</w:t>
            </w:r>
          </w:p>
        </w:tc>
        <w:tc>
          <w:tcPr>
            <w:tcW w:w="7775" w:type="dxa"/>
            <w:gridSpan w:val="3"/>
            <w:tcBorders>
              <w:bottom w:val="nil"/>
            </w:tcBorders>
            <w:shd w:val="clear" w:color="auto" w:fill="000000"/>
          </w:tcPr>
          <w:p w14:paraId="04E28D64" w14:textId="77777777" w:rsidR="006B3278" w:rsidRDefault="00000000">
            <w:pPr>
              <w:pStyle w:val="TableParagraph"/>
              <w:spacing w:before="60"/>
              <w:ind w:left="962" w:right="493"/>
              <w:jc w:val="center"/>
              <w:rPr>
                <w:b/>
                <w:i/>
                <w:sz w:val="20"/>
              </w:rPr>
            </w:pPr>
            <w:r>
              <w:rPr>
                <w:b/>
                <w:i/>
                <w:color w:val="FFFFFF"/>
                <w:w w:val="90"/>
                <w:sz w:val="20"/>
              </w:rPr>
              <w:t>Improves</w:t>
            </w:r>
            <w:r>
              <w:rPr>
                <w:b/>
                <w:i/>
                <w:color w:val="FFFFFF"/>
                <w:spacing w:val="-4"/>
                <w:w w:val="90"/>
                <w:sz w:val="20"/>
              </w:rPr>
              <w:t xml:space="preserve"> </w:t>
            </w:r>
            <w:r>
              <w:rPr>
                <w:b/>
                <w:i/>
                <w:color w:val="FFFFFF"/>
                <w:w w:val="90"/>
                <w:sz w:val="20"/>
              </w:rPr>
              <w:t>via</w:t>
            </w:r>
            <w:r>
              <w:rPr>
                <w:b/>
                <w:i/>
                <w:color w:val="FFFFFF"/>
                <w:spacing w:val="-6"/>
                <w:w w:val="90"/>
                <w:sz w:val="20"/>
              </w:rPr>
              <w:t xml:space="preserve"> </w:t>
            </w:r>
            <w:r>
              <w:rPr>
                <w:b/>
                <w:i/>
                <w:color w:val="FFFFFF"/>
                <w:spacing w:val="-2"/>
                <w:w w:val="90"/>
                <w:sz w:val="20"/>
              </w:rPr>
              <w:t>feedback</w:t>
            </w:r>
          </w:p>
        </w:tc>
      </w:tr>
    </w:tbl>
    <w:p w14:paraId="5D5E7F4A" w14:textId="77777777" w:rsidR="006B3278" w:rsidRDefault="006B3278">
      <w:pPr>
        <w:jc w:val="center"/>
        <w:rPr>
          <w:sz w:val="20"/>
        </w:rPr>
        <w:sectPr w:rsidR="006B3278">
          <w:pgSz w:w="11910" w:h="16840"/>
          <w:pgMar w:top="1980" w:right="0" w:bottom="280" w:left="140" w:header="536" w:footer="0" w:gutter="0"/>
          <w:cols w:space="720"/>
        </w:sectPr>
      </w:pPr>
    </w:p>
    <w:p w14:paraId="0D46154D"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4095AADE" wp14:editId="48C8CB35">
                <wp:extent cx="6697980" cy="6350"/>
                <wp:effectExtent l="0" t="0" r="0" b="0"/>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33" name="Graphic 533"/>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12FC80F" id="Group 532"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DzXxBCdAIAAPMFAAAOAAAAAAAAAAAA&#10;AAAAAC4CAABkcnMvZTJvRG9jLnhtbFBLAQItABQABgAIAAAAIQC1VV5U2gAAAAQBAAAPAAAAAAAA&#10;AAAAAAAAAM4EAABkcnMvZG93bnJldi54bWxQSwUGAAAAAAQABADzAAAA1QUAAAAA&#10;">
                <v:shape id="Graphic 533"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" path="m6697726,l,,,6096r6697726,l6697726,xe" fillcolor="#d9d9d9" stroked="f">
                  <v:path arrowok="t"/>
                </v:shape>
                <w10:anchorlock/>
              </v:group>
            </w:pict>
          </mc:Fallback>
        </mc:AlternateContent>
      </w:r>
    </w:p>
    <w:p w14:paraId="54ABE62A" w14:textId="77777777" w:rsidR="006B3278" w:rsidRDefault="006B3278">
      <w:pPr>
        <w:pStyle w:val="BodyText"/>
        <w:spacing w:before="2"/>
        <w:rPr>
          <w:sz w:val="23"/>
        </w:rPr>
      </w:pPr>
    </w:p>
    <w:tbl>
      <w:tblPr>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2"/>
        <w:gridCol w:w="2537"/>
        <w:gridCol w:w="2182"/>
        <w:gridCol w:w="3056"/>
      </w:tblGrid>
      <w:tr w:rsidR="006B3278" w14:paraId="0FB5189C" w14:textId="77777777">
        <w:trPr>
          <w:trHeight w:val="2392"/>
        </w:trPr>
        <w:tc>
          <w:tcPr>
            <w:tcW w:w="2722" w:type="dxa"/>
            <w:vMerge w:val="restart"/>
            <w:tcBorders>
              <w:bottom w:val="nil"/>
            </w:tcBorders>
          </w:tcPr>
          <w:p w14:paraId="61A9C620" w14:textId="77777777" w:rsidR="006B3278" w:rsidRDefault="00000000">
            <w:pPr>
              <w:pStyle w:val="TableParagraph"/>
              <w:spacing w:line="163" w:lineRule="auto"/>
              <w:ind w:left="830" w:right="792"/>
              <w:rPr>
                <w:b/>
                <w:sz w:val="20"/>
              </w:rPr>
            </w:pPr>
            <w:r>
              <w:rPr>
                <w:b/>
                <w:color w:val="211F1F"/>
                <w:spacing w:val="-4"/>
                <w:sz w:val="20"/>
              </w:rPr>
              <w:t xml:space="preserve">and </w:t>
            </w:r>
            <w:proofErr w:type="spellStart"/>
            <w:r>
              <w:rPr>
                <w:b/>
                <w:color w:val="211F1F"/>
                <w:spacing w:val="-2"/>
                <w:sz w:val="20"/>
              </w:rPr>
              <w:t>improvin</w:t>
            </w:r>
            <w:proofErr w:type="spellEnd"/>
            <w:r>
              <w:rPr>
                <w:b/>
                <w:color w:val="211F1F"/>
                <w:spacing w:val="-2"/>
                <w:sz w:val="20"/>
              </w:rPr>
              <w:t xml:space="preserve"> </w:t>
            </w:r>
            <w:r>
              <w:rPr>
                <w:b/>
                <w:color w:val="211F1F"/>
                <w:sz w:val="20"/>
              </w:rPr>
              <w:t xml:space="preserve">g via </w:t>
            </w:r>
            <w:r>
              <w:rPr>
                <w:b/>
                <w:color w:val="211F1F"/>
                <w:spacing w:val="-2"/>
                <w:sz w:val="20"/>
              </w:rPr>
              <w:t xml:space="preserve">feedback </w:t>
            </w:r>
            <w:r>
              <w:rPr>
                <w:b/>
                <w:color w:val="211F1F"/>
                <w:sz w:val="20"/>
              </w:rPr>
              <w:t xml:space="preserve">and self- </w:t>
            </w:r>
            <w:proofErr w:type="spellStart"/>
            <w:r>
              <w:rPr>
                <w:b/>
                <w:color w:val="211F1F"/>
                <w:spacing w:val="-2"/>
                <w:sz w:val="20"/>
              </w:rPr>
              <w:t>assessme</w:t>
            </w:r>
            <w:proofErr w:type="spellEnd"/>
            <w:r>
              <w:rPr>
                <w:b/>
                <w:color w:val="211F1F"/>
                <w:spacing w:val="-2"/>
                <w:sz w:val="20"/>
              </w:rPr>
              <w:t xml:space="preserve"> </w:t>
            </w:r>
            <w:proofErr w:type="spellStart"/>
            <w:r>
              <w:rPr>
                <w:b/>
                <w:color w:val="211F1F"/>
                <w:spacing w:val="-6"/>
                <w:sz w:val="20"/>
              </w:rPr>
              <w:t>nt</w:t>
            </w:r>
            <w:proofErr w:type="spellEnd"/>
          </w:p>
          <w:p w14:paraId="4922B6E8" w14:textId="77777777" w:rsidR="006B3278" w:rsidRDefault="00000000">
            <w:pPr>
              <w:pStyle w:val="TableParagraph"/>
              <w:numPr>
                <w:ilvl w:val="0"/>
                <w:numId w:val="54"/>
              </w:numPr>
              <w:tabs>
                <w:tab w:val="left" w:pos="830"/>
              </w:tabs>
              <w:ind w:right="211"/>
              <w:rPr>
                <w:sz w:val="20"/>
              </w:rPr>
            </w:pPr>
            <w:r>
              <w:rPr>
                <w:spacing w:val="-2"/>
                <w:sz w:val="20"/>
              </w:rPr>
              <w:t xml:space="preserve">Identify strengths, </w:t>
            </w:r>
            <w:r>
              <w:rPr>
                <w:sz w:val="20"/>
              </w:rPr>
              <w:t>deficiencies,</w:t>
            </w:r>
            <w:r>
              <w:rPr>
                <w:spacing w:val="-18"/>
                <w:sz w:val="20"/>
              </w:rPr>
              <w:t xml:space="preserve"> </w:t>
            </w:r>
            <w:r>
              <w:rPr>
                <w:sz w:val="20"/>
              </w:rPr>
              <w:t xml:space="preserve">and limits in one’s knowledge and </w:t>
            </w:r>
            <w:r>
              <w:rPr>
                <w:spacing w:val="-2"/>
                <w:sz w:val="20"/>
              </w:rPr>
              <w:t>expertise</w:t>
            </w:r>
          </w:p>
          <w:p w14:paraId="53CFB0BB" w14:textId="77777777" w:rsidR="006B3278" w:rsidRDefault="00000000">
            <w:pPr>
              <w:pStyle w:val="TableParagraph"/>
              <w:numPr>
                <w:ilvl w:val="0"/>
                <w:numId w:val="54"/>
              </w:numPr>
              <w:tabs>
                <w:tab w:val="left" w:pos="830"/>
              </w:tabs>
              <w:spacing w:before="1" w:line="237" w:lineRule="auto"/>
              <w:ind w:right="220"/>
              <w:rPr>
                <w:sz w:val="20"/>
              </w:rPr>
            </w:pPr>
            <w:r>
              <w:rPr>
                <w:sz w:val="20"/>
              </w:rPr>
              <w:t>Set</w:t>
            </w:r>
            <w:r>
              <w:rPr>
                <w:spacing w:val="-18"/>
                <w:sz w:val="20"/>
              </w:rPr>
              <w:t xml:space="preserve"> </w:t>
            </w:r>
            <w:r>
              <w:rPr>
                <w:sz w:val="20"/>
              </w:rPr>
              <w:t>learning</w:t>
            </w:r>
            <w:r>
              <w:rPr>
                <w:spacing w:val="-18"/>
                <w:sz w:val="20"/>
              </w:rPr>
              <w:t xml:space="preserve"> </w:t>
            </w:r>
            <w:r>
              <w:rPr>
                <w:sz w:val="20"/>
              </w:rPr>
              <w:t xml:space="preserve">and </w:t>
            </w:r>
            <w:r>
              <w:rPr>
                <w:spacing w:val="-2"/>
                <w:sz w:val="20"/>
              </w:rPr>
              <w:t>improvement goals</w:t>
            </w:r>
          </w:p>
          <w:p w14:paraId="61BBD697" w14:textId="77777777" w:rsidR="006B3278" w:rsidRDefault="00000000">
            <w:pPr>
              <w:pStyle w:val="TableParagraph"/>
              <w:numPr>
                <w:ilvl w:val="0"/>
                <w:numId w:val="54"/>
              </w:numPr>
              <w:tabs>
                <w:tab w:val="left" w:pos="830"/>
              </w:tabs>
              <w:spacing w:before="4"/>
              <w:ind w:right="661"/>
              <w:rPr>
                <w:sz w:val="20"/>
              </w:rPr>
            </w:pPr>
            <w:r>
              <w:rPr>
                <w:sz w:val="20"/>
              </w:rPr>
              <w:t>Identify</w:t>
            </w:r>
            <w:r>
              <w:rPr>
                <w:spacing w:val="-18"/>
                <w:sz w:val="20"/>
              </w:rPr>
              <w:t xml:space="preserve"> </w:t>
            </w:r>
            <w:r>
              <w:rPr>
                <w:sz w:val="20"/>
              </w:rPr>
              <w:t xml:space="preserve">and </w:t>
            </w:r>
            <w:r>
              <w:rPr>
                <w:spacing w:val="-2"/>
                <w:sz w:val="20"/>
              </w:rPr>
              <w:t>perform appropriate learning activities</w:t>
            </w:r>
          </w:p>
          <w:p w14:paraId="7E2444D4" w14:textId="77777777" w:rsidR="006B3278" w:rsidRDefault="00000000">
            <w:pPr>
              <w:pStyle w:val="TableParagraph"/>
              <w:numPr>
                <w:ilvl w:val="0"/>
                <w:numId w:val="54"/>
              </w:numPr>
              <w:tabs>
                <w:tab w:val="left" w:pos="830"/>
              </w:tabs>
              <w:ind w:right="525"/>
              <w:rPr>
                <w:sz w:val="20"/>
              </w:rPr>
            </w:pPr>
            <w:r>
              <w:rPr>
                <w:spacing w:val="-2"/>
                <w:sz w:val="20"/>
              </w:rPr>
              <w:t xml:space="preserve">Incorporate formative evaluation </w:t>
            </w:r>
            <w:r>
              <w:rPr>
                <w:sz w:val="20"/>
              </w:rPr>
              <w:t>feedback</w:t>
            </w:r>
            <w:r>
              <w:rPr>
                <w:spacing w:val="-18"/>
                <w:sz w:val="20"/>
              </w:rPr>
              <w:t xml:space="preserve"> </w:t>
            </w:r>
            <w:r>
              <w:rPr>
                <w:sz w:val="20"/>
              </w:rPr>
              <w:t>into daily</w:t>
            </w:r>
            <w:r>
              <w:rPr>
                <w:spacing w:val="-5"/>
                <w:sz w:val="20"/>
              </w:rPr>
              <w:t xml:space="preserve"> </w:t>
            </w:r>
            <w:r>
              <w:rPr>
                <w:spacing w:val="-2"/>
                <w:sz w:val="20"/>
              </w:rPr>
              <w:t>practice</w:t>
            </w:r>
          </w:p>
          <w:p w14:paraId="50718162" w14:textId="77777777" w:rsidR="006B3278" w:rsidRDefault="00000000">
            <w:pPr>
              <w:pStyle w:val="TableParagraph"/>
              <w:numPr>
                <w:ilvl w:val="0"/>
                <w:numId w:val="54"/>
              </w:numPr>
              <w:tabs>
                <w:tab w:val="left" w:pos="830"/>
              </w:tabs>
              <w:ind w:right="248"/>
              <w:rPr>
                <w:sz w:val="20"/>
              </w:rPr>
            </w:pPr>
            <w:r>
              <w:rPr>
                <w:sz w:val="20"/>
              </w:rPr>
              <w:t>Participate in the</w:t>
            </w:r>
            <w:r>
              <w:rPr>
                <w:spacing w:val="-18"/>
                <w:sz w:val="20"/>
              </w:rPr>
              <w:t xml:space="preserve"> </w:t>
            </w:r>
            <w:r>
              <w:rPr>
                <w:sz w:val="20"/>
              </w:rPr>
              <w:t>education</w:t>
            </w:r>
            <w:r>
              <w:rPr>
                <w:spacing w:val="-18"/>
                <w:sz w:val="20"/>
              </w:rPr>
              <w:t xml:space="preserve"> </w:t>
            </w:r>
            <w:r>
              <w:rPr>
                <w:sz w:val="20"/>
              </w:rPr>
              <w:t xml:space="preserve">of </w:t>
            </w:r>
            <w:r>
              <w:rPr>
                <w:spacing w:val="-2"/>
                <w:sz w:val="20"/>
              </w:rPr>
              <w:t xml:space="preserve">patients, families, students, </w:t>
            </w:r>
            <w:r>
              <w:rPr>
                <w:sz w:val="20"/>
              </w:rPr>
              <w:t xml:space="preserve">residents, and other health </w:t>
            </w:r>
            <w:r>
              <w:rPr>
                <w:spacing w:val="-2"/>
                <w:sz w:val="20"/>
              </w:rPr>
              <w:t>professionals</w:t>
            </w:r>
          </w:p>
        </w:tc>
        <w:tc>
          <w:tcPr>
            <w:tcW w:w="2537" w:type="dxa"/>
          </w:tcPr>
          <w:p w14:paraId="2D7D7CEC" w14:textId="77777777" w:rsidR="006B3278" w:rsidRDefault="00000000">
            <w:pPr>
              <w:pStyle w:val="TableParagraph"/>
              <w:spacing w:before="49" w:line="189" w:lineRule="auto"/>
              <w:ind w:left="232" w:right="349"/>
              <w:rPr>
                <w:sz w:val="20"/>
              </w:rPr>
            </w:pPr>
            <w:r>
              <w:rPr>
                <w:color w:val="211F1F"/>
                <w:w w:val="95"/>
                <w:sz w:val="20"/>
              </w:rPr>
              <w:t>1. Respond welcomingly</w:t>
            </w:r>
            <w:r>
              <w:rPr>
                <w:color w:val="211F1F"/>
                <w:spacing w:val="-15"/>
                <w:w w:val="95"/>
                <w:sz w:val="20"/>
              </w:rPr>
              <w:t xml:space="preserve"> </w:t>
            </w:r>
            <w:r>
              <w:rPr>
                <w:color w:val="211F1F"/>
                <w:w w:val="95"/>
                <w:sz w:val="20"/>
              </w:rPr>
              <w:t>and productively</w:t>
            </w:r>
            <w:r>
              <w:rPr>
                <w:color w:val="211F1F"/>
                <w:spacing w:val="-4"/>
                <w:w w:val="95"/>
                <w:sz w:val="20"/>
              </w:rPr>
              <w:t xml:space="preserve"> </w:t>
            </w:r>
            <w:r>
              <w:rPr>
                <w:color w:val="211F1F"/>
                <w:w w:val="95"/>
                <w:sz w:val="20"/>
              </w:rPr>
              <w:t>to feedback</w:t>
            </w:r>
            <w:r>
              <w:rPr>
                <w:color w:val="211F1F"/>
                <w:spacing w:val="-15"/>
                <w:w w:val="95"/>
                <w:sz w:val="20"/>
              </w:rPr>
              <w:t xml:space="preserve"> </w:t>
            </w:r>
            <w:r>
              <w:rPr>
                <w:color w:val="211F1F"/>
                <w:w w:val="95"/>
                <w:sz w:val="20"/>
              </w:rPr>
              <w:t>from</w:t>
            </w:r>
            <w:r>
              <w:rPr>
                <w:color w:val="211F1F"/>
                <w:spacing w:val="-14"/>
                <w:w w:val="95"/>
                <w:sz w:val="20"/>
              </w:rPr>
              <w:t xml:space="preserve"> </w:t>
            </w:r>
            <w:r>
              <w:rPr>
                <w:color w:val="211F1F"/>
                <w:w w:val="95"/>
                <w:sz w:val="20"/>
              </w:rPr>
              <w:t xml:space="preserve">all </w:t>
            </w:r>
            <w:r>
              <w:rPr>
                <w:color w:val="211F1F"/>
                <w:w w:val="80"/>
                <w:sz w:val="20"/>
              </w:rPr>
              <w:t xml:space="preserve">members of the health </w:t>
            </w:r>
            <w:r>
              <w:rPr>
                <w:color w:val="211F1F"/>
                <w:w w:val="90"/>
                <w:sz w:val="20"/>
              </w:rPr>
              <w:t xml:space="preserve">care team including </w:t>
            </w:r>
            <w:r>
              <w:rPr>
                <w:color w:val="211F1F"/>
                <w:w w:val="95"/>
                <w:sz w:val="20"/>
              </w:rPr>
              <w:t xml:space="preserve">faculty, peer </w:t>
            </w:r>
            <w:r>
              <w:rPr>
                <w:color w:val="211F1F"/>
                <w:w w:val="90"/>
                <w:sz w:val="20"/>
              </w:rPr>
              <w:t xml:space="preserve">residents, students, nurses, allied health </w:t>
            </w:r>
            <w:r>
              <w:rPr>
                <w:color w:val="211F1F"/>
                <w:w w:val="85"/>
                <w:sz w:val="20"/>
              </w:rPr>
              <w:t>workers,</w:t>
            </w:r>
            <w:r>
              <w:rPr>
                <w:color w:val="211F1F"/>
                <w:spacing w:val="-8"/>
                <w:w w:val="85"/>
                <w:sz w:val="20"/>
              </w:rPr>
              <w:t xml:space="preserve"> </w:t>
            </w:r>
            <w:r>
              <w:rPr>
                <w:color w:val="211F1F"/>
                <w:w w:val="85"/>
                <w:sz w:val="20"/>
              </w:rPr>
              <w:t>patients,</w:t>
            </w:r>
            <w:r>
              <w:rPr>
                <w:color w:val="211F1F"/>
                <w:spacing w:val="-7"/>
                <w:w w:val="85"/>
                <w:sz w:val="20"/>
              </w:rPr>
              <w:t xml:space="preserve"> </w:t>
            </w:r>
            <w:r>
              <w:rPr>
                <w:color w:val="211F1F"/>
                <w:w w:val="85"/>
                <w:sz w:val="20"/>
              </w:rPr>
              <w:t xml:space="preserve">and </w:t>
            </w:r>
            <w:r>
              <w:rPr>
                <w:color w:val="211F1F"/>
                <w:spacing w:val="-2"/>
                <w:w w:val="95"/>
                <w:sz w:val="20"/>
              </w:rPr>
              <w:t>their</w:t>
            </w:r>
          </w:p>
          <w:p w14:paraId="422E27ED" w14:textId="77777777" w:rsidR="006B3278" w:rsidRDefault="00000000">
            <w:pPr>
              <w:pStyle w:val="TableParagraph"/>
              <w:spacing w:line="210" w:lineRule="exact"/>
              <w:ind w:left="232"/>
              <w:rPr>
                <w:sz w:val="20"/>
              </w:rPr>
            </w:pPr>
            <w:r>
              <w:rPr>
                <w:color w:val="211F1F"/>
                <w:spacing w:val="-2"/>
                <w:w w:val="95"/>
                <w:sz w:val="20"/>
              </w:rPr>
              <w:t>advocates</w:t>
            </w:r>
          </w:p>
        </w:tc>
        <w:tc>
          <w:tcPr>
            <w:tcW w:w="2182" w:type="dxa"/>
          </w:tcPr>
          <w:p w14:paraId="7FBE7FCB" w14:textId="77777777" w:rsidR="006B3278" w:rsidRDefault="006B3278">
            <w:pPr>
              <w:pStyle w:val="TableParagraph"/>
              <w:rPr>
                <w:rFonts w:ascii="Times New Roman"/>
                <w:sz w:val="24"/>
              </w:rPr>
            </w:pPr>
          </w:p>
          <w:p w14:paraId="4A3980A3" w14:textId="77777777" w:rsidR="006B3278" w:rsidRDefault="006B3278">
            <w:pPr>
              <w:pStyle w:val="TableParagraph"/>
              <w:spacing w:before="7"/>
              <w:rPr>
                <w:rFonts w:ascii="Times New Roman"/>
                <w:sz w:val="19"/>
              </w:rPr>
            </w:pPr>
          </w:p>
          <w:p w14:paraId="1B08CAA7" w14:textId="77777777" w:rsidR="006B3278" w:rsidRDefault="00000000">
            <w:pPr>
              <w:pStyle w:val="TableParagraph"/>
              <w:ind w:left="355"/>
              <w:rPr>
                <w:sz w:val="20"/>
              </w:rPr>
            </w:pPr>
            <w:r>
              <w:rPr>
                <w:color w:val="211F1F"/>
                <w:spacing w:val="-5"/>
                <w:w w:val="95"/>
                <w:sz w:val="20"/>
              </w:rPr>
              <w:t>16</w:t>
            </w:r>
          </w:p>
        </w:tc>
        <w:tc>
          <w:tcPr>
            <w:tcW w:w="3056" w:type="dxa"/>
            <w:vMerge w:val="restart"/>
          </w:tcPr>
          <w:p w14:paraId="3B532F8D" w14:textId="77777777" w:rsidR="006B3278" w:rsidRDefault="00000000">
            <w:pPr>
              <w:pStyle w:val="TableParagraph"/>
              <w:numPr>
                <w:ilvl w:val="0"/>
                <w:numId w:val="53"/>
              </w:numPr>
              <w:tabs>
                <w:tab w:val="left" w:pos="831"/>
              </w:tabs>
              <w:spacing w:before="4" w:line="237" w:lineRule="auto"/>
              <w:ind w:right="1069"/>
              <w:rPr>
                <w:rFonts w:ascii="Symbol" w:hAnsi="Symbol"/>
                <w:sz w:val="20"/>
              </w:rPr>
            </w:pPr>
            <w:r>
              <w:rPr>
                <w:spacing w:val="-2"/>
                <w:sz w:val="20"/>
              </w:rPr>
              <w:t>Multisource feedback</w:t>
            </w:r>
          </w:p>
          <w:p w14:paraId="0154079F" w14:textId="77777777" w:rsidR="006B3278" w:rsidRDefault="00000000">
            <w:pPr>
              <w:pStyle w:val="TableParagraph"/>
              <w:numPr>
                <w:ilvl w:val="0"/>
                <w:numId w:val="53"/>
              </w:numPr>
              <w:tabs>
                <w:tab w:val="left" w:pos="831"/>
              </w:tabs>
              <w:ind w:right="467"/>
              <w:rPr>
                <w:rFonts w:ascii="Symbol" w:hAnsi="Symbol"/>
                <w:color w:val="211F1F"/>
                <w:sz w:val="20"/>
              </w:rPr>
            </w:pPr>
            <w:r>
              <w:rPr>
                <w:spacing w:val="-2"/>
                <w:sz w:val="20"/>
              </w:rPr>
              <w:t xml:space="preserve">Self-evaluation </w:t>
            </w:r>
            <w:r>
              <w:rPr>
                <w:sz w:val="20"/>
              </w:rPr>
              <w:t>forms</w:t>
            </w:r>
            <w:r>
              <w:rPr>
                <w:spacing w:val="-18"/>
                <w:sz w:val="20"/>
              </w:rPr>
              <w:t xml:space="preserve"> </w:t>
            </w:r>
            <w:r>
              <w:rPr>
                <w:sz w:val="20"/>
              </w:rPr>
              <w:t>with</w:t>
            </w:r>
            <w:r>
              <w:rPr>
                <w:spacing w:val="-18"/>
                <w:sz w:val="20"/>
              </w:rPr>
              <w:t xml:space="preserve"> </w:t>
            </w:r>
            <w:r>
              <w:rPr>
                <w:sz w:val="20"/>
              </w:rPr>
              <w:t xml:space="preserve">action </w:t>
            </w:r>
            <w:r>
              <w:rPr>
                <w:spacing w:val="-2"/>
                <w:sz w:val="20"/>
              </w:rPr>
              <w:t>plans</w:t>
            </w:r>
          </w:p>
        </w:tc>
      </w:tr>
      <w:tr w:rsidR="006B3278" w14:paraId="7F17301C" w14:textId="77777777">
        <w:trPr>
          <w:trHeight w:val="859"/>
        </w:trPr>
        <w:tc>
          <w:tcPr>
            <w:tcW w:w="2722" w:type="dxa"/>
            <w:vMerge/>
            <w:tcBorders>
              <w:top w:val="nil"/>
              <w:bottom w:val="nil"/>
            </w:tcBorders>
          </w:tcPr>
          <w:p w14:paraId="317DD4D7" w14:textId="77777777" w:rsidR="006B3278" w:rsidRDefault="006B3278">
            <w:pPr>
              <w:rPr>
                <w:sz w:val="2"/>
                <w:szCs w:val="2"/>
              </w:rPr>
            </w:pPr>
          </w:p>
        </w:tc>
        <w:tc>
          <w:tcPr>
            <w:tcW w:w="2537" w:type="dxa"/>
          </w:tcPr>
          <w:p w14:paraId="435B1BFA" w14:textId="77777777" w:rsidR="006B3278" w:rsidRDefault="00000000">
            <w:pPr>
              <w:pStyle w:val="TableParagraph"/>
              <w:spacing w:before="49" w:line="187" w:lineRule="auto"/>
              <w:ind w:left="232" w:right="349"/>
              <w:rPr>
                <w:sz w:val="20"/>
              </w:rPr>
            </w:pPr>
            <w:r>
              <w:rPr>
                <w:color w:val="211F1F"/>
                <w:w w:val="90"/>
                <w:sz w:val="20"/>
              </w:rPr>
              <w:t xml:space="preserve">2. Actively seek </w:t>
            </w:r>
            <w:r>
              <w:rPr>
                <w:color w:val="211F1F"/>
                <w:w w:val="80"/>
                <w:sz w:val="20"/>
              </w:rPr>
              <w:t>feedback from all</w:t>
            </w:r>
          </w:p>
          <w:p w14:paraId="194D1C2E" w14:textId="77777777" w:rsidR="006B3278" w:rsidRDefault="00000000">
            <w:pPr>
              <w:pStyle w:val="TableParagraph"/>
              <w:spacing w:before="7" w:line="216" w:lineRule="exact"/>
              <w:ind w:left="232"/>
              <w:rPr>
                <w:sz w:val="20"/>
              </w:rPr>
            </w:pPr>
            <w:r>
              <w:rPr>
                <w:color w:val="211F1F"/>
                <w:w w:val="80"/>
                <w:sz w:val="20"/>
              </w:rPr>
              <w:t>members</w:t>
            </w:r>
            <w:r>
              <w:rPr>
                <w:color w:val="211F1F"/>
                <w:spacing w:val="10"/>
                <w:sz w:val="20"/>
              </w:rPr>
              <w:t xml:space="preserve"> </w:t>
            </w:r>
            <w:r>
              <w:rPr>
                <w:color w:val="211F1F"/>
                <w:w w:val="80"/>
                <w:sz w:val="20"/>
              </w:rPr>
              <w:t>of</w:t>
            </w:r>
            <w:r>
              <w:rPr>
                <w:color w:val="211F1F"/>
                <w:spacing w:val="9"/>
                <w:sz w:val="20"/>
              </w:rPr>
              <w:t xml:space="preserve"> </w:t>
            </w:r>
            <w:r>
              <w:rPr>
                <w:color w:val="211F1F"/>
                <w:w w:val="80"/>
                <w:sz w:val="20"/>
              </w:rPr>
              <w:t>the</w:t>
            </w:r>
            <w:r>
              <w:rPr>
                <w:color w:val="211F1F"/>
                <w:spacing w:val="10"/>
                <w:sz w:val="20"/>
              </w:rPr>
              <w:t xml:space="preserve"> </w:t>
            </w:r>
            <w:r>
              <w:rPr>
                <w:color w:val="211F1F"/>
                <w:spacing w:val="-2"/>
                <w:w w:val="80"/>
                <w:sz w:val="20"/>
              </w:rPr>
              <w:t>health</w:t>
            </w:r>
          </w:p>
          <w:p w14:paraId="3E3EBE1E" w14:textId="77777777" w:rsidR="006B3278" w:rsidRDefault="00000000">
            <w:pPr>
              <w:pStyle w:val="TableParagraph"/>
              <w:spacing w:line="188" w:lineRule="exact"/>
              <w:ind w:left="232"/>
              <w:rPr>
                <w:sz w:val="20"/>
              </w:rPr>
            </w:pPr>
            <w:r>
              <w:rPr>
                <w:color w:val="211F1F"/>
                <w:w w:val="85"/>
                <w:sz w:val="20"/>
              </w:rPr>
              <w:t>care</w:t>
            </w:r>
            <w:r>
              <w:rPr>
                <w:color w:val="211F1F"/>
                <w:spacing w:val="-5"/>
                <w:w w:val="85"/>
                <w:sz w:val="20"/>
              </w:rPr>
              <w:t xml:space="preserve"> </w:t>
            </w:r>
            <w:r>
              <w:rPr>
                <w:color w:val="211F1F"/>
                <w:spacing w:val="-4"/>
                <w:w w:val="95"/>
                <w:sz w:val="20"/>
              </w:rPr>
              <w:t>team</w:t>
            </w:r>
          </w:p>
        </w:tc>
        <w:tc>
          <w:tcPr>
            <w:tcW w:w="2182" w:type="dxa"/>
          </w:tcPr>
          <w:p w14:paraId="08106197" w14:textId="77777777" w:rsidR="006B3278" w:rsidRDefault="00000000">
            <w:pPr>
              <w:pStyle w:val="TableParagraph"/>
              <w:spacing w:before="12"/>
              <w:ind w:left="355"/>
              <w:rPr>
                <w:sz w:val="20"/>
              </w:rPr>
            </w:pPr>
            <w:r>
              <w:rPr>
                <w:color w:val="211F1F"/>
                <w:spacing w:val="-5"/>
                <w:w w:val="95"/>
                <w:sz w:val="20"/>
              </w:rPr>
              <w:t>24</w:t>
            </w:r>
          </w:p>
        </w:tc>
        <w:tc>
          <w:tcPr>
            <w:tcW w:w="3056" w:type="dxa"/>
            <w:vMerge/>
            <w:tcBorders>
              <w:top w:val="nil"/>
            </w:tcBorders>
          </w:tcPr>
          <w:p w14:paraId="777C856A" w14:textId="77777777" w:rsidR="006B3278" w:rsidRDefault="006B3278">
            <w:pPr>
              <w:rPr>
                <w:sz w:val="2"/>
                <w:szCs w:val="2"/>
              </w:rPr>
            </w:pPr>
          </w:p>
        </w:tc>
      </w:tr>
      <w:tr w:rsidR="006B3278" w14:paraId="0FCC07E2" w14:textId="77777777">
        <w:trPr>
          <w:trHeight w:val="861"/>
        </w:trPr>
        <w:tc>
          <w:tcPr>
            <w:tcW w:w="2722" w:type="dxa"/>
            <w:vMerge/>
            <w:tcBorders>
              <w:top w:val="nil"/>
              <w:bottom w:val="nil"/>
            </w:tcBorders>
          </w:tcPr>
          <w:p w14:paraId="379DA513" w14:textId="77777777" w:rsidR="006B3278" w:rsidRDefault="006B3278">
            <w:pPr>
              <w:rPr>
                <w:sz w:val="2"/>
                <w:szCs w:val="2"/>
              </w:rPr>
            </w:pPr>
          </w:p>
        </w:tc>
        <w:tc>
          <w:tcPr>
            <w:tcW w:w="2537" w:type="dxa"/>
          </w:tcPr>
          <w:p w14:paraId="35D289F8" w14:textId="77777777" w:rsidR="006B3278" w:rsidRDefault="00000000">
            <w:pPr>
              <w:pStyle w:val="TableParagraph"/>
              <w:spacing w:before="29" w:line="211" w:lineRule="auto"/>
              <w:ind w:left="232" w:right="63"/>
              <w:rPr>
                <w:sz w:val="20"/>
              </w:rPr>
            </w:pPr>
            <w:r>
              <w:rPr>
                <w:color w:val="211F1F"/>
                <w:w w:val="95"/>
                <w:sz w:val="20"/>
              </w:rPr>
              <w:t>3.</w:t>
            </w:r>
            <w:r>
              <w:rPr>
                <w:color w:val="211F1F"/>
                <w:spacing w:val="-10"/>
                <w:w w:val="95"/>
                <w:sz w:val="20"/>
              </w:rPr>
              <w:t xml:space="preserve"> </w:t>
            </w:r>
            <w:r>
              <w:rPr>
                <w:color w:val="211F1F"/>
                <w:w w:val="95"/>
                <w:sz w:val="20"/>
              </w:rPr>
              <w:t>Calibrate</w:t>
            </w:r>
            <w:r>
              <w:rPr>
                <w:color w:val="211F1F"/>
                <w:spacing w:val="-10"/>
                <w:w w:val="95"/>
                <w:sz w:val="20"/>
              </w:rPr>
              <w:t xml:space="preserve"> </w:t>
            </w:r>
            <w:r>
              <w:rPr>
                <w:color w:val="211F1F"/>
                <w:w w:val="95"/>
                <w:sz w:val="20"/>
              </w:rPr>
              <w:t>self- assessment</w:t>
            </w:r>
            <w:r>
              <w:rPr>
                <w:color w:val="211F1F"/>
                <w:spacing w:val="-15"/>
                <w:w w:val="95"/>
                <w:sz w:val="20"/>
              </w:rPr>
              <w:t xml:space="preserve"> </w:t>
            </w:r>
            <w:r>
              <w:rPr>
                <w:color w:val="211F1F"/>
                <w:w w:val="95"/>
                <w:sz w:val="20"/>
              </w:rPr>
              <w:t xml:space="preserve">with </w:t>
            </w:r>
            <w:r>
              <w:rPr>
                <w:color w:val="211F1F"/>
                <w:w w:val="80"/>
                <w:sz w:val="20"/>
              </w:rPr>
              <w:t>feedback and other</w:t>
            </w:r>
          </w:p>
          <w:p w14:paraId="6903AE2E" w14:textId="77777777" w:rsidR="006B3278" w:rsidRDefault="00000000">
            <w:pPr>
              <w:pStyle w:val="TableParagraph"/>
              <w:spacing w:line="170" w:lineRule="exact"/>
              <w:ind w:left="232"/>
              <w:rPr>
                <w:sz w:val="20"/>
              </w:rPr>
            </w:pPr>
            <w:r>
              <w:rPr>
                <w:color w:val="211F1F"/>
                <w:w w:val="80"/>
                <w:sz w:val="20"/>
              </w:rPr>
              <w:t>external</w:t>
            </w:r>
            <w:r>
              <w:rPr>
                <w:color w:val="211F1F"/>
                <w:spacing w:val="23"/>
                <w:sz w:val="20"/>
              </w:rPr>
              <w:t xml:space="preserve"> </w:t>
            </w:r>
            <w:r>
              <w:rPr>
                <w:color w:val="211F1F"/>
                <w:spacing w:val="-4"/>
                <w:w w:val="95"/>
                <w:sz w:val="20"/>
              </w:rPr>
              <w:t>data</w:t>
            </w:r>
          </w:p>
        </w:tc>
        <w:tc>
          <w:tcPr>
            <w:tcW w:w="2182" w:type="dxa"/>
          </w:tcPr>
          <w:p w14:paraId="4D3E18AA" w14:textId="77777777" w:rsidR="006B3278" w:rsidRDefault="00000000">
            <w:pPr>
              <w:pStyle w:val="TableParagraph"/>
              <w:spacing w:before="12"/>
              <w:ind w:left="355"/>
              <w:rPr>
                <w:sz w:val="20"/>
              </w:rPr>
            </w:pPr>
            <w:r>
              <w:rPr>
                <w:color w:val="211F1F"/>
                <w:spacing w:val="-5"/>
                <w:w w:val="95"/>
                <w:sz w:val="20"/>
              </w:rPr>
              <w:t>32</w:t>
            </w:r>
          </w:p>
        </w:tc>
        <w:tc>
          <w:tcPr>
            <w:tcW w:w="3056" w:type="dxa"/>
            <w:vMerge/>
            <w:tcBorders>
              <w:top w:val="nil"/>
            </w:tcBorders>
          </w:tcPr>
          <w:p w14:paraId="6245188F" w14:textId="77777777" w:rsidR="006B3278" w:rsidRDefault="006B3278">
            <w:pPr>
              <w:rPr>
                <w:sz w:val="2"/>
                <w:szCs w:val="2"/>
              </w:rPr>
            </w:pPr>
          </w:p>
        </w:tc>
      </w:tr>
      <w:tr w:rsidR="006B3278" w14:paraId="3F4633A7" w14:textId="77777777">
        <w:trPr>
          <w:trHeight w:val="616"/>
        </w:trPr>
        <w:tc>
          <w:tcPr>
            <w:tcW w:w="2722" w:type="dxa"/>
            <w:vMerge/>
            <w:tcBorders>
              <w:top w:val="nil"/>
              <w:bottom w:val="nil"/>
            </w:tcBorders>
          </w:tcPr>
          <w:p w14:paraId="21572C17" w14:textId="77777777" w:rsidR="006B3278" w:rsidRDefault="006B3278">
            <w:pPr>
              <w:rPr>
                <w:sz w:val="2"/>
                <w:szCs w:val="2"/>
              </w:rPr>
            </w:pPr>
          </w:p>
        </w:tc>
        <w:tc>
          <w:tcPr>
            <w:tcW w:w="2537" w:type="dxa"/>
          </w:tcPr>
          <w:p w14:paraId="284330AB" w14:textId="77777777" w:rsidR="006B3278" w:rsidRDefault="00000000">
            <w:pPr>
              <w:pStyle w:val="TableParagraph"/>
              <w:spacing w:before="49" w:line="187" w:lineRule="auto"/>
              <w:ind w:left="232" w:right="349"/>
              <w:rPr>
                <w:sz w:val="20"/>
              </w:rPr>
            </w:pPr>
            <w:r>
              <w:rPr>
                <w:color w:val="211F1F"/>
                <w:w w:val="85"/>
                <w:sz w:val="20"/>
              </w:rPr>
              <w:t>4.</w:t>
            </w:r>
            <w:r>
              <w:rPr>
                <w:color w:val="211F1F"/>
                <w:spacing w:val="-4"/>
                <w:w w:val="85"/>
                <w:sz w:val="20"/>
              </w:rPr>
              <w:t xml:space="preserve"> </w:t>
            </w:r>
            <w:r>
              <w:rPr>
                <w:color w:val="211F1F"/>
                <w:w w:val="85"/>
                <w:sz w:val="20"/>
              </w:rPr>
              <w:t>Reflect</w:t>
            </w:r>
            <w:r>
              <w:rPr>
                <w:color w:val="211F1F"/>
                <w:spacing w:val="-4"/>
                <w:w w:val="85"/>
                <w:sz w:val="20"/>
              </w:rPr>
              <w:t xml:space="preserve"> </w:t>
            </w:r>
            <w:r>
              <w:rPr>
                <w:color w:val="211F1F"/>
                <w:w w:val="85"/>
                <w:sz w:val="20"/>
              </w:rPr>
              <w:t>on</w:t>
            </w:r>
            <w:r>
              <w:rPr>
                <w:color w:val="211F1F"/>
                <w:spacing w:val="-3"/>
                <w:w w:val="85"/>
                <w:sz w:val="20"/>
              </w:rPr>
              <w:t xml:space="preserve"> </w:t>
            </w:r>
            <w:r>
              <w:rPr>
                <w:color w:val="211F1F"/>
                <w:w w:val="85"/>
                <w:sz w:val="20"/>
              </w:rPr>
              <w:t xml:space="preserve">feedback </w:t>
            </w:r>
            <w:r>
              <w:rPr>
                <w:color w:val="211F1F"/>
                <w:w w:val="80"/>
                <w:sz w:val="20"/>
              </w:rPr>
              <w:t>in</w:t>
            </w:r>
            <w:r>
              <w:rPr>
                <w:color w:val="211F1F"/>
                <w:spacing w:val="16"/>
                <w:sz w:val="20"/>
              </w:rPr>
              <w:t xml:space="preserve"> </w:t>
            </w:r>
            <w:r>
              <w:rPr>
                <w:color w:val="211F1F"/>
                <w:w w:val="80"/>
                <w:sz w:val="20"/>
              </w:rPr>
              <w:t>developing</w:t>
            </w:r>
            <w:r>
              <w:rPr>
                <w:color w:val="211F1F"/>
                <w:spacing w:val="14"/>
                <w:sz w:val="20"/>
              </w:rPr>
              <w:t xml:space="preserve"> </w:t>
            </w:r>
            <w:r>
              <w:rPr>
                <w:color w:val="211F1F"/>
                <w:w w:val="80"/>
                <w:sz w:val="20"/>
              </w:rPr>
              <w:t>plans</w:t>
            </w:r>
            <w:r>
              <w:rPr>
                <w:color w:val="211F1F"/>
                <w:spacing w:val="13"/>
                <w:sz w:val="20"/>
              </w:rPr>
              <w:t xml:space="preserve"> </w:t>
            </w:r>
            <w:r>
              <w:rPr>
                <w:color w:val="211F1F"/>
                <w:spacing w:val="-5"/>
                <w:w w:val="80"/>
                <w:sz w:val="20"/>
              </w:rPr>
              <w:t>for</w:t>
            </w:r>
          </w:p>
          <w:p w14:paraId="34AEE072" w14:textId="77777777" w:rsidR="006B3278" w:rsidRDefault="00000000">
            <w:pPr>
              <w:pStyle w:val="TableParagraph"/>
              <w:spacing w:line="168" w:lineRule="exact"/>
              <w:ind w:left="232"/>
              <w:rPr>
                <w:sz w:val="20"/>
              </w:rPr>
            </w:pPr>
            <w:r>
              <w:rPr>
                <w:color w:val="211F1F"/>
                <w:spacing w:val="-2"/>
                <w:w w:val="95"/>
                <w:sz w:val="20"/>
              </w:rPr>
              <w:t>improvement</w:t>
            </w:r>
          </w:p>
        </w:tc>
        <w:tc>
          <w:tcPr>
            <w:tcW w:w="2182" w:type="dxa"/>
          </w:tcPr>
          <w:p w14:paraId="33E54477" w14:textId="77777777" w:rsidR="006B3278" w:rsidRDefault="00000000">
            <w:pPr>
              <w:pStyle w:val="TableParagraph"/>
              <w:spacing w:before="12"/>
              <w:ind w:left="355"/>
              <w:rPr>
                <w:sz w:val="20"/>
              </w:rPr>
            </w:pPr>
            <w:r>
              <w:rPr>
                <w:color w:val="211F1F"/>
                <w:spacing w:val="-5"/>
                <w:w w:val="95"/>
                <w:sz w:val="20"/>
              </w:rPr>
              <w:t>32</w:t>
            </w:r>
          </w:p>
        </w:tc>
        <w:tc>
          <w:tcPr>
            <w:tcW w:w="3056" w:type="dxa"/>
            <w:vMerge/>
            <w:tcBorders>
              <w:top w:val="nil"/>
            </w:tcBorders>
          </w:tcPr>
          <w:p w14:paraId="7D8054E8" w14:textId="77777777" w:rsidR="006B3278" w:rsidRDefault="006B3278">
            <w:pPr>
              <w:rPr>
                <w:sz w:val="2"/>
                <w:szCs w:val="2"/>
              </w:rPr>
            </w:pPr>
          </w:p>
        </w:tc>
      </w:tr>
      <w:tr w:rsidR="006B3278" w14:paraId="62C8D78B" w14:textId="77777777">
        <w:trPr>
          <w:trHeight w:val="359"/>
        </w:trPr>
        <w:tc>
          <w:tcPr>
            <w:tcW w:w="2722" w:type="dxa"/>
            <w:vMerge/>
            <w:tcBorders>
              <w:top w:val="nil"/>
              <w:bottom w:val="nil"/>
            </w:tcBorders>
          </w:tcPr>
          <w:p w14:paraId="033872C0" w14:textId="77777777" w:rsidR="006B3278" w:rsidRDefault="006B3278">
            <w:pPr>
              <w:rPr>
                <w:sz w:val="2"/>
                <w:szCs w:val="2"/>
              </w:rPr>
            </w:pPr>
          </w:p>
        </w:tc>
        <w:tc>
          <w:tcPr>
            <w:tcW w:w="7775" w:type="dxa"/>
            <w:gridSpan w:val="3"/>
            <w:tcBorders>
              <w:top w:val="nil"/>
              <w:bottom w:val="nil"/>
            </w:tcBorders>
            <w:shd w:val="clear" w:color="auto" w:fill="000000"/>
          </w:tcPr>
          <w:p w14:paraId="2796E480" w14:textId="77777777" w:rsidR="006B3278" w:rsidRDefault="00000000">
            <w:pPr>
              <w:pStyle w:val="TableParagraph"/>
              <w:spacing w:before="70"/>
              <w:ind w:left="2858"/>
              <w:rPr>
                <w:b/>
                <w:i/>
                <w:sz w:val="20"/>
              </w:rPr>
            </w:pPr>
            <w:r>
              <w:rPr>
                <w:b/>
                <w:i/>
                <w:color w:val="FFFFFF"/>
                <w:w w:val="90"/>
                <w:sz w:val="20"/>
              </w:rPr>
              <w:t>Improves</w:t>
            </w:r>
            <w:r>
              <w:rPr>
                <w:b/>
                <w:i/>
                <w:color w:val="FFFFFF"/>
                <w:spacing w:val="-4"/>
                <w:w w:val="90"/>
                <w:sz w:val="20"/>
              </w:rPr>
              <w:t xml:space="preserve"> </w:t>
            </w:r>
            <w:r>
              <w:rPr>
                <w:b/>
                <w:i/>
                <w:color w:val="FFFFFF"/>
                <w:w w:val="90"/>
                <w:sz w:val="20"/>
              </w:rPr>
              <w:t>via</w:t>
            </w:r>
            <w:r>
              <w:rPr>
                <w:b/>
                <w:i/>
                <w:color w:val="FFFFFF"/>
                <w:spacing w:val="-6"/>
                <w:w w:val="90"/>
                <w:sz w:val="20"/>
              </w:rPr>
              <w:t xml:space="preserve"> </w:t>
            </w:r>
            <w:r>
              <w:rPr>
                <w:b/>
                <w:i/>
                <w:color w:val="FFFFFF"/>
                <w:w w:val="90"/>
                <w:sz w:val="20"/>
              </w:rPr>
              <w:t>self-</w:t>
            </w:r>
            <w:r>
              <w:rPr>
                <w:b/>
                <w:i/>
                <w:color w:val="FFFFFF"/>
                <w:spacing w:val="-2"/>
                <w:w w:val="90"/>
                <w:sz w:val="20"/>
              </w:rPr>
              <w:t>assessment</w:t>
            </w:r>
          </w:p>
        </w:tc>
      </w:tr>
      <w:tr w:rsidR="006B3278" w14:paraId="60E04DE1" w14:textId="77777777">
        <w:trPr>
          <w:trHeight w:val="1087"/>
        </w:trPr>
        <w:tc>
          <w:tcPr>
            <w:tcW w:w="2722" w:type="dxa"/>
            <w:vMerge/>
            <w:tcBorders>
              <w:top w:val="nil"/>
              <w:bottom w:val="nil"/>
            </w:tcBorders>
          </w:tcPr>
          <w:p w14:paraId="4E01E68E" w14:textId="77777777" w:rsidR="006B3278" w:rsidRDefault="006B3278">
            <w:pPr>
              <w:rPr>
                <w:sz w:val="2"/>
                <w:szCs w:val="2"/>
              </w:rPr>
            </w:pPr>
          </w:p>
        </w:tc>
        <w:tc>
          <w:tcPr>
            <w:tcW w:w="2537" w:type="dxa"/>
          </w:tcPr>
          <w:p w14:paraId="39F6C77A" w14:textId="77777777" w:rsidR="006B3278" w:rsidRDefault="00000000">
            <w:pPr>
              <w:pStyle w:val="TableParagraph"/>
              <w:spacing w:before="47" w:line="187" w:lineRule="auto"/>
              <w:ind w:left="232" w:right="349"/>
              <w:rPr>
                <w:sz w:val="20"/>
              </w:rPr>
            </w:pPr>
            <w:r>
              <w:rPr>
                <w:color w:val="211F1F"/>
                <w:w w:val="80"/>
                <w:sz w:val="20"/>
              </w:rPr>
              <w:t xml:space="preserve">1. Maintain awareness </w:t>
            </w:r>
            <w:r>
              <w:rPr>
                <w:color w:val="211F1F"/>
                <w:w w:val="85"/>
                <w:sz w:val="20"/>
              </w:rPr>
              <w:t xml:space="preserve">of the situation in the </w:t>
            </w:r>
            <w:r>
              <w:rPr>
                <w:color w:val="211F1F"/>
                <w:w w:val="95"/>
                <w:sz w:val="20"/>
              </w:rPr>
              <w:t>moment, and</w:t>
            </w:r>
          </w:p>
          <w:p w14:paraId="4B4F70C1" w14:textId="77777777" w:rsidR="006B3278" w:rsidRDefault="00000000">
            <w:pPr>
              <w:pStyle w:val="TableParagraph"/>
              <w:spacing w:before="27" w:line="212" w:lineRule="exact"/>
              <w:ind w:left="232" w:right="846"/>
              <w:rPr>
                <w:sz w:val="20"/>
              </w:rPr>
            </w:pPr>
            <w:r>
              <w:rPr>
                <w:color w:val="211F1F"/>
                <w:w w:val="85"/>
                <w:sz w:val="20"/>
              </w:rPr>
              <w:t>respond</w:t>
            </w:r>
            <w:r>
              <w:rPr>
                <w:color w:val="211F1F"/>
                <w:spacing w:val="-2"/>
                <w:w w:val="85"/>
                <w:sz w:val="20"/>
              </w:rPr>
              <w:t xml:space="preserve"> </w:t>
            </w:r>
            <w:r>
              <w:rPr>
                <w:color w:val="211F1F"/>
                <w:w w:val="85"/>
                <w:sz w:val="20"/>
              </w:rPr>
              <w:t>to</w:t>
            </w:r>
            <w:r>
              <w:rPr>
                <w:color w:val="211F1F"/>
                <w:spacing w:val="-2"/>
                <w:w w:val="85"/>
                <w:sz w:val="20"/>
              </w:rPr>
              <w:t xml:space="preserve"> </w:t>
            </w:r>
            <w:r>
              <w:rPr>
                <w:color w:val="211F1F"/>
                <w:w w:val="85"/>
                <w:sz w:val="20"/>
              </w:rPr>
              <w:t xml:space="preserve">meet </w:t>
            </w:r>
            <w:r>
              <w:rPr>
                <w:color w:val="211F1F"/>
                <w:w w:val="80"/>
                <w:sz w:val="20"/>
              </w:rPr>
              <w:t>situational</w:t>
            </w:r>
            <w:r>
              <w:rPr>
                <w:color w:val="211F1F"/>
                <w:spacing w:val="31"/>
                <w:sz w:val="20"/>
              </w:rPr>
              <w:t xml:space="preserve"> </w:t>
            </w:r>
            <w:r>
              <w:rPr>
                <w:color w:val="211F1F"/>
                <w:spacing w:val="-2"/>
                <w:w w:val="85"/>
                <w:sz w:val="20"/>
              </w:rPr>
              <w:t>needs</w:t>
            </w:r>
          </w:p>
        </w:tc>
        <w:tc>
          <w:tcPr>
            <w:tcW w:w="2182" w:type="dxa"/>
          </w:tcPr>
          <w:p w14:paraId="41A5895C" w14:textId="77777777" w:rsidR="006B3278" w:rsidRDefault="00000000">
            <w:pPr>
              <w:pStyle w:val="TableParagraph"/>
              <w:spacing w:before="10"/>
              <w:ind w:left="355"/>
              <w:rPr>
                <w:sz w:val="20"/>
              </w:rPr>
            </w:pPr>
            <w:r>
              <w:rPr>
                <w:color w:val="211F1F"/>
                <w:spacing w:val="-5"/>
                <w:w w:val="95"/>
                <w:sz w:val="20"/>
              </w:rPr>
              <w:t>32</w:t>
            </w:r>
          </w:p>
        </w:tc>
        <w:tc>
          <w:tcPr>
            <w:tcW w:w="3056" w:type="dxa"/>
            <w:vMerge w:val="restart"/>
          </w:tcPr>
          <w:p w14:paraId="069361D2" w14:textId="77777777" w:rsidR="006B3278" w:rsidRDefault="00000000">
            <w:pPr>
              <w:pStyle w:val="TableParagraph"/>
              <w:numPr>
                <w:ilvl w:val="0"/>
                <w:numId w:val="52"/>
              </w:numPr>
              <w:tabs>
                <w:tab w:val="left" w:pos="831"/>
              </w:tabs>
              <w:spacing w:line="237" w:lineRule="auto"/>
              <w:ind w:right="1069"/>
              <w:rPr>
                <w:rFonts w:ascii="Symbol" w:hAnsi="Symbol"/>
                <w:sz w:val="20"/>
              </w:rPr>
            </w:pPr>
            <w:r>
              <w:rPr>
                <w:spacing w:val="-2"/>
                <w:sz w:val="20"/>
              </w:rPr>
              <w:t>Multisource feedback</w:t>
            </w:r>
          </w:p>
          <w:p w14:paraId="5F1C6F22" w14:textId="77777777" w:rsidR="006B3278" w:rsidRDefault="00000000">
            <w:pPr>
              <w:pStyle w:val="TableParagraph"/>
              <w:numPr>
                <w:ilvl w:val="0"/>
                <w:numId w:val="52"/>
              </w:numPr>
              <w:tabs>
                <w:tab w:val="left" w:pos="831"/>
              </w:tabs>
              <w:spacing w:before="1" w:line="237" w:lineRule="auto"/>
              <w:ind w:right="373"/>
              <w:rPr>
                <w:rFonts w:ascii="Symbol" w:hAnsi="Symbol"/>
                <w:color w:val="211F1F"/>
                <w:sz w:val="20"/>
              </w:rPr>
            </w:pPr>
            <w:r>
              <w:rPr>
                <w:sz w:val="20"/>
              </w:rPr>
              <w:t>Reflective</w:t>
            </w:r>
            <w:r>
              <w:rPr>
                <w:spacing w:val="-18"/>
                <w:sz w:val="20"/>
              </w:rPr>
              <w:t xml:space="preserve"> </w:t>
            </w:r>
            <w:r>
              <w:rPr>
                <w:sz w:val="20"/>
              </w:rPr>
              <w:t xml:space="preserve">practice </w:t>
            </w:r>
            <w:r>
              <w:rPr>
                <w:spacing w:val="-2"/>
                <w:sz w:val="20"/>
              </w:rPr>
              <w:t>surveys</w:t>
            </w:r>
          </w:p>
        </w:tc>
      </w:tr>
      <w:tr w:rsidR="006B3278" w14:paraId="1DCDABF3" w14:textId="77777777">
        <w:trPr>
          <w:trHeight w:val="1382"/>
        </w:trPr>
        <w:tc>
          <w:tcPr>
            <w:tcW w:w="2722" w:type="dxa"/>
            <w:vMerge/>
            <w:tcBorders>
              <w:top w:val="nil"/>
              <w:bottom w:val="nil"/>
            </w:tcBorders>
          </w:tcPr>
          <w:p w14:paraId="1818AB79" w14:textId="77777777" w:rsidR="006B3278" w:rsidRDefault="006B3278">
            <w:pPr>
              <w:rPr>
                <w:sz w:val="2"/>
                <w:szCs w:val="2"/>
              </w:rPr>
            </w:pPr>
          </w:p>
        </w:tc>
        <w:tc>
          <w:tcPr>
            <w:tcW w:w="2537" w:type="dxa"/>
          </w:tcPr>
          <w:p w14:paraId="057708AB" w14:textId="77777777" w:rsidR="006B3278" w:rsidRDefault="00000000">
            <w:pPr>
              <w:pStyle w:val="TableParagraph"/>
              <w:spacing w:before="47" w:line="189" w:lineRule="auto"/>
              <w:ind w:left="232" w:right="239"/>
              <w:rPr>
                <w:sz w:val="20"/>
              </w:rPr>
            </w:pPr>
            <w:r>
              <w:rPr>
                <w:color w:val="211F1F"/>
                <w:w w:val="95"/>
                <w:sz w:val="20"/>
              </w:rPr>
              <w:t>2.</w:t>
            </w:r>
            <w:r>
              <w:rPr>
                <w:color w:val="211F1F"/>
                <w:spacing w:val="-15"/>
                <w:w w:val="95"/>
                <w:sz w:val="20"/>
              </w:rPr>
              <w:t xml:space="preserve"> </w:t>
            </w:r>
            <w:r>
              <w:rPr>
                <w:color w:val="211F1F"/>
                <w:w w:val="95"/>
                <w:sz w:val="20"/>
              </w:rPr>
              <w:t>Reflect</w:t>
            </w:r>
            <w:r>
              <w:rPr>
                <w:color w:val="211F1F"/>
                <w:spacing w:val="-14"/>
                <w:w w:val="95"/>
                <w:sz w:val="20"/>
              </w:rPr>
              <w:t xml:space="preserve"> </w:t>
            </w:r>
            <w:r>
              <w:rPr>
                <w:color w:val="211F1F"/>
                <w:w w:val="95"/>
                <w:sz w:val="20"/>
              </w:rPr>
              <w:t>(in</w:t>
            </w:r>
            <w:r>
              <w:rPr>
                <w:color w:val="211F1F"/>
                <w:spacing w:val="-14"/>
                <w:w w:val="95"/>
                <w:sz w:val="20"/>
              </w:rPr>
              <w:t xml:space="preserve"> </w:t>
            </w:r>
            <w:r>
              <w:rPr>
                <w:color w:val="211F1F"/>
                <w:w w:val="95"/>
                <w:sz w:val="20"/>
              </w:rPr>
              <w:t>action) when</w:t>
            </w:r>
            <w:r>
              <w:rPr>
                <w:color w:val="211F1F"/>
                <w:spacing w:val="-14"/>
                <w:w w:val="95"/>
                <w:sz w:val="20"/>
              </w:rPr>
              <w:t xml:space="preserve"> </w:t>
            </w:r>
            <w:r>
              <w:rPr>
                <w:color w:val="211F1F"/>
                <w:w w:val="95"/>
                <w:sz w:val="20"/>
              </w:rPr>
              <w:t xml:space="preserve">surprised, </w:t>
            </w:r>
            <w:r>
              <w:rPr>
                <w:color w:val="211F1F"/>
                <w:w w:val="80"/>
                <w:sz w:val="20"/>
              </w:rPr>
              <w:t xml:space="preserve">applies new insights to </w:t>
            </w:r>
            <w:r>
              <w:rPr>
                <w:color w:val="211F1F"/>
                <w:w w:val="95"/>
                <w:sz w:val="20"/>
              </w:rPr>
              <w:t>future</w:t>
            </w:r>
            <w:r>
              <w:rPr>
                <w:color w:val="211F1F"/>
                <w:spacing w:val="80"/>
                <w:sz w:val="20"/>
              </w:rPr>
              <w:t xml:space="preserve"> </w:t>
            </w:r>
            <w:r>
              <w:rPr>
                <w:color w:val="211F1F"/>
                <w:w w:val="95"/>
                <w:sz w:val="20"/>
              </w:rPr>
              <w:t>clinical scenarios,</w:t>
            </w:r>
            <w:r>
              <w:rPr>
                <w:color w:val="211F1F"/>
                <w:spacing w:val="80"/>
                <w:sz w:val="20"/>
              </w:rPr>
              <w:t xml:space="preserve"> </w:t>
            </w:r>
            <w:r>
              <w:rPr>
                <w:color w:val="211F1F"/>
                <w:w w:val="95"/>
                <w:sz w:val="20"/>
              </w:rPr>
              <w:t>and reflects</w:t>
            </w:r>
            <w:r>
              <w:rPr>
                <w:color w:val="211F1F"/>
                <w:spacing w:val="-15"/>
                <w:w w:val="95"/>
                <w:sz w:val="20"/>
              </w:rPr>
              <w:t xml:space="preserve"> </w:t>
            </w:r>
            <w:r>
              <w:rPr>
                <w:color w:val="211F1F"/>
                <w:w w:val="95"/>
                <w:sz w:val="20"/>
              </w:rPr>
              <w:t>(on</w:t>
            </w:r>
            <w:r>
              <w:rPr>
                <w:color w:val="211F1F"/>
                <w:spacing w:val="-14"/>
                <w:w w:val="95"/>
                <w:sz w:val="20"/>
              </w:rPr>
              <w:t xml:space="preserve"> </w:t>
            </w:r>
            <w:r>
              <w:rPr>
                <w:color w:val="211F1F"/>
                <w:w w:val="95"/>
                <w:sz w:val="20"/>
              </w:rPr>
              <w:t>action)</w:t>
            </w:r>
          </w:p>
          <w:p w14:paraId="42943514" w14:textId="77777777" w:rsidR="006B3278" w:rsidRDefault="00000000">
            <w:pPr>
              <w:pStyle w:val="TableParagraph"/>
              <w:spacing w:line="163" w:lineRule="exact"/>
              <w:ind w:left="232"/>
              <w:rPr>
                <w:sz w:val="20"/>
              </w:rPr>
            </w:pPr>
            <w:r>
              <w:rPr>
                <w:color w:val="211F1F"/>
                <w:w w:val="85"/>
                <w:sz w:val="20"/>
              </w:rPr>
              <w:t>back</w:t>
            </w:r>
            <w:r>
              <w:rPr>
                <w:color w:val="211F1F"/>
                <w:spacing w:val="-3"/>
                <w:w w:val="85"/>
                <w:sz w:val="20"/>
              </w:rPr>
              <w:t xml:space="preserve"> </w:t>
            </w:r>
            <w:r>
              <w:rPr>
                <w:color w:val="211F1F"/>
                <w:w w:val="85"/>
                <w:sz w:val="20"/>
              </w:rPr>
              <w:t>on</w:t>
            </w:r>
            <w:r>
              <w:rPr>
                <w:color w:val="211F1F"/>
                <w:spacing w:val="-11"/>
                <w:sz w:val="20"/>
              </w:rPr>
              <w:t xml:space="preserve"> </w:t>
            </w:r>
            <w:r>
              <w:rPr>
                <w:color w:val="211F1F"/>
                <w:w w:val="85"/>
                <w:sz w:val="20"/>
              </w:rPr>
              <w:t>the</w:t>
            </w:r>
            <w:r>
              <w:rPr>
                <w:color w:val="211F1F"/>
                <w:spacing w:val="-2"/>
                <w:w w:val="85"/>
                <w:sz w:val="20"/>
              </w:rPr>
              <w:t xml:space="preserve"> process</w:t>
            </w:r>
          </w:p>
        </w:tc>
        <w:tc>
          <w:tcPr>
            <w:tcW w:w="2182" w:type="dxa"/>
          </w:tcPr>
          <w:p w14:paraId="4AC51981" w14:textId="77777777" w:rsidR="006B3278" w:rsidRDefault="00000000">
            <w:pPr>
              <w:pStyle w:val="TableParagraph"/>
              <w:spacing w:before="12"/>
              <w:ind w:left="355"/>
              <w:rPr>
                <w:sz w:val="20"/>
              </w:rPr>
            </w:pPr>
            <w:r>
              <w:rPr>
                <w:color w:val="211F1F"/>
                <w:spacing w:val="-5"/>
                <w:w w:val="95"/>
                <w:sz w:val="20"/>
              </w:rPr>
              <w:t>48</w:t>
            </w:r>
          </w:p>
        </w:tc>
        <w:tc>
          <w:tcPr>
            <w:tcW w:w="3056" w:type="dxa"/>
            <w:vMerge/>
            <w:tcBorders>
              <w:top w:val="nil"/>
            </w:tcBorders>
          </w:tcPr>
          <w:p w14:paraId="06705085" w14:textId="77777777" w:rsidR="006B3278" w:rsidRDefault="006B3278">
            <w:pPr>
              <w:rPr>
                <w:sz w:val="2"/>
                <w:szCs w:val="2"/>
              </w:rPr>
            </w:pPr>
          </w:p>
        </w:tc>
      </w:tr>
      <w:tr w:rsidR="006B3278" w14:paraId="2B28DCD3" w14:textId="77777777">
        <w:trPr>
          <w:trHeight w:val="352"/>
        </w:trPr>
        <w:tc>
          <w:tcPr>
            <w:tcW w:w="2722" w:type="dxa"/>
            <w:vMerge/>
            <w:tcBorders>
              <w:top w:val="nil"/>
              <w:bottom w:val="nil"/>
            </w:tcBorders>
          </w:tcPr>
          <w:p w14:paraId="764A5481" w14:textId="77777777" w:rsidR="006B3278" w:rsidRDefault="006B3278">
            <w:pPr>
              <w:rPr>
                <w:sz w:val="2"/>
                <w:szCs w:val="2"/>
              </w:rPr>
            </w:pPr>
          </w:p>
        </w:tc>
        <w:tc>
          <w:tcPr>
            <w:tcW w:w="7775" w:type="dxa"/>
            <w:gridSpan w:val="3"/>
            <w:tcBorders>
              <w:top w:val="nil"/>
              <w:bottom w:val="nil"/>
            </w:tcBorders>
            <w:shd w:val="clear" w:color="auto" w:fill="000000"/>
          </w:tcPr>
          <w:p w14:paraId="1C98C0CB" w14:textId="77777777" w:rsidR="006B3278" w:rsidRDefault="00000000">
            <w:pPr>
              <w:pStyle w:val="TableParagraph"/>
              <w:spacing w:before="67"/>
              <w:ind w:left="598"/>
              <w:rPr>
                <w:b/>
                <w:i/>
                <w:sz w:val="20"/>
              </w:rPr>
            </w:pPr>
            <w:r>
              <w:rPr>
                <w:b/>
                <w:i/>
                <w:color w:val="FFFFFF"/>
                <w:spacing w:val="-6"/>
                <w:sz w:val="20"/>
              </w:rPr>
              <w:t>Participates</w:t>
            </w:r>
            <w:r>
              <w:rPr>
                <w:b/>
                <w:i/>
                <w:color w:val="FFFFFF"/>
                <w:spacing w:val="-7"/>
                <w:sz w:val="20"/>
              </w:rPr>
              <w:t xml:space="preserve"> </w:t>
            </w:r>
            <w:r>
              <w:rPr>
                <w:b/>
                <w:i/>
                <w:color w:val="FFFFFF"/>
                <w:spacing w:val="-6"/>
                <w:sz w:val="20"/>
              </w:rPr>
              <w:t>in</w:t>
            </w:r>
            <w:r>
              <w:rPr>
                <w:b/>
                <w:i/>
                <w:color w:val="FFFFFF"/>
                <w:spacing w:val="-9"/>
                <w:sz w:val="20"/>
              </w:rPr>
              <w:t xml:space="preserve"> </w:t>
            </w:r>
            <w:r>
              <w:rPr>
                <w:b/>
                <w:i/>
                <w:color w:val="FFFFFF"/>
                <w:spacing w:val="-6"/>
                <w:sz w:val="20"/>
              </w:rPr>
              <w:t>the</w:t>
            </w:r>
            <w:r>
              <w:rPr>
                <w:b/>
                <w:i/>
                <w:color w:val="FFFFFF"/>
                <w:spacing w:val="-9"/>
                <w:sz w:val="20"/>
              </w:rPr>
              <w:t xml:space="preserve"> </w:t>
            </w:r>
            <w:r>
              <w:rPr>
                <w:b/>
                <w:i/>
                <w:color w:val="FFFFFF"/>
                <w:spacing w:val="-6"/>
                <w:sz w:val="20"/>
              </w:rPr>
              <w:t>education</w:t>
            </w:r>
            <w:r>
              <w:rPr>
                <w:b/>
                <w:i/>
                <w:color w:val="FFFFFF"/>
                <w:spacing w:val="-7"/>
                <w:sz w:val="20"/>
              </w:rPr>
              <w:t xml:space="preserve"> </w:t>
            </w:r>
            <w:r>
              <w:rPr>
                <w:b/>
                <w:i/>
                <w:color w:val="FFFFFF"/>
                <w:spacing w:val="-6"/>
                <w:sz w:val="20"/>
              </w:rPr>
              <w:t>of</w:t>
            </w:r>
            <w:r>
              <w:rPr>
                <w:b/>
                <w:i/>
                <w:color w:val="FFFFFF"/>
                <w:spacing w:val="-9"/>
                <w:sz w:val="20"/>
              </w:rPr>
              <w:t xml:space="preserve"> </w:t>
            </w:r>
            <w:r>
              <w:rPr>
                <w:b/>
                <w:i/>
                <w:color w:val="FFFFFF"/>
                <w:spacing w:val="-6"/>
                <w:sz w:val="20"/>
              </w:rPr>
              <w:t>all</w:t>
            </w:r>
            <w:r>
              <w:rPr>
                <w:b/>
                <w:i/>
                <w:color w:val="FFFFFF"/>
                <w:spacing w:val="-8"/>
                <w:sz w:val="20"/>
              </w:rPr>
              <w:t xml:space="preserve"> </w:t>
            </w:r>
            <w:r>
              <w:rPr>
                <w:b/>
                <w:i/>
                <w:color w:val="FFFFFF"/>
                <w:spacing w:val="-6"/>
                <w:sz w:val="20"/>
              </w:rPr>
              <w:t>members</w:t>
            </w:r>
            <w:r>
              <w:rPr>
                <w:b/>
                <w:i/>
                <w:color w:val="FFFFFF"/>
                <w:spacing w:val="-5"/>
                <w:sz w:val="20"/>
              </w:rPr>
              <w:t xml:space="preserve"> </w:t>
            </w:r>
            <w:r>
              <w:rPr>
                <w:b/>
                <w:i/>
                <w:color w:val="FFFFFF"/>
                <w:spacing w:val="-6"/>
                <w:sz w:val="20"/>
              </w:rPr>
              <w:t>of</w:t>
            </w:r>
            <w:r>
              <w:rPr>
                <w:b/>
                <w:i/>
                <w:color w:val="FFFFFF"/>
                <w:spacing w:val="-9"/>
                <w:sz w:val="20"/>
              </w:rPr>
              <w:t xml:space="preserve"> </w:t>
            </w:r>
            <w:r>
              <w:rPr>
                <w:b/>
                <w:i/>
                <w:color w:val="FFFFFF"/>
                <w:spacing w:val="-6"/>
                <w:sz w:val="20"/>
              </w:rPr>
              <w:t>the</w:t>
            </w:r>
            <w:r>
              <w:rPr>
                <w:b/>
                <w:i/>
                <w:color w:val="FFFFFF"/>
                <w:spacing w:val="-8"/>
                <w:sz w:val="20"/>
              </w:rPr>
              <w:t xml:space="preserve"> </w:t>
            </w:r>
            <w:r>
              <w:rPr>
                <w:b/>
                <w:i/>
                <w:color w:val="FFFFFF"/>
                <w:spacing w:val="-6"/>
                <w:sz w:val="20"/>
              </w:rPr>
              <w:t>health</w:t>
            </w:r>
          </w:p>
        </w:tc>
      </w:tr>
      <w:tr w:rsidR="006B3278" w14:paraId="5ACF1939" w14:textId="77777777">
        <w:trPr>
          <w:trHeight w:val="311"/>
        </w:trPr>
        <w:tc>
          <w:tcPr>
            <w:tcW w:w="2722" w:type="dxa"/>
            <w:tcBorders>
              <w:top w:val="nil"/>
              <w:bottom w:val="nil"/>
            </w:tcBorders>
          </w:tcPr>
          <w:p w14:paraId="59AC6384" w14:textId="77777777" w:rsidR="006B3278" w:rsidRDefault="006B3278">
            <w:pPr>
              <w:pStyle w:val="TableParagraph"/>
              <w:rPr>
                <w:rFonts w:ascii="Times New Roman"/>
                <w:sz w:val="18"/>
              </w:rPr>
            </w:pPr>
          </w:p>
        </w:tc>
        <w:tc>
          <w:tcPr>
            <w:tcW w:w="7775" w:type="dxa"/>
            <w:gridSpan w:val="3"/>
            <w:tcBorders>
              <w:top w:val="nil"/>
              <w:bottom w:val="nil"/>
            </w:tcBorders>
            <w:shd w:val="clear" w:color="auto" w:fill="000000"/>
          </w:tcPr>
          <w:p w14:paraId="4572A920" w14:textId="77777777" w:rsidR="006B3278" w:rsidRDefault="00000000">
            <w:pPr>
              <w:pStyle w:val="TableParagraph"/>
              <w:spacing w:before="41"/>
              <w:ind w:left="598"/>
              <w:rPr>
                <w:b/>
                <w:i/>
                <w:sz w:val="20"/>
              </w:rPr>
            </w:pPr>
            <w:proofErr w:type="spellStart"/>
            <w:r>
              <w:rPr>
                <w:b/>
                <w:i/>
                <w:color w:val="FFFFFF"/>
                <w:spacing w:val="-2"/>
                <w:sz w:val="20"/>
              </w:rPr>
              <w:t>careteam</w:t>
            </w:r>
            <w:proofErr w:type="spellEnd"/>
          </w:p>
        </w:tc>
      </w:tr>
      <w:tr w:rsidR="006B3278" w14:paraId="2B9D0630" w14:textId="77777777">
        <w:trPr>
          <w:trHeight w:val="304"/>
        </w:trPr>
        <w:tc>
          <w:tcPr>
            <w:tcW w:w="2722" w:type="dxa"/>
            <w:tcBorders>
              <w:top w:val="nil"/>
              <w:bottom w:val="nil"/>
            </w:tcBorders>
          </w:tcPr>
          <w:p w14:paraId="56078F6D" w14:textId="77777777" w:rsidR="006B3278" w:rsidRDefault="006B3278">
            <w:pPr>
              <w:pStyle w:val="TableParagraph"/>
              <w:rPr>
                <w:rFonts w:ascii="Times New Roman"/>
                <w:sz w:val="18"/>
              </w:rPr>
            </w:pPr>
          </w:p>
        </w:tc>
        <w:tc>
          <w:tcPr>
            <w:tcW w:w="2537" w:type="dxa"/>
            <w:tcBorders>
              <w:bottom w:val="nil"/>
            </w:tcBorders>
          </w:tcPr>
          <w:p w14:paraId="7B161BC4" w14:textId="77777777" w:rsidR="006B3278" w:rsidRDefault="00000000">
            <w:pPr>
              <w:pStyle w:val="TableParagraph"/>
              <w:spacing w:before="43" w:line="241" w:lineRule="exact"/>
              <w:ind w:left="232"/>
              <w:rPr>
                <w:sz w:val="20"/>
              </w:rPr>
            </w:pPr>
            <w:r>
              <w:rPr>
                <w:color w:val="211F1F"/>
                <w:w w:val="80"/>
                <w:sz w:val="20"/>
              </w:rPr>
              <w:t>1.</w:t>
            </w:r>
            <w:r>
              <w:rPr>
                <w:color w:val="211F1F"/>
                <w:spacing w:val="18"/>
                <w:sz w:val="20"/>
              </w:rPr>
              <w:t xml:space="preserve"> </w:t>
            </w:r>
            <w:r>
              <w:rPr>
                <w:color w:val="211F1F"/>
                <w:w w:val="80"/>
                <w:sz w:val="20"/>
              </w:rPr>
              <w:t>Actively</w:t>
            </w:r>
            <w:r>
              <w:rPr>
                <w:color w:val="211F1F"/>
                <w:spacing w:val="18"/>
                <w:sz w:val="20"/>
              </w:rPr>
              <w:t xml:space="preserve"> </w:t>
            </w:r>
            <w:r>
              <w:rPr>
                <w:color w:val="211F1F"/>
                <w:w w:val="80"/>
                <w:sz w:val="20"/>
              </w:rPr>
              <w:t>participate</w:t>
            </w:r>
            <w:r>
              <w:rPr>
                <w:color w:val="211F1F"/>
                <w:spacing w:val="18"/>
                <w:sz w:val="20"/>
              </w:rPr>
              <w:t xml:space="preserve"> </w:t>
            </w:r>
            <w:r>
              <w:rPr>
                <w:color w:val="211F1F"/>
                <w:spacing w:val="-5"/>
                <w:w w:val="80"/>
                <w:sz w:val="20"/>
              </w:rPr>
              <w:t>in</w:t>
            </w:r>
          </w:p>
        </w:tc>
        <w:tc>
          <w:tcPr>
            <w:tcW w:w="2182" w:type="dxa"/>
            <w:tcBorders>
              <w:bottom w:val="nil"/>
            </w:tcBorders>
          </w:tcPr>
          <w:p w14:paraId="1A341FDF" w14:textId="77777777" w:rsidR="006B3278" w:rsidRDefault="00000000">
            <w:pPr>
              <w:pStyle w:val="TableParagraph"/>
              <w:spacing w:before="10"/>
              <w:ind w:left="355"/>
              <w:rPr>
                <w:sz w:val="20"/>
              </w:rPr>
            </w:pPr>
            <w:r>
              <w:rPr>
                <w:color w:val="211F1F"/>
                <w:spacing w:val="-5"/>
                <w:w w:val="95"/>
                <w:sz w:val="20"/>
              </w:rPr>
              <w:t>16</w:t>
            </w:r>
          </w:p>
        </w:tc>
        <w:tc>
          <w:tcPr>
            <w:tcW w:w="3056" w:type="dxa"/>
            <w:vMerge w:val="restart"/>
          </w:tcPr>
          <w:p w14:paraId="5CB7769E" w14:textId="77777777" w:rsidR="006B3278" w:rsidRDefault="00000000">
            <w:pPr>
              <w:pStyle w:val="TableParagraph"/>
              <w:numPr>
                <w:ilvl w:val="0"/>
                <w:numId w:val="51"/>
              </w:numPr>
              <w:tabs>
                <w:tab w:val="left" w:pos="831"/>
              </w:tabs>
              <w:ind w:right="733"/>
              <w:rPr>
                <w:rFonts w:ascii="Symbol" w:hAnsi="Symbol"/>
                <w:sz w:val="20"/>
              </w:rPr>
            </w:pPr>
            <w:r>
              <w:rPr>
                <w:sz w:val="20"/>
              </w:rPr>
              <w:t xml:space="preserve">OSCE with </w:t>
            </w:r>
            <w:r>
              <w:rPr>
                <w:spacing w:val="-2"/>
                <w:sz w:val="20"/>
              </w:rPr>
              <w:t xml:space="preserve">standardized </w:t>
            </w:r>
            <w:r>
              <w:rPr>
                <w:sz w:val="20"/>
              </w:rPr>
              <w:t>learners</w:t>
            </w:r>
            <w:r>
              <w:rPr>
                <w:spacing w:val="-18"/>
                <w:sz w:val="20"/>
              </w:rPr>
              <w:t xml:space="preserve"> </w:t>
            </w:r>
            <w:r>
              <w:rPr>
                <w:sz w:val="20"/>
              </w:rPr>
              <w:t xml:space="preserve">Direct </w:t>
            </w:r>
            <w:r>
              <w:rPr>
                <w:spacing w:val="-2"/>
                <w:sz w:val="20"/>
              </w:rPr>
              <w:t>observation</w:t>
            </w:r>
          </w:p>
          <w:p w14:paraId="054E659E" w14:textId="77777777" w:rsidR="006B3278" w:rsidRDefault="00000000">
            <w:pPr>
              <w:pStyle w:val="TableParagraph"/>
              <w:numPr>
                <w:ilvl w:val="0"/>
                <w:numId w:val="51"/>
              </w:numPr>
              <w:tabs>
                <w:tab w:val="left" w:pos="831"/>
              </w:tabs>
              <w:spacing w:line="243" w:lineRule="exact"/>
              <w:rPr>
                <w:rFonts w:ascii="Symbol" w:hAnsi="Symbol"/>
                <w:color w:val="211F1F"/>
                <w:sz w:val="20"/>
              </w:rPr>
            </w:pPr>
            <w:r>
              <w:rPr>
                <w:sz w:val="20"/>
              </w:rPr>
              <w:t>Peer</w:t>
            </w:r>
            <w:r>
              <w:rPr>
                <w:spacing w:val="-6"/>
                <w:sz w:val="20"/>
              </w:rPr>
              <w:t xml:space="preserve"> </w:t>
            </w:r>
            <w:r>
              <w:rPr>
                <w:spacing w:val="-2"/>
                <w:sz w:val="20"/>
              </w:rPr>
              <w:t>evaluations</w:t>
            </w:r>
          </w:p>
        </w:tc>
      </w:tr>
      <w:tr w:rsidR="006B3278" w14:paraId="7ED53BF9" w14:textId="77777777">
        <w:trPr>
          <w:trHeight w:val="278"/>
        </w:trPr>
        <w:tc>
          <w:tcPr>
            <w:tcW w:w="2722" w:type="dxa"/>
            <w:tcBorders>
              <w:top w:val="nil"/>
              <w:bottom w:val="nil"/>
            </w:tcBorders>
          </w:tcPr>
          <w:p w14:paraId="42032439" w14:textId="77777777" w:rsidR="006B3278" w:rsidRDefault="006B3278">
            <w:pPr>
              <w:pStyle w:val="TableParagraph"/>
              <w:rPr>
                <w:rFonts w:ascii="Times New Roman"/>
                <w:sz w:val="18"/>
              </w:rPr>
            </w:pPr>
          </w:p>
        </w:tc>
        <w:tc>
          <w:tcPr>
            <w:tcW w:w="2537" w:type="dxa"/>
            <w:tcBorders>
              <w:top w:val="nil"/>
            </w:tcBorders>
          </w:tcPr>
          <w:p w14:paraId="0D916ECF" w14:textId="77777777" w:rsidR="006B3278" w:rsidRDefault="00000000">
            <w:pPr>
              <w:pStyle w:val="TableParagraph"/>
              <w:spacing w:before="17" w:line="241" w:lineRule="exact"/>
              <w:ind w:left="232"/>
              <w:rPr>
                <w:sz w:val="20"/>
              </w:rPr>
            </w:pPr>
            <w:r>
              <w:rPr>
                <w:color w:val="211F1F"/>
                <w:w w:val="80"/>
                <w:sz w:val="20"/>
              </w:rPr>
              <w:t>teaching</w:t>
            </w:r>
            <w:r>
              <w:rPr>
                <w:color w:val="211F1F"/>
                <w:spacing w:val="26"/>
                <w:sz w:val="20"/>
              </w:rPr>
              <w:t xml:space="preserve"> </w:t>
            </w:r>
            <w:r>
              <w:rPr>
                <w:color w:val="211F1F"/>
                <w:spacing w:val="-2"/>
                <w:w w:val="95"/>
                <w:sz w:val="20"/>
              </w:rPr>
              <w:t>conferences</w:t>
            </w:r>
          </w:p>
        </w:tc>
        <w:tc>
          <w:tcPr>
            <w:tcW w:w="2182" w:type="dxa"/>
            <w:tcBorders>
              <w:top w:val="nil"/>
            </w:tcBorders>
          </w:tcPr>
          <w:p w14:paraId="1F54B559" w14:textId="77777777" w:rsidR="006B3278" w:rsidRDefault="006B3278">
            <w:pPr>
              <w:pStyle w:val="TableParagraph"/>
              <w:rPr>
                <w:rFonts w:ascii="Times New Roman"/>
                <w:sz w:val="18"/>
              </w:rPr>
            </w:pPr>
          </w:p>
        </w:tc>
        <w:tc>
          <w:tcPr>
            <w:tcW w:w="3056" w:type="dxa"/>
            <w:vMerge/>
            <w:tcBorders>
              <w:top w:val="nil"/>
            </w:tcBorders>
          </w:tcPr>
          <w:p w14:paraId="0FBDC903" w14:textId="77777777" w:rsidR="006B3278" w:rsidRDefault="006B3278">
            <w:pPr>
              <w:rPr>
                <w:sz w:val="2"/>
                <w:szCs w:val="2"/>
              </w:rPr>
            </w:pPr>
          </w:p>
        </w:tc>
      </w:tr>
      <w:tr w:rsidR="006B3278" w14:paraId="0A2DB05F" w14:textId="77777777">
        <w:trPr>
          <w:trHeight w:val="1022"/>
        </w:trPr>
        <w:tc>
          <w:tcPr>
            <w:tcW w:w="2722" w:type="dxa"/>
            <w:tcBorders>
              <w:top w:val="nil"/>
              <w:bottom w:val="nil"/>
            </w:tcBorders>
          </w:tcPr>
          <w:p w14:paraId="556AAF06" w14:textId="77777777" w:rsidR="006B3278" w:rsidRDefault="006B3278">
            <w:pPr>
              <w:pStyle w:val="TableParagraph"/>
              <w:rPr>
                <w:rFonts w:ascii="Times New Roman"/>
                <w:sz w:val="18"/>
              </w:rPr>
            </w:pPr>
          </w:p>
        </w:tc>
        <w:tc>
          <w:tcPr>
            <w:tcW w:w="2537" w:type="dxa"/>
          </w:tcPr>
          <w:p w14:paraId="78C964D9" w14:textId="77777777" w:rsidR="006B3278" w:rsidRDefault="00000000">
            <w:pPr>
              <w:pStyle w:val="TableParagraph"/>
              <w:spacing w:before="45" w:line="189" w:lineRule="auto"/>
              <w:ind w:left="232" w:right="63"/>
              <w:rPr>
                <w:sz w:val="20"/>
              </w:rPr>
            </w:pPr>
            <w:r>
              <w:rPr>
                <w:color w:val="211F1F"/>
                <w:w w:val="90"/>
                <w:sz w:val="20"/>
              </w:rPr>
              <w:t xml:space="preserve">2. Integrate teaching, </w:t>
            </w:r>
            <w:r>
              <w:rPr>
                <w:color w:val="211F1F"/>
                <w:w w:val="80"/>
                <w:sz w:val="20"/>
              </w:rPr>
              <w:t xml:space="preserve">feedback, and evaluation </w:t>
            </w:r>
            <w:r>
              <w:rPr>
                <w:color w:val="211F1F"/>
                <w:w w:val="95"/>
                <w:sz w:val="20"/>
              </w:rPr>
              <w:t>with</w:t>
            </w:r>
            <w:r>
              <w:rPr>
                <w:color w:val="211F1F"/>
                <w:spacing w:val="-15"/>
                <w:w w:val="95"/>
                <w:sz w:val="20"/>
              </w:rPr>
              <w:t xml:space="preserve"> </w:t>
            </w:r>
            <w:r>
              <w:rPr>
                <w:color w:val="211F1F"/>
                <w:w w:val="95"/>
                <w:sz w:val="20"/>
              </w:rPr>
              <w:t>supervision</w:t>
            </w:r>
            <w:r>
              <w:rPr>
                <w:color w:val="211F1F"/>
                <w:spacing w:val="-14"/>
                <w:w w:val="95"/>
                <w:sz w:val="20"/>
              </w:rPr>
              <w:t xml:space="preserve"> </w:t>
            </w:r>
            <w:r>
              <w:rPr>
                <w:color w:val="211F1F"/>
                <w:w w:val="95"/>
                <w:sz w:val="20"/>
              </w:rPr>
              <w:t>of</w:t>
            </w:r>
          </w:p>
          <w:p w14:paraId="612ED9B5" w14:textId="77777777" w:rsidR="006B3278" w:rsidRDefault="00000000">
            <w:pPr>
              <w:pStyle w:val="TableParagraph"/>
              <w:spacing w:line="179" w:lineRule="exact"/>
              <w:ind w:left="232"/>
              <w:rPr>
                <w:sz w:val="20"/>
              </w:rPr>
            </w:pPr>
            <w:r>
              <w:rPr>
                <w:color w:val="211F1F"/>
                <w:spacing w:val="-2"/>
                <w:w w:val="95"/>
                <w:sz w:val="20"/>
              </w:rPr>
              <w:t>interns’</w:t>
            </w:r>
          </w:p>
          <w:p w14:paraId="5D62DEC7" w14:textId="77777777" w:rsidR="006B3278" w:rsidRDefault="00000000">
            <w:pPr>
              <w:pStyle w:val="TableParagraph"/>
              <w:spacing w:line="202" w:lineRule="exact"/>
              <w:ind w:left="232"/>
              <w:rPr>
                <w:sz w:val="20"/>
              </w:rPr>
            </w:pPr>
            <w:r>
              <w:rPr>
                <w:color w:val="211F1F"/>
                <w:w w:val="80"/>
                <w:sz w:val="20"/>
              </w:rPr>
              <w:t>and</w:t>
            </w:r>
            <w:r>
              <w:rPr>
                <w:color w:val="211F1F"/>
                <w:spacing w:val="18"/>
                <w:sz w:val="20"/>
              </w:rPr>
              <w:t xml:space="preserve"> </w:t>
            </w:r>
            <w:r>
              <w:rPr>
                <w:color w:val="211F1F"/>
                <w:w w:val="80"/>
                <w:sz w:val="20"/>
              </w:rPr>
              <w:t>students’</w:t>
            </w:r>
            <w:r>
              <w:rPr>
                <w:color w:val="211F1F"/>
                <w:spacing w:val="14"/>
                <w:sz w:val="20"/>
              </w:rPr>
              <w:t xml:space="preserve"> </w:t>
            </w:r>
            <w:r>
              <w:rPr>
                <w:color w:val="211F1F"/>
                <w:w w:val="80"/>
                <w:sz w:val="20"/>
              </w:rPr>
              <w:t>patient</w:t>
            </w:r>
            <w:r>
              <w:rPr>
                <w:color w:val="211F1F"/>
                <w:spacing w:val="18"/>
                <w:sz w:val="20"/>
              </w:rPr>
              <w:t xml:space="preserve"> </w:t>
            </w:r>
            <w:r>
              <w:rPr>
                <w:color w:val="211F1F"/>
                <w:spacing w:val="-4"/>
                <w:w w:val="80"/>
                <w:sz w:val="20"/>
              </w:rPr>
              <w:t>care</w:t>
            </w:r>
          </w:p>
        </w:tc>
        <w:tc>
          <w:tcPr>
            <w:tcW w:w="2182" w:type="dxa"/>
          </w:tcPr>
          <w:p w14:paraId="350952F5" w14:textId="77777777" w:rsidR="006B3278" w:rsidRDefault="00000000">
            <w:pPr>
              <w:pStyle w:val="TableParagraph"/>
              <w:spacing w:before="12"/>
              <w:ind w:left="355"/>
              <w:rPr>
                <w:sz w:val="20"/>
              </w:rPr>
            </w:pPr>
            <w:r>
              <w:rPr>
                <w:color w:val="211F1F"/>
                <w:spacing w:val="-5"/>
                <w:w w:val="95"/>
                <w:sz w:val="20"/>
              </w:rPr>
              <w:t>32</w:t>
            </w:r>
          </w:p>
        </w:tc>
        <w:tc>
          <w:tcPr>
            <w:tcW w:w="3056" w:type="dxa"/>
            <w:vMerge/>
            <w:tcBorders>
              <w:top w:val="nil"/>
            </w:tcBorders>
          </w:tcPr>
          <w:p w14:paraId="41C0529A" w14:textId="77777777" w:rsidR="006B3278" w:rsidRDefault="006B3278">
            <w:pPr>
              <w:rPr>
                <w:sz w:val="2"/>
                <w:szCs w:val="2"/>
              </w:rPr>
            </w:pPr>
          </w:p>
        </w:tc>
      </w:tr>
      <w:tr w:rsidR="006B3278" w14:paraId="4C4A6579" w14:textId="77777777">
        <w:trPr>
          <w:trHeight w:val="825"/>
        </w:trPr>
        <w:tc>
          <w:tcPr>
            <w:tcW w:w="2722" w:type="dxa"/>
            <w:tcBorders>
              <w:top w:val="nil"/>
            </w:tcBorders>
          </w:tcPr>
          <w:p w14:paraId="15D3D87F" w14:textId="77777777" w:rsidR="006B3278" w:rsidRDefault="006B3278">
            <w:pPr>
              <w:pStyle w:val="TableParagraph"/>
              <w:rPr>
                <w:rFonts w:ascii="Times New Roman"/>
                <w:sz w:val="18"/>
              </w:rPr>
            </w:pPr>
          </w:p>
        </w:tc>
        <w:tc>
          <w:tcPr>
            <w:tcW w:w="2537" w:type="dxa"/>
          </w:tcPr>
          <w:p w14:paraId="7B254B83" w14:textId="77777777" w:rsidR="006B3278" w:rsidRDefault="00000000">
            <w:pPr>
              <w:pStyle w:val="TableParagraph"/>
              <w:spacing w:before="45" w:line="189" w:lineRule="auto"/>
              <w:ind w:left="232" w:right="63"/>
              <w:rPr>
                <w:sz w:val="20"/>
              </w:rPr>
            </w:pPr>
            <w:r>
              <w:rPr>
                <w:color w:val="211F1F"/>
                <w:w w:val="85"/>
                <w:sz w:val="20"/>
              </w:rPr>
              <w:t>3.</w:t>
            </w:r>
            <w:r>
              <w:rPr>
                <w:color w:val="211F1F"/>
                <w:spacing w:val="-8"/>
                <w:w w:val="85"/>
                <w:sz w:val="20"/>
              </w:rPr>
              <w:t xml:space="preserve"> </w:t>
            </w:r>
            <w:r>
              <w:rPr>
                <w:color w:val="211F1F"/>
                <w:w w:val="85"/>
                <w:sz w:val="20"/>
              </w:rPr>
              <w:t>Take</w:t>
            </w:r>
            <w:r>
              <w:rPr>
                <w:color w:val="211F1F"/>
                <w:spacing w:val="-7"/>
                <w:w w:val="85"/>
                <w:sz w:val="20"/>
              </w:rPr>
              <w:t xml:space="preserve"> </w:t>
            </w:r>
            <w:r>
              <w:rPr>
                <w:color w:val="211F1F"/>
                <w:w w:val="85"/>
                <w:sz w:val="20"/>
              </w:rPr>
              <w:t>a</w:t>
            </w:r>
            <w:r>
              <w:rPr>
                <w:color w:val="211F1F"/>
                <w:spacing w:val="-7"/>
                <w:w w:val="85"/>
                <w:sz w:val="20"/>
              </w:rPr>
              <w:t xml:space="preserve"> </w:t>
            </w:r>
            <w:r>
              <w:rPr>
                <w:color w:val="211F1F"/>
                <w:w w:val="85"/>
                <w:sz w:val="20"/>
              </w:rPr>
              <w:t>leadership</w:t>
            </w:r>
            <w:r>
              <w:rPr>
                <w:color w:val="211F1F"/>
                <w:spacing w:val="-7"/>
                <w:w w:val="85"/>
                <w:sz w:val="20"/>
              </w:rPr>
              <w:t xml:space="preserve"> </w:t>
            </w:r>
            <w:r>
              <w:rPr>
                <w:color w:val="211F1F"/>
                <w:w w:val="85"/>
                <w:sz w:val="20"/>
              </w:rPr>
              <w:t xml:space="preserve">role </w:t>
            </w:r>
            <w:r>
              <w:rPr>
                <w:color w:val="211F1F"/>
                <w:w w:val="95"/>
                <w:sz w:val="20"/>
              </w:rPr>
              <w:t>in</w:t>
            </w:r>
            <w:r>
              <w:rPr>
                <w:color w:val="211F1F"/>
                <w:spacing w:val="-15"/>
                <w:w w:val="95"/>
                <w:sz w:val="20"/>
              </w:rPr>
              <w:t xml:space="preserve"> </w:t>
            </w:r>
            <w:r>
              <w:rPr>
                <w:color w:val="211F1F"/>
                <w:w w:val="95"/>
                <w:sz w:val="20"/>
              </w:rPr>
              <w:t>the</w:t>
            </w:r>
            <w:r>
              <w:rPr>
                <w:color w:val="211F1F"/>
                <w:spacing w:val="-14"/>
                <w:w w:val="95"/>
                <w:sz w:val="20"/>
              </w:rPr>
              <w:t xml:space="preserve"> </w:t>
            </w:r>
            <w:r>
              <w:rPr>
                <w:color w:val="211F1F"/>
                <w:w w:val="95"/>
                <w:sz w:val="20"/>
              </w:rPr>
              <w:t>education</w:t>
            </w:r>
            <w:r>
              <w:rPr>
                <w:color w:val="211F1F"/>
                <w:spacing w:val="-14"/>
                <w:w w:val="95"/>
                <w:sz w:val="20"/>
              </w:rPr>
              <w:t xml:space="preserve"> </w:t>
            </w:r>
            <w:r>
              <w:rPr>
                <w:color w:val="211F1F"/>
                <w:w w:val="95"/>
                <w:sz w:val="20"/>
              </w:rPr>
              <w:t>of</w:t>
            </w:r>
            <w:r>
              <w:rPr>
                <w:color w:val="211F1F"/>
                <w:spacing w:val="-14"/>
                <w:w w:val="95"/>
                <w:sz w:val="20"/>
              </w:rPr>
              <w:t xml:space="preserve"> </w:t>
            </w:r>
            <w:r>
              <w:rPr>
                <w:color w:val="211F1F"/>
                <w:w w:val="95"/>
                <w:sz w:val="20"/>
              </w:rPr>
              <w:t>all members</w:t>
            </w:r>
            <w:r>
              <w:rPr>
                <w:color w:val="211F1F"/>
                <w:spacing w:val="-7"/>
                <w:w w:val="95"/>
                <w:sz w:val="20"/>
              </w:rPr>
              <w:t xml:space="preserve"> </w:t>
            </w:r>
            <w:r>
              <w:rPr>
                <w:color w:val="211F1F"/>
                <w:w w:val="95"/>
                <w:sz w:val="20"/>
              </w:rPr>
              <w:t>of</w:t>
            </w:r>
            <w:r>
              <w:rPr>
                <w:color w:val="211F1F"/>
                <w:spacing w:val="-5"/>
                <w:w w:val="95"/>
                <w:sz w:val="20"/>
              </w:rPr>
              <w:t xml:space="preserve"> </w:t>
            </w:r>
            <w:r>
              <w:rPr>
                <w:color w:val="211F1F"/>
                <w:w w:val="95"/>
                <w:sz w:val="20"/>
              </w:rPr>
              <w:t>the</w:t>
            </w:r>
          </w:p>
          <w:p w14:paraId="60CED673" w14:textId="77777777" w:rsidR="006B3278" w:rsidRDefault="00000000">
            <w:pPr>
              <w:pStyle w:val="TableParagraph"/>
              <w:spacing w:line="184" w:lineRule="exact"/>
              <w:ind w:left="232"/>
              <w:rPr>
                <w:sz w:val="20"/>
              </w:rPr>
            </w:pPr>
            <w:r>
              <w:rPr>
                <w:color w:val="211F1F"/>
                <w:w w:val="85"/>
                <w:sz w:val="20"/>
              </w:rPr>
              <w:t>healthcare</w:t>
            </w:r>
            <w:r>
              <w:rPr>
                <w:color w:val="211F1F"/>
                <w:spacing w:val="28"/>
                <w:sz w:val="20"/>
              </w:rPr>
              <w:t xml:space="preserve"> </w:t>
            </w:r>
            <w:r>
              <w:rPr>
                <w:color w:val="211F1F"/>
                <w:spacing w:val="-2"/>
                <w:w w:val="95"/>
                <w:sz w:val="20"/>
              </w:rPr>
              <w:t>team.</w:t>
            </w:r>
          </w:p>
        </w:tc>
        <w:tc>
          <w:tcPr>
            <w:tcW w:w="2182" w:type="dxa"/>
          </w:tcPr>
          <w:p w14:paraId="7A05EF56" w14:textId="77777777" w:rsidR="006B3278" w:rsidRDefault="00000000">
            <w:pPr>
              <w:pStyle w:val="TableParagraph"/>
              <w:spacing w:before="10"/>
              <w:ind w:left="454"/>
              <w:rPr>
                <w:sz w:val="20"/>
              </w:rPr>
            </w:pPr>
            <w:r>
              <w:rPr>
                <w:color w:val="211F1F"/>
                <w:spacing w:val="-5"/>
                <w:sz w:val="20"/>
              </w:rPr>
              <w:t>48</w:t>
            </w:r>
          </w:p>
        </w:tc>
        <w:tc>
          <w:tcPr>
            <w:tcW w:w="3056" w:type="dxa"/>
            <w:vMerge/>
            <w:tcBorders>
              <w:top w:val="nil"/>
            </w:tcBorders>
          </w:tcPr>
          <w:p w14:paraId="50BBB638" w14:textId="77777777" w:rsidR="006B3278" w:rsidRDefault="006B3278">
            <w:pPr>
              <w:rPr>
                <w:sz w:val="2"/>
                <w:szCs w:val="2"/>
              </w:rPr>
            </w:pPr>
          </w:p>
        </w:tc>
      </w:tr>
    </w:tbl>
    <w:p w14:paraId="5D23B8B5" w14:textId="77777777" w:rsidR="006B3278" w:rsidRDefault="006B3278">
      <w:pPr>
        <w:pStyle w:val="BodyText"/>
        <w:rPr>
          <w:sz w:val="20"/>
        </w:rPr>
      </w:pPr>
    </w:p>
    <w:p w14:paraId="3E71EB38" w14:textId="77777777" w:rsidR="006B3278" w:rsidRDefault="006B3278">
      <w:pPr>
        <w:pStyle w:val="BodyText"/>
        <w:rPr>
          <w:sz w:val="20"/>
        </w:rPr>
      </w:pPr>
    </w:p>
    <w:p w14:paraId="335999AA" w14:textId="77777777" w:rsidR="006B3278" w:rsidRDefault="006B3278">
      <w:pPr>
        <w:pStyle w:val="BodyText"/>
        <w:rPr>
          <w:sz w:val="20"/>
        </w:rPr>
      </w:pPr>
    </w:p>
    <w:p w14:paraId="0F68CBD4" w14:textId="77777777" w:rsidR="006B3278" w:rsidRDefault="006B3278">
      <w:pPr>
        <w:pStyle w:val="BodyText"/>
        <w:spacing w:before="3"/>
        <w:rPr>
          <w:sz w:val="19"/>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537"/>
        <w:gridCol w:w="2179"/>
        <w:gridCol w:w="3060"/>
      </w:tblGrid>
      <w:tr w:rsidR="006B3278" w14:paraId="00744BFE" w14:textId="77777777">
        <w:trPr>
          <w:trHeight w:val="537"/>
        </w:trPr>
        <w:tc>
          <w:tcPr>
            <w:tcW w:w="10061" w:type="dxa"/>
            <w:gridSpan w:val="4"/>
            <w:tcBorders>
              <w:top w:val="nil"/>
            </w:tcBorders>
            <w:shd w:val="clear" w:color="auto" w:fill="000000"/>
          </w:tcPr>
          <w:p w14:paraId="426038EA" w14:textId="77777777" w:rsidR="006B3278" w:rsidRDefault="00000000">
            <w:pPr>
              <w:pStyle w:val="TableParagraph"/>
              <w:tabs>
                <w:tab w:val="left" w:pos="1641"/>
              </w:tabs>
              <w:spacing w:before="15"/>
              <w:ind w:left="388" w:right="701"/>
              <w:rPr>
                <w:b/>
                <w:sz w:val="20"/>
              </w:rPr>
            </w:pPr>
            <w:r>
              <w:rPr>
                <w:b/>
                <w:color w:val="FFFFFF"/>
                <w:spacing w:val="-2"/>
                <w:sz w:val="20"/>
              </w:rPr>
              <w:t>Table-4</w:t>
            </w:r>
            <w:r>
              <w:rPr>
                <w:b/>
                <w:color w:val="FFFFFF"/>
                <w:sz w:val="20"/>
              </w:rPr>
              <w:tab/>
              <w:t>Developmental</w:t>
            </w:r>
            <w:r>
              <w:rPr>
                <w:b/>
                <w:color w:val="FFFFFF"/>
                <w:spacing w:val="-16"/>
                <w:sz w:val="20"/>
              </w:rPr>
              <w:t xml:space="preserve"> </w:t>
            </w:r>
            <w:r>
              <w:rPr>
                <w:b/>
                <w:color w:val="FFFFFF"/>
                <w:sz w:val="20"/>
              </w:rPr>
              <w:t>Milestones</w:t>
            </w:r>
            <w:r>
              <w:rPr>
                <w:b/>
                <w:color w:val="FFFFFF"/>
                <w:spacing w:val="-14"/>
                <w:sz w:val="20"/>
              </w:rPr>
              <w:t xml:space="preserve"> </w:t>
            </w:r>
            <w:r>
              <w:rPr>
                <w:b/>
                <w:color w:val="FFFFFF"/>
                <w:sz w:val="20"/>
              </w:rPr>
              <w:t>for</w:t>
            </w:r>
            <w:r>
              <w:rPr>
                <w:b/>
                <w:color w:val="FFFFFF"/>
                <w:spacing w:val="-16"/>
                <w:sz w:val="20"/>
              </w:rPr>
              <w:t xml:space="preserve"> </w:t>
            </w:r>
            <w:r>
              <w:rPr>
                <w:b/>
                <w:color w:val="FFFFFF"/>
                <w:sz w:val="20"/>
              </w:rPr>
              <w:t>UROLOGY</w:t>
            </w:r>
            <w:r>
              <w:rPr>
                <w:b/>
                <w:color w:val="FFFFFF"/>
                <w:spacing w:val="-14"/>
                <w:sz w:val="20"/>
              </w:rPr>
              <w:t xml:space="preserve"> </w:t>
            </w:r>
            <w:r>
              <w:rPr>
                <w:b/>
                <w:color w:val="FFFFFF"/>
                <w:sz w:val="20"/>
              </w:rPr>
              <w:t>Training—Interpersonal</w:t>
            </w:r>
            <w:r>
              <w:rPr>
                <w:b/>
                <w:color w:val="FFFFFF"/>
                <w:spacing w:val="-13"/>
                <w:sz w:val="20"/>
              </w:rPr>
              <w:t xml:space="preserve"> </w:t>
            </w:r>
            <w:r>
              <w:rPr>
                <w:b/>
                <w:color w:val="FFFFFF"/>
                <w:sz w:val="20"/>
              </w:rPr>
              <w:t>and Communication Skills</w:t>
            </w:r>
          </w:p>
        </w:tc>
      </w:tr>
      <w:tr w:rsidR="006B3278" w14:paraId="36608968" w14:textId="77777777">
        <w:trPr>
          <w:trHeight w:val="1533"/>
        </w:trPr>
        <w:tc>
          <w:tcPr>
            <w:tcW w:w="2285" w:type="dxa"/>
          </w:tcPr>
          <w:p w14:paraId="089400BB" w14:textId="77777777" w:rsidR="006B3278" w:rsidRDefault="00000000">
            <w:pPr>
              <w:pStyle w:val="TableParagraph"/>
              <w:spacing w:before="63" w:line="331" w:lineRule="auto"/>
              <w:ind w:left="1082" w:right="56"/>
              <w:rPr>
                <w:b/>
                <w:sz w:val="20"/>
              </w:rPr>
            </w:pPr>
            <w:proofErr w:type="spellStart"/>
            <w:r>
              <w:rPr>
                <w:b/>
                <w:color w:val="211F1F"/>
                <w:spacing w:val="-2"/>
                <w:sz w:val="20"/>
              </w:rPr>
              <w:t>Competen</w:t>
            </w:r>
            <w:proofErr w:type="spellEnd"/>
            <w:r>
              <w:rPr>
                <w:b/>
                <w:color w:val="211F1F"/>
                <w:spacing w:val="-2"/>
                <w:sz w:val="20"/>
              </w:rPr>
              <w:t xml:space="preserve"> </w:t>
            </w:r>
            <w:r>
              <w:rPr>
                <w:b/>
                <w:color w:val="211F1F"/>
                <w:spacing w:val="-6"/>
                <w:sz w:val="20"/>
              </w:rPr>
              <w:t>cy</w:t>
            </w:r>
          </w:p>
        </w:tc>
        <w:tc>
          <w:tcPr>
            <w:tcW w:w="2537" w:type="dxa"/>
          </w:tcPr>
          <w:p w14:paraId="30ECB4EB" w14:textId="77777777" w:rsidR="006B3278" w:rsidRDefault="00000000">
            <w:pPr>
              <w:pStyle w:val="TableParagraph"/>
              <w:ind w:left="112" w:right="63"/>
              <w:rPr>
                <w:b/>
                <w:sz w:val="20"/>
              </w:rPr>
            </w:pPr>
            <w:r>
              <w:rPr>
                <w:b/>
                <w:color w:val="211F1F"/>
                <w:spacing w:val="-2"/>
                <w:w w:val="90"/>
                <w:sz w:val="20"/>
              </w:rPr>
              <w:t xml:space="preserve">Developmental </w:t>
            </w:r>
            <w:r>
              <w:rPr>
                <w:b/>
                <w:color w:val="211F1F"/>
                <w:w w:val="85"/>
                <w:sz w:val="20"/>
              </w:rPr>
              <w:t xml:space="preserve">Milestones Informing </w:t>
            </w:r>
            <w:r>
              <w:rPr>
                <w:b/>
                <w:color w:val="211F1F"/>
                <w:spacing w:val="-2"/>
                <w:sz w:val="20"/>
              </w:rPr>
              <w:t>Competencies</w:t>
            </w:r>
          </w:p>
        </w:tc>
        <w:tc>
          <w:tcPr>
            <w:tcW w:w="2179" w:type="dxa"/>
          </w:tcPr>
          <w:p w14:paraId="03E55615" w14:textId="77777777" w:rsidR="006B3278" w:rsidRDefault="00000000">
            <w:pPr>
              <w:pStyle w:val="TableParagraph"/>
              <w:ind w:left="110" w:right="486"/>
              <w:rPr>
                <w:b/>
                <w:sz w:val="20"/>
              </w:rPr>
            </w:pPr>
            <w:r>
              <w:rPr>
                <w:b/>
                <w:color w:val="211F1F"/>
                <w:spacing w:val="-2"/>
                <w:w w:val="85"/>
                <w:sz w:val="20"/>
              </w:rPr>
              <w:t xml:space="preserve">Approximate </w:t>
            </w:r>
            <w:proofErr w:type="spellStart"/>
            <w:r>
              <w:rPr>
                <w:b/>
                <w:color w:val="211F1F"/>
                <w:spacing w:val="-2"/>
                <w:sz w:val="20"/>
              </w:rPr>
              <w:t>TimeFrame</w:t>
            </w:r>
            <w:proofErr w:type="spellEnd"/>
            <w:r>
              <w:rPr>
                <w:b/>
                <w:color w:val="211F1F"/>
                <w:spacing w:val="-2"/>
                <w:sz w:val="20"/>
              </w:rPr>
              <w:t xml:space="preserve"> Trainee Should Achieve</w:t>
            </w:r>
          </w:p>
          <w:p w14:paraId="10241007" w14:textId="77777777" w:rsidR="006B3278" w:rsidRDefault="00000000">
            <w:pPr>
              <w:pStyle w:val="TableParagraph"/>
              <w:spacing w:before="50"/>
              <w:ind w:left="110"/>
              <w:rPr>
                <w:b/>
                <w:sz w:val="20"/>
              </w:rPr>
            </w:pPr>
            <w:r>
              <w:rPr>
                <w:b/>
                <w:color w:val="211F1F"/>
                <w:spacing w:val="-2"/>
                <w:sz w:val="20"/>
              </w:rPr>
              <w:t>Stage(months)</w:t>
            </w:r>
          </w:p>
        </w:tc>
        <w:tc>
          <w:tcPr>
            <w:tcW w:w="3060" w:type="dxa"/>
          </w:tcPr>
          <w:p w14:paraId="528794B3" w14:textId="77777777" w:rsidR="006B3278" w:rsidRDefault="00000000">
            <w:pPr>
              <w:pStyle w:val="TableParagraph"/>
              <w:ind w:left="111"/>
              <w:rPr>
                <w:b/>
                <w:sz w:val="20"/>
              </w:rPr>
            </w:pPr>
            <w:r>
              <w:rPr>
                <w:b/>
                <w:color w:val="211F1F"/>
                <w:spacing w:val="-2"/>
                <w:sz w:val="20"/>
              </w:rPr>
              <w:t>General</w:t>
            </w:r>
            <w:r>
              <w:rPr>
                <w:b/>
                <w:color w:val="211F1F"/>
                <w:spacing w:val="-16"/>
                <w:sz w:val="20"/>
              </w:rPr>
              <w:t xml:space="preserve"> </w:t>
            </w:r>
            <w:r>
              <w:rPr>
                <w:b/>
                <w:color w:val="211F1F"/>
                <w:spacing w:val="-2"/>
                <w:sz w:val="20"/>
              </w:rPr>
              <w:t xml:space="preserve">Evaluation </w:t>
            </w:r>
            <w:r>
              <w:rPr>
                <w:b/>
                <w:color w:val="211F1F"/>
                <w:spacing w:val="-2"/>
                <w:w w:val="90"/>
                <w:sz w:val="20"/>
              </w:rPr>
              <w:t>Strategies</w:t>
            </w:r>
            <w:r>
              <w:rPr>
                <w:b/>
                <w:color w:val="211F1F"/>
                <w:spacing w:val="-3"/>
                <w:w w:val="90"/>
                <w:sz w:val="20"/>
              </w:rPr>
              <w:t xml:space="preserve"> </w:t>
            </w:r>
            <w:r>
              <w:rPr>
                <w:b/>
                <w:color w:val="211F1F"/>
                <w:spacing w:val="-2"/>
                <w:w w:val="90"/>
                <w:sz w:val="20"/>
              </w:rPr>
              <w:t xml:space="preserve">Assessment </w:t>
            </w:r>
            <w:r>
              <w:rPr>
                <w:b/>
                <w:color w:val="211F1F"/>
                <w:spacing w:val="-2"/>
                <w:sz w:val="20"/>
              </w:rPr>
              <w:t>Methods/Tools</w:t>
            </w:r>
          </w:p>
        </w:tc>
      </w:tr>
      <w:tr w:rsidR="006B3278" w14:paraId="5C7AAF49" w14:textId="77777777">
        <w:trPr>
          <w:trHeight w:val="345"/>
        </w:trPr>
        <w:tc>
          <w:tcPr>
            <w:tcW w:w="2285" w:type="dxa"/>
          </w:tcPr>
          <w:p w14:paraId="30842C01" w14:textId="77777777" w:rsidR="006B3278" w:rsidRDefault="00000000">
            <w:pPr>
              <w:pStyle w:val="TableParagraph"/>
              <w:ind w:left="470"/>
              <w:rPr>
                <w:b/>
                <w:i/>
                <w:sz w:val="20"/>
              </w:rPr>
            </w:pPr>
            <w:r>
              <w:rPr>
                <w:b/>
                <w:i/>
                <w:color w:val="211F1F"/>
                <w:spacing w:val="-5"/>
                <w:sz w:val="20"/>
                <w:u w:val="single" w:color="211F1F"/>
              </w:rPr>
              <w:t>A.</w:t>
            </w:r>
          </w:p>
        </w:tc>
        <w:tc>
          <w:tcPr>
            <w:tcW w:w="7776" w:type="dxa"/>
            <w:gridSpan w:val="3"/>
            <w:tcBorders>
              <w:bottom w:val="nil"/>
            </w:tcBorders>
            <w:shd w:val="clear" w:color="auto" w:fill="000000"/>
          </w:tcPr>
          <w:p w14:paraId="5998F84E" w14:textId="77777777" w:rsidR="006B3278" w:rsidRDefault="00000000">
            <w:pPr>
              <w:pStyle w:val="TableParagraph"/>
              <w:spacing w:before="58"/>
              <w:ind w:left="2300" w:right="2543"/>
              <w:jc w:val="center"/>
              <w:rPr>
                <w:b/>
                <w:i/>
                <w:sz w:val="20"/>
              </w:rPr>
            </w:pPr>
            <w:r>
              <w:rPr>
                <w:b/>
                <w:i/>
                <w:color w:val="FFFFFF"/>
                <w:spacing w:val="2"/>
                <w:w w:val="85"/>
                <w:sz w:val="20"/>
              </w:rPr>
              <w:t>Communicate</w:t>
            </w:r>
            <w:r>
              <w:rPr>
                <w:b/>
                <w:i/>
                <w:color w:val="FFFFFF"/>
                <w:spacing w:val="41"/>
                <w:sz w:val="20"/>
              </w:rPr>
              <w:t xml:space="preserve"> </w:t>
            </w:r>
            <w:r>
              <w:rPr>
                <w:b/>
                <w:i/>
                <w:color w:val="FFFFFF"/>
                <w:spacing w:val="-2"/>
                <w:sz w:val="20"/>
              </w:rPr>
              <w:t>effectively</w:t>
            </w:r>
          </w:p>
        </w:tc>
      </w:tr>
    </w:tbl>
    <w:p w14:paraId="69A37363" w14:textId="77777777" w:rsidR="006B3278" w:rsidRDefault="006B3278">
      <w:pPr>
        <w:jc w:val="center"/>
        <w:rPr>
          <w:sz w:val="20"/>
        </w:rPr>
        <w:sectPr w:rsidR="006B3278">
          <w:pgSz w:w="11910" w:h="16840"/>
          <w:pgMar w:top="1980" w:right="0" w:bottom="280" w:left="140" w:header="536" w:footer="0" w:gutter="0"/>
          <w:cols w:space="720"/>
        </w:sectPr>
      </w:pPr>
    </w:p>
    <w:p w14:paraId="3E8E7E13"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5A2891CF" wp14:editId="616E9F11">
                <wp:extent cx="6697980" cy="6350"/>
                <wp:effectExtent l="0" t="0" r="0" b="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35" name="Graphic 535"/>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3665DDBD" id="Group 534"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BFQKeFdAIAAPMFAAAOAAAAAAAAAAAA&#10;AAAAAC4CAABkcnMvZTJvRG9jLnhtbFBLAQItABQABgAIAAAAIQC1VV5U2gAAAAQBAAAPAAAAAAAA&#10;AAAAAAAAAM4EAABkcnMvZG93bnJldi54bWxQSwUGAAAAAAQABADzAAAA1QUAAAAA&#10;">
                <v:shape id="Graphic 535"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" path="m6697726,l,,,6096r6697726,l6697726,xe" fillcolor="#d9d9d9" stroked="f">
                  <v:path arrowok="t"/>
                </v:shape>
                <w10:anchorlock/>
              </v:group>
            </w:pict>
          </mc:Fallback>
        </mc:AlternateContent>
      </w:r>
    </w:p>
    <w:p w14:paraId="7B8761F6" w14:textId="77777777" w:rsidR="006B3278" w:rsidRDefault="006B3278">
      <w:pPr>
        <w:pStyle w:val="BodyText"/>
        <w:spacing w:before="2"/>
        <w:rPr>
          <w:sz w:val="23"/>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537"/>
        <w:gridCol w:w="2179"/>
        <w:gridCol w:w="3060"/>
      </w:tblGrid>
      <w:tr w:rsidR="006B3278" w14:paraId="7444D77E" w14:textId="77777777">
        <w:trPr>
          <w:trHeight w:val="964"/>
        </w:trPr>
        <w:tc>
          <w:tcPr>
            <w:tcW w:w="2285" w:type="dxa"/>
            <w:vMerge w:val="restart"/>
          </w:tcPr>
          <w:p w14:paraId="13C60A03" w14:textId="77777777" w:rsidR="006B3278" w:rsidRDefault="00000000">
            <w:pPr>
              <w:pStyle w:val="TableParagraph"/>
              <w:spacing w:before="2"/>
              <w:ind w:left="830" w:right="56"/>
              <w:rPr>
                <w:b/>
                <w:i/>
                <w:sz w:val="20"/>
              </w:rPr>
            </w:pPr>
            <w:proofErr w:type="spellStart"/>
            <w:r>
              <w:rPr>
                <w:b/>
                <w:i/>
                <w:color w:val="211F1F"/>
                <w:spacing w:val="-2"/>
                <w:sz w:val="20"/>
                <w:u w:val="single" w:color="211F1F"/>
              </w:rPr>
              <w:t>Communic</w:t>
            </w:r>
            <w:proofErr w:type="spellEnd"/>
            <w:r>
              <w:rPr>
                <w:b/>
                <w:i/>
                <w:color w:val="211F1F"/>
                <w:spacing w:val="-2"/>
                <w:sz w:val="20"/>
              </w:rPr>
              <w:t xml:space="preserve"> </w:t>
            </w:r>
            <w:r>
              <w:rPr>
                <w:b/>
                <w:i/>
                <w:color w:val="211F1F"/>
                <w:spacing w:val="-4"/>
                <w:sz w:val="20"/>
                <w:u w:val="single" w:color="211F1F"/>
              </w:rPr>
              <w:t>ate</w:t>
            </w:r>
            <w:r>
              <w:rPr>
                <w:b/>
                <w:i/>
                <w:color w:val="211F1F"/>
                <w:spacing w:val="-4"/>
                <w:sz w:val="20"/>
              </w:rPr>
              <w:t xml:space="preserve"> </w:t>
            </w:r>
            <w:r>
              <w:rPr>
                <w:b/>
                <w:i/>
                <w:color w:val="211F1F"/>
                <w:spacing w:val="-2"/>
                <w:sz w:val="20"/>
                <w:u w:val="single" w:color="211F1F"/>
              </w:rPr>
              <w:t>effectively:</w:t>
            </w:r>
          </w:p>
          <w:p w14:paraId="2F7AE171" w14:textId="77777777" w:rsidR="006B3278" w:rsidRDefault="006B3278">
            <w:pPr>
              <w:pStyle w:val="TableParagraph"/>
              <w:spacing w:before="2"/>
              <w:rPr>
                <w:rFonts w:ascii="Times New Roman"/>
                <w:sz w:val="21"/>
              </w:rPr>
            </w:pPr>
          </w:p>
          <w:p w14:paraId="1827896A" w14:textId="77777777" w:rsidR="006B3278" w:rsidRDefault="00000000">
            <w:pPr>
              <w:pStyle w:val="TableParagraph"/>
              <w:numPr>
                <w:ilvl w:val="0"/>
                <w:numId w:val="50"/>
              </w:numPr>
              <w:tabs>
                <w:tab w:val="left" w:pos="830"/>
              </w:tabs>
              <w:ind w:right="181"/>
              <w:rPr>
                <w:sz w:val="20"/>
              </w:rPr>
            </w:pPr>
            <w:r>
              <w:rPr>
                <w:sz w:val="20"/>
              </w:rPr>
              <w:t>Patients</w:t>
            </w:r>
            <w:r>
              <w:rPr>
                <w:spacing w:val="-18"/>
                <w:sz w:val="20"/>
              </w:rPr>
              <w:t xml:space="preserve"> </w:t>
            </w:r>
            <w:r>
              <w:rPr>
                <w:sz w:val="20"/>
              </w:rPr>
              <w:t xml:space="preserve">and </w:t>
            </w:r>
            <w:r>
              <w:rPr>
                <w:spacing w:val="-2"/>
                <w:sz w:val="20"/>
              </w:rPr>
              <w:t xml:space="preserve">family </w:t>
            </w:r>
            <w:proofErr w:type="spellStart"/>
            <w:r>
              <w:rPr>
                <w:spacing w:val="-2"/>
                <w:sz w:val="20"/>
              </w:rPr>
              <w:t>Communicat</w:t>
            </w:r>
            <w:proofErr w:type="spellEnd"/>
            <w:r>
              <w:rPr>
                <w:spacing w:val="-2"/>
                <w:sz w:val="20"/>
              </w:rPr>
              <w:t xml:space="preserve"> </w:t>
            </w:r>
            <w:r>
              <w:rPr>
                <w:sz w:val="20"/>
              </w:rPr>
              <w:t xml:space="preserve">e effectively </w:t>
            </w:r>
            <w:r>
              <w:rPr>
                <w:spacing w:val="-4"/>
                <w:sz w:val="20"/>
              </w:rPr>
              <w:t xml:space="preserve">with </w:t>
            </w:r>
            <w:r>
              <w:rPr>
                <w:spacing w:val="-2"/>
                <w:sz w:val="20"/>
              </w:rPr>
              <w:t>patients, families,</w:t>
            </w:r>
            <w:r>
              <w:rPr>
                <w:spacing w:val="40"/>
                <w:sz w:val="20"/>
              </w:rPr>
              <w:t xml:space="preserve"> </w:t>
            </w:r>
            <w:r>
              <w:rPr>
                <w:sz w:val="20"/>
              </w:rPr>
              <w:t xml:space="preserve">and the </w:t>
            </w:r>
            <w:r>
              <w:rPr>
                <w:spacing w:val="-2"/>
                <w:sz w:val="20"/>
              </w:rPr>
              <w:t>public,</w:t>
            </w:r>
          </w:p>
          <w:p w14:paraId="3FCF676C" w14:textId="77777777" w:rsidR="006B3278" w:rsidRDefault="006B3278">
            <w:pPr>
              <w:pStyle w:val="TableParagraph"/>
              <w:rPr>
                <w:rFonts w:ascii="Times New Roman"/>
                <w:sz w:val="24"/>
              </w:rPr>
            </w:pPr>
          </w:p>
          <w:p w14:paraId="12BF71C1" w14:textId="77777777" w:rsidR="006B3278" w:rsidRDefault="00000000">
            <w:pPr>
              <w:pStyle w:val="TableParagraph"/>
              <w:spacing w:before="208"/>
              <w:ind w:left="830" w:right="206"/>
              <w:rPr>
                <w:sz w:val="20"/>
              </w:rPr>
            </w:pPr>
            <w:r>
              <w:rPr>
                <w:spacing w:val="-6"/>
                <w:sz w:val="20"/>
              </w:rPr>
              <w:t xml:space="preserve">as </w:t>
            </w:r>
            <w:r>
              <w:rPr>
                <w:spacing w:val="-2"/>
                <w:sz w:val="20"/>
              </w:rPr>
              <w:t xml:space="preserve">appropriate, </w:t>
            </w:r>
            <w:r>
              <w:rPr>
                <w:sz w:val="20"/>
              </w:rPr>
              <w:t>across a broad</w:t>
            </w:r>
            <w:r>
              <w:rPr>
                <w:spacing w:val="-18"/>
                <w:sz w:val="20"/>
              </w:rPr>
              <w:t xml:space="preserve"> </w:t>
            </w:r>
            <w:r>
              <w:rPr>
                <w:sz w:val="20"/>
              </w:rPr>
              <w:t xml:space="preserve">range </w:t>
            </w:r>
            <w:r>
              <w:rPr>
                <w:spacing w:val="-6"/>
                <w:sz w:val="20"/>
              </w:rPr>
              <w:t xml:space="preserve">of </w:t>
            </w:r>
            <w:proofErr w:type="spellStart"/>
            <w:r>
              <w:rPr>
                <w:spacing w:val="-2"/>
                <w:sz w:val="20"/>
              </w:rPr>
              <w:t>socioecono</w:t>
            </w:r>
            <w:proofErr w:type="spellEnd"/>
            <w:r>
              <w:rPr>
                <w:spacing w:val="-2"/>
                <w:sz w:val="20"/>
              </w:rPr>
              <w:t xml:space="preserve"> </w:t>
            </w:r>
            <w:r>
              <w:rPr>
                <w:sz w:val="20"/>
              </w:rPr>
              <w:t xml:space="preserve">mic and </w:t>
            </w:r>
            <w:r>
              <w:rPr>
                <w:spacing w:val="-2"/>
                <w:sz w:val="20"/>
              </w:rPr>
              <w:t>cultural background</w:t>
            </w:r>
          </w:p>
          <w:p w14:paraId="557BB295" w14:textId="77777777" w:rsidR="006B3278" w:rsidRDefault="00000000">
            <w:pPr>
              <w:pStyle w:val="TableParagraph"/>
              <w:spacing w:line="223" w:lineRule="exact"/>
              <w:ind w:left="830"/>
              <w:rPr>
                <w:sz w:val="20"/>
              </w:rPr>
            </w:pPr>
            <w:r>
              <w:rPr>
                <w:w w:val="99"/>
                <w:sz w:val="20"/>
              </w:rPr>
              <w:t>s</w:t>
            </w:r>
          </w:p>
        </w:tc>
        <w:tc>
          <w:tcPr>
            <w:tcW w:w="2537" w:type="dxa"/>
          </w:tcPr>
          <w:p w14:paraId="057EE42F" w14:textId="77777777" w:rsidR="006B3278" w:rsidRDefault="00000000">
            <w:pPr>
              <w:pStyle w:val="TableParagraph"/>
              <w:spacing w:before="49" w:line="187" w:lineRule="auto"/>
              <w:ind w:left="232" w:right="63"/>
              <w:rPr>
                <w:sz w:val="20"/>
              </w:rPr>
            </w:pPr>
            <w:r>
              <w:rPr>
                <w:color w:val="211F1F"/>
                <w:w w:val="90"/>
                <w:sz w:val="20"/>
              </w:rPr>
              <w:t xml:space="preserve">1. Provide timely and </w:t>
            </w:r>
            <w:r>
              <w:rPr>
                <w:color w:val="211F1F"/>
                <w:w w:val="80"/>
                <w:sz w:val="20"/>
              </w:rPr>
              <w:t xml:space="preserve">comprehensive verbal and </w:t>
            </w:r>
            <w:r>
              <w:rPr>
                <w:color w:val="211F1F"/>
                <w:w w:val="85"/>
                <w:sz w:val="20"/>
              </w:rPr>
              <w:t>written communication to</w:t>
            </w:r>
          </w:p>
          <w:p w14:paraId="7004A1AF" w14:textId="77777777" w:rsidR="006B3278" w:rsidRDefault="00000000">
            <w:pPr>
              <w:pStyle w:val="TableParagraph"/>
              <w:spacing w:before="16"/>
              <w:ind w:left="232"/>
              <w:rPr>
                <w:sz w:val="20"/>
              </w:rPr>
            </w:pPr>
            <w:r>
              <w:rPr>
                <w:color w:val="211F1F"/>
                <w:spacing w:val="-2"/>
                <w:w w:val="90"/>
                <w:sz w:val="20"/>
              </w:rPr>
              <w:t>patients/advocates</w:t>
            </w:r>
          </w:p>
        </w:tc>
        <w:tc>
          <w:tcPr>
            <w:tcW w:w="2179" w:type="dxa"/>
          </w:tcPr>
          <w:p w14:paraId="7CBBA2C4" w14:textId="77777777" w:rsidR="006B3278" w:rsidRDefault="00000000">
            <w:pPr>
              <w:pStyle w:val="TableParagraph"/>
              <w:spacing w:before="12"/>
              <w:ind w:right="1463"/>
              <w:jc w:val="right"/>
              <w:rPr>
                <w:sz w:val="20"/>
              </w:rPr>
            </w:pPr>
            <w:r>
              <w:rPr>
                <w:color w:val="211F1F"/>
                <w:spacing w:val="-5"/>
                <w:sz w:val="20"/>
              </w:rPr>
              <w:t>16</w:t>
            </w:r>
          </w:p>
        </w:tc>
        <w:tc>
          <w:tcPr>
            <w:tcW w:w="3060" w:type="dxa"/>
            <w:vMerge w:val="restart"/>
          </w:tcPr>
          <w:p w14:paraId="4560447F" w14:textId="77777777" w:rsidR="006B3278" w:rsidRDefault="00000000">
            <w:pPr>
              <w:pStyle w:val="TableParagraph"/>
              <w:numPr>
                <w:ilvl w:val="0"/>
                <w:numId w:val="49"/>
              </w:numPr>
              <w:tabs>
                <w:tab w:val="left" w:pos="831"/>
              </w:tabs>
              <w:spacing w:before="4" w:line="237" w:lineRule="auto"/>
              <w:ind w:right="1073"/>
              <w:rPr>
                <w:rFonts w:ascii="Symbol" w:hAnsi="Symbol"/>
                <w:sz w:val="20"/>
              </w:rPr>
            </w:pPr>
            <w:r>
              <w:rPr>
                <w:spacing w:val="-2"/>
                <w:sz w:val="20"/>
              </w:rPr>
              <w:t>Multisource feedback</w:t>
            </w:r>
          </w:p>
          <w:p w14:paraId="19308964" w14:textId="77777777" w:rsidR="006B3278" w:rsidRDefault="00000000">
            <w:pPr>
              <w:pStyle w:val="TableParagraph"/>
              <w:numPr>
                <w:ilvl w:val="0"/>
                <w:numId w:val="49"/>
              </w:numPr>
              <w:tabs>
                <w:tab w:val="left" w:pos="831"/>
              </w:tabs>
              <w:spacing w:line="243" w:lineRule="exact"/>
              <w:rPr>
                <w:rFonts w:ascii="Symbol" w:hAnsi="Symbol"/>
                <w:sz w:val="20"/>
              </w:rPr>
            </w:pPr>
            <w:r>
              <w:rPr>
                <w:sz w:val="20"/>
              </w:rPr>
              <w:t>Patient</w:t>
            </w:r>
            <w:r>
              <w:rPr>
                <w:spacing w:val="-6"/>
                <w:sz w:val="20"/>
              </w:rPr>
              <w:t xml:space="preserve"> </w:t>
            </w:r>
            <w:r>
              <w:rPr>
                <w:spacing w:val="-2"/>
                <w:sz w:val="20"/>
              </w:rPr>
              <w:t>surveys</w:t>
            </w:r>
          </w:p>
          <w:p w14:paraId="76137F37" w14:textId="77777777" w:rsidR="006B3278" w:rsidRDefault="00000000">
            <w:pPr>
              <w:pStyle w:val="TableParagraph"/>
              <w:numPr>
                <w:ilvl w:val="0"/>
                <w:numId w:val="49"/>
              </w:numPr>
              <w:tabs>
                <w:tab w:val="left" w:pos="831"/>
              </w:tabs>
              <w:spacing w:line="244" w:lineRule="exact"/>
              <w:rPr>
                <w:rFonts w:ascii="Symbol" w:hAnsi="Symbol"/>
                <w:sz w:val="20"/>
              </w:rPr>
            </w:pPr>
            <w:r>
              <w:rPr>
                <w:sz w:val="20"/>
              </w:rPr>
              <w:t>Direct</w:t>
            </w:r>
            <w:r>
              <w:rPr>
                <w:spacing w:val="-9"/>
                <w:sz w:val="20"/>
              </w:rPr>
              <w:t xml:space="preserve"> </w:t>
            </w:r>
            <w:r>
              <w:rPr>
                <w:spacing w:val="-2"/>
                <w:sz w:val="20"/>
              </w:rPr>
              <w:t>observation</w:t>
            </w:r>
          </w:p>
          <w:p w14:paraId="65046288" w14:textId="77777777" w:rsidR="006B3278" w:rsidRDefault="00000000">
            <w:pPr>
              <w:pStyle w:val="TableParagraph"/>
              <w:numPr>
                <w:ilvl w:val="0"/>
                <w:numId w:val="49"/>
              </w:numPr>
              <w:tabs>
                <w:tab w:val="left" w:pos="831"/>
              </w:tabs>
              <w:spacing w:before="2" w:line="237" w:lineRule="auto"/>
              <w:ind w:right="762"/>
              <w:rPr>
                <w:rFonts w:ascii="Symbol" w:hAnsi="Symbol"/>
                <w:color w:val="211F1F"/>
                <w:sz w:val="20"/>
              </w:rPr>
            </w:pPr>
            <w:r>
              <w:rPr>
                <w:sz w:val="20"/>
              </w:rPr>
              <w:t>Mentored</w:t>
            </w:r>
            <w:r>
              <w:rPr>
                <w:spacing w:val="-18"/>
                <w:sz w:val="20"/>
              </w:rPr>
              <w:t xml:space="preserve"> </w:t>
            </w:r>
            <w:r>
              <w:rPr>
                <w:sz w:val="20"/>
              </w:rPr>
              <w:t xml:space="preserve">self- </w:t>
            </w:r>
            <w:r>
              <w:rPr>
                <w:spacing w:val="-2"/>
                <w:sz w:val="20"/>
              </w:rPr>
              <w:t>reflection</w:t>
            </w:r>
          </w:p>
        </w:tc>
      </w:tr>
      <w:tr w:rsidR="006B3278" w14:paraId="5DFB6FE7" w14:textId="77777777">
        <w:trPr>
          <w:trHeight w:val="810"/>
        </w:trPr>
        <w:tc>
          <w:tcPr>
            <w:tcW w:w="2285" w:type="dxa"/>
            <w:vMerge/>
            <w:tcBorders>
              <w:top w:val="nil"/>
            </w:tcBorders>
          </w:tcPr>
          <w:p w14:paraId="100BDFAF" w14:textId="77777777" w:rsidR="006B3278" w:rsidRDefault="006B3278">
            <w:pPr>
              <w:rPr>
                <w:sz w:val="2"/>
                <w:szCs w:val="2"/>
              </w:rPr>
            </w:pPr>
          </w:p>
        </w:tc>
        <w:tc>
          <w:tcPr>
            <w:tcW w:w="2537" w:type="dxa"/>
          </w:tcPr>
          <w:p w14:paraId="3290E70F" w14:textId="77777777" w:rsidR="006B3278" w:rsidRDefault="00000000">
            <w:pPr>
              <w:pStyle w:val="TableParagraph"/>
              <w:spacing w:before="45" w:line="189" w:lineRule="auto"/>
              <w:ind w:left="232" w:right="63"/>
              <w:rPr>
                <w:sz w:val="20"/>
              </w:rPr>
            </w:pPr>
            <w:r>
              <w:rPr>
                <w:color w:val="211F1F"/>
                <w:w w:val="80"/>
                <w:sz w:val="20"/>
              </w:rPr>
              <w:t xml:space="preserve">2. Effectively use verbal </w:t>
            </w:r>
            <w:r>
              <w:rPr>
                <w:color w:val="211F1F"/>
                <w:w w:val="90"/>
                <w:sz w:val="20"/>
              </w:rPr>
              <w:t>and</w:t>
            </w:r>
            <w:r>
              <w:rPr>
                <w:color w:val="211F1F"/>
                <w:spacing w:val="-11"/>
                <w:w w:val="90"/>
                <w:sz w:val="20"/>
              </w:rPr>
              <w:t xml:space="preserve"> </w:t>
            </w:r>
            <w:r>
              <w:rPr>
                <w:color w:val="211F1F"/>
                <w:w w:val="90"/>
                <w:sz w:val="20"/>
              </w:rPr>
              <w:t>nonverbal</w:t>
            </w:r>
            <w:r>
              <w:rPr>
                <w:color w:val="211F1F"/>
                <w:spacing w:val="-11"/>
                <w:w w:val="90"/>
                <w:sz w:val="20"/>
              </w:rPr>
              <w:t xml:space="preserve"> </w:t>
            </w:r>
            <w:r>
              <w:rPr>
                <w:color w:val="211F1F"/>
                <w:w w:val="90"/>
                <w:sz w:val="20"/>
              </w:rPr>
              <w:t>skills</w:t>
            </w:r>
            <w:r>
              <w:rPr>
                <w:color w:val="211F1F"/>
                <w:spacing w:val="-10"/>
                <w:w w:val="90"/>
                <w:sz w:val="20"/>
              </w:rPr>
              <w:t xml:space="preserve"> </w:t>
            </w:r>
            <w:r>
              <w:rPr>
                <w:color w:val="211F1F"/>
                <w:w w:val="90"/>
                <w:sz w:val="20"/>
              </w:rPr>
              <w:t xml:space="preserve">to </w:t>
            </w:r>
            <w:r>
              <w:rPr>
                <w:color w:val="211F1F"/>
                <w:w w:val="95"/>
                <w:sz w:val="20"/>
              </w:rPr>
              <w:t>create</w:t>
            </w:r>
            <w:r>
              <w:rPr>
                <w:color w:val="211F1F"/>
                <w:spacing w:val="-15"/>
                <w:w w:val="95"/>
                <w:sz w:val="20"/>
              </w:rPr>
              <w:t xml:space="preserve"> </w:t>
            </w:r>
            <w:r>
              <w:rPr>
                <w:color w:val="211F1F"/>
                <w:w w:val="95"/>
                <w:sz w:val="20"/>
              </w:rPr>
              <w:t>rapport</w:t>
            </w:r>
            <w:r>
              <w:rPr>
                <w:color w:val="211F1F"/>
                <w:spacing w:val="-14"/>
                <w:w w:val="95"/>
                <w:sz w:val="20"/>
              </w:rPr>
              <w:t xml:space="preserve"> </w:t>
            </w:r>
            <w:r>
              <w:rPr>
                <w:color w:val="211F1F"/>
                <w:w w:val="95"/>
                <w:sz w:val="20"/>
              </w:rPr>
              <w:t>with</w:t>
            </w:r>
          </w:p>
          <w:p w14:paraId="7BFD03E9" w14:textId="77777777" w:rsidR="006B3278" w:rsidRDefault="00000000">
            <w:pPr>
              <w:pStyle w:val="TableParagraph"/>
              <w:spacing w:line="170" w:lineRule="exact"/>
              <w:ind w:left="232"/>
              <w:rPr>
                <w:sz w:val="20"/>
              </w:rPr>
            </w:pPr>
            <w:r>
              <w:rPr>
                <w:color w:val="211F1F"/>
                <w:spacing w:val="-2"/>
                <w:w w:val="90"/>
                <w:sz w:val="20"/>
              </w:rPr>
              <w:t>patients/families</w:t>
            </w:r>
          </w:p>
        </w:tc>
        <w:tc>
          <w:tcPr>
            <w:tcW w:w="2179" w:type="dxa"/>
          </w:tcPr>
          <w:p w14:paraId="348BFD34" w14:textId="77777777" w:rsidR="006B3278" w:rsidRDefault="00000000">
            <w:pPr>
              <w:pStyle w:val="TableParagraph"/>
              <w:spacing w:before="10"/>
              <w:ind w:right="1463"/>
              <w:jc w:val="right"/>
              <w:rPr>
                <w:sz w:val="20"/>
              </w:rPr>
            </w:pPr>
            <w:r>
              <w:rPr>
                <w:color w:val="211F1F"/>
                <w:spacing w:val="-5"/>
                <w:sz w:val="20"/>
              </w:rPr>
              <w:t>16</w:t>
            </w:r>
          </w:p>
        </w:tc>
        <w:tc>
          <w:tcPr>
            <w:tcW w:w="3060" w:type="dxa"/>
            <w:vMerge/>
            <w:tcBorders>
              <w:top w:val="nil"/>
            </w:tcBorders>
          </w:tcPr>
          <w:p w14:paraId="797D7B98" w14:textId="77777777" w:rsidR="006B3278" w:rsidRDefault="006B3278">
            <w:pPr>
              <w:rPr>
                <w:sz w:val="2"/>
                <w:szCs w:val="2"/>
              </w:rPr>
            </w:pPr>
          </w:p>
        </w:tc>
      </w:tr>
      <w:tr w:rsidR="006B3278" w14:paraId="6BA80B5A" w14:textId="77777777">
        <w:trPr>
          <w:trHeight w:val="830"/>
        </w:trPr>
        <w:tc>
          <w:tcPr>
            <w:tcW w:w="2285" w:type="dxa"/>
            <w:vMerge/>
            <w:tcBorders>
              <w:top w:val="nil"/>
            </w:tcBorders>
          </w:tcPr>
          <w:p w14:paraId="1200CA29" w14:textId="77777777" w:rsidR="006B3278" w:rsidRDefault="006B3278">
            <w:pPr>
              <w:rPr>
                <w:sz w:val="2"/>
                <w:szCs w:val="2"/>
              </w:rPr>
            </w:pPr>
          </w:p>
        </w:tc>
        <w:tc>
          <w:tcPr>
            <w:tcW w:w="2537" w:type="dxa"/>
          </w:tcPr>
          <w:p w14:paraId="4358472F" w14:textId="77777777" w:rsidR="006B3278" w:rsidRDefault="00000000">
            <w:pPr>
              <w:pStyle w:val="TableParagraph"/>
              <w:spacing w:before="45" w:line="189" w:lineRule="auto"/>
              <w:ind w:left="232" w:right="63"/>
              <w:rPr>
                <w:sz w:val="20"/>
              </w:rPr>
            </w:pPr>
            <w:r>
              <w:rPr>
                <w:color w:val="211F1F"/>
                <w:w w:val="80"/>
                <w:sz w:val="20"/>
              </w:rPr>
              <w:t xml:space="preserve">3. Use communication </w:t>
            </w:r>
            <w:r>
              <w:rPr>
                <w:color w:val="211F1F"/>
                <w:w w:val="95"/>
                <w:sz w:val="20"/>
              </w:rPr>
              <w:t>skills</w:t>
            </w:r>
            <w:r>
              <w:rPr>
                <w:color w:val="211F1F"/>
                <w:spacing w:val="-2"/>
                <w:w w:val="95"/>
                <w:sz w:val="20"/>
              </w:rPr>
              <w:t xml:space="preserve"> </w:t>
            </w:r>
            <w:r>
              <w:rPr>
                <w:color w:val="211F1F"/>
                <w:w w:val="95"/>
                <w:sz w:val="20"/>
              </w:rPr>
              <w:t>to</w:t>
            </w:r>
            <w:r>
              <w:rPr>
                <w:color w:val="211F1F"/>
                <w:spacing w:val="-4"/>
                <w:w w:val="95"/>
                <w:sz w:val="20"/>
              </w:rPr>
              <w:t xml:space="preserve"> </w:t>
            </w:r>
            <w:r>
              <w:rPr>
                <w:color w:val="211F1F"/>
                <w:w w:val="95"/>
                <w:sz w:val="20"/>
              </w:rPr>
              <w:t>build</w:t>
            </w:r>
            <w:r>
              <w:rPr>
                <w:color w:val="211F1F"/>
                <w:spacing w:val="-2"/>
                <w:w w:val="95"/>
                <w:sz w:val="20"/>
              </w:rPr>
              <w:t xml:space="preserve"> </w:t>
            </w:r>
            <w:r>
              <w:rPr>
                <w:color w:val="211F1F"/>
                <w:w w:val="95"/>
                <w:sz w:val="20"/>
              </w:rPr>
              <w:t xml:space="preserve">a </w:t>
            </w:r>
            <w:r>
              <w:rPr>
                <w:color w:val="211F1F"/>
                <w:spacing w:val="-2"/>
                <w:w w:val="95"/>
                <w:sz w:val="20"/>
              </w:rPr>
              <w:t>therapeutic</w:t>
            </w:r>
          </w:p>
          <w:p w14:paraId="2CAFAA12" w14:textId="77777777" w:rsidR="006B3278" w:rsidRDefault="00000000">
            <w:pPr>
              <w:pStyle w:val="TableParagraph"/>
              <w:spacing w:line="190" w:lineRule="exact"/>
              <w:ind w:left="232"/>
              <w:rPr>
                <w:sz w:val="20"/>
              </w:rPr>
            </w:pPr>
            <w:r>
              <w:rPr>
                <w:color w:val="211F1F"/>
                <w:spacing w:val="-2"/>
                <w:w w:val="95"/>
                <w:sz w:val="20"/>
              </w:rPr>
              <w:t>relationship</w:t>
            </w:r>
          </w:p>
        </w:tc>
        <w:tc>
          <w:tcPr>
            <w:tcW w:w="2179" w:type="dxa"/>
          </w:tcPr>
          <w:p w14:paraId="6A1C3FC4" w14:textId="77777777" w:rsidR="006B3278" w:rsidRDefault="006B3278">
            <w:pPr>
              <w:pStyle w:val="TableParagraph"/>
              <w:rPr>
                <w:rFonts w:ascii="Times New Roman"/>
                <w:sz w:val="16"/>
              </w:rPr>
            </w:pPr>
          </w:p>
        </w:tc>
        <w:tc>
          <w:tcPr>
            <w:tcW w:w="3060" w:type="dxa"/>
            <w:vMerge/>
            <w:tcBorders>
              <w:top w:val="nil"/>
            </w:tcBorders>
          </w:tcPr>
          <w:p w14:paraId="58C72A21" w14:textId="77777777" w:rsidR="006B3278" w:rsidRDefault="006B3278">
            <w:pPr>
              <w:rPr>
                <w:sz w:val="2"/>
                <w:szCs w:val="2"/>
              </w:rPr>
            </w:pPr>
          </w:p>
        </w:tc>
      </w:tr>
      <w:tr w:rsidR="006B3278" w14:paraId="59C1BBAB" w14:textId="77777777">
        <w:trPr>
          <w:trHeight w:val="1521"/>
        </w:trPr>
        <w:tc>
          <w:tcPr>
            <w:tcW w:w="2285" w:type="dxa"/>
            <w:vMerge/>
            <w:tcBorders>
              <w:top w:val="nil"/>
            </w:tcBorders>
          </w:tcPr>
          <w:p w14:paraId="28C873F5" w14:textId="77777777" w:rsidR="006B3278" w:rsidRDefault="006B3278">
            <w:pPr>
              <w:rPr>
                <w:sz w:val="2"/>
                <w:szCs w:val="2"/>
              </w:rPr>
            </w:pPr>
          </w:p>
        </w:tc>
        <w:tc>
          <w:tcPr>
            <w:tcW w:w="2537" w:type="dxa"/>
          </w:tcPr>
          <w:p w14:paraId="2D154603" w14:textId="77777777" w:rsidR="006B3278" w:rsidRDefault="00000000">
            <w:pPr>
              <w:pStyle w:val="TableParagraph"/>
              <w:spacing w:before="2" w:line="218" w:lineRule="exact"/>
              <w:ind w:left="4"/>
              <w:rPr>
                <w:sz w:val="20"/>
              </w:rPr>
            </w:pPr>
            <w:r>
              <w:rPr>
                <w:color w:val="211F1F"/>
                <w:w w:val="80"/>
                <w:sz w:val="20"/>
              </w:rPr>
              <w:t>4.Engage</w:t>
            </w:r>
            <w:r>
              <w:rPr>
                <w:color w:val="211F1F"/>
                <w:spacing w:val="27"/>
                <w:sz w:val="20"/>
              </w:rPr>
              <w:t xml:space="preserve"> </w:t>
            </w:r>
            <w:r>
              <w:rPr>
                <w:color w:val="211F1F"/>
                <w:spacing w:val="-2"/>
                <w:w w:val="95"/>
                <w:sz w:val="20"/>
              </w:rPr>
              <w:t>patients</w:t>
            </w:r>
          </w:p>
          <w:p w14:paraId="242BA9EC" w14:textId="77777777" w:rsidR="006B3278" w:rsidRDefault="00000000">
            <w:pPr>
              <w:pStyle w:val="TableParagraph"/>
              <w:spacing w:line="218" w:lineRule="exact"/>
              <w:ind w:left="4"/>
              <w:rPr>
                <w:sz w:val="20"/>
              </w:rPr>
            </w:pPr>
            <w:r>
              <w:rPr>
                <w:color w:val="211F1F"/>
                <w:w w:val="80"/>
                <w:sz w:val="20"/>
              </w:rPr>
              <w:t>/advocates</w:t>
            </w:r>
            <w:r>
              <w:rPr>
                <w:color w:val="211F1F"/>
                <w:spacing w:val="16"/>
                <w:sz w:val="20"/>
              </w:rPr>
              <w:t xml:space="preserve"> </w:t>
            </w:r>
            <w:r>
              <w:rPr>
                <w:color w:val="211F1F"/>
                <w:w w:val="80"/>
                <w:sz w:val="20"/>
              </w:rPr>
              <w:t>in</w:t>
            </w:r>
            <w:r>
              <w:rPr>
                <w:color w:val="211F1F"/>
                <w:spacing w:val="17"/>
                <w:sz w:val="20"/>
              </w:rPr>
              <w:t xml:space="preserve"> </w:t>
            </w:r>
            <w:r>
              <w:rPr>
                <w:color w:val="211F1F"/>
                <w:spacing w:val="-2"/>
                <w:w w:val="80"/>
                <w:sz w:val="20"/>
              </w:rPr>
              <w:t>shared</w:t>
            </w:r>
          </w:p>
          <w:p w14:paraId="3A228B7E" w14:textId="77777777" w:rsidR="006B3278" w:rsidRDefault="006B3278">
            <w:pPr>
              <w:pStyle w:val="TableParagraph"/>
              <w:rPr>
                <w:rFonts w:ascii="Times New Roman"/>
                <w:sz w:val="24"/>
              </w:rPr>
            </w:pPr>
          </w:p>
          <w:p w14:paraId="5A4E228F" w14:textId="77777777" w:rsidR="006B3278" w:rsidRDefault="006B3278">
            <w:pPr>
              <w:pStyle w:val="TableParagraph"/>
              <w:spacing w:before="6"/>
              <w:rPr>
                <w:rFonts w:ascii="Times New Roman"/>
                <w:sz w:val="20"/>
              </w:rPr>
            </w:pPr>
          </w:p>
          <w:p w14:paraId="0290B43A" w14:textId="77777777" w:rsidR="006B3278" w:rsidRDefault="00000000">
            <w:pPr>
              <w:pStyle w:val="TableParagraph"/>
              <w:spacing w:line="187" w:lineRule="auto"/>
              <w:ind w:left="4" w:right="63"/>
              <w:rPr>
                <w:sz w:val="20"/>
              </w:rPr>
            </w:pPr>
            <w:r>
              <w:rPr>
                <w:color w:val="211F1F"/>
                <w:w w:val="90"/>
                <w:sz w:val="20"/>
              </w:rPr>
              <w:t xml:space="preserve">decision making for </w:t>
            </w:r>
            <w:r>
              <w:rPr>
                <w:color w:val="211F1F"/>
                <w:w w:val="80"/>
                <w:sz w:val="20"/>
              </w:rPr>
              <w:t>uncomplicated diagnostic</w:t>
            </w:r>
          </w:p>
          <w:p w14:paraId="045EB43F" w14:textId="77777777" w:rsidR="006B3278" w:rsidRDefault="00000000">
            <w:pPr>
              <w:pStyle w:val="TableParagraph"/>
              <w:spacing w:line="173" w:lineRule="exact"/>
              <w:ind w:left="4"/>
              <w:rPr>
                <w:sz w:val="20"/>
              </w:rPr>
            </w:pPr>
            <w:r>
              <w:rPr>
                <w:color w:val="211F1F"/>
                <w:w w:val="80"/>
                <w:sz w:val="20"/>
              </w:rPr>
              <w:t>and</w:t>
            </w:r>
            <w:r>
              <w:rPr>
                <w:color w:val="211F1F"/>
                <w:spacing w:val="20"/>
                <w:sz w:val="20"/>
              </w:rPr>
              <w:t xml:space="preserve"> </w:t>
            </w:r>
            <w:r>
              <w:rPr>
                <w:color w:val="211F1F"/>
                <w:w w:val="80"/>
                <w:sz w:val="20"/>
              </w:rPr>
              <w:t>therapeutic</w:t>
            </w:r>
            <w:r>
              <w:rPr>
                <w:color w:val="211F1F"/>
                <w:spacing w:val="21"/>
                <w:sz w:val="20"/>
              </w:rPr>
              <w:t xml:space="preserve"> </w:t>
            </w:r>
            <w:r>
              <w:rPr>
                <w:color w:val="211F1F"/>
                <w:spacing w:val="-2"/>
                <w:w w:val="80"/>
                <w:sz w:val="20"/>
              </w:rPr>
              <w:t>scenarios</w:t>
            </w:r>
          </w:p>
        </w:tc>
        <w:tc>
          <w:tcPr>
            <w:tcW w:w="2179" w:type="dxa"/>
          </w:tcPr>
          <w:p w14:paraId="40357795" w14:textId="77777777" w:rsidR="006B3278" w:rsidRDefault="00000000">
            <w:pPr>
              <w:pStyle w:val="TableParagraph"/>
              <w:spacing w:before="10"/>
              <w:ind w:right="1463"/>
              <w:jc w:val="right"/>
              <w:rPr>
                <w:sz w:val="20"/>
              </w:rPr>
            </w:pPr>
            <w:r>
              <w:rPr>
                <w:color w:val="211F1F"/>
                <w:spacing w:val="-5"/>
                <w:sz w:val="20"/>
              </w:rPr>
              <w:t>32</w:t>
            </w:r>
          </w:p>
        </w:tc>
        <w:tc>
          <w:tcPr>
            <w:tcW w:w="3060" w:type="dxa"/>
            <w:vMerge/>
            <w:tcBorders>
              <w:top w:val="nil"/>
            </w:tcBorders>
          </w:tcPr>
          <w:p w14:paraId="5E395D6B" w14:textId="77777777" w:rsidR="006B3278" w:rsidRDefault="006B3278">
            <w:pPr>
              <w:rPr>
                <w:sz w:val="2"/>
                <w:szCs w:val="2"/>
              </w:rPr>
            </w:pPr>
          </w:p>
        </w:tc>
      </w:tr>
      <w:tr w:rsidR="006B3278" w14:paraId="3518135A" w14:textId="77777777">
        <w:trPr>
          <w:trHeight w:val="601"/>
        </w:trPr>
        <w:tc>
          <w:tcPr>
            <w:tcW w:w="2285" w:type="dxa"/>
            <w:vMerge/>
            <w:tcBorders>
              <w:top w:val="nil"/>
            </w:tcBorders>
          </w:tcPr>
          <w:p w14:paraId="78497B3D" w14:textId="77777777" w:rsidR="006B3278" w:rsidRDefault="006B3278">
            <w:pPr>
              <w:rPr>
                <w:sz w:val="2"/>
                <w:szCs w:val="2"/>
              </w:rPr>
            </w:pPr>
          </w:p>
        </w:tc>
        <w:tc>
          <w:tcPr>
            <w:tcW w:w="2537" w:type="dxa"/>
          </w:tcPr>
          <w:p w14:paraId="3609D77C" w14:textId="77777777" w:rsidR="006B3278" w:rsidRDefault="00000000">
            <w:pPr>
              <w:pStyle w:val="TableParagraph"/>
              <w:spacing w:before="47" w:line="187" w:lineRule="auto"/>
              <w:ind w:left="232" w:right="63"/>
              <w:rPr>
                <w:sz w:val="20"/>
              </w:rPr>
            </w:pPr>
            <w:r>
              <w:rPr>
                <w:color w:val="211F1F"/>
                <w:w w:val="80"/>
                <w:sz w:val="20"/>
              </w:rPr>
              <w:t xml:space="preserve">5. Use patient-centered </w:t>
            </w:r>
            <w:r>
              <w:rPr>
                <w:color w:val="211F1F"/>
                <w:w w:val="90"/>
                <w:sz w:val="20"/>
              </w:rPr>
              <w:t>education strategies</w:t>
            </w:r>
          </w:p>
        </w:tc>
        <w:tc>
          <w:tcPr>
            <w:tcW w:w="2179" w:type="dxa"/>
          </w:tcPr>
          <w:p w14:paraId="329C817F" w14:textId="77777777" w:rsidR="006B3278" w:rsidRDefault="00000000">
            <w:pPr>
              <w:pStyle w:val="TableParagraph"/>
              <w:spacing w:before="10"/>
              <w:ind w:right="1463"/>
              <w:jc w:val="right"/>
              <w:rPr>
                <w:sz w:val="20"/>
              </w:rPr>
            </w:pPr>
            <w:r>
              <w:rPr>
                <w:color w:val="211F1F"/>
                <w:spacing w:val="-5"/>
                <w:sz w:val="20"/>
              </w:rPr>
              <w:t>32</w:t>
            </w:r>
          </w:p>
        </w:tc>
        <w:tc>
          <w:tcPr>
            <w:tcW w:w="3060" w:type="dxa"/>
            <w:vMerge/>
            <w:tcBorders>
              <w:top w:val="nil"/>
            </w:tcBorders>
          </w:tcPr>
          <w:p w14:paraId="3920A99F" w14:textId="77777777" w:rsidR="006B3278" w:rsidRDefault="006B3278">
            <w:pPr>
              <w:rPr>
                <w:sz w:val="2"/>
                <w:szCs w:val="2"/>
              </w:rPr>
            </w:pPr>
          </w:p>
        </w:tc>
      </w:tr>
      <w:tr w:rsidR="006B3278" w14:paraId="1236E296" w14:textId="77777777">
        <w:trPr>
          <w:trHeight w:val="1300"/>
        </w:trPr>
        <w:tc>
          <w:tcPr>
            <w:tcW w:w="2285" w:type="dxa"/>
            <w:vMerge/>
            <w:tcBorders>
              <w:top w:val="nil"/>
            </w:tcBorders>
          </w:tcPr>
          <w:p w14:paraId="77AB2E52" w14:textId="77777777" w:rsidR="006B3278" w:rsidRDefault="006B3278">
            <w:pPr>
              <w:rPr>
                <w:sz w:val="2"/>
                <w:szCs w:val="2"/>
              </w:rPr>
            </w:pPr>
          </w:p>
        </w:tc>
        <w:tc>
          <w:tcPr>
            <w:tcW w:w="2537" w:type="dxa"/>
          </w:tcPr>
          <w:p w14:paraId="7D1CFCB1" w14:textId="77777777" w:rsidR="006B3278" w:rsidRDefault="00000000">
            <w:pPr>
              <w:pStyle w:val="TableParagraph"/>
              <w:tabs>
                <w:tab w:val="left" w:pos="724"/>
              </w:tabs>
              <w:spacing w:before="2" w:line="216" w:lineRule="exact"/>
              <w:ind w:left="232"/>
              <w:rPr>
                <w:sz w:val="20"/>
              </w:rPr>
            </w:pPr>
            <w:r>
              <w:rPr>
                <w:color w:val="211F1F"/>
                <w:spacing w:val="-5"/>
                <w:w w:val="95"/>
                <w:sz w:val="20"/>
              </w:rPr>
              <w:t>6.</w:t>
            </w:r>
            <w:r>
              <w:rPr>
                <w:color w:val="211F1F"/>
                <w:sz w:val="20"/>
              </w:rPr>
              <w:tab/>
            </w:r>
            <w:r>
              <w:rPr>
                <w:color w:val="211F1F"/>
                <w:w w:val="80"/>
                <w:sz w:val="20"/>
              </w:rPr>
              <w:t>Engage</w:t>
            </w:r>
            <w:r>
              <w:rPr>
                <w:color w:val="211F1F"/>
                <w:spacing w:val="19"/>
                <w:sz w:val="20"/>
              </w:rPr>
              <w:t xml:space="preserve"> </w:t>
            </w:r>
            <w:r>
              <w:rPr>
                <w:color w:val="211F1F"/>
                <w:spacing w:val="-2"/>
                <w:w w:val="95"/>
                <w:sz w:val="20"/>
              </w:rPr>
              <w:t>patients</w:t>
            </w:r>
          </w:p>
          <w:p w14:paraId="5C170AB6" w14:textId="77777777" w:rsidR="006B3278" w:rsidRDefault="00000000">
            <w:pPr>
              <w:pStyle w:val="TableParagraph"/>
              <w:spacing w:before="16" w:line="189" w:lineRule="auto"/>
              <w:ind w:left="232" w:right="63"/>
              <w:rPr>
                <w:sz w:val="20"/>
              </w:rPr>
            </w:pPr>
            <w:r>
              <w:rPr>
                <w:color w:val="211F1F"/>
                <w:w w:val="90"/>
                <w:sz w:val="20"/>
              </w:rPr>
              <w:t xml:space="preserve">/advocates in shared decision making for </w:t>
            </w:r>
            <w:r>
              <w:rPr>
                <w:color w:val="211F1F"/>
                <w:w w:val="85"/>
                <w:sz w:val="20"/>
              </w:rPr>
              <w:t>difficult,</w:t>
            </w:r>
            <w:r>
              <w:rPr>
                <w:color w:val="211F1F"/>
                <w:spacing w:val="27"/>
                <w:sz w:val="20"/>
              </w:rPr>
              <w:t xml:space="preserve"> </w:t>
            </w:r>
            <w:r>
              <w:rPr>
                <w:color w:val="211F1F"/>
                <w:w w:val="85"/>
                <w:sz w:val="20"/>
              </w:rPr>
              <w:t>ambiguous,</w:t>
            </w:r>
            <w:r>
              <w:rPr>
                <w:color w:val="211F1F"/>
                <w:spacing w:val="27"/>
                <w:sz w:val="20"/>
              </w:rPr>
              <w:t xml:space="preserve"> </w:t>
            </w:r>
            <w:r>
              <w:rPr>
                <w:color w:val="211F1F"/>
                <w:w w:val="85"/>
                <w:sz w:val="20"/>
              </w:rPr>
              <w:t>or</w:t>
            </w:r>
          </w:p>
          <w:p w14:paraId="7B02BE0F" w14:textId="77777777" w:rsidR="006B3278" w:rsidRDefault="00000000">
            <w:pPr>
              <w:pStyle w:val="TableParagraph"/>
              <w:spacing w:before="3"/>
              <w:ind w:left="232"/>
              <w:rPr>
                <w:sz w:val="20"/>
              </w:rPr>
            </w:pPr>
            <w:r>
              <w:rPr>
                <w:color w:val="211F1F"/>
                <w:w w:val="80"/>
                <w:sz w:val="20"/>
              </w:rPr>
              <w:t>controversial</w:t>
            </w:r>
            <w:r>
              <w:rPr>
                <w:color w:val="211F1F"/>
                <w:spacing w:val="44"/>
                <w:sz w:val="20"/>
              </w:rPr>
              <w:t xml:space="preserve"> </w:t>
            </w:r>
            <w:r>
              <w:rPr>
                <w:color w:val="211F1F"/>
                <w:spacing w:val="-2"/>
                <w:w w:val="95"/>
                <w:sz w:val="20"/>
              </w:rPr>
              <w:t>scenarios</w:t>
            </w:r>
          </w:p>
        </w:tc>
        <w:tc>
          <w:tcPr>
            <w:tcW w:w="2179" w:type="dxa"/>
          </w:tcPr>
          <w:p w14:paraId="33422C67" w14:textId="77777777" w:rsidR="006B3278" w:rsidRDefault="00000000">
            <w:pPr>
              <w:pStyle w:val="TableParagraph"/>
              <w:spacing w:before="10"/>
              <w:ind w:right="1463"/>
              <w:jc w:val="right"/>
              <w:rPr>
                <w:sz w:val="20"/>
              </w:rPr>
            </w:pPr>
            <w:r>
              <w:rPr>
                <w:color w:val="211F1F"/>
                <w:spacing w:val="-5"/>
                <w:sz w:val="20"/>
              </w:rPr>
              <w:t>48</w:t>
            </w:r>
          </w:p>
        </w:tc>
        <w:tc>
          <w:tcPr>
            <w:tcW w:w="3060" w:type="dxa"/>
            <w:vMerge/>
            <w:tcBorders>
              <w:top w:val="nil"/>
            </w:tcBorders>
          </w:tcPr>
          <w:p w14:paraId="0CAE3513" w14:textId="77777777" w:rsidR="006B3278" w:rsidRDefault="006B3278">
            <w:pPr>
              <w:rPr>
                <w:sz w:val="2"/>
                <w:szCs w:val="2"/>
              </w:rPr>
            </w:pPr>
          </w:p>
        </w:tc>
      </w:tr>
      <w:tr w:rsidR="006B3278" w14:paraId="3AE54A7B" w14:textId="77777777">
        <w:trPr>
          <w:trHeight w:val="1429"/>
        </w:trPr>
        <w:tc>
          <w:tcPr>
            <w:tcW w:w="2285" w:type="dxa"/>
            <w:vMerge w:val="restart"/>
          </w:tcPr>
          <w:p w14:paraId="5E9F4F4F" w14:textId="77777777" w:rsidR="006B3278" w:rsidRDefault="006B3278">
            <w:pPr>
              <w:pStyle w:val="TableParagraph"/>
              <w:rPr>
                <w:rFonts w:ascii="Times New Roman"/>
                <w:sz w:val="16"/>
              </w:rPr>
            </w:pPr>
          </w:p>
        </w:tc>
        <w:tc>
          <w:tcPr>
            <w:tcW w:w="2537" w:type="dxa"/>
          </w:tcPr>
          <w:p w14:paraId="20B27A18" w14:textId="77777777" w:rsidR="006B3278" w:rsidRDefault="00000000">
            <w:pPr>
              <w:pStyle w:val="TableParagraph"/>
              <w:spacing w:before="45" w:line="189" w:lineRule="auto"/>
              <w:ind w:left="232" w:right="63"/>
              <w:rPr>
                <w:sz w:val="20"/>
              </w:rPr>
            </w:pPr>
            <w:r>
              <w:rPr>
                <w:color w:val="211F1F"/>
                <w:w w:val="85"/>
                <w:sz w:val="20"/>
              </w:rPr>
              <w:t>7.</w:t>
            </w:r>
            <w:r>
              <w:rPr>
                <w:color w:val="211F1F"/>
                <w:spacing w:val="-1"/>
                <w:w w:val="85"/>
                <w:sz w:val="20"/>
              </w:rPr>
              <w:t xml:space="preserve"> </w:t>
            </w:r>
            <w:r>
              <w:rPr>
                <w:color w:val="211F1F"/>
                <w:w w:val="85"/>
                <w:sz w:val="20"/>
              </w:rPr>
              <w:t>Appropriately</w:t>
            </w:r>
            <w:r>
              <w:rPr>
                <w:color w:val="211F1F"/>
                <w:spacing w:val="-1"/>
                <w:w w:val="85"/>
                <w:sz w:val="20"/>
              </w:rPr>
              <w:t xml:space="preserve"> </w:t>
            </w:r>
            <w:r>
              <w:rPr>
                <w:color w:val="211F1F"/>
                <w:w w:val="85"/>
                <w:sz w:val="20"/>
              </w:rPr>
              <w:t>counsel patients about the risks and</w:t>
            </w:r>
            <w:r>
              <w:rPr>
                <w:color w:val="211F1F"/>
                <w:spacing w:val="-8"/>
                <w:w w:val="85"/>
                <w:sz w:val="20"/>
              </w:rPr>
              <w:t xml:space="preserve"> </w:t>
            </w:r>
            <w:r>
              <w:rPr>
                <w:color w:val="211F1F"/>
                <w:w w:val="85"/>
                <w:sz w:val="20"/>
              </w:rPr>
              <w:t>benefits</w:t>
            </w:r>
            <w:r>
              <w:rPr>
                <w:color w:val="211F1F"/>
                <w:spacing w:val="-7"/>
                <w:w w:val="85"/>
                <w:sz w:val="20"/>
              </w:rPr>
              <w:t xml:space="preserve"> </w:t>
            </w:r>
            <w:r>
              <w:rPr>
                <w:color w:val="211F1F"/>
                <w:w w:val="85"/>
                <w:sz w:val="20"/>
              </w:rPr>
              <w:t>of</w:t>
            </w:r>
            <w:r>
              <w:rPr>
                <w:color w:val="211F1F"/>
                <w:spacing w:val="-7"/>
                <w:w w:val="85"/>
                <w:sz w:val="20"/>
              </w:rPr>
              <w:t xml:space="preserve"> </w:t>
            </w:r>
            <w:r>
              <w:rPr>
                <w:color w:val="211F1F"/>
                <w:w w:val="85"/>
                <w:sz w:val="20"/>
              </w:rPr>
              <w:t>tests</w:t>
            </w:r>
            <w:r>
              <w:rPr>
                <w:color w:val="211F1F"/>
                <w:spacing w:val="-7"/>
                <w:w w:val="85"/>
                <w:sz w:val="20"/>
              </w:rPr>
              <w:t xml:space="preserve"> </w:t>
            </w:r>
            <w:r>
              <w:rPr>
                <w:color w:val="211F1F"/>
                <w:w w:val="85"/>
                <w:sz w:val="20"/>
              </w:rPr>
              <w:t xml:space="preserve">and procedures, highlighting </w:t>
            </w:r>
            <w:r>
              <w:rPr>
                <w:color w:val="211F1F"/>
                <w:w w:val="90"/>
                <w:sz w:val="20"/>
              </w:rPr>
              <w:t>cost awareness and resource allocation</w:t>
            </w:r>
          </w:p>
        </w:tc>
        <w:tc>
          <w:tcPr>
            <w:tcW w:w="2179" w:type="dxa"/>
          </w:tcPr>
          <w:p w14:paraId="7A02AFE0" w14:textId="77777777" w:rsidR="006B3278" w:rsidRDefault="00000000">
            <w:pPr>
              <w:pStyle w:val="TableParagraph"/>
              <w:spacing w:before="10"/>
              <w:ind w:right="1463"/>
              <w:jc w:val="right"/>
              <w:rPr>
                <w:sz w:val="20"/>
              </w:rPr>
            </w:pPr>
            <w:r>
              <w:rPr>
                <w:color w:val="211F1F"/>
                <w:spacing w:val="-5"/>
                <w:sz w:val="20"/>
              </w:rPr>
              <w:t>48</w:t>
            </w:r>
          </w:p>
        </w:tc>
        <w:tc>
          <w:tcPr>
            <w:tcW w:w="3060" w:type="dxa"/>
            <w:vMerge w:val="restart"/>
          </w:tcPr>
          <w:p w14:paraId="54221750" w14:textId="77777777" w:rsidR="006B3278" w:rsidRDefault="006B3278">
            <w:pPr>
              <w:pStyle w:val="TableParagraph"/>
              <w:rPr>
                <w:rFonts w:ascii="Times New Roman"/>
                <w:sz w:val="16"/>
              </w:rPr>
            </w:pPr>
          </w:p>
        </w:tc>
      </w:tr>
      <w:tr w:rsidR="006B3278" w14:paraId="0938852D" w14:textId="77777777">
        <w:trPr>
          <w:trHeight w:val="729"/>
        </w:trPr>
        <w:tc>
          <w:tcPr>
            <w:tcW w:w="2285" w:type="dxa"/>
            <w:vMerge/>
            <w:tcBorders>
              <w:top w:val="nil"/>
            </w:tcBorders>
          </w:tcPr>
          <w:p w14:paraId="0967122D" w14:textId="77777777" w:rsidR="006B3278" w:rsidRDefault="006B3278">
            <w:pPr>
              <w:rPr>
                <w:sz w:val="2"/>
                <w:szCs w:val="2"/>
              </w:rPr>
            </w:pPr>
          </w:p>
        </w:tc>
        <w:tc>
          <w:tcPr>
            <w:tcW w:w="2537" w:type="dxa"/>
          </w:tcPr>
          <w:p w14:paraId="5230F262" w14:textId="77777777" w:rsidR="006B3278" w:rsidRDefault="00000000">
            <w:pPr>
              <w:pStyle w:val="TableParagraph"/>
              <w:spacing w:before="45" w:line="189" w:lineRule="auto"/>
              <w:ind w:left="232" w:right="308"/>
              <w:jc w:val="both"/>
              <w:rPr>
                <w:sz w:val="20"/>
              </w:rPr>
            </w:pPr>
            <w:r>
              <w:rPr>
                <w:color w:val="211F1F"/>
                <w:w w:val="85"/>
                <w:sz w:val="20"/>
              </w:rPr>
              <w:t>8.</w:t>
            </w:r>
            <w:r>
              <w:rPr>
                <w:color w:val="211F1F"/>
                <w:spacing w:val="-7"/>
                <w:w w:val="85"/>
                <w:sz w:val="20"/>
              </w:rPr>
              <w:t xml:space="preserve"> </w:t>
            </w:r>
            <w:r>
              <w:rPr>
                <w:color w:val="211F1F"/>
                <w:w w:val="85"/>
                <w:sz w:val="20"/>
              </w:rPr>
              <w:t>Role</w:t>
            </w:r>
            <w:r>
              <w:rPr>
                <w:color w:val="211F1F"/>
                <w:spacing w:val="-7"/>
                <w:w w:val="85"/>
                <w:sz w:val="20"/>
              </w:rPr>
              <w:t xml:space="preserve"> </w:t>
            </w:r>
            <w:r>
              <w:rPr>
                <w:color w:val="211F1F"/>
                <w:w w:val="85"/>
                <w:sz w:val="20"/>
              </w:rPr>
              <w:t>model</w:t>
            </w:r>
            <w:r>
              <w:rPr>
                <w:color w:val="211F1F"/>
                <w:spacing w:val="-7"/>
                <w:w w:val="85"/>
                <w:sz w:val="20"/>
              </w:rPr>
              <w:t xml:space="preserve"> </w:t>
            </w:r>
            <w:r>
              <w:rPr>
                <w:color w:val="211F1F"/>
                <w:w w:val="85"/>
                <w:sz w:val="20"/>
              </w:rPr>
              <w:t xml:space="preserve">effective </w:t>
            </w:r>
            <w:r>
              <w:rPr>
                <w:color w:val="211F1F"/>
                <w:w w:val="80"/>
                <w:sz w:val="20"/>
              </w:rPr>
              <w:t xml:space="preserve">communication skills in </w:t>
            </w:r>
            <w:r>
              <w:rPr>
                <w:color w:val="211F1F"/>
                <w:w w:val="90"/>
                <w:sz w:val="20"/>
              </w:rPr>
              <w:t>challenging</w:t>
            </w:r>
            <w:r>
              <w:rPr>
                <w:color w:val="211F1F"/>
                <w:spacing w:val="-11"/>
                <w:w w:val="90"/>
                <w:sz w:val="20"/>
              </w:rPr>
              <w:t xml:space="preserve"> </w:t>
            </w:r>
            <w:r>
              <w:rPr>
                <w:color w:val="211F1F"/>
                <w:w w:val="90"/>
                <w:sz w:val="20"/>
              </w:rPr>
              <w:t>situations</w:t>
            </w:r>
          </w:p>
        </w:tc>
        <w:tc>
          <w:tcPr>
            <w:tcW w:w="2179" w:type="dxa"/>
          </w:tcPr>
          <w:p w14:paraId="3ACF6F9F" w14:textId="77777777" w:rsidR="006B3278" w:rsidRDefault="00000000">
            <w:pPr>
              <w:pStyle w:val="TableParagraph"/>
              <w:spacing w:before="10"/>
              <w:ind w:right="1463"/>
              <w:jc w:val="right"/>
              <w:rPr>
                <w:sz w:val="20"/>
              </w:rPr>
            </w:pPr>
            <w:r>
              <w:rPr>
                <w:color w:val="211F1F"/>
                <w:spacing w:val="-5"/>
                <w:sz w:val="20"/>
              </w:rPr>
              <w:t>48</w:t>
            </w:r>
          </w:p>
        </w:tc>
        <w:tc>
          <w:tcPr>
            <w:tcW w:w="3060" w:type="dxa"/>
            <w:vMerge/>
            <w:tcBorders>
              <w:top w:val="nil"/>
            </w:tcBorders>
          </w:tcPr>
          <w:p w14:paraId="42F9EE52" w14:textId="77777777" w:rsidR="006B3278" w:rsidRDefault="006B3278">
            <w:pPr>
              <w:rPr>
                <w:sz w:val="2"/>
                <w:szCs w:val="2"/>
              </w:rPr>
            </w:pPr>
          </w:p>
        </w:tc>
      </w:tr>
      <w:tr w:rsidR="006B3278" w14:paraId="639F7C63" w14:textId="77777777">
        <w:trPr>
          <w:trHeight w:val="359"/>
        </w:trPr>
        <w:tc>
          <w:tcPr>
            <w:tcW w:w="2285" w:type="dxa"/>
            <w:vMerge/>
            <w:tcBorders>
              <w:top w:val="nil"/>
            </w:tcBorders>
          </w:tcPr>
          <w:p w14:paraId="5859CA77" w14:textId="77777777" w:rsidR="006B3278" w:rsidRDefault="006B3278">
            <w:pPr>
              <w:rPr>
                <w:sz w:val="2"/>
                <w:szCs w:val="2"/>
              </w:rPr>
            </w:pPr>
          </w:p>
        </w:tc>
        <w:tc>
          <w:tcPr>
            <w:tcW w:w="7776" w:type="dxa"/>
            <w:gridSpan w:val="3"/>
            <w:tcBorders>
              <w:top w:val="nil"/>
            </w:tcBorders>
            <w:shd w:val="clear" w:color="auto" w:fill="000000"/>
          </w:tcPr>
          <w:p w14:paraId="07B91D23" w14:textId="77777777" w:rsidR="006B3278" w:rsidRDefault="00000000">
            <w:pPr>
              <w:pStyle w:val="TableParagraph"/>
              <w:spacing w:before="70"/>
              <w:ind w:left="2204" w:right="2543"/>
              <w:jc w:val="center"/>
              <w:rPr>
                <w:b/>
                <w:i/>
                <w:sz w:val="20"/>
              </w:rPr>
            </w:pPr>
            <w:r>
              <w:rPr>
                <w:b/>
                <w:i/>
                <w:color w:val="FFFFFF"/>
                <w:w w:val="85"/>
                <w:sz w:val="20"/>
              </w:rPr>
              <w:t>Intercultural</w:t>
            </w:r>
            <w:r>
              <w:rPr>
                <w:b/>
                <w:i/>
                <w:color w:val="FFFFFF"/>
                <w:spacing w:val="56"/>
                <w:sz w:val="20"/>
              </w:rPr>
              <w:t xml:space="preserve"> </w:t>
            </w:r>
            <w:r>
              <w:rPr>
                <w:b/>
                <w:i/>
                <w:color w:val="FFFFFF"/>
                <w:spacing w:val="-2"/>
                <w:sz w:val="20"/>
              </w:rPr>
              <w:t>sensitivity</w:t>
            </w:r>
          </w:p>
        </w:tc>
      </w:tr>
      <w:tr w:rsidR="006B3278" w14:paraId="368635EA" w14:textId="77777777">
        <w:trPr>
          <w:trHeight w:val="1044"/>
        </w:trPr>
        <w:tc>
          <w:tcPr>
            <w:tcW w:w="2285" w:type="dxa"/>
            <w:vMerge/>
            <w:tcBorders>
              <w:top w:val="nil"/>
            </w:tcBorders>
          </w:tcPr>
          <w:p w14:paraId="7873D666" w14:textId="77777777" w:rsidR="006B3278" w:rsidRDefault="006B3278">
            <w:pPr>
              <w:rPr>
                <w:sz w:val="2"/>
                <w:szCs w:val="2"/>
              </w:rPr>
            </w:pPr>
          </w:p>
        </w:tc>
        <w:tc>
          <w:tcPr>
            <w:tcW w:w="2537" w:type="dxa"/>
          </w:tcPr>
          <w:p w14:paraId="0EF5119A" w14:textId="77777777" w:rsidR="006B3278" w:rsidRDefault="00000000">
            <w:pPr>
              <w:pStyle w:val="TableParagraph"/>
              <w:spacing w:before="42" w:line="189" w:lineRule="auto"/>
              <w:ind w:left="232" w:right="63"/>
              <w:rPr>
                <w:sz w:val="20"/>
              </w:rPr>
            </w:pPr>
            <w:r>
              <w:rPr>
                <w:color w:val="211F1F"/>
                <w:w w:val="90"/>
                <w:sz w:val="20"/>
              </w:rPr>
              <w:t>1.</w:t>
            </w:r>
            <w:r>
              <w:rPr>
                <w:color w:val="211F1F"/>
                <w:spacing w:val="-6"/>
                <w:w w:val="90"/>
                <w:sz w:val="20"/>
              </w:rPr>
              <w:t xml:space="preserve"> </w:t>
            </w:r>
            <w:r>
              <w:rPr>
                <w:color w:val="211F1F"/>
                <w:w w:val="90"/>
                <w:sz w:val="20"/>
              </w:rPr>
              <w:t>Effectively</w:t>
            </w:r>
            <w:r>
              <w:rPr>
                <w:color w:val="211F1F"/>
                <w:spacing w:val="-6"/>
                <w:w w:val="90"/>
                <w:sz w:val="20"/>
              </w:rPr>
              <w:t xml:space="preserve"> </w:t>
            </w:r>
            <w:r>
              <w:rPr>
                <w:color w:val="211F1F"/>
                <w:w w:val="90"/>
                <w:sz w:val="20"/>
              </w:rPr>
              <w:t>use</w:t>
            </w:r>
            <w:r>
              <w:rPr>
                <w:color w:val="211F1F"/>
                <w:spacing w:val="-4"/>
                <w:w w:val="90"/>
                <w:sz w:val="20"/>
              </w:rPr>
              <w:t xml:space="preserve"> </w:t>
            </w:r>
            <w:r>
              <w:rPr>
                <w:color w:val="211F1F"/>
                <w:w w:val="90"/>
                <w:sz w:val="20"/>
              </w:rPr>
              <w:t xml:space="preserve">an </w:t>
            </w:r>
            <w:r>
              <w:rPr>
                <w:color w:val="211F1F"/>
                <w:w w:val="85"/>
                <w:sz w:val="20"/>
              </w:rPr>
              <w:t>interpreter</w:t>
            </w:r>
            <w:r>
              <w:rPr>
                <w:color w:val="211F1F"/>
                <w:spacing w:val="-3"/>
                <w:w w:val="85"/>
                <w:sz w:val="20"/>
              </w:rPr>
              <w:t xml:space="preserve"> </w:t>
            </w:r>
            <w:r>
              <w:rPr>
                <w:color w:val="211F1F"/>
                <w:w w:val="85"/>
                <w:sz w:val="20"/>
              </w:rPr>
              <w:t>to</w:t>
            </w:r>
            <w:r>
              <w:rPr>
                <w:color w:val="211F1F"/>
                <w:spacing w:val="-2"/>
                <w:w w:val="85"/>
                <w:sz w:val="20"/>
              </w:rPr>
              <w:t xml:space="preserve"> </w:t>
            </w:r>
            <w:r>
              <w:rPr>
                <w:color w:val="211F1F"/>
                <w:w w:val="85"/>
                <w:sz w:val="20"/>
              </w:rPr>
              <w:t xml:space="preserve">engage </w:t>
            </w:r>
            <w:r>
              <w:rPr>
                <w:color w:val="211F1F"/>
                <w:w w:val="80"/>
                <w:sz w:val="20"/>
              </w:rPr>
              <w:t xml:space="preserve">patients in the clinical </w:t>
            </w:r>
            <w:r>
              <w:rPr>
                <w:color w:val="211F1F"/>
                <w:w w:val="95"/>
                <w:sz w:val="20"/>
              </w:rPr>
              <w:t>setting,</w:t>
            </w:r>
            <w:r>
              <w:rPr>
                <w:color w:val="211F1F"/>
                <w:spacing w:val="-15"/>
                <w:w w:val="95"/>
                <w:sz w:val="20"/>
              </w:rPr>
              <w:t xml:space="preserve"> </w:t>
            </w:r>
            <w:r>
              <w:rPr>
                <w:color w:val="211F1F"/>
                <w:w w:val="95"/>
                <w:sz w:val="20"/>
              </w:rPr>
              <w:t>including</w:t>
            </w:r>
          </w:p>
          <w:p w14:paraId="6AB0EEE0" w14:textId="77777777" w:rsidR="006B3278" w:rsidRDefault="00000000">
            <w:pPr>
              <w:pStyle w:val="TableParagraph"/>
              <w:spacing w:line="214" w:lineRule="exact"/>
              <w:ind w:left="232"/>
              <w:rPr>
                <w:sz w:val="20"/>
              </w:rPr>
            </w:pPr>
            <w:r>
              <w:rPr>
                <w:color w:val="211F1F"/>
                <w:w w:val="80"/>
                <w:sz w:val="20"/>
              </w:rPr>
              <w:t>patient</w:t>
            </w:r>
            <w:r>
              <w:rPr>
                <w:color w:val="211F1F"/>
                <w:spacing w:val="19"/>
                <w:sz w:val="20"/>
              </w:rPr>
              <w:t xml:space="preserve"> </w:t>
            </w:r>
            <w:r>
              <w:rPr>
                <w:color w:val="211F1F"/>
                <w:spacing w:val="-2"/>
                <w:w w:val="95"/>
                <w:sz w:val="20"/>
              </w:rPr>
              <w:t>education</w:t>
            </w:r>
          </w:p>
        </w:tc>
        <w:tc>
          <w:tcPr>
            <w:tcW w:w="2179" w:type="dxa"/>
          </w:tcPr>
          <w:p w14:paraId="20C8EE7B" w14:textId="77777777" w:rsidR="006B3278" w:rsidRDefault="00000000">
            <w:pPr>
              <w:pStyle w:val="TableParagraph"/>
              <w:spacing w:before="7"/>
              <w:ind w:right="1467"/>
              <w:jc w:val="right"/>
              <w:rPr>
                <w:sz w:val="20"/>
              </w:rPr>
            </w:pPr>
            <w:r>
              <w:rPr>
                <w:color w:val="211F1F"/>
                <w:w w:val="87"/>
                <w:sz w:val="20"/>
              </w:rPr>
              <w:t>8</w:t>
            </w:r>
          </w:p>
        </w:tc>
        <w:tc>
          <w:tcPr>
            <w:tcW w:w="3060" w:type="dxa"/>
            <w:vMerge w:val="restart"/>
          </w:tcPr>
          <w:p w14:paraId="577195C3" w14:textId="77777777" w:rsidR="006B3278" w:rsidRDefault="00000000">
            <w:pPr>
              <w:pStyle w:val="TableParagraph"/>
              <w:numPr>
                <w:ilvl w:val="0"/>
                <w:numId w:val="48"/>
              </w:numPr>
              <w:tabs>
                <w:tab w:val="left" w:pos="1551"/>
              </w:tabs>
              <w:spacing w:line="237" w:lineRule="auto"/>
              <w:ind w:left="1551" w:right="527"/>
              <w:rPr>
                <w:sz w:val="20"/>
              </w:rPr>
            </w:pPr>
            <w:r>
              <w:rPr>
                <w:color w:val="211F1F"/>
                <w:spacing w:val="-2"/>
                <w:w w:val="80"/>
                <w:sz w:val="20"/>
              </w:rPr>
              <w:t xml:space="preserve">Multisource </w:t>
            </w:r>
            <w:r>
              <w:rPr>
                <w:color w:val="211F1F"/>
                <w:spacing w:val="-2"/>
                <w:w w:val="95"/>
                <w:sz w:val="20"/>
              </w:rPr>
              <w:t>feedback</w:t>
            </w:r>
          </w:p>
          <w:p w14:paraId="3B8B32B5" w14:textId="77777777" w:rsidR="006B3278" w:rsidRDefault="00000000">
            <w:pPr>
              <w:pStyle w:val="TableParagraph"/>
              <w:numPr>
                <w:ilvl w:val="0"/>
                <w:numId w:val="48"/>
              </w:numPr>
              <w:tabs>
                <w:tab w:val="left" w:pos="1551"/>
              </w:tabs>
              <w:spacing w:before="2" w:line="237" w:lineRule="auto"/>
              <w:ind w:left="1551" w:right="502"/>
              <w:rPr>
                <w:sz w:val="20"/>
              </w:rPr>
            </w:pPr>
            <w:r>
              <w:rPr>
                <w:color w:val="211F1F"/>
                <w:spacing w:val="-2"/>
                <w:w w:val="95"/>
                <w:sz w:val="20"/>
              </w:rPr>
              <w:t xml:space="preserve">Direct </w:t>
            </w:r>
            <w:r>
              <w:rPr>
                <w:color w:val="211F1F"/>
                <w:spacing w:val="-2"/>
                <w:w w:val="80"/>
                <w:sz w:val="20"/>
              </w:rPr>
              <w:t>observation</w:t>
            </w:r>
          </w:p>
          <w:p w14:paraId="66250D90" w14:textId="77777777" w:rsidR="006B3278" w:rsidRDefault="00000000">
            <w:pPr>
              <w:pStyle w:val="TableParagraph"/>
              <w:numPr>
                <w:ilvl w:val="0"/>
                <w:numId w:val="48"/>
              </w:numPr>
              <w:tabs>
                <w:tab w:val="left" w:pos="1551"/>
              </w:tabs>
              <w:spacing w:before="4" w:line="237" w:lineRule="auto"/>
              <w:ind w:left="1551" w:right="263"/>
              <w:rPr>
                <w:sz w:val="20"/>
              </w:rPr>
            </w:pPr>
            <w:r>
              <w:rPr>
                <w:color w:val="211F1F"/>
                <w:spacing w:val="-2"/>
                <w:w w:val="85"/>
                <w:sz w:val="20"/>
              </w:rPr>
              <w:t>Mentored</w:t>
            </w:r>
            <w:r>
              <w:rPr>
                <w:color w:val="211F1F"/>
                <w:spacing w:val="-6"/>
                <w:w w:val="85"/>
                <w:sz w:val="20"/>
              </w:rPr>
              <w:t xml:space="preserve"> </w:t>
            </w:r>
            <w:r>
              <w:rPr>
                <w:color w:val="211F1F"/>
                <w:spacing w:val="-2"/>
                <w:w w:val="85"/>
                <w:sz w:val="20"/>
              </w:rPr>
              <w:t xml:space="preserve">self- </w:t>
            </w:r>
            <w:r>
              <w:rPr>
                <w:color w:val="211F1F"/>
                <w:spacing w:val="-2"/>
                <w:w w:val="95"/>
                <w:sz w:val="20"/>
              </w:rPr>
              <w:t>reflection</w:t>
            </w:r>
          </w:p>
        </w:tc>
      </w:tr>
      <w:tr w:rsidR="006B3278" w14:paraId="168254AF" w14:textId="77777777">
        <w:trPr>
          <w:trHeight w:val="1660"/>
        </w:trPr>
        <w:tc>
          <w:tcPr>
            <w:tcW w:w="2285" w:type="dxa"/>
            <w:vMerge/>
            <w:tcBorders>
              <w:top w:val="nil"/>
            </w:tcBorders>
          </w:tcPr>
          <w:p w14:paraId="55CF1B5D" w14:textId="77777777" w:rsidR="006B3278" w:rsidRDefault="006B3278">
            <w:pPr>
              <w:rPr>
                <w:sz w:val="2"/>
                <w:szCs w:val="2"/>
              </w:rPr>
            </w:pPr>
          </w:p>
        </w:tc>
        <w:tc>
          <w:tcPr>
            <w:tcW w:w="2537" w:type="dxa"/>
          </w:tcPr>
          <w:p w14:paraId="055991F6" w14:textId="77777777" w:rsidR="006B3278" w:rsidRDefault="00000000">
            <w:pPr>
              <w:pStyle w:val="TableParagraph"/>
              <w:spacing w:before="45" w:line="189" w:lineRule="auto"/>
              <w:ind w:left="232" w:right="26"/>
              <w:rPr>
                <w:sz w:val="20"/>
              </w:rPr>
            </w:pPr>
            <w:r>
              <w:rPr>
                <w:color w:val="211F1F"/>
                <w:w w:val="80"/>
                <w:sz w:val="20"/>
              </w:rPr>
              <w:t xml:space="preserve">2. Demonstrate sensitivity </w:t>
            </w:r>
            <w:r>
              <w:rPr>
                <w:color w:val="211F1F"/>
                <w:w w:val="90"/>
                <w:sz w:val="20"/>
              </w:rPr>
              <w:t>to</w:t>
            </w:r>
            <w:r>
              <w:rPr>
                <w:color w:val="211F1F"/>
                <w:spacing w:val="-11"/>
                <w:w w:val="90"/>
                <w:sz w:val="20"/>
              </w:rPr>
              <w:t xml:space="preserve"> </w:t>
            </w:r>
            <w:r>
              <w:rPr>
                <w:color w:val="211F1F"/>
                <w:w w:val="90"/>
                <w:sz w:val="20"/>
              </w:rPr>
              <w:t>differences</w:t>
            </w:r>
            <w:r>
              <w:rPr>
                <w:color w:val="211F1F"/>
                <w:spacing w:val="-11"/>
                <w:w w:val="90"/>
                <w:sz w:val="20"/>
              </w:rPr>
              <w:t xml:space="preserve"> </w:t>
            </w:r>
            <w:r>
              <w:rPr>
                <w:color w:val="211F1F"/>
                <w:w w:val="90"/>
                <w:sz w:val="20"/>
              </w:rPr>
              <w:t>in</w:t>
            </w:r>
            <w:r>
              <w:rPr>
                <w:color w:val="211F1F"/>
                <w:spacing w:val="-10"/>
                <w:w w:val="90"/>
                <w:sz w:val="20"/>
              </w:rPr>
              <w:t xml:space="preserve"> </w:t>
            </w:r>
            <w:r>
              <w:rPr>
                <w:color w:val="211F1F"/>
                <w:w w:val="90"/>
                <w:sz w:val="20"/>
              </w:rPr>
              <w:t xml:space="preserve">patients including but not limited to race, culture, gender, sexual orientation, socioeconomic status, literacy, and religious </w:t>
            </w:r>
            <w:r>
              <w:rPr>
                <w:color w:val="211F1F"/>
                <w:spacing w:val="-2"/>
                <w:w w:val="95"/>
                <w:sz w:val="20"/>
              </w:rPr>
              <w:t>beliefs</w:t>
            </w:r>
          </w:p>
        </w:tc>
        <w:tc>
          <w:tcPr>
            <w:tcW w:w="2179" w:type="dxa"/>
          </w:tcPr>
          <w:p w14:paraId="58412F4E" w14:textId="77777777" w:rsidR="006B3278" w:rsidRDefault="00000000">
            <w:pPr>
              <w:pStyle w:val="TableParagraph"/>
              <w:spacing w:before="10"/>
              <w:ind w:right="1463"/>
              <w:jc w:val="right"/>
              <w:rPr>
                <w:sz w:val="20"/>
              </w:rPr>
            </w:pPr>
            <w:r>
              <w:rPr>
                <w:color w:val="211F1F"/>
                <w:spacing w:val="-5"/>
                <w:sz w:val="20"/>
              </w:rPr>
              <w:t>16</w:t>
            </w:r>
          </w:p>
        </w:tc>
        <w:tc>
          <w:tcPr>
            <w:tcW w:w="3060" w:type="dxa"/>
            <w:vMerge/>
            <w:tcBorders>
              <w:top w:val="nil"/>
            </w:tcBorders>
          </w:tcPr>
          <w:p w14:paraId="57C0B23B" w14:textId="77777777" w:rsidR="006B3278" w:rsidRDefault="006B3278">
            <w:pPr>
              <w:rPr>
                <w:sz w:val="2"/>
                <w:szCs w:val="2"/>
              </w:rPr>
            </w:pPr>
          </w:p>
        </w:tc>
      </w:tr>
      <w:tr w:rsidR="006B3278" w14:paraId="2CF5A45D" w14:textId="77777777">
        <w:trPr>
          <w:trHeight w:val="1785"/>
        </w:trPr>
        <w:tc>
          <w:tcPr>
            <w:tcW w:w="2285" w:type="dxa"/>
            <w:vMerge/>
            <w:tcBorders>
              <w:top w:val="nil"/>
            </w:tcBorders>
          </w:tcPr>
          <w:p w14:paraId="20F7697C" w14:textId="77777777" w:rsidR="006B3278" w:rsidRDefault="006B3278">
            <w:pPr>
              <w:rPr>
                <w:sz w:val="2"/>
                <w:szCs w:val="2"/>
              </w:rPr>
            </w:pPr>
          </w:p>
        </w:tc>
        <w:tc>
          <w:tcPr>
            <w:tcW w:w="2537" w:type="dxa"/>
          </w:tcPr>
          <w:p w14:paraId="4E967E75" w14:textId="77777777" w:rsidR="006B3278" w:rsidRDefault="00000000">
            <w:pPr>
              <w:pStyle w:val="TableParagraph"/>
              <w:spacing w:before="45" w:line="189" w:lineRule="auto"/>
              <w:ind w:left="232" w:right="63"/>
              <w:rPr>
                <w:sz w:val="20"/>
              </w:rPr>
            </w:pPr>
            <w:r>
              <w:rPr>
                <w:color w:val="211F1F"/>
                <w:w w:val="95"/>
                <w:sz w:val="20"/>
              </w:rPr>
              <w:t>3.</w:t>
            </w:r>
            <w:r>
              <w:rPr>
                <w:color w:val="211F1F"/>
                <w:spacing w:val="-14"/>
                <w:w w:val="95"/>
                <w:sz w:val="20"/>
              </w:rPr>
              <w:t xml:space="preserve"> </w:t>
            </w:r>
            <w:r>
              <w:rPr>
                <w:color w:val="211F1F"/>
                <w:w w:val="95"/>
                <w:sz w:val="20"/>
              </w:rPr>
              <w:t>Actively</w:t>
            </w:r>
            <w:r>
              <w:rPr>
                <w:color w:val="211F1F"/>
                <w:spacing w:val="-11"/>
                <w:w w:val="95"/>
                <w:sz w:val="20"/>
              </w:rPr>
              <w:t xml:space="preserve"> </w:t>
            </w:r>
            <w:r>
              <w:rPr>
                <w:color w:val="211F1F"/>
                <w:w w:val="95"/>
                <w:sz w:val="20"/>
              </w:rPr>
              <w:t>seek</w:t>
            </w:r>
            <w:r>
              <w:rPr>
                <w:color w:val="211F1F"/>
                <w:spacing w:val="-14"/>
                <w:w w:val="95"/>
                <w:sz w:val="20"/>
              </w:rPr>
              <w:t xml:space="preserve"> </w:t>
            </w:r>
            <w:r>
              <w:rPr>
                <w:color w:val="211F1F"/>
                <w:w w:val="95"/>
                <w:sz w:val="20"/>
              </w:rPr>
              <w:t xml:space="preserve">to </w:t>
            </w:r>
            <w:r>
              <w:rPr>
                <w:color w:val="211F1F"/>
                <w:w w:val="90"/>
                <w:sz w:val="20"/>
              </w:rPr>
              <w:t xml:space="preserve">understand patient </w:t>
            </w:r>
            <w:r>
              <w:rPr>
                <w:color w:val="211F1F"/>
                <w:w w:val="80"/>
                <w:sz w:val="20"/>
              </w:rPr>
              <w:t xml:space="preserve">differences and views and </w:t>
            </w:r>
            <w:r>
              <w:rPr>
                <w:color w:val="211F1F"/>
                <w:w w:val="85"/>
                <w:sz w:val="20"/>
              </w:rPr>
              <w:t xml:space="preserve">reflects this in respectful </w:t>
            </w:r>
            <w:r>
              <w:rPr>
                <w:color w:val="211F1F"/>
                <w:w w:val="90"/>
                <w:sz w:val="20"/>
              </w:rPr>
              <w:t>communication and shared decision-making with</w:t>
            </w:r>
            <w:r>
              <w:rPr>
                <w:color w:val="211F1F"/>
                <w:spacing w:val="-3"/>
                <w:w w:val="90"/>
                <w:sz w:val="20"/>
              </w:rPr>
              <w:t xml:space="preserve"> </w:t>
            </w:r>
            <w:r>
              <w:rPr>
                <w:color w:val="211F1F"/>
                <w:w w:val="90"/>
                <w:sz w:val="20"/>
              </w:rPr>
              <w:t>the</w:t>
            </w:r>
            <w:r>
              <w:rPr>
                <w:color w:val="211F1F"/>
                <w:spacing w:val="-4"/>
                <w:w w:val="90"/>
                <w:sz w:val="20"/>
              </w:rPr>
              <w:t xml:space="preserve"> </w:t>
            </w:r>
            <w:r>
              <w:rPr>
                <w:color w:val="211F1F"/>
                <w:w w:val="90"/>
                <w:sz w:val="20"/>
              </w:rPr>
              <w:t>patient</w:t>
            </w:r>
            <w:r>
              <w:rPr>
                <w:color w:val="211F1F"/>
                <w:spacing w:val="-4"/>
                <w:w w:val="90"/>
                <w:sz w:val="20"/>
              </w:rPr>
              <w:t xml:space="preserve"> </w:t>
            </w:r>
            <w:r>
              <w:rPr>
                <w:color w:val="211F1F"/>
                <w:w w:val="90"/>
                <w:sz w:val="20"/>
              </w:rPr>
              <w:t>and</w:t>
            </w:r>
            <w:r>
              <w:rPr>
                <w:color w:val="211F1F"/>
                <w:spacing w:val="-4"/>
                <w:w w:val="90"/>
                <w:sz w:val="20"/>
              </w:rPr>
              <w:t xml:space="preserve"> </w:t>
            </w:r>
            <w:r>
              <w:rPr>
                <w:color w:val="211F1F"/>
                <w:w w:val="90"/>
                <w:sz w:val="20"/>
              </w:rPr>
              <w:t xml:space="preserve">the </w:t>
            </w:r>
            <w:r>
              <w:rPr>
                <w:color w:val="211F1F"/>
                <w:spacing w:val="-2"/>
                <w:w w:val="95"/>
                <w:sz w:val="20"/>
              </w:rPr>
              <w:t>healthcare</w:t>
            </w:r>
          </w:p>
          <w:p w14:paraId="7E7E221F" w14:textId="77777777" w:rsidR="006B3278" w:rsidRDefault="00000000">
            <w:pPr>
              <w:pStyle w:val="TableParagraph"/>
              <w:spacing w:line="184" w:lineRule="exact"/>
              <w:ind w:left="232"/>
              <w:rPr>
                <w:sz w:val="20"/>
              </w:rPr>
            </w:pPr>
            <w:r>
              <w:rPr>
                <w:color w:val="211F1F"/>
                <w:spacing w:val="-4"/>
                <w:w w:val="95"/>
                <w:sz w:val="20"/>
              </w:rPr>
              <w:t>team</w:t>
            </w:r>
          </w:p>
        </w:tc>
        <w:tc>
          <w:tcPr>
            <w:tcW w:w="2179" w:type="dxa"/>
          </w:tcPr>
          <w:p w14:paraId="47EFF460" w14:textId="77777777" w:rsidR="006B3278" w:rsidRDefault="00000000">
            <w:pPr>
              <w:pStyle w:val="TableParagraph"/>
              <w:spacing w:before="10"/>
              <w:ind w:right="1463"/>
              <w:jc w:val="right"/>
              <w:rPr>
                <w:sz w:val="20"/>
              </w:rPr>
            </w:pPr>
            <w:r>
              <w:rPr>
                <w:color w:val="211F1F"/>
                <w:spacing w:val="-5"/>
                <w:sz w:val="20"/>
              </w:rPr>
              <w:t>40</w:t>
            </w:r>
          </w:p>
        </w:tc>
        <w:tc>
          <w:tcPr>
            <w:tcW w:w="3060" w:type="dxa"/>
            <w:vMerge/>
            <w:tcBorders>
              <w:top w:val="nil"/>
            </w:tcBorders>
          </w:tcPr>
          <w:p w14:paraId="5B7EDD1E" w14:textId="77777777" w:rsidR="006B3278" w:rsidRDefault="006B3278">
            <w:pPr>
              <w:rPr>
                <w:sz w:val="2"/>
                <w:szCs w:val="2"/>
              </w:rPr>
            </w:pPr>
          </w:p>
        </w:tc>
      </w:tr>
      <w:tr w:rsidR="006B3278" w14:paraId="3B8B0364" w14:textId="77777777">
        <w:trPr>
          <w:trHeight w:val="345"/>
        </w:trPr>
        <w:tc>
          <w:tcPr>
            <w:tcW w:w="2285" w:type="dxa"/>
          </w:tcPr>
          <w:p w14:paraId="66AF3CCE" w14:textId="77777777" w:rsidR="006B3278" w:rsidRDefault="00000000">
            <w:pPr>
              <w:pStyle w:val="TableParagraph"/>
              <w:spacing w:before="47"/>
              <w:ind w:left="470"/>
              <w:rPr>
                <w:b/>
                <w:i/>
                <w:sz w:val="20"/>
              </w:rPr>
            </w:pPr>
            <w:r>
              <w:rPr>
                <w:rFonts w:ascii="Calibri"/>
                <w:b/>
                <w:i/>
                <w:color w:val="211F1F"/>
              </w:rPr>
              <w:t>B.</w:t>
            </w:r>
            <w:r>
              <w:rPr>
                <w:rFonts w:ascii="Calibri"/>
                <w:b/>
                <w:i/>
                <w:color w:val="211F1F"/>
                <w:spacing w:val="101"/>
                <w:w w:val="150"/>
              </w:rPr>
              <w:t xml:space="preserve"> </w:t>
            </w:r>
            <w:r>
              <w:rPr>
                <w:b/>
                <w:i/>
                <w:color w:val="211F1F"/>
                <w:spacing w:val="-2"/>
                <w:sz w:val="20"/>
                <w:u w:val="single" w:color="211F1F"/>
              </w:rPr>
              <w:t>Physicians</w:t>
            </w:r>
          </w:p>
        </w:tc>
        <w:tc>
          <w:tcPr>
            <w:tcW w:w="7776" w:type="dxa"/>
            <w:gridSpan w:val="3"/>
            <w:tcBorders>
              <w:bottom w:val="nil"/>
            </w:tcBorders>
            <w:shd w:val="clear" w:color="auto" w:fill="000000"/>
          </w:tcPr>
          <w:p w14:paraId="6BBC8D70" w14:textId="77777777" w:rsidR="006B3278" w:rsidRDefault="00000000">
            <w:pPr>
              <w:pStyle w:val="TableParagraph"/>
              <w:spacing w:before="58"/>
              <w:ind w:left="2448" w:right="2384"/>
              <w:jc w:val="center"/>
              <w:rPr>
                <w:b/>
                <w:i/>
                <w:sz w:val="20"/>
              </w:rPr>
            </w:pPr>
            <w:r>
              <w:rPr>
                <w:b/>
                <w:i/>
                <w:color w:val="FFFFFF"/>
                <w:w w:val="90"/>
                <w:sz w:val="20"/>
              </w:rPr>
              <w:t>Transitions</w:t>
            </w:r>
            <w:r>
              <w:rPr>
                <w:b/>
                <w:i/>
                <w:color w:val="FFFFFF"/>
                <w:spacing w:val="-4"/>
                <w:w w:val="90"/>
                <w:sz w:val="20"/>
              </w:rPr>
              <w:t xml:space="preserve"> </w:t>
            </w:r>
            <w:r>
              <w:rPr>
                <w:b/>
                <w:i/>
                <w:color w:val="FFFFFF"/>
                <w:w w:val="90"/>
                <w:sz w:val="20"/>
              </w:rPr>
              <w:t>of</w:t>
            </w:r>
            <w:r>
              <w:rPr>
                <w:b/>
                <w:i/>
                <w:color w:val="FFFFFF"/>
                <w:spacing w:val="-8"/>
                <w:w w:val="90"/>
                <w:sz w:val="20"/>
              </w:rPr>
              <w:t xml:space="preserve"> </w:t>
            </w:r>
            <w:r>
              <w:rPr>
                <w:b/>
                <w:i/>
                <w:color w:val="FFFFFF"/>
                <w:spacing w:val="-4"/>
                <w:w w:val="90"/>
                <w:sz w:val="20"/>
              </w:rPr>
              <w:t>care</w:t>
            </w:r>
          </w:p>
        </w:tc>
      </w:tr>
    </w:tbl>
    <w:p w14:paraId="5F0DD6FD" w14:textId="77777777" w:rsidR="006B3278" w:rsidRDefault="006B3278">
      <w:pPr>
        <w:jc w:val="center"/>
        <w:rPr>
          <w:sz w:val="20"/>
        </w:rPr>
        <w:sectPr w:rsidR="006B3278">
          <w:pgSz w:w="11910" w:h="16840"/>
          <w:pgMar w:top="1980" w:right="0" w:bottom="280" w:left="140" w:header="536" w:footer="0" w:gutter="0"/>
          <w:cols w:space="720"/>
        </w:sectPr>
      </w:pPr>
    </w:p>
    <w:p w14:paraId="30FD8293"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6BD94C74" wp14:editId="0A56F2F5">
                <wp:extent cx="6697980" cy="6350"/>
                <wp:effectExtent l="0" t="0" r="0" b="0"/>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37" name="Graphic 537"/>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06F1D250" id="Group 536"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DoSOVxdAIAAPMFAAAOAAAAAAAAAAAA&#10;AAAAAC4CAABkcnMvZTJvRG9jLnhtbFBLAQItABQABgAIAAAAIQC1VV5U2gAAAAQBAAAPAAAAAAAA&#10;AAAAAAAAAM4EAABkcnMvZG93bnJldi54bWxQSwUGAAAAAAQABADzAAAA1QUAAAAA&#10;">
                <v:shape id="Graphic 537"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" path="m6697726,l,,,6096r6697726,l6697726,xe" fillcolor="#d9d9d9" stroked="f">
                  <v:path arrowok="t"/>
                </v:shape>
                <w10:anchorlock/>
              </v:group>
            </w:pict>
          </mc:Fallback>
        </mc:AlternateContent>
      </w:r>
    </w:p>
    <w:p w14:paraId="08871301" w14:textId="77777777" w:rsidR="006B3278" w:rsidRDefault="006B3278">
      <w:pPr>
        <w:pStyle w:val="BodyText"/>
        <w:spacing w:before="2"/>
        <w:rPr>
          <w:sz w:val="23"/>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537"/>
        <w:gridCol w:w="398"/>
        <w:gridCol w:w="360"/>
        <w:gridCol w:w="1421"/>
        <w:gridCol w:w="3060"/>
      </w:tblGrid>
      <w:tr w:rsidR="006B3278" w14:paraId="561BD335" w14:textId="77777777">
        <w:trPr>
          <w:trHeight w:val="1197"/>
        </w:trPr>
        <w:tc>
          <w:tcPr>
            <w:tcW w:w="2285" w:type="dxa"/>
            <w:vMerge w:val="restart"/>
          </w:tcPr>
          <w:p w14:paraId="40F0B96C" w14:textId="77777777" w:rsidR="006B3278" w:rsidRDefault="00000000">
            <w:pPr>
              <w:pStyle w:val="TableParagraph"/>
              <w:spacing w:before="34" w:line="288" w:lineRule="auto"/>
              <w:ind w:left="830" w:right="56"/>
              <w:rPr>
                <w:b/>
                <w:i/>
                <w:sz w:val="20"/>
              </w:rPr>
            </w:pPr>
            <w:r>
              <w:rPr>
                <w:b/>
                <w:i/>
                <w:color w:val="211F1F"/>
                <w:sz w:val="20"/>
                <w:u w:val="single" w:color="211F1F"/>
              </w:rPr>
              <w:t>and other</w:t>
            </w:r>
            <w:r>
              <w:rPr>
                <w:b/>
                <w:i/>
                <w:color w:val="211F1F"/>
                <w:sz w:val="20"/>
              </w:rPr>
              <w:t xml:space="preserve"> </w:t>
            </w:r>
            <w:r>
              <w:rPr>
                <w:b/>
                <w:i/>
                <w:color w:val="211F1F"/>
                <w:sz w:val="20"/>
                <w:u w:val="single" w:color="211F1F"/>
              </w:rPr>
              <w:t>health care</w:t>
            </w:r>
            <w:r>
              <w:rPr>
                <w:b/>
                <w:i/>
                <w:color w:val="211F1F"/>
                <w:sz w:val="20"/>
              </w:rPr>
              <w:t xml:space="preserve"> </w:t>
            </w:r>
            <w:r>
              <w:rPr>
                <w:b/>
                <w:i/>
                <w:color w:val="211F1F"/>
                <w:spacing w:val="-2"/>
                <w:sz w:val="20"/>
                <w:u w:val="single" w:color="211F1F"/>
              </w:rPr>
              <w:t>professional</w:t>
            </w:r>
            <w:r>
              <w:rPr>
                <w:b/>
                <w:i/>
                <w:color w:val="211F1F"/>
                <w:spacing w:val="-2"/>
                <w:sz w:val="20"/>
              </w:rPr>
              <w:t xml:space="preserve"> </w:t>
            </w:r>
            <w:r>
              <w:rPr>
                <w:b/>
                <w:i/>
                <w:color w:val="211F1F"/>
                <w:spacing w:val="-10"/>
                <w:sz w:val="20"/>
                <w:u w:val="single" w:color="211F1F"/>
              </w:rPr>
              <w:t>s</w:t>
            </w:r>
          </w:p>
          <w:p w14:paraId="6E063694" w14:textId="77777777" w:rsidR="006B3278" w:rsidRDefault="00000000">
            <w:pPr>
              <w:pStyle w:val="TableParagraph"/>
              <w:numPr>
                <w:ilvl w:val="0"/>
                <w:numId w:val="47"/>
              </w:numPr>
              <w:tabs>
                <w:tab w:val="left" w:pos="722"/>
              </w:tabs>
              <w:spacing w:before="38" w:line="194" w:lineRule="auto"/>
              <w:ind w:right="576"/>
              <w:rPr>
                <w:sz w:val="20"/>
              </w:rPr>
            </w:pPr>
            <w:proofErr w:type="spellStart"/>
            <w:r>
              <w:rPr>
                <w:color w:val="211F1F"/>
                <w:spacing w:val="-2"/>
                <w:w w:val="90"/>
                <w:sz w:val="20"/>
              </w:rPr>
              <w:t>Communic</w:t>
            </w:r>
            <w:proofErr w:type="spellEnd"/>
            <w:r>
              <w:rPr>
                <w:color w:val="211F1F"/>
                <w:spacing w:val="-2"/>
                <w:w w:val="90"/>
                <w:sz w:val="20"/>
              </w:rPr>
              <w:t xml:space="preserve"> </w:t>
            </w:r>
            <w:r>
              <w:rPr>
                <w:color w:val="211F1F"/>
                <w:spacing w:val="-4"/>
                <w:w w:val="95"/>
                <w:sz w:val="20"/>
              </w:rPr>
              <w:t xml:space="preserve">ate </w:t>
            </w:r>
            <w:r>
              <w:rPr>
                <w:color w:val="211F1F"/>
                <w:spacing w:val="-2"/>
                <w:w w:val="90"/>
                <w:sz w:val="20"/>
              </w:rPr>
              <w:t xml:space="preserve">effectively </w:t>
            </w:r>
            <w:r>
              <w:rPr>
                <w:color w:val="211F1F"/>
                <w:spacing w:val="-4"/>
                <w:w w:val="95"/>
                <w:sz w:val="20"/>
              </w:rPr>
              <w:t xml:space="preserve">with </w:t>
            </w:r>
            <w:r>
              <w:rPr>
                <w:color w:val="211F1F"/>
                <w:spacing w:val="-2"/>
                <w:w w:val="85"/>
                <w:sz w:val="20"/>
              </w:rPr>
              <w:t xml:space="preserve">physicians, </w:t>
            </w:r>
            <w:r>
              <w:rPr>
                <w:color w:val="211F1F"/>
                <w:spacing w:val="-2"/>
                <w:w w:val="95"/>
                <w:sz w:val="20"/>
              </w:rPr>
              <w:t xml:space="preserve">other health </w:t>
            </w:r>
            <w:proofErr w:type="spellStart"/>
            <w:r>
              <w:rPr>
                <w:color w:val="211F1F"/>
                <w:spacing w:val="-2"/>
                <w:w w:val="80"/>
                <w:sz w:val="20"/>
              </w:rPr>
              <w:t>professiona</w:t>
            </w:r>
            <w:proofErr w:type="spellEnd"/>
            <w:r>
              <w:rPr>
                <w:color w:val="211F1F"/>
                <w:spacing w:val="-2"/>
                <w:w w:val="80"/>
                <w:sz w:val="20"/>
              </w:rPr>
              <w:t xml:space="preserve"> </w:t>
            </w:r>
            <w:r>
              <w:rPr>
                <w:color w:val="211F1F"/>
                <w:w w:val="95"/>
                <w:sz w:val="20"/>
              </w:rPr>
              <w:t xml:space="preserve">ls, and </w:t>
            </w:r>
            <w:r>
              <w:rPr>
                <w:color w:val="211F1F"/>
                <w:spacing w:val="-2"/>
                <w:w w:val="95"/>
                <w:sz w:val="20"/>
              </w:rPr>
              <w:t xml:space="preserve">health- related agencies </w:t>
            </w:r>
            <w:r>
              <w:rPr>
                <w:color w:val="211F1F"/>
                <w:spacing w:val="-4"/>
                <w:w w:val="95"/>
                <w:sz w:val="20"/>
              </w:rPr>
              <w:t xml:space="preserve">Work </w:t>
            </w:r>
            <w:r>
              <w:rPr>
                <w:color w:val="211F1F"/>
                <w:spacing w:val="-2"/>
                <w:w w:val="90"/>
                <w:sz w:val="20"/>
              </w:rPr>
              <w:t xml:space="preserve">effectively </w:t>
            </w:r>
            <w:r>
              <w:rPr>
                <w:color w:val="211F1F"/>
                <w:w w:val="95"/>
                <w:sz w:val="20"/>
              </w:rPr>
              <w:t xml:space="preserve">as a </w:t>
            </w:r>
            <w:r>
              <w:rPr>
                <w:color w:val="211F1F"/>
                <w:w w:val="85"/>
                <w:sz w:val="20"/>
              </w:rPr>
              <w:t>member</w:t>
            </w:r>
            <w:r>
              <w:rPr>
                <w:color w:val="211F1F"/>
                <w:spacing w:val="-8"/>
                <w:w w:val="85"/>
                <w:sz w:val="20"/>
              </w:rPr>
              <w:t xml:space="preserve"> </w:t>
            </w:r>
            <w:r>
              <w:rPr>
                <w:color w:val="211F1F"/>
                <w:w w:val="85"/>
                <w:sz w:val="20"/>
              </w:rPr>
              <w:t xml:space="preserve">or </w:t>
            </w:r>
            <w:r>
              <w:rPr>
                <w:color w:val="211F1F"/>
                <w:w w:val="90"/>
                <w:sz w:val="20"/>
              </w:rPr>
              <w:t>leader</w:t>
            </w:r>
            <w:r>
              <w:rPr>
                <w:color w:val="211F1F"/>
                <w:spacing w:val="-11"/>
                <w:w w:val="90"/>
                <w:sz w:val="20"/>
              </w:rPr>
              <w:t xml:space="preserve"> </w:t>
            </w:r>
            <w:r>
              <w:rPr>
                <w:color w:val="211F1F"/>
                <w:w w:val="90"/>
                <w:sz w:val="20"/>
              </w:rPr>
              <w:t>of</w:t>
            </w:r>
            <w:r>
              <w:rPr>
                <w:color w:val="211F1F"/>
                <w:spacing w:val="-11"/>
                <w:w w:val="90"/>
                <w:sz w:val="20"/>
              </w:rPr>
              <w:t xml:space="preserve"> </w:t>
            </w:r>
            <w:r>
              <w:rPr>
                <w:color w:val="211F1F"/>
                <w:w w:val="90"/>
                <w:sz w:val="20"/>
              </w:rPr>
              <w:t xml:space="preserve">a </w:t>
            </w:r>
            <w:r>
              <w:rPr>
                <w:color w:val="211F1F"/>
                <w:w w:val="85"/>
                <w:sz w:val="20"/>
              </w:rPr>
              <w:t>health</w:t>
            </w:r>
            <w:r>
              <w:rPr>
                <w:color w:val="211F1F"/>
                <w:spacing w:val="-8"/>
                <w:w w:val="85"/>
                <w:sz w:val="20"/>
              </w:rPr>
              <w:t xml:space="preserve"> </w:t>
            </w:r>
            <w:r>
              <w:rPr>
                <w:color w:val="211F1F"/>
                <w:w w:val="85"/>
                <w:sz w:val="20"/>
              </w:rPr>
              <w:t xml:space="preserve">care </w:t>
            </w:r>
            <w:r>
              <w:rPr>
                <w:color w:val="211F1F"/>
                <w:w w:val="95"/>
                <w:sz w:val="20"/>
              </w:rPr>
              <w:t xml:space="preserve">team or </w:t>
            </w:r>
            <w:r>
              <w:rPr>
                <w:color w:val="211F1F"/>
                <w:spacing w:val="-2"/>
                <w:w w:val="95"/>
                <w:sz w:val="20"/>
              </w:rPr>
              <w:t xml:space="preserve">other </w:t>
            </w:r>
            <w:proofErr w:type="spellStart"/>
            <w:r>
              <w:rPr>
                <w:color w:val="211F1F"/>
                <w:spacing w:val="-2"/>
                <w:w w:val="80"/>
                <w:sz w:val="20"/>
              </w:rPr>
              <w:t>professiona</w:t>
            </w:r>
            <w:proofErr w:type="spellEnd"/>
            <w:r>
              <w:rPr>
                <w:color w:val="211F1F"/>
                <w:spacing w:val="40"/>
                <w:sz w:val="20"/>
              </w:rPr>
              <w:t xml:space="preserve"> </w:t>
            </w:r>
            <w:r>
              <w:rPr>
                <w:color w:val="211F1F"/>
                <w:spacing w:val="-10"/>
                <w:w w:val="95"/>
                <w:sz w:val="20"/>
              </w:rPr>
              <w:t>l</w:t>
            </w:r>
          </w:p>
          <w:p w14:paraId="7F68BD81" w14:textId="77777777" w:rsidR="006B3278" w:rsidRDefault="006B3278">
            <w:pPr>
              <w:pStyle w:val="TableParagraph"/>
              <w:numPr>
                <w:ilvl w:val="0"/>
                <w:numId w:val="47"/>
              </w:numPr>
              <w:tabs>
                <w:tab w:val="left" w:pos="438"/>
              </w:tabs>
              <w:spacing w:before="21" w:line="217" w:lineRule="exact"/>
              <w:ind w:left="438" w:hanging="76"/>
              <w:rPr>
                <w:rFonts w:ascii="Symbol" w:hAnsi="Symbol"/>
                <w:sz w:val="20"/>
              </w:rPr>
            </w:pPr>
          </w:p>
        </w:tc>
        <w:tc>
          <w:tcPr>
            <w:tcW w:w="2537" w:type="dxa"/>
          </w:tcPr>
          <w:p w14:paraId="703AF3DF" w14:textId="77777777" w:rsidR="006B3278" w:rsidRDefault="00000000">
            <w:pPr>
              <w:pStyle w:val="TableParagraph"/>
              <w:spacing w:before="49" w:line="187" w:lineRule="auto"/>
              <w:ind w:left="232" w:right="63"/>
              <w:rPr>
                <w:sz w:val="20"/>
              </w:rPr>
            </w:pPr>
            <w:r>
              <w:rPr>
                <w:color w:val="211F1F"/>
                <w:w w:val="95"/>
                <w:sz w:val="20"/>
              </w:rPr>
              <w:t xml:space="preserve">1. Effectively </w:t>
            </w:r>
            <w:r>
              <w:rPr>
                <w:color w:val="211F1F"/>
                <w:w w:val="80"/>
                <w:sz w:val="20"/>
              </w:rPr>
              <w:t xml:space="preserve">communicate with other </w:t>
            </w:r>
            <w:r>
              <w:rPr>
                <w:color w:val="211F1F"/>
                <w:w w:val="90"/>
                <w:sz w:val="20"/>
              </w:rPr>
              <w:t xml:space="preserve">caregivers in order to maintain appropriate </w:t>
            </w:r>
            <w:r>
              <w:rPr>
                <w:color w:val="211F1F"/>
                <w:w w:val="95"/>
                <w:sz w:val="20"/>
              </w:rPr>
              <w:t>continuity</w:t>
            </w:r>
            <w:r>
              <w:rPr>
                <w:color w:val="211F1F"/>
                <w:spacing w:val="-15"/>
                <w:w w:val="95"/>
                <w:sz w:val="20"/>
              </w:rPr>
              <w:t xml:space="preserve"> </w:t>
            </w:r>
            <w:r>
              <w:rPr>
                <w:color w:val="211F1F"/>
                <w:w w:val="95"/>
                <w:sz w:val="20"/>
              </w:rPr>
              <w:t>during</w:t>
            </w:r>
          </w:p>
          <w:p w14:paraId="20AAB583" w14:textId="77777777" w:rsidR="006B3278" w:rsidRDefault="00000000">
            <w:pPr>
              <w:pStyle w:val="TableParagraph"/>
              <w:spacing w:line="180" w:lineRule="exact"/>
              <w:ind w:left="232"/>
              <w:rPr>
                <w:sz w:val="20"/>
              </w:rPr>
            </w:pPr>
            <w:r>
              <w:rPr>
                <w:color w:val="211F1F"/>
                <w:w w:val="80"/>
                <w:sz w:val="20"/>
              </w:rPr>
              <w:t>transitions</w:t>
            </w:r>
            <w:r>
              <w:rPr>
                <w:color w:val="211F1F"/>
                <w:spacing w:val="15"/>
                <w:sz w:val="20"/>
              </w:rPr>
              <w:t xml:space="preserve"> </w:t>
            </w:r>
            <w:r>
              <w:rPr>
                <w:color w:val="211F1F"/>
                <w:w w:val="80"/>
                <w:sz w:val="20"/>
              </w:rPr>
              <w:t>of</w:t>
            </w:r>
            <w:r>
              <w:rPr>
                <w:color w:val="211F1F"/>
                <w:spacing w:val="16"/>
                <w:sz w:val="20"/>
              </w:rPr>
              <w:t xml:space="preserve"> </w:t>
            </w:r>
            <w:r>
              <w:rPr>
                <w:color w:val="211F1F"/>
                <w:spacing w:val="-4"/>
                <w:w w:val="80"/>
                <w:sz w:val="20"/>
              </w:rPr>
              <w:t>care</w:t>
            </w:r>
          </w:p>
        </w:tc>
        <w:tc>
          <w:tcPr>
            <w:tcW w:w="2179" w:type="dxa"/>
            <w:gridSpan w:val="3"/>
          </w:tcPr>
          <w:p w14:paraId="50023409" w14:textId="77777777" w:rsidR="006B3278" w:rsidRDefault="00000000">
            <w:pPr>
              <w:pStyle w:val="TableParagraph"/>
              <w:spacing w:before="12"/>
              <w:ind w:left="449"/>
              <w:rPr>
                <w:sz w:val="20"/>
              </w:rPr>
            </w:pPr>
            <w:r>
              <w:rPr>
                <w:color w:val="211F1F"/>
                <w:spacing w:val="-5"/>
                <w:sz w:val="20"/>
              </w:rPr>
              <w:t>16</w:t>
            </w:r>
          </w:p>
        </w:tc>
        <w:tc>
          <w:tcPr>
            <w:tcW w:w="3060" w:type="dxa"/>
            <w:vMerge w:val="restart"/>
          </w:tcPr>
          <w:p w14:paraId="7F93281D" w14:textId="77777777" w:rsidR="006B3278" w:rsidRDefault="00000000">
            <w:pPr>
              <w:pStyle w:val="TableParagraph"/>
              <w:numPr>
                <w:ilvl w:val="0"/>
                <w:numId w:val="46"/>
              </w:numPr>
              <w:tabs>
                <w:tab w:val="left" w:pos="1551"/>
              </w:tabs>
              <w:spacing w:before="4" w:line="237" w:lineRule="auto"/>
              <w:ind w:left="1551" w:right="527"/>
              <w:rPr>
                <w:rFonts w:ascii="Symbol" w:hAnsi="Symbol"/>
                <w:color w:val="211F1F"/>
                <w:sz w:val="20"/>
              </w:rPr>
            </w:pPr>
            <w:r>
              <w:rPr>
                <w:color w:val="211F1F"/>
                <w:spacing w:val="-2"/>
                <w:w w:val="80"/>
                <w:sz w:val="20"/>
              </w:rPr>
              <w:t xml:space="preserve">Multisource </w:t>
            </w:r>
            <w:r>
              <w:rPr>
                <w:color w:val="211F1F"/>
                <w:spacing w:val="-2"/>
                <w:w w:val="95"/>
                <w:sz w:val="20"/>
              </w:rPr>
              <w:t>feedback</w:t>
            </w:r>
          </w:p>
          <w:p w14:paraId="4B76E17D" w14:textId="77777777" w:rsidR="006B3278" w:rsidRDefault="00000000">
            <w:pPr>
              <w:pStyle w:val="TableParagraph"/>
              <w:numPr>
                <w:ilvl w:val="0"/>
                <w:numId w:val="46"/>
              </w:numPr>
              <w:tabs>
                <w:tab w:val="left" w:pos="1551"/>
              </w:tabs>
              <w:spacing w:before="2" w:line="237" w:lineRule="auto"/>
              <w:ind w:left="1551" w:right="502"/>
              <w:rPr>
                <w:rFonts w:ascii="Symbol" w:hAnsi="Symbol"/>
                <w:color w:val="211F1F"/>
                <w:sz w:val="20"/>
              </w:rPr>
            </w:pPr>
            <w:r>
              <w:rPr>
                <w:color w:val="211F1F"/>
                <w:spacing w:val="-2"/>
                <w:w w:val="95"/>
                <w:sz w:val="20"/>
              </w:rPr>
              <w:t xml:space="preserve">Direct </w:t>
            </w:r>
            <w:r>
              <w:rPr>
                <w:color w:val="211F1F"/>
                <w:spacing w:val="-2"/>
                <w:w w:val="80"/>
                <w:sz w:val="20"/>
              </w:rPr>
              <w:t>observation</w:t>
            </w:r>
          </w:p>
          <w:p w14:paraId="2AB5431E" w14:textId="77777777" w:rsidR="006B3278" w:rsidRDefault="00000000">
            <w:pPr>
              <w:pStyle w:val="TableParagraph"/>
              <w:numPr>
                <w:ilvl w:val="0"/>
                <w:numId w:val="46"/>
              </w:numPr>
              <w:tabs>
                <w:tab w:val="left" w:pos="1551"/>
              </w:tabs>
              <w:spacing w:before="4" w:line="237" w:lineRule="auto"/>
              <w:ind w:left="1551" w:right="310"/>
              <w:rPr>
                <w:rFonts w:ascii="Symbol" w:hAnsi="Symbol"/>
                <w:color w:val="211F1F"/>
                <w:sz w:val="20"/>
              </w:rPr>
            </w:pPr>
            <w:r>
              <w:rPr>
                <w:color w:val="211F1F"/>
                <w:spacing w:val="-2"/>
                <w:w w:val="85"/>
                <w:sz w:val="20"/>
              </w:rPr>
              <w:t>Sign-out</w:t>
            </w:r>
            <w:r>
              <w:rPr>
                <w:color w:val="211F1F"/>
                <w:spacing w:val="-6"/>
                <w:w w:val="85"/>
                <w:sz w:val="20"/>
              </w:rPr>
              <w:t xml:space="preserve"> </w:t>
            </w:r>
            <w:r>
              <w:rPr>
                <w:color w:val="211F1F"/>
                <w:spacing w:val="-2"/>
                <w:w w:val="85"/>
                <w:sz w:val="20"/>
              </w:rPr>
              <w:t xml:space="preserve">form </w:t>
            </w:r>
            <w:r>
              <w:rPr>
                <w:color w:val="211F1F"/>
                <w:spacing w:val="-2"/>
                <w:w w:val="95"/>
                <w:sz w:val="20"/>
              </w:rPr>
              <w:t>ratings</w:t>
            </w:r>
          </w:p>
          <w:p w14:paraId="06DC8D0D" w14:textId="77777777" w:rsidR="006B3278" w:rsidRDefault="00000000">
            <w:pPr>
              <w:pStyle w:val="TableParagraph"/>
              <w:numPr>
                <w:ilvl w:val="0"/>
                <w:numId w:val="46"/>
              </w:numPr>
              <w:tabs>
                <w:tab w:val="left" w:pos="1551"/>
              </w:tabs>
              <w:spacing w:line="245" w:lineRule="exact"/>
              <w:ind w:left="1551"/>
              <w:rPr>
                <w:rFonts w:ascii="Symbol" w:hAnsi="Symbol"/>
                <w:sz w:val="20"/>
              </w:rPr>
            </w:pPr>
            <w:r>
              <w:rPr>
                <w:color w:val="211F1F"/>
                <w:w w:val="80"/>
                <w:sz w:val="20"/>
              </w:rPr>
              <w:t>Patient</w:t>
            </w:r>
            <w:r>
              <w:rPr>
                <w:color w:val="211F1F"/>
                <w:spacing w:val="17"/>
                <w:sz w:val="20"/>
              </w:rPr>
              <w:t xml:space="preserve"> </w:t>
            </w:r>
            <w:r>
              <w:rPr>
                <w:color w:val="211F1F"/>
                <w:spacing w:val="-2"/>
                <w:w w:val="95"/>
                <w:sz w:val="20"/>
              </w:rPr>
              <w:t>surveys</w:t>
            </w:r>
          </w:p>
        </w:tc>
      </w:tr>
      <w:tr w:rsidR="006B3278" w14:paraId="666C2B83" w14:textId="77777777">
        <w:trPr>
          <w:trHeight w:val="1012"/>
        </w:trPr>
        <w:tc>
          <w:tcPr>
            <w:tcW w:w="2285" w:type="dxa"/>
            <w:vMerge/>
            <w:tcBorders>
              <w:top w:val="nil"/>
            </w:tcBorders>
          </w:tcPr>
          <w:p w14:paraId="04828DE5" w14:textId="77777777" w:rsidR="006B3278" w:rsidRDefault="006B3278">
            <w:pPr>
              <w:rPr>
                <w:sz w:val="2"/>
                <w:szCs w:val="2"/>
              </w:rPr>
            </w:pPr>
          </w:p>
        </w:tc>
        <w:tc>
          <w:tcPr>
            <w:tcW w:w="2537" w:type="dxa"/>
          </w:tcPr>
          <w:p w14:paraId="1F8A446A" w14:textId="77777777" w:rsidR="006B3278" w:rsidRDefault="00000000">
            <w:pPr>
              <w:pStyle w:val="TableParagraph"/>
              <w:spacing w:before="47" w:line="189" w:lineRule="auto"/>
              <w:ind w:left="232" w:right="63"/>
              <w:rPr>
                <w:sz w:val="20"/>
              </w:rPr>
            </w:pPr>
            <w:r>
              <w:rPr>
                <w:color w:val="211F1F"/>
                <w:w w:val="85"/>
                <w:sz w:val="20"/>
              </w:rPr>
              <w:t>2.</w:t>
            </w:r>
            <w:r>
              <w:rPr>
                <w:color w:val="211F1F"/>
                <w:spacing w:val="-8"/>
                <w:w w:val="85"/>
                <w:sz w:val="20"/>
              </w:rPr>
              <w:t xml:space="preserve"> </w:t>
            </w:r>
            <w:r>
              <w:rPr>
                <w:color w:val="211F1F"/>
                <w:w w:val="85"/>
                <w:sz w:val="20"/>
              </w:rPr>
              <w:t>Role</w:t>
            </w:r>
            <w:r>
              <w:rPr>
                <w:color w:val="211F1F"/>
                <w:spacing w:val="-7"/>
                <w:w w:val="85"/>
                <w:sz w:val="20"/>
              </w:rPr>
              <w:t xml:space="preserve"> </w:t>
            </w:r>
            <w:r>
              <w:rPr>
                <w:color w:val="211F1F"/>
                <w:w w:val="85"/>
                <w:sz w:val="20"/>
              </w:rPr>
              <w:t>model</w:t>
            </w:r>
            <w:r>
              <w:rPr>
                <w:color w:val="211F1F"/>
                <w:spacing w:val="-7"/>
                <w:w w:val="85"/>
                <w:sz w:val="20"/>
              </w:rPr>
              <w:t xml:space="preserve"> </w:t>
            </w:r>
            <w:r>
              <w:rPr>
                <w:color w:val="211F1F"/>
                <w:w w:val="85"/>
                <w:sz w:val="20"/>
              </w:rPr>
              <w:t>and</w:t>
            </w:r>
            <w:r>
              <w:rPr>
                <w:color w:val="211F1F"/>
                <w:spacing w:val="-7"/>
                <w:w w:val="85"/>
                <w:sz w:val="20"/>
              </w:rPr>
              <w:t xml:space="preserve"> </w:t>
            </w:r>
            <w:r>
              <w:rPr>
                <w:color w:val="211F1F"/>
                <w:w w:val="85"/>
                <w:sz w:val="20"/>
              </w:rPr>
              <w:t xml:space="preserve">teach </w:t>
            </w:r>
            <w:r>
              <w:rPr>
                <w:color w:val="211F1F"/>
                <w:w w:val="80"/>
                <w:sz w:val="20"/>
              </w:rPr>
              <w:t xml:space="preserve">effective communication </w:t>
            </w:r>
            <w:r>
              <w:rPr>
                <w:color w:val="211F1F"/>
                <w:w w:val="90"/>
                <w:sz w:val="20"/>
              </w:rPr>
              <w:t xml:space="preserve">with next caregivers </w:t>
            </w:r>
            <w:r>
              <w:rPr>
                <w:color w:val="211F1F"/>
                <w:spacing w:val="-2"/>
                <w:w w:val="95"/>
                <w:sz w:val="20"/>
              </w:rPr>
              <w:t>during</w:t>
            </w:r>
          </w:p>
          <w:p w14:paraId="166F4F28" w14:textId="77777777" w:rsidR="006B3278" w:rsidRDefault="00000000">
            <w:pPr>
              <w:pStyle w:val="TableParagraph"/>
              <w:spacing w:line="177" w:lineRule="exact"/>
              <w:ind w:left="232"/>
              <w:rPr>
                <w:sz w:val="20"/>
              </w:rPr>
            </w:pPr>
            <w:r>
              <w:rPr>
                <w:color w:val="211F1F"/>
                <w:w w:val="80"/>
                <w:sz w:val="20"/>
              </w:rPr>
              <w:t>transitions</w:t>
            </w:r>
            <w:r>
              <w:rPr>
                <w:color w:val="211F1F"/>
                <w:spacing w:val="15"/>
                <w:sz w:val="20"/>
              </w:rPr>
              <w:t xml:space="preserve"> </w:t>
            </w:r>
            <w:r>
              <w:rPr>
                <w:color w:val="211F1F"/>
                <w:w w:val="80"/>
                <w:sz w:val="20"/>
              </w:rPr>
              <w:t>of</w:t>
            </w:r>
            <w:r>
              <w:rPr>
                <w:color w:val="211F1F"/>
                <w:spacing w:val="16"/>
                <w:sz w:val="20"/>
              </w:rPr>
              <w:t xml:space="preserve"> </w:t>
            </w:r>
            <w:r>
              <w:rPr>
                <w:color w:val="211F1F"/>
                <w:spacing w:val="-4"/>
                <w:w w:val="80"/>
                <w:sz w:val="20"/>
              </w:rPr>
              <w:t>care</w:t>
            </w:r>
          </w:p>
        </w:tc>
        <w:tc>
          <w:tcPr>
            <w:tcW w:w="2179" w:type="dxa"/>
            <w:gridSpan w:val="3"/>
          </w:tcPr>
          <w:p w14:paraId="473C714C" w14:textId="77777777" w:rsidR="006B3278" w:rsidRDefault="00000000">
            <w:pPr>
              <w:pStyle w:val="TableParagraph"/>
              <w:spacing w:before="12"/>
              <w:ind w:left="449"/>
              <w:rPr>
                <w:sz w:val="20"/>
              </w:rPr>
            </w:pPr>
            <w:r>
              <w:rPr>
                <w:color w:val="211F1F"/>
                <w:spacing w:val="-5"/>
                <w:sz w:val="20"/>
              </w:rPr>
              <w:t>32</w:t>
            </w:r>
          </w:p>
        </w:tc>
        <w:tc>
          <w:tcPr>
            <w:tcW w:w="3060" w:type="dxa"/>
            <w:vMerge/>
            <w:tcBorders>
              <w:top w:val="nil"/>
            </w:tcBorders>
          </w:tcPr>
          <w:p w14:paraId="74D33A30" w14:textId="77777777" w:rsidR="006B3278" w:rsidRDefault="006B3278">
            <w:pPr>
              <w:rPr>
                <w:sz w:val="2"/>
                <w:szCs w:val="2"/>
              </w:rPr>
            </w:pPr>
          </w:p>
        </w:tc>
      </w:tr>
      <w:tr w:rsidR="006B3278" w14:paraId="23983668" w14:textId="77777777">
        <w:trPr>
          <w:trHeight w:val="3600"/>
        </w:trPr>
        <w:tc>
          <w:tcPr>
            <w:tcW w:w="2285" w:type="dxa"/>
            <w:vMerge/>
            <w:tcBorders>
              <w:top w:val="nil"/>
            </w:tcBorders>
          </w:tcPr>
          <w:p w14:paraId="5ECE25F7" w14:textId="77777777" w:rsidR="006B3278" w:rsidRDefault="006B3278">
            <w:pPr>
              <w:rPr>
                <w:sz w:val="2"/>
                <w:szCs w:val="2"/>
              </w:rPr>
            </w:pPr>
          </w:p>
        </w:tc>
        <w:tc>
          <w:tcPr>
            <w:tcW w:w="7776" w:type="dxa"/>
            <w:gridSpan w:val="5"/>
            <w:tcBorders>
              <w:top w:val="nil"/>
            </w:tcBorders>
            <w:shd w:val="clear" w:color="auto" w:fill="000000"/>
          </w:tcPr>
          <w:p w14:paraId="25936BB8" w14:textId="77777777" w:rsidR="006B3278" w:rsidRDefault="00000000">
            <w:pPr>
              <w:pStyle w:val="TableParagraph"/>
              <w:spacing w:before="65"/>
              <w:ind w:left="2448" w:right="2168"/>
              <w:jc w:val="center"/>
              <w:rPr>
                <w:b/>
                <w:i/>
                <w:sz w:val="20"/>
              </w:rPr>
            </w:pPr>
            <w:r>
              <w:rPr>
                <w:b/>
                <w:i/>
                <w:color w:val="FFFFFF"/>
                <w:spacing w:val="2"/>
                <w:w w:val="85"/>
                <w:sz w:val="20"/>
              </w:rPr>
              <w:t>Interprofessional</w:t>
            </w:r>
            <w:r>
              <w:rPr>
                <w:b/>
                <w:i/>
                <w:color w:val="FFFFFF"/>
                <w:spacing w:val="42"/>
                <w:sz w:val="20"/>
              </w:rPr>
              <w:t xml:space="preserve"> </w:t>
            </w:r>
            <w:r>
              <w:rPr>
                <w:b/>
                <w:i/>
                <w:color w:val="FFFFFF"/>
                <w:spacing w:val="-4"/>
                <w:sz w:val="20"/>
              </w:rPr>
              <w:t>team</w:t>
            </w:r>
          </w:p>
        </w:tc>
      </w:tr>
      <w:tr w:rsidR="006B3278" w14:paraId="1E195058" w14:textId="77777777">
        <w:trPr>
          <w:trHeight w:val="739"/>
        </w:trPr>
        <w:tc>
          <w:tcPr>
            <w:tcW w:w="2285" w:type="dxa"/>
            <w:vMerge w:val="restart"/>
          </w:tcPr>
          <w:p w14:paraId="216BEEFA" w14:textId="77777777" w:rsidR="006B3278" w:rsidRDefault="00000000">
            <w:pPr>
              <w:pStyle w:val="TableParagraph"/>
              <w:spacing w:line="222" w:lineRule="exact"/>
              <w:ind w:left="1128"/>
              <w:rPr>
                <w:sz w:val="20"/>
              </w:rPr>
            </w:pPr>
            <w:r>
              <w:rPr>
                <w:color w:val="211F1F"/>
                <w:spacing w:val="-2"/>
                <w:w w:val="95"/>
                <w:sz w:val="20"/>
              </w:rPr>
              <w:t>group</w:t>
            </w:r>
          </w:p>
          <w:p w14:paraId="44BBB354" w14:textId="77777777" w:rsidR="006B3278" w:rsidRDefault="00000000">
            <w:pPr>
              <w:pStyle w:val="TableParagraph"/>
              <w:numPr>
                <w:ilvl w:val="0"/>
                <w:numId w:val="45"/>
              </w:numPr>
              <w:tabs>
                <w:tab w:val="left" w:pos="1128"/>
              </w:tabs>
              <w:spacing w:before="49" w:line="194" w:lineRule="auto"/>
              <w:ind w:right="462"/>
              <w:rPr>
                <w:sz w:val="20"/>
              </w:rPr>
            </w:pPr>
            <w:r>
              <w:rPr>
                <w:color w:val="211F1F"/>
                <w:w w:val="90"/>
                <w:sz w:val="20"/>
              </w:rPr>
              <w:t>Act</w:t>
            </w:r>
            <w:r>
              <w:rPr>
                <w:color w:val="211F1F"/>
                <w:spacing w:val="-11"/>
                <w:w w:val="90"/>
                <w:sz w:val="20"/>
              </w:rPr>
              <w:t xml:space="preserve"> </w:t>
            </w:r>
            <w:r>
              <w:rPr>
                <w:color w:val="211F1F"/>
                <w:w w:val="90"/>
                <w:sz w:val="20"/>
              </w:rPr>
              <w:t>in</w:t>
            </w:r>
            <w:r>
              <w:rPr>
                <w:color w:val="211F1F"/>
                <w:spacing w:val="-11"/>
                <w:w w:val="90"/>
                <w:sz w:val="20"/>
              </w:rPr>
              <w:t xml:space="preserve"> </w:t>
            </w:r>
            <w:r>
              <w:rPr>
                <w:color w:val="211F1F"/>
                <w:w w:val="90"/>
                <w:sz w:val="20"/>
              </w:rPr>
              <w:t xml:space="preserve">a </w:t>
            </w:r>
            <w:r>
              <w:rPr>
                <w:color w:val="211F1F"/>
                <w:spacing w:val="-2"/>
                <w:w w:val="90"/>
                <w:sz w:val="20"/>
              </w:rPr>
              <w:t xml:space="preserve">consult </w:t>
            </w:r>
            <w:proofErr w:type="spellStart"/>
            <w:r>
              <w:rPr>
                <w:color w:val="211F1F"/>
                <w:spacing w:val="-2"/>
                <w:w w:val="95"/>
                <w:sz w:val="20"/>
              </w:rPr>
              <w:t>ative</w:t>
            </w:r>
            <w:proofErr w:type="spellEnd"/>
            <w:r>
              <w:rPr>
                <w:color w:val="211F1F"/>
                <w:spacing w:val="-2"/>
                <w:w w:val="95"/>
                <w:sz w:val="20"/>
              </w:rPr>
              <w:t xml:space="preserve"> </w:t>
            </w:r>
            <w:r>
              <w:rPr>
                <w:color w:val="211F1F"/>
                <w:w w:val="95"/>
                <w:sz w:val="20"/>
              </w:rPr>
              <w:t xml:space="preserve">role to </w:t>
            </w:r>
            <w:r>
              <w:rPr>
                <w:color w:val="211F1F"/>
                <w:spacing w:val="-2"/>
                <w:w w:val="95"/>
                <w:sz w:val="20"/>
              </w:rPr>
              <w:t xml:space="preserve">other </w:t>
            </w:r>
            <w:proofErr w:type="spellStart"/>
            <w:r>
              <w:rPr>
                <w:color w:val="211F1F"/>
                <w:spacing w:val="-2"/>
                <w:w w:val="80"/>
                <w:sz w:val="20"/>
              </w:rPr>
              <w:t>physicia</w:t>
            </w:r>
            <w:proofErr w:type="spellEnd"/>
            <w:r>
              <w:rPr>
                <w:color w:val="211F1F"/>
                <w:spacing w:val="-2"/>
                <w:w w:val="80"/>
                <w:sz w:val="20"/>
              </w:rPr>
              <w:t xml:space="preserve"> </w:t>
            </w:r>
            <w:r>
              <w:rPr>
                <w:color w:val="211F1F"/>
                <w:w w:val="95"/>
                <w:sz w:val="20"/>
              </w:rPr>
              <w:t xml:space="preserve">ns and </w:t>
            </w:r>
            <w:r>
              <w:rPr>
                <w:color w:val="211F1F"/>
                <w:spacing w:val="-2"/>
                <w:w w:val="95"/>
                <w:sz w:val="20"/>
              </w:rPr>
              <w:t xml:space="preserve">health </w:t>
            </w:r>
            <w:proofErr w:type="spellStart"/>
            <w:r>
              <w:rPr>
                <w:color w:val="211F1F"/>
                <w:spacing w:val="-2"/>
                <w:w w:val="85"/>
                <w:sz w:val="20"/>
              </w:rPr>
              <w:t>professi</w:t>
            </w:r>
            <w:proofErr w:type="spellEnd"/>
            <w:r>
              <w:rPr>
                <w:color w:val="211F1F"/>
                <w:spacing w:val="-2"/>
                <w:w w:val="85"/>
                <w:sz w:val="20"/>
              </w:rPr>
              <w:t xml:space="preserve"> </w:t>
            </w:r>
            <w:proofErr w:type="spellStart"/>
            <w:r>
              <w:rPr>
                <w:color w:val="211F1F"/>
                <w:spacing w:val="-2"/>
                <w:w w:val="95"/>
                <w:sz w:val="20"/>
              </w:rPr>
              <w:t>onals</w:t>
            </w:r>
            <w:proofErr w:type="spellEnd"/>
          </w:p>
        </w:tc>
        <w:tc>
          <w:tcPr>
            <w:tcW w:w="2935" w:type="dxa"/>
            <w:gridSpan w:val="2"/>
          </w:tcPr>
          <w:p w14:paraId="6FDB746E" w14:textId="77777777" w:rsidR="006B3278" w:rsidRDefault="00000000">
            <w:pPr>
              <w:pStyle w:val="TableParagraph"/>
              <w:spacing w:before="49" w:line="187" w:lineRule="auto"/>
              <w:ind w:left="235" w:right="253"/>
              <w:rPr>
                <w:sz w:val="20"/>
              </w:rPr>
            </w:pPr>
            <w:r>
              <w:rPr>
                <w:color w:val="211F1F"/>
                <w:w w:val="90"/>
                <w:sz w:val="20"/>
              </w:rPr>
              <w:t xml:space="preserve">1. Deliver appropriate, </w:t>
            </w:r>
            <w:r>
              <w:rPr>
                <w:color w:val="211F1F"/>
                <w:w w:val="80"/>
                <w:sz w:val="20"/>
              </w:rPr>
              <w:t xml:space="preserve">succinct, hypothesis-driven </w:t>
            </w:r>
            <w:r>
              <w:rPr>
                <w:color w:val="211F1F"/>
                <w:w w:val="90"/>
                <w:sz w:val="20"/>
              </w:rPr>
              <w:t>oral presentations</w:t>
            </w:r>
          </w:p>
        </w:tc>
        <w:tc>
          <w:tcPr>
            <w:tcW w:w="1781" w:type="dxa"/>
            <w:gridSpan w:val="2"/>
          </w:tcPr>
          <w:p w14:paraId="510E94C6" w14:textId="77777777" w:rsidR="006B3278" w:rsidRDefault="00000000">
            <w:pPr>
              <w:pStyle w:val="TableParagraph"/>
              <w:spacing w:before="10"/>
              <w:ind w:left="178"/>
              <w:rPr>
                <w:sz w:val="20"/>
              </w:rPr>
            </w:pPr>
            <w:r>
              <w:rPr>
                <w:color w:val="211F1F"/>
                <w:w w:val="99"/>
                <w:sz w:val="20"/>
              </w:rPr>
              <w:t>8</w:t>
            </w:r>
          </w:p>
        </w:tc>
        <w:tc>
          <w:tcPr>
            <w:tcW w:w="3060" w:type="dxa"/>
            <w:vMerge w:val="restart"/>
          </w:tcPr>
          <w:p w14:paraId="376E50AA" w14:textId="77777777" w:rsidR="006B3278" w:rsidRDefault="00000000">
            <w:pPr>
              <w:pStyle w:val="TableParagraph"/>
              <w:numPr>
                <w:ilvl w:val="0"/>
                <w:numId w:val="44"/>
              </w:numPr>
              <w:tabs>
                <w:tab w:val="left" w:pos="831"/>
              </w:tabs>
              <w:spacing w:before="3"/>
              <w:rPr>
                <w:sz w:val="20"/>
              </w:rPr>
            </w:pPr>
            <w:r>
              <w:rPr>
                <w:color w:val="211F1F"/>
                <w:w w:val="85"/>
                <w:sz w:val="20"/>
              </w:rPr>
              <w:t>Multisource</w:t>
            </w:r>
            <w:r>
              <w:rPr>
                <w:color w:val="211F1F"/>
                <w:spacing w:val="29"/>
                <w:sz w:val="20"/>
              </w:rPr>
              <w:t xml:space="preserve"> </w:t>
            </w:r>
            <w:r>
              <w:rPr>
                <w:color w:val="211F1F"/>
                <w:spacing w:val="-2"/>
                <w:w w:val="95"/>
                <w:sz w:val="20"/>
              </w:rPr>
              <w:t>feedback</w:t>
            </w:r>
          </w:p>
        </w:tc>
      </w:tr>
      <w:tr w:rsidR="006B3278" w14:paraId="57E22A7E" w14:textId="77777777">
        <w:trPr>
          <w:trHeight w:val="1019"/>
        </w:trPr>
        <w:tc>
          <w:tcPr>
            <w:tcW w:w="2285" w:type="dxa"/>
            <w:vMerge/>
            <w:tcBorders>
              <w:top w:val="nil"/>
            </w:tcBorders>
          </w:tcPr>
          <w:p w14:paraId="4C2BF77D" w14:textId="77777777" w:rsidR="006B3278" w:rsidRDefault="006B3278">
            <w:pPr>
              <w:rPr>
                <w:sz w:val="2"/>
                <w:szCs w:val="2"/>
              </w:rPr>
            </w:pPr>
          </w:p>
        </w:tc>
        <w:tc>
          <w:tcPr>
            <w:tcW w:w="2935" w:type="dxa"/>
            <w:gridSpan w:val="2"/>
          </w:tcPr>
          <w:p w14:paraId="4DC2671A" w14:textId="77777777" w:rsidR="006B3278" w:rsidRDefault="00000000">
            <w:pPr>
              <w:pStyle w:val="TableParagraph"/>
              <w:spacing w:before="45" w:line="189" w:lineRule="auto"/>
              <w:ind w:left="235" w:right="1054"/>
              <w:rPr>
                <w:sz w:val="20"/>
              </w:rPr>
            </w:pPr>
            <w:r>
              <w:rPr>
                <w:color w:val="211F1F"/>
                <w:w w:val="95"/>
                <w:sz w:val="20"/>
              </w:rPr>
              <w:t xml:space="preserve">2. Effectively </w:t>
            </w:r>
            <w:r>
              <w:rPr>
                <w:color w:val="211F1F"/>
                <w:w w:val="80"/>
                <w:sz w:val="20"/>
              </w:rPr>
              <w:t xml:space="preserve">communicate plan </w:t>
            </w:r>
            <w:r>
              <w:rPr>
                <w:color w:val="211F1F"/>
                <w:w w:val="95"/>
                <w:sz w:val="20"/>
              </w:rPr>
              <w:t>of care to all members of</w:t>
            </w:r>
          </w:p>
          <w:p w14:paraId="35FA317A" w14:textId="77777777" w:rsidR="006B3278" w:rsidRDefault="00000000">
            <w:pPr>
              <w:pStyle w:val="TableParagraph"/>
              <w:spacing w:line="187" w:lineRule="exact"/>
              <w:ind w:left="235"/>
              <w:rPr>
                <w:sz w:val="20"/>
              </w:rPr>
            </w:pPr>
            <w:r>
              <w:rPr>
                <w:color w:val="211F1F"/>
                <w:w w:val="80"/>
                <w:sz w:val="20"/>
              </w:rPr>
              <w:t>the</w:t>
            </w:r>
            <w:r>
              <w:rPr>
                <w:color w:val="211F1F"/>
                <w:spacing w:val="8"/>
                <w:sz w:val="20"/>
              </w:rPr>
              <w:t xml:space="preserve"> </w:t>
            </w:r>
            <w:r>
              <w:rPr>
                <w:color w:val="211F1F"/>
                <w:w w:val="80"/>
                <w:sz w:val="20"/>
              </w:rPr>
              <w:t>health</w:t>
            </w:r>
            <w:r>
              <w:rPr>
                <w:color w:val="211F1F"/>
                <w:spacing w:val="9"/>
                <w:sz w:val="20"/>
              </w:rPr>
              <w:t xml:space="preserve"> </w:t>
            </w:r>
            <w:r>
              <w:rPr>
                <w:color w:val="211F1F"/>
                <w:w w:val="80"/>
                <w:sz w:val="20"/>
              </w:rPr>
              <w:t>care</w:t>
            </w:r>
            <w:r>
              <w:rPr>
                <w:color w:val="211F1F"/>
                <w:spacing w:val="8"/>
                <w:sz w:val="20"/>
              </w:rPr>
              <w:t xml:space="preserve"> </w:t>
            </w:r>
            <w:r>
              <w:rPr>
                <w:color w:val="211F1F"/>
                <w:spacing w:val="-4"/>
                <w:w w:val="80"/>
                <w:sz w:val="20"/>
              </w:rPr>
              <w:t>team</w:t>
            </w:r>
          </w:p>
        </w:tc>
        <w:tc>
          <w:tcPr>
            <w:tcW w:w="1781" w:type="dxa"/>
            <w:gridSpan w:val="2"/>
          </w:tcPr>
          <w:p w14:paraId="5A48F7C6" w14:textId="77777777" w:rsidR="006B3278" w:rsidRDefault="00000000">
            <w:pPr>
              <w:pStyle w:val="TableParagraph"/>
              <w:spacing w:before="10"/>
              <w:ind w:left="51"/>
              <w:rPr>
                <w:sz w:val="20"/>
              </w:rPr>
            </w:pPr>
            <w:r>
              <w:rPr>
                <w:color w:val="211F1F"/>
                <w:spacing w:val="-5"/>
                <w:sz w:val="20"/>
              </w:rPr>
              <w:t>16</w:t>
            </w:r>
          </w:p>
        </w:tc>
        <w:tc>
          <w:tcPr>
            <w:tcW w:w="3060" w:type="dxa"/>
            <w:vMerge/>
            <w:tcBorders>
              <w:top w:val="nil"/>
            </w:tcBorders>
          </w:tcPr>
          <w:p w14:paraId="3C565AB2" w14:textId="77777777" w:rsidR="006B3278" w:rsidRDefault="006B3278">
            <w:pPr>
              <w:rPr>
                <w:sz w:val="2"/>
                <w:szCs w:val="2"/>
              </w:rPr>
            </w:pPr>
          </w:p>
        </w:tc>
      </w:tr>
      <w:tr w:rsidR="006B3278" w14:paraId="3BF949CC" w14:textId="77777777">
        <w:trPr>
          <w:trHeight w:val="1012"/>
        </w:trPr>
        <w:tc>
          <w:tcPr>
            <w:tcW w:w="2285" w:type="dxa"/>
            <w:vMerge/>
            <w:tcBorders>
              <w:top w:val="nil"/>
            </w:tcBorders>
          </w:tcPr>
          <w:p w14:paraId="1A84F6B9" w14:textId="77777777" w:rsidR="006B3278" w:rsidRDefault="006B3278">
            <w:pPr>
              <w:rPr>
                <w:sz w:val="2"/>
                <w:szCs w:val="2"/>
              </w:rPr>
            </w:pPr>
          </w:p>
        </w:tc>
        <w:tc>
          <w:tcPr>
            <w:tcW w:w="2935" w:type="dxa"/>
            <w:gridSpan w:val="2"/>
          </w:tcPr>
          <w:p w14:paraId="79F9CD9A" w14:textId="77777777" w:rsidR="006B3278" w:rsidRDefault="00000000">
            <w:pPr>
              <w:pStyle w:val="TableParagraph"/>
              <w:spacing w:before="49" w:line="189" w:lineRule="auto"/>
              <w:ind w:left="235" w:right="253"/>
              <w:rPr>
                <w:sz w:val="20"/>
              </w:rPr>
            </w:pPr>
            <w:r>
              <w:rPr>
                <w:color w:val="211F1F"/>
                <w:w w:val="80"/>
                <w:sz w:val="20"/>
              </w:rPr>
              <w:t xml:space="preserve">3. Engage in collaborative </w:t>
            </w:r>
            <w:r>
              <w:rPr>
                <w:color w:val="211F1F"/>
                <w:w w:val="90"/>
                <w:sz w:val="20"/>
              </w:rPr>
              <w:t xml:space="preserve">communication with all members of the health </w:t>
            </w:r>
            <w:r>
              <w:rPr>
                <w:color w:val="211F1F"/>
                <w:spacing w:val="-4"/>
                <w:w w:val="95"/>
                <w:sz w:val="20"/>
              </w:rPr>
              <w:t>care</w:t>
            </w:r>
          </w:p>
          <w:p w14:paraId="7F518833" w14:textId="77777777" w:rsidR="006B3278" w:rsidRDefault="00000000">
            <w:pPr>
              <w:pStyle w:val="TableParagraph"/>
              <w:spacing w:line="175" w:lineRule="exact"/>
              <w:ind w:left="235"/>
              <w:rPr>
                <w:sz w:val="20"/>
              </w:rPr>
            </w:pPr>
            <w:r>
              <w:rPr>
                <w:color w:val="211F1F"/>
                <w:spacing w:val="-4"/>
                <w:w w:val="95"/>
                <w:sz w:val="20"/>
              </w:rPr>
              <w:t>team</w:t>
            </w:r>
          </w:p>
        </w:tc>
        <w:tc>
          <w:tcPr>
            <w:tcW w:w="1781" w:type="dxa"/>
            <w:gridSpan w:val="2"/>
          </w:tcPr>
          <w:p w14:paraId="75E30516" w14:textId="77777777" w:rsidR="006B3278" w:rsidRDefault="00000000">
            <w:pPr>
              <w:pStyle w:val="TableParagraph"/>
              <w:spacing w:before="10"/>
              <w:ind w:left="51"/>
              <w:rPr>
                <w:sz w:val="20"/>
              </w:rPr>
            </w:pPr>
            <w:r>
              <w:rPr>
                <w:color w:val="211F1F"/>
                <w:spacing w:val="-5"/>
                <w:sz w:val="20"/>
              </w:rPr>
              <w:t>40</w:t>
            </w:r>
          </w:p>
        </w:tc>
        <w:tc>
          <w:tcPr>
            <w:tcW w:w="3060" w:type="dxa"/>
            <w:vMerge/>
            <w:tcBorders>
              <w:top w:val="nil"/>
            </w:tcBorders>
          </w:tcPr>
          <w:p w14:paraId="214700E0" w14:textId="77777777" w:rsidR="006B3278" w:rsidRDefault="006B3278">
            <w:pPr>
              <w:rPr>
                <w:sz w:val="2"/>
                <w:szCs w:val="2"/>
              </w:rPr>
            </w:pPr>
          </w:p>
        </w:tc>
      </w:tr>
      <w:tr w:rsidR="006B3278" w14:paraId="1130913E" w14:textId="77777777">
        <w:trPr>
          <w:trHeight w:val="361"/>
        </w:trPr>
        <w:tc>
          <w:tcPr>
            <w:tcW w:w="2285" w:type="dxa"/>
            <w:vMerge/>
            <w:tcBorders>
              <w:top w:val="nil"/>
            </w:tcBorders>
          </w:tcPr>
          <w:p w14:paraId="6590E854" w14:textId="77777777" w:rsidR="006B3278" w:rsidRDefault="006B3278">
            <w:pPr>
              <w:rPr>
                <w:sz w:val="2"/>
                <w:szCs w:val="2"/>
              </w:rPr>
            </w:pPr>
          </w:p>
        </w:tc>
        <w:tc>
          <w:tcPr>
            <w:tcW w:w="7776" w:type="dxa"/>
            <w:gridSpan w:val="5"/>
            <w:tcBorders>
              <w:top w:val="nil"/>
              <w:bottom w:val="nil"/>
            </w:tcBorders>
            <w:shd w:val="clear" w:color="auto" w:fill="000000"/>
          </w:tcPr>
          <w:p w14:paraId="032DDAD3" w14:textId="77777777" w:rsidR="006B3278" w:rsidRDefault="00000000">
            <w:pPr>
              <w:pStyle w:val="TableParagraph"/>
              <w:spacing w:before="70"/>
              <w:ind w:left="2448" w:right="1986"/>
              <w:jc w:val="center"/>
              <w:rPr>
                <w:b/>
                <w:i/>
                <w:sz w:val="20"/>
              </w:rPr>
            </w:pPr>
            <w:r>
              <w:rPr>
                <w:b/>
                <w:i/>
                <w:color w:val="FFFFFF"/>
                <w:spacing w:val="-2"/>
                <w:sz w:val="20"/>
              </w:rPr>
              <w:t>Consultation</w:t>
            </w:r>
          </w:p>
        </w:tc>
      </w:tr>
      <w:tr w:rsidR="006B3278" w14:paraId="4C2160C8" w14:textId="77777777">
        <w:trPr>
          <w:trHeight w:val="729"/>
        </w:trPr>
        <w:tc>
          <w:tcPr>
            <w:tcW w:w="2285" w:type="dxa"/>
            <w:vMerge/>
            <w:tcBorders>
              <w:top w:val="nil"/>
            </w:tcBorders>
          </w:tcPr>
          <w:p w14:paraId="0F40C109" w14:textId="77777777" w:rsidR="006B3278" w:rsidRDefault="006B3278">
            <w:pPr>
              <w:rPr>
                <w:sz w:val="2"/>
                <w:szCs w:val="2"/>
              </w:rPr>
            </w:pPr>
          </w:p>
        </w:tc>
        <w:tc>
          <w:tcPr>
            <w:tcW w:w="3295" w:type="dxa"/>
            <w:gridSpan w:val="3"/>
          </w:tcPr>
          <w:p w14:paraId="423A21A7" w14:textId="77777777" w:rsidR="006B3278" w:rsidRDefault="00000000">
            <w:pPr>
              <w:pStyle w:val="TableParagraph"/>
              <w:spacing w:before="36" w:line="192" w:lineRule="auto"/>
              <w:ind w:left="235" w:right="1049"/>
              <w:jc w:val="both"/>
              <w:rPr>
                <w:sz w:val="20"/>
              </w:rPr>
            </w:pPr>
            <w:r>
              <w:rPr>
                <w:color w:val="211F1F"/>
                <w:w w:val="80"/>
                <w:sz w:val="20"/>
              </w:rPr>
              <w:t xml:space="preserve">1. Request consultative </w:t>
            </w:r>
            <w:r>
              <w:rPr>
                <w:color w:val="211F1F"/>
                <w:w w:val="85"/>
                <w:sz w:val="20"/>
              </w:rPr>
              <w:t xml:space="preserve">services in an effective </w:t>
            </w:r>
            <w:r>
              <w:rPr>
                <w:color w:val="211F1F"/>
                <w:spacing w:val="-2"/>
                <w:w w:val="95"/>
                <w:sz w:val="20"/>
              </w:rPr>
              <w:t>manner</w:t>
            </w:r>
          </w:p>
        </w:tc>
        <w:tc>
          <w:tcPr>
            <w:tcW w:w="1421" w:type="dxa"/>
          </w:tcPr>
          <w:p w14:paraId="4B29E407" w14:textId="77777777" w:rsidR="006B3278" w:rsidRDefault="00000000">
            <w:pPr>
              <w:pStyle w:val="TableParagraph"/>
              <w:spacing w:before="8"/>
              <w:ind w:left="3"/>
              <w:rPr>
                <w:sz w:val="20"/>
              </w:rPr>
            </w:pPr>
            <w:r>
              <w:rPr>
                <w:color w:val="211F1F"/>
                <w:w w:val="99"/>
                <w:sz w:val="20"/>
              </w:rPr>
              <w:t>8</w:t>
            </w:r>
          </w:p>
        </w:tc>
        <w:tc>
          <w:tcPr>
            <w:tcW w:w="3060" w:type="dxa"/>
            <w:vMerge w:val="restart"/>
          </w:tcPr>
          <w:p w14:paraId="211DAAA6" w14:textId="77777777" w:rsidR="006B3278" w:rsidRDefault="00000000">
            <w:pPr>
              <w:pStyle w:val="TableParagraph"/>
              <w:numPr>
                <w:ilvl w:val="0"/>
                <w:numId w:val="43"/>
              </w:numPr>
              <w:tabs>
                <w:tab w:val="left" w:pos="831"/>
              </w:tabs>
              <w:spacing w:before="34"/>
              <w:rPr>
                <w:sz w:val="20"/>
              </w:rPr>
            </w:pPr>
            <w:r>
              <w:rPr>
                <w:color w:val="211F1F"/>
                <w:w w:val="85"/>
                <w:sz w:val="20"/>
              </w:rPr>
              <w:t>Multisource</w:t>
            </w:r>
            <w:r>
              <w:rPr>
                <w:color w:val="211F1F"/>
                <w:spacing w:val="29"/>
                <w:sz w:val="20"/>
              </w:rPr>
              <w:t xml:space="preserve"> </w:t>
            </w:r>
            <w:r>
              <w:rPr>
                <w:color w:val="211F1F"/>
                <w:spacing w:val="-2"/>
                <w:w w:val="95"/>
                <w:sz w:val="20"/>
              </w:rPr>
              <w:t>feedback</w:t>
            </w:r>
          </w:p>
          <w:p w14:paraId="0A286E6F" w14:textId="77777777" w:rsidR="006B3278" w:rsidRDefault="00000000">
            <w:pPr>
              <w:pStyle w:val="TableParagraph"/>
              <w:numPr>
                <w:ilvl w:val="0"/>
                <w:numId w:val="43"/>
              </w:numPr>
              <w:tabs>
                <w:tab w:val="left" w:pos="831"/>
              </w:tabs>
              <w:spacing w:before="17"/>
              <w:rPr>
                <w:sz w:val="20"/>
              </w:rPr>
            </w:pPr>
            <w:r>
              <w:rPr>
                <w:color w:val="211F1F"/>
                <w:w w:val="85"/>
                <w:sz w:val="20"/>
              </w:rPr>
              <w:t>Chart</w:t>
            </w:r>
            <w:r>
              <w:rPr>
                <w:color w:val="211F1F"/>
                <w:spacing w:val="13"/>
                <w:sz w:val="20"/>
              </w:rPr>
              <w:t xml:space="preserve"> </w:t>
            </w:r>
            <w:r>
              <w:rPr>
                <w:color w:val="211F1F"/>
                <w:spacing w:val="-2"/>
                <w:w w:val="95"/>
                <w:sz w:val="20"/>
              </w:rPr>
              <w:t>audit</w:t>
            </w:r>
          </w:p>
        </w:tc>
      </w:tr>
      <w:tr w:rsidR="006B3278" w14:paraId="04DD2A84" w14:textId="77777777">
        <w:trPr>
          <w:trHeight w:val="971"/>
        </w:trPr>
        <w:tc>
          <w:tcPr>
            <w:tcW w:w="2285" w:type="dxa"/>
            <w:vMerge/>
            <w:tcBorders>
              <w:top w:val="nil"/>
            </w:tcBorders>
          </w:tcPr>
          <w:p w14:paraId="378AA4EF" w14:textId="77777777" w:rsidR="006B3278" w:rsidRDefault="006B3278">
            <w:pPr>
              <w:rPr>
                <w:sz w:val="2"/>
                <w:szCs w:val="2"/>
              </w:rPr>
            </w:pPr>
          </w:p>
        </w:tc>
        <w:tc>
          <w:tcPr>
            <w:tcW w:w="3295" w:type="dxa"/>
            <w:gridSpan w:val="3"/>
          </w:tcPr>
          <w:p w14:paraId="5CE63B37" w14:textId="77777777" w:rsidR="006B3278" w:rsidRDefault="00000000">
            <w:pPr>
              <w:pStyle w:val="TableParagraph"/>
              <w:spacing w:before="47" w:line="192" w:lineRule="auto"/>
              <w:ind w:left="235" w:right="509"/>
              <w:rPr>
                <w:sz w:val="20"/>
              </w:rPr>
            </w:pPr>
            <w:r>
              <w:rPr>
                <w:color w:val="211F1F"/>
                <w:w w:val="80"/>
                <w:sz w:val="20"/>
              </w:rPr>
              <w:t xml:space="preserve">2. Clearly communicate the </w:t>
            </w:r>
            <w:r>
              <w:rPr>
                <w:color w:val="211F1F"/>
                <w:w w:val="90"/>
                <w:sz w:val="20"/>
              </w:rPr>
              <w:t>role of consultant to the patient, in support of the primary care relationship</w:t>
            </w:r>
          </w:p>
        </w:tc>
        <w:tc>
          <w:tcPr>
            <w:tcW w:w="1421" w:type="dxa"/>
          </w:tcPr>
          <w:p w14:paraId="077A9762" w14:textId="77777777" w:rsidR="006B3278" w:rsidRDefault="00000000">
            <w:pPr>
              <w:pStyle w:val="TableParagraph"/>
              <w:spacing w:before="12" w:line="243" w:lineRule="exact"/>
              <w:ind w:left="3"/>
              <w:rPr>
                <w:sz w:val="20"/>
              </w:rPr>
            </w:pPr>
            <w:r>
              <w:rPr>
                <w:color w:val="211F1F"/>
                <w:w w:val="99"/>
                <w:sz w:val="20"/>
              </w:rPr>
              <w:t>1</w:t>
            </w:r>
          </w:p>
          <w:p w14:paraId="050E3B62" w14:textId="77777777" w:rsidR="006B3278" w:rsidRDefault="00000000">
            <w:pPr>
              <w:pStyle w:val="TableParagraph"/>
              <w:spacing w:line="243" w:lineRule="exact"/>
              <w:ind w:left="3"/>
              <w:rPr>
                <w:sz w:val="20"/>
              </w:rPr>
            </w:pPr>
            <w:r>
              <w:rPr>
                <w:color w:val="211F1F"/>
                <w:w w:val="99"/>
                <w:sz w:val="20"/>
              </w:rPr>
              <w:t>6</w:t>
            </w:r>
          </w:p>
        </w:tc>
        <w:tc>
          <w:tcPr>
            <w:tcW w:w="3060" w:type="dxa"/>
            <w:vMerge/>
            <w:tcBorders>
              <w:top w:val="nil"/>
            </w:tcBorders>
          </w:tcPr>
          <w:p w14:paraId="0E08DB99" w14:textId="77777777" w:rsidR="006B3278" w:rsidRDefault="006B3278">
            <w:pPr>
              <w:rPr>
                <w:sz w:val="2"/>
                <w:szCs w:val="2"/>
              </w:rPr>
            </w:pPr>
          </w:p>
        </w:tc>
      </w:tr>
      <w:tr w:rsidR="006B3278" w14:paraId="34445E48" w14:textId="77777777">
        <w:trPr>
          <w:trHeight w:val="969"/>
        </w:trPr>
        <w:tc>
          <w:tcPr>
            <w:tcW w:w="2285" w:type="dxa"/>
            <w:vMerge/>
            <w:tcBorders>
              <w:top w:val="nil"/>
            </w:tcBorders>
          </w:tcPr>
          <w:p w14:paraId="33B4CAB1" w14:textId="77777777" w:rsidR="006B3278" w:rsidRDefault="006B3278">
            <w:pPr>
              <w:rPr>
                <w:sz w:val="2"/>
                <w:szCs w:val="2"/>
              </w:rPr>
            </w:pPr>
          </w:p>
        </w:tc>
        <w:tc>
          <w:tcPr>
            <w:tcW w:w="3295" w:type="dxa"/>
            <w:gridSpan w:val="3"/>
          </w:tcPr>
          <w:p w14:paraId="39D0BFBE" w14:textId="77777777" w:rsidR="006B3278" w:rsidRDefault="00000000">
            <w:pPr>
              <w:pStyle w:val="TableParagraph"/>
              <w:spacing w:before="43" w:line="192" w:lineRule="auto"/>
              <w:ind w:left="235" w:right="509"/>
              <w:rPr>
                <w:sz w:val="20"/>
              </w:rPr>
            </w:pPr>
            <w:r>
              <w:rPr>
                <w:color w:val="211F1F"/>
                <w:w w:val="80"/>
                <w:sz w:val="20"/>
              </w:rPr>
              <w:t xml:space="preserve">3. Communicate consultative </w:t>
            </w:r>
            <w:r>
              <w:rPr>
                <w:color w:val="211F1F"/>
                <w:w w:val="90"/>
                <w:sz w:val="20"/>
              </w:rPr>
              <w:t xml:space="preserve">recommendations to the </w:t>
            </w:r>
            <w:r>
              <w:rPr>
                <w:color w:val="211F1F"/>
                <w:w w:val="95"/>
                <w:sz w:val="20"/>
              </w:rPr>
              <w:t>referring</w:t>
            </w:r>
            <w:r>
              <w:rPr>
                <w:color w:val="211F1F"/>
                <w:spacing w:val="-15"/>
                <w:w w:val="95"/>
                <w:sz w:val="20"/>
              </w:rPr>
              <w:t xml:space="preserve"> </w:t>
            </w:r>
            <w:r>
              <w:rPr>
                <w:color w:val="211F1F"/>
                <w:w w:val="95"/>
                <w:sz w:val="20"/>
              </w:rPr>
              <w:t>team</w:t>
            </w:r>
            <w:r>
              <w:rPr>
                <w:color w:val="211F1F"/>
                <w:spacing w:val="-14"/>
                <w:w w:val="95"/>
                <w:sz w:val="20"/>
              </w:rPr>
              <w:t xml:space="preserve"> </w:t>
            </w:r>
            <w:r>
              <w:rPr>
                <w:color w:val="211F1F"/>
                <w:w w:val="95"/>
                <w:sz w:val="20"/>
              </w:rPr>
              <w:t>in</w:t>
            </w:r>
            <w:r>
              <w:rPr>
                <w:color w:val="211F1F"/>
                <w:spacing w:val="-14"/>
                <w:w w:val="95"/>
                <w:sz w:val="20"/>
              </w:rPr>
              <w:t xml:space="preserve"> </w:t>
            </w:r>
            <w:r>
              <w:rPr>
                <w:color w:val="211F1F"/>
                <w:w w:val="95"/>
                <w:sz w:val="20"/>
              </w:rPr>
              <w:t>an effective</w:t>
            </w:r>
            <w:r>
              <w:rPr>
                <w:color w:val="211F1F"/>
                <w:spacing w:val="-15"/>
                <w:w w:val="95"/>
                <w:sz w:val="20"/>
              </w:rPr>
              <w:t xml:space="preserve"> </w:t>
            </w:r>
            <w:r>
              <w:rPr>
                <w:color w:val="211F1F"/>
                <w:w w:val="95"/>
                <w:sz w:val="20"/>
              </w:rPr>
              <w:t>manner</w:t>
            </w:r>
          </w:p>
        </w:tc>
        <w:tc>
          <w:tcPr>
            <w:tcW w:w="1421" w:type="dxa"/>
          </w:tcPr>
          <w:p w14:paraId="1858B4E4" w14:textId="77777777" w:rsidR="006B3278" w:rsidRDefault="00000000">
            <w:pPr>
              <w:pStyle w:val="TableParagraph"/>
              <w:spacing w:before="10" w:line="243" w:lineRule="exact"/>
              <w:ind w:left="3"/>
              <w:rPr>
                <w:sz w:val="20"/>
              </w:rPr>
            </w:pPr>
            <w:r>
              <w:rPr>
                <w:color w:val="211F1F"/>
                <w:w w:val="99"/>
                <w:sz w:val="20"/>
              </w:rPr>
              <w:t>4</w:t>
            </w:r>
          </w:p>
          <w:p w14:paraId="1E2052A4" w14:textId="77777777" w:rsidR="006B3278" w:rsidRDefault="00000000">
            <w:pPr>
              <w:pStyle w:val="TableParagraph"/>
              <w:spacing w:line="243" w:lineRule="exact"/>
              <w:ind w:left="3"/>
              <w:rPr>
                <w:sz w:val="20"/>
              </w:rPr>
            </w:pPr>
            <w:r>
              <w:rPr>
                <w:color w:val="211F1F"/>
                <w:w w:val="99"/>
                <w:sz w:val="20"/>
              </w:rPr>
              <w:t>8</w:t>
            </w:r>
          </w:p>
        </w:tc>
        <w:tc>
          <w:tcPr>
            <w:tcW w:w="3060" w:type="dxa"/>
            <w:vMerge/>
            <w:tcBorders>
              <w:top w:val="nil"/>
            </w:tcBorders>
          </w:tcPr>
          <w:p w14:paraId="590F1FD0" w14:textId="77777777" w:rsidR="006B3278" w:rsidRDefault="006B3278">
            <w:pPr>
              <w:rPr>
                <w:sz w:val="2"/>
                <w:szCs w:val="2"/>
              </w:rPr>
            </w:pPr>
          </w:p>
        </w:tc>
      </w:tr>
      <w:tr w:rsidR="006B3278" w14:paraId="5764F11D" w14:textId="77777777">
        <w:trPr>
          <w:trHeight w:val="352"/>
        </w:trPr>
        <w:tc>
          <w:tcPr>
            <w:tcW w:w="2285" w:type="dxa"/>
            <w:vMerge w:val="restart"/>
          </w:tcPr>
          <w:p w14:paraId="3DE1C354" w14:textId="77777777" w:rsidR="006B3278" w:rsidRDefault="00000000">
            <w:pPr>
              <w:pStyle w:val="TableParagraph"/>
              <w:spacing w:before="55" w:line="288" w:lineRule="auto"/>
              <w:ind w:left="470" w:right="667"/>
              <w:rPr>
                <w:b/>
                <w:i/>
                <w:sz w:val="20"/>
              </w:rPr>
            </w:pPr>
            <w:r>
              <w:rPr>
                <w:b/>
                <w:i/>
                <w:color w:val="211F1F"/>
                <w:sz w:val="20"/>
                <w:u w:val="single" w:color="211F1F"/>
              </w:rPr>
              <w:t>C.</w:t>
            </w:r>
            <w:r>
              <w:rPr>
                <w:b/>
                <w:i/>
                <w:color w:val="211F1F"/>
                <w:spacing w:val="-18"/>
                <w:sz w:val="20"/>
                <w:u w:val="single" w:color="211F1F"/>
              </w:rPr>
              <w:t xml:space="preserve"> </w:t>
            </w:r>
            <w:r>
              <w:rPr>
                <w:b/>
                <w:i/>
                <w:color w:val="211F1F"/>
                <w:sz w:val="20"/>
                <w:u w:val="single" w:color="211F1F"/>
              </w:rPr>
              <w:t>Medical</w:t>
            </w:r>
            <w:r>
              <w:rPr>
                <w:b/>
                <w:i/>
                <w:color w:val="211F1F"/>
                <w:sz w:val="20"/>
              </w:rPr>
              <w:t xml:space="preserve"> </w:t>
            </w:r>
            <w:r>
              <w:rPr>
                <w:b/>
                <w:i/>
                <w:color w:val="211F1F"/>
                <w:spacing w:val="-2"/>
                <w:sz w:val="20"/>
                <w:u w:val="single" w:color="211F1F"/>
              </w:rPr>
              <w:t>records</w:t>
            </w:r>
          </w:p>
          <w:p w14:paraId="190F38D2" w14:textId="77777777" w:rsidR="006B3278" w:rsidRDefault="00000000">
            <w:pPr>
              <w:pStyle w:val="TableParagraph"/>
              <w:numPr>
                <w:ilvl w:val="0"/>
                <w:numId w:val="42"/>
              </w:numPr>
              <w:tabs>
                <w:tab w:val="left" w:pos="890"/>
              </w:tabs>
              <w:spacing w:before="18" w:line="242" w:lineRule="exact"/>
              <w:ind w:right="299"/>
              <w:rPr>
                <w:sz w:val="20"/>
              </w:rPr>
            </w:pPr>
            <w:r>
              <w:rPr>
                <w:color w:val="211F1F"/>
                <w:spacing w:val="-2"/>
                <w:w w:val="95"/>
                <w:sz w:val="20"/>
              </w:rPr>
              <w:t xml:space="preserve">Maintain </w:t>
            </w:r>
            <w:proofErr w:type="spellStart"/>
            <w:r>
              <w:rPr>
                <w:color w:val="211F1F"/>
                <w:spacing w:val="-2"/>
                <w:w w:val="80"/>
                <w:sz w:val="20"/>
              </w:rPr>
              <w:t>comprehensi</w:t>
            </w:r>
            <w:proofErr w:type="spellEnd"/>
          </w:p>
          <w:p w14:paraId="780398D1" w14:textId="77777777" w:rsidR="006B3278" w:rsidRDefault="00000000">
            <w:pPr>
              <w:pStyle w:val="TableParagraph"/>
              <w:ind w:left="890" w:right="206"/>
              <w:rPr>
                <w:sz w:val="20"/>
              </w:rPr>
            </w:pPr>
            <w:proofErr w:type="spellStart"/>
            <w:r>
              <w:rPr>
                <w:color w:val="211F1F"/>
                <w:w w:val="85"/>
                <w:sz w:val="20"/>
              </w:rPr>
              <w:t>ve</w:t>
            </w:r>
            <w:proofErr w:type="spellEnd"/>
            <w:r>
              <w:rPr>
                <w:color w:val="211F1F"/>
                <w:w w:val="85"/>
                <w:sz w:val="20"/>
              </w:rPr>
              <w:t>,</w:t>
            </w:r>
            <w:r>
              <w:rPr>
                <w:color w:val="211F1F"/>
                <w:spacing w:val="-8"/>
                <w:w w:val="85"/>
                <w:sz w:val="20"/>
              </w:rPr>
              <w:t xml:space="preserve"> </w:t>
            </w:r>
            <w:r>
              <w:rPr>
                <w:color w:val="211F1F"/>
                <w:w w:val="85"/>
                <w:sz w:val="20"/>
              </w:rPr>
              <w:t xml:space="preserve">timely, </w:t>
            </w:r>
            <w:r>
              <w:rPr>
                <w:color w:val="211F1F"/>
                <w:spacing w:val="-2"/>
                <w:w w:val="85"/>
                <w:sz w:val="20"/>
              </w:rPr>
              <w:t>and</w:t>
            </w:r>
            <w:r>
              <w:rPr>
                <w:color w:val="211F1F"/>
                <w:spacing w:val="-6"/>
                <w:w w:val="85"/>
                <w:sz w:val="20"/>
              </w:rPr>
              <w:t xml:space="preserve"> </w:t>
            </w:r>
            <w:r>
              <w:rPr>
                <w:color w:val="211F1F"/>
                <w:spacing w:val="-2"/>
                <w:w w:val="85"/>
                <w:sz w:val="20"/>
              </w:rPr>
              <w:t xml:space="preserve">legible </w:t>
            </w:r>
            <w:r>
              <w:rPr>
                <w:color w:val="211F1F"/>
                <w:spacing w:val="-2"/>
                <w:w w:val="95"/>
                <w:sz w:val="20"/>
              </w:rPr>
              <w:t>medical records</w:t>
            </w:r>
          </w:p>
        </w:tc>
        <w:tc>
          <w:tcPr>
            <w:tcW w:w="7776" w:type="dxa"/>
            <w:gridSpan w:val="5"/>
            <w:tcBorders>
              <w:bottom w:val="nil"/>
            </w:tcBorders>
            <w:shd w:val="clear" w:color="auto" w:fill="000000"/>
          </w:tcPr>
          <w:p w14:paraId="3D0A8389" w14:textId="77777777" w:rsidR="006B3278" w:rsidRDefault="00000000">
            <w:pPr>
              <w:pStyle w:val="TableParagraph"/>
              <w:spacing w:before="60"/>
              <w:ind w:left="2448" w:right="2221"/>
              <w:jc w:val="center"/>
              <w:rPr>
                <w:b/>
                <w:i/>
                <w:sz w:val="20"/>
              </w:rPr>
            </w:pPr>
            <w:r>
              <w:rPr>
                <w:b/>
                <w:i/>
                <w:color w:val="FFFFFF"/>
                <w:w w:val="90"/>
                <w:sz w:val="20"/>
              </w:rPr>
              <w:t>Health</w:t>
            </w:r>
            <w:r>
              <w:rPr>
                <w:b/>
                <w:i/>
                <w:color w:val="FFFFFF"/>
                <w:spacing w:val="-6"/>
                <w:w w:val="90"/>
                <w:sz w:val="20"/>
              </w:rPr>
              <w:t xml:space="preserve"> </w:t>
            </w:r>
            <w:r>
              <w:rPr>
                <w:b/>
                <w:i/>
                <w:color w:val="FFFFFF"/>
                <w:spacing w:val="-2"/>
                <w:w w:val="95"/>
                <w:sz w:val="20"/>
              </w:rPr>
              <w:t>records</w:t>
            </w:r>
          </w:p>
        </w:tc>
      </w:tr>
      <w:tr w:rsidR="006B3278" w14:paraId="25D129E5" w14:textId="77777777">
        <w:trPr>
          <w:trHeight w:val="1845"/>
        </w:trPr>
        <w:tc>
          <w:tcPr>
            <w:tcW w:w="2285" w:type="dxa"/>
            <w:vMerge/>
            <w:tcBorders>
              <w:top w:val="nil"/>
            </w:tcBorders>
          </w:tcPr>
          <w:p w14:paraId="5682D746" w14:textId="77777777" w:rsidR="006B3278" w:rsidRDefault="006B3278">
            <w:pPr>
              <w:rPr>
                <w:sz w:val="2"/>
                <w:szCs w:val="2"/>
              </w:rPr>
            </w:pPr>
          </w:p>
        </w:tc>
        <w:tc>
          <w:tcPr>
            <w:tcW w:w="2537" w:type="dxa"/>
          </w:tcPr>
          <w:p w14:paraId="74898E4A" w14:textId="77777777" w:rsidR="006B3278" w:rsidRDefault="00000000">
            <w:pPr>
              <w:pStyle w:val="TableParagraph"/>
              <w:spacing w:before="39" w:line="187" w:lineRule="auto"/>
              <w:ind w:left="235" w:right="665"/>
              <w:rPr>
                <w:sz w:val="20"/>
              </w:rPr>
            </w:pPr>
            <w:r>
              <w:rPr>
                <w:color w:val="211F1F"/>
                <w:w w:val="90"/>
                <w:sz w:val="20"/>
              </w:rPr>
              <w:t>1.</w:t>
            </w:r>
            <w:r>
              <w:rPr>
                <w:color w:val="211F1F"/>
                <w:spacing w:val="-11"/>
                <w:w w:val="90"/>
                <w:sz w:val="20"/>
              </w:rPr>
              <w:t xml:space="preserve"> </w:t>
            </w:r>
            <w:r>
              <w:rPr>
                <w:color w:val="211F1F"/>
                <w:w w:val="90"/>
                <w:sz w:val="20"/>
              </w:rPr>
              <w:t>Provide</w:t>
            </w:r>
            <w:r>
              <w:rPr>
                <w:color w:val="211F1F"/>
                <w:spacing w:val="-11"/>
                <w:w w:val="90"/>
                <w:sz w:val="20"/>
              </w:rPr>
              <w:t xml:space="preserve"> </w:t>
            </w:r>
            <w:r>
              <w:rPr>
                <w:color w:val="211F1F"/>
                <w:w w:val="90"/>
                <w:sz w:val="20"/>
              </w:rPr>
              <w:t xml:space="preserve">legible, </w:t>
            </w:r>
            <w:r>
              <w:rPr>
                <w:color w:val="211F1F"/>
                <w:spacing w:val="-2"/>
                <w:w w:val="95"/>
                <w:sz w:val="20"/>
              </w:rPr>
              <w:t>accurate</w:t>
            </w:r>
          </w:p>
          <w:p w14:paraId="5C24A25E" w14:textId="77777777" w:rsidR="006B3278" w:rsidRDefault="00000000">
            <w:pPr>
              <w:pStyle w:val="TableParagraph"/>
              <w:spacing w:before="1" w:line="189" w:lineRule="auto"/>
              <w:ind w:left="235" w:right="349"/>
              <w:rPr>
                <w:sz w:val="20"/>
              </w:rPr>
            </w:pPr>
            <w:r>
              <w:rPr>
                <w:color w:val="211F1F"/>
                <w:spacing w:val="-2"/>
                <w:sz w:val="20"/>
              </w:rPr>
              <w:t>,</w:t>
            </w:r>
            <w:proofErr w:type="spellStart"/>
            <w:r>
              <w:rPr>
                <w:color w:val="211F1F"/>
                <w:spacing w:val="-2"/>
                <w:sz w:val="20"/>
              </w:rPr>
              <w:t>complete,and</w:t>
            </w:r>
            <w:proofErr w:type="spellEnd"/>
            <w:r>
              <w:rPr>
                <w:color w:val="211F1F"/>
                <w:spacing w:val="-2"/>
                <w:sz w:val="20"/>
              </w:rPr>
              <w:t xml:space="preserve"> </w:t>
            </w:r>
            <w:r>
              <w:rPr>
                <w:color w:val="211F1F"/>
                <w:sz w:val="20"/>
              </w:rPr>
              <w:t xml:space="preserve">timely written </w:t>
            </w:r>
            <w:r>
              <w:rPr>
                <w:color w:val="211F1F"/>
                <w:spacing w:val="-2"/>
                <w:w w:val="90"/>
                <w:sz w:val="20"/>
              </w:rPr>
              <w:t>communication</w:t>
            </w:r>
          </w:p>
          <w:p w14:paraId="0475E929" w14:textId="77777777" w:rsidR="006B3278" w:rsidRDefault="00000000">
            <w:pPr>
              <w:pStyle w:val="TableParagraph"/>
              <w:spacing w:before="43" w:line="187" w:lineRule="auto"/>
              <w:ind w:left="235" w:right="349"/>
              <w:rPr>
                <w:sz w:val="20"/>
              </w:rPr>
            </w:pPr>
            <w:r>
              <w:rPr>
                <w:color w:val="211F1F"/>
                <w:spacing w:val="-6"/>
                <w:sz w:val="20"/>
              </w:rPr>
              <w:t>that</w:t>
            </w:r>
            <w:r>
              <w:rPr>
                <w:color w:val="211F1F"/>
                <w:spacing w:val="-12"/>
                <w:sz w:val="20"/>
              </w:rPr>
              <w:t xml:space="preserve"> </w:t>
            </w:r>
            <w:r>
              <w:rPr>
                <w:color w:val="211F1F"/>
                <w:spacing w:val="-6"/>
                <w:sz w:val="20"/>
              </w:rPr>
              <w:t>is</w:t>
            </w:r>
            <w:r>
              <w:rPr>
                <w:color w:val="211F1F"/>
                <w:spacing w:val="-12"/>
                <w:sz w:val="20"/>
              </w:rPr>
              <w:t xml:space="preserve"> </w:t>
            </w:r>
            <w:r>
              <w:rPr>
                <w:color w:val="211F1F"/>
                <w:spacing w:val="-6"/>
                <w:sz w:val="20"/>
              </w:rPr>
              <w:t xml:space="preserve">congruent </w:t>
            </w:r>
            <w:r>
              <w:rPr>
                <w:color w:val="211F1F"/>
                <w:sz w:val="20"/>
              </w:rPr>
              <w:t xml:space="preserve">with medical </w:t>
            </w:r>
            <w:r>
              <w:rPr>
                <w:color w:val="211F1F"/>
                <w:spacing w:val="-2"/>
                <w:sz w:val="20"/>
              </w:rPr>
              <w:t>standards</w:t>
            </w:r>
          </w:p>
        </w:tc>
        <w:tc>
          <w:tcPr>
            <w:tcW w:w="2179" w:type="dxa"/>
            <w:gridSpan w:val="3"/>
          </w:tcPr>
          <w:p w14:paraId="3A7E8AC8" w14:textId="77777777" w:rsidR="006B3278" w:rsidRDefault="00000000">
            <w:pPr>
              <w:pStyle w:val="TableParagraph"/>
              <w:spacing w:before="5"/>
              <w:ind w:left="576"/>
              <w:rPr>
                <w:sz w:val="20"/>
              </w:rPr>
            </w:pPr>
            <w:r>
              <w:rPr>
                <w:color w:val="211F1F"/>
                <w:w w:val="99"/>
                <w:sz w:val="20"/>
              </w:rPr>
              <w:t>8</w:t>
            </w:r>
          </w:p>
        </w:tc>
        <w:tc>
          <w:tcPr>
            <w:tcW w:w="3060" w:type="dxa"/>
          </w:tcPr>
          <w:p w14:paraId="239F0009" w14:textId="77777777" w:rsidR="006B3278" w:rsidRDefault="00000000">
            <w:pPr>
              <w:pStyle w:val="TableParagraph"/>
              <w:numPr>
                <w:ilvl w:val="0"/>
                <w:numId w:val="41"/>
              </w:numPr>
              <w:tabs>
                <w:tab w:val="left" w:pos="1551"/>
              </w:tabs>
              <w:spacing w:line="241" w:lineRule="exact"/>
              <w:ind w:left="1551"/>
              <w:rPr>
                <w:sz w:val="20"/>
              </w:rPr>
            </w:pPr>
            <w:r>
              <w:rPr>
                <w:color w:val="211F1F"/>
                <w:w w:val="80"/>
                <w:sz w:val="20"/>
              </w:rPr>
              <w:t>Chart</w:t>
            </w:r>
            <w:r>
              <w:rPr>
                <w:color w:val="211F1F"/>
                <w:spacing w:val="11"/>
                <w:sz w:val="20"/>
              </w:rPr>
              <w:t xml:space="preserve"> </w:t>
            </w:r>
            <w:r>
              <w:rPr>
                <w:color w:val="211F1F"/>
                <w:spacing w:val="-2"/>
                <w:w w:val="95"/>
                <w:sz w:val="20"/>
              </w:rPr>
              <w:t>audit</w:t>
            </w:r>
          </w:p>
        </w:tc>
      </w:tr>
    </w:tbl>
    <w:p w14:paraId="6440FAC0" w14:textId="77777777" w:rsidR="006B3278" w:rsidRDefault="006B3278">
      <w:pPr>
        <w:spacing w:line="241" w:lineRule="exact"/>
        <w:rPr>
          <w:sz w:val="20"/>
        </w:rPr>
        <w:sectPr w:rsidR="006B3278">
          <w:pgSz w:w="11910" w:h="16840"/>
          <w:pgMar w:top="1980" w:right="0" w:bottom="280" w:left="140" w:header="536" w:footer="0" w:gutter="0"/>
          <w:cols w:space="720"/>
        </w:sectPr>
      </w:pPr>
    </w:p>
    <w:p w14:paraId="2BE0794F"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44B35B60" wp14:editId="2FC53875">
                <wp:extent cx="6697980" cy="6350"/>
                <wp:effectExtent l="0" t="0" r="0" b="0"/>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39" name="Graphic 539"/>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352D70C" id="Group 538"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BoebjRdAIAAPMFAAAOAAAAAAAAAAAA&#10;AAAAAC4CAABkcnMvZTJvRG9jLnhtbFBLAQItABQABgAIAAAAIQC1VV5U2gAAAAQBAAAPAAAAAAAA&#10;AAAAAAAAAM4EAABkcnMvZG93bnJldi54bWxQSwUGAAAAAAQABADzAAAA1QUAAAAA&#10;">
                <v:shape id="Graphic 539"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" path="m6697726,l,,,6096r6697726,l6697726,xe" fillcolor="#d9d9d9" stroked="f">
                  <v:path arrowok="t"/>
                </v:shape>
                <w10:anchorlock/>
              </v:group>
            </w:pict>
          </mc:Fallback>
        </mc:AlternateContent>
      </w:r>
    </w:p>
    <w:p w14:paraId="5D9A9235" w14:textId="77777777" w:rsidR="006B3278" w:rsidRDefault="006B3278">
      <w:pPr>
        <w:pStyle w:val="BodyText"/>
        <w:spacing w:before="2"/>
        <w:rPr>
          <w:sz w:val="23"/>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537"/>
        <w:gridCol w:w="2179"/>
        <w:gridCol w:w="3060"/>
      </w:tblGrid>
      <w:tr w:rsidR="006B3278" w14:paraId="79E91190" w14:textId="77777777">
        <w:trPr>
          <w:trHeight w:val="832"/>
        </w:trPr>
        <w:tc>
          <w:tcPr>
            <w:tcW w:w="2285" w:type="dxa"/>
          </w:tcPr>
          <w:p w14:paraId="0DE7D22D" w14:textId="77777777" w:rsidR="006B3278" w:rsidRDefault="006B3278">
            <w:pPr>
              <w:pStyle w:val="TableParagraph"/>
              <w:rPr>
                <w:rFonts w:ascii="Times New Roman"/>
                <w:sz w:val="16"/>
              </w:rPr>
            </w:pPr>
          </w:p>
        </w:tc>
        <w:tc>
          <w:tcPr>
            <w:tcW w:w="2537" w:type="dxa"/>
          </w:tcPr>
          <w:p w14:paraId="1176B070" w14:textId="77777777" w:rsidR="006B3278" w:rsidRDefault="00000000">
            <w:pPr>
              <w:pStyle w:val="TableParagraph"/>
              <w:spacing w:before="49" w:line="187" w:lineRule="auto"/>
              <w:ind w:left="235" w:right="63"/>
              <w:rPr>
                <w:sz w:val="20"/>
              </w:rPr>
            </w:pPr>
            <w:r>
              <w:rPr>
                <w:color w:val="211F1F"/>
                <w:spacing w:val="-2"/>
                <w:w w:val="90"/>
                <w:sz w:val="20"/>
              </w:rPr>
              <w:t xml:space="preserve">2.Ensuresuccinct,r </w:t>
            </w:r>
            <w:proofErr w:type="spellStart"/>
            <w:r>
              <w:rPr>
                <w:color w:val="211F1F"/>
                <w:spacing w:val="-2"/>
                <w:w w:val="85"/>
                <w:sz w:val="20"/>
              </w:rPr>
              <w:t>elevant,andpatient</w:t>
            </w:r>
            <w:proofErr w:type="spellEnd"/>
          </w:p>
          <w:p w14:paraId="115B72FC" w14:textId="77777777" w:rsidR="006B3278" w:rsidRDefault="00000000">
            <w:pPr>
              <w:pStyle w:val="TableParagraph"/>
              <w:spacing w:line="181" w:lineRule="exact"/>
              <w:ind w:left="235"/>
              <w:rPr>
                <w:sz w:val="20"/>
              </w:rPr>
            </w:pPr>
            <w:r>
              <w:rPr>
                <w:color w:val="211F1F"/>
                <w:w w:val="85"/>
                <w:sz w:val="20"/>
              </w:rPr>
              <w:t>-</w:t>
            </w:r>
            <w:proofErr w:type="spellStart"/>
            <w:r>
              <w:rPr>
                <w:color w:val="211F1F"/>
                <w:spacing w:val="-2"/>
                <w:w w:val="95"/>
                <w:sz w:val="20"/>
              </w:rPr>
              <w:t>specificwritten</w:t>
            </w:r>
            <w:proofErr w:type="spellEnd"/>
          </w:p>
          <w:p w14:paraId="7C56ED28" w14:textId="77777777" w:rsidR="006B3278" w:rsidRDefault="00000000">
            <w:pPr>
              <w:pStyle w:val="TableParagraph"/>
              <w:spacing w:line="203" w:lineRule="exact"/>
              <w:ind w:left="235"/>
              <w:rPr>
                <w:sz w:val="20"/>
              </w:rPr>
            </w:pPr>
            <w:r>
              <w:rPr>
                <w:color w:val="211F1F"/>
                <w:spacing w:val="-2"/>
                <w:sz w:val="20"/>
              </w:rPr>
              <w:t>communication</w:t>
            </w:r>
          </w:p>
        </w:tc>
        <w:tc>
          <w:tcPr>
            <w:tcW w:w="2179" w:type="dxa"/>
          </w:tcPr>
          <w:p w14:paraId="2DD51FE7" w14:textId="77777777" w:rsidR="006B3278" w:rsidRDefault="00000000">
            <w:pPr>
              <w:pStyle w:val="TableParagraph"/>
              <w:spacing w:before="12"/>
              <w:ind w:left="449"/>
              <w:rPr>
                <w:sz w:val="20"/>
              </w:rPr>
            </w:pPr>
            <w:r>
              <w:rPr>
                <w:color w:val="211F1F"/>
                <w:spacing w:val="-5"/>
                <w:sz w:val="20"/>
              </w:rPr>
              <w:t>32</w:t>
            </w:r>
          </w:p>
        </w:tc>
        <w:tc>
          <w:tcPr>
            <w:tcW w:w="3060" w:type="dxa"/>
          </w:tcPr>
          <w:p w14:paraId="6435AADF" w14:textId="77777777" w:rsidR="006B3278" w:rsidRDefault="006B3278">
            <w:pPr>
              <w:pStyle w:val="TableParagraph"/>
              <w:rPr>
                <w:rFonts w:ascii="Times New Roman"/>
                <w:sz w:val="16"/>
              </w:rPr>
            </w:pPr>
          </w:p>
        </w:tc>
      </w:tr>
    </w:tbl>
    <w:p w14:paraId="7D53B85F" w14:textId="77777777" w:rsidR="006B3278" w:rsidRDefault="006B3278">
      <w:pPr>
        <w:pStyle w:val="BodyText"/>
        <w:rPr>
          <w:sz w:val="20"/>
        </w:rPr>
      </w:pPr>
    </w:p>
    <w:p w14:paraId="0FD5067B" w14:textId="77777777" w:rsidR="006B3278" w:rsidRDefault="006B3278">
      <w:pPr>
        <w:pStyle w:val="BodyText"/>
        <w:rPr>
          <w:sz w:val="20"/>
        </w:rPr>
      </w:pPr>
    </w:p>
    <w:p w14:paraId="7A665ACC" w14:textId="77777777" w:rsidR="006B3278" w:rsidRDefault="006B3278">
      <w:pPr>
        <w:pStyle w:val="BodyText"/>
        <w:rPr>
          <w:sz w:val="20"/>
        </w:rPr>
      </w:pPr>
    </w:p>
    <w:p w14:paraId="43B63434" w14:textId="77777777" w:rsidR="006B3278" w:rsidRDefault="006B3278">
      <w:pPr>
        <w:pStyle w:val="BodyText"/>
        <w:rPr>
          <w:sz w:val="20"/>
        </w:rPr>
      </w:pPr>
    </w:p>
    <w:p w14:paraId="3FFD7E8A" w14:textId="77777777" w:rsidR="006B3278" w:rsidRDefault="006B3278">
      <w:pPr>
        <w:pStyle w:val="BodyText"/>
        <w:rPr>
          <w:sz w:val="20"/>
        </w:rPr>
      </w:pPr>
    </w:p>
    <w:p w14:paraId="7AEC5131" w14:textId="77777777" w:rsidR="006B3278" w:rsidRDefault="006B3278">
      <w:pPr>
        <w:pStyle w:val="BodyText"/>
        <w:spacing w:before="3" w:after="1"/>
        <w:rPr>
          <w:sz w:val="18"/>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535"/>
        <w:gridCol w:w="2182"/>
        <w:gridCol w:w="3056"/>
      </w:tblGrid>
      <w:tr w:rsidR="006B3278" w14:paraId="5E8963C0" w14:textId="77777777">
        <w:trPr>
          <w:trHeight w:val="540"/>
        </w:trPr>
        <w:tc>
          <w:tcPr>
            <w:tcW w:w="9969" w:type="dxa"/>
            <w:gridSpan w:val="4"/>
            <w:tcBorders>
              <w:top w:val="nil"/>
              <w:bottom w:val="nil"/>
            </w:tcBorders>
            <w:shd w:val="clear" w:color="auto" w:fill="000000"/>
          </w:tcPr>
          <w:p w14:paraId="56F3B591" w14:textId="77777777" w:rsidR="006B3278" w:rsidRDefault="00000000">
            <w:pPr>
              <w:pStyle w:val="TableParagraph"/>
              <w:tabs>
                <w:tab w:val="left" w:pos="1536"/>
              </w:tabs>
              <w:spacing w:before="19"/>
              <w:ind w:left="391"/>
              <w:rPr>
                <w:b/>
                <w:sz w:val="20"/>
              </w:rPr>
            </w:pPr>
            <w:r>
              <w:rPr>
                <w:b/>
                <w:color w:val="FFFFFF"/>
                <w:spacing w:val="-2"/>
                <w:sz w:val="20"/>
              </w:rPr>
              <w:t>Table-</w:t>
            </w:r>
            <w:r>
              <w:rPr>
                <w:b/>
                <w:color w:val="FFFFFF"/>
                <w:spacing w:val="-10"/>
                <w:sz w:val="20"/>
              </w:rPr>
              <w:t>5</w:t>
            </w:r>
            <w:r>
              <w:rPr>
                <w:b/>
                <w:color w:val="FFFFFF"/>
                <w:sz w:val="20"/>
              </w:rPr>
              <w:tab/>
              <w:t>Developmental</w:t>
            </w:r>
            <w:r>
              <w:rPr>
                <w:b/>
                <w:color w:val="FFFFFF"/>
                <w:spacing w:val="49"/>
                <w:sz w:val="20"/>
              </w:rPr>
              <w:t xml:space="preserve"> </w:t>
            </w:r>
            <w:r>
              <w:rPr>
                <w:b/>
                <w:color w:val="FFFFFF"/>
                <w:sz w:val="20"/>
              </w:rPr>
              <w:t>Milestones</w:t>
            </w:r>
            <w:r>
              <w:rPr>
                <w:b/>
                <w:color w:val="FFFFFF"/>
                <w:spacing w:val="51"/>
                <w:sz w:val="20"/>
              </w:rPr>
              <w:t xml:space="preserve"> </w:t>
            </w:r>
            <w:r>
              <w:rPr>
                <w:b/>
                <w:color w:val="FFFFFF"/>
                <w:sz w:val="20"/>
              </w:rPr>
              <w:t>for</w:t>
            </w:r>
            <w:r>
              <w:rPr>
                <w:b/>
                <w:color w:val="FFFFFF"/>
                <w:spacing w:val="-9"/>
                <w:sz w:val="20"/>
              </w:rPr>
              <w:t xml:space="preserve"> </w:t>
            </w:r>
            <w:r>
              <w:rPr>
                <w:b/>
                <w:color w:val="FFFFFF"/>
                <w:sz w:val="20"/>
              </w:rPr>
              <w:t>UROLOGY</w:t>
            </w:r>
            <w:r>
              <w:rPr>
                <w:b/>
                <w:color w:val="FFFFFF"/>
                <w:spacing w:val="-7"/>
                <w:sz w:val="20"/>
              </w:rPr>
              <w:t xml:space="preserve"> </w:t>
            </w:r>
            <w:r>
              <w:rPr>
                <w:b/>
                <w:color w:val="FFFFFF"/>
                <w:sz w:val="20"/>
              </w:rPr>
              <w:t>Training—</w:t>
            </w:r>
            <w:r>
              <w:rPr>
                <w:b/>
                <w:color w:val="FFFFFF"/>
                <w:spacing w:val="-2"/>
                <w:sz w:val="20"/>
              </w:rPr>
              <w:t>Professionalism</w:t>
            </w:r>
          </w:p>
        </w:tc>
      </w:tr>
      <w:tr w:rsidR="006B3278" w14:paraId="73B23F7B" w14:textId="77777777">
        <w:trPr>
          <w:trHeight w:val="1533"/>
        </w:trPr>
        <w:tc>
          <w:tcPr>
            <w:tcW w:w="2196" w:type="dxa"/>
          </w:tcPr>
          <w:p w14:paraId="57C4A20D" w14:textId="77777777" w:rsidR="006B3278" w:rsidRDefault="00000000">
            <w:pPr>
              <w:pStyle w:val="TableParagraph"/>
              <w:spacing w:before="65" w:line="331" w:lineRule="auto"/>
              <w:ind w:left="1085" w:right="104"/>
              <w:rPr>
                <w:b/>
                <w:sz w:val="20"/>
              </w:rPr>
            </w:pPr>
            <w:r>
              <w:rPr>
                <w:b/>
                <w:color w:val="211F1F"/>
                <w:spacing w:val="-2"/>
                <w:sz w:val="20"/>
              </w:rPr>
              <w:t xml:space="preserve">Compete </w:t>
            </w:r>
            <w:proofErr w:type="spellStart"/>
            <w:r>
              <w:rPr>
                <w:b/>
                <w:color w:val="211F1F"/>
                <w:spacing w:val="-4"/>
                <w:sz w:val="20"/>
              </w:rPr>
              <w:t>ncy</w:t>
            </w:r>
            <w:proofErr w:type="spellEnd"/>
          </w:p>
        </w:tc>
        <w:tc>
          <w:tcPr>
            <w:tcW w:w="2535" w:type="dxa"/>
          </w:tcPr>
          <w:p w14:paraId="2D89BCBE" w14:textId="77777777" w:rsidR="006B3278" w:rsidRDefault="00000000">
            <w:pPr>
              <w:pStyle w:val="TableParagraph"/>
              <w:ind w:left="110"/>
              <w:rPr>
                <w:b/>
                <w:sz w:val="20"/>
              </w:rPr>
            </w:pPr>
            <w:r>
              <w:rPr>
                <w:b/>
                <w:color w:val="211F1F"/>
                <w:spacing w:val="-2"/>
                <w:w w:val="90"/>
                <w:sz w:val="20"/>
              </w:rPr>
              <w:t xml:space="preserve">Developmental </w:t>
            </w:r>
            <w:r>
              <w:rPr>
                <w:b/>
                <w:color w:val="211F1F"/>
                <w:w w:val="85"/>
                <w:sz w:val="20"/>
              </w:rPr>
              <w:t xml:space="preserve">Milestones Informing </w:t>
            </w:r>
            <w:r>
              <w:rPr>
                <w:b/>
                <w:color w:val="211F1F"/>
                <w:spacing w:val="-2"/>
                <w:sz w:val="20"/>
              </w:rPr>
              <w:t>Competencies</w:t>
            </w:r>
          </w:p>
        </w:tc>
        <w:tc>
          <w:tcPr>
            <w:tcW w:w="2182" w:type="dxa"/>
          </w:tcPr>
          <w:p w14:paraId="181A8DB5" w14:textId="77777777" w:rsidR="006B3278" w:rsidRDefault="00000000">
            <w:pPr>
              <w:pStyle w:val="TableParagraph"/>
              <w:ind w:left="113" w:right="486"/>
              <w:rPr>
                <w:b/>
                <w:sz w:val="20"/>
              </w:rPr>
            </w:pPr>
            <w:r>
              <w:rPr>
                <w:b/>
                <w:color w:val="211F1F"/>
                <w:spacing w:val="-2"/>
                <w:w w:val="85"/>
                <w:sz w:val="20"/>
              </w:rPr>
              <w:t xml:space="preserve">Approximate </w:t>
            </w:r>
            <w:proofErr w:type="spellStart"/>
            <w:r>
              <w:rPr>
                <w:b/>
                <w:color w:val="211F1F"/>
                <w:spacing w:val="-2"/>
                <w:sz w:val="20"/>
              </w:rPr>
              <w:t>TimeFrame</w:t>
            </w:r>
            <w:proofErr w:type="spellEnd"/>
            <w:r>
              <w:rPr>
                <w:b/>
                <w:color w:val="211F1F"/>
                <w:spacing w:val="-2"/>
                <w:sz w:val="20"/>
              </w:rPr>
              <w:t xml:space="preserve"> Trainee Should Achieve</w:t>
            </w:r>
          </w:p>
          <w:p w14:paraId="4DBB1392" w14:textId="77777777" w:rsidR="006B3278" w:rsidRDefault="00000000">
            <w:pPr>
              <w:pStyle w:val="TableParagraph"/>
              <w:spacing w:before="52"/>
              <w:ind w:left="113"/>
              <w:rPr>
                <w:b/>
                <w:sz w:val="20"/>
              </w:rPr>
            </w:pPr>
            <w:r>
              <w:rPr>
                <w:b/>
                <w:color w:val="211F1F"/>
                <w:spacing w:val="-2"/>
                <w:sz w:val="20"/>
              </w:rPr>
              <w:t>Stage(months)</w:t>
            </w:r>
          </w:p>
        </w:tc>
        <w:tc>
          <w:tcPr>
            <w:tcW w:w="3056" w:type="dxa"/>
          </w:tcPr>
          <w:p w14:paraId="1CEAB86F" w14:textId="77777777" w:rsidR="006B3278" w:rsidRDefault="00000000">
            <w:pPr>
              <w:pStyle w:val="TableParagraph"/>
              <w:ind w:left="113"/>
              <w:rPr>
                <w:b/>
                <w:sz w:val="20"/>
              </w:rPr>
            </w:pPr>
            <w:r>
              <w:rPr>
                <w:b/>
                <w:color w:val="211F1F"/>
                <w:spacing w:val="-2"/>
                <w:sz w:val="20"/>
              </w:rPr>
              <w:t>General</w:t>
            </w:r>
            <w:r>
              <w:rPr>
                <w:b/>
                <w:color w:val="211F1F"/>
                <w:spacing w:val="-16"/>
                <w:sz w:val="20"/>
              </w:rPr>
              <w:t xml:space="preserve"> </w:t>
            </w:r>
            <w:r>
              <w:rPr>
                <w:b/>
                <w:color w:val="211F1F"/>
                <w:spacing w:val="-2"/>
                <w:sz w:val="20"/>
              </w:rPr>
              <w:t xml:space="preserve">Evaluation </w:t>
            </w:r>
            <w:r>
              <w:rPr>
                <w:b/>
                <w:color w:val="211F1F"/>
                <w:spacing w:val="-2"/>
                <w:w w:val="90"/>
                <w:sz w:val="20"/>
              </w:rPr>
              <w:t>Strategies</w:t>
            </w:r>
            <w:r>
              <w:rPr>
                <w:b/>
                <w:color w:val="211F1F"/>
                <w:spacing w:val="-3"/>
                <w:w w:val="90"/>
                <w:sz w:val="20"/>
              </w:rPr>
              <w:t xml:space="preserve"> </w:t>
            </w:r>
            <w:r>
              <w:rPr>
                <w:b/>
                <w:color w:val="211F1F"/>
                <w:spacing w:val="-2"/>
                <w:w w:val="90"/>
                <w:sz w:val="20"/>
              </w:rPr>
              <w:t xml:space="preserve">Assessment </w:t>
            </w:r>
            <w:r>
              <w:rPr>
                <w:b/>
                <w:color w:val="211F1F"/>
                <w:spacing w:val="-2"/>
                <w:sz w:val="20"/>
              </w:rPr>
              <w:t>Methods/Tools</w:t>
            </w:r>
          </w:p>
        </w:tc>
      </w:tr>
      <w:tr w:rsidR="006B3278" w14:paraId="6953E474" w14:textId="77777777">
        <w:trPr>
          <w:trHeight w:val="352"/>
        </w:trPr>
        <w:tc>
          <w:tcPr>
            <w:tcW w:w="2196" w:type="dxa"/>
            <w:vMerge w:val="restart"/>
          </w:tcPr>
          <w:p w14:paraId="183A44A0" w14:textId="77777777" w:rsidR="006B3278" w:rsidRDefault="00000000">
            <w:pPr>
              <w:pStyle w:val="TableParagraph"/>
              <w:spacing w:before="22" w:line="290" w:lineRule="auto"/>
              <w:ind w:left="473" w:right="182" w:hanging="241"/>
              <w:rPr>
                <w:sz w:val="20"/>
              </w:rPr>
            </w:pPr>
            <w:proofErr w:type="spellStart"/>
            <w:r>
              <w:rPr>
                <w:b/>
                <w:i/>
                <w:color w:val="211F1F"/>
                <w:spacing w:val="-2"/>
                <w:w w:val="95"/>
                <w:sz w:val="20"/>
              </w:rPr>
              <w:t>A.</w:t>
            </w:r>
            <w:r>
              <w:rPr>
                <w:b/>
                <w:i/>
                <w:color w:val="211F1F"/>
                <w:spacing w:val="-2"/>
                <w:w w:val="95"/>
                <w:sz w:val="20"/>
                <w:u w:val="single" w:color="211F1F"/>
              </w:rPr>
              <w:t>Physicianship</w:t>
            </w:r>
            <w:proofErr w:type="spellEnd"/>
            <w:r>
              <w:rPr>
                <w:b/>
                <w:i/>
                <w:color w:val="211F1F"/>
                <w:spacing w:val="-2"/>
                <w:w w:val="95"/>
                <w:sz w:val="20"/>
              </w:rPr>
              <w:t xml:space="preserve"> </w:t>
            </w:r>
            <w:r>
              <w:rPr>
                <w:color w:val="211F1F"/>
                <w:spacing w:val="-2"/>
                <w:w w:val="95"/>
                <w:sz w:val="20"/>
              </w:rPr>
              <w:t xml:space="preserve">Demonstrate compassion, </w:t>
            </w:r>
            <w:r>
              <w:rPr>
                <w:color w:val="211F1F"/>
                <w:w w:val="95"/>
                <w:sz w:val="20"/>
              </w:rPr>
              <w:t xml:space="preserve">integrity, and </w:t>
            </w:r>
            <w:r>
              <w:rPr>
                <w:color w:val="211F1F"/>
                <w:w w:val="85"/>
                <w:sz w:val="20"/>
              </w:rPr>
              <w:t>respect</w:t>
            </w:r>
            <w:r>
              <w:rPr>
                <w:color w:val="211F1F"/>
                <w:spacing w:val="-8"/>
                <w:w w:val="85"/>
                <w:sz w:val="20"/>
              </w:rPr>
              <w:t xml:space="preserve"> </w:t>
            </w:r>
            <w:r>
              <w:rPr>
                <w:color w:val="211F1F"/>
                <w:w w:val="85"/>
                <w:sz w:val="20"/>
              </w:rPr>
              <w:t>for</w:t>
            </w:r>
            <w:r>
              <w:rPr>
                <w:color w:val="211F1F"/>
                <w:spacing w:val="-7"/>
                <w:w w:val="85"/>
                <w:sz w:val="20"/>
              </w:rPr>
              <w:t xml:space="preserve"> </w:t>
            </w:r>
            <w:r>
              <w:rPr>
                <w:color w:val="211F1F"/>
                <w:w w:val="85"/>
                <w:sz w:val="20"/>
              </w:rPr>
              <w:t xml:space="preserve">others </w:t>
            </w:r>
            <w:r>
              <w:rPr>
                <w:color w:val="211F1F"/>
                <w:spacing w:val="2"/>
                <w:w w:val="80"/>
                <w:sz w:val="20"/>
              </w:rPr>
              <w:t>responsiveness</w:t>
            </w:r>
            <w:r>
              <w:rPr>
                <w:color w:val="211F1F"/>
                <w:spacing w:val="26"/>
                <w:sz w:val="20"/>
              </w:rPr>
              <w:t xml:space="preserve"> </w:t>
            </w:r>
            <w:r>
              <w:rPr>
                <w:color w:val="211F1F"/>
                <w:spacing w:val="-5"/>
                <w:w w:val="85"/>
                <w:sz w:val="20"/>
              </w:rPr>
              <w:t>to</w:t>
            </w:r>
          </w:p>
          <w:p w14:paraId="0E677A2E" w14:textId="77777777" w:rsidR="006B3278" w:rsidRDefault="006B3278">
            <w:pPr>
              <w:pStyle w:val="TableParagraph"/>
              <w:rPr>
                <w:rFonts w:ascii="Times New Roman"/>
                <w:sz w:val="24"/>
              </w:rPr>
            </w:pPr>
          </w:p>
          <w:p w14:paraId="32C6F833" w14:textId="77777777" w:rsidR="006B3278" w:rsidRDefault="006B3278">
            <w:pPr>
              <w:pStyle w:val="TableParagraph"/>
              <w:spacing w:before="3"/>
              <w:rPr>
                <w:rFonts w:ascii="Times New Roman"/>
                <w:sz w:val="32"/>
              </w:rPr>
            </w:pPr>
          </w:p>
          <w:p w14:paraId="162C8CEE" w14:textId="77777777" w:rsidR="006B3278" w:rsidRDefault="00000000">
            <w:pPr>
              <w:pStyle w:val="TableParagraph"/>
              <w:spacing w:line="292" w:lineRule="auto"/>
              <w:ind w:left="473" w:right="104"/>
              <w:rPr>
                <w:sz w:val="20"/>
              </w:rPr>
            </w:pPr>
            <w:r>
              <w:rPr>
                <w:color w:val="211F1F"/>
                <w:w w:val="85"/>
                <w:sz w:val="20"/>
              </w:rPr>
              <w:t>patient</w:t>
            </w:r>
            <w:r>
              <w:rPr>
                <w:color w:val="211F1F"/>
                <w:spacing w:val="-8"/>
                <w:w w:val="85"/>
                <w:sz w:val="20"/>
              </w:rPr>
              <w:t xml:space="preserve"> </w:t>
            </w:r>
            <w:r>
              <w:rPr>
                <w:color w:val="211F1F"/>
                <w:w w:val="85"/>
                <w:sz w:val="20"/>
              </w:rPr>
              <w:t>needs</w:t>
            </w:r>
            <w:r>
              <w:rPr>
                <w:color w:val="211F1F"/>
                <w:spacing w:val="-7"/>
                <w:w w:val="85"/>
                <w:sz w:val="20"/>
              </w:rPr>
              <w:t xml:space="preserve"> </w:t>
            </w:r>
            <w:r>
              <w:rPr>
                <w:color w:val="211F1F"/>
                <w:w w:val="85"/>
                <w:sz w:val="20"/>
              </w:rPr>
              <w:t xml:space="preserve">that </w:t>
            </w:r>
            <w:r>
              <w:rPr>
                <w:color w:val="211F1F"/>
                <w:w w:val="95"/>
                <w:sz w:val="20"/>
              </w:rPr>
              <w:t>supersedes</w:t>
            </w:r>
            <w:r>
              <w:rPr>
                <w:color w:val="211F1F"/>
                <w:spacing w:val="-15"/>
                <w:w w:val="95"/>
                <w:sz w:val="20"/>
              </w:rPr>
              <w:t xml:space="preserve"> </w:t>
            </w:r>
            <w:r>
              <w:rPr>
                <w:color w:val="211F1F"/>
                <w:w w:val="95"/>
                <w:sz w:val="20"/>
              </w:rPr>
              <w:t xml:space="preserve">self- </w:t>
            </w:r>
            <w:r>
              <w:rPr>
                <w:color w:val="211F1F"/>
                <w:spacing w:val="-2"/>
                <w:w w:val="95"/>
                <w:sz w:val="20"/>
              </w:rPr>
              <w:t xml:space="preserve">interest </w:t>
            </w:r>
            <w:r>
              <w:rPr>
                <w:color w:val="211F1F"/>
                <w:w w:val="90"/>
                <w:sz w:val="20"/>
              </w:rPr>
              <w:t>Accountability to patients,</w:t>
            </w:r>
            <w:r>
              <w:rPr>
                <w:color w:val="211F1F"/>
                <w:spacing w:val="-9"/>
                <w:w w:val="90"/>
                <w:sz w:val="20"/>
              </w:rPr>
              <w:t xml:space="preserve"> </w:t>
            </w:r>
            <w:r>
              <w:rPr>
                <w:color w:val="211F1F"/>
                <w:w w:val="90"/>
                <w:sz w:val="20"/>
              </w:rPr>
              <w:t xml:space="preserve">society, </w:t>
            </w:r>
            <w:r>
              <w:rPr>
                <w:color w:val="211F1F"/>
                <w:w w:val="80"/>
                <w:sz w:val="20"/>
              </w:rPr>
              <w:t>and the profession</w:t>
            </w:r>
          </w:p>
        </w:tc>
        <w:tc>
          <w:tcPr>
            <w:tcW w:w="7773" w:type="dxa"/>
            <w:gridSpan w:val="3"/>
            <w:tcBorders>
              <w:bottom w:val="nil"/>
            </w:tcBorders>
            <w:shd w:val="clear" w:color="auto" w:fill="000000"/>
          </w:tcPr>
          <w:p w14:paraId="4627361E" w14:textId="77777777" w:rsidR="006B3278" w:rsidRDefault="00000000">
            <w:pPr>
              <w:pStyle w:val="TableParagraph"/>
              <w:spacing w:before="60"/>
              <w:ind w:left="2583"/>
              <w:rPr>
                <w:b/>
                <w:i/>
                <w:sz w:val="20"/>
              </w:rPr>
            </w:pPr>
            <w:r>
              <w:rPr>
                <w:b/>
                <w:i/>
                <w:color w:val="FFFFFF"/>
                <w:spacing w:val="-6"/>
                <w:sz w:val="20"/>
              </w:rPr>
              <w:t>Adhere</w:t>
            </w:r>
            <w:r>
              <w:rPr>
                <w:b/>
                <w:i/>
                <w:color w:val="FFFFFF"/>
                <w:spacing w:val="-9"/>
                <w:sz w:val="20"/>
              </w:rPr>
              <w:t xml:space="preserve"> </w:t>
            </w:r>
            <w:r>
              <w:rPr>
                <w:b/>
                <w:i/>
                <w:color w:val="FFFFFF"/>
                <w:spacing w:val="-6"/>
                <w:sz w:val="20"/>
              </w:rPr>
              <w:t>to</w:t>
            </w:r>
            <w:r>
              <w:rPr>
                <w:b/>
                <w:i/>
                <w:color w:val="FFFFFF"/>
                <w:spacing w:val="-8"/>
                <w:sz w:val="20"/>
              </w:rPr>
              <w:t xml:space="preserve"> </w:t>
            </w:r>
            <w:r>
              <w:rPr>
                <w:b/>
                <w:i/>
                <w:color w:val="FFFFFF"/>
                <w:spacing w:val="-6"/>
                <w:sz w:val="20"/>
              </w:rPr>
              <w:t>basic ethical principles</w:t>
            </w:r>
          </w:p>
        </w:tc>
      </w:tr>
      <w:tr w:rsidR="006B3278" w14:paraId="29E98B05" w14:textId="77777777">
        <w:trPr>
          <w:trHeight w:val="803"/>
        </w:trPr>
        <w:tc>
          <w:tcPr>
            <w:tcW w:w="2196" w:type="dxa"/>
            <w:vMerge/>
            <w:tcBorders>
              <w:top w:val="nil"/>
            </w:tcBorders>
          </w:tcPr>
          <w:p w14:paraId="527021E3" w14:textId="77777777" w:rsidR="006B3278" w:rsidRDefault="006B3278">
            <w:pPr>
              <w:rPr>
                <w:sz w:val="2"/>
                <w:szCs w:val="2"/>
              </w:rPr>
            </w:pPr>
          </w:p>
        </w:tc>
        <w:tc>
          <w:tcPr>
            <w:tcW w:w="2535" w:type="dxa"/>
          </w:tcPr>
          <w:p w14:paraId="32D0E2F3" w14:textId="77777777" w:rsidR="006B3278" w:rsidRDefault="00000000">
            <w:pPr>
              <w:pStyle w:val="TableParagraph"/>
              <w:spacing w:before="42" w:line="187" w:lineRule="auto"/>
              <w:ind w:left="233" w:right="730"/>
              <w:rPr>
                <w:sz w:val="20"/>
              </w:rPr>
            </w:pPr>
            <w:r>
              <w:rPr>
                <w:color w:val="211F1F"/>
                <w:w w:val="90"/>
                <w:sz w:val="20"/>
              </w:rPr>
              <w:t>1.</w:t>
            </w:r>
            <w:r>
              <w:rPr>
                <w:color w:val="211F1F"/>
                <w:spacing w:val="-11"/>
                <w:w w:val="90"/>
                <w:sz w:val="20"/>
              </w:rPr>
              <w:t xml:space="preserve"> </w:t>
            </w:r>
            <w:r>
              <w:rPr>
                <w:color w:val="211F1F"/>
                <w:w w:val="90"/>
                <w:sz w:val="20"/>
              </w:rPr>
              <w:t>Document</w:t>
            </w:r>
            <w:r>
              <w:rPr>
                <w:color w:val="211F1F"/>
                <w:spacing w:val="-11"/>
                <w:w w:val="90"/>
                <w:sz w:val="20"/>
              </w:rPr>
              <w:t xml:space="preserve"> </w:t>
            </w:r>
            <w:r>
              <w:rPr>
                <w:color w:val="211F1F"/>
                <w:w w:val="90"/>
                <w:sz w:val="20"/>
              </w:rPr>
              <w:t xml:space="preserve">and </w:t>
            </w:r>
            <w:r>
              <w:rPr>
                <w:color w:val="211F1F"/>
                <w:w w:val="95"/>
                <w:sz w:val="20"/>
              </w:rPr>
              <w:t xml:space="preserve">report clinical </w:t>
            </w:r>
            <w:r>
              <w:rPr>
                <w:color w:val="211F1F"/>
                <w:spacing w:val="-2"/>
                <w:w w:val="95"/>
                <w:sz w:val="20"/>
              </w:rPr>
              <w:t>information</w:t>
            </w:r>
          </w:p>
          <w:p w14:paraId="129F43D2" w14:textId="77777777" w:rsidR="006B3278" w:rsidRDefault="00000000">
            <w:pPr>
              <w:pStyle w:val="TableParagraph"/>
              <w:spacing w:line="173" w:lineRule="exact"/>
              <w:ind w:left="233"/>
              <w:rPr>
                <w:sz w:val="20"/>
              </w:rPr>
            </w:pPr>
            <w:r>
              <w:rPr>
                <w:color w:val="211F1F"/>
                <w:spacing w:val="-2"/>
                <w:w w:val="95"/>
                <w:sz w:val="20"/>
              </w:rPr>
              <w:t>truthfully</w:t>
            </w:r>
          </w:p>
        </w:tc>
        <w:tc>
          <w:tcPr>
            <w:tcW w:w="2182" w:type="dxa"/>
          </w:tcPr>
          <w:p w14:paraId="02F983F8" w14:textId="77777777" w:rsidR="006B3278" w:rsidRDefault="00000000">
            <w:pPr>
              <w:pStyle w:val="TableParagraph"/>
              <w:spacing w:before="5"/>
              <w:ind w:left="381"/>
              <w:rPr>
                <w:sz w:val="20"/>
              </w:rPr>
            </w:pPr>
            <w:r>
              <w:rPr>
                <w:color w:val="211F1F"/>
                <w:spacing w:val="-5"/>
                <w:sz w:val="20"/>
              </w:rPr>
              <w:t>1.5</w:t>
            </w:r>
          </w:p>
        </w:tc>
        <w:tc>
          <w:tcPr>
            <w:tcW w:w="3056" w:type="dxa"/>
            <w:vMerge w:val="restart"/>
          </w:tcPr>
          <w:p w14:paraId="394868CE" w14:textId="77777777" w:rsidR="006B3278" w:rsidRDefault="00000000">
            <w:pPr>
              <w:pStyle w:val="TableParagraph"/>
              <w:numPr>
                <w:ilvl w:val="0"/>
                <w:numId w:val="40"/>
              </w:numPr>
              <w:tabs>
                <w:tab w:val="left" w:pos="1553"/>
              </w:tabs>
              <w:spacing w:line="237" w:lineRule="auto"/>
              <w:ind w:right="521"/>
              <w:rPr>
                <w:sz w:val="20"/>
              </w:rPr>
            </w:pPr>
            <w:r>
              <w:rPr>
                <w:color w:val="211F1F"/>
                <w:spacing w:val="-2"/>
                <w:w w:val="80"/>
                <w:sz w:val="20"/>
              </w:rPr>
              <w:t xml:space="preserve">Multisource </w:t>
            </w:r>
            <w:r>
              <w:rPr>
                <w:color w:val="211F1F"/>
                <w:spacing w:val="-2"/>
                <w:w w:val="95"/>
                <w:sz w:val="20"/>
              </w:rPr>
              <w:t>feedback</w:t>
            </w:r>
          </w:p>
        </w:tc>
      </w:tr>
      <w:tr w:rsidR="006B3278" w14:paraId="52BF052D" w14:textId="77777777">
        <w:trPr>
          <w:trHeight w:val="429"/>
        </w:trPr>
        <w:tc>
          <w:tcPr>
            <w:tcW w:w="2196" w:type="dxa"/>
            <w:vMerge/>
            <w:tcBorders>
              <w:top w:val="nil"/>
            </w:tcBorders>
          </w:tcPr>
          <w:p w14:paraId="7F8703AC" w14:textId="77777777" w:rsidR="006B3278" w:rsidRDefault="006B3278">
            <w:pPr>
              <w:rPr>
                <w:sz w:val="2"/>
                <w:szCs w:val="2"/>
              </w:rPr>
            </w:pPr>
          </w:p>
        </w:tc>
        <w:tc>
          <w:tcPr>
            <w:tcW w:w="2535" w:type="dxa"/>
          </w:tcPr>
          <w:p w14:paraId="79A4DAE9" w14:textId="77777777" w:rsidR="006B3278" w:rsidRDefault="00000000">
            <w:pPr>
              <w:pStyle w:val="TableParagraph"/>
              <w:spacing w:before="5" w:line="216" w:lineRule="exact"/>
              <w:ind w:left="233"/>
              <w:rPr>
                <w:sz w:val="20"/>
              </w:rPr>
            </w:pPr>
            <w:r>
              <w:rPr>
                <w:color w:val="211F1F"/>
                <w:w w:val="85"/>
                <w:sz w:val="20"/>
              </w:rPr>
              <w:t>2.</w:t>
            </w:r>
            <w:r>
              <w:rPr>
                <w:color w:val="211F1F"/>
                <w:spacing w:val="7"/>
                <w:sz w:val="20"/>
              </w:rPr>
              <w:t xml:space="preserve"> </w:t>
            </w:r>
            <w:r>
              <w:rPr>
                <w:color w:val="211F1F"/>
                <w:w w:val="85"/>
                <w:sz w:val="20"/>
              </w:rPr>
              <w:t>Follow</w:t>
            </w:r>
            <w:r>
              <w:rPr>
                <w:color w:val="211F1F"/>
                <w:spacing w:val="7"/>
                <w:sz w:val="20"/>
              </w:rPr>
              <w:t xml:space="preserve"> </w:t>
            </w:r>
            <w:r>
              <w:rPr>
                <w:color w:val="211F1F"/>
                <w:spacing w:val="-2"/>
                <w:w w:val="85"/>
                <w:sz w:val="20"/>
              </w:rPr>
              <w:t>formal</w:t>
            </w:r>
          </w:p>
          <w:p w14:paraId="446F1F8B" w14:textId="77777777" w:rsidR="006B3278" w:rsidRDefault="00000000">
            <w:pPr>
              <w:pStyle w:val="TableParagraph"/>
              <w:spacing w:line="188" w:lineRule="exact"/>
              <w:ind w:left="233"/>
              <w:rPr>
                <w:sz w:val="20"/>
              </w:rPr>
            </w:pPr>
            <w:r>
              <w:rPr>
                <w:color w:val="211F1F"/>
                <w:spacing w:val="-2"/>
                <w:w w:val="95"/>
                <w:sz w:val="20"/>
              </w:rPr>
              <w:t>policies</w:t>
            </w:r>
          </w:p>
        </w:tc>
        <w:tc>
          <w:tcPr>
            <w:tcW w:w="2182" w:type="dxa"/>
          </w:tcPr>
          <w:p w14:paraId="7619FDEC" w14:textId="77777777" w:rsidR="006B3278" w:rsidRDefault="00000000">
            <w:pPr>
              <w:pStyle w:val="TableParagraph"/>
              <w:spacing w:before="12"/>
              <w:ind w:left="381"/>
              <w:rPr>
                <w:sz w:val="20"/>
              </w:rPr>
            </w:pPr>
            <w:r>
              <w:rPr>
                <w:color w:val="211F1F"/>
                <w:spacing w:val="-5"/>
                <w:sz w:val="20"/>
              </w:rPr>
              <w:t>1.5</w:t>
            </w:r>
          </w:p>
        </w:tc>
        <w:tc>
          <w:tcPr>
            <w:tcW w:w="3056" w:type="dxa"/>
            <w:vMerge/>
            <w:tcBorders>
              <w:top w:val="nil"/>
            </w:tcBorders>
          </w:tcPr>
          <w:p w14:paraId="5E2F2C30" w14:textId="77777777" w:rsidR="006B3278" w:rsidRDefault="006B3278">
            <w:pPr>
              <w:rPr>
                <w:sz w:val="2"/>
                <w:szCs w:val="2"/>
              </w:rPr>
            </w:pPr>
          </w:p>
        </w:tc>
      </w:tr>
      <w:tr w:rsidR="006B3278" w14:paraId="29F9AD09" w14:textId="77777777">
        <w:trPr>
          <w:trHeight w:val="1564"/>
        </w:trPr>
        <w:tc>
          <w:tcPr>
            <w:tcW w:w="2196" w:type="dxa"/>
            <w:vMerge/>
            <w:tcBorders>
              <w:top w:val="nil"/>
            </w:tcBorders>
          </w:tcPr>
          <w:p w14:paraId="05368417" w14:textId="77777777" w:rsidR="006B3278" w:rsidRDefault="006B3278">
            <w:pPr>
              <w:rPr>
                <w:sz w:val="2"/>
                <w:szCs w:val="2"/>
              </w:rPr>
            </w:pPr>
          </w:p>
        </w:tc>
        <w:tc>
          <w:tcPr>
            <w:tcW w:w="2535" w:type="dxa"/>
          </w:tcPr>
          <w:p w14:paraId="177619AF" w14:textId="77777777" w:rsidR="006B3278" w:rsidRDefault="00000000">
            <w:pPr>
              <w:pStyle w:val="TableParagraph"/>
              <w:spacing w:before="2"/>
              <w:ind w:left="233"/>
              <w:rPr>
                <w:sz w:val="20"/>
              </w:rPr>
            </w:pPr>
            <w:r>
              <w:rPr>
                <w:color w:val="211F1F"/>
                <w:w w:val="90"/>
                <w:sz w:val="20"/>
              </w:rPr>
              <w:t>3.</w:t>
            </w:r>
            <w:r>
              <w:rPr>
                <w:color w:val="211F1F"/>
                <w:spacing w:val="-7"/>
                <w:w w:val="90"/>
                <w:sz w:val="20"/>
              </w:rPr>
              <w:t xml:space="preserve"> </w:t>
            </w:r>
            <w:r>
              <w:rPr>
                <w:color w:val="211F1F"/>
                <w:w w:val="90"/>
                <w:sz w:val="20"/>
              </w:rPr>
              <w:t>Accept</w:t>
            </w:r>
            <w:r>
              <w:rPr>
                <w:color w:val="211F1F"/>
                <w:spacing w:val="-6"/>
                <w:w w:val="90"/>
                <w:sz w:val="20"/>
              </w:rPr>
              <w:t xml:space="preserve"> </w:t>
            </w:r>
            <w:r>
              <w:rPr>
                <w:color w:val="211F1F"/>
                <w:spacing w:val="-2"/>
                <w:w w:val="90"/>
                <w:sz w:val="20"/>
              </w:rPr>
              <w:t>personal</w:t>
            </w:r>
          </w:p>
          <w:p w14:paraId="28C41250" w14:textId="77777777" w:rsidR="006B3278" w:rsidRDefault="006B3278">
            <w:pPr>
              <w:pStyle w:val="TableParagraph"/>
              <w:rPr>
                <w:rFonts w:ascii="Times New Roman"/>
                <w:sz w:val="24"/>
              </w:rPr>
            </w:pPr>
          </w:p>
          <w:p w14:paraId="04FF4256" w14:textId="77777777" w:rsidR="006B3278" w:rsidRDefault="006B3278">
            <w:pPr>
              <w:pStyle w:val="TableParagraph"/>
              <w:rPr>
                <w:rFonts w:ascii="Times New Roman"/>
                <w:sz w:val="24"/>
              </w:rPr>
            </w:pPr>
          </w:p>
          <w:p w14:paraId="4FA0845B" w14:textId="77777777" w:rsidR="006B3278" w:rsidRDefault="00000000">
            <w:pPr>
              <w:pStyle w:val="TableParagraph"/>
              <w:spacing w:before="193" w:line="189" w:lineRule="auto"/>
              <w:ind w:left="233" w:right="730"/>
              <w:rPr>
                <w:sz w:val="20"/>
              </w:rPr>
            </w:pPr>
            <w:r>
              <w:rPr>
                <w:color w:val="211F1F"/>
                <w:spacing w:val="-2"/>
                <w:w w:val="90"/>
                <w:sz w:val="20"/>
              </w:rPr>
              <w:t>errors</w:t>
            </w:r>
            <w:r>
              <w:rPr>
                <w:color w:val="211F1F"/>
                <w:spacing w:val="-9"/>
                <w:w w:val="90"/>
                <w:sz w:val="20"/>
              </w:rPr>
              <w:t xml:space="preserve"> </w:t>
            </w:r>
            <w:r>
              <w:rPr>
                <w:color w:val="211F1F"/>
                <w:spacing w:val="-2"/>
                <w:w w:val="90"/>
                <w:sz w:val="20"/>
              </w:rPr>
              <w:t xml:space="preserve">and </w:t>
            </w:r>
            <w:r>
              <w:rPr>
                <w:color w:val="211F1F"/>
                <w:spacing w:val="-2"/>
                <w:w w:val="95"/>
                <w:sz w:val="20"/>
              </w:rPr>
              <w:t>honestly</w:t>
            </w:r>
          </w:p>
          <w:p w14:paraId="5C0269DA" w14:textId="77777777" w:rsidR="006B3278" w:rsidRDefault="00000000">
            <w:pPr>
              <w:pStyle w:val="TableParagraph"/>
              <w:spacing w:line="170" w:lineRule="exact"/>
              <w:ind w:left="233"/>
              <w:rPr>
                <w:sz w:val="20"/>
              </w:rPr>
            </w:pPr>
            <w:r>
              <w:rPr>
                <w:color w:val="211F1F"/>
                <w:w w:val="85"/>
                <w:sz w:val="20"/>
              </w:rPr>
              <w:t>acknowledge</w:t>
            </w:r>
            <w:r>
              <w:rPr>
                <w:color w:val="211F1F"/>
                <w:spacing w:val="38"/>
                <w:sz w:val="20"/>
              </w:rPr>
              <w:t xml:space="preserve"> </w:t>
            </w:r>
            <w:r>
              <w:rPr>
                <w:color w:val="211F1F"/>
                <w:spacing w:val="-4"/>
                <w:w w:val="95"/>
                <w:sz w:val="20"/>
              </w:rPr>
              <w:t>them</w:t>
            </w:r>
          </w:p>
        </w:tc>
        <w:tc>
          <w:tcPr>
            <w:tcW w:w="2182" w:type="dxa"/>
          </w:tcPr>
          <w:p w14:paraId="63A3C562" w14:textId="77777777" w:rsidR="006B3278" w:rsidRDefault="00000000">
            <w:pPr>
              <w:pStyle w:val="TableParagraph"/>
              <w:spacing w:before="10"/>
              <w:ind w:left="581"/>
              <w:rPr>
                <w:sz w:val="20"/>
              </w:rPr>
            </w:pPr>
            <w:r>
              <w:rPr>
                <w:color w:val="211F1F"/>
                <w:w w:val="99"/>
                <w:sz w:val="20"/>
              </w:rPr>
              <w:t>8</w:t>
            </w:r>
          </w:p>
        </w:tc>
        <w:tc>
          <w:tcPr>
            <w:tcW w:w="3056" w:type="dxa"/>
            <w:vMerge/>
            <w:tcBorders>
              <w:top w:val="nil"/>
            </w:tcBorders>
          </w:tcPr>
          <w:p w14:paraId="1CD81DBD" w14:textId="77777777" w:rsidR="006B3278" w:rsidRDefault="006B3278">
            <w:pPr>
              <w:rPr>
                <w:sz w:val="2"/>
                <w:szCs w:val="2"/>
              </w:rPr>
            </w:pPr>
          </w:p>
        </w:tc>
      </w:tr>
      <w:tr w:rsidR="006B3278" w14:paraId="2004F04B" w14:textId="77777777">
        <w:trPr>
          <w:trHeight w:val="885"/>
        </w:trPr>
        <w:tc>
          <w:tcPr>
            <w:tcW w:w="2196" w:type="dxa"/>
            <w:vMerge/>
            <w:tcBorders>
              <w:top w:val="nil"/>
            </w:tcBorders>
          </w:tcPr>
          <w:p w14:paraId="6A6FEFC9" w14:textId="77777777" w:rsidR="006B3278" w:rsidRDefault="006B3278">
            <w:pPr>
              <w:rPr>
                <w:sz w:val="2"/>
                <w:szCs w:val="2"/>
              </w:rPr>
            </w:pPr>
          </w:p>
        </w:tc>
        <w:tc>
          <w:tcPr>
            <w:tcW w:w="2535" w:type="dxa"/>
          </w:tcPr>
          <w:p w14:paraId="634ED0BA" w14:textId="77777777" w:rsidR="006B3278" w:rsidRDefault="00000000">
            <w:pPr>
              <w:pStyle w:val="TableParagraph"/>
              <w:spacing w:before="6" w:line="235" w:lineRule="auto"/>
              <w:ind w:left="233" w:right="766"/>
              <w:rPr>
                <w:sz w:val="20"/>
              </w:rPr>
            </w:pPr>
            <w:r>
              <w:rPr>
                <w:color w:val="211F1F"/>
                <w:w w:val="90"/>
                <w:sz w:val="20"/>
              </w:rPr>
              <w:t>4.</w:t>
            </w:r>
            <w:r>
              <w:rPr>
                <w:color w:val="211F1F"/>
                <w:spacing w:val="-11"/>
                <w:w w:val="90"/>
                <w:sz w:val="20"/>
              </w:rPr>
              <w:t xml:space="preserve"> </w:t>
            </w:r>
            <w:r>
              <w:rPr>
                <w:color w:val="211F1F"/>
                <w:w w:val="90"/>
                <w:sz w:val="20"/>
              </w:rPr>
              <w:t>Uphold</w:t>
            </w:r>
            <w:r>
              <w:rPr>
                <w:color w:val="211F1F"/>
                <w:spacing w:val="-11"/>
                <w:w w:val="90"/>
                <w:sz w:val="20"/>
              </w:rPr>
              <w:t xml:space="preserve"> </w:t>
            </w:r>
            <w:r>
              <w:rPr>
                <w:color w:val="211F1F"/>
                <w:w w:val="90"/>
                <w:sz w:val="20"/>
              </w:rPr>
              <w:t xml:space="preserve">ethical </w:t>
            </w:r>
            <w:r>
              <w:rPr>
                <w:color w:val="211F1F"/>
                <w:w w:val="95"/>
                <w:sz w:val="20"/>
              </w:rPr>
              <w:t>expectations of</w:t>
            </w:r>
          </w:p>
          <w:p w14:paraId="61AA6030" w14:textId="77777777" w:rsidR="006B3278" w:rsidRDefault="00000000">
            <w:pPr>
              <w:pStyle w:val="TableParagraph"/>
              <w:spacing w:line="189" w:lineRule="auto"/>
              <w:ind w:left="233" w:right="730"/>
              <w:rPr>
                <w:sz w:val="20"/>
              </w:rPr>
            </w:pPr>
            <w:r>
              <w:rPr>
                <w:color w:val="211F1F"/>
                <w:w w:val="95"/>
                <w:sz w:val="20"/>
              </w:rPr>
              <w:t xml:space="preserve">research and </w:t>
            </w:r>
            <w:r>
              <w:rPr>
                <w:color w:val="211F1F"/>
                <w:spacing w:val="-2"/>
                <w:w w:val="90"/>
                <w:sz w:val="20"/>
              </w:rPr>
              <w:t>scholarly</w:t>
            </w:r>
            <w:r>
              <w:rPr>
                <w:color w:val="211F1F"/>
                <w:spacing w:val="-9"/>
                <w:w w:val="90"/>
                <w:sz w:val="20"/>
              </w:rPr>
              <w:t xml:space="preserve"> </w:t>
            </w:r>
            <w:r>
              <w:rPr>
                <w:color w:val="211F1F"/>
                <w:spacing w:val="-2"/>
                <w:w w:val="90"/>
                <w:sz w:val="20"/>
              </w:rPr>
              <w:t>activity</w:t>
            </w:r>
          </w:p>
        </w:tc>
        <w:tc>
          <w:tcPr>
            <w:tcW w:w="2182" w:type="dxa"/>
          </w:tcPr>
          <w:p w14:paraId="6038EB80" w14:textId="77777777" w:rsidR="006B3278" w:rsidRDefault="00000000">
            <w:pPr>
              <w:pStyle w:val="TableParagraph"/>
              <w:spacing w:before="10"/>
              <w:ind w:left="453"/>
              <w:rPr>
                <w:sz w:val="20"/>
              </w:rPr>
            </w:pPr>
            <w:r>
              <w:rPr>
                <w:color w:val="211F1F"/>
                <w:spacing w:val="-5"/>
                <w:sz w:val="20"/>
              </w:rPr>
              <w:t>48</w:t>
            </w:r>
          </w:p>
        </w:tc>
        <w:tc>
          <w:tcPr>
            <w:tcW w:w="3056" w:type="dxa"/>
            <w:vMerge/>
            <w:tcBorders>
              <w:top w:val="nil"/>
            </w:tcBorders>
          </w:tcPr>
          <w:p w14:paraId="02AF7415" w14:textId="77777777" w:rsidR="006B3278" w:rsidRDefault="006B3278">
            <w:pPr>
              <w:rPr>
                <w:sz w:val="2"/>
                <w:szCs w:val="2"/>
              </w:rPr>
            </w:pPr>
          </w:p>
        </w:tc>
      </w:tr>
      <w:tr w:rsidR="006B3278" w14:paraId="0CBD2AD4" w14:textId="77777777">
        <w:trPr>
          <w:trHeight w:val="357"/>
        </w:trPr>
        <w:tc>
          <w:tcPr>
            <w:tcW w:w="2196" w:type="dxa"/>
            <w:vMerge/>
            <w:tcBorders>
              <w:top w:val="nil"/>
            </w:tcBorders>
          </w:tcPr>
          <w:p w14:paraId="78833C98" w14:textId="77777777" w:rsidR="006B3278" w:rsidRDefault="006B3278">
            <w:pPr>
              <w:rPr>
                <w:sz w:val="2"/>
                <w:szCs w:val="2"/>
              </w:rPr>
            </w:pPr>
          </w:p>
        </w:tc>
        <w:tc>
          <w:tcPr>
            <w:tcW w:w="7773" w:type="dxa"/>
            <w:gridSpan w:val="3"/>
            <w:tcBorders>
              <w:top w:val="nil"/>
              <w:bottom w:val="nil"/>
            </w:tcBorders>
            <w:shd w:val="clear" w:color="auto" w:fill="000000"/>
          </w:tcPr>
          <w:p w14:paraId="5DB891C5" w14:textId="77777777" w:rsidR="006B3278" w:rsidRDefault="00000000">
            <w:pPr>
              <w:pStyle w:val="TableParagraph"/>
              <w:spacing w:before="65"/>
              <w:ind w:left="1620"/>
              <w:rPr>
                <w:b/>
                <w:i/>
                <w:sz w:val="20"/>
              </w:rPr>
            </w:pPr>
            <w:r>
              <w:rPr>
                <w:b/>
                <w:i/>
                <w:color w:val="FFFFFF"/>
                <w:w w:val="90"/>
                <w:sz w:val="20"/>
              </w:rPr>
              <w:t>Demonstrate</w:t>
            </w:r>
            <w:r>
              <w:rPr>
                <w:b/>
                <w:i/>
                <w:color w:val="FFFFFF"/>
                <w:spacing w:val="34"/>
                <w:sz w:val="20"/>
              </w:rPr>
              <w:t xml:space="preserve"> </w:t>
            </w:r>
            <w:r>
              <w:rPr>
                <w:b/>
                <w:i/>
                <w:color w:val="FFFFFF"/>
                <w:w w:val="90"/>
                <w:sz w:val="20"/>
              </w:rPr>
              <w:t>compassion</w:t>
            </w:r>
            <w:r>
              <w:rPr>
                <w:b/>
                <w:i/>
                <w:color w:val="FFFFFF"/>
                <w:spacing w:val="36"/>
                <w:sz w:val="20"/>
              </w:rPr>
              <w:t xml:space="preserve"> </w:t>
            </w:r>
            <w:r>
              <w:rPr>
                <w:b/>
                <w:i/>
                <w:color w:val="FFFFFF"/>
                <w:w w:val="90"/>
                <w:sz w:val="20"/>
              </w:rPr>
              <w:t>and</w:t>
            </w:r>
            <w:r>
              <w:rPr>
                <w:b/>
                <w:i/>
                <w:color w:val="FFFFFF"/>
                <w:spacing w:val="33"/>
                <w:sz w:val="20"/>
              </w:rPr>
              <w:t xml:space="preserve"> </w:t>
            </w:r>
            <w:r>
              <w:rPr>
                <w:b/>
                <w:i/>
                <w:color w:val="FFFFFF"/>
                <w:w w:val="90"/>
                <w:sz w:val="20"/>
              </w:rPr>
              <w:t>respect</w:t>
            </w:r>
            <w:r>
              <w:rPr>
                <w:b/>
                <w:i/>
                <w:color w:val="FFFFFF"/>
                <w:spacing w:val="32"/>
                <w:sz w:val="20"/>
              </w:rPr>
              <w:t xml:space="preserve"> </w:t>
            </w:r>
            <w:r>
              <w:rPr>
                <w:b/>
                <w:i/>
                <w:color w:val="FFFFFF"/>
                <w:w w:val="90"/>
                <w:sz w:val="20"/>
              </w:rPr>
              <w:t>to</w:t>
            </w:r>
            <w:r>
              <w:rPr>
                <w:b/>
                <w:i/>
                <w:color w:val="FFFFFF"/>
                <w:spacing w:val="33"/>
                <w:sz w:val="20"/>
              </w:rPr>
              <w:t xml:space="preserve"> </w:t>
            </w:r>
            <w:r>
              <w:rPr>
                <w:b/>
                <w:i/>
                <w:color w:val="FFFFFF"/>
                <w:spacing w:val="-2"/>
                <w:w w:val="90"/>
                <w:sz w:val="20"/>
              </w:rPr>
              <w:t>patients</w:t>
            </w:r>
          </w:p>
        </w:tc>
      </w:tr>
      <w:tr w:rsidR="006B3278" w14:paraId="094E7D1D" w14:textId="77777777">
        <w:trPr>
          <w:trHeight w:val="806"/>
        </w:trPr>
        <w:tc>
          <w:tcPr>
            <w:tcW w:w="2196" w:type="dxa"/>
            <w:vMerge/>
            <w:tcBorders>
              <w:top w:val="nil"/>
            </w:tcBorders>
          </w:tcPr>
          <w:p w14:paraId="5020CEF2" w14:textId="77777777" w:rsidR="006B3278" w:rsidRDefault="006B3278">
            <w:pPr>
              <w:rPr>
                <w:sz w:val="2"/>
                <w:szCs w:val="2"/>
              </w:rPr>
            </w:pPr>
          </w:p>
        </w:tc>
        <w:tc>
          <w:tcPr>
            <w:tcW w:w="2535" w:type="dxa"/>
          </w:tcPr>
          <w:p w14:paraId="15B00224" w14:textId="77777777" w:rsidR="006B3278" w:rsidRDefault="00000000">
            <w:pPr>
              <w:pStyle w:val="TableParagraph"/>
              <w:spacing w:before="40" w:line="189" w:lineRule="auto"/>
              <w:ind w:left="233" w:right="730"/>
              <w:rPr>
                <w:sz w:val="20"/>
              </w:rPr>
            </w:pPr>
            <w:r>
              <w:rPr>
                <w:color w:val="211F1F"/>
                <w:w w:val="95"/>
                <w:sz w:val="20"/>
              </w:rPr>
              <w:t xml:space="preserve">1. Demonstrate empathy and </w:t>
            </w:r>
            <w:r>
              <w:rPr>
                <w:color w:val="211F1F"/>
                <w:w w:val="85"/>
                <w:sz w:val="20"/>
              </w:rPr>
              <w:t>compassion to all</w:t>
            </w:r>
          </w:p>
          <w:p w14:paraId="1C4EEBF5" w14:textId="77777777" w:rsidR="006B3278" w:rsidRDefault="00000000">
            <w:pPr>
              <w:pStyle w:val="TableParagraph"/>
              <w:spacing w:line="170" w:lineRule="exact"/>
              <w:ind w:left="233"/>
              <w:rPr>
                <w:sz w:val="20"/>
              </w:rPr>
            </w:pPr>
            <w:r>
              <w:rPr>
                <w:color w:val="211F1F"/>
                <w:spacing w:val="-2"/>
                <w:w w:val="95"/>
                <w:sz w:val="20"/>
              </w:rPr>
              <w:t>patients</w:t>
            </w:r>
          </w:p>
        </w:tc>
        <w:tc>
          <w:tcPr>
            <w:tcW w:w="2182" w:type="dxa"/>
          </w:tcPr>
          <w:p w14:paraId="1ABED76B" w14:textId="77777777" w:rsidR="006B3278" w:rsidRDefault="00000000">
            <w:pPr>
              <w:pStyle w:val="TableParagraph"/>
              <w:spacing w:before="5"/>
              <w:ind w:left="473"/>
              <w:rPr>
                <w:sz w:val="20"/>
              </w:rPr>
            </w:pPr>
            <w:r>
              <w:rPr>
                <w:color w:val="211F1F"/>
                <w:w w:val="68"/>
                <w:sz w:val="20"/>
              </w:rPr>
              <w:t>4</w:t>
            </w:r>
          </w:p>
        </w:tc>
        <w:tc>
          <w:tcPr>
            <w:tcW w:w="3056" w:type="dxa"/>
            <w:vMerge w:val="restart"/>
          </w:tcPr>
          <w:p w14:paraId="265AED4D" w14:textId="77777777" w:rsidR="006B3278" w:rsidRDefault="00000000">
            <w:pPr>
              <w:pStyle w:val="TableParagraph"/>
              <w:numPr>
                <w:ilvl w:val="0"/>
                <w:numId w:val="39"/>
              </w:numPr>
              <w:tabs>
                <w:tab w:val="left" w:pos="1553"/>
              </w:tabs>
              <w:spacing w:line="237" w:lineRule="auto"/>
              <w:ind w:right="521"/>
              <w:rPr>
                <w:sz w:val="20"/>
              </w:rPr>
            </w:pPr>
            <w:r>
              <w:rPr>
                <w:color w:val="211F1F"/>
                <w:spacing w:val="-2"/>
                <w:w w:val="80"/>
                <w:sz w:val="20"/>
              </w:rPr>
              <w:t xml:space="preserve">Multisource </w:t>
            </w:r>
            <w:r>
              <w:rPr>
                <w:color w:val="211F1F"/>
                <w:spacing w:val="-2"/>
                <w:w w:val="95"/>
                <w:sz w:val="20"/>
              </w:rPr>
              <w:t>feedback</w:t>
            </w:r>
          </w:p>
        </w:tc>
      </w:tr>
      <w:tr w:rsidR="006B3278" w14:paraId="5E49502D" w14:textId="77777777">
        <w:trPr>
          <w:trHeight w:val="892"/>
        </w:trPr>
        <w:tc>
          <w:tcPr>
            <w:tcW w:w="2196" w:type="dxa"/>
            <w:vMerge/>
            <w:tcBorders>
              <w:top w:val="nil"/>
            </w:tcBorders>
          </w:tcPr>
          <w:p w14:paraId="232288B8" w14:textId="77777777" w:rsidR="006B3278" w:rsidRDefault="006B3278">
            <w:pPr>
              <w:rPr>
                <w:sz w:val="2"/>
                <w:szCs w:val="2"/>
              </w:rPr>
            </w:pPr>
          </w:p>
        </w:tc>
        <w:tc>
          <w:tcPr>
            <w:tcW w:w="2535" w:type="dxa"/>
          </w:tcPr>
          <w:p w14:paraId="7EE3C3BF" w14:textId="77777777" w:rsidR="006B3278" w:rsidRDefault="00000000">
            <w:pPr>
              <w:pStyle w:val="TableParagraph"/>
              <w:spacing w:before="8" w:line="232" w:lineRule="auto"/>
              <w:ind w:left="233" w:right="707"/>
              <w:rPr>
                <w:sz w:val="20"/>
              </w:rPr>
            </w:pPr>
            <w:r>
              <w:rPr>
                <w:color w:val="211F1F"/>
                <w:w w:val="90"/>
                <w:sz w:val="20"/>
              </w:rPr>
              <w:t>2.</w:t>
            </w:r>
            <w:r>
              <w:rPr>
                <w:color w:val="211F1F"/>
                <w:spacing w:val="-11"/>
                <w:w w:val="90"/>
                <w:sz w:val="20"/>
              </w:rPr>
              <w:t xml:space="preserve"> </w:t>
            </w:r>
            <w:r>
              <w:rPr>
                <w:color w:val="211F1F"/>
                <w:w w:val="90"/>
                <w:sz w:val="20"/>
              </w:rPr>
              <w:t>Demonstrate</w:t>
            </w:r>
            <w:r>
              <w:rPr>
                <w:color w:val="211F1F"/>
                <w:spacing w:val="-11"/>
                <w:w w:val="90"/>
                <w:sz w:val="20"/>
              </w:rPr>
              <w:t xml:space="preserve"> </w:t>
            </w:r>
            <w:r>
              <w:rPr>
                <w:color w:val="211F1F"/>
                <w:w w:val="90"/>
                <w:sz w:val="20"/>
              </w:rPr>
              <w:t xml:space="preserve">a </w:t>
            </w:r>
            <w:r>
              <w:rPr>
                <w:color w:val="211F1F"/>
                <w:w w:val="95"/>
                <w:sz w:val="20"/>
              </w:rPr>
              <w:t>commitment to</w:t>
            </w:r>
          </w:p>
          <w:p w14:paraId="02D96C7A" w14:textId="77777777" w:rsidR="006B3278" w:rsidRDefault="00000000">
            <w:pPr>
              <w:pStyle w:val="TableParagraph"/>
              <w:spacing w:line="189" w:lineRule="auto"/>
              <w:ind w:left="233" w:right="845"/>
              <w:rPr>
                <w:sz w:val="20"/>
              </w:rPr>
            </w:pPr>
            <w:r>
              <w:rPr>
                <w:color w:val="211F1F"/>
                <w:w w:val="90"/>
                <w:sz w:val="20"/>
              </w:rPr>
              <w:t>relieve</w:t>
            </w:r>
            <w:r>
              <w:rPr>
                <w:color w:val="211F1F"/>
                <w:spacing w:val="-11"/>
                <w:w w:val="90"/>
                <w:sz w:val="20"/>
              </w:rPr>
              <w:t xml:space="preserve"> </w:t>
            </w:r>
            <w:r>
              <w:rPr>
                <w:color w:val="211F1F"/>
                <w:w w:val="90"/>
                <w:sz w:val="20"/>
              </w:rPr>
              <w:t>pain</w:t>
            </w:r>
            <w:r>
              <w:rPr>
                <w:color w:val="211F1F"/>
                <w:spacing w:val="-11"/>
                <w:w w:val="90"/>
                <w:sz w:val="20"/>
              </w:rPr>
              <w:t xml:space="preserve"> </w:t>
            </w:r>
            <w:r>
              <w:rPr>
                <w:color w:val="211F1F"/>
                <w:w w:val="90"/>
                <w:sz w:val="20"/>
              </w:rPr>
              <w:t xml:space="preserve">and </w:t>
            </w:r>
            <w:r>
              <w:rPr>
                <w:color w:val="211F1F"/>
                <w:spacing w:val="-2"/>
                <w:w w:val="95"/>
                <w:sz w:val="20"/>
              </w:rPr>
              <w:t>suffering</w:t>
            </w:r>
          </w:p>
        </w:tc>
        <w:tc>
          <w:tcPr>
            <w:tcW w:w="2182" w:type="dxa"/>
          </w:tcPr>
          <w:p w14:paraId="6A2341FC" w14:textId="77777777" w:rsidR="006B3278" w:rsidRDefault="00000000">
            <w:pPr>
              <w:pStyle w:val="TableParagraph"/>
              <w:spacing w:before="12"/>
              <w:ind w:left="473"/>
              <w:rPr>
                <w:sz w:val="20"/>
              </w:rPr>
            </w:pPr>
            <w:r>
              <w:rPr>
                <w:color w:val="211F1F"/>
                <w:w w:val="68"/>
                <w:sz w:val="20"/>
              </w:rPr>
              <w:t>4</w:t>
            </w:r>
          </w:p>
        </w:tc>
        <w:tc>
          <w:tcPr>
            <w:tcW w:w="3056" w:type="dxa"/>
            <w:vMerge/>
            <w:tcBorders>
              <w:top w:val="nil"/>
            </w:tcBorders>
          </w:tcPr>
          <w:p w14:paraId="65A74D31" w14:textId="77777777" w:rsidR="006B3278" w:rsidRDefault="006B3278">
            <w:pPr>
              <w:rPr>
                <w:sz w:val="2"/>
                <w:szCs w:val="2"/>
              </w:rPr>
            </w:pPr>
          </w:p>
        </w:tc>
      </w:tr>
      <w:tr w:rsidR="006B3278" w14:paraId="0A6D7FA6" w14:textId="77777777">
        <w:trPr>
          <w:trHeight w:val="1405"/>
        </w:trPr>
        <w:tc>
          <w:tcPr>
            <w:tcW w:w="2196" w:type="dxa"/>
            <w:vMerge/>
            <w:tcBorders>
              <w:top w:val="nil"/>
            </w:tcBorders>
          </w:tcPr>
          <w:p w14:paraId="3D95C675" w14:textId="77777777" w:rsidR="006B3278" w:rsidRDefault="006B3278">
            <w:pPr>
              <w:rPr>
                <w:sz w:val="2"/>
                <w:szCs w:val="2"/>
              </w:rPr>
            </w:pPr>
          </w:p>
        </w:tc>
        <w:tc>
          <w:tcPr>
            <w:tcW w:w="2535" w:type="dxa"/>
          </w:tcPr>
          <w:p w14:paraId="35EB56DD" w14:textId="77777777" w:rsidR="006B3278" w:rsidRDefault="00000000">
            <w:pPr>
              <w:pStyle w:val="TableParagraph"/>
              <w:spacing w:before="47" w:line="189" w:lineRule="auto"/>
              <w:ind w:left="233" w:right="577"/>
              <w:rPr>
                <w:sz w:val="20"/>
              </w:rPr>
            </w:pPr>
            <w:r>
              <w:rPr>
                <w:color w:val="211F1F"/>
                <w:w w:val="90"/>
                <w:sz w:val="20"/>
              </w:rPr>
              <w:t>3.</w:t>
            </w:r>
            <w:r>
              <w:rPr>
                <w:color w:val="211F1F"/>
                <w:spacing w:val="-11"/>
                <w:w w:val="90"/>
                <w:sz w:val="20"/>
              </w:rPr>
              <w:t xml:space="preserve"> </w:t>
            </w:r>
            <w:r>
              <w:rPr>
                <w:color w:val="211F1F"/>
                <w:w w:val="90"/>
                <w:sz w:val="20"/>
              </w:rPr>
              <w:t>Provide</w:t>
            </w:r>
            <w:r>
              <w:rPr>
                <w:color w:val="211F1F"/>
                <w:spacing w:val="-11"/>
                <w:w w:val="90"/>
                <w:sz w:val="20"/>
              </w:rPr>
              <w:t xml:space="preserve"> </w:t>
            </w:r>
            <w:r>
              <w:rPr>
                <w:color w:val="211F1F"/>
                <w:w w:val="90"/>
                <w:sz w:val="20"/>
              </w:rPr>
              <w:t xml:space="preserve">support </w:t>
            </w:r>
            <w:r>
              <w:rPr>
                <w:color w:val="211F1F"/>
                <w:spacing w:val="-2"/>
                <w:w w:val="95"/>
                <w:sz w:val="20"/>
              </w:rPr>
              <w:t xml:space="preserve">(physical, psychological, </w:t>
            </w:r>
            <w:r>
              <w:rPr>
                <w:color w:val="211F1F"/>
                <w:w w:val="95"/>
                <w:sz w:val="20"/>
              </w:rPr>
              <w:t xml:space="preserve">social, and </w:t>
            </w:r>
            <w:r>
              <w:rPr>
                <w:color w:val="211F1F"/>
                <w:w w:val="85"/>
                <w:sz w:val="20"/>
              </w:rPr>
              <w:t xml:space="preserve">spiritual) for dying </w:t>
            </w:r>
            <w:r>
              <w:rPr>
                <w:color w:val="211F1F"/>
                <w:spacing w:val="-2"/>
                <w:w w:val="95"/>
                <w:sz w:val="20"/>
              </w:rPr>
              <w:t>patients</w:t>
            </w:r>
          </w:p>
          <w:p w14:paraId="20702664" w14:textId="77777777" w:rsidR="006B3278" w:rsidRDefault="00000000">
            <w:pPr>
              <w:pStyle w:val="TableParagraph"/>
              <w:spacing w:line="187" w:lineRule="exact"/>
              <w:ind w:left="233"/>
              <w:rPr>
                <w:sz w:val="20"/>
              </w:rPr>
            </w:pPr>
            <w:r>
              <w:rPr>
                <w:color w:val="211F1F"/>
                <w:w w:val="90"/>
                <w:sz w:val="20"/>
              </w:rPr>
              <w:t>and</w:t>
            </w:r>
            <w:r>
              <w:rPr>
                <w:color w:val="211F1F"/>
                <w:spacing w:val="-7"/>
                <w:w w:val="90"/>
                <w:sz w:val="20"/>
              </w:rPr>
              <w:t xml:space="preserve"> </w:t>
            </w:r>
            <w:r>
              <w:rPr>
                <w:color w:val="211F1F"/>
                <w:w w:val="90"/>
                <w:sz w:val="20"/>
              </w:rPr>
              <w:t>their</w:t>
            </w:r>
            <w:r>
              <w:rPr>
                <w:color w:val="211F1F"/>
                <w:spacing w:val="-6"/>
                <w:w w:val="90"/>
                <w:sz w:val="20"/>
              </w:rPr>
              <w:t xml:space="preserve"> </w:t>
            </w:r>
            <w:r>
              <w:rPr>
                <w:color w:val="211F1F"/>
                <w:spacing w:val="-2"/>
                <w:w w:val="90"/>
                <w:sz w:val="20"/>
              </w:rPr>
              <w:t>families</w:t>
            </w:r>
          </w:p>
        </w:tc>
        <w:tc>
          <w:tcPr>
            <w:tcW w:w="2182" w:type="dxa"/>
          </w:tcPr>
          <w:p w14:paraId="097D9675" w14:textId="77777777" w:rsidR="006B3278" w:rsidRDefault="00000000">
            <w:pPr>
              <w:pStyle w:val="TableParagraph"/>
              <w:spacing w:before="14"/>
              <w:ind w:left="333"/>
              <w:rPr>
                <w:sz w:val="20"/>
              </w:rPr>
            </w:pPr>
            <w:r>
              <w:rPr>
                <w:color w:val="211F1F"/>
                <w:spacing w:val="-5"/>
                <w:sz w:val="20"/>
              </w:rPr>
              <w:t>32</w:t>
            </w:r>
          </w:p>
        </w:tc>
        <w:tc>
          <w:tcPr>
            <w:tcW w:w="3056" w:type="dxa"/>
            <w:vMerge/>
            <w:tcBorders>
              <w:top w:val="nil"/>
            </w:tcBorders>
          </w:tcPr>
          <w:p w14:paraId="3201CEF6" w14:textId="77777777" w:rsidR="006B3278" w:rsidRDefault="006B3278">
            <w:pPr>
              <w:rPr>
                <w:sz w:val="2"/>
                <w:szCs w:val="2"/>
              </w:rPr>
            </w:pPr>
          </w:p>
        </w:tc>
      </w:tr>
      <w:tr w:rsidR="006B3278" w14:paraId="08EADAAD" w14:textId="77777777">
        <w:trPr>
          <w:trHeight w:val="1046"/>
        </w:trPr>
        <w:tc>
          <w:tcPr>
            <w:tcW w:w="2196" w:type="dxa"/>
            <w:vMerge/>
            <w:tcBorders>
              <w:top w:val="nil"/>
            </w:tcBorders>
          </w:tcPr>
          <w:p w14:paraId="25C6B356" w14:textId="77777777" w:rsidR="006B3278" w:rsidRDefault="006B3278">
            <w:pPr>
              <w:rPr>
                <w:sz w:val="2"/>
                <w:szCs w:val="2"/>
              </w:rPr>
            </w:pPr>
          </w:p>
        </w:tc>
        <w:tc>
          <w:tcPr>
            <w:tcW w:w="2535" w:type="dxa"/>
          </w:tcPr>
          <w:p w14:paraId="52DAAE47" w14:textId="77777777" w:rsidR="006B3278" w:rsidRDefault="00000000">
            <w:pPr>
              <w:pStyle w:val="TableParagraph"/>
              <w:spacing w:before="27" w:line="211" w:lineRule="auto"/>
              <w:ind w:left="233" w:right="577"/>
              <w:rPr>
                <w:sz w:val="20"/>
              </w:rPr>
            </w:pPr>
            <w:r>
              <w:rPr>
                <w:color w:val="211F1F"/>
                <w:w w:val="95"/>
                <w:sz w:val="20"/>
              </w:rPr>
              <w:t xml:space="preserve">4. Provide leadership for a </w:t>
            </w:r>
            <w:r>
              <w:rPr>
                <w:color w:val="211F1F"/>
                <w:w w:val="85"/>
                <w:sz w:val="20"/>
              </w:rPr>
              <w:t>team</w:t>
            </w:r>
            <w:r>
              <w:rPr>
                <w:color w:val="211F1F"/>
                <w:spacing w:val="9"/>
                <w:sz w:val="20"/>
              </w:rPr>
              <w:t xml:space="preserve"> </w:t>
            </w:r>
            <w:r>
              <w:rPr>
                <w:color w:val="211F1F"/>
                <w:w w:val="85"/>
                <w:sz w:val="20"/>
              </w:rPr>
              <w:t>that</w:t>
            </w:r>
            <w:r>
              <w:rPr>
                <w:color w:val="211F1F"/>
                <w:spacing w:val="8"/>
                <w:sz w:val="20"/>
              </w:rPr>
              <w:t xml:space="preserve"> </w:t>
            </w:r>
            <w:r>
              <w:rPr>
                <w:color w:val="211F1F"/>
                <w:spacing w:val="-2"/>
                <w:w w:val="85"/>
                <w:sz w:val="20"/>
              </w:rPr>
              <w:t>respects</w:t>
            </w:r>
          </w:p>
          <w:p w14:paraId="2A5CB0F0" w14:textId="77777777" w:rsidR="006B3278" w:rsidRDefault="00000000">
            <w:pPr>
              <w:pStyle w:val="TableParagraph"/>
              <w:spacing w:line="171" w:lineRule="exact"/>
              <w:ind w:left="233"/>
              <w:rPr>
                <w:sz w:val="20"/>
              </w:rPr>
            </w:pPr>
            <w:r>
              <w:rPr>
                <w:color w:val="211F1F"/>
                <w:w w:val="85"/>
                <w:sz w:val="20"/>
              </w:rPr>
              <w:t>patient</w:t>
            </w:r>
            <w:r>
              <w:rPr>
                <w:color w:val="211F1F"/>
                <w:spacing w:val="17"/>
                <w:sz w:val="20"/>
              </w:rPr>
              <w:t xml:space="preserve"> </w:t>
            </w:r>
            <w:r>
              <w:rPr>
                <w:color w:val="211F1F"/>
                <w:w w:val="85"/>
                <w:sz w:val="20"/>
              </w:rPr>
              <w:t>dignity</w:t>
            </w:r>
            <w:r>
              <w:rPr>
                <w:color w:val="211F1F"/>
                <w:spacing w:val="15"/>
                <w:sz w:val="20"/>
              </w:rPr>
              <w:t xml:space="preserve"> </w:t>
            </w:r>
            <w:r>
              <w:rPr>
                <w:color w:val="211F1F"/>
                <w:spacing w:val="-5"/>
                <w:w w:val="85"/>
                <w:sz w:val="20"/>
              </w:rPr>
              <w:t>and</w:t>
            </w:r>
          </w:p>
          <w:p w14:paraId="40FCA42E" w14:textId="77777777" w:rsidR="006B3278" w:rsidRDefault="00000000">
            <w:pPr>
              <w:pStyle w:val="TableParagraph"/>
              <w:spacing w:line="187" w:lineRule="exact"/>
              <w:ind w:left="233"/>
              <w:rPr>
                <w:sz w:val="20"/>
              </w:rPr>
            </w:pPr>
            <w:r>
              <w:rPr>
                <w:color w:val="211F1F"/>
                <w:spacing w:val="-2"/>
                <w:w w:val="95"/>
                <w:sz w:val="20"/>
              </w:rPr>
              <w:t>autonomy</w:t>
            </w:r>
          </w:p>
        </w:tc>
        <w:tc>
          <w:tcPr>
            <w:tcW w:w="2182" w:type="dxa"/>
          </w:tcPr>
          <w:p w14:paraId="37334D02" w14:textId="77777777" w:rsidR="006B3278" w:rsidRDefault="00000000">
            <w:pPr>
              <w:pStyle w:val="TableParagraph"/>
              <w:spacing w:before="12"/>
              <w:ind w:left="333"/>
              <w:rPr>
                <w:sz w:val="20"/>
              </w:rPr>
            </w:pPr>
            <w:r>
              <w:rPr>
                <w:color w:val="211F1F"/>
                <w:spacing w:val="-5"/>
                <w:sz w:val="20"/>
              </w:rPr>
              <w:t>32</w:t>
            </w:r>
          </w:p>
        </w:tc>
        <w:tc>
          <w:tcPr>
            <w:tcW w:w="3056" w:type="dxa"/>
            <w:vMerge/>
            <w:tcBorders>
              <w:top w:val="nil"/>
            </w:tcBorders>
          </w:tcPr>
          <w:p w14:paraId="461E0677" w14:textId="77777777" w:rsidR="006B3278" w:rsidRDefault="006B3278">
            <w:pPr>
              <w:rPr>
                <w:sz w:val="2"/>
                <w:szCs w:val="2"/>
              </w:rPr>
            </w:pPr>
          </w:p>
        </w:tc>
      </w:tr>
      <w:tr w:rsidR="006B3278" w14:paraId="6E2A1C95" w14:textId="77777777">
        <w:trPr>
          <w:trHeight w:val="978"/>
        </w:trPr>
        <w:tc>
          <w:tcPr>
            <w:tcW w:w="2196" w:type="dxa"/>
          </w:tcPr>
          <w:p w14:paraId="34D3D15A" w14:textId="77777777" w:rsidR="006B3278" w:rsidRDefault="00000000">
            <w:pPr>
              <w:pStyle w:val="TableParagraph"/>
              <w:ind w:left="4"/>
              <w:rPr>
                <w:sz w:val="20"/>
              </w:rPr>
            </w:pPr>
            <w:r>
              <w:rPr>
                <w:w w:val="99"/>
                <w:sz w:val="20"/>
              </w:rPr>
              <w:t>-</w:t>
            </w:r>
          </w:p>
        </w:tc>
        <w:tc>
          <w:tcPr>
            <w:tcW w:w="7773" w:type="dxa"/>
            <w:gridSpan w:val="3"/>
            <w:tcBorders>
              <w:bottom w:val="nil"/>
            </w:tcBorders>
            <w:shd w:val="clear" w:color="auto" w:fill="000000"/>
          </w:tcPr>
          <w:p w14:paraId="3D132D82" w14:textId="77777777" w:rsidR="006B3278" w:rsidRDefault="00000000">
            <w:pPr>
              <w:pStyle w:val="TableParagraph"/>
              <w:spacing w:before="58"/>
              <w:ind w:left="2843" w:right="2586"/>
              <w:jc w:val="center"/>
              <w:rPr>
                <w:b/>
                <w:i/>
                <w:sz w:val="20"/>
              </w:rPr>
            </w:pPr>
            <w:r>
              <w:rPr>
                <w:b/>
                <w:i/>
                <w:color w:val="FFFFFF"/>
                <w:w w:val="90"/>
                <w:sz w:val="20"/>
              </w:rPr>
              <w:t>Provide</w:t>
            </w:r>
            <w:r>
              <w:rPr>
                <w:b/>
                <w:i/>
                <w:color w:val="FFFFFF"/>
                <w:spacing w:val="30"/>
                <w:sz w:val="20"/>
              </w:rPr>
              <w:t xml:space="preserve"> </w:t>
            </w:r>
            <w:r>
              <w:rPr>
                <w:b/>
                <w:i/>
                <w:color w:val="FFFFFF"/>
                <w:spacing w:val="-2"/>
                <w:sz w:val="20"/>
              </w:rPr>
              <w:t>timely</w:t>
            </w:r>
          </w:p>
          <w:p w14:paraId="23C59677" w14:textId="77777777" w:rsidR="006B3278" w:rsidRDefault="00000000">
            <w:pPr>
              <w:pStyle w:val="TableParagraph"/>
              <w:spacing w:before="6" w:line="320" w:lineRule="atLeast"/>
              <w:ind w:left="2845" w:right="2586"/>
              <w:jc w:val="center"/>
              <w:rPr>
                <w:b/>
                <w:i/>
                <w:sz w:val="20"/>
              </w:rPr>
            </w:pPr>
            <w:r>
              <w:rPr>
                <w:b/>
                <w:i/>
                <w:color w:val="FFFFFF"/>
                <w:w w:val="90"/>
                <w:sz w:val="20"/>
              </w:rPr>
              <w:t xml:space="preserve">,constructive feedback </w:t>
            </w:r>
            <w:r>
              <w:rPr>
                <w:b/>
                <w:i/>
                <w:color w:val="FFFFFF"/>
                <w:sz w:val="20"/>
              </w:rPr>
              <w:t>to colleagues</w:t>
            </w:r>
          </w:p>
        </w:tc>
      </w:tr>
    </w:tbl>
    <w:p w14:paraId="609779A9" w14:textId="77777777" w:rsidR="006B3278" w:rsidRDefault="006B3278">
      <w:pPr>
        <w:spacing w:line="320" w:lineRule="atLeast"/>
        <w:jc w:val="center"/>
        <w:rPr>
          <w:sz w:val="20"/>
        </w:rPr>
        <w:sectPr w:rsidR="006B3278">
          <w:pgSz w:w="11910" w:h="16840"/>
          <w:pgMar w:top="1980" w:right="0" w:bottom="280" w:left="140" w:header="536" w:footer="0" w:gutter="0"/>
          <w:cols w:space="720"/>
        </w:sectPr>
      </w:pPr>
    </w:p>
    <w:p w14:paraId="2E233A36"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3C13BE64" wp14:editId="5C7BCCA8">
                <wp:extent cx="6697980" cy="6350"/>
                <wp:effectExtent l="0" t="0" r="0"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41" name="Graphic 541"/>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152FDBB9" id="Group 540"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">
                <v:shape id="Graphic 541"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" path="m6697726,l,,,6096r6697726,l6697726,xe" fillcolor="#d9d9d9" stroked="f">
                  <v:path arrowok="t"/>
                </v:shape>
                <w10:anchorlock/>
              </v:group>
            </w:pict>
          </mc:Fallback>
        </mc:AlternateContent>
      </w:r>
    </w:p>
    <w:p w14:paraId="187D0016" w14:textId="77777777" w:rsidR="006B3278" w:rsidRDefault="006B3278">
      <w:pPr>
        <w:pStyle w:val="BodyText"/>
        <w:spacing w:before="2"/>
        <w:rPr>
          <w:sz w:val="23"/>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535"/>
        <w:gridCol w:w="221"/>
        <w:gridCol w:w="1961"/>
        <w:gridCol w:w="3056"/>
      </w:tblGrid>
      <w:tr w:rsidR="006B3278" w14:paraId="5A5A8B69" w14:textId="77777777">
        <w:trPr>
          <w:trHeight w:val="1048"/>
        </w:trPr>
        <w:tc>
          <w:tcPr>
            <w:tcW w:w="2196" w:type="dxa"/>
            <w:vMerge w:val="restart"/>
          </w:tcPr>
          <w:p w14:paraId="0E791700" w14:textId="77777777" w:rsidR="006B3278" w:rsidRDefault="006B3278">
            <w:pPr>
              <w:pStyle w:val="TableParagraph"/>
              <w:rPr>
                <w:rFonts w:ascii="Times New Roman"/>
                <w:sz w:val="16"/>
              </w:rPr>
            </w:pPr>
          </w:p>
        </w:tc>
        <w:tc>
          <w:tcPr>
            <w:tcW w:w="2535" w:type="dxa"/>
          </w:tcPr>
          <w:p w14:paraId="567407A8" w14:textId="77777777" w:rsidR="006B3278" w:rsidRDefault="00000000">
            <w:pPr>
              <w:pStyle w:val="TableParagraph"/>
              <w:spacing w:before="49" w:line="187" w:lineRule="auto"/>
              <w:ind w:left="233"/>
              <w:rPr>
                <w:sz w:val="20"/>
              </w:rPr>
            </w:pPr>
            <w:r>
              <w:rPr>
                <w:color w:val="211F1F"/>
                <w:w w:val="95"/>
                <w:sz w:val="20"/>
              </w:rPr>
              <w:t>1.</w:t>
            </w:r>
            <w:r>
              <w:rPr>
                <w:color w:val="211F1F"/>
                <w:spacing w:val="-15"/>
                <w:w w:val="95"/>
                <w:sz w:val="20"/>
              </w:rPr>
              <w:t xml:space="preserve"> </w:t>
            </w:r>
            <w:r>
              <w:rPr>
                <w:color w:val="211F1F"/>
                <w:w w:val="95"/>
                <w:sz w:val="20"/>
              </w:rPr>
              <w:t xml:space="preserve">Communicate </w:t>
            </w:r>
            <w:r>
              <w:rPr>
                <w:color w:val="211F1F"/>
                <w:spacing w:val="-2"/>
                <w:w w:val="95"/>
                <w:sz w:val="20"/>
              </w:rPr>
              <w:t>constructive</w:t>
            </w:r>
          </w:p>
          <w:p w14:paraId="3C569BC3" w14:textId="77777777" w:rsidR="006B3278" w:rsidRDefault="00000000">
            <w:pPr>
              <w:pStyle w:val="TableParagraph"/>
              <w:spacing w:before="48" w:line="187" w:lineRule="auto"/>
              <w:ind w:left="233" w:right="698"/>
              <w:rPr>
                <w:sz w:val="20"/>
              </w:rPr>
            </w:pPr>
            <w:r>
              <w:rPr>
                <w:color w:val="211F1F"/>
                <w:w w:val="90"/>
                <w:sz w:val="20"/>
              </w:rPr>
              <w:t>feedback</w:t>
            </w:r>
            <w:r>
              <w:rPr>
                <w:color w:val="211F1F"/>
                <w:spacing w:val="-11"/>
                <w:w w:val="90"/>
                <w:sz w:val="20"/>
              </w:rPr>
              <w:t xml:space="preserve"> </w:t>
            </w:r>
            <w:r>
              <w:rPr>
                <w:color w:val="211F1F"/>
                <w:w w:val="90"/>
                <w:sz w:val="20"/>
              </w:rPr>
              <w:t>to</w:t>
            </w:r>
            <w:r>
              <w:rPr>
                <w:color w:val="211F1F"/>
                <w:spacing w:val="-11"/>
                <w:w w:val="90"/>
                <w:sz w:val="20"/>
              </w:rPr>
              <w:t xml:space="preserve"> </w:t>
            </w:r>
            <w:r>
              <w:rPr>
                <w:color w:val="211F1F"/>
                <w:w w:val="90"/>
                <w:sz w:val="20"/>
              </w:rPr>
              <w:t xml:space="preserve">other </w:t>
            </w:r>
            <w:r>
              <w:rPr>
                <w:color w:val="211F1F"/>
                <w:w w:val="95"/>
                <w:sz w:val="20"/>
              </w:rPr>
              <w:t>members of the</w:t>
            </w:r>
          </w:p>
          <w:p w14:paraId="61A2589C" w14:textId="77777777" w:rsidR="006B3278" w:rsidRDefault="00000000">
            <w:pPr>
              <w:pStyle w:val="TableParagraph"/>
              <w:spacing w:line="173" w:lineRule="exact"/>
              <w:ind w:left="233"/>
              <w:rPr>
                <w:sz w:val="20"/>
              </w:rPr>
            </w:pPr>
            <w:r>
              <w:rPr>
                <w:color w:val="211F1F"/>
                <w:w w:val="85"/>
                <w:sz w:val="20"/>
              </w:rPr>
              <w:t>health</w:t>
            </w:r>
            <w:r>
              <w:rPr>
                <w:color w:val="211F1F"/>
                <w:spacing w:val="11"/>
                <w:sz w:val="20"/>
              </w:rPr>
              <w:t xml:space="preserve"> </w:t>
            </w:r>
            <w:r>
              <w:rPr>
                <w:color w:val="211F1F"/>
                <w:w w:val="85"/>
                <w:sz w:val="20"/>
              </w:rPr>
              <w:t>care</w:t>
            </w:r>
            <w:r>
              <w:rPr>
                <w:color w:val="211F1F"/>
                <w:spacing w:val="8"/>
                <w:sz w:val="20"/>
              </w:rPr>
              <w:t xml:space="preserve"> </w:t>
            </w:r>
            <w:r>
              <w:rPr>
                <w:color w:val="211F1F"/>
                <w:spacing w:val="-4"/>
                <w:w w:val="85"/>
                <w:sz w:val="20"/>
              </w:rPr>
              <w:t>team</w:t>
            </w:r>
          </w:p>
        </w:tc>
        <w:tc>
          <w:tcPr>
            <w:tcW w:w="2182" w:type="dxa"/>
            <w:gridSpan w:val="2"/>
          </w:tcPr>
          <w:p w14:paraId="2C2E5188" w14:textId="77777777" w:rsidR="006B3278" w:rsidRDefault="00000000">
            <w:pPr>
              <w:pStyle w:val="TableParagraph"/>
              <w:spacing w:before="14"/>
              <w:ind w:left="333"/>
              <w:rPr>
                <w:sz w:val="20"/>
              </w:rPr>
            </w:pPr>
            <w:r>
              <w:rPr>
                <w:color w:val="211F1F"/>
                <w:spacing w:val="-5"/>
                <w:sz w:val="20"/>
              </w:rPr>
              <w:t>16</w:t>
            </w:r>
          </w:p>
        </w:tc>
        <w:tc>
          <w:tcPr>
            <w:tcW w:w="3056" w:type="dxa"/>
            <w:vMerge w:val="restart"/>
          </w:tcPr>
          <w:p w14:paraId="07FAA7B9" w14:textId="77777777" w:rsidR="006B3278" w:rsidRDefault="00000000">
            <w:pPr>
              <w:pStyle w:val="TableParagraph"/>
              <w:numPr>
                <w:ilvl w:val="0"/>
                <w:numId w:val="38"/>
              </w:numPr>
              <w:tabs>
                <w:tab w:val="left" w:pos="1553"/>
              </w:tabs>
              <w:spacing w:before="4" w:line="237" w:lineRule="auto"/>
              <w:ind w:right="521"/>
              <w:rPr>
                <w:sz w:val="20"/>
              </w:rPr>
            </w:pPr>
            <w:r>
              <w:rPr>
                <w:color w:val="211F1F"/>
                <w:spacing w:val="-2"/>
                <w:w w:val="80"/>
                <w:sz w:val="20"/>
              </w:rPr>
              <w:t xml:space="preserve">Multisource </w:t>
            </w:r>
            <w:r>
              <w:rPr>
                <w:color w:val="211F1F"/>
                <w:spacing w:val="-2"/>
                <w:w w:val="95"/>
                <w:sz w:val="20"/>
              </w:rPr>
              <w:t>feedback</w:t>
            </w:r>
          </w:p>
          <w:p w14:paraId="36012B77" w14:textId="77777777" w:rsidR="006B3278" w:rsidRDefault="00000000">
            <w:pPr>
              <w:pStyle w:val="TableParagraph"/>
              <w:numPr>
                <w:ilvl w:val="0"/>
                <w:numId w:val="38"/>
              </w:numPr>
              <w:tabs>
                <w:tab w:val="left" w:pos="1553"/>
              </w:tabs>
              <w:ind w:right="258"/>
              <w:rPr>
                <w:sz w:val="20"/>
              </w:rPr>
            </w:pPr>
            <w:r>
              <w:rPr>
                <w:color w:val="211F1F"/>
                <w:spacing w:val="-2"/>
                <w:w w:val="85"/>
                <w:sz w:val="20"/>
              </w:rPr>
              <w:t>Mentored</w:t>
            </w:r>
            <w:r>
              <w:rPr>
                <w:color w:val="211F1F"/>
                <w:spacing w:val="-6"/>
                <w:w w:val="85"/>
                <w:sz w:val="20"/>
              </w:rPr>
              <w:t xml:space="preserve"> </w:t>
            </w:r>
            <w:r>
              <w:rPr>
                <w:color w:val="211F1F"/>
                <w:spacing w:val="-2"/>
                <w:w w:val="85"/>
                <w:sz w:val="20"/>
              </w:rPr>
              <w:t xml:space="preserve">self- </w:t>
            </w:r>
            <w:r>
              <w:rPr>
                <w:color w:val="211F1F"/>
                <w:spacing w:val="-2"/>
                <w:w w:val="95"/>
                <w:sz w:val="20"/>
              </w:rPr>
              <w:t>reflection</w:t>
            </w:r>
          </w:p>
          <w:p w14:paraId="65ED441A" w14:textId="77777777" w:rsidR="006B3278" w:rsidRDefault="00000000">
            <w:pPr>
              <w:pStyle w:val="TableParagraph"/>
              <w:numPr>
                <w:ilvl w:val="0"/>
                <w:numId w:val="38"/>
              </w:numPr>
              <w:tabs>
                <w:tab w:val="left" w:pos="1553"/>
              </w:tabs>
              <w:spacing w:before="1" w:line="237" w:lineRule="auto"/>
              <w:ind w:right="496"/>
              <w:rPr>
                <w:sz w:val="20"/>
              </w:rPr>
            </w:pPr>
            <w:r>
              <w:rPr>
                <w:color w:val="211F1F"/>
                <w:spacing w:val="-2"/>
                <w:w w:val="95"/>
                <w:sz w:val="20"/>
              </w:rPr>
              <w:t xml:space="preserve">Direct </w:t>
            </w:r>
            <w:r>
              <w:rPr>
                <w:color w:val="211F1F"/>
                <w:spacing w:val="-2"/>
                <w:w w:val="80"/>
                <w:sz w:val="20"/>
              </w:rPr>
              <w:t>observation</w:t>
            </w:r>
          </w:p>
        </w:tc>
      </w:tr>
      <w:tr w:rsidR="006B3278" w14:paraId="6C26AAA2" w14:textId="77777777">
        <w:trPr>
          <w:trHeight w:val="1406"/>
        </w:trPr>
        <w:tc>
          <w:tcPr>
            <w:tcW w:w="2196" w:type="dxa"/>
            <w:vMerge/>
            <w:tcBorders>
              <w:top w:val="nil"/>
            </w:tcBorders>
          </w:tcPr>
          <w:p w14:paraId="5EA31F8C" w14:textId="77777777" w:rsidR="006B3278" w:rsidRDefault="006B3278">
            <w:pPr>
              <w:rPr>
                <w:sz w:val="2"/>
                <w:szCs w:val="2"/>
              </w:rPr>
            </w:pPr>
          </w:p>
        </w:tc>
        <w:tc>
          <w:tcPr>
            <w:tcW w:w="2535" w:type="dxa"/>
          </w:tcPr>
          <w:p w14:paraId="32FE26FC" w14:textId="77777777" w:rsidR="006B3278" w:rsidRDefault="00000000">
            <w:pPr>
              <w:pStyle w:val="TableParagraph"/>
              <w:spacing w:before="45" w:line="189" w:lineRule="auto"/>
              <w:ind w:left="233" w:right="577"/>
              <w:rPr>
                <w:sz w:val="20"/>
              </w:rPr>
            </w:pPr>
            <w:r>
              <w:rPr>
                <w:color w:val="211F1F"/>
                <w:w w:val="95"/>
                <w:sz w:val="20"/>
              </w:rPr>
              <w:t xml:space="preserve">2. Recognize, respond to, and </w:t>
            </w:r>
            <w:r>
              <w:rPr>
                <w:color w:val="211F1F"/>
                <w:w w:val="85"/>
                <w:sz w:val="20"/>
              </w:rPr>
              <w:t xml:space="preserve">report impairment </w:t>
            </w:r>
            <w:r>
              <w:rPr>
                <w:color w:val="211F1F"/>
                <w:w w:val="95"/>
                <w:sz w:val="20"/>
              </w:rPr>
              <w:t xml:space="preserve">in colleagues or </w:t>
            </w:r>
            <w:r>
              <w:rPr>
                <w:color w:val="211F1F"/>
                <w:spacing w:val="-2"/>
                <w:w w:val="95"/>
                <w:sz w:val="20"/>
              </w:rPr>
              <w:t>substandard</w:t>
            </w:r>
          </w:p>
          <w:p w14:paraId="5B2A6551" w14:textId="77777777" w:rsidR="006B3278" w:rsidRDefault="00000000">
            <w:pPr>
              <w:pStyle w:val="TableParagraph"/>
              <w:spacing w:line="184" w:lineRule="exact"/>
              <w:ind w:left="233"/>
              <w:rPr>
                <w:sz w:val="20"/>
              </w:rPr>
            </w:pPr>
            <w:r>
              <w:rPr>
                <w:color w:val="211F1F"/>
                <w:w w:val="90"/>
                <w:sz w:val="20"/>
              </w:rPr>
              <w:t>care</w:t>
            </w:r>
            <w:r>
              <w:rPr>
                <w:color w:val="211F1F"/>
                <w:spacing w:val="-6"/>
                <w:w w:val="90"/>
                <w:sz w:val="20"/>
              </w:rPr>
              <w:t xml:space="preserve"> </w:t>
            </w:r>
            <w:r>
              <w:rPr>
                <w:color w:val="211F1F"/>
                <w:w w:val="90"/>
                <w:sz w:val="20"/>
              </w:rPr>
              <w:t>via</w:t>
            </w:r>
            <w:r>
              <w:rPr>
                <w:color w:val="211F1F"/>
                <w:spacing w:val="-6"/>
                <w:w w:val="90"/>
                <w:sz w:val="20"/>
              </w:rPr>
              <w:t xml:space="preserve"> </w:t>
            </w:r>
            <w:r>
              <w:rPr>
                <w:color w:val="211F1F"/>
                <w:spacing w:val="-4"/>
                <w:w w:val="90"/>
                <w:sz w:val="20"/>
              </w:rPr>
              <w:t>peer</w:t>
            </w:r>
          </w:p>
          <w:p w14:paraId="047DB11E" w14:textId="77777777" w:rsidR="006B3278" w:rsidRDefault="00000000">
            <w:pPr>
              <w:pStyle w:val="TableParagraph"/>
              <w:spacing w:line="197" w:lineRule="exact"/>
              <w:ind w:left="233"/>
              <w:rPr>
                <w:sz w:val="20"/>
              </w:rPr>
            </w:pPr>
            <w:r>
              <w:rPr>
                <w:color w:val="211F1F"/>
                <w:w w:val="85"/>
                <w:sz w:val="20"/>
              </w:rPr>
              <w:t>review</w:t>
            </w:r>
            <w:r>
              <w:rPr>
                <w:color w:val="211F1F"/>
                <w:spacing w:val="16"/>
                <w:sz w:val="20"/>
              </w:rPr>
              <w:t xml:space="preserve"> </w:t>
            </w:r>
            <w:r>
              <w:rPr>
                <w:color w:val="211F1F"/>
                <w:spacing w:val="-2"/>
                <w:w w:val="90"/>
                <w:sz w:val="20"/>
              </w:rPr>
              <w:t>process</w:t>
            </w:r>
          </w:p>
        </w:tc>
        <w:tc>
          <w:tcPr>
            <w:tcW w:w="2182" w:type="dxa"/>
            <w:gridSpan w:val="2"/>
          </w:tcPr>
          <w:p w14:paraId="65007375" w14:textId="77777777" w:rsidR="006B3278" w:rsidRDefault="00000000">
            <w:pPr>
              <w:pStyle w:val="TableParagraph"/>
              <w:spacing w:before="12"/>
              <w:ind w:left="333"/>
              <w:rPr>
                <w:sz w:val="20"/>
              </w:rPr>
            </w:pPr>
            <w:r>
              <w:rPr>
                <w:color w:val="211F1F"/>
                <w:spacing w:val="-5"/>
                <w:sz w:val="20"/>
              </w:rPr>
              <w:t>24</w:t>
            </w:r>
          </w:p>
        </w:tc>
        <w:tc>
          <w:tcPr>
            <w:tcW w:w="3056" w:type="dxa"/>
            <w:vMerge/>
            <w:tcBorders>
              <w:top w:val="nil"/>
            </w:tcBorders>
          </w:tcPr>
          <w:p w14:paraId="5D5A4C1C" w14:textId="77777777" w:rsidR="006B3278" w:rsidRDefault="006B3278">
            <w:pPr>
              <w:rPr>
                <w:sz w:val="2"/>
                <w:szCs w:val="2"/>
              </w:rPr>
            </w:pPr>
          </w:p>
        </w:tc>
      </w:tr>
      <w:tr w:rsidR="006B3278" w14:paraId="381BB2A1" w14:textId="77777777">
        <w:trPr>
          <w:trHeight w:val="362"/>
        </w:trPr>
        <w:tc>
          <w:tcPr>
            <w:tcW w:w="2196" w:type="dxa"/>
            <w:vMerge/>
            <w:tcBorders>
              <w:top w:val="nil"/>
            </w:tcBorders>
          </w:tcPr>
          <w:p w14:paraId="226CE83D" w14:textId="77777777" w:rsidR="006B3278" w:rsidRDefault="006B3278">
            <w:pPr>
              <w:rPr>
                <w:sz w:val="2"/>
                <w:szCs w:val="2"/>
              </w:rPr>
            </w:pPr>
          </w:p>
        </w:tc>
        <w:tc>
          <w:tcPr>
            <w:tcW w:w="7773" w:type="dxa"/>
            <w:gridSpan w:val="4"/>
            <w:tcBorders>
              <w:bottom w:val="nil"/>
            </w:tcBorders>
            <w:shd w:val="clear" w:color="auto" w:fill="000000"/>
          </w:tcPr>
          <w:p w14:paraId="4716287A" w14:textId="77777777" w:rsidR="006B3278" w:rsidRDefault="00000000">
            <w:pPr>
              <w:pStyle w:val="TableParagraph"/>
              <w:spacing w:before="20"/>
              <w:ind w:left="4059"/>
              <w:rPr>
                <w:sz w:val="20"/>
              </w:rPr>
            </w:pPr>
            <w:r>
              <w:rPr>
                <w:color w:val="211F1F"/>
                <w:sz w:val="20"/>
              </w:rPr>
              <w:t>Maintain</w:t>
            </w:r>
            <w:r>
              <w:rPr>
                <w:color w:val="211F1F"/>
                <w:spacing w:val="-10"/>
                <w:sz w:val="20"/>
              </w:rPr>
              <w:t xml:space="preserve"> </w:t>
            </w:r>
            <w:r>
              <w:rPr>
                <w:color w:val="211F1F"/>
                <w:spacing w:val="-2"/>
                <w:sz w:val="20"/>
              </w:rPr>
              <w:t>accessibility</w:t>
            </w:r>
          </w:p>
        </w:tc>
      </w:tr>
      <w:tr w:rsidR="006B3278" w14:paraId="083DC7B5" w14:textId="77777777">
        <w:trPr>
          <w:trHeight w:val="1653"/>
        </w:trPr>
        <w:tc>
          <w:tcPr>
            <w:tcW w:w="2196" w:type="dxa"/>
            <w:vMerge/>
            <w:tcBorders>
              <w:top w:val="nil"/>
            </w:tcBorders>
          </w:tcPr>
          <w:p w14:paraId="19A089F5" w14:textId="77777777" w:rsidR="006B3278" w:rsidRDefault="006B3278">
            <w:pPr>
              <w:rPr>
                <w:sz w:val="2"/>
                <w:szCs w:val="2"/>
              </w:rPr>
            </w:pPr>
          </w:p>
        </w:tc>
        <w:tc>
          <w:tcPr>
            <w:tcW w:w="2535" w:type="dxa"/>
          </w:tcPr>
          <w:p w14:paraId="3ED929B6" w14:textId="77777777" w:rsidR="006B3278" w:rsidRDefault="00000000">
            <w:pPr>
              <w:pStyle w:val="TableParagraph"/>
              <w:spacing w:before="40" w:line="189" w:lineRule="auto"/>
              <w:ind w:left="233" w:right="730"/>
              <w:rPr>
                <w:sz w:val="20"/>
              </w:rPr>
            </w:pPr>
            <w:r>
              <w:rPr>
                <w:color w:val="211F1F"/>
                <w:w w:val="95"/>
                <w:sz w:val="20"/>
              </w:rPr>
              <w:t xml:space="preserve">1. Respond promptly and </w:t>
            </w:r>
            <w:r>
              <w:rPr>
                <w:color w:val="211F1F"/>
                <w:w w:val="85"/>
                <w:sz w:val="20"/>
              </w:rPr>
              <w:t xml:space="preserve">appropriately to </w:t>
            </w:r>
            <w:r>
              <w:rPr>
                <w:color w:val="211F1F"/>
                <w:spacing w:val="-2"/>
                <w:w w:val="95"/>
                <w:sz w:val="20"/>
              </w:rPr>
              <w:t xml:space="preserve">clinical responsibilities </w:t>
            </w:r>
            <w:r>
              <w:rPr>
                <w:color w:val="211F1F"/>
                <w:w w:val="95"/>
                <w:sz w:val="20"/>
              </w:rPr>
              <w:t>including but</w:t>
            </w:r>
          </w:p>
          <w:p w14:paraId="2C21FD51" w14:textId="77777777" w:rsidR="006B3278" w:rsidRDefault="00000000">
            <w:pPr>
              <w:pStyle w:val="TableParagraph"/>
              <w:spacing w:before="25" w:line="208" w:lineRule="exact"/>
              <w:ind w:left="233" w:right="577"/>
              <w:rPr>
                <w:sz w:val="20"/>
              </w:rPr>
            </w:pPr>
            <w:r>
              <w:rPr>
                <w:color w:val="211F1F"/>
                <w:w w:val="90"/>
                <w:sz w:val="20"/>
              </w:rPr>
              <w:t>not</w:t>
            </w:r>
            <w:r>
              <w:rPr>
                <w:color w:val="211F1F"/>
                <w:spacing w:val="-11"/>
                <w:w w:val="90"/>
                <w:sz w:val="20"/>
              </w:rPr>
              <w:t xml:space="preserve"> </w:t>
            </w:r>
            <w:r>
              <w:rPr>
                <w:color w:val="211F1F"/>
                <w:w w:val="90"/>
                <w:sz w:val="20"/>
              </w:rPr>
              <w:t>limited</w:t>
            </w:r>
            <w:r>
              <w:rPr>
                <w:color w:val="211F1F"/>
                <w:spacing w:val="-11"/>
                <w:w w:val="90"/>
                <w:sz w:val="20"/>
              </w:rPr>
              <w:t xml:space="preserve"> </w:t>
            </w:r>
            <w:r>
              <w:rPr>
                <w:color w:val="211F1F"/>
                <w:w w:val="90"/>
                <w:sz w:val="20"/>
              </w:rPr>
              <w:t>to</w:t>
            </w:r>
            <w:r>
              <w:rPr>
                <w:color w:val="211F1F"/>
                <w:spacing w:val="-10"/>
                <w:w w:val="90"/>
                <w:sz w:val="20"/>
              </w:rPr>
              <w:t xml:space="preserve"> </w:t>
            </w:r>
            <w:r>
              <w:rPr>
                <w:color w:val="211F1F"/>
                <w:w w:val="90"/>
                <w:sz w:val="20"/>
              </w:rPr>
              <w:t xml:space="preserve">calls </w:t>
            </w:r>
            <w:r>
              <w:rPr>
                <w:color w:val="211F1F"/>
                <w:w w:val="95"/>
                <w:sz w:val="20"/>
              </w:rPr>
              <w:t>and pages</w:t>
            </w:r>
          </w:p>
        </w:tc>
        <w:tc>
          <w:tcPr>
            <w:tcW w:w="2182" w:type="dxa"/>
            <w:gridSpan w:val="2"/>
          </w:tcPr>
          <w:p w14:paraId="2EFFC9DE" w14:textId="77777777" w:rsidR="006B3278" w:rsidRDefault="00000000">
            <w:pPr>
              <w:pStyle w:val="TableParagraph"/>
              <w:spacing w:before="7"/>
              <w:ind w:left="261"/>
              <w:rPr>
                <w:sz w:val="20"/>
              </w:rPr>
            </w:pPr>
            <w:r>
              <w:rPr>
                <w:color w:val="211F1F"/>
                <w:spacing w:val="-5"/>
                <w:sz w:val="20"/>
              </w:rPr>
              <w:t>1.5</w:t>
            </w:r>
          </w:p>
        </w:tc>
        <w:tc>
          <w:tcPr>
            <w:tcW w:w="3056" w:type="dxa"/>
            <w:tcBorders>
              <w:bottom w:val="nil"/>
            </w:tcBorders>
          </w:tcPr>
          <w:p w14:paraId="25F02164" w14:textId="77777777" w:rsidR="006B3278" w:rsidRDefault="00000000">
            <w:pPr>
              <w:pStyle w:val="TableParagraph"/>
              <w:numPr>
                <w:ilvl w:val="0"/>
                <w:numId w:val="37"/>
              </w:numPr>
              <w:tabs>
                <w:tab w:val="left" w:pos="1553"/>
              </w:tabs>
              <w:ind w:right="521"/>
              <w:rPr>
                <w:sz w:val="20"/>
              </w:rPr>
            </w:pPr>
            <w:r>
              <w:rPr>
                <w:color w:val="211F1F"/>
                <w:spacing w:val="-2"/>
                <w:w w:val="80"/>
                <w:sz w:val="20"/>
              </w:rPr>
              <w:t xml:space="preserve">Multisource </w:t>
            </w:r>
            <w:r>
              <w:rPr>
                <w:color w:val="211F1F"/>
                <w:spacing w:val="-2"/>
                <w:w w:val="95"/>
                <w:sz w:val="20"/>
              </w:rPr>
              <w:t>feedback</w:t>
            </w:r>
          </w:p>
        </w:tc>
      </w:tr>
      <w:tr w:rsidR="006B3278" w14:paraId="3A9ABBE7" w14:textId="77777777">
        <w:trPr>
          <w:trHeight w:val="1216"/>
        </w:trPr>
        <w:tc>
          <w:tcPr>
            <w:tcW w:w="2196" w:type="dxa"/>
            <w:vMerge/>
            <w:tcBorders>
              <w:top w:val="nil"/>
            </w:tcBorders>
          </w:tcPr>
          <w:p w14:paraId="45231E14" w14:textId="77777777" w:rsidR="006B3278" w:rsidRDefault="006B3278">
            <w:pPr>
              <w:rPr>
                <w:sz w:val="2"/>
                <w:szCs w:val="2"/>
              </w:rPr>
            </w:pPr>
          </w:p>
        </w:tc>
        <w:tc>
          <w:tcPr>
            <w:tcW w:w="2535" w:type="dxa"/>
          </w:tcPr>
          <w:p w14:paraId="6F45CF5D" w14:textId="77777777" w:rsidR="006B3278" w:rsidRDefault="00000000">
            <w:pPr>
              <w:pStyle w:val="TableParagraph"/>
              <w:spacing w:before="47" w:line="189" w:lineRule="auto"/>
              <w:ind w:left="233" w:right="577"/>
              <w:rPr>
                <w:sz w:val="20"/>
              </w:rPr>
            </w:pPr>
            <w:r>
              <w:rPr>
                <w:color w:val="211F1F"/>
                <w:w w:val="90"/>
                <w:sz w:val="20"/>
              </w:rPr>
              <w:t>2.</w:t>
            </w:r>
            <w:r>
              <w:rPr>
                <w:color w:val="211F1F"/>
                <w:spacing w:val="-11"/>
                <w:w w:val="90"/>
                <w:sz w:val="20"/>
              </w:rPr>
              <w:t xml:space="preserve"> </w:t>
            </w:r>
            <w:r>
              <w:rPr>
                <w:color w:val="211F1F"/>
                <w:w w:val="90"/>
                <w:sz w:val="20"/>
              </w:rPr>
              <w:t>Carry</w:t>
            </w:r>
            <w:r>
              <w:rPr>
                <w:color w:val="211F1F"/>
                <w:spacing w:val="-11"/>
                <w:w w:val="90"/>
                <w:sz w:val="20"/>
              </w:rPr>
              <w:t xml:space="preserve"> </w:t>
            </w:r>
            <w:r>
              <w:rPr>
                <w:color w:val="211F1F"/>
                <w:w w:val="90"/>
                <w:sz w:val="20"/>
              </w:rPr>
              <w:t>out</w:t>
            </w:r>
            <w:r>
              <w:rPr>
                <w:color w:val="211F1F"/>
                <w:spacing w:val="-10"/>
                <w:w w:val="90"/>
                <w:sz w:val="20"/>
              </w:rPr>
              <w:t xml:space="preserve"> </w:t>
            </w:r>
            <w:r>
              <w:rPr>
                <w:color w:val="211F1F"/>
                <w:w w:val="90"/>
                <w:sz w:val="20"/>
              </w:rPr>
              <w:t xml:space="preserve">timely </w:t>
            </w:r>
            <w:r>
              <w:rPr>
                <w:color w:val="211F1F"/>
                <w:w w:val="95"/>
                <w:sz w:val="20"/>
              </w:rPr>
              <w:t xml:space="preserve">interactions with </w:t>
            </w:r>
            <w:r>
              <w:rPr>
                <w:color w:val="211F1F"/>
                <w:spacing w:val="-2"/>
                <w:w w:val="95"/>
                <w:sz w:val="20"/>
              </w:rPr>
              <w:t xml:space="preserve">colleagues, </w:t>
            </w:r>
            <w:r>
              <w:rPr>
                <w:color w:val="211F1F"/>
                <w:w w:val="95"/>
                <w:sz w:val="20"/>
              </w:rPr>
              <w:t>patients, and</w:t>
            </w:r>
          </w:p>
          <w:p w14:paraId="6431046A" w14:textId="77777777" w:rsidR="006B3278" w:rsidRDefault="00000000">
            <w:pPr>
              <w:pStyle w:val="TableParagraph"/>
              <w:spacing w:line="182" w:lineRule="exact"/>
              <w:ind w:left="233"/>
              <w:rPr>
                <w:sz w:val="20"/>
              </w:rPr>
            </w:pPr>
            <w:r>
              <w:rPr>
                <w:color w:val="211F1F"/>
                <w:w w:val="85"/>
                <w:sz w:val="20"/>
              </w:rPr>
              <w:t>their</w:t>
            </w:r>
            <w:r>
              <w:rPr>
                <w:color w:val="211F1F"/>
                <w:spacing w:val="7"/>
                <w:sz w:val="20"/>
              </w:rPr>
              <w:t xml:space="preserve"> </w:t>
            </w:r>
            <w:r>
              <w:rPr>
                <w:color w:val="211F1F"/>
                <w:spacing w:val="-2"/>
                <w:w w:val="95"/>
                <w:sz w:val="20"/>
              </w:rPr>
              <w:t>designated</w:t>
            </w:r>
          </w:p>
          <w:p w14:paraId="47834A6C" w14:textId="77777777" w:rsidR="006B3278" w:rsidRDefault="00000000">
            <w:pPr>
              <w:pStyle w:val="TableParagraph"/>
              <w:spacing w:line="199" w:lineRule="exact"/>
              <w:ind w:left="233"/>
              <w:rPr>
                <w:sz w:val="20"/>
              </w:rPr>
            </w:pPr>
            <w:r>
              <w:rPr>
                <w:color w:val="211F1F"/>
                <w:spacing w:val="-2"/>
                <w:w w:val="95"/>
                <w:sz w:val="20"/>
              </w:rPr>
              <w:t>caregivers</w:t>
            </w:r>
          </w:p>
        </w:tc>
        <w:tc>
          <w:tcPr>
            <w:tcW w:w="2182" w:type="dxa"/>
            <w:gridSpan w:val="2"/>
          </w:tcPr>
          <w:p w14:paraId="12CAEB00" w14:textId="77777777" w:rsidR="006B3278" w:rsidRDefault="00000000">
            <w:pPr>
              <w:pStyle w:val="TableParagraph"/>
              <w:spacing w:before="14"/>
              <w:ind w:left="461"/>
              <w:rPr>
                <w:sz w:val="20"/>
              </w:rPr>
            </w:pPr>
            <w:r>
              <w:rPr>
                <w:color w:val="211F1F"/>
                <w:w w:val="99"/>
                <w:sz w:val="20"/>
              </w:rPr>
              <w:t>8</w:t>
            </w:r>
          </w:p>
        </w:tc>
        <w:tc>
          <w:tcPr>
            <w:tcW w:w="3056" w:type="dxa"/>
            <w:tcBorders>
              <w:top w:val="nil"/>
            </w:tcBorders>
          </w:tcPr>
          <w:p w14:paraId="0DA629B5" w14:textId="77777777" w:rsidR="006B3278" w:rsidRDefault="006B3278">
            <w:pPr>
              <w:pStyle w:val="TableParagraph"/>
              <w:rPr>
                <w:rFonts w:ascii="Times New Roman"/>
                <w:sz w:val="16"/>
              </w:rPr>
            </w:pPr>
          </w:p>
        </w:tc>
      </w:tr>
      <w:tr w:rsidR="006B3278" w14:paraId="195D46B1" w14:textId="77777777">
        <w:trPr>
          <w:trHeight w:val="312"/>
        </w:trPr>
        <w:tc>
          <w:tcPr>
            <w:tcW w:w="2196" w:type="dxa"/>
            <w:vMerge/>
            <w:tcBorders>
              <w:top w:val="nil"/>
            </w:tcBorders>
          </w:tcPr>
          <w:p w14:paraId="5D275AC4" w14:textId="77777777" w:rsidR="006B3278" w:rsidRDefault="006B3278">
            <w:pPr>
              <w:rPr>
                <w:sz w:val="2"/>
                <w:szCs w:val="2"/>
              </w:rPr>
            </w:pPr>
          </w:p>
        </w:tc>
        <w:tc>
          <w:tcPr>
            <w:tcW w:w="7773" w:type="dxa"/>
            <w:gridSpan w:val="4"/>
            <w:shd w:val="clear" w:color="auto" w:fill="000000"/>
          </w:tcPr>
          <w:p w14:paraId="49D206D7" w14:textId="77777777" w:rsidR="006B3278" w:rsidRDefault="00000000">
            <w:pPr>
              <w:pStyle w:val="TableParagraph"/>
              <w:spacing w:before="17"/>
              <w:ind w:left="3176"/>
              <w:rPr>
                <w:sz w:val="20"/>
              </w:rPr>
            </w:pPr>
            <w:r>
              <w:rPr>
                <w:color w:val="211F1F"/>
                <w:sz w:val="20"/>
              </w:rPr>
              <w:t>Recognize</w:t>
            </w:r>
            <w:r>
              <w:rPr>
                <w:color w:val="211F1F"/>
                <w:spacing w:val="-9"/>
                <w:sz w:val="20"/>
              </w:rPr>
              <w:t xml:space="preserve"> </w:t>
            </w:r>
            <w:r>
              <w:rPr>
                <w:color w:val="211F1F"/>
                <w:sz w:val="20"/>
              </w:rPr>
              <w:t>conflicts</w:t>
            </w:r>
            <w:r>
              <w:rPr>
                <w:color w:val="211F1F"/>
                <w:spacing w:val="-8"/>
                <w:sz w:val="20"/>
              </w:rPr>
              <w:t xml:space="preserve"> </w:t>
            </w:r>
            <w:r>
              <w:rPr>
                <w:color w:val="211F1F"/>
                <w:sz w:val="20"/>
              </w:rPr>
              <w:t>of</w:t>
            </w:r>
            <w:r>
              <w:rPr>
                <w:color w:val="211F1F"/>
                <w:spacing w:val="-9"/>
                <w:sz w:val="20"/>
              </w:rPr>
              <w:t xml:space="preserve"> </w:t>
            </w:r>
            <w:r>
              <w:rPr>
                <w:color w:val="211F1F"/>
                <w:spacing w:val="-2"/>
                <w:sz w:val="20"/>
              </w:rPr>
              <w:t>interest</w:t>
            </w:r>
          </w:p>
        </w:tc>
      </w:tr>
      <w:tr w:rsidR="006B3278" w14:paraId="296EF56D" w14:textId="77777777">
        <w:trPr>
          <w:trHeight w:val="1842"/>
        </w:trPr>
        <w:tc>
          <w:tcPr>
            <w:tcW w:w="2196" w:type="dxa"/>
            <w:vMerge/>
            <w:tcBorders>
              <w:top w:val="nil"/>
            </w:tcBorders>
          </w:tcPr>
          <w:p w14:paraId="2A6DACF3" w14:textId="77777777" w:rsidR="006B3278" w:rsidRDefault="006B3278">
            <w:pPr>
              <w:rPr>
                <w:sz w:val="2"/>
                <w:szCs w:val="2"/>
              </w:rPr>
            </w:pPr>
          </w:p>
        </w:tc>
        <w:tc>
          <w:tcPr>
            <w:tcW w:w="2535" w:type="dxa"/>
          </w:tcPr>
          <w:p w14:paraId="4C90A60A" w14:textId="77777777" w:rsidR="006B3278" w:rsidRDefault="00000000">
            <w:pPr>
              <w:pStyle w:val="TableParagraph"/>
              <w:spacing w:before="40" w:line="189" w:lineRule="auto"/>
              <w:ind w:left="233" w:right="740"/>
              <w:rPr>
                <w:sz w:val="20"/>
              </w:rPr>
            </w:pPr>
            <w:r>
              <w:rPr>
                <w:color w:val="211F1F"/>
                <w:w w:val="90"/>
                <w:sz w:val="20"/>
              </w:rPr>
              <w:t>1.</w:t>
            </w:r>
            <w:r>
              <w:rPr>
                <w:color w:val="211F1F"/>
                <w:spacing w:val="-11"/>
                <w:w w:val="90"/>
                <w:sz w:val="20"/>
              </w:rPr>
              <w:t xml:space="preserve"> </w:t>
            </w:r>
            <w:r>
              <w:rPr>
                <w:color w:val="211F1F"/>
                <w:w w:val="90"/>
                <w:sz w:val="20"/>
              </w:rPr>
              <w:t>Recognize</w:t>
            </w:r>
            <w:r>
              <w:rPr>
                <w:color w:val="211F1F"/>
                <w:spacing w:val="-11"/>
                <w:w w:val="90"/>
                <w:sz w:val="20"/>
              </w:rPr>
              <w:t xml:space="preserve"> </w:t>
            </w:r>
            <w:r>
              <w:rPr>
                <w:color w:val="211F1F"/>
                <w:w w:val="90"/>
                <w:sz w:val="20"/>
              </w:rPr>
              <w:t xml:space="preserve">and manage obvious </w:t>
            </w:r>
            <w:r>
              <w:rPr>
                <w:color w:val="211F1F"/>
                <w:w w:val="95"/>
                <w:sz w:val="20"/>
              </w:rPr>
              <w:t xml:space="preserve">conflicts of </w:t>
            </w:r>
            <w:r>
              <w:rPr>
                <w:color w:val="211F1F"/>
                <w:w w:val="90"/>
                <w:sz w:val="20"/>
              </w:rPr>
              <w:t xml:space="preserve">interest, such as caring for family </w:t>
            </w:r>
            <w:r>
              <w:rPr>
                <w:color w:val="211F1F"/>
                <w:w w:val="95"/>
                <w:sz w:val="20"/>
              </w:rPr>
              <w:t xml:space="preserve">members and </w:t>
            </w:r>
            <w:r>
              <w:rPr>
                <w:color w:val="211F1F"/>
                <w:spacing w:val="-2"/>
                <w:w w:val="95"/>
                <w:sz w:val="20"/>
              </w:rPr>
              <w:t>professional</w:t>
            </w:r>
          </w:p>
          <w:p w14:paraId="643EBD93" w14:textId="77777777" w:rsidR="006B3278" w:rsidRDefault="00000000">
            <w:pPr>
              <w:pStyle w:val="TableParagraph"/>
              <w:spacing w:before="14" w:line="212" w:lineRule="exact"/>
              <w:ind w:left="233" w:right="730"/>
              <w:rPr>
                <w:sz w:val="20"/>
              </w:rPr>
            </w:pPr>
            <w:r>
              <w:rPr>
                <w:color w:val="211F1F"/>
                <w:spacing w:val="-2"/>
                <w:w w:val="90"/>
                <w:sz w:val="20"/>
              </w:rPr>
              <w:t>associates</w:t>
            </w:r>
            <w:r>
              <w:rPr>
                <w:color w:val="211F1F"/>
                <w:spacing w:val="-9"/>
                <w:w w:val="90"/>
                <w:sz w:val="20"/>
              </w:rPr>
              <w:t xml:space="preserve"> </w:t>
            </w:r>
            <w:r>
              <w:rPr>
                <w:color w:val="211F1F"/>
                <w:spacing w:val="-2"/>
                <w:w w:val="90"/>
                <w:sz w:val="20"/>
              </w:rPr>
              <w:t xml:space="preserve">as </w:t>
            </w:r>
            <w:r>
              <w:rPr>
                <w:color w:val="211F1F"/>
                <w:spacing w:val="-2"/>
                <w:w w:val="95"/>
                <w:sz w:val="20"/>
              </w:rPr>
              <w:t>patients</w:t>
            </w:r>
          </w:p>
        </w:tc>
        <w:tc>
          <w:tcPr>
            <w:tcW w:w="2182" w:type="dxa"/>
            <w:gridSpan w:val="2"/>
          </w:tcPr>
          <w:p w14:paraId="55FB987A" w14:textId="77777777" w:rsidR="006B3278" w:rsidRDefault="00000000">
            <w:pPr>
              <w:pStyle w:val="TableParagraph"/>
              <w:spacing w:before="7"/>
              <w:ind w:left="461"/>
              <w:rPr>
                <w:sz w:val="20"/>
              </w:rPr>
            </w:pPr>
            <w:r>
              <w:rPr>
                <w:color w:val="211F1F"/>
                <w:w w:val="99"/>
                <w:sz w:val="20"/>
              </w:rPr>
              <w:t>8</w:t>
            </w:r>
          </w:p>
        </w:tc>
        <w:tc>
          <w:tcPr>
            <w:tcW w:w="3056" w:type="dxa"/>
            <w:vMerge w:val="restart"/>
          </w:tcPr>
          <w:p w14:paraId="301565A0" w14:textId="77777777" w:rsidR="006B3278" w:rsidRDefault="00000000">
            <w:pPr>
              <w:pStyle w:val="TableParagraph"/>
              <w:numPr>
                <w:ilvl w:val="0"/>
                <w:numId w:val="36"/>
              </w:numPr>
              <w:tabs>
                <w:tab w:val="left" w:pos="1553"/>
              </w:tabs>
              <w:ind w:right="521"/>
              <w:rPr>
                <w:sz w:val="20"/>
              </w:rPr>
            </w:pPr>
            <w:r>
              <w:rPr>
                <w:color w:val="211F1F"/>
                <w:spacing w:val="-2"/>
                <w:w w:val="80"/>
                <w:sz w:val="20"/>
              </w:rPr>
              <w:t xml:space="preserve">Multisource </w:t>
            </w:r>
            <w:r>
              <w:rPr>
                <w:color w:val="211F1F"/>
                <w:spacing w:val="-2"/>
                <w:w w:val="95"/>
                <w:sz w:val="20"/>
              </w:rPr>
              <w:t>feedback</w:t>
            </w:r>
          </w:p>
          <w:p w14:paraId="3FE874C8" w14:textId="77777777" w:rsidR="006B3278" w:rsidRDefault="00000000">
            <w:pPr>
              <w:pStyle w:val="TableParagraph"/>
              <w:numPr>
                <w:ilvl w:val="0"/>
                <w:numId w:val="36"/>
              </w:numPr>
              <w:tabs>
                <w:tab w:val="left" w:pos="1553"/>
              </w:tabs>
              <w:spacing w:line="237" w:lineRule="auto"/>
              <w:ind w:right="258"/>
              <w:rPr>
                <w:sz w:val="20"/>
              </w:rPr>
            </w:pPr>
            <w:r>
              <w:rPr>
                <w:color w:val="211F1F"/>
                <w:spacing w:val="-2"/>
                <w:w w:val="85"/>
                <w:sz w:val="20"/>
              </w:rPr>
              <w:t>Mentored</w:t>
            </w:r>
            <w:r>
              <w:rPr>
                <w:color w:val="211F1F"/>
                <w:spacing w:val="-6"/>
                <w:w w:val="85"/>
                <w:sz w:val="20"/>
              </w:rPr>
              <w:t xml:space="preserve"> </w:t>
            </w:r>
            <w:r>
              <w:rPr>
                <w:color w:val="211F1F"/>
                <w:spacing w:val="-2"/>
                <w:w w:val="85"/>
                <w:sz w:val="20"/>
              </w:rPr>
              <w:t xml:space="preserve">self- </w:t>
            </w:r>
            <w:r>
              <w:rPr>
                <w:color w:val="211F1F"/>
                <w:spacing w:val="-2"/>
                <w:w w:val="95"/>
                <w:sz w:val="20"/>
              </w:rPr>
              <w:t>reflection</w:t>
            </w:r>
          </w:p>
          <w:p w14:paraId="53D4E556" w14:textId="77777777" w:rsidR="006B3278" w:rsidRDefault="00000000">
            <w:pPr>
              <w:pStyle w:val="TableParagraph"/>
              <w:numPr>
                <w:ilvl w:val="0"/>
                <w:numId w:val="36"/>
              </w:numPr>
              <w:tabs>
                <w:tab w:val="left" w:pos="1553"/>
              </w:tabs>
              <w:rPr>
                <w:sz w:val="20"/>
              </w:rPr>
            </w:pPr>
            <w:r>
              <w:rPr>
                <w:color w:val="211F1F"/>
                <w:w w:val="80"/>
                <w:sz w:val="20"/>
              </w:rPr>
              <w:t>Clinical</w:t>
            </w:r>
            <w:r>
              <w:rPr>
                <w:color w:val="211F1F"/>
                <w:spacing w:val="18"/>
                <w:sz w:val="20"/>
              </w:rPr>
              <w:t xml:space="preserve"> </w:t>
            </w:r>
            <w:r>
              <w:rPr>
                <w:color w:val="211F1F"/>
                <w:spacing w:val="-2"/>
                <w:w w:val="85"/>
                <w:sz w:val="20"/>
              </w:rPr>
              <w:t>vignettes</w:t>
            </w:r>
          </w:p>
        </w:tc>
      </w:tr>
      <w:tr w:rsidR="006B3278" w14:paraId="0E516748" w14:textId="77777777">
        <w:trPr>
          <w:trHeight w:val="309"/>
        </w:trPr>
        <w:tc>
          <w:tcPr>
            <w:tcW w:w="2196" w:type="dxa"/>
            <w:vMerge/>
            <w:tcBorders>
              <w:top w:val="nil"/>
            </w:tcBorders>
          </w:tcPr>
          <w:p w14:paraId="20CA20A1" w14:textId="77777777" w:rsidR="006B3278" w:rsidRDefault="006B3278">
            <w:pPr>
              <w:rPr>
                <w:sz w:val="2"/>
                <w:szCs w:val="2"/>
              </w:rPr>
            </w:pPr>
          </w:p>
        </w:tc>
        <w:tc>
          <w:tcPr>
            <w:tcW w:w="2535" w:type="dxa"/>
            <w:tcBorders>
              <w:bottom w:val="nil"/>
            </w:tcBorders>
          </w:tcPr>
          <w:p w14:paraId="055285A7" w14:textId="77777777" w:rsidR="006B3278" w:rsidRDefault="00000000">
            <w:pPr>
              <w:pStyle w:val="TableParagraph"/>
              <w:spacing w:before="48" w:line="241" w:lineRule="exact"/>
              <w:ind w:left="230"/>
              <w:rPr>
                <w:sz w:val="20"/>
              </w:rPr>
            </w:pPr>
            <w:r>
              <w:rPr>
                <w:color w:val="211F1F"/>
                <w:w w:val="85"/>
                <w:sz w:val="20"/>
              </w:rPr>
              <w:t>2.</w:t>
            </w:r>
            <w:r>
              <w:rPr>
                <w:color w:val="211F1F"/>
                <w:spacing w:val="11"/>
                <w:sz w:val="20"/>
              </w:rPr>
              <w:t xml:space="preserve"> </w:t>
            </w:r>
            <w:r>
              <w:rPr>
                <w:color w:val="211F1F"/>
                <w:w w:val="85"/>
                <w:sz w:val="20"/>
              </w:rPr>
              <w:t>Maintain</w:t>
            </w:r>
            <w:r>
              <w:rPr>
                <w:color w:val="211F1F"/>
                <w:spacing w:val="12"/>
                <w:sz w:val="20"/>
              </w:rPr>
              <w:t xml:space="preserve"> </w:t>
            </w:r>
            <w:r>
              <w:rPr>
                <w:color w:val="211F1F"/>
                <w:spacing w:val="-2"/>
                <w:w w:val="85"/>
                <w:sz w:val="20"/>
              </w:rPr>
              <w:t>ethical</w:t>
            </w:r>
          </w:p>
        </w:tc>
        <w:tc>
          <w:tcPr>
            <w:tcW w:w="2182" w:type="dxa"/>
            <w:gridSpan w:val="2"/>
            <w:tcBorders>
              <w:bottom w:val="nil"/>
            </w:tcBorders>
          </w:tcPr>
          <w:p w14:paraId="49DDFDE2" w14:textId="77777777" w:rsidR="006B3278" w:rsidRDefault="00000000">
            <w:pPr>
              <w:pStyle w:val="TableParagraph"/>
              <w:spacing w:before="14"/>
              <w:ind w:left="333"/>
              <w:rPr>
                <w:sz w:val="20"/>
              </w:rPr>
            </w:pPr>
            <w:r>
              <w:rPr>
                <w:color w:val="211F1F"/>
                <w:spacing w:val="-5"/>
                <w:sz w:val="20"/>
              </w:rPr>
              <w:t>40</w:t>
            </w:r>
          </w:p>
        </w:tc>
        <w:tc>
          <w:tcPr>
            <w:tcW w:w="3056" w:type="dxa"/>
            <w:vMerge/>
            <w:tcBorders>
              <w:top w:val="nil"/>
            </w:tcBorders>
          </w:tcPr>
          <w:p w14:paraId="64619301" w14:textId="77777777" w:rsidR="006B3278" w:rsidRDefault="006B3278">
            <w:pPr>
              <w:rPr>
                <w:sz w:val="2"/>
                <w:szCs w:val="2"/>
              </w:rPr>
            </w:pPr>
          </w:p>
        </w:tc>
      </w:tr>
      <w:tr w:rsidR="006B3278" w14:paraId="0840F30E" w14:textId="77777777">
        <w:trPr>
          <w:trHeight w:val="279"/>
        </w:trPr>
        <w:tc>
          <w:tcPr>
            <w:tcW w:w="2196" w:type="dxa"/>
            <w:vMerge/>
            <w:tcBorders>
              <w:top w:val="nil"/>
            </w:tcBorders>
          </w:tcPr>
          <w:p w14:paraId="63F3E76E" w14:textId="77777777" w:rsidR="006B3278" w:rsidRDefault="006B3278">
            <w:pPr>
              <w:rPr>
                <w:sz w:val="2"/>
                <w:szCs w:val="2"/>
              </w:rPr>
            </w:pPr>
          </w:p>
        </w:tc>
        <w:tc>
          <w:tcPr>
            <w:tcW w:w="2535" w:type="dxa"/>
            <w:tcBorders>
              <w:top w:val="nil"/>
              <w:bottom w:val="nil"/>
            </w:tcBorders>
          </w:tcPr>
          <w:p w14:paraId="1F026298" w14:textId="77777777" w:rsidR="006B3278" w:rsidRDefault="00000000">
            <w:pPr>
              <w:pStyle w:val="TableParagraph"/>
              <w:spacing w:before="17" w:line="242" w:lineRule="exact"/>
              <w:ind w:left="230"/>
              <w:rPr>
                <w:sz w:val="20"/>
              </w:rPr>
            </w:pPr>
            <w:r>
              <w:rPr>
                <w:color w:val="211F1F"/>
                <w:w w:val="85"/>
                <w:sz w:val="20"/>
              </w:rPr>
              <w:t>relationships</w:t>
            </w:r>
            <w:r>
              <w:rPr>
                <w:color w:val="211F1F"/>
                <w:spacing w:val="36"/>
                <w:sz w:val="20"/>
              </w:rPr>
              <w:t xml:space="preserve"> </w:t>
            </w:r>
            <w:r>
              <w:rPr>
                <w:color w:val="211F1F"/>
                <w:spacing w:val="-4"/>
                <w:w w:val="95"/>
                <w:sz w:val="20"/>
              </w:rPr>
              <w:t>with</w:t>
            </w:r>
          </w:p>
        </w:tc>
        <w:tc>
          <w:tcPr>
            <w:tcW w:w="2182" w:type="dxa"/>
            <w:gridSpan w:val="2"/>
            <w:tcBorders>
              <w:top w:val="nil"/>
              <w:bottom w:val="nil"/>
            </w:tcBorders>
          </w:tcPr>
          <w:p w14:paraId="398D2FD2" w14:textId="77777777" w:rsidR="006B3278" w:rsidRDefault="006B3278">
            <w:pPr>
              <w:pStyle w:val="TableParagraph"/>
              <w:rPr>
                <w:rFonts w:ascii="Times New Roman"/>
                <w:sz w:val="16"/>
              </w:rPr>
            </w:pPr>
          </w:p>
        </w:tc>
        <w:tc>
          <w:tcPr>
            <w:tcW w:w="3056" w:type="dxa"/>
            <w:vMerge/>
            <w:tcBorders>
              <w:top w:val="nil"/>
            </w:tcBorders>
          </w:tcPr>
          <w:p w14:paraId="78705384" w14:textId="77777777" w:rsidR="006B3278" w:rsidRDefault="006B3278">
            <w:pPr>
              <w:rPr>
                <w:sz w:val="2"/>
                <w:szCs w:val="2"/>
              </w:rPr>
            </w:pPr>
          </w:p>
        </w:tc>
      </w:tr>
      <w:tr w:rsidR="006B3278" w14:paraId="21B12B8B" w14:textId="77777777">
        <w:trPr>
          <w:trHeight w:val="262"/>
        </w:trPr>
        <w:tc>
          <w:tcPr>
            <w:tcW w:w="2196" w:type="dxa"/>
            <w:vMerge/>
            <w:tcBorders>
              <w:top w:val="nil"/>
            </w:tcBorders>
          </w:tcPr>
          <w:p w14:paraId="3EB91C8E" w14:textId="77777777" w:rsidR="006B3278" w:rsidRDefault="006B3278">
            <w:pPr>
              <w:rPr>
                <w:sz w:val="2"/>
                <w:szCs w:val="2"/>
              </w:rPr>
            </w:pPr>
          </w:p>
        </w:tc>
        <w:tc>
          <w:tcPr>
            <w:tcW w:w="2535" w:type="dxa"/>
            <w:tcBorders>
              <w:top w:val="nil"/>
            </w:tcBorders>
          </w:tcPr>
          <w:p w14:paraId="5E893D77" w14:textId="77777777" w:rsidR="006B3278" w:rsidRDefault="00000000">
            <w:pPr>
              <w:pStyle w:val="TableParagraph"/>
              <w:spacing w:before="18" w:line="224" w:lineRule="exact"/>
              <w:ind w:left="230"/>
              <w:rPr>
                <w:sz w:val="20"/>
              </w:rPr>
            </w:pPr>
            <w:r>
              <w:rPr>
                <w:color w:val="211F1F"/>
                <w:spacing w:val="-2"/>
                <w:w w:val="95"/>
                <w:sz w:val="20"/>
              </w:rPr>
              <w:t>industry</w:t>
            </w:r>
          </w:p>
        </w:tc>
        <w:tc>
          <w:tcPr>
            <w:tcW w:w="2182" w:type="dxa"/>
            <w:gridSpan w:val="2"/>
            <w:tcBorders>
              <w:top w:val="nil"/>
            </w:tcBorders>
          </w:tcPr>
          <w:p w14:paraId="5207DBD1" w14:textId="77777777" w:rsidR="006B3278" w:rsidRDefault="006B3278">
            <w:pPr>
              <w:pStyle w:val="TableParagraph"/>
              <w:rPr>
                <w:rFonts w:ascii="Times New Roman"/>
                <w:sz w:val="16"/>
              </w:rPr>
            </w:pPr>
          </w:p>
        </w:tc>
        <w:tc>
          <w:tcPr>
            <w:tcW w:w="3056" w:type="dxa"/>
            <w:vMerge/>
            <w:tcBorders>
              <w:top w:val="nil"/>
            </w:tcBorders>
          </w:tcPr>
          <w:p w14:paraId="1288B5BF" w14:textId="77777777" w:rsidR="006B3278" w:rsidRDefault="006B3278">
            <w:pPr>
              <w:rPr>
                <w:sz w:val="2"/>
                <w:szCs w:val="2"/>
              </w:rPr>
            </w:pPr>
          </w:p>
        </w:tc>
      </w:tr>
      <w:tr w:rsidR="006B3278" w14:paraId="14523B0A" w14:textId="77777777">
        <w:trPr>
          <w:trHeight w:val="308"/>
        </w:trPr>
        <w:tc>
          <w:tcPr>
            <w:tcW w:w="2196" w:type="dxa"/>
            <w:vMerge/>
            <w:tcBorders>
              <w:top w:val="nil"/>
            </w:tcBorders>
          </w:tcPr>
          <w:p w14:paraId="24E02E18" w14:textId="77777777" w:rsidR="006B3278" w:rsidRDefault="006B3278">
            <w:pPr>
              <w:rPr>
                <w:sz w:val="2"/>
                <w:szCs w:val="2"/>
              </w:rPr>
            </w:pPr>
          </w:p>
        </w:tc>
        <w:tc>
          <w:tcPr>
            <w:tcW w:w="2535" w:type="dxa"/>
            <w:tcBorders>
              <w:bottom w:val="nil"/>
            </w:tcBorders>
          </w:tcPr>
          <w:p w14:paraId="475503D8" w14:textId="77777777" w:rsidR="006B3278" w:rsidRDefault="00000000">
            <w:pPr>
              <w:pStyle w:val="TableParagraph"/>
              <w:spacing w:before="46" w:line="242" w:lineRule="exact"/>
              <w:ind w:left="230"/>
              <w:rPr>
                <w:sz w:val="20"/>
              </w:rPr>
            </w:pPr>
            <w:r>
              <w:rPr>
                <w:color w:val="211F1F"/>
                <w:w w:val="85"/>
                <w:sz w:val="20"/>
              </w:rPr>
              <w:t>3.</w:t>
            </w:r>
            <w:r>
              <w:rPr>
                <w:color w:val="211F1F"/>
                <w:spacing w:val="14"/>
                <w:sz w:val="20"/>
              </w:rPr>
              <w:t xml:space="preserve"> </w:t>
            </w:r>
            <w:r>
              <w:rPr>
                <w:color w:val="211F1F"/>
                <w:w w:val="85"/>
                <w:sz w:val="20"/>
              </w:rPr>
              <w:t>Recognize</w:t>
            </w:r>
            <w:r>
              <w:rPr>
                <w:color w:val="211F1F"/>
                <w:spacing w:val="14"/>
                <w:sz w:val="20"/>
              </w:rPr>
              <w:t xml:space="preserve"> </w:t>
            </w:r>
            <w:r>
              <w:rPr>
                <w:color w:val="211F1F"/>
                <w:spacing w:val="-5"/>
                <w:w w:val="85"/>
                <w:sz w:val="20"/>
              </w:rPr>
              <w:t>and</w:t>
            </w:r>
          </w:p>
        </w:tc>
        <w:tc>
          <w:tcPr>
            <w:tcW w:w="2182" w:type="dxa"/>
            <w:gridSpan w:val="2"/>
            <w:tcBorders>
              <w:bottom w:val="nil"/>
            </w:tcBorders>
          </w:tcPr>
          <w:p w14:paraId="238146FE" w14:textId="77777777" w:rsidR="006B3278" w:rsidRDefault="00000000">
            <w:pPr>
              <w:pStyle w:val="TableParagraph"/>
              <w:spacing w:before="12"/>
              <w:ind w:left="333"/>
              <w:rPr>
                <w:sz w:val="20"/>
              </w:rPr>
            </w:pPr>
            <w:r>
              <w:rPr>
                <w:color w:val="211F1F"/>
                <w:spacing w:val="-5"/>
                <w:sz w:val="20"/>
              </w:rPr>
              <w:t>40</w:t>
            </w:r>
          </w:p>
        </w:tc>
        <w:tc>
          <w:tcPr>
            <w:tcW w:w="3056" w:type="dxa"/>
            <w:vMerge/>
            <w:tcBorders>
              <w:top w:val="nil"/>
            </w:tcBorders>
          </w:tcPr>
          <w:p w14:paraId="318D49BA" w14:textId="77777777" w:rsidR="006B3278" w:rsidRDefault="006B3278">
            <w:pPr>
              <w:rPr>
                <w:sz w:val="2"/>
                <w:szCs w:val="2"/>
              </w:rPr>
            </w:pPr>
          </w:p>
        </w:tc>
      </w:tr>
      <w:tr w:rsidR="006B3278" w14:paraId="6DB9156B" w14:textId="77777777">
        <w:trPr>
          <w:trHeight w:val="280"/>
        </w:trPr>
        <w:tc>
          <w:tcPr>
            <w:tcW w:w="2196" w:type="dxa"/>
            <w:vMerge/>
            <w:tcBorders>
              <w:top w:val="nil"/>
            </w:tcBorders>
          </w:tcPr>
          <w:p w14:paraId="31AFB9A3" w14:textId="77777777" w:rsidR="006B3278" w:rsidRDefault="006B3278">
            <w:pPr>
              <w:rPr>
                <w:sz w:val="2"/>
                <w:szCs w:val="2"/>
              </w:rPr>
            </w:pPr>
          </w:p>
        </w:tc>
        <w:tc>
          <w:tcPr>
            <w:tcW w:w="2535" w:type="dxa"/>
            <w:tcBorders>
              <w:top w:val="nil"/>
              <w:bottom w:val="nil"/>
            </w:tcBorders>
          </w:tcPr>
          <w:p w14:paraId="3D71753C" w14:textId="77777777" w:rsidR="006B3278" w:rsidRDefault="00000000">
            <w:pPr>
              <w:pStyle w:val="TableParagraph"/>
              <w:spacing w:before="18" w:line="242" w:lineRule="exact"/>
              <w:ind w:left="230"/>
              <w:rPr>
                <w:sz w:val="20"/>
              </w:rPr>
            </w:pPr>
            <w:r>
              <w:rPr>
                <w:color w:val="211F1F"/>
                <w:w w:val="85"/>
                <w:sz w:val="20"/>
              </w:rPr>
              <w:t>manage</w:t>
            </w:r>
            <w:r>
              <w:rPr>
                <w:color w:val="211F1F"/>
                <w:spacing w:val="23"/>
                <w:sz w:val="20"/>
              </w:rPr>
              <w:t xml:space="preserve"> </w:t>
            </w:r>
            <w:r>
              <w:rPr>
                <w:color w:val="211F1F"/>
                <w:spacing w:val="-2"/>
                <w:w w:val="95"/>
                <w:sz w:val="20"/>
              </w:rPr>
              <w:t>subtler</w:t>
            </w:r>
          </w:p>
        </w:tc>
        <w:tc>
          <w:tcPr>
            <w:tcW w:w="2182" w:type="dxa"/>
            <w:gridSpan w:val="2"/>
            <w:tcBorders>
              <w:top w:val="nil"/>
              <w:bottom w:val="nil"/>
            </w:tcBorders>
          </w:tcPr>
          <w:p w14:paraId="44AB6287" w14:textId="77777777" w:rsidR="006B3278" w:rsidRDefault="006B3278">
            <w:pPr>
              <w:pStyle w:val="TableParagraph"/>
              <w:rPr>
                <w:rFonts w:ascii="Times New Roman"/>
                <w:sz w:val="16"/>
              </w:rPr>
            </w:pPr>
          </w:p>
        </w:tc>
        <w:tc>
          <w:tcPr>
            <w:tcW w:w="3056" w:type="dxa"/>
            <w:vMerge/>
            <w:tcBorders>
              <w:top w:val="nil"/>
            </w:tcBorders>
          </w:tcPr>
          <w:p w14:paraId="7DEFA5D0" w14:textId="77777777" w:rsidR="006B3278" w:rsidRDefault="006B3278">
            <w:pPr>
              <w:rPr>
                <w:sz w:val="2"/>
                <w:szCs w:val="2"/>
              </w:rPr>
            </w:pPr>
          </w:p>
        </w:tc>
      </w:tr>
      <w:tr w:rsidR="006B3278" w14:paraId="75217B16" w14:textId="77777777">
        <w:trPr>
          <w:trHeight w:val="257"/>
        </w:trPr>
        <w:tc>
          <w:tcPr>
            <w:tcW w:w="2196" w:type="dxa"/>
            <w:vMerge/>
            <w:tcBorders>
              <w:top w:val="nil"/>
            </w:tcBorders>
          </w:tcPr>
          <w:p w14:paraId="7077A99F" w14:textId="77777777" w:rsidR="006B3278" w:rsidRDefault="006B3278">
            <w:pPr>
              <w:rPr>
                <w:sz w:val="2"/>
                <w:szCs w:val="2"/>
              </w:rPr>
            </w:pPr>
          </w:p>
        </w:tc>
        <w:tc>
          <w:tcPr>
            <w:tcW w:w="2535" w:type="dxa"/>
            <w:tcBorders>
              <w:top w:val="nil"/>
            </w:tcBorders>
          </w:tcPr>
          <w:p w14:paraId="39B32D6D" w14:textId="77777777" w:rsidR="006B3278" w:rsidRDefault="00000000">
            <w:pPr>
              <w:pStyle w:val="TableParagraph"/>
              <w:spacing w:before="18" w:line="219" w:lineRule="exact"/>
              <w:ind w:left="230"/>
              <w:rPr>
                <w:sz w:val="20"/>
              </w:rPr>
            </w:pPr>
            <w:r>
              <w:rPr>
                <w:color w:val="211F1F"/>
                <w:w w:val="85"/>
                <w:sz w:val="20"/>
              </w:rPr>
              <w:t>conflicts</w:t>
            </w:r>
            <w:r>
              <w:rPr>
                <w:color w:val="211F1F"/>
                <w:spacing w:val="8"/>
                <w:sz w:val="20"/>
              </w:rPr>
              <w:t xml:space="preserve"> </w:t>
            </w:r>
            <w:r>
              <w:rPr>
                <w:color w:val="211F1F"/>
                <w:w w:val="85"/>
                <w:sz w:val="20"/>
              </w:rPr>
              <w:t>of</w:t>
            </w:r>
            <w:r>
              <w:rPr>
                <w:color w:val="211F1F"/>
                <w:spacing w:val="13"/>
                <w:sz w:val="20"/>
              </w:rPr>
              <w:t xml:space="preserve"> </w:t>
            </w:r>
            <w:r>
              <w:rPr>
                <w:color w:val="211F1F"/>
                <w:spacing w:val="-2"/>
                <w:w w:val="85"/>
                <w:sz w:val="20"/>
              </w:rPr>
              <w:t>interest</w:t>
            </w:r>
          </w:p>
        </w:tc>
        <w:tc>
          <w:tcPr>
            <w:tcW w:w="2182" w:type="dxa"/>
            <w:gridSpan w:val="2"/>
            <w:tcBorders>
              <w:top w:val="nil"/>
            </w:tcBorders>
          </w:tcPr>
          <w:p w14:paraId="29E28165" w14:textId="77777777" w:rsidR="006B3278" w:rsidRDefault="006B3278">
            <w:pPr>
              <w:pStyle w:val="TableParagraph"/>
              <w:rPr>
                <w:rFonts w:ascii="Times New Roman"/>
                <w:sz w:val="16"/>
              </w:rPr>
            </w:pPr>
          </w:p>
        </w:tc>
        <w:tc>
          <w:tcPr>
            <w:tcW w:w="3056" w:type="dxa"/>
            <w:vMerge/>
            <w:tcBorders>
              <w:top w:val="nil"/>
            </w:tcBorders>
          </w:tcPr>
          <w:p w14:paraId="718ACE83" w14:textId="77777777" w:rsidR="006B3278" w:rsidRDefault="006B3278">
            <w:pPr>
              <w:rPr>
                <w:sz w:val="2"/>
                <w:szCs w:val="2"/>
              </w:rPr>
            </w:pPr>
          </w:p>
        </w:tc>
      </w:tr>
      <w:tr w:rsidR="006B3278" w14:paraId="05233D41" w14:textId="77777777">
        <w:trPr>
          <w:trHeight w:val="313"/>
        </w:trPr>
        <w:tc>
          <w:tcPr>
            <w:tcW w:w="2196" w:type="dxa"/>
            <w:vMerge/>
            <w:tcBorders>
              <w:top w:val="nil"/>
            </w:tcBorders>
          </w:tcPr>
          <w:p w14:paraId="207BF2CE" w14:textId="77777777" w:rsidR="006B3278" w:rsidRDefault="006B3278">
            <w:pPr>
              <w:rPr>
                <w:sz w:val="2"/>
                <w:szCs w:val="2"/>
              </w:rPr>
            </w:pPr>
          </w:p>
        </w:tc>
        <w:tc>
          <w:tcPr>
            <w:tcW w:w="7773" w:type="dxa"/>
            <w:gridSpan w:val="4"/>
            <w:tcBorders>
              <w:bottom w:val="nil"/>
            </w:tcBorders>
            <w:shd w:val="clear" w:color="auto" w:fill="000000"/>
          </w:tcPr>
          <w:p w14:paraId="4E1E8D65" w14:textId="77777777" w:rsidR="006B3278" w:rsidRDefault="00000000">
            <w:pPr>
              <w:pStyle w:val="TableParagraph"/>
              <w:spacing w:before="17"/>
              <w:ind w:left="2492"/>
              <w:rPr>
                <w:sz w:val="20"/>
              </w:rPr>
            </w:pPr>
            <w:r>
              <w:rPr>
                <w:color w:val="211F1F"/>
                <w:sz w:val="20"/>
              </w:rPr>
              <w:t>Demonstrate</w:t>
            </w:r>
            <w:r>
              <w:rPr>
                <w:color w:val="211F1F"/>
                <w:spacing w:val="-12"/>
                <w:sz w:val="20"/>
              </w:rPr>
              <w:t xml:space="preserve"> </w:t>
            </w:r>
            <w:r>
              <w:rPr>
                <w:color w:val="211F1F"/>
                <w:sz w:val="20"/>
              </w:rPr>
              <w:t>personal</w:t>
            </w:r>
            <w:r>
              <w:rPr>
                <w:color w:val="211F1F"/>
                <w:spacing w:val="-8"/>
                <w:sz w:val="20"/>
              </w:rPr>
              <w:t xml:space="preserve"> </w:t>
            </w:r>
            <w:r>
              <w:rPr>
                <w:color w:val="211F1F"/>
                <w:spacing w:val="-2"/>
                <w:sz w:val="20"/>
              </w:rPr>
              <w:t>accountability</w:t>
            </w:r>
          </w:p>
        </w:tc>
      </w:tr>
      <w:tr w:rsidR="006B3278" w14:paraId="05D94F47" w14:textId="77777777">
        <w:trPr>
          <w:trHeight w:val="590"/>
        </w:trPr>
        <w:tc>
          <w:tcPr>
            <w:tcW w:w="2196" w:type="dxa"/>
            <w:vMerge/>
            <w:tcBorders>
              <w:top w:val="nil"/>
            </w:tcBorders>
          </w:tcPr>
          <w:p w14:paraId="33F186C2" w14:textId="77777777" w:rsidR="006B3278" w:rsidRDefault="006B3278">
            <w:pPr>
              <w:rPr>
                <w:sz w:val="2"/>
                <w:szCs w:val="2"/>
              </w:rPr>
            </w:pPr>
          </w:p>
        </w:tc>
        <w:tc>
          <w:tcPr>
            <w:tcW w:w="2756" w:type="dxa"/>
            <w:gridSpan w:val="2"/>
          </w:tcPr>
          <w:p w14:paraId="53CB9764" w14:textId="77777777" w:rsidR="006B3278" w:rsidRDefault="00000000">
            <w:pPr>
              <w:pStyle w:val="TableParagraph"/>
              <w:spacing w:before="42" w:line="187" w:lineRule="auto"/>
              <w:ind w:left="233" w:right="557"/>
              <w:rPr>
                <w:sz w:val="20"/>
              </w:rPr>
            </w:pPr>
            <w:r>
              <w:rPr>
                <w:color w:val="211F1F"/>
                <w:w w:val="90"/>
                <w:sz w:val="20"/>
              </w:rPr>
              <w:t>1.</w:t>
            </w:r>
            <w:r>
              <w:rPr>
                <w:color w:val="211F1F"/>
                <w:spacing w:val="-11"/>
                <w:w w:val="90"/>
                <w:sz w:val="20"/>
              </w:rPr>
              <w:t xml:space="preserve"> </w:t>
            </w:r>
            <w:r>
              <w:rPr>
                <w:color w:val="211F1F"/>
                <w:w w:val="90"/>
                <w:sz w:val="20"/>
              </w:rPr>
              <w:t>Dress</w:t>
            </w:r>
            <w:r>
              <w:rPr>
                <w:color w:val="211F1F"/>
                <w:spacing w:val="-11"/>
                <w:w w:val="90"/>
                <w:sz w:val="20"/>
              </w:rPr>
              <w:t xml:space="preserve"> </w:t>
            </w:r>
            <w:r>
              <w:rPr>
                <w:color w:val="211F1F"/>
                <w:w w:val="90"/>
                <w:sz w:val="20"/>
              </w:rPr>
              <w:t>and</w:t>
            </w:r>
            <w:r>
              <w:rPr>
                <w:color w:val="211F1F"/>
                <w:spacing w:val="-10"/>
                <w:w w:val="90"/>
                <w:sz w:val="20"/>
              </w:rPr>
              <w:t xml:space="preserve"> </w:t>
            </w:r>
            <w:r>
              <w:rPr>
                <w:color w:val="211F1F"/>
                <w:w w:val="90"/>
                <w:sz w:val="20"/>
              </w:rPr>
              <w:t xml:space="preserve">behave </w:t>
            </w:r>
            <w:r>
              <w:rPr>
                <w:color w:val="211F1F"/>
                <w:spacing w:val="-2"/>
                <w:w w:val="95"/>
                <w:sz w:val="20"/>
              </w:rPr>
              <w:t>appropriately</w:t>
            </w:r>
          </w:p>
        </w:tc>
        <w:tc>
          <w:tcPr>
            <w:tcW w:w="1961" w:type="dxa"/>
          </w:tcPr>
          <w:p w14:paraId="447BCC24" w14:textId="77777777" w:rsidR="006B3278" w:rsidRDefault="00000000">
            <w:pPr>
              <w:pStyle w:val="TableParagraph"/>
              <w:spacing w:before="7"/>
              <w:ind w:right="1582"/>
              <w:jc w:val="right"/>
              <w:rPr>
                <w:sz w:val="20"/>
              </w:rPr>
            </w:pPr>
            <w:r>
              <w:rPr>
                <w:color w:val="211F1F"/>
                <w:spacing w:val="-5"/>
                <w:sz w:val="20"/>
              </w:rPr>
              <w:t>1.5</w:t>
            </w:r>
          </w:p>
        </w:tc>
        <w:tc>
          <w:tcPr>
            <w:tcW w:w="3056" w:type="dxa"/>
            <w:tcBorders>
              <w:bottom w:val="nil"/>
            </w:tcBorders>
          </w:tcPr>
          <w:p w14:paraId="5C5361BC" w14:textId="77777777" w:rsidR="006B3278" w:rsidRDefault="00000000">
            <w:pPr>
              <w:pStyle w:val="TableParagraph"/>
              <w:spacing w:before="31" w:line="259" w:lineRule="auto"/>
              <w:ind w:left="833"/>
              <w:rPr>
                <w:sz w:val="20"/>
              </w:rPr>
            </w:pPr>
            <w:r>
              <w:rPr>
                <w:noProof/>
              </w:rPr>
              <mc:AlternateContent>
                <mc:Choice Requires="wpg">
                  <w:drawing>
                    <wp:anchor distT="0" distB="0" distL="0" distR="0" simplePos="0" relativeHeight="480579584" behindDoc="1" locked="0" layoutInCell="1" allowOverlap="1" wp14:anchorId="14672A11" wp14:editId="54C58A44">
                      <wp:simplePos x="0" y="0"/>
                      <wp:positionH relativeFrom="column">
                        <wp:posOffset>300228</wp:posOffset>
                      </wp:positionH>
                      <wp:positionV relativeFrom="paragraph">
                        <wp:posOffset>20875</wp:posOffset>
                      </wp:positionV>
                      <wp:extent cx="253365" cy="32004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320040"/>
                                <a:chOff x="0" y="0"/>
                                <a:chExt cx="253365" cy="320040"/>
                              </a:xfrm>
                            </wpg:grpSpPr>
                            <pic:pic xmlns:pic="http://schemas.openxmlformats.org/drawingml/2006/picture">
                              <pic:nvPicPr>
                                <pic:cNvPr id="543" name="Image 543"/>
                                <pic:cNvPicPr/>
                              </pic:nvPicPr>
                              <pic:blipFill>
                                <a:blip r:embed="rId52" cstate="print"/>
                                <a:stretch>
                                  <a:fillRect/>
                                </a:stretch>
                              </pic:blipFill>
                              <pic:spPr>
                                <a:xfrm>
                                  <a:off x="0" y="0"/>
                                  <a:ext cx="252984" cy="153924"/>
                                </a:xfrm>
                                <a:prstGeom prst="rect">
                                  <a:avLst/>
                                </a:prstGeom>
                              </pic:spPr>
                            </pic:pic>
                            <pic:pic xmlns:pic="http://schemas.openxmlformats.org/drawingml/2006/picture">
                              <pic:nvPicPr>
                                <pic:cNvPr id="544" name="Image 544"/>
                                <pic:cNvPicPr/>
                              </pic:nvPicPr>
                              <pic:blipFill>
                                <a:blip r:embed="rId52" cstate="print"/>
                                <a:stretch>
                                  <a:fillRect/>
                                </a:stretch>
                              </pic:blipFill>
                              <pic:spPr>
                                <a:xfrm>
                                  <a:off x="0" y="166115"/>
                                  <a:ext cx="252984" cy="153924"/>
                                </a:xfrm>
                                <a:prstGeom prst="rect">
                                  <a:avLst/>
                                </a:prstGeom>
                              </pic:spPr>
                            </pic:pic>
                          </wpg:wgp>
                        </a:graphicData>
                      </a:graphic>
                    </wp:anchor>
                  </w:drawing>
                </mc:Choice>
                <mc:Fallback>
                  <w:pict>
                    <v:group w14:anchorId="25881DC5" id="Group 542" o:spid="_x0000_s1026" style="position:absolute;margin-left:23.65pt;margin-top:1.65pt;width:19.95pt;height:25.2pt;z-index:-22736896;mso-wrap-distance-left:0;mso-wrap-distance-right:0" coordsize="253365,320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">
                      <v:shape id="Image 543"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">
                        <v:imagedata r:id="rId53" o:title=""/>
                      </v:shape>
                      <v:shape id="Image 544" o:spid="_x0000_s1028" type="#_x0000_t75" style="position:absolute;top:166115;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">
                        <v:imagedata r:id="rId53" o:title=""/>
                      </v:shape>
                    </v:group>
                  </w:pict>
                </mc:Fallback>
              </mc:AlternateContent>
            </w:r>
            <w:r>
              <w:rPr>
                <w:color w:val="211F1F"/>
                <w:w w:val="85"/>
                <w:sz w:val="20"/>
              </w:rPr>
              <w:t xml:space="preserve">Multisource feedback </w:t>
            </w:r>
            <w:r>
              <w:rPr>
                <w:color w:val="211F1F"/>
                <w:w w:val="95"/>
                <w:sz w:val="20"/>
              </w:rPr>
              <w:t>Direct observation</w:t>
            </w:r>
          </w:p>
        </w:tc>
      </w:tr>
      <w:tr w:rsidR="006B3278" w14:paraId="1386C131" w14:textId="77777777">
        <w:trPr>
          <w:trHeight w:val="1240"/>
        </w:trPr>
        <w:tc>
          <w:tcPr>
            <w:tcW w:w="2196" w:type="dxa"/>
            <w:vMerge/>
            <w:tcBorders>
              <w:top w:val="nil"/>
            </w:tcBorders>
          </w:tcPr>
          <w:p w14:paraId="7CC3126F" w14:textId="77777777" w:rsidR="006B3278" w:rsidRDefault="006B3278">
            <w:pPr>
              <w:rPr>
                <w:sz w:val="2"/>
                <w:szCs w:val="2"/>
              </w:rPr>
            </w:pPr>
          </w:p>
        </w:tc>
        <w:tc>
          <w:tcPr>
            <w:tcW w:w="2756" w:type="dxa"/>
            <w:gridSpan w:val="2"/>
          </w:tcPr>
          <w:p w14:paraId="62A71CA4" w14:textId="77777777" w:rsidR="006B3278" w:rsidRDefault="00000000">
            <w:pPr>
              <w:pStyle w:val="TableParagraph"/>
              <w:spacing w:before="47" w:line="189" w:lineRule="auto"/>
              <w:ind w:left="233" w:right="557"/>
              <w:rPr>
                <w:sz w:val="20"/>
              </w:rPr>
            </w:pPr>
            <w:r>
              <w:rPr>
                <w:color w:val="211F1F"/>
                <w:w w:val="95"/>
                <w:sz w:val="20"/>
              </w:rPr>
              <w:t xml:space="preserve">2. Maintain </w:t>
            </w:r>
            <w:r>
              <w:rPr>
                <w:color w:val="211F1F"/>
                <w:spacing w:val="-2"/>
                <w:w w:val="95"/>
                <w:sz w:val="20"/>
              </w:rPr>
              <w:t xml:space="preserve">appropriate professional </w:t>
            </w:r>
            <w:r>
              <w:rPr>
                <w:color w:val="211F1F"/>
                <w:w w:val="85"/>
                <w:sz w:val="20"/>
              </w:rPr>
              <w:t>relationships</w:t>
            </w:r>
            <w:r>
              <w:rPr>
                <w:color w:val="211F1F"/>
                <w:spacing w:val="36"/>
                <w:sz w:val="20"/>
              </w:rPr>
              <w:t xml:space="preserve"> </w:t>
            </w:r>
            <w:r>
              <w:rPr>
                <w:color w:val="211F1F"/>
                <w:spacing w:val="-4"/>
                <w:w w:val="90"/>
                <w:sz w:val="20"/>
              </w:rPr>
              <w:t>with</w:t>
            </w:r>
          </w:p>
          <w:p w14:paraId="4002A435" w14:textId="77777777" w:rsidR="006B3278" w:rsidRDefault="00000000">
            <w:pPr>
              <w:pStyle w:val="TableParagraph"/>
              <w:spacing w:line="216" w:lineRule="exact"/>
              <w:ind w:left="233"/>
              <w:rPr>
                <w:sz w:val="20"/>
              </w:rPr>
            </w:pPr>
            <w:r>
              <w:rPr>
                <w:color w:val="211F1F"/>
                <w:w w:val="85"/>
                <w:sz w:val="20"/>
              </w:rPr>
              <w:t>patients,</w:t>
            </w:r>
            <w:r>
              <w:rPr>
                <w:color w:val="211F1F"/>
                <w:spacing w:val="19"/>
                <w:sz w:val="20"/>
              </w:rPr>
              <w:t xml:space="preserve"> </w:t>
            </w:r>
            <w:r>
              <w:rPr>
                <w:color w:val="211F1F"/>
                <w:spacing w:val="-2"/>
                <w:w w:val="95"/>
                <w:sz w:val="20"/>
              </w:rPr>
              <w:t>families,</w:t>
            </w:r>
          </w:p>
          <w:p w14:paraId="40625CEC" w14:textId="77777777" w:rsidR="006B3278" w:rsidRDefault="00000000">
            <w:pPr>
              <w:pStyle w:val="TableParagraph"/>
              <w:spacing w:line="189" w:lineRule="exact"/>
              <w:ind w:left="233"/>
              <w:rPr>
                <w:sz w:val="20"/>
              </w:rPr>
            </w:pPr>
            <w:r>
              <w:rPr>
                <w:color w:val="211F1F"/>
                <w:w w:val="90"/>
                <w:sz w:val="20"/>
              </w:rPr>
              <w:t>and</w:t>
            </w:r>
            <w:r>
              <w:rPr>
                <w:color w:val="211F1F"/>
                <w:spacing w:val="-7"/>
                <w:w w:val="90"/>
                <w:sz w:val="20"/>
              </w:rPr>
              <w:t xml:space="preserve"> </w:t>
            </w:r>
            <w:r>
              <w:rPr>
                <w:color w:val="211F1F"/>
                <w:spacing w:val="-2"/>
                <w:w w:val="95"/>
                <w:sz w:val="20"/>
              </w:rPr>
              <w:t>staff</w:t>
            </w:r>
          </w:p>
        </w:tc>
        <w:tc>
          <w:tcPr>
            <w:tcW w:w="1961" w:type="dxa"/>
          </w:tcPr>
          <w:p w14:paraId="18939125" w14:textId="77777777" w:rsidR="006B3278" w:rsidRDefault="00000000">
            <w:pPr>
              <w:pStyle w:val="TableParagraph"/>
              <w:spacing w:before="14"/>
              <w:ind w:right="1582"/>
              <w:jc w:val="right"/>
              <w:rPr>
                <w:sz w:val="20"/>
              </w:rPr>
            </w:pPr>
            <w:r>
              <w:rPr>
                <w:color w:val="211F1F"/>
                <w:spacing w:val="-5"/>
                <w:sz w:val="20"/>
              </w:rPr>
              <w:t>1.5</w:t>
            </w:r>
          </w:p>
        </w:tc>
        <w:tc>
          <w:tcPr>
            <w:tcW w:w="3056" w:type="dxa"/>
            <w:tcBorders>
              <w:top w:val="nil"/>
              <w:bottom w:val="nil"/>
            </w:tcBorders>
          </w:tcPr>
          <w:p w14:paraId="7033EFE3" w14:textId="77777777" w:rsidR="006B3278" w:rsidRDefault="006B3278">
            <w:pPr>
              <w:pStyle w:val="TableParagraph"/>
              <w:rPr>
                <w:rFonts w:ascii="Times New Roman"/>
                <w:sz w:val="16"/>
              </w:rPr>
            </w:pPr>
          </w:p>
        </w:tc>
      </w:tr>
      <w:tr w:rsidR="006B3278" w14:paraId="7F251C83" w14:textId="77777777">
        <w:trPr>
          <w:trHeight w:val="811"/>
        </w:trPr>
        <w:tc>
          <w:tcPr>
            <w:tcW w:w="2196" w:type="dxa"/>
            <w:vMerge/>
            <w:tcBorders>
              <w:top w:val="nil"/>
            </w:tcBorders>
          </w:tcPr>
          <w:p w14:paraId="33AE33AB" w14:textId="77777777" w:rsidR="006B3278" w:rsidRDefault="006B3278">
            <w:pPr>
              <w:rPr>
                <w:sz w:val="2"/>
                <w:szCs w:val="2"/>
              </w:rPr>
            </w:pPr>
          </w:p>
        </w:tc>
        <w:tc>
          <w:tcPr>
            <w:tcW w:w="2756" w:type="dxa"/>
            <w:gridSpan w:val="2"/>
          </w:tcPr>
          <w:p w14:paraId="3D00E9CF" w14:textId="77777777" w:rsidR="006B3278" w:rsidRDefault="00000000">
            <w:pPr>
              <w:pStyle w:val="TableParagraph"/>
              <w:spacing w:before="45" w:line="189" w:lineRule="auto"/>
              <w:ind w:left="233" w:right="557"/>
              <w:rPr>
                <w:sz w:val="20"/>
              </w:rPr>
            </w:pPr>
            <w:r>
              <w:rPr>
                <w:color w:val="211F1F"/>
                <w:w w:val="95"/>
                <w:sz w:val="20"/>
              </w:rPr>
              <w:t xml:space="preserve">3. Ensure prompt </w:t>
            </w:r>
            <w:r>
              <w:rPr>
                <w:color w:val="211F1F"/>
                <w:w w:val="85"/>
                <w:sz w:val="20"/>
              </w:rPr>
              <w:t xml:space="preserve">completion of clinical, </w:t>
            </w:r>
            <w:r>
              <w:rPr>
                <w:color w:val="211F1F"/>
                <w:w w:val="95"/>
                <w:sz w:val="20"/>
              </w:rPr>
              <w:t>administrative, and</w:t>
            </w:r>
          </w:p>
          <w:p w14:paraId="67167700" w14:textId="77777777" w:rsidR="006B3278" w:rsidRDefault="00000000">
            <w:pPr>
              <w:pStyle w:val="TableParagraph"/>
              <w:spacing w:line="170" w:lineRule="exact"/>
              <w:ind w:left="233"/>
              <w:rPr>
                <w:sz w:val="20"/>
              </w:rPr>
            </w:pPr>
            <w:r>
              <w:rPr>
                <w:color w:val="211F1F"/>
                <w:w w:val="85"/>
                <w:sz w:val="20"/>
              </w:rPr>
              <w:t>curricular</w:t>
            </w:r>
            <w:r>
              <w:rPr>
                <w:color w:val="211F1F"/>
                <w:spacing w:val="23"/>
                <w:sz w:val="20"/>
              </w:rPr>
              <w:t xml:space="preserve"> </w:t>
            </w:r>
            <w:r>
              <w:rPr>
                <w:color w:val="211F1F"/>
                <w:spacing w:val="-2"/>
                <w:w w:val="90"/>
                <w:sz w:val="20"/>
              </w:rPr>
              <w:t>tasks</w:t>
            </w:r>
          </w:p>
        </w:tc>
        <w:tc>
          <w:tcPr>
            <w:tcW w:w="1961" w:type="dxa"/>
          </w:tcPr>
          <w:p w14:paraId="63E01BCE" w14:textId="77777777" w:rsidR="006B3278" w:rsidRDefault="00000000">
            <w:pPr>
              <w:pStyle w:val="TableParagraph"/>
              <w:spacing w:before="12"/>
              <w:ind w:right="1582"/>
              <w:jc w:val="right"/>
              <w:rPr>
                <w:sz w:val="20"/>
              </w:rPr>
            </w:pPr>
            <w:r>
              <w:rPr>
                <w:color w:val="211F1F"/>
                <w:w w:val="99"/>
                <w:sz w:val="20"/>
              </w:rPr>
              <w:t>8</w:t>
            </w:r>
          </w:p>
        </w:tc>
        <w:tc>
          <w:tcPr>
            <w:tcW w:w="3056" w:type="dxa"/>
            <w:tcBorders>
              <w:top w:val="nil"/>
              <w:bottom w:val="nil"/>
            </w:tcBorders>
          </w:tcPr>
          <w:p w14:paraId="2797A1C0" w14:textId="77777777" w:rsidR="006B3278" w:rsidRDefault="006B3278">
            <w:pPr>
              <w:pStyle w:val="TableParagraph"/>
              <w:rPr>
                <w:rFonts w:ascii="Times New Roman"/>
                <w:sz w:val="16"/>
              </w:rPr>
            </w:pPr>
          </w:p>
        </w:tc>
      </w:tr>
      <w:tr w:rsidR="006B3278" w14:paraId="77AF7A13" w14:textId="77777777">
        <w:trPr>
          <w:trHeight w:val="1384"/>
        </w:trPr>
        <w:tc>
          <w:tcPr>
            <w:tcW w:w="2196" w:type="dxa"/>
            <w:vMerge/>
            <w:tcBorders>
              <w:top w:val="nil"/>
            </w:tcBorders>
          </w:tcPr>
          <w:p w14:paraId="4DC3BEA8" w14:textId="77777777" w:rsidR="006B3278" w:rsidRDefault="006B3278">
            <w:pPr>
              <w:rPr>
                <w:sz w:val="2"/>
                <w:szCs w:val="2"/>
              </w:rPr>
            </w:pPr>
          </w:p>
        </w:tc>
        <w:tc>
          <w:tcPr>
            <w:tcW w:w="2756" w:type="dxa"/>
            <w:gridSpan w:val="2"/>
          </w:tcPr>
          <w:p w14:paraId="6976109D" w14:textId="77777777" w:rsidR="006B3278" w:rsidRDefault="00000000">
            <w:pPr>
              <w:pStyle w:val="TableParagraph"/>
              <w:spacing w:before="45" w:line="189" w:lineRule="auto"/>
              <w:ind w:left="233" w:right="557"/>
              <w:rPr>
                <w:sz w:val="20"/>
              </w:rPr>
            </w:pPr>
            <w:r>
              <w:rPr>
                <w:color w:val="211F1F"/>
                <w:w w:val="95"/>
                <w:sz w:val="20"/>
              </w:rPr>
              <w:t>4. Recognize and address</w:t>
            </w:r>
            <w:r>
              <w:rPr>
                <w:color w:val="211F1F"/>
                <w:spacing w:val="-11"/>
                <w:w w:val="95"/>
                <w:sz w:val="20"/>
              </w:rPr>
              <w:t xml:space="preserve"> </w:t>
            </w:r>
            <w:r>
              <w:rPr>
                <w:color w:val="211F1F"/>
                <w:w w:val="95"/>
                <w:sz w:val="20"/>
              </w:rPr>
              <w:t xml:space="preserve">personal, </w:t>
            </w:r>
            <w:r>
              <w:rPr>
                <w:color w:val="211F1F"/>
                <w:w w:val="90"/>
                <w:sz w:val="20"/>
              </w:rPr>
              <w:t xml:space="preserve">psychological, and </w:t>
            </w:r>
            <w:r>
              <w:rPr>
                <w:color w:val="211F1F"/>
                <w:w w:val="85"/>
                <w:sz w:val="20"/>
              </w:rPr>
              <w:t xml:space="preserve">physical limitations </w:t>
            </w:r>
            <w:r>
              <w:rPr>
                <w:color w:val="211F1F"/>
                <w:w w:val="95"/>
                <w:sz w:val="20"/>
              </w:rPr>
              <w:t xml:space="preserve">that may affect </w:t>
            </w:r>
            <w:r>
              <w:rPr>
                <w:color w:val="211F1F"/>
                <w:spacing w:val="-2"/>
                <w:w w:val="95"/>
                <w:sz w:val="20"/>
              </w:rPr>
              <w:t>professional</w:t>
            </w:r>
          </w:p>
          <w:p w14:paraId="71685237" w14:textId="77777777" w:rsidR="006B3278" w:rsidRDefault="00000000">
            <w:pPr>
              <w:pStyle w:val="TableParagraph"/>
              <w:spacing w:line="167" w:lineRule="exact"/>
              <w:ind w:left="233"/>
              <w:rPr>
                <w:sz w:val="20"/>
              </w:rPr>
            </w:pPr>
            <w:r>
              <w:rPr>
                <w:color w:val="211F1F"/>
                <w:spacing w:val="-2"/>
                <w:w w:val="95"/>
                <w:sz w:val="20"/>
              </w:rPr>
              <w:t>performance</w:t>
            </w:r>
          </w:p>
        </w:tc>
        <w:tc>
          <w:tcPr>
            <w:tcW w:w="1961" w:type="dxa"/>
          </w:tcPr>
          <w:p w14:paraId="4A26F97F" w14:textId="77777777" w:rsidR="006B3278" w:rsidRDefault="00000000">
            <w:pPr>
              <w:pStyle w:val="TableParagraph"/>
              <w:spacing w:before="12"/>
              <w:ind w:right="1581"/>
              <w:jc w:val="right"/>
              <w:rPr>
                <w:sz w:val="20"/>
              </w:rPr>
            </w:pPr>
            <w:r>
              <w:rPr>
                <w:color w:val="211F1F"/>
                <w:spacing w:val="-5"/>
                <w:sz w:val="20"/>
              </w:rPr>
              <w:t>16</w:t>
            </w:r>
          </w:p>
        </w:tc>
        <w:tc>
          <w:tcPr>
            <w:tcW w:w="3056" w:type="dxa"/>
            <w:tcBorders>
              <w:top w:val="nil"/>
            </w:tcBorders>
          </w:tcPr>
          <w:p w14:paraId="543E5E2B" w14:textId="77777777" w:rsidR="006B3278" w:rsidRDefault="006B3278">
            <w:pPr>
              <w:pStyle w:val="TableParagraph"/>
              <w:rPr>
                <w:rFonts w:ascii="Times New Roman"/>
                <w:sz w:val="16"/>
              </w:rPr>
            </w:pPr>
          </w:p>
        </w:tc>
      </w:tr>
    </w:tbl>
    <w:p w14:paraId="21EB1EAB" w14:textId="77777777" w:rsidR="006B3278" w:rsidRDefault="006B3278">
      <w:pPr>
        <w:rPr>
          <w:sz w:val="16"/>
        </w:rPr>
        <w:sectPr w:rsidR="006B3278">
          <w:pgSz w:w="11910" w:h="16840"/>
          <w:pgMar w:top="1980" w:right="0" w:bottom="280" w:left="140" w:header="536" w:footer="0" w:gutter="0"/>
          <w:cols w:space="720"/>
        </w:sectPr>
      </w:pPr>
    </w:p>
    <w:p w14:paraId="54045206"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39564678" wp14:editId="3DDA356C">
                <wp:extent cx="6697980" cy="6350"/>
                <wp:effectExtent l="0" t="0" r="0" b="0"/>
                <wp:docPr id="545"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46" name="Graphic 546"/>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67D901F1" id="Group 545"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C2I0h9dAIAAPMFAAAOAAAAAAAAAAAA&#10;AAAAAC4CAABkcnMvZTJvRG9jLnhtbFBLAQItABQABgAIAAAAIQC1VV5U2gAAAAQBAAAPAAAAAAAA&#10;AAAAAAAAAM4EAABkcnMvZG93bnJldi54bWxQSwUGAAAAAAQABADzAAAA1QUAAAAA&#10;">
                <v:shape id="Graphic 546"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" path="m6697726,l,,,6096r6697726,l6697726,xe" fillcolor="#d9d9d9" stroked="f">
                  <v:path arrowok="t"/>
                </v:shape>
                <w10:anchorlock/>
              </v:group>
            </w:pict>
          </mc:Fallback>
        </mc:AlternateContent>
      </w:r>
    </w:p>
    <w:p w14:paraId="44CB8A18" w14:textId="77777777" w:rsidR="006B3278" w:rsidRDefault="006B3278">
      <w:pPr>
        <w:pStyle w:val="BodyText"/>
        <w:spacing w:before="2"/>
        <w:rPr>
          <w:sz w:val="23"/>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535"/>
        <w:gridCol w:w="221"/>
        <w:gridCol w:w="1961"/>
        <w:gridCol w:w="3056"/>
      </w:tblGrid>
      <w:tr w:rsidR="006B3278" w14:paraId="6F8552F6" w14:textId="77777777">
        <w:trPr>
          <w:trHeight w:val="1213"/>
        </w:trPr>
        <w:tc>
          <w:tcPr>
            <w:tcW w:w="2196" w:type="dxa"/>
            <w:vMerge w:val="restart"/>
          </w:tcPr>
          <w:p w14:paraId="4F7D935C" w14:textId="77777777" w:rsidR="006B3278" w:rsidRDefault="006B3278">
            <w:pPr>
              <w:pStyle w:val="TableParagraph"/>
              <w:rPr>
                <w:rFonts w:ascii="Times New Roman"/>
                <w:sz w:val="16"/>
              </w:rPr>
            </w:pPr>
          </w:p>
        </w:tc>
        <w:tc>
          <w:tcPr>
            <w:tcW w:w="2756" w:type="dxa"/>
            <w:gridSpan w:val="2"/>
          </w:tcPr>
          <w:p w14:paraId="1F8B05B1" w14:textId="77777777" w:rsidR="006B3278" w:rsidRDefault="00000000">
            <w:pPr>
              <w:pStyle w:val="TableParagraph"/>
              <w:spacing w:before="49" w:line="187" w:lineRule="auto"/>
              <w:ind w:left="233" w:right="557"/>
              <w:rPr>
                <w:sz w:val="20"/>
              </w:rPr>
            </w:pPr>
            <w:r>
              <w:rPr>
                <w:color w:val="211F1F"/>
                <w:w w:val="95"/>
                <w:sz w:val="20"/>
              </w:rPr>
              <w:t xml:space="preserve">5. Recognize the scope of his/her </w:t>
            </w:r>
            <w:r>
              <w:rPr>
                <w:color w:val="211F1F"/>
                <w:w w:val="90"/>
                <w:sz w:val="20"/>
              </w:rPr>
              <w:t>abilities</w:t>
            </w:r>
            <w:r>
              <w:rPr>
                <w:color w:val="211F1F"/>
                <w:spacing w:val="-11"/>
                <w:w w:val="90"/>
                <w:sz w:val="20"/>
              </w:rPr>
              <w:t xml:space="preserve"> </w:t>
            </w:r>
            <w:r>
              <w:rPr>
                <w:color w:val="211F1F"/>
                <w:w w:val="90"/>
                <w:sz w:val="20"/>
              </w:rPr>
              <w:t>and</w:t>
            </w:r>
            <w:r>
              <w:rPr>
                <w:color w:val="211F1F"/>
                <w:spacing w:val="-11"/>
                <w:w w:val="90"/>
                <w:sz w:val="20"/>
              </w:rPr>
              <w:t xml:space="preserve"> </w:t>
            </w:r>
            <w:r>
              <w:rPr>
                <w:color w:val="211F1F"/>
                <w:w w:val="90"/>
                <w:sz w:val="20"/>
              </w:rPr>
              <w:t>ask</w:t>
            </w:r>
            <w:r>
              <w:rPr>
                <w:color w:val="211F1F"/>
                <w:spacing w:val="-10"/>
                <w:w w:val="90"/>
                <w:sz w:val="20"/>
              </w:rPr>
              <w:t xml:space="preserve"> </w:t>
            </w:r>
            <w:r>
              <w:rPr>
                <w:color w:val="211F1F"/>
                <w:w w:val="90"/>
                <w:sz w:val="20"/>
              </w:rPr>
              <w:t xml:space="preserve">for </w:t>
            </w:r>
            <w:r>
              <w:rPr>
                <w:color w:val="211F1F"/>
                <w:w w:val="95"/>
                <w:sz w:val="20"/>
              </w:rPr>
              <w:t xml:space="preserve">supervision and </w:t>
            </w:r>
            <w:r>
              <w:rPr>
                <w:color w:val="211F1F"/>
                <w:spacing w:val="-2"/>
                <w:w w:val="95"/>
                <w:sz w:val="20"/>
              </w:rPr>
              <w:t>assistance</w:t>
            </w:r>
          </w:p>
          <w:p w14:paraId="336625E7" w14:textId="77777777" w:rsidR="006B3278" w:rsidRDefault="00000000">
            <w:pPr>
              <w:pStyle w:val="TableParagraph"/>
              <w:spacing w:line="197" w:lineRule="exact"/>
              <w:ind w:left="233"/>
              <w:rPr>
                <w:sz w:val="20"/>
              </w:rPr>
            </w:pPr>
            <w:r>
              <w:rPr>
                <w:color w:val="211F1F"/>
                <w:spacing w:val="-2"/>
                <w:w w:val="95"/>
                <w:sz w:val="20"/>
              </w:rPr>
              <w:t>appropriately</w:t>
            </w:r>
          </w:p>
        </w:tc>
        <w:tc>
          <w:tcPr>
            <w:tcW w:w="1961" w:type="dxa"/>
          </w:tcPr>
          <w:p w14:paraId="70C8D725" w14:textId="77777777" w:rsidR="006B3278" w:rsidRDefault="00000000">
            <w:pPr>
              <w:pStyle w:val="TableParagraph"/>
              <w:spacing w:before="14"/>
              <w:ind w:left="112"/>
              <w:rPr>
                <w:sz w:val="20"/>
              </w:rPr>
            </w:pPr>
            <w:r>
              <w:rPr>
                <w:color w:val="211F1F"/>
                <w:spacing w:val="-5"/>
                <w:sz w:val="20"/>
              </w:rPr>
              <w:t>16</w:t>
            </w:r>
          </w:p>
        </w:tc>
        <w:tc>
          <w:tcPr>
            <w:tcW w:w="3056" w:type="dxa"/>
            <w:vMerge w:val="restart"/>
          </w:tcPr>
          <w:p w14:paraId="63F2AA8A" w14:textId="77777777" w:rsidR="006B3278" w:rsidRDefault="006B3278">
            <w:pPr>
              <w:pStyle w:val="TableParagraph"/>
              <w:rPr>
                <w:rFonts w:ascii="Times New Roman"/>
                <w:sz w:val="16"/>
              </w:rPr>
            </w:pPr>
          </w:p>
        </w:tc>
      </w:tr>
      <w:tr w:rsidR="006B3278" w14:paraId="754A52D5" w14:textId="77777777">
        <w:trPr>
          <w:trHeight w:val="1254"/>
        </w:trPr>
        <w:tc>
          <w:tcPr>
            <w:tcW w:w="2196" w:type="dxa"/>
            <w:vMerge/>
            <w:tcBorders>
              <w:top w:val="nil"/>
            </w:tcBorders>
          </w:tcPr>
          <w:p w14:paraId="68CC979C" w14:textId="77777777" w:rsidR="006B3278" w:rsidRDefault="006B3278">
            <w:pPr>
              <w:rPr>
                <w:sz w:val="2"/>
                <w:szCs w:val="2"/>
              </w:rPr>
            </w:pPr>
          </w:p>
        </w:tc>
        <w:tc>
          <w:tcPr>
            <w:tcW w:w="2756" w:type="dxa"/>
            <w:gridSpan w:val="2"/>
          </w:tcPr>
          <w:p w14:paraId="0BE11969" w14:textId="77777777" w:rsidR="006B3278" w:rsidRDefault="00000000">
            <w:pPr>
              <w:pStyle w:val="TableParagraph"/>
              <w:spacing w:before="45" w:line="189" w:lineRule="auto"/>
              <w:ind w:left="233" w:right="557"/>
              <w:rPr>
                <w:sz w:val="20"/>
              </w:rPr>
            </w:pPr>
            <w:r>
              <w:rPr>
                <w:color w:val="211F1F"/>
                <w:w w:val="95"/>
                <w:sz w:val="20"/>
              </w:rPr>
              <w:t xml:space="preserve">6. Serve as a professional role model for more </w:t>
            </w:r>
            <w:r>
              <w:rPr>
                <w:color w:val="211F1F"/>
                <w:w w:val="85"/>
                <w:sz w:val="20"/>
              </w:rPr>
              <w:t>junior colleagues (</w:t>
            </w:r>
            <w:proofErr w:type="spellStart"/>
            <w:r>
              <w:rPr>
                <w:color w:val="211F1F"/>
                <w:w w:val="85"/>
                <w:sz w:val="20"/>
              </w:rPr>
              <w:t>eg</w:t>
            </w:r>
            <w:proofErr w:type="spellEnd"/>
            <w:r>
              <w:rPr>
                <w:color w:val="211F1F"/>
                <w:w w:val="85"/>
                <w:sz w:val="20"/>
              </w:rPr>
              <w:t xml:space="preserve">, </w:t>
            </w:r>
            <w:r>
              <w:rPr>
                <w:color w:val="211F1F"/>
                <w:spacing w:val="-2"/>
                <w:w w:val="95"/>
                <w:sz w:val="20"/>
              </w:rPr>
              <w:t>medical</w:t>
            </w:r>
          </w:p>
          <w:p w14:paraId="55988D89" w14:textId="77777777" w:rsidR="006B3278" w:rsidRDefault="00000000">
            <w:pPr>
              <w:pStyle w:val="TableParagraph"/>
              <w:spacing w:before="5" w:line="224" w:lineRule="exact"/>
              <w:ind w:left="233"/>
              <w:rPr>
                <w:sz w:val="20"/>
              </w:rPr>
            </w:pPr>
            <w:r>
              <w:rPr>
                <w:color w:val="211F1F"/>
                <w:w w:val="85"/>
                <w:sz w:val="20"/>
              </w:rPr>
              <w:t>students,</w:t>
            </w:r>
            <w:r>
              <w:rPr>
                <w:color w:val="211F1F"/>
                <w:spacing w:val="21"/>
                <w:sz w:val="20"/>
              </w:rPr>
              <w:t xml:space="preserve"> </w:t>
            </w:r>
            <w:r>
              <w:rPr>
                <w:color w:val="211F1F"/>
                <w:spacing w:val="-2"/>
                <w:w w:val="95"/>
                <w:sz w:val="20"/>
              </w:rPr>
              <w:t>interns)</w:t>
            </w:r>
          </w:p>
        </w:tc>
        <w:tc>
          <w:tcPr>
            <w:tcW w:w="1961" w:type="dxa"/>
          </w:tcPr>
          <w:p w14:paraId="587AAA0B" w14:textId="77777777" w:rsidR="006B3278" w:rsidRDefault="00000000">
            <w:pPr>
              <w:pStyle w:val="TableParagraph"/>
              <w:spacing w:before="12"/>
              <w:ind w:left="112"/>
              <w:rPr>
                <w:sz w:val="20"/>
              </w:rPr>
            </w:pPr>
            <w:r>
              <w:rPr>
                <w:color w:val="211F1F"/>
                <w:spacing w:val="-5"/>
                <w:sz w:val="20"/>
              </w:rPr>
              <w:t>40</w:t>
            </w:r>
          </w:p>
        </w:tc>
        <w:tc>
          <w:tcPr>
            <w:tcW w:w="3056" w:type="dxa"/>
            <w:vMerge/>
            <w:tcBorders>
              <w:top w:val="nil"/>
            </w:tcBorders>
          </w:tcPr>
          <w:p w14:paraId="74DA49B3" w14:textId="77777777" w:rsidR="006B3278" w:rsidRDefault="006B3278">
            <w:pPr>
              <w:rPr>
                <w:sz w:val="2"/>
                <w:szCs w:val="2"/>
              </w:rPr>
            </w:pPr>
          </w:p>
        </w:tc>
      </w:tr>
      <w:tr w:rsidR="006B3278" w14:paraId="2C3F4DEF" w14:textId="77777777">
        <w:trPr>
          <w:trHeight w:val="885"/>
        </w:trPr>
        <w:tc>
          <w:tcPr>
            <w:tcW w:w="2196" w:type="dxa"/>
            <w:vMerge/>
            <w:tcBorders>
              <w:top w:val="nil"/>
            </w:tcBorders>
          </w:tcPr>
          <w:p w14:paraId="3F58AA7E" w14:textId="77777777" w:rsidR="006B3278" w:rsidRDefault="006B3278">
            <w:pPr>
              <w:rPr>
                <w:sz w:val="2"/>
                <w:szCs w:val="2"/>
              </w:rPr>
            </w:pPr>
          </w:p>
        </w:tc>
        <w:tc>
          <w:tcPr>
            <w:tcW w:w="2756" w:type="dxa"/>
            <w:gridSpan w:val="2"/>
          </w:tcPr>
          <w:p w14:paraId="47917A04" w14:textId="77777777" w:rsidR="006B3278" w:rsidRDefault="00000000">
            <w:pPr>
              <w:pStyle w:val="TableParagraph"/>
              <w:spacing w:before="45" w:line="189" w:lineRule="auto"/>
              <w:ind w:left="233" w:right="557"/>
              <w:rPr>
                <w:sz w:val="20"/>
              </w:rPr>
            </w:pPr>
            <w:r>
              <w:rPr>
                <w:color w:val="211F1F"/>
                <w:w w:val="95"/>
                <w:sz w:val="20"/>
              </w:rPr>
              <w:t xml:space="preserve">7. Recognize the need to assist colleagues in the </w:t>
            </w:r>
            <w:r>
              <w:rPr>
                <w:color w:val="211F1F"/>
                <w:w w:val="85"/>
                <w:sz w:val="20"/>
              </w:rPr>
              <w:t>provision of duties</w:t>
            </w:r>
          </w:p>
        </w:tc>
        <w:tc>
          <w:tcPr>
            <w:tcW w:w="1961" w:type="dxa"/>
          </w:tcPr>
          <w:p w14:paraId="3302C7EA" w14:textId="77777777" w:rsidR="006B3278" w:rsidRDefault="00000000">
            <w:pPr>
              <w:pStyle w:val="TableParagraph"/>
              <w:spacing w:before="13"/>
              <w:ind w:left="112"/>
              <w:rPr>
                <w:sz w:val="20"/>
              </w:rPr>
            </w:pPr>
            <w:r>
              <w:rPr>
                <w:color w:val="211F1F"/>
                <w:spacing w:val="-5"/>
                <w:sz w:val="20"/>
              </w:rPr>
              <w:t>40</w:t>
            </w:r>
          </w:p>
        </w:tc>
        <w:tc>
          <w:tcPr>
            <w:tcW w:w="3056" w:type="dxa"/>
            <w:vMerge/>
            <w:tcBorders>
              <w:top w:val="nil"/>
            </w:tcBorders>
          </w:tcPr>
          <w:p w14:paraId="0CBC3B65" w14:textId="77777777" w:rsidR="006B3278" w:rsidRDefault="006B3278">
            <w:pPr>
              <w:rPr>
                <w:sz w:val="2"/>
                <w:szCs w:val="2"/>
              </w:rPr>
            </w:pPr>
          </w:p>
        </w:tc>
      </w:tr>
      <w:tr w:rsidR="006B3278" w14:paraId="29C4D52A" w14:textId="77777777">
        <w:trPr>
          <w:trHeight w:val="309"/>
        </w:trPr>
        <w:tc>
          <w:tcPr>
            <w:tcW w:w="2196" w:type="dxa"/>
            <w:vMerge/>
            <w:tcBorders>
              <w:top w:val="nil"/>
            </w:tcBorders>
          </w:tcPr>
          <w:p w14:paraId="139DA52A" w14:textId="77777777" w:rsidR="006B3278" w:rsidRDefault="006B3278">
            <w:pPr>
              <w:rPr>
                <w:sz w:val="2"/>
                <w:szCs w:val="2"/>
              </w:rPr>
            </w:pPr>
          </w:p>
        </w:tc>
        <w:tc>
          <w:tcPr>
            <w:tcW w:w="7773" w:type="dxa"/>
            <w:gridSpan w:val="4"/>
            <w:tcBorders>
              <w:top w:val="nil"/>
            </w:tcBorders>
            <w:shd w:val="clear" w:color="auto" w:fill="000000"/>
          </w:tcPr>
          <w:p w14:paraId="21D5FFD8" w14:textId="77777777" w:rsidR="006B3278" w:rsidRDefault="00000000">
            <w:pPr>
              <w:pStyle w:val="TableParagraph"/>
              <w:spacing w:before="29"/>
              <w:ind w:left="3053"/>
              <w:rPr>
                <w:b/>
                <w:i/>
                <w:sz w:val="20"/>
              </w:rPr>
            </w:pPr>
            <w:r>
              <w:rPr>
                <w:b/>
                <w:i/>
                <w:color w:val="FFFFFF"/>
                <w:w w:val="90"/>
                <w:sz w:val="20"/>
              </w:rPr>
              <w:t>Practice</w:t>
            </w:r>
            <w:r>
              <w:rPr>
                <w:b/>
                <w:i/>
                <w:color w:val="FFFFFF"/>
                <w:spacing w:val="34"/>
                <w:sz w:val="20"/>
              </w:rPr>
              <w:t xml:space="preserve"> </w:t>
            </w:r>
            <w:r>
              <w:rPr>
                <w:b/>
                <w:i/>
                <w:color w:val="FFFFFF"/>
                <w:w w:val="90"/>
                <w:sz w:val="20"/>
              </w:rPr>
              <w:t>individual</w:t>
            </w:r>
            <w:r>
              <w:rPr>
                <w:b/>
                <w:i/>
                <w:color w:val="FFFFFF"/>
                <w:spacing w:val="36"/>
                <w:sz w:val="20"/>
              </w:rPr>
              <w:t xml:space="preserve"> </w:t>
            </w:r>
            <w:r>
              <w:rPr>
                <w:b/>
                <w:i/>
                <w:color w:val="FFFFFF"/>
                <w:w w:val="90"/>
                <w:sz w:val="20"/>
              </w:rPr>
              <w:t>patient</w:t>
            </w:r>
            <w:r>
              <w:rPr>
                <w:b/>
                <w:i/>
                <w:color w:val="FFFFFF"/>
                <w:spacing w:val="36"/>
                <w:sz w:val="20"/>
              </w:rPr>
              <w:t xml:space="preserve"> </w:t>
            </w:r>
            <w:r>
              <w:rPr>
                <w:b/>
                <w:i/>
                <w:color w:val="FFFFFF"/>
                <w:spacing w:val="-2"/>
                <w:w w:val="90"/>
                <w:sz w:val="20"/>
              </w:rPr>
              <w:t>advocacy</w:t>
            </w:r>
          </w:p>
        </w:tc>
      </w:tr>
      <w:tr w:rsidR="006B3278" w14:paraId="50DEFF8F" w14:textId="77777777">
        <w:trPr>
          <w:trHeight w:val="1235"/>
        </w:trPr>
        <w:tc>
          <w:tcPr>
            <w:tcW w:w="2196" w:type="dxa"/>
            <w:vMerge/>
            <w:tcBorders>
              <w:top w:val="nil"/>
            </w:tcBorders>
          </w:tcPr>
          <w:p w14:paraId="7F3281F9" w14:textId="77777777" w:rsidR="006B3278" w:rsidRDefault="006B3278">
            <w:pPr>
              <w:rPr>
                <w:sz w:val="2"/>
                <w:szCs w:val="2"/>
              </w:rPr>
            </w:pPr>
          </w:p>
        </w:tc>
        <w:tc>
          <w:tcPr>
            <w:tcW w:w="2535" w:type="dxa"/>
          </w:tcPr>
          <w:p w14:paraId="4FB125DE" w14:textId="77777777" w:rsidR="006B3278" w:rsidRDefault="00000000">
            <w:pPr>
              <w:pStyle w:val="TableParagraph"/>
              <w:spacing w:before="40" w:line="189" w:lineRule="auto"/>
              <w:ind w:left="233" w:right="592"/>
              <w:rPr>
                <w:sz w:val="20"/>
              </w:rPr>
            </w:pPr>
            <w:r>
              <w:rPr>
                <w:color w:val="211F1F"/>
                <w:w w:val="90"/>
                <w:sz w:val="20"/>
              </w:rPr>
              <w:t>1.</w:t>
            </w:r>
            <w:r>
              <w:rPr>
                <w:color w:val="211F1F"/>
                <w:spacing w:val="-11"/>
                <w:w w:val="90"/>
                <w:sz w:val="20"/>
              </w:rPr>
              <w:t xml:space="preserve"> </w:t>
            </w:r>
            <w:r>
              <w:rPr>
                <w:color w:val="211F1F"/>
                <w:w w:val="90"/>
                <w:sz w:val="20"/>
              </w:rPr>
              <w:t>Recognize</w:t>
            </w:r>
            <w:r>
              <w:rPr>
                <w:color w:val="211F1F"/>
                <w:spacing w:val="-11"/>
                <w:w w:val="90"/>
                <w:sz w:val="20"/>
              </w:rPr>
              <w:t xml:space="preserve"> </w:t>
            </w:r>
            <w:r>
              <w:rPr>
                <w:color w:val="211F1F"/>
                <w:w w:val="90"/>
                <w:sz w:val="20"/>
              </w:rPr>
              <w:t xml:space="preserve">when </w:t>
            </w:r>
            <w:r>
              <w:rPr>
                <w:color w:val="211F1F"/>
                <w:w w:val="95"/>
                <w:sz w:val="20"/>
              </w:rPr>
              <w:t>it is</w:t>
            </w:r>
          </w:p>
          <w:p w14:paraId="5A068B97" w14:textId="77777777" w:rsidR="006B3278" w:rsidRDefault="00000000">
            <w:pPr>
              <w:pStyle w:val="TableParagraph"/>
              <w:spacing w:before="47" w:line="187" w:lineRule="auto"/>
              <w:ind w:left="233" w:right="730"/>
              <w:rPr>
                <w:sz w:val="20"/>
              </w:rPr>
            </w:pPr>
            <w:r>
              <w:rPr>
                <w:color w:val="211F1F"/>
                <w:w w:val="95"/>
                <w:sz w:val="20"/>
              </w:rPr>
              <w:t xml:space="preserve">necessary to advocate for </w:t>
            </w:r>
            <w:r>
              <w:rPr>
                <w:color w:val="211F1F"/>
                <w:w w:val="85"/>
                <w:sz w:val="20"/>
              </w:rPr>
              <w:t>individual patient</w:t>
            </w:r>
          </w:p>
          <w:p w14:paraId="482606CF" w14:textId="77777777" w:rsidR="006B3278" w:rsidRDefault="00000000">
            <w:pPr>
              <w:pStyle w:val="TableParagraph"/>
              <w:spacing w:line="175" w:lineRule="exact"/>
              <w:ind w:left="233"/>
              <w:rPr>
                <w:sz w:val="20"/>
              </w:rPr>
            </w:pPr>
            <w:r>
              <w:rPr>
                <w:color w:val="211F1F"/>
                <w:spacing w:val="-4"/>
                <w:w w:val="95"/>
                <w:sz w:val="20"/>
              </w:rPr>
              <w:t>needs</w:t>
            </w:r>
          </w:p>
        </w:tc>
        <w:tc>
          <w:tcPr>
            <w:tcW w:w="2182" w:type="dxa"/>
            <w:gridSpan w:val="2"/>
          </w:tcPr>
          <w:p w14:paraId="75DFFCB3" w14:textId="77777777" w:rsidR="006B3278" w:rsidRDefault="00000000">
            <w:pPr>
              <w:pStyle w:val="TableParagraph"/>
              <w:spacing w:before="7"/>
              <w:ind w:left="461"/>
              <w:rPr>
                <w:sz w:val="20"/>
              </w:rPr>
            </w:pPr>
            <w:r>
              <w:rPr>
                <w:color w:val="211F1F"/>
                <w:w w:val="99"/>
                <w:sz w:val="20"/>
              </w:rPr>
              <w:t>8</w:t>
            </w:r>
          </w:p>
        </w:tc>
        <w:tc>
          <w:tcPr>
            <w:tcW w:w="3056" w:type="dxa"/>
            <w:vMerge w:val="restart"/>
          </w:tcPr>
          <w:p w14:paraId="2CEE6680" w14:textId="77777777" w:rsidR="006B3278" w:rsidRDefault="00000000">
            <w:pPr>
              <w:pStyle w:val="TableParagraph"/>
              <w:spacing w:before="31" w:line="264" w:lineRule="auto"/>
              <w:ind w:left="833"/>
              <w:rPr>
                <w:sz w:val="20"/>
              </w:rPr>
            </w:pPr>
            <w:r>
              <w:rPr>
                <w:noProof/>
              </w:rPr>
              <mc:AlternateContent>
                <mc:Choice Requires="wpg">
                  <w:drawing>
                    <wp:anchor distT="0" distB="0" distL="0" distR="0" simplePos="0" relativeHeight="480580608" behindDoc="1" locked="0" layoutInCell="1" allowOverlap="1" wp14:anchorId="7740432D" wp14:editId="775E1878">
                      <wp:simplePos x="0" y="0"/>
                      <wp:positionH relativeFrom="column">
                        <wp:posOffset>300228</wp:posOffset>
                      </wp:positionH>
                      <wp:positionV relativeFrom="paragraph">
                        <wp:posOffset>20875</wp:posOffset>
                      </wp:positionV>
                      <wp:extent cx="253365" cy="323215"/>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323215"/>
                                <a:chOff x="0" y="0"/>
                                <a:chExt cx="253365" cy="323215"/>
                              </a:xfrm>
                            </wpg:grpSpPr>
                            <pic:pic xmlns:pic="http://schemas.openxmlformats.org/drawingml/2006/picture">
                              <pic:nvPicPr>
                                <pic:cNvPr id="548" name="Image 548"/>
                                <pic:cNvPicPr/>
                              </pic:nvPicPr>
                              <pic:blipFill>
                                <a:blip r:embed="rId52" cstate="print"/>
                                <a:stretch>
                                  <a:fillRect/>
                                </a:stretch>
                              </pic:blipFill>
                              <pic:spPr>
                                <a:xfrm>
                                  <a:off x="0" y="0"/>
                                  <a:ext cx="252984" cy="153924"/>
                                </a:xfrm>
                                <a:prstGeom prst="rect">
                                  <a:avLst/>
                                </a:prstGeom>
                              </pic:spPr>
                            </pic:pic>
                            <pic:pic xmlns:pic="http://schemas.openxmlformats.org/drawingml/2006/picture">
                              <pic:nvPicPr>
                                <pic:cNvPr id="549" name="Image 549"/>
                                <pic:cNvPicPr/>
                              </pic:nvPicPr>
                              <pic:blipFill>
                                <a:blip r:embed="rId52" cstate="print"/>
                                <a:stretch>
                                  <a:fillRect/>
                                </a:stretch>
                              </pic:blipFill>
                              <pic:spPr>
                                <a:xfrm>
                                  <a:off x="0" y="169163"/>
                                  <a:ext cx="252984" cy="153924"/>
                                </a:xfrm>
                                <a:prstGeom prst="rect">
                                  <a:avLst/>
                                </a:prstGeom>
                              </pic:spPr>
                            </pic:pic>
                          </wpg:wgp>
                        </a:graphicData>
                      </a:graphic>
                    </wp:anchor>
                  </w:drawing>
                </mc:Choice>
                <mc:Fallback>
                  <w:pict>
                    <v:group w14:anchorId="1BF0C834" id="Group 547" o:spid="_x0000_s1026" style="position:absolute;margin-left:23.65pt;margin-top:1.65pt;width:19.95pt;height:25.45pt;z-index:-22735872;mso-wrap-distance-left:0;mso-wrap-distance-right:0" coordsize="253365,3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">
                      <v:shape id="Image 548"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">
                        <v:imagedata r:id="rId53" o:title=""/>
                      </v:shape>
                      <v:shape id="Image 549" o:spid="_x0000_s1028" type="#_x0000_t75" style="position:absolute;top:169163;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">
                        <v:imagedata r:id="rId53" o:title=""/>
                      </v:shape>
                    </v:group>
                  </w:pict>
                </mc:Fallback>
              </mc:AlternateContent>
            </w:r>
            <w:r>
              <w:rPr>
                <w:color w:val="211F1F"/>
                <w:w w:val="85"/>
                <w:sz w:val="20"/>
              </w:rPr>
              <w:t xml:space="preserve">Multisource feedback </w:t>
            </w:r>
            <w:r>
              <w:rPr>
                <w:color w:val="211F1F"/>
                <w:w w:val="95"/>
                <w:sz w:val="20"/>
              </w:rPr>
              <w:t>Direct observation</w:t>
            </w:r>
          </w:p>
        </w:tc>
      </w:tr>
      <w:tr w:rsidR="006B3278" w14:paraId="1A51B7CA" w14:textId="77777777">
        <w:trPr>
          <w:trHeight w:val="803"/>
        </w:trPr>
        <w:tc>
          <w:tcPr>
            <w:tcW w:w="2196" w:type="dxa"/>
            <w:vMerge/>
            <w:tcBorders>
              <w:top w:val="nil"/>
            </w:tcBorders>
          </w:tcPr>
          <w:p w14:paraId="15FF0098" w14:textId="77777777" w:rsidR="006B3278" w:rsidRDefault="006B3278">
            <w:pPr>
              <w:rPr>
                <w:sz w:val="2"/>
                <w:szCs w:val="2"/>
              </w:rPr>
            </w:pPr>
          </w:p>
        </w:tc>
        <w:tc>
          <w:tcPr>
            <w:tcW w:w="2535" w:type="dxa"/>
          </w:tcPr>
          <w:p w14:paraId="72C6936B" w14:textId="77777777" w:rsidR="006B3278" w:rsidRDefault="00000000">
            <w:pPr>
              <w:pStyle w:val="TableParagraph"/>
              <w:spacing w:before="47" w:line="187" w:lineRule="auto"/>
              <w:ind w:left="233" w:right="730"/>
              <w:rPr>
                <w:sz w:val="20"/>
              </w:rPr>
            </w:pPr>
            <w:r>
              <w:rPr>
                <w:color w:val="211F1F"/>
                <w:w w:val="95"/>
                <w:sz w:val="20"/>
              </w:rPr>
              <w:t xml:space="preserve">2. Effectively advocate for </w:t>
            </w:r>
            <w:r>
              <w:rPr>
                <w:color w:val="211F1F"/>
                <w:w w:val="85"/>
                <w:sz w:val="20"/>
              </w:rPr>
              <w:t>individual patient</w:t>
            </w:r>
          </w:p>
          <w:p w14:paraId="471265A9" w14:textId="77777777" w:rsidR="006B3278" w:rsidRDefault="00000000">
            <w:pPr>
              <w:pStyle w:val="TableParagraph"/>
              <w:spacing w:line="168" w:lineRule="exact"/>
              <w:ind w:left="233"/>
              <w:rPr>
                <w:sz w:val="20"/>
              </w:rPr>
            </w:pPr>
            <w:r>
              <w:rPr>
                <w:color w:val="211F1F"/>
                <w:spacing w:val="-4"/>
                <w:w w:val="95"/>
                <w:sz w:val="20"/>
              </w:rPr>
              <w:t>needs</w:t>
            </w:r>
          </w:p>
        </w:tc>
        <w:tc>
          <w:tcPr>
            <w:tcW w:w="2182" w:type="dxa"/>
            <w:gridSpan w:val="2"/>
          </w:tcPr>
          <w:p w14:paraId="27D2CC8D" w14:textId="77777777" w:rsidR="006B3278" w:rsidRDefault="00000000">
            <w:pPr>
              <w:pStyle w:val="TableParagraph"/>
              <w:spacing w:before="12"/>
              <w:ind w:left="333"/>
              <w:rPr>
                <w:sz w:val="20"/>
              </w:rPr>
            </w:pPr>
            <w:r>
              <w:rPr>
                <w:color w:val="211F1F"/>
                <w:spacing w:val="-5"/>
                <w:sz w:val="20"/>
              </w:rPr>
              <w:t>40</w:t>
            </w:r>
          </w:p>
        </w:tc>
        <w:tc>
          <w:tcPr>
            <w:tcW w:w="3056" w:type="dxa"/>
            <w:vMerge/>
            <w:tcBorders>
              <w:top w:val="nil"/>
            </w:tcBorders>
          </w:tcPr>
          <w:p w14:paraId="5CFE13FD" w14:textId="77777777" w:rsidR="006B3278" w:rsidRDefault="006B3278">
            <w:pPr>
              <w:rPr>
                <w:sz w:val="2"/>
                <w:szCs w:val="2"/>
              </w:rPr>
            </w:pPr>
          </w:p>
        </w:tc>
      </w:tr>
      <w:tr w:rsidR="006B3278" w14:paraId="214A14A2" w14:textId="77777777">
        <w:trPr>
          <w:trHeight w:val="312"/>
        </w:trPr>
        <w:tc>
          <w:tcPr>
            <w:tcW w:w="2196" w:type="dxa"/>
            <w:vMerge/>
            <w:tcBorders>
              <w:top w:val="nil"/>
            </w:tcBorders>
          </w:tcPr>
          <w:p w14:paraId="4C0482EB" w14:textId="77777777" w:rsidR="006B3278" w:rsidRDefault="006B3278">
            <w:pPr>
              <w:rPr>
                <w:sz w:val="2"/>
                <w:szCs w:val="2"/>
              </w:rPr>
            </w:pPr>
          </w:p>
        </w:tc>
        <w:tc>
          <w:tcPr>
            <w:tcW w:w="7773" w:type="dxa"/>
            <w:gridSpan w:val="4"/>
            <w:tcBorders>
              <w:top w:val="nil"/>
              <w:bottom w:val="nil"/>
            </w:tcBorders>
            <w:shd w:val="clear" w:color="auto" w:fill="000000"/>
          </w:tcPr>
          <w:p w14:paraId="641F5699" w14:textId="77777777" w:rsidR="006B3278" w:rsidRDefault="00000000">
            <w:pPr>
              <w:pStyle w:val="TableParagraph"/>
              <w:spacing w:before="32"/>
              <w:ind w:left="3003"/>
              <w:rPr>
                <w:b/>
                <w:i/>
                <w:sz w:val="20"/>
              </w:rPr>
            </w:pPr>
            <w:r>
              <w:rPr>
                <w:b/>
                <w:i/>
                <w:color w:val="FFFFFF"/>
                <w:spacing w:val="-6"/>
                <w:sz w:val="20"/>
              </w:rPr>
              <w:t>Comply</w:t>
            </w:r>
            <w:r>
              <w:rPr>
                <w:b/>
                <w:i/>
                <w:color w:val="FFFFFF"/>
                <w:spacing w:val="-10"/>
                <w:sz w:val="20"/>
              </w:rPr>
              <w:t xml:space="preserve"> </w:t>
            </w:r>
            <w:r>
              <w:rPr>
                <w:b/>
                <w:i/>
                <w:color w:val="FFFFFF"/>
                <w:spacing w:val="-6"/>
                <w:sz w:val="20"/>
              </w:rPr>
              <w:t>with</w:t>
            </w:r>
            <w:r>
              <w:rPr>
                <w:b/>
                <w:i/>
                <w:color w:val="FFFFFF"/>
                <w:spacing w:val="-11"/>
                <w:sz w:val="20"/>
              </w:rPr>
              <w:t xml:space="preserve"> </w:t>
            </w:r>
            <w:r>
              <w:rPr>
                <w:b/>
                <w:i/>
                <w:color w:val="FFFFFF"/>
                <w:spacing w:val="-6"/>
                <w:sz w:val="20"/>
              </w:rPr>
              <w:t>public</w:t>
            </w:r>
            <w:r>
              <w:rPr>
                <w:b/>
                <w:i/>
                <w:color w:val="FFFFFF"/>
                <w:spacing w:val="-8"/>
                <w:sz w:val="20"/>
              </w:rPr>
              <w:t xml:space="preserve"> </w:t>
            </w:r>
            <w:r>
              <w:rPr>
                <w:b/>
                <w:i/>
                <w:color w:val="FFFFFF"/>
                <w:spacing w:val="-6"/>
                <w:sz w:val="20"/>
              </w:rPr>
              <w:t>health</w:t>
            </w:r>
            <w:r>
              <w:rPr>
                <w:b/>
                <w:i/>
                <w:color w:val="FFFFFF"/>
                <w:spacing w:val="-11"/>
                <w:sz w:val="20"/>
              </w:rPr>
              <w:t xml:space="preserve"> </w:t>
            </w:r>
            <w:r>
              <w:rPr>
                <w:b/>
                <w:i/>
                <w:color w:val="FFFFFF"/>
                <w:spacing w:val="-6"/>
                <w:sz w:val="20"/>
              </w:rPr>
              <w:t>policies</w:t>
            </w:r>
          </w:p>
        </w:tc>
      </w:tr>
      <w:tr w:rsidR="006B3278" w14:paraId="0B0B6EE4" w14:textId="77777777">
        <w:trPr>
          <w:trHeight w:val="1204"/>
        </w:trPr>
        <w:tc>
          <w:tcPr>
            <w:tcW w:w="2196" w:type="dxa"/>
            <w:vMerge/>
            <w:tcBorders>
              <w:top w:val="nil"/>
            </w:tcBorders>
          </w:tcPr>
          <w:p w14:paraId="320657A7" w14:textId="77777777" w:rsidR="006B3278" w:rsidRDefault="006B3278">
            <w:pPr>
              <w:rPr>
                <w:sz w:val="2"/>
                <w:szCs w:val="2"/>
              </w:rPr>
            </w:pPr>
          </w:p>
        </w:tc>
        <w:tc>
          <w:tcPr>
            <w:tcW w:w="2535" w:type="dxa"/>
          </w:tcPr>
          <w:p w14:paraId="385D827A" w14:textId="77777777" w:rsidR="006B3278" w:rsidRDefault="00000000">
            <w:pPr>
              <w:pStyle w:val="TableParagraph"/>
              <w:spacing w:before="37" w:line="189" w:lineRule="auto"/>
              <w:ind w:left="230"/>
              <w:rPr>
                <w:sz w:val="20"/>
              </w:rPr>
            </w:pPr>
            <w:r>
              <w:rPr>
                <w:color w:val="211F1F"/>
                <w:w w:val="90"/>
                <w:sz w:val="20"/>
              </w:rPr>
              <w:t>1.</w:t>
            </w:r>
            <w:r>
              <w:rPr>
                <w:color w:val="211F1F"/>
                <w:spacing w:val="-11"/>
                <w:w w:val="90"/>
                <w:sz w:val="20"/>
              </w:rPr>
              <w:t xml:space="preserve"> </w:t>
            </w:r>
            <w:r>
              <w:rPr>
                <w:color w:val="211F1F"/>
                <w:w w:val="90"/>
                <w:sz w:val="20"/>
              </w:rPr>
              <w:t>Recognize</w:t>
            </w:r>
            <w:r>
              <w:rPr>
                <w:color w:val="211F1F"/>
                <w:spacing w:val="-11"/>
                <w:w w:val="90"/>
                <w:sz w:val="20"/>
              </w:rPr>
              <w:t xml:space="preserve"> </w:t>
            </w:r>
            <w:r>
              <w:rPr>
                <w:color w:val="211F1F"/>
                <w:w w:val="90"/>
                <w:sz w:val="20"/>
              </w:rPr>
              <w:t>and</w:t>
            </w:r>
            <w:r>
              <w:rPr>
                <w:color w:val="211F1F"/>
                <w:spacing w:val="-10"/>
                <w:w w:val="90"/>
                <w:sz w:val="20"/>
              </w:rPr>
              <w:t xml:space="preserve"> </w:t>
            </w:r>
            <w:r>
              <w:rPr>
                <w:color w:val="211F1F"/>
                <w:w w:val="90"/>
                <w:sz w:val="20"/>
              </w:rPr>
              <w:t xml:space="preserve">take </w:t>
            </w:r>
            <w:r>
              <w:rPr>
                <w:color w:val="211F1F"/>
                <w:w w:val="95"/>
                <w:sz w:val="20"/>
              </w:rPr>
              <w:t>responsibility</w:t>
            </w:r>
            <w:r>
              <w:rPr>
                <w:color w:val="211F1F"/>
                <w:spacing w:val="-15"/>
                <w:w w:val="95"/>
                <w:sz w:val="20"/>
              </w:rPr>
              <w:t xml:space="preserve"> </w:t>
            </w:r>
            <w:r>
              <w:rPr>
                <w:color w:val="211F1F"/>
                <w:w w:val="95"/>
                <w:sz w:val="20"/>
              </w:rPr>
              <w:t xml:space="preserve">for </w:t>
            </w:r>
            <w:proofErr w:type="spellStart"/>
            <w:r>
              <w:rPr>
                <w:color w:val="211F1F"/>
                <w:spacing w:val="-2"/>
                <w:w w:val="85"/>
                <w:sz w:val="20"/>
              </w:rPr>
              <w:t>situationswherepublich</w:t>
            </w:r>
            <w:proofErr w:type="spellEnd"/>
            <w:r>
              <w:rPr>
                <w:color w:val="211F1F"/>
                <w:spacing w:val="-2"/>
                <w:w w:val="85"/>
                <w:sz w:val="20"/>
              </w:rPr>
              <w:t xml:space="preserve"> </w:t>
            </w:r>
            <w:proofErr w:type="spellStart"/>
            <w:r>
              <w:rPr>
                <w:color w:val="211F1F"/>
                <w:spacing w:val="-2"/>
                <w:w w:val="85"/>
                <w:sz w:val="20"/>
              </w:rPr>
              <w:t>ealthsupersedesindivid</w:t>
            </w:r>
            <w:proofErr w:type="spellEnd"/>
            <w:r>
              <w:rPr>
                <w:color w:val="211F1F"/>
                <w:spacing w:val="-2"/>
                <w:w w:val="85"/>
                <w:sz w:val="20"/>
              </w:rPr>
              <w:t xml:space="preserve"> </w:t>
            </w:r>
            <w:proofErr w:type="spellStart"/>
            <w:r>
              <w:rPr>
                <w:color w:val="211F1F"/>
                <w:spacing w:val="-2"/>
                <w:w w:val="80"/>
                <w:sz w:val="20"/>
              </w:rPr>
              <w:t>ualhealth</w:t>
            </w:r>
            <w:proofErr w:type="spellEnd"/>
            <w:r>
              <w:rPr>
                <w:color w:val="211F1F"/>
                <w:spacing w:val="-2"/>
                <w:w w:val="80"/>
                <w:sz w:val="20"/>
              </w:rPr>
              <w:t>(</w:t>
            </w:r>
            <w:proofErr w:type="spellStart"/>
            <w:r>
              <w:rPr>
                <w:color w:val="211F1F"/>
                <w:spacing w:val="-2"/>
                <w:w w:val="80"/>
                <w:sz w:val="20"/>
              </w:rPr>
              <w:t>eg,reportable</w:t>
            </w:r>
            <w:proofErr w:type="spellEnd"/>
          </w:p>
          <w:p w14:paraId="76634FDE" w14:textId="77777777" w:rsidR="006B3278" w:rsidRDefault="00000000">
            <w:pPr>
              <w:pStyle w:val="TableParagraph"/>
              <w:spacing w:line="187" w:lineRule="exact"/>
              <w:ind w:left="230"/>
              <w:rPr>
                <w:sz w:val="20"/>
              </w:rPr>
            </w:pPr>
            <w:r>
              <w:rPr>
                <w:color w:val="211F1F"/>
                <w:w w:val="80"/>
                <w:sz w:val="20"/>
              </w:rPr>
              <w:t>infectious</w:t>
            </w:r>
            <w:r>
              <w:rPr>
                <w:color w:val="211F1F"/>
                <w:spacing w:val="30"/>
                <w:sz w:val="20"/>
              </w:rPr>
              <w:t xml:space="preserve"> </w:t>
            </w:r>
            <w:r>
              <w:rPr>
                <w:color w:val="211F1F"/>
                <w:spacing w:val="-2"/>
                <w:w w:val="95"/>
                <w:sz w:val="20"/>
              </w:rPr>
              <w:t>diseases)</w:t>
            </w:r>
          </w:p>
        </w:tc>
        <w:tc>
          <w:tcPr>
            <w:tcW w:w="2182" w:type="dxa"/>
            <w:gridSpan w:val="2"/>
          </w:tcPr>
          <w:p w14:paraId="5AFBF7C6" w14:textId="77777777" w:rsidR="006B3278" w:rsidRDefault="00000000">
            <w:pPr>
              <w:pStyle w:val="TableParagraph"/>
              <w:spacing w:before="22"/>
              <w:ind w:left="206"/>
              <w:rPr>
                <w:sz w:val="20"/>
              </w:rPr>
            </w:pPr>
            <w:r>
              <w:rPr>
                <w:color w:val="211F1F"/>
                <w:spacing w:val="-5"/>
                <w:sz w:val="20"/>
              </w:rPr>
              <w:t>32</w:t>
            </w:r>
          </w:p>
        </w:tc>
        <w:tc>
          <w:tcPr>
            <w:tcW w:w="3056" w:type="dxa"/>
          </w:tcPr>
          <w:p w14:paraId="0F5D5826" w14:textId="77777777" w:rsidR="006B3278" w:rsidRDefault="00000000">
            <w:pPr>
              <w:pStyle w:val="TableParagraph"/>
              <w:numPr>
                <w:ilvl w:val="0"/>
                <w:numId w:val="35"/>
              </w:numPr>
              <w:tabs>
                <w:tab w:val="left" w:pos="832"/>
              </w:tabs>
              <w:spacing w:line="285" w:lineRule="exact"/>
              <w:ind w:left="832" w:hanging="359"/>
              <w:rPr>
                <w:sz w:val="20"/>
              </w:rPr>
            </w:pPr>
            <w:r>
              <w:rPr>
                <w:color w:val="211F1F"/>
                <w:w w:val="85"/>
                <w:sz w:val="20"/>
              </w:rPr>
              <w:t>Multisource</w:t>
            </w:r>
            <w:r>
              <w:rPr>
                <w:color w:val="211F1F"/>
                <w:spacing w:val="29"/>
                <w:sz w:val="20"/>
              </w:rPr>
              <w:t xml:space="preserve"> </w:t>
            </w:r>
            <w:r>
              <w:rPr>
                <w:color w:val="211F1F"/>
                <w:spacing w:val="-2"/>
                <w:w w:val="95"/>
                <w:sz w:val="20"/>
              </w:rPr>
              <w:t>feedback</w:t>
            </w:r>
          </w:p>
        </w:tc>
      </w:tr>
      <w:tr w:rsidR="006B3278" w14:paraId="7A342131" w14:textId="77777777">
        <w:trPr>
          <w:trHeight w:val="659"/>
        </w:trPr>
        <w:tc>
          <w:tcPr>
            <w:tcW w:w="2196" w:type="dxa"/>
            <w:vMerge w:val="restart"/>
          </w:tcPr>
          <w:p w14:paraId="50A9E670" w14:textId="77777777" w:rsidR="006B3278" w:rsidRDefault="00000000">
            <w:pPr>
              <w:pStyle w:val="TableParagraph"/>
              <w:spacing w:before="22"/>
              <w:ind w:left="232" w:right="104"/>
              <w:rPr>
                <w:b/>
                <w:i/>
                <w:sz w:val="20"/>
              </w:rPr>
            </w:pPr>
            <w:r>
              <w:rPr>
                <w:b/>
                <w:i/>
                <w:color w:val="211F1F"/>
                <w:spacing w:val="-2"/>
                <w:sz w:val="20"/>
              </w:rPr>
              <w:t>Pa</w:t>
            </w:r>
            <w:r>
              <w:rPr>
                <w:b/>
                <w:i/>
                <w:color w:val="211F1F"/>
                <w:spacing w:val="-2"/>
                <w:sz w:val="20"/>
                <w:u w:val="single" w:color="211F1F"/>
              </w:rPr>
              <w:t>tient-</w:t>
            </w:r>
            <w:r>
              <w:rPr>
                <w:b/>
                <w:i/>
                <w:color w:val="211F1F"/>
                <w:spacing w:val="-2"/>
                <w:sz w:val="20"/>
              </w:rPr>
              <w:t xml:space="preserve"> </w:t>
            </w:r>
            <w:r>
              <w:rPr>
                <w:b/>
                <w:i/>
                <w:color w:val="211F1F"/>
                <w:spacing w:val="-2"/>
                <w:w w:val="85"/>
                <w:sz w:val="20"/>
                <w:u w:val="single" w:color="211F1F"/>
              </w:rPr>
              <w:t>centeredness</w:t>
            </w:r>
          </w:p>
          <w:p w14:paraId="20FA26B7" w14:textId="77777777" w:rsidR="006B3278" w:rsidRDefault="00000000">
            <w:pPr>
              <w:pStyle w:val="TableParagraph"/>
              <w:numPr>
                <w:ilvl w:val="0"/>
                <w:numId w:val="34"/>
              </w:numPr>
              <w:tabs>
                <w:tab w:val="left" w:pos="609"/>
              </w:tabs>
              <w:spacing w:before="9" w:line="232" w:lineRule="auto"/>
              <w:ind w:right="904" w:firstLine="0"/>
              <w:rPr>
                <w:sz w:val="20"/>
              </w:rPr>
            </w:pPr>
            <w:proofErr w:type="spellStart"/>
            <w:r>
              <w:rPr>
                <w:color w:val="211F1F"/>
                <w:spacing w:val="-2"/>
                <w:w w:val="90"/>
                <w:sz w:val="20"/>
              </w:rPr>
              <w:t>Respec</w:t>
            </w:r>
            <w:proofErr w:type="spellEnd"/>
            <w:r>
              <w:rPr>
                <w:color w:val="211F1F"/>
                <w:spacing w:val="-2"/>
                <w:w w:val="90"/>
                <w:sz w:val="20"/>
              </w:rPr>
              <w:t xml:space="preserve"> </w:t>
            </w:r>
            <w:r>
              <w:rPr>
                <w:color w:val="211F1F"/>
                <w:sz w:val="20"/>
              </w:rPr>
              <w:t xml:space="preserve">t for </w:t>
            </w:r>
            <w:r>
              <w:rPr>
                <w:color w:val="211F1F"/>
                <w:spacing w:val="-2"/>
                <w:sz w:val="20"/>
              </w:rPr>
              <w:t xml:space="preserve">patient privacy </w:t>
            </w:r>
            <w:r>
              <w:rPr>
                <w:color w:val="211F1F"/>
                <w:spacing w:val="-4"/>
                <w:sz w:val="20"/>
              </w:rPr>
              <w:t xml:space="preserve">and </w:t>
            </w:r>
            <w:proofErr w:type="spellStart"/>
            <w:r>
              <w:rPr>
                <w:color w:val="211F1F"/>
                <w:spacing w:val="-4"/>
                <w:sz w:val="20"/>
              </w:rPr>
              <w:t>autonoy</w:t>
            </w:r>
            <w:proofErr w:type="spellEnd"/>
          </w:p>
          <w:p w14:paraId="37ABEDA8" w14:textId="77777777" w:rsidR="006B3278" w:rsidRDefault="00000000">
            <w:pPr>
              <w:pStyle w:val="TableParagraph"/>
              <w:spacing w:line="194" w:lineRule="auto"/>
              <w:ind w:left="473" w:right="350"/>
              <w:rPr>
                <w:sz w:val="20"/>
              </w:rPr>
            </w:pPr>
            <w:r>
              <w:rPr>
                <w:color w:val="211F1F"/>
                <w:spacing w:val="-2"/>
                <w:sz w:val="20"/>
              </w:rPr>
              <w:t xml:space="preserve">Sensitivity </w:t>
            </w:r>
            <w:r>
              <w:rPr>
                <w:color w:val="211F1F"/>
                <w:spacing w:val="-4"/>
                <w:sz w:val="20"/>
              </w:rPr>
              <w:t xml:space="preserve">and </w:t>
            </w:r>
            <w:proofErr w:type="spellStart"/>
            <w:r>
              <w:rPr>
                <w:color w:val="211F1F"/>
                <w:spacing w:val="-2"/>
                <w:w w:val="90"/>
                <w:sz w:val="20"/>
              </w:rPr>
              <w:t>responsivenes</w:t>
            </w:r>
            <w:proofErr w:type="spellEnd"/>
            <w:r>
              <w:rPr>
                <w:color w:val="211F1F"/>
                <w:spacing w:val="-2"/>
                <w:w w:val="90"/>
                <w:sz w:val="20"/>
              </w:rPr>
              <w:t xml:space="preserve"> </w:t>
            </w:r>
            <w:r>
              <w:rPr>
                <w:color w:val="211F1F"/>
                <w:sz w:val="20"/>
              </w:rPr>
              <w:t xml:space="preserve">to a diverse </w:t>
            </w:r>
            <w:r>
              <w:rPr>
                <w:color w:val="211F1F"/>
                <w:spacing w:val="-2"/>
                <w:sz w:val="20"/>
              </w:rPr>
              <w:t>patient population</w:t>
            </w:r>
          </w:p>
          <w:p w14:paraId="59C92231" w14:textId="77777777" w:rsidR="006B3278" w:rsidRDefault="00000000">
            <w:pPr>
              <w:pStyle w:val="TableParagraph"/>
              <w:spacing w:line="194" w:lineRule="auto"/>
              <w:ind w:left="473" w:right="567"/>
              <w:rPr>
                <w:sz w:val="20"/>
              </w:rPr>
            </w:pPr>
            <w:r>
              <w:rPr>
                <w:color w:val="211F1F"/>
                <w:spacing w:val="-2"/>
                <w:sz w:val="20"/>
              </w:rPr>
              <w:t xml:space="preserve">,including </w:t>
            </w:r>
            <w:r>
              <w:rPr>
                <w:color w:val="211F1F"/>
                <w:sz w:val="20"/>
              </w:rPr>
              <w:t>but not limited to diversity</w:t>
            </w:r>
            <w:r>
              <w:rPr>
                <w:color w:val="211F1F"/>
                <w:spacing w:val="-18"/>
                <w:sz w:val="20"/>
              </w:rPr>
              <w:t xml:space="preserve"> </w:t>
            </w:r>
            <w:r>
              <w:rPr>
                <w:color w:val="211F1F"/>
                <w:sz w:val="20"/>
              </w:rPr>
              <w:t xml:space="preserve">in </w:t>
            </w:r>
            <w:r>
              <w:rPr>
                <w:color w:val="211F1F"/>
                <w:spacing w:val="-2"/>
                <w:sz w:val="20"/>
              </w:rPr>
              <w:t xml:space="preserve">gender, </w:t>
            </w:r>
            <w:r>
              <w:rPr>
                <w:color w:val="211F1F"/>
                <w:spacing w:val="-4"/>
                <w:sz w:val="20"/>
              </w:rPr>
              <w:t xml:space="preserve">age, </w:t>
            </w:r>
            <w:r>
              <w:rPr>
                <w:color w:val="211F1F"/>
                <w:spacing w:val="-2"/>
                <w:sz w:val="20"/>
              </w:rPr>
              <w:t xml:space="preserve">culture, </w:t>
            </w:r>
            <w:r>
              <w:rPr>
                <w:color w:val="211F1F"/>
                <w:spacing w:val="-4"/>
                <w:sz w:val="20"/>
              </w:rPr>
              <w:t>race</w:t>
            </w:r>
          </w:p>
          <w:p w14:paraId="14319BAD" w14:textId="77777777" w:rsidR="006B3278" w:rsidRDefault="00000000">
            <w:pPr>
              <w:pStyle w:val="TableParagraph"/>
              <w:spacing w:line="179" w:lineRule="exact"/>
              <w:ind w:left="473"/>
              <w:rPr>
                <w:sz w:val="20"/>
              </w:rPr>
            </w:pPr>
            <w:r>
              <w:rPr>
                <w:color w:val="211F1F"/>
                <w:spacing w:val="-2"/>
                <w:sz w:val="20"/>
              </w:rPr>
              <w:t>,religion</w:t>
            </w:r>
          </w:p>
          <w:p w14:paraId="4E2E0893" w14:textId="77777777" w:rsidR="006B3278" w:rsidRDefault="00000000">
            <w:pPr>
              <w:pStyle w:val="TableParagraph"/>
              <w:spacing w:before="11" w:line="194" w:lineRule="auto"/>
              <w:ind w:left="473" w:right="623"/>
              <w:jc w:val="both"/>
              <w:rPr>
                <w:sz w:val="20"/>
              </w:rPr>
            </w:pPr>
            <w:r>
              <w:rPr>
                <w:color w:val="211F1F"/>
                <w:spacing w:val="-2"/>
                <w:w w:val="85"/>
                <w:sz w:val="20"/>
              </w:rPr>
              <w:t xml:space="preserve">,disabilities, </w:t>
            </w:r>
            <w:r>
              <w:rPr>
                <w:color w:val="211F1F"/>
                <w:sz w:val="20"/>
              </w:rPr>
              <w:t>and</w:t>
            </w:r>
            <w:r>
              <w:rPr>
                <w:color w:val="211F1F"/>
                <w:spacing w:val="-18"/>
                <w:sz w:val="20"/>
              </w:rPr>
              <w:t xml:space="preserve"> </w:t>
            </w:r>
            <w:r>
              <w:rPr>
                <w:color w:val="211F1F"/>
                <w:sz w:val="20"/>
              </w:rPr>
              <w:t xml:space="preserve">sexual </w:t>
            </w:r>
            <w:r>
              <w:rPr>
                <w:color w:val="211F1F"/>
                <w:spacing w:val="-2"/>
                <w:sz w:val="20"/>
              </w:rPr>
              <w:t>orientation</w:t>
            </w:r>
          </w:p>
        </w:tc>
        <w:tc>
          <w:tcPr>
            <w:tcW w:w="7773" w:type="dxa"/>
            <w:gridSpan w:val="4"/>
            <w:tcBorders>
              <w:bottom w:val="nil"/>
            </w:tcBorders>
            <w:shd w:val="clear" w:color="auto" w:fill="000000"/>
          </w:tcPr>
          <w:p w14:paraId="570BC93E" w14:textId="77777777" w:rsidR="006B3278" w:rsidRDefault="00000000">
            <w:pPr>
              <w:pStyle w:val="TableParagraph"/>
              <w:spacing w:line="326" w:lineRule="exact"/>
              <w:ind w:left="1138" w:right="109"/>
              <w:rPr>
                <w:b/>
                <w:i/>
                <w:sz w:val="20"/>
              </w:rPr>
            </w:pPr>
            <w:proofErr w:type="spellStart"/>
            <w:r>
              <w:rPr>
                <w:b/>
                <w:i/>
                <w:color w:val="FFFFFF"/>
                <w:spacing w:val="-2"/>
                <w:w w:val="90"/>
                <w:sz w:val="20"/>
              </w:rPr>
              <w:t>Respectthedignity,culture,beliefs,values,andopinionsofthepati</w:t>
            </w:r>
            <w:proofErr w:type="spellEnd"/>
            <w:r>
              <w:rPr>
                <w:b/>
                <w:i/>
                <w:color w:val="FFFFFF"/>
                <w:spacing w:val="80"/>
                <w:sz w:val="20"/>
              </w:rPr>
              <w:t xml:space="preserve">  </w:t>
            </w:r>
            <w:proofErr w:type="spellStart"/>
            <w:r>
              <w:rPr>
                <w:b/>
                <w:i/>
                <w:color w:val="FFFFFF"/>
                <w:spacing w:val="-4"/>
                <w:sz w:val="20"/>
              </w:rPr>
              <w:t>ent</w:t>
            </w:r>
            <w:proofErr w:type="spellEnd"/>
          </w:p>
        </w:tc>
      </w:tr>
      <w:tr w:rsidR="006B3278" w14:paraId="34A2A8DD" w14:textId="77777777">
        <w:trPr>
          <w:trHeight w:val="1394"/>
        </w:trPr>
        <w:tc>
          <w:tcPr>
            <w:tcW w:w="2196" w:type="dxa"/>
            <w:vMerge/>
            <w:tcBorders>
              <w:top w:val="nil"/>
            </w:tcBorders>
          </w:tcPr>
          <w:p w14:paraId="3CEA548E" w14:textId="77777777" w:rsidR="006B3278" w:rsidRDefault="006B3278">
            <w:pPr>
              <w:rPr>
                <w:sz w:val="2"/>
                <w:szCs w:val="2"/>
              </w:rPr>
            </w:pPr>
          </w:p>
        </w:tc>
        <w:tc>
          <w:tcPr>
            <w:tcW w:w="2535" w:type="dxa"/>
          </w:tcPr>
          <w:p w14:paraId="04BA99E4" w14:textId="77777777" w:rsidR="006B3278" w:rsidRDefault="00000000">
            <w:pPr>
              <w:pStyle w:val="TableParagraph"/>
              <w:spacing w:before="35" w:line="189" w:lineRule="auto"/>
              <w:ind w:left="235" w:right="293"/>
              <w:rPr>
                <w:sz w:val="20"/>
              </w:rPr>
            </w:pPr>
            <w:r>
              <w:rPr>
                <w:color w:val="211F1F"/>
                <w:spacing w:val="-2"/>
                <w:w w:val="80"/>
                <w:sz w:val="20"/>
              </w:rPr>
              <w:t xml:space="preserve">1.Treatpatientswithdig </w:t>
            </w:r>
            <w:proofErr w:type="spellStart"/>
            <w:r>
              <w:rPr>
                <w:color w:val="211F1F"/>
                <w:spacing w:val="-2"/>
                <w:w w:val="95"/>
                <w:sz w:val="20"/>
              </w:rPr>
              <w:t>nity,civilityand</w:t>
            </w:r>
            <w:proofErr w:type="spellEnd"/>
            <w:r>
              <w:rPr>
                <w:color w:val="211F1F"/>
                <w:spacing w:val="-2"/>
                <w:w w:val="95"/>
                <w:sz w:val="20"/>
              </w:rPr>
              <w:t xml:space="preserve"> </w:t>
            </w:r>
            <w:proofErr w:type="spellStart"/>
            <w:r>
              <w:rPr>
                <w:color w:val="211F1F"/>
                <w:w w:val="90"/>
                <w:sz w:val="20"/>
              </w:rPr>
              <w:t>respect,regardless</w:t>
            </w:r>
            <w:proofErr w:type="spellEnd"/>
            <w:r>
              <w:rPr>
                <w:color w:val="211F1F"/>
                <w:spacing w:val="-11"/>
                <w:w w:val="90"/>
                <w:sz w:val="20"/>
              </w:rPr>
              <w:t xml:space="preserve"> </w:t>
            </w:r>
            <w:r>
              <w:rPr>
                <w:color w:val="211F1F"/>
                <w:w w:val="90"/>
                <w:sz w:val="20"/>
              </w:rPr>
              <w:t xml:space="preserve">of </w:t>
            </w:r>
            <w:r>
              <w:rPr>
                <w:color w:val="211F1F"/>
                <w:w w:val="95"/>
                <w:sz w:val="20"/>
              </w:rPr>
              <w:t xml:space="preserve">race, culture, </w:t>
            </w:r>
            <w:proofErr w:type="spellStart"/>
            <w:r>
              <w:rPr>
                <w:color w:val="211F1F"/>
                <w:spacing w:val="-2"/>
                <w:w w:val="95"/>
                <w:sz w:val="20"/>
              </w:rPr>
              <w:t>gender,ethnicity,ag</w:t>
            </w:r>
            <w:proofErr w:type="spellEnd"/>
            <w:r>
              <w:rPr>
                <w:color w:val="211F1F"/>
                <w:spacing w:val="-2"/>
                <w:w w:val="95"/>
                <w:sz w:val="20"/>
              </w:rPr>
              <w:t xml:space="preserve"> </w:t>
            </w:r>
            <w:proofErr w:type="spellStart"/>
            <w:r>
              <w:rPr>
                <w:color w:val="211F1F"/>
                <w:spacing w:val="-4"/>
                <w:w w:val="95"/>
                <w:sz w:val="20"/>
              </w:rPr>
              <w:t>e,or</w:t>
            </w:r>
            <w:proofErr w:type="spellEnd"/>
          </w:p>
          <w:p w14:paraId="05AE6C31" w14:textId="77777777" w:rsidR="006B3278" w:rsidRDefault="00000000">
            <w:pPr>
              <w:pStyle w:val="TableParagraph"/>
              <w:spacing w:line="187" w:lineRule="exact"/>
              <w:ind w:left="235"/>
              <w:rPr>
                <w:sz w:val="20"/>
              </w:rPr>
            </w:pPr>
            <w:r>
              <w:rPr>
                <w:color w:val="211F1F"/>
                <w:spacing w:val="2"/>
                <w:w w:val="80"/>
                <w:sz w:val="20"/>
              </w:rPr>
              <w:t>Socio-economic</w:t>
            </w:r>
            <w:r>
              <w:rPr>
                <w:color w:val="211F1F"/>
                <w:spacing w:val="32"/>
                <w:sz w:val="20"/>
              </w:rPr>
              <w:t xml:space="preserve"> </w:t>
            </w:r>
            <w:r>
              <w:rPr>
                <w:color w:val="211F1F"/>
                <w:spacing w:val="-2"/>
                <w:w w:val="80"/>
                <w:sz w:val="20"/>
              </w:rPr>
              <w:t>status</w:t>
            </w:r>
          </w:p>
        </w:tc>
        <w:tc>
          <w:tcPr>
            <w:tcW w:w="2182" w:type="dxa"/>
            <w:gridSpan w:val="2"/>
          </w:tcPr>
          <w:p w14:paraId="0F79354C" w14:textId="77777777" w:rsidR="006B3278" w:rsidRDefault="00000000">
            <w:pPr>
              <w:pStyle w:val="TableParagraph"/>
              <w:spacing w:before="5"/>
              <w:ind w:left="259"/>
              <w:rPr>
                <w:sz w:val="20"/>
              </w:rPr>
            </w:pPr>
            <w:r>
              <w:rPr>
                <w:color w:val="211F1F"/>
                <w:spacing w:val="-5"/>
                <w:w w:val="70"/>
                <w:sz w:val="20"/>
              </w:rPr>
              <w:t>1.5</w:t>
            </w:r>
          </w:p>
        </w:tc>
        <w:tc>
          <w:tcPr>
            <w:tcW w:w="3056" w:type="dxa"/>
            <w:vMerge w:val="restart"/>
          </w:tcPr>
          <w:p w14:paraId="37FE5F81" w14:textId="77777777" w:rsidR="006B3278" w:rsidRDefault="00000000">
            <w:pPr>
              <w:pStyle w:val="TableParagraph"/>
              <w:spacing w:before="31" w:line="261" w:lineRule="auto"/>
              <w:ind w:left="833"/>
              <w:rPr>
                <w:sz w:val="20"/>
              </w:rPr>
            </w:pPr>
            <w:r>
              <w:rPr>
                <w:noProof/>
              </w:rPr>
              <mc:AlternateContent>
                <mc:Choice Requires="wpg">
                  <w:drawing>
                    <wp:anchor distT="0" distB="0" distL="0" distR="0" simplePos="0" relativeHeight="480581120" behindDoc="1" locked="0" layoutInCell="1" allowOverlap="1" wp14:anchorId="6FDDAF00" wp14:editId="268F7323">
                      <wp:simplePos x="0" y="0"/>
                      <wp:positionH relativeFrom="column">
                        <wp:posOffset>300228</wp:posOffset>
                      </wp:positionH>
                      <wp:positionV relativeFrom="paragraph">
                        <wp:posOffset>20875</wp:posOffset>
                      </wp:positionV>
                      <wp:extent cx="253365" cy="32194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321945"/>
                                <a:chOff x="0" y="0"/>
                                <a:chExt cx="253365" cy="321945"/>
                              </a:xfrm>
                            </wpg:grpSpPr>
                            <pic:pic xmlns:pic="http://schemas.openxmlformats.org/drawingml/2006/picture">
                              <pic:nvPicPr>
                                <pic:cNvPr id="551" name="Image 551"/>
                                <pic:cNvPicPr/>
                              </pic:nvPicPr>
                              <pic:blipFill>
                                <a:blip r:embed="rId52" cstate="print"/>
                                <a:stretch>
                                  <a:fillRect/>
                                </a:stretch>
                              </pic:blipFill>
                              <pic:spPr>
                                <a:xfrm>
                                  <a:off x="0" y="0"/>
                                  <a:ext cx="252984" cy="153924"/>
                                </a:xfrm>
                                <a:prstGeom prst="rect">
                                  <a:avLst/>
                                </a:prstGeom>
                              </pic:spPr>
                            </pic:pic>
                            <pic:pic xmlns:pic="http://schemas.openxmlformats.org/drawingml/2006/picture">
                              <pic:nvPicPr>
                                <pic:cNvPr id="552" name="Image 552"/>
                                <pic:cNvPicPr/>
                              </pic:nvPicPr>
                              <pic:blipFill>
                                <a:blip r:embed="rId52" cstate="print"/>
                                <a:stretch>
                                  <a:fillRect/>
                                </a:stretch>
                              </pic:blipFill>
                              <pic:spPr>
                                <a:xfrm>
                                  <a:off x="0" y="167639"/>
                                  <a:ext cx="252984" cy="153924"/>
                                </a:xfrm>
                                <a:prstGeom prst="rect">
                                  <a:avLst/>
                                </a:prstGeom>
                              </pic:spPr>
                            </pic:pic>
                          </wpg:wgp>
                        </a:graphicData>
                      </a:graphic>
                    </wp:anchor>
                  </w:drawing>
                </mc:Choice>
                <mc:Fallback>
                  <w:pict>
                    <v:group w14:anchorId="50F9ECDE" id="Group 550" o:spid="_x0000_s1026" style="position:absolute;margin-left:23.65pt;margin-top:1.65pt;width:19.95pt;height:25.35pt;z-index:-22735360;mso-wrap-distance-left:0;mso-wrap-distance-right:0" coordsize="253365,321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">
                      <v:shape id="Image 551"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">
                        <v:imagedata r:id="rId53" o:title=""/>
                      </v:shape>
                      <v:shape id="Image 552" o:spid="_x0000_s1028" type="#_x0000_t75" style="position:absolute;top:167639;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">
                        <v:imagedata r:id="rId53" o:title=""/>
                      </v:shape>
                    </v:group>
                  </w:pict>
                </mc:Fallback>
              </mc:AlternateContent>
            </w:r>
            <w:r>
              <w:rPr>
                <w:color w:val="211F1F"/>
                <w:w w:val="85"/>
                <w:sz w:val="20"/>
              </w:rPr>
              <w:t xml:space="preserve">Multisource feedback </w:t>
            </w:r>
            <w:r>
              <w:rPr>
                <w:color w:val="211F1F"/>
                <w:w w:val="95"/>
                <w:sz w:val="20"/>
              </w:rPr>
              <w:t>Direct observation</w:t>
            </w:r>
          </w:p>
        </w:tc>
      </w:tr>
      <w:tr w:rsidR="006B3278" w14:paraId="2FAFD1B0" w14:textId="77777777">
        <w:trPr>
          <w:trHeight w:val="1158"/>
        </w:trPr>
        <w:tc>
          <w:tcPr>
            <w:tcW w:w="2196" w:type="dxa"/>
            <w:vMerge/>
            <w:tcBorders>
              <w:top w:val="nil"/>
            </w:tcBorders>
          </w:tcPr>
          <w:p w14:paraId="5F34E752" w14:textId="77777777" w:rsidR="006B3278" w:rsidRDefault="006B3278">
            <w:pPr>
              <w:rPr>
                <w:sz w:val="2"/>
                <w:szCs w:val="2"/>
              </w:rPr>
            </w:pPr>
          </w:p>
        </w:tc>
        <w:tc>
          <w:tcPr>
            <w:tcW w:w="2535" w:type="dxa"/>
          </w:tcPr>
          <w:p w14:paraId="0B9B281B" w14:textId="77777777" w:rsidR="006B3278" w:rsidRDefault="00000000">
            <w:pPr>
              <w:pStyle w:val="TableParagraph"/>
              <w:spacing w:line="290" w:lineRule="exact"/>
              <w:ind w:left="235" w:right="652"/>
              <w:rPr>
                <w:sz w:val="20"/>
              </w:rPr>
            </w:pPr>
            <w:r>
              <w:rPr>
                <w:color w:val="211F1F"/>
                <w:spacing w:val="-6"/>
                <w:sz w:val="20"/>
              </w:rPr>
              <w:t>2.</w:t>
            </w:r>
            <w:r>
              <w:rPr>
                <w:color w:val="211F1F"/>
                <w:spacing w:val="-12"/>
                <w:sz w:val="20"/>
              </w:rPr>
              <w:t xml:space="preserve"> </w:t>
            </w:r>
            <w:r>
              <w:rPr>
                <w:color w:val="211F1F"/>
                <w:spacing w:val="-6"/>
                <w:sz w:val="20"/>
              </w:rPr>
              <w:t>Recognize</w:t>
            </w:r>
            <w:r>
              <w:rPr>
                <w:color w:val="211F1F"/>
                <w:spacing w:val="-12"/>
                <w:sz w:val="20"/>
              </w:rPr>
              <w:t xml:space="preserve"> </w:t>
            </w:r>
            <w:r>
              <w:rPr>
                <w:color w:val="211F1F"/>
                <w:spacing w:val="-6"/>
                <w:sz w:val="20"/>
              </w:rPr>
              <w:t xml:space="preserve">and </w:t>
            </w:r>
            <w:r>
              <w:rPr>
                <w:color w:val="211F1F"/>
                <w:sz w:val="20"/>
              </w:rPr>
              <w:t xml:space="preserve">manage conflict when patient </w:t>
            </w:r>
            <w:r>
              <w:rPr>
                <w:color w:val="211F1F"/>
                <w:spacing w:val="-2"/>
                <w:sz w:val="20"/>
              </w:rPr>
              <w:t>values</w:t>
            </w:r>
          </w:p>
        </w:tc>
        <w:tc>
          <w:tcPr>
            <w:tcW w:w="2182" w:type="dxa"/>
            <w:gridSpan w:val="2"/>
          </w:tcPr>
          <w:p w14:paraId="5A5E5C30" w14:textId="77777777" w:rsidR="006B3278" w:rsidRDefault="00000000">
            <w:pPr>
              <w:pStyle w:val="TableParagraph"/>
              <w:spacing w:before="12"/>
              <w:ind w:left="201"/>
              <w:rPr>
                <w:sz w:val="20"/>
              </w:rPr>
            </w:pPr>
            <w:r>
              <w:rPr>
                <w:color w:val="211F1F"/>
                <w:spacing w:val="-5"/>
                <w:sz w:val="20"/>
              </w:rPr>
              <w:t>40</w:t>
            </w:r>
          </w:p>
        </w:tc>
        <w:tc>
          <w:tcPr>
            <w:tcW w:w="3056" w:type="dxa"/>
            <w:vMerge/>
            <w:tcBorders>
              <w:top w:val="nil"/>
            </w:tcBorders>
          </w:tcPr>
          <w:p w14:paraId="7103891B" w14:textId="77777777" w:rsidR="006B3278" w:rsidRDefault="006B3278">
            <w:pPr>
              <w:rPr>
                <w:sz w:val="2"/>
                <w:szCs w:val="2"/>
              </w:rPr>
            </w:pPr>
          </w:p>
        </w:tc>
      </w:tr>
      <w:tr w:rsidR="006B3278" w14:paraId="7F43E2CF" w14:textId="77777777">
        <w:trPr>
          <w:trHeight w:val="281"/>
        </w:trPr>
        <w:tc>
          <w:tcPr>
            <w:tcW w:w="2196" w:type="dxa"/>
            <w:vMerge/>
            <w:tcBorders>
              <w:top w:val="nil"/>
            </w:tcBorders>
          </w:tcPr>
          <w:p w14:paraId="070C109A" w14:textId="77777777" w:rsidR="006B3278" w:rsidRDefault="006B3278">
            <w:pPr>
              <w:rPr>
                <w:sz w:val="2"/>
                <w:szCs w:val="2"/>
              </w:rPr>
            </w:pPr>
          </w:p>
        </w:tc>
        <w:tc>
          <w:tcPr>
            <w:tcW w:w="2535" w:type="dxa"/>
          </w:tcPr>
          <w:p w14:paraId="74E5983E" w14:textId="77777777" w:rsidR="006B3278" w:rsidRDefault="006B3278">
            <w:pPr>
              <w:pStyle w:val="TableParagraph"/>
              <w:rPr>
                <w:rFonts w:ascii="Times New Roman"/>
                <w:sz w:val="16"/>
              </w:rPr>
            </w:pPr>
          </w:p>
        </w:tc>
        <w:tc>
          <w:tcPr>
            <w:tcW w:w="2182" w:type="dxa"/>
            <w:gridSpan w:val="2"/>
          </w:tcPr>
          <w:p w14:paraId="270E7A7C" w14:textId="77777777" w:rsidR="006B3278" w:rsidRDefault="006B3278">
            <w:pPr>
              <w:pStyle w:val="TableParagraph"/>
              <w:rPr>
                <w:rFonts w:ascii="Times New Roman"/>
                <w:sz w:val="16"/>
              </w:rPr>
            </w:pPr>
          </w:p>
        </w:tc>
        <w:tc>
          <w:tcPr>
            <w:tcW w:w="3056" w:type="dxa"/>
          </w:tcPr>
          <w:p w14:paraId="717DB98A" w14:textId="77777777" w:rsidR="006B3278" w:rsidRDefault="006B3278">
            <w:pPr>
              <w:pStyle w:val="TableParagraph"/>
              <w:rPr>
                <w:rFonts w:ascii="Times New Roman"/>
                <w:sz w:val="16"/>
              </w:rPr>
            </w:pPr>
          </w:p>
        </w:tc>
      </w:tr>
      <w:tr w:rsidR="006B3278" w14:paraId="2CEA8ABC" w14:textId="77777777">
        <w:trPr>
          <w:trHeight w:val="311"/>
        </w:trPr>
        <w:tc>
          <w:tcPr>
            <w:tcW w:w="2196" w:type="dxa"/>
            <w:vMerge/>
            <w:tcBorders>
              <w:top w:val="nil"/>
            </w:tcBorders>
          </w:tcPr>
          <w:p w14:paraId="6A610CD1" w14:textId="77777777" w:rsidR="006B3278" w:rsidRDefault="006B3278">
            <w:pPr>
              <w:rPr>
                <w:sz w:val="2"/>
                <w:szCs w:val="2"/>
              </w:rPr>
            </w:pPr>
          </w:p>
        </w:tc>
        <w:tc>
          <w:tcPr>
            <w:tcW w:w="7773" w:type="dxa"/>
            <w:gridSpan w:val="4"/>
            <w:tcBorders>
              <w:top w:val="nil"/>
              <w:bottom w:val="nil"/>
            </w:tcBorders>
            <w:shd w:val="clear" w:color="auto" w:fill="000000"/>
          </w:tcPr>
          <w:p w14:paraId="2835A43D" w14:textId="77777777" w:rsidR="006B3278" w:rsidRDefault="00000000">
            <w:pPr>
              <w:pStyle w:val="TableParagraph"/>
              <w:spacing w:before="29"/>
              <w:ind w:left="2422"/>
              <w:rPr>
                <w:b/>
                <w:i/>
                <w:sz w:val="20"/>
              </w:rPr>
            </w:pPr>
            <w:r>
              <w:rPr>
                <w:b/>
                <w:i/>
                <w:color w:val="FFFFFF"/>
                <w:spacing w:val="-2"/>
                <w:sz w:val="20"/>
              </w:rPr>
              <w:t>Confidentiality</w:t>
            </w:r>
          </w:p>
        </w:tc>
      </w:tr>
      <w:tr w:rsidR="006B3278" w14:paraId="0300A4F4" w14:textId="77777777">
        <w:trPr>
          <w:trHeight w:val="866"/>
        </w:trPr>
        <w:tc>
          <w:tcPr>
            <w:tcW w:w="2196" w:type="dxa"/>
            <w:vMerge/>
            <w:tcBorders>
              <w:top w:val="nil"/>
            </w:tcBorders>
          </w:tcPr>
          <w:p w14:paraId="3CD90838" w14:textId="77777777" w:rsidR="006B3278" w:rsidRDefault="006B3278">
            <w:pPr>
              <w:rPr>
                <w:sz w:val="2"/>
                <w:szCs w:val="2"/>
              </w:rPr>
            </w:pPr>
          </w:p>
        </w:tc>
        <w:tc>
          <w:tcPr>
            <w:tcW w:w="2756" w:type="dxa"/>
            <w:gridSpan w:val="2"/>
          </w:tcPr>
          <w:p w14:paraId="6D1D0F7A" w14:textId="77777777" w:rsidR="006B3278" w:rsidRDefault="00000000">
            <w:pPr>
              <w:pStyle w:val="TableParagraph"/>
              <w:spacing w:line="290" w:lineRule="exact"/>
              <w:ind w:left="235" w:right="1341"/>
              <w:jc w:val="both"/>
              <w:rPr>
                <w:sz w:val="20"/>
              </w:rPr>
            </w:pPr>
            <w:r>
              <w:rPr>
                <w:color w:val="211F1F"/>
                <w:spacing w:val="-2"/>
                <w:w w:val="80"/>
                <w:sz w:val="20"/>
              </w:rPr>
              <w:t xml:space="preserve">1.Maintainpat </w:t>
            </w:r>
            <w:proofErr w:type="spellStart"/>
            <w:r>
              <w:rPr>
                <w:color w:val="211F1F"/>
                <w:spacing w:val="-6"/>
                <w:sz w:val="20"/>
              </w:rPr>
              <w:t>ientconfiden</w:t>
            </w:r>
            <w:proofErr w:type="spellEnd"/>
            <w:r>
              <w:rPr>
                <w:color w:val="211F1F"/>
                <w:spacing w:val="-6"/>
                <w:sz w:val="20"/>
              </w:rPr>
              <w:t xml:space="preserve"> </w:t>
            </w:r>
            <w:proofErr w:type="spellStart"/>
            <w:r>
              <w:rPr>
                <w:color w:val="211F1F"/>
                <w:spacing w:val="-2"/>
                <w:sz w:val="20"/>
              </w:rPr>
              <w:t>tiality</w:t>
            </w:r>
            <w:proofErr w:type="spellEnd"/>
          </w:p>
        </w:tc>
        <w:tc>
          <w:tcPr>
            <w:tcW w:w="1961" w:type="dxa"/>
          </w:tcPr>
          <w:p w14:paraId="0EE7B1EF" w14:textId="77777777" w:rsidR="006B3278" w:rsidRDefault="00000000">
            <w:pPr>
              <w:pStyle w:val="TableParagraph"/>
              <w:spacing w:before="5"/>
              <w:ind w:left="146"/>
              <w:rPr>
                <w:sz w:val="20"/>
              </w:rPr>
            </w:pPr>
            <w:r>
              <w:rPr>
                <w:color w:val="211F1F"/>
                <w:spacing w:val="-5"/>
                <w:w w:val="70"/>
                <w:sz w:val="20"/>
              </w:rPr>
              <w:t>1.5</w:t>
            </w:r>
          </w:p>
        </w:tc>
        <w:tc>
          <w:tcPr>
            <w:tcW w:w="3056" w:type="dxa"/>
            <w:vMerge w:val="restart"/>
          </w:tcPr>
          <w:p w14:paraId="69A1E5FA" w14:textId="77777777" w:rsidR="006B3278" w:rsidRDefault="00000000">
            <w:pPr>
              <w:pStyle w:val="TableParagraph"/>
              <w:spacing w:before="31" w:line="264" w:lineRule="auto"/>
              <w:ind w:left="833"/>
              <w:rPr>
                <w:sz w:val="20"/>
              </w:rPr>
            </w:pPr>
            <w:r>
              <w:rPr>
                <w:noProof/>
              </w:rPr>
              <mc:AlternateContent>
                <mc:Choice Requires="wpg">
                  <w:drawing>
                    <wp:anchor distT="0" distB="0" distL="0" distR="0" simplePos="0" relativeHeight="480581632" behindDoc="1" locked="0" layoutInCell="1" allowOverlap="1" wp14:anchorId="6840BAFD" wp14:editId="16525B5F">
                      <wp:simplePos x="0" y="0"/>
                      <wp:positionH relativeFrom="column">
                        <wp:posOffset>300228</wp:posOffset>
                      </wp:positionH>
                      <wp:positionV relativeFrom="paragraph">
                        <wp:posOffset>20875</wp:posOffset>
                      </wp:positionV>
                      <wp:extent cx="253365" cy="323215"/>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323215"/>
                                <a:chOff x="0" y="0"/>
                                <a:chExt cx="253365" cy="323215"/>
                              </a:xfrm>
                            </wpg:grpSpPr>
                            <pic:pic xmlns:pic="http://schemas.openxmlformats.org/drawingml/2006/picture">
                              <pic:nvPicPr>
                                <pic:cNvPr id="554" name="Image 554"/>
                                <pic:cNvPicPr/>
                              </pic:nvPicPr>
                              <pic:blipFill>
                                <a:blip r:embed="rId52" cstate="print"/>
                                <a:stretch>
                                  <a:fillRect/>
                                </a:stretch>
                              </pic:blipFill>
                              <pic:spPr>
                                <a:xfrm>
                                  <a:off x="0" y="0"/>
                                  <a:ext cx="252984" cy="153924"/>
                                </a:xfrm>
                                <a:prstGeom prst="rect">
                                  <a:avLst/>
                                </a:prstGeom>
                              </pic:spPr>
                            </pic:pic>
                            <pic:pic xmlns:pic="http://schemas.openxmlformats.org/drawingml/2006/picture">
                              <pic:nvPicPr>
                                <pic:cNvPr id="555" name="Image 555"/>
                                <pic:cNvPicPr/>
                              </pic:nvPicPr>
                              <pic:blipFill>
                                <a:blip r:embed="rId52" cstate="print"/>
                                <a:stretch>
                                  <a:fillRect/>
                                </a:stretch>
                              </pic:blipFill>
                              <pic:spPr>
                                <a:xfrm>
                                  <a:off x="0" y="169163"/>
                                  <a:ext cx="252984" cy="153924"/>
                                </a:xfrm>
                                <a:prstGeom prst="rect">
                                  <a:avLst/>
                                </a:prstGeom>
                              </pic:spPr>
                            </pic:pic>
                          </wpg:wgp>
                        </a:graphicData>
                      </a:graphic>
                    </wp:anchor>
                  </w:drawing>
                </mc:Choice>
                <mc:Fallback>
                  <w:pict>
                    <v:group w14:anchorId="1292AB71" id="Group 553" o:spid="_x0000_s1026" style="position:absolute;margin-left:23.65pt;margin-top:1.65pt;width:19.95pt;height:25.45pt;z-index:-22734848;mso-wrap-distance-left:0;mso-wrap-distance-right:0" coordsize="253365,3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">
                      <v:shape id="Image 554"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">
                        <v:imagedata r:id="rId53" o:title=""/>
                      </v:shape>
                      <v:shape id="Image 555" o:spid="_x0000_s1028" type="#_x0000_t75" style="position:absolute;top:169163;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">
                        <v:imagedata r:id="rId53" o:title=""/>
                      </v:shape>
                    </v:group>
                  </w:pict>
                </mc:Fallback>
              </mc:AlternateContent>
            </w:r>
            <w:r>
              <w:rPr>
                <w:color w:val="211F1F"/>
                <w:w w:val="85"/>
                <w:sz w:val="20"/>
              </w:rPr>
              <w:t xml:space="preserve">Multisource feedback </w:t>
            </w:r>
            <w:r>
              <w:rPr>
                <w:color w:val="211F1F"/>
                <w:w w:val="95"/>
                <w:sz w:val="20"/>
              </w:rPr>
              <w:t>Chart audits</w:t>
            </w:r>
          </w:p>
        </w:tc>
      </w:tr>
      <w:tr w:rsidR="006B3278" w14:paraId="39D004BD" w14:textId="77777777">
        <w:trPr>
          <w:trHeight w:val="1116"/>
        </w:trPr>
        <w:tc>
          <w:tcPr>
            <w:tcW w:w="2196" w:type="dxa"/>
            <w:vMerge/>
            <w:tcBorders>
              <w:top w:val="nil"/>
            </w:tcBorders>
          </w:tcPr>
          <w:p w14:paraId="4AC4E527" w14:textId="77777777" w:rsidR="006B3278" w:rsidRDefault="006B3278">
            <w:pPr>
              <w:rPr>
                <w:sz w:val="2"/>
                <w:szCs w:val="2"/>
              </w:rPr>
            </w:pPr>
          </w:p>
        </w:tc>
        <w:tc>
          <w:tcPr>
            <w:tcW w:w="2756" w:type="dxa"/>
            <w:gridSpan w:val="2"/>
          </w:tcPr>
          <w:p w14:paraId="7E97F211" w14:textId="77777777" w:rsidR="006B3278" w:rsidRDefault="00000000">
            <w:pPr>
              <w:pStyle w:val="TableParagraph"/>
              <w:spacing w:before="8" w:line="288" w:lineRule="auto"/>
              <w:ind w:left="235"/>
              <w:rPr>
                <w:sz w:val="20"/>
              </w:rPr>
            </w:pPr>
            <w:r>
              <w:rPr>
                <w:color w:val="211F1F"/>
                <w:spacing w:val="-2"/>
                <w:w w:val="90"/>
                <w:sz w:val="20"/>
              </w:rPr>
              <w:t xml:space="preserve">2.Educateandholdothers </w:t>
            </w:r>
            <w:r>
              <w:rPr>
                <w:color w:val="211F1F"/>
                <w:sz w:val="20"/>
              </w:rPr>
              <w:t>Accountable for</w:t>
            </w:r>
          </w:p>
          <w:p w14:paraId="262E7269" w14:textId="77777777" w:rsidR="006B3278" w:rsidRDefault="00000000">
            <w:pPr>
              <w:pStyle w:val="TableParagraph"/>
              <w:spacing w:line="241" w:lineRule="exact"/>
              <w:ind w:left="235"/>
              <w:rPr>
                <w:sz w:val="20"/>
              </w:rPr>
            </w:pPr>
            <w:r>
              <w:rPr>
                <w:color w:val="211F1F"/>
                <w:spacing w:val="-2"/>
                <w:sz w:val="20"/>
              </w:rPr>
              <w:t>patient</w:t>
            </w:r>
          </w:p>
          <w:p w14:paraId="5EE7DFEA" w14:textId="77777777" w:rsidR="006B3278" w:rsidRDefault="00000000">
            <w:pPr>
              <w:pStyle w:val="TableParagraph"/>
              <w:spacing w:before="45" w:line="219" w:lineRule="exact"/>
              <w:ind w:left="235"/>
              <w:rPr>
                <w:sz w:val="20"/>
              </w:rPr>
            </w:pPr>
            <w:r>
              <w:rPr>
                <w:color w:val="211F1F"/>
                <w:spacing w:val="-2"/>
                <w:sz w:val="20"/>
              </w:rPr>
              <w:t>confidentiality</w:t>
            </w:r>
          </w:p>
        </w:tc>
        <w:tc>
          <w:tcPr>
            <w:tcW w:w="1961" w:type="dxa"/>
          </w:tcPr>
          <w:p w14:paraId="0085EF93" w14:textId="77777777" w:rsidR="006B3278" w:rsidRDefault="00000000">
            <w:pPr>
              <w:pStyle w:val="TableParagraph"/>
              <w:spacing w:before="8"/>
              <w:ind w:left="103"/>
              <w:rPr>
                <w:sz w:val="20"/>
              </w:rPr>
            </w:pPr>
            <w:r>
              <w:rPr>
                <w:color w:val="211F1F"/>
                <w:spacing w:val="-5"/>
                <w:w w:val="95"/>
                <w:sz w:val="20"/>
              </w:rPr>
              <w:t>24</w:t>
            </w:r>
          </w:p>
        </w:tc>
        <w:tc>
          <w:tcPr>
            <w:tcW w:w="3056" w:type="dxa"/>
            <w:vMerge/>
            <w:tcBorders>
              <w:top w:val="nil"/>
            </w:tcBorders>
          </w:tcPr>
          <w:p w14:paraId="2D448C88" w14:textId="77777777" w:rsidR="006B3278" w:rsidRDefault="006B3278">
            <w:pPr>
              <w:rPr>
                <w:sz w:val="2"/>
                <w:szCs w:val="2"/>
              </w:rPr>
            </w:pPr>
          </w:p>
        </w:tc>
      </w:tr>
      <w:tr w:rsidR="006B3278" w14:paraId="16EC740D" w14:textId="77777777">
        <w:trPr>
          <w:trHeight w:val="563"/>
        </w:trPr>
        <w:tc>
          <w:tcPr>
            <w:tcW w:w="2196" w:type="dxa"/>
            <w:vMerge/>
            <w:tcBorders>
              <w:top w:val="nil"/>
            </w:tcBorders>
          </w:tcPr>
          <w:p w14:paraId="7C52A900" w14:textId="77777777" w:rsidR="006B3278" w:rsidRDefault="006B3278">
            <w:pPr>
              <w:rPr>
                <w:sz w:val="2"/>
                <w:szCs w:val="2"/>
              </w:rPr>
            </w:pPr>
          </w:p>
        </w:tc>
        <w:tc>
          <w:tcPr>
            <w:tcW w:w="7773" w:type="dxa"/>
            <w:gridSpan w:val="4"/>
            <w:tcBorders>
              <w:top w:val="nil"/>
              <w:bottom w:val="nil"/>
            </w:tcBorders>
            <w:shd w:val="clear" w:color="auto" w:fill="000000"/>
          </w:tcPr>
          <w:p w14:paraId="0A2A6189" w14:textId="77777777" w:rsidR="006B3278" w:rsidRDefault="00000000">
            <w:pPr>
              <w:pStyle w:val="TableParagraph"/>
              <w:spacing w:line="278" w:lineRule="exact"/>
              <w:ind w:left="4342"/>
              <w:rPr>
                <w:b/>
                <w:i/>
                <w:sz w:val="20"/>
              </w:rPr>
            </w:pPr>
            <w:r>
              <w:rPr>
                <w:b/>
                <w:i/>
                <w:color w:val="FFFFFF"/>
                <w:sz w:val="20"/>
              </w:rPr>
              <w:t>Recognize</w:t>
            </w:r>
            <w:r>
              <w:rPr>
                <w:b/>
                <w:i/>
                <w:color w:val="FFFFFF"/>
                <w:spacing w:val="-18"/>
                <w:sz w:val="20"/>
              </w:rPr>
              <w:t xml:space="preserve"> </w:t>
            </w:r>
            <w:r>
              <w:rPr>
                <w:b/>
                <w:i/>
                <w:color w:val="FFFFFF"/>
                <w:sz w:val="20"/>
              </w:rPr>
              <w:t>and</w:t>
            </w:r>
            <w:r>
              <w:rPr>
                <w:b/>
                <w:i/>
                <w:color w:val="FFFFFF"/>
                <w:spacing w:val="-17"/>
                <w:sz w:val="20"/>
              </w:rPr>
              <w:t xml:space="preserve"> </w:t>
            </w:r>
            <w:r>
              <w:rPr>
                <w:b/>
                <w:i/>
                <w:color w:val="FFFFFF"/>
                <w:sz w:val="20"/>
              </w:rPr>
              <w:t xml:space="preserve">address </w:t>
            </w:r>
            <w:r>
              <w:rPr>
                <w:b/>
                <w:i/>
                <w:color w:val="FFFFFF"/>
                <w:spacing w:val="-6"/>
                <w:sz w:val="20"/>
              </w:rPr>
              <w:t>disparities</w:t>
            </w:r>
            <w:r>
              <w:rPr>
                <w:b/>
                <w:i/>
                <w:color w:val="FFFFFF"/>
                <w:spacing w:val="-12"/>
                <w:sz w:val="20"/>
              </w:rPr>
              <w:t xml:space="preserve"> </w:t>
            </w:r>
            <w:r>
              <w:rPr>
                <w:b/>
                <w:i/>
                <w:color w:val="FFFFFF"/>
                <w:spacing w:val="-6"/>
                <w:sz w:val="20"/>
              </w:rPr>
              <w:t>in</w:t>
            </w:r>
            <w:r>
              <w:rPr>
                <w:b/>
                <w:i/>
                <w:color w:val="FFFFFF"/>
                <w:spacing w:val="-11"/>
                <w:sz w:val="20"/>
              </w:rPr>
              <w:t xml:space="preserve"> </w:t>
            </w:r>
            <w:r>
              <w:rPr>
                <w:b/>
                <w:i/>
                <w:color w:val="FFFFFF"/>
                <w:spacing w:val="-6"/>
                <w:sz w:val="20"/>
              </w:rPr>
              <w:t>healthcare</w:t>
            </w:r>
          </w:p>
        </w:tc>
      </w:tr>
    </w:tbl>
    <w:p w14:paraId="082CE1CE" w14:textId="77777777" w:rsidR="006B3278" w:rsidRDefault="006B3278">
      <w:pPr>
        <w:spacing w:line="278" w:lineRule="exact"/>
        <w:rPr>
          <w:sz w:val="20"/>
        </w:rPr>
        <w:sectPr w:rsidR="006B3278">
          <w:pgSz w:w="11910" w:h="16840"/>
          <w:pgMar w:top="1980" w:right="0" w:bottom="280" w:left="140" w:header="536" w:footer="0" w:gutter="0"/>
          <w:cols w:space="720"/>
        </w:sectPr>
      </w:pPr>
    </w:p>
    <w:p w14:paraId="3CDF4F76"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70880EB8" wp14:editId="2EA9A66D">
                <wp:extent cx="6697980" cy="6350"/>
                <wp:effectExtent l="0" t="0" r="0" b="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7980" cy="6350"/>
                          <a:chOff x="0" y="0"/>
                          <a:chExt cx="6697980" cy="6350"/>
                        </a:xfrm>
                      </wpg:grpSpPr>
                      <wps:wsp>
                        <wps:cNvPr id="557" name="Graphic 557"/>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25A8BD2F" id="Group 556" o:spid="_x0000_s1026" style="width:527.4pt;height:.5pt;mso-position-horizontal-relative:char;mso-position-vertical-relative:line" coordsize="669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">
                <v:shape id="Graphic 557" o:spid="_x0000_s1027" style="position:absolute;width:66979;height:63;visibility:visible;mso-wrap-style:square;v-text-anchor:top" coordsize="6697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" path="m6697726,l,,,6096r6697726,l6697726,xe" fillcolor="#d9d9d9" stroked="f">
                  <v:path arrowok="t"/>
                </v:shape>
                <w10:anchorlock/>
              </v:group>
            </w:pict>
          </mc:Fallback>
        </mc:AlternateContent>
      </w:r>
    </w:p>
    <w:p w14:paraId="5DF84179" w14:textId="77777777" w:rsidR="006B3278" w:rsidRDefault="006B3278">
      <w:pPr>
        <w:pStyle w:val="BodyText"/>
        <w:spacing w:before="2"/>
        <w:rPr>
          <w:sz w:val="23"/>
        </w:rPr>
      </w:pPr>
    </w:p>
    <w:tbl>
      <w:tblPr>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6"/>
        <w:gridCol w:w="2535"/>
        <w:gridCol w:w="2182"/>
        <w:gridCol w:w="3056"/>
      </w:tblGrid>
      <w:tr w:rsidR="006B3278" w14:paraId="4FDAB8E4" w14:textId="77777777">
        <w:trPr>
          <w:trHeight w:val="1403"/>
        </w:trPr>
        <w:tc>
          <w:tcPr>
            <w:tcW w:w="2196" w:type="dxa"/>
            <w:vMerge w:val="restart"/>
          </w:tcPr>
          <w:p w14:paraId="17F4B678" w14:textId="77777777" w:rsidR="006B3278" w:rsidRDefault="006B3278">
            <w:pPr>
              <w:pStyle w:val="TableParagraph"/>
              <w:rPr>
                <w:rFonts w:ascii="Times New Roman"/>
                <w:sz w:val="18"/>
              </w:rPr>
            </w:pPr>
          </w:p>
        </w:tc>
        <w:tc>
          <w:tcPr>
            <w:tcW w:w="2535" w:type="dxa"/>
          </w:tcPr>
          <w:p w14:paraId="2208E892" w14:textId="77777777" w:rsidR="006B3278" w:rsidRDefault="00000000">
            <w:pPr>
              <w:pStyle w:val="TableParagraph"/>
              <w:spacing w:before="45" w:line="189" w:lineRule="auto"/>
              <w:ind w:left="235" w:right="293"/>
              <w:rPr>
                <w:sz w:val="20"/>
              </w:rPr>
            </w:pPr>
            <w:r>
              <w:rPr>
                <w:color w:val="211F1F"/>
                <w:w w:val="95"/>
                <w:sz w:val="20"/>
              </w:rPr>
              <w:t xml:space="preserve">1. Recognize that disparities exist in health care among </w:t>
            </w:r>
            <w:r>
              <w:rPr>
                <w:color w:val="211F1F"/>
                <w:w w:val="85"/>
                <w:sz w:val="20"/>
              </w:rPr>
              <w:t xml:space="preserve">populations and that </w:t>
            </w:r>
            <w:r>
              <w:rPr>
                <w:color w:val="211F1F"/>
                <w:w w:val="95"/>
                <w:sz w:val="20"/>
              </w:rPr>
              <w:t>they may impact care of the</w:t>
            </w:r>
          </w:p>
          <w:p w14:paraId="4ACEEDBF" w14:textId="77777777" w:rsidR="006B3278" w:rsidRDefault="00000000">
            <w:pPr>
              <w:pStyle w:val="TableParagraph"/>
              <w:spacing w:line="187" w:lineRule="exact"/>
              <w:ind w:left="235"/>
              <w:rPr>
                <w:sz w:val="20"/>
              </w:rPr>
            </w:pPr>
            <w:r>
              <w:rPr>
                <w:color w:val="211F1F"/>
                <w:spacing w:val="-2"/>
                <w:sz w:val="20"/>
              </w:rPr>
              <w:t>patient</w:t>
            </w:r>
          </w:p>
        </w:tc>
        <w:tc>
          <w:tcPr>
            <w:tcW w:w="2182" w:type="dxa"/>
          </w:tcPr>
          <w:p w14:paraId="7F83A7E0" w14:textId="77777777" w:rsidR="006B3278" w:rsidRDefault="00000000">
            <w:pPr>
              <w:pStyle w:val="TableParagraph"/>
              <w:spacing w:before="12"/>
              <w:ind w:left="221"/>
              <w:rPr>
                <w:sz w:val="20"/>
              </w:rPr>
            </w:pPr>
            <w:r>
              <w:rPr>
                <w:color w:val="211F1F"/>
                <w:spacing w:val="-5"/>
                <w:w w:val="95"/>
                <w:sz w:val="20"/>
              </w:rPr>
              <w:t>16</w:t>
            </w:r>
          </w:p>
        </w:tc>
        <w:tc>
          <w:tcPr>
            <w:tcW w:w="3056" w:type="dxa"/>
            <w:vMerge w:val="restart"/>
          </w:tcPr>
          <w:p w14:paraId="78CC475D" w14:textId="77777777" w:rsidR="006B3278" w:rsidRDefault="00000000">
            <w:pPr>
              <w:pStyle w:val="TableParagraph"/>
              <w:spacing w:before="38" w:line="280" w:lineRule="auto"/>
              <w:ind w:left="833"/>
              <w:rPr>
                <w:sz w:val="20"/>
              </w:rPr>
            </w:pPr>
            <w:r>
              <w:rPr>
                <w:noProof/>
              </w:rPr>
              <mc:AlternateContent>
                <mc:Choice Requires="wpg">
                  <w:drawing>
                    <wp:anchor distT="0" distB="0" distL="0" distR="0" simplePos="0" relativeHeight="480582656" behindDoc="1" locked="0" layoutInCell="1" allowOverlap="1" wp14:anchorId="3D62678F" wp14:editId="032BA920">
                      <wp:simplePos x="0" y="0"/>
                      <wp:positionH relativeFrom="column">
                        <wp:posOffset>300228</wp:posOffset>
                      </wp:positionH>
                      <wp:positionV relativeFrom="paragraph">
                        <wp:posOffset>25320</wp:posOffset>
                      </wp:positionV>
                      <wp:extent cx="253365" cy="516890"/>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516890"/>
                                <a:chOff x="0" y="0"/>
                                <a:chExt cx="253365" cy="516890"/>
                              </a:xfrm>
                            </wpg:grpSpPr>
                            <pic:pic xmlns:pic="http://schemas.openxmlformats.org/drawingml/2006/picture">
                              <pic:nvPicPr>
                                <pic:cNvPr id="559" name="Image 559"/>
                                <pic:cNvPicPr/>
                              </pic:nvPicPr>
                              <pic:blipFill>
                                <a:blip r:embed="rId52" cstate="print"/>
                                <a:stretch>
                                  <a:fillRect/>
                                </a:stretch>
                              </pic:blipFill>
                              <pic:spPr>
                                <a:xfrm>
                                  <a:off x="0" y="0"/>
                                  <a:ext cx="252984" cy="153924"/>
                                </a:xfrm>
                                <a:prstGeom prst="rect">
                                  <a:avLst/>
                                </a:prstGeom>
                              </pic:spPr>
                            </pic:pic>
                            <pic:pic xmlns:pic="http://schemas.openxmlformats.org/drawingml/2006/picture">
                              <pic:nvPicPr>
                                <pic:cNvPr id="560" name="Image 560"/>
                                <pic:cNvPicPr/>
                              </pic:nvPicPr>
                              <pic:blipFill>
                                <a:blip r:embed="rId52" cstate="print"/>
                                <a:stretch>
                                  <a:fillRect/>
                                </a:stretch>
                              </pic:blipFill>
                              <pic:spPr>
                                <a:xfrm>
                                  <a:off x="0" y="195071"/>
                                  <a:ext cx="252984" cy="153924"/>
                                </a:xfrm>
                                <a:prstGeom prst="rect">
                                  <a:avLst/>
                                </a:prstGeom>
                              </pic:spPr>
                            </pic:pic>
                            <pic:pic xmlns:pic="http://schemas.openxmlformats.org/drawingml/2006/picture">
                              <pic:nvPicPr>
                                <pic:cNvPr id="561" name="Image 561"/>
                                <pic:cNvPicPr/>
                              </pic:nvPicPr>
                              <pic:blipFill>
                                <a:blip r:embed="rId52" cstate="print"/>
                                <a:stretch>
                                  <a:fillRect/>
                                </a:stretch>
                              </pic:blipFill>
                              <pic:spPr>
                                <a:xfrm>
                                  <a:off x="0" y="362711"/>
                                  <a:ext cx="252984" cy="153924"/>
                                </a:xfrm>
                                <a:prstGeom prst="rect">
                                  <a:avLst/>
                                </a:prstGeom>
                              </pic:spPr>
                            </pic:pic>
                          </wpg:wgp>
                        </a:graphicData>
                      </a:graphic>
                    </wp:anchor>
                  </w:drawing>
                </mc:Choice>
                <mc:Fallback>
                  <w:pict>
                    <v:group w14:anchorId="4A15FE5A" id="Group 558" o:spid="_x0000_s1026" style="position:absolute;margin-left:23.65pt;margin-top:2pt;width:19.95pt;height:40.7pt;z-index:-22733824;mso-wrap-distance-left:0;mso-wrap-distance-right:0" coordsize="253365,516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">
                      <v:shape id="Image 559" o:spid="_x0000_s1027" type="#_x0000_t75" style="position:absolute;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">
                        <v:imagedata r:id="rId53" o:title=""/>
                      </v:shape>
                      <v:shape id="Image 560" o:spid="_x0000_s1028" type="#_x0000_t75" style="position:absolute;top:195071;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">
                        <v:imagedata r:id="rId53" o:title=""/>
                      </v:shape>
                      <v:shape id="Image 561" o:spid="_x0000_s1029" type="#_x0000_t75" style="position:absolute;top:362711;width:252984;height:15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">
                        <v:imagedata r:id="rId53" o:title=""/>
                      </v:shape>
                    </v:group>
                  </w:pict>
                </mc:Fallback>
              </mc:AlternateContent>
            </w:r>
            <w:r>
              <w:rPr>
                <w:color w:val="211F1F"/>
                <w:sz w:val="20"/>
              </w:rPr>
              <w:t>Multisource</w:t>
            </w:r>
            <w:r>
              <w:rPr>
                <w:color w:val="211F1F"/>
                <w:spacing w:val="-11"/>
                <w:sz w:val="20"/>
              </w:rPr>
              <w:t xml:space="preserve"> </w:t>
            </w:r>
            <w:r>
              <w:rPr>
                <w:color w:val="211F1F"/>
                <w:sz w:val="20"/>
              </w:rPr>
              <w:t xml:space="preserve">feedback Direct observation </w:t>
            </w:r>
            <w:r>
              <w:rPr>
                <w:color w:val="211F1F"/>
                <w:w w:val="85"/>
                <w:sz w:val="20"/>
              </w:rPr>
              <w:t>Mentored self-reflection</w:t>
            </w:r>
          </w:p>
        </w:tc>
      </w:tr>
      <w:tr w:rsidR="006B3278" w14:paraId="43AF1989" w14:textId="77777777">
        <w:trPr>
          <w:trHeight w:val="1975"/>
        </w:trPr>
        <w:tc>
          <w:tcPr>
            <w:tcW w:w="2196" w:type="dxa"/>
            <w:vMerge/>
            <w:tcBorders>
              <w:top w:val="nil"/>
            </w:tcBorders>
          </w:tcPr>
          <w:p w14:paraId="14F3D148" w14:textId="77777777" w:rsidR="006B3278" w:rsidRDefault="006B3278">
            <w:pPr>
              <w:rPr>
                <w:sz w:val="2"/>
                <w:szCs w:val="2"/>
              </w:rPr>
            </w:pPr>
          </w:p>
        </w:tc>
        <w:tc>
          <w:tcPr>
            <w:tcW w:w="2535" w:type="dxa"/>
          </w:tcPr>
          <w:p w14:paraId="68B07173" w14:textId="77777777" w:rsidR="006B3278" w:rsidRDefault="00000000">
            <w:pPr>
              <w:pStyle w:val="TableParagraph"/>
              <w:spacing w:before="45" w:line="189" w:lineRule="auto"/>
              <w:ind w:left="235" w:right="730"/>
              <w:rPr>
                <w:sz w:val="20"/>
              </w:rPr>
            </w:pPr>
            <w:r>
              <w:rPr>
                <w:color w:val="211F1F"/>
                <w:spacing w:val="-2"/>
                <w:w w:val="85"/>
                <w:sz w:val="20"/>
              </w:rPr>
              <w:t xml:space="preserve">2.Embracephysic </w:t>
            </w:r>
            <w:proofErr w:type="spellStart"/>
            <w:r>
              <w:rPr>
                <w:color w:val="211F1F"/>
                <w:spacing w:val="-2"/>
                <w:w w:val="90"/>
                <w:sz w:val="20"/>
              </w:rPr>
              <w:t>ians’roleinassisti</w:t>
            </w:r>
            <w:proofErr w:type="spellEnd"/>
            <w:r>
              <w:rPr>
                <w:color w:val="211F1F"/>
                <w:spacing w:val="-2"/>
                <w:w w:val="90"/>
                <w:sz w:val="20"/>
              </w:rPr>
              <w:t xml:space="preserve"> </w:t>
            </w:r>
            <w:proofErr w:type="spellStart"/>
            <w:r>
              <w:rPr>
                <w:color w:val="211F1F"/>
                <w:spacing w:val="-2"/>
                <w:w w:val="90"/>
                <w:sz w:val="20"/>
              </w:rPr>
              <w:t>ngthepublicandp</w:t>
            </w:r>
            <w:proofErr w:type="spellEnd"/>
            <w:r>
              <w:rPr>
                <w:color w:val="211F1F"/>
                <w:spacing w:val="-2"/>
                <w:w w:val="90"/>
                <w:sz w:val="20"/>
              </w:rPr>
              <w:t xml:space="preserve"> </w:t>
            </w:r>
            <w:proofErr w:type="spellStart"/>
            <w:r>
              <w:rPr>
                <w:color w:val="211F1F"/>
                <w:spacing w:val="-2"/>
                <w:w w:val="95"/>
                <w:sz w:val="20"/>
              </w:rPr>
              <w:t>olicymakersin</w:t>
            </w:r>
            <w:proofErr w:type="spellEnd"/>
            <w:r>
              <w:rPr>
                <w:color w:val="211F1F"/>
                <w:spacing w:val="-2"/>
                <w:w w:val="95"/>
                <w:sz w:val="20"/>
              </w:rPr>
              <w:t xml:space="preserve"> understanding </w:t>
            </w:r>
            <w:r>
              <w:rPr>
                <w:color w:val="211F1F"/>
                <w:w w:val="95"/>
                <w:sz w:val="20"/>
              </w:rPr>
              <w:t>and addressing causes of disparity in disease and</w:t>
            </w:r>
          </w:p>
          <w:p w14:paraId="53FD2EC1" w14:textId="77777777" w:rsidR="006B3278" w:rsidRDefault="00000000">
            <w:pPr>
              <w:pStyle w:val="TableParagraph"/>
              <w:spacing w:line="182" w:lineRule="exact"/>
              <w:ind w:left="235"/>
              <w:rPr>
                <w:sz w:val="20"/>
              </w:rPr>
            </w:pPr>
            <w:r>
              <w:rPr>
                <w:color w:val="211F1F"/>
                <w:spacing w:val="-2"/>
                <w:sz w:val="20"/>
              </w:rPr>
              <w:t>suffering</w:t>
            </w:r>
          </w:p>
        </w:tc>
        <w:tc>
          <w:tcPr>
            <w:tcW w:w="2182" w:type="dxa"/>
          </w:tcPr>
          <w:p w14:paraId="32F7841F" w14:textId="77777777" w:rsidR="006B3278" w:rsidRDefault="00000000">
            <w:pPr>
              <w:pStyle w:val="TableParagraph"/>
              <w:spacing w:before="12"/>
              <w:ind w:left="201"/>
              <w:rPr>
                <w:sz w:val="20"/>
              </w:rPr>
            </w:pPr>
            <w:r>
              <w:rPr>
                <w:color w:val="211F1F"/>
                <w:spacing w:val="-5"/>
                <w:sz w:val="20"/>
              </w:rPr>
              <w:t>40</w:t>
            </w:r>
          </w:p>
        </w:tc>
        <w:tc>
          <w:tcPr>
            <w:tcW w:w="3056" w:type="dxa"/>
            <w:vMerge/>
            <w:tcBorders>
              <w:top w:val="nil"/>
            </w:tcBorders>
          </w:tcPr>
          <w:p w14:paraId="5C946337" w14:textId="77777777" w:rsidR="006B3278" w:rsidRDefault="006B3278">
            <w:pPr>
              <w:rPr>
                <w:sz w:val="2"/>
                <w:szCs w:val="2"/>
              </w:rPr>
            </w:pPr>
          </w:p>
        </w:tc>
      </w:tr>
      <w:tr w:rsidR="006B3278" w14:paraId="68F2DAA7" w14:textId="77777777">
        <w:trPr>
          <w:trHeight w:val="1370"/>
        </w:trPr>
        <w:tc>
          <w:tcPr>
            <w:tcW w:w="2196" w:type="dxa"/>
            <w:vMerge/>
            <w:tcBorders>
              <w:top w:val="nil"/>
            </w:tcBorders>
          </w:tcPr>
          <w:p w14:paraId="2F736D78" w14:textId="77777777" w:rsidR="006B3278" w:rsidRDefault="006B3278">
            <w:pPr>
              <w:rPr>
                <w:sz w:val="2"/>
                <w:szCs w:val="2"/>
              </w:rPr>
            </w:pPr>
          </w:p>
        </w:tc>
        <w:tc>
          <w:tcPr>
            <w:tcW w:w="2535" w:type="dxa"/>
          </w:tcPr>
          <w:p w14:paraId="7A3B601E" w14:textId="77777777" w:rsidR="006B3278" w:rsidRDefault="00000000">
            <w:pPr>
              <w:pStyle w:val="TableParagraph"/>
              <w:spacing w:before="14"/>
              <w:ind w:left="235" w:right="72"/>
              <w:rPr>
                <w:sz w:val="20"/>
              </w:rPr>
            </w:pPr>
            <w:r>
              <w:rPr>
                <w:color w:val="211F1F"/>
                <w:spacing w:val="-2"/>
                <w:w w:val="85"/>
                <w:sz w:val="20"/>
              </w:rPr>
              <w:t>3.Advocatesforappropriat</w:t>
            </w:r>
            <w:r>
              <w:rPr>
                <w:color w:val="211F1F"/>
                <w:spacing w:val="40"/>
                <w:sz w:val="20"/>
              </w:rPr>
              <w:t xml:space="preserve"> </w:t>
            </w:r>
            <w:r>
              <w:rPr>
                <w:color w:val="211F1F"/>
                <w:spacing w:val="-10"/>
                <w:w w:val="95"/>
                <w:sz w:val="20"/>
              </w:rPr>
              <w:t>e</w:t>
            </w:r>
          </w:p>
          <w:p w14:paraId="52E362B2" w14:textId="77777777" w:rsidR="006B3278" w:rsidRDefault="00000000">
            <w:pPr>
              <w:pStyle w:val="TableParagraph"/>
              <w:spacing w:before="47" w:line="283" w:lineRule="auto"/>
              <w:ind w:left="235" w:right="577"/>
              <w:rPr>
                <w:sz w:val="20"/>
              </w:rPr>
            </w:pPr>
            <w:r>
              <w:rPr>
                <w:color w:val="211F1F"/>
                <w:sz w:val="20"/>
              </w:rPr>
              <w:t xml:space="preserve">Allocation of </w:t>
            </w:r>
            <w:r>
              <w:rPr>
                <w:color w:val="211F1F"/>
                <w:w w:val="90"/>
                <w:sz w:val="20"/>
              </w:rPr>
              <w:t>limited healthcare</w:t>
            </w:r>
          </w:p>
          <w:p w14:paraId="784E33FB" w14:textId="77777777" w:rsidR="006B3278" w:rsidRDefault="00000000">
            <w:pPr>
              <w:pStyle w:val="TableParagraph"/>
              <w:spacing w:before="5" w:line="224" w:lineRule="exact"/>
              <w:ind w:left="235"/>
              <w:rPr>
                <w:sz w:val="20"/>
              </w:rPr>
            </w:pPr>
            <w:r>
              <w:rPr>
                <w:color w:val="211F1F"/>
                <w:spacing w:val="-2"/>
                <w:sz w:val="20"/>
              </w:rPr>
              <w:t>resources.</w:t>
            </w:r>
          </w:p>
        </w:tc>
        <w:tc>
          <w:tcPr>
            <w:tcW w:w="2182" w:type="dxa"/>
          </w:tcPr>
          <w:p w14:paraId="6B2D24E8" w14:textId="77777777" w:rsidR="006B3278" w:rsidRDefault="00000000">
            <w:pPr>
              <w:pStyle w:val="TableParagraph"/>
              <w:spacing w:before="14"/>
              <w:ind w:left="201"/>
              <w:rPr>
                <w:sz w:val="20"/>
              </w:rPr>
            </w:pPr>
            <w:r>
              <w:rPr>
                <w:color w:val="211F1F"/>
                <w:spacing w:val="-5"/>
                <w:sz w:val="20"/>
              </w:rPr>
              <w:t>40</w:t>
            </w:r>
          </w:p>
        </w:tc>
        <w:tc>
          <w:tcPr>
            <w:tcW w:w="3056" w:type="dxa"/>
            <w:vMerge/>
            <w:tcBorders>
              <w:top w:val="nil"/>
            </w:tcBorders>
          </w:tcPr>
          <w:p w14:paraId="3DEDDAE2" w14:textId="77777777" w:rsidR="006B3278" w:rsidRDefault="006B3278">
            <w:pPr>
              <w:rPr>
                <w:sz w:val="2"/>
                <w:szCs w:val="2"/>
              </w:rPr>
            </w:pPr>
          </w:p>
        </w:tc>
      </w:tr>
    </w:tbl>
    <w:p w14:paraId="47BB2E9B" w14:textId="77777777" w:rsidR="006B3278" w:rsidRDefault="006B3278">
      <w:pPr>
        <w:rPr>
          <w:sz w:val="2"/>
          <w:szCs w:val="2"/>
        </w:rPr>
        <w:sectPr w:rsidR="006B3278">
          <w:pgSz w:w="11910" w:h="16840"/>
          <w:pgMar w:top="1980" w:right="0" w:bottom="280" w:left="140" w:header="536" w:footer="0" w:gutter="0"/>
          <w:cols w:space="720"/>
        </w:sectPr>
      </w:pPr>
    </w:p>
    <w:p w14:paraId="72F7C666" w14:textId="77777777" w:rsidR="006B3278" w:rsidRDefault="006B3278">
      <w:pPr>
        <w:pStyle w:val="BodyText"/>
        <w:rPr>
          <w:sz w:val="20"/>
        </w:rPr>
      </w:pPr>
    </w:p>
    <w:p w14:paraId="26832BF2" w14:textId="77777777" w:rsidR="006B3278" w:rsidRDefault="006B3278">
      <w:pPr>
        <w:pStyle w:val="BodyText"/>
        <w:rPr>
          <w:sz w:val="20"/>
        </w:rPr>
      </w:pPr>
    </w:p>
    <w:p w14:paraId="1139A42E" w14:textId="77777777" w:rsidR="006B3278" w:rsidRDefault="006B3278">
      <w:pPr>
        <w:pStyle w:val="BodyText"/>
        <w:rPr>
          <w:sz w:val="22"/>
        </w:rPr>
      </w:pPr>
    </w:p>
    <w:p w14:paraId="6B5C3434" w14:textId="77777777" w:rsidR="006B3278" w:rsidRDefault="00000000">
      <w:pPr>
        <w:spacing w:line="448" w:lineRule="auto"/>
        <w:ind w:left="140" w:right="1140"/>
        <w:rPr>
          <w:rFonts w:ascii="Verdana"/>
          <w:sz w:val="20"/>
        </w:rPr>
      </w:pPr>
      <w:r>
        <w:rPr>
          <w:rFonts w:ascii="Verdana"/>
          <w:b/>
          <w:sz w:val="20"/>
          <w:u w:val="single"/>
        </w:rPr>
        <w:t>References of Milestones</w:t>
      </w:r>
      <w:r>
        <w:rPr>
          <w:rFonts w:ascii="Verdana"/>
          <w:b/>
          <w:sz w:val="20"/>
        </w:rPr>
        <w:t xml:space="preserve"> </w:t>
      </w:r>
      <w:hyperlink r:id="rId58">
        <w:r>
          <w:rPr>
            <w:rFonts w:ascii="Verdana"/>
            <w:color w:val="0000FF"/>
            <w:spacing w:val="-2"/>
            <w:sz w:val="20"/>
            <w:u w:val="single" w:color="0000FF"/>
          </w:rPr>
          <w:t>https://www.acgme.org/Portals/0/PDFs/Milestones/InternalMedicineMilestones.pdf</w:t>
        </w:r>
      </w:hyperlink>
      <w:r>
        <w:rPr>
          <w:rFonts w:ascii="Verdana"/>
          <w:color w:val="0000FF"/>
          <w:spacing w:val="-2"/>
          <w:sz w:val="20"/>
        </w:rPr>
        <w:t xml:space="preserve"> </w:t>
      </w:r>
      <w:hyperlink r:id="rId59">
        <w:r>
          <w:rPr>
            <w:rFonts w:ascii="Verdana"/>
            <w:color w:val="0000FF"/>
            <w:spacing w:val="-2"/>
            <w:sz w:val="20"/>
            <w:u w:val="single" w:color="0000FF"/>
          </w:rPr>
          <w:t>http://education.med.ufl.edu/files/2010/10/InternalMedicineMilestones.pdf</w:t>
        </w:r>
      </w:hyperlink>
      <w:r>
        <w:rPr>
          <w:rFonts w:ascii="Verdana"/>
          <w:color w:val="0000FF"/>
          <w:spacing w:val="-2"/>
          <w:sz w:val="20"/>
        </w:rPr>
        <w:t xml:space="preserve"> </w:t>
      </w:r>
      <w:hyperlink r:id="rId60">
        <w:r>
          <w:rPr>
            <w:rFonts w:ascii="Verdana"/>
            <w:color w:val="0000FF"/>
            <w:spacing w:val="-2"/>
            <w:sz w:val="20"/>
            <w:u w:val="single" w:color="0000FF"/>
          </w:rPr>
          <w:t>http://www.upstate.edu/medresidency/current/competencies.php</w:t>
        </w:r>
      </w:hyperlink>
    </w:p>
    <w:p w14:paraId="4B4B9145" w14:textId="77777777" w:rsidR="006B3278" w:rsidRDefault="006B3278">
      <w:pPr>
        <w:pStyle w:val="BodyText"/>
        <w:rPr>
          <w:rFonts w:ascii="Verdana"/>
          <w:sz w:val="20"/>
        </w:rPr>
      </w:pPr>
    </w:p>
    <w:p w14:paraId="2D10F0F0" w14:textId="77777777" w:rsidR="006B3278" w:rsidRDefault="006B3278">
      <w:pPr>
        <w:pStyle w:val="BodyText"/>
        <w:rPr>
          <w:rFonts w:ascii="Verdana"/>
          <w:sz w:val="20"/>
        </w:rPr>
      </w:pPr>
    </w:p>
    <w:p w14:paraId="7DF7FE1A" w14:textId="77777777" w:rsidR="006B3278" w:rsidRDefault="006B3278">
      <w:pPr>
        <w:pStyle w:val="BodyText"/>
        <w:rPr>
          <w:rFonts w:ascii="Verdana"/>
          <w:sz w:val="20"/>
        </w:rPr>
      </w:pPr>
    </w:p>
    <w:p w14:paraId="2DDC2043" w14:textId="77777777" w:rsidR="006B3278" w:rsidRDefault="006B3278">
      <w:pPr>
        <w:pStyle w:val="BodyText"/>
        <w:rPr>
          <w:rFonts w:ascii="Verdana"/>
          <w:sz w:val="20"/>
        </w:rPr>
      </w:pPr>
    </w:p>
    <w:p w14:paraId="70CE64B5" w14:textId="77777777" w:rsidR="006B3278" w:rsidRDefault="006B3278">
      <w:pPr>
        <w:pStyle w:val="BodyText"/>
        <w:rPr>
          <w:rFonts w:ascii="Verdana"/>
          <w:sz w:val="20"/>
        </w:rPr>
      </w:pPr>
    </w:p>
    <w:p w14:paraId="38FA60B3" w14:textId="77777777" w:rsidR="006B3278" w:rsidRDefault="00000000">
      <w:pPr>
        <w:pStyle w:val="Heading6"/>
        <w:spacing w:before="226"/>
        <w:ind w:left="1862"/>
      </w:pPr>
      <w:proofErr w:type="spellStart"/>
      <w:r>
        <w:rPr>
          <w:u w:val="single"/>
        </w:rPr>
        <w:t>Entrustable</w:t>
      </w:r>
      <w:proofErr w:type="spellEnd"/>
      <w:r>
        <w:rPr>
          <w:spacing w:val="-9"/>
          <w:u w:val="single"/>
        </w:rPr>
        <w:t xml:space="preserve"> </w:t>
      </w:r>
      <w:r>
        <w:rPr>
          <w:u w:val="single"/>
        </w:rPr>
        <w:t>Professional</w:t>
      </w:r>
      <w:r>
        <w:rPr>
          <w:spacing w:val="-9"/>
          <w:u w:val="single"/>
        </w:rPr>
        <w:t xml:space="preserve"> </w:t>
      </w:r>
      <w:r>
        <w:rPr>
          <w:u w:val="single"/>
        </w:rPr>
        <w:t>Activities</w:t>
      </w:r>
      <w:r>
        <w:rPr>
          <w:spacing w:val="-10"/>
          <w:u w:val="single"/>
        </w:rPr>
        <w:t xml:space="preserve"> </w:t>
      </w:r>
      <w:r>
        <w:rPr>
          <w:u w:val="single"/>
        </w:rPr>
        <w:t>(EPAs)</w:t>
      </w:r>
      <w:r>
        <w:rPr>
          <w:spacing w:val="-6"/>
          <w:u w:val="single"/>
        </w:rPr>
        <w:t xml:space="preserve"> </w:t>
      </w:r>
      <w:r>
        <w:rPr>
          <w:spacing w:val="-10"/>
          <w:u w:val="single"/>
        </w:rPr>
        <w:t>:</w:t>
      </w:r>
    </w:p>
    <w:p w14:paraId="785C910F" w14:textId="77777777" w:rsidR="006B3278" w:rsidRDefault="006B3278">
      <w:pPr>
        <w:pStyle w:val="BodyText"/>
        <w:rPr>
          <w:rFonts w:ascii="Cambria"/>
          <w:b/>
          <w:sz w:val="19"/>
        </w:rPr>
      </w:pPr>
    </w:p>
    <w:p w14:paraId="1235EB15" w14:textId="77777777" w:rsidR="006B3278" w:rsidRDefault="00000000">
      <w:pPr>
        <w:pStyle w:val="ListParagraph"/>
        <w:numPr>
          <w:ilvl w:val="0"/>
          <w:numId w:val="33"/>
        </w:numPr>
        <w:tabs>
          <w:tab w:val="left" w:pos="2222"/>
        </w:tabs>
        <w:spacing w:before="100"/>
        <w:ind w:right="1136"/>
        <w:jc w:val="both"/>
        <w:rPr>
          <w:sz w:val="24"/>
        </w:rPr>
      </w:pPr>
      <w:proofErr w:type="spellStart"/>
      <w:r>
        <w:rPr>
          <w:sz w:val="24"/>
        </w:rPr>
        <w:t>Entrustable</w:t>
      </w:r>
      <w:proofErr w:type="spellEnd"/>
      <w:r>
        <w:rPr>
          <w:sz w:val="24"/>
        </w:rPr>
        <w:t xml:space="preserve"> Professional Activities (EPAs) for a five-year Urology residency program are essential in defining the specific tasks residents should be able to perform independently by the end of their training. These EPAs are aligned with clinical core competencies and are designed to ensure that residents progressively develop their skills and knowledge throughout their residency.</w:t>
      </w:r>
    </w:p>
    <w:p w14:paraId="39883735" w14:textId="77777777" w:rsidR="006B3278" w:rsidRDefault="00000000">
      <w:pPr>
        <w:pStyle w:val="Heading9"/>
        <w:numPr>
          <w:ilvl w:val="0"/>
          <w:numId w:val="33"/>
        </w:numPr>
        <w:tabs>
          <w:tab w:val="left" w:pos="2221"/>
        </w:tabs>
        <w:spacing w:before="4" w:line="292" w:lineRule="exact"/>
        <w:ind w:left="2221" w:hanging="359"/>
        <w:jc w:val="both"/>
      </w:pPr>
      <w:r>
        <w:t>Levels</w:t>
      </w:r>
      <w:r>
        <w:rPr>
          <w:spacing w:val="-1"/>
        </w:rPr>
        <w:t xml:space="preserve"> </w:t>
      </w:r>
      <w:r>
        <w:t>of</w:t>
      </w:r>
      <w:r>
        <w:rPr>
          <w:spacing w:val="1"/>
        </w:rPr>
        <w:t xml:space="preserve"> </w:t>
      </w:r>
      <w:r>
        <w:rPr>
          <w:spacing w:val="-5"/>
        </w:rPr>
        <w:t>EPA</w:t>
      </w:r>
    </w:p>
    <w:p w14:paraId="39BAB708" w14:textId="77777777" w:rsidR="006B3278" w:rsidRDefault="00000000">
      <w:pPr>
        <w:pStyle w:val="ListParagraph"/>
        <w:numPr>
          <w:ilvl w:val="0"/>
          <w:numId w:val="33"/>
        </w:numPr>
        <w:tabs>
          <w:tab w:val="left" w:pos="2221"/>
        </w:tabs>
        <w:spacing w:line="292" w:lineRule="exact"/>
        <w:ind w:left="2221" w:hanging="359"/>
        <w:jc w:val="both"/>
        <w:rPr>
          <w:sz w:val="24"/>
        </w:rPr>
      </w:pPr>
      <w:r>
        <w:rPr>
          <w:sz w:val="24"/>
        </w:rPr>
        <w:t>1)Be</w:t>
      </w:r>
      <w:r>
        <w:rPr>
          <w:spacing w:val="-2"/>
          <w:sz w:val="24"/>
        </w:rPr>
        <w:t xml:space="preserve"> </w:t>
      </w:r>
      <w:r>
        <w:rPr>
          <w:sz w:val="24"/>
        </w:rPr>
        <w:t>present</w:t>
      </w:r>
      <w:r>
        <w:rPr>
          <w:spacing w:val="1"/>
          <w:sz w:val="24"/>
        </w:rPr>
        <w:t xml:space="preserve"> </w:t>
      </w:r>
      <w:r>
        <w:rPr>
          <w:sz w:val="24"/>
        </w:rPr>
        <w:t>and observe or</w:t>
      </w:r>
      <w:r>
        <w:rPr>
          <w:spacing w:val="-1"/>
          <w:sz w:val="24"/>
        </w:rPr>
        <w:t xml:space="preserve"> </w:t>
      </w:r>
      <w:r>
        <w:rPr>
          <w:spacing w:val="-2"/>
          <w:sz w:val="24"/>
        </w:rPr>
        <w:t>Assist</w:t>
      </w:r>
    </w:p>
    <w:p w14:paraId="4B0C9262" w14:textId="77777777" w:rsidR="006B3278" w:rsidRDefault="00000000">
      <w:pPr>
        <w:pStyle w:val="ListParagraph"/>
        <w:numPr>
          <w:ilvl w:val="0"/>
          <w:numId w:val="33"/>
        </w:numPr>
        <w:tabs>
          <w:tab w:val="left" w:pos="2222"/>
        </w:tabs>
        <w:spacing w:before="2" w:line="237" w:lineRule="auto"/>
        <w:ind w:right="1141"/>
        <w:jc w:val="both"/>
        <w:rPr>
          <w:sz w:val="24"/>
        </w:rPr>
      </w:pPr>
      <w:r>
        <w:rPr>
          <w:sz w:val="24"/>
        </w:rPr>
        <w:t>2)Direct pro-active Supervision: The supervisor is physically present with the resident and the patient.</w:t>
      </w:r>
    </w:p>
    <w:p w14:paraId="3C58A9B2" w14:textId="77777777" w:rsidR="006B3278" w:rsidRDefault="00000000">
      <w:pPr>
        <w:pStyle w:val="ListParagraph"/>
        <w:numPr>
          <w:ilvl w:val="0"/>
          <w:numId w:val="33"/>
        </w:numPr>
        <w:tabs>
          <w:tab w:val="left" w:pos="2222"/>
        </w:tabs>
        <w:spacing w:before="2"/>
        <w:ind w:right="1138"/>
        <w:jc w:val="both"/>
        <w:rPr>
          <w:sz w:val="24"/>
        </w:rPr>
      </w:pPr>
      <w:r>
        <w:rPr>
          <w:sz w:val="24"/>
        </w:rPr>
        <w:t>3) Indirect re-active Supervision is broken down into two levels:</w:t>
      </w:r>
      <w:r>
        <w:rPr>
          <w:spacing w:val="40"/>
          <w:sz w:val="24"/>
        </w:rPr>
        <w:t xml:space="preserve"> </w:t>
      </w:r>
      <w:r>
        <w:rPr>
          <w:sz w:val="24"/>
        </w:rPr>
        <w:t>Direct Supervision Immediately Available: The supervisor is physically</w:t>
      </w:r>
      <w:r>
        <w:rPr>
          <w:spacing w:val="-3"/>
          <w:sz w:val="24"/>
        </w:rPr>
        <w:t xml:space="preserve"> </w:t>
      </w:r>
      <w:r>
        <w:rPr>
          <w:sz w:val="24"/>
        </w:rPr>
        <w:t>within the hospital or other site of patient care and is immediately available to provide direct supervision.</w:t>
      </w:r>
      <w:r>
        <w:rPr>
          <w:spacing w:val="40"/>
          <w:sz w:val="24"/>
        </w:rPr>
        <w:t xml:space="preserve"> </w:t>
      </w:r>
      <w:r>
        <w:rPr>
          <w:sz w:val="24"/>
        </w:rPr>
        <w:t>Direct Supervision not readily Available: The supervisor is not physically present within the hospital or other site of patient care, but is immediately available by means of telephonic and/or electronic modalities, and is available to provide direct supervision.</w:t>
      </w:r>
    </w:p>
    <w:p w14:paraId="3072E150" w14:textId="77777777" w:rsidR="006B3278" w:rsidRDefault="00000000">
      <w:pPr>
        <w:pStyle w:val="ListParagraph"/>
        <w:numPr>
          <w:ilvl w:val="0"/>
          <w:numId w:val="33"/>
        </w:numPr>
        <w:tabs>
          <w:tab w:val="left" w:pos="2221"/>
        </w:tabs>
        <w:spacing w:line="292" w:lineRule="exact"/>
        <w:ind w:left="2221" w:hanging="359"/>
        <w:jc w:val="both"/>
        <w:rPr>
          <w:sz w:val="24"/>
        </w:rPr>
      </w:pPr>
      <w:r>
        <w:rPr>
          <w:sz w:val="24"/>
        </w:rPr>
        <w:t>4)</w:t>
      </w:r>
      <w:r>
        <w:rPr>
          <w:spacing w:val="-2"/>
          <w:sz w:val="24"/>
        </w:rPr>
        <w:t xml:space="preserve"> </w:t>
      </w:r>
      <w:r>
        <w:rPr>
          <w:sz w:val="24"/>
        </w:rPr>
        <w:t>Can supervise</w:t>
      </w:r>
      <w:r>
        <w:rPr>
          <w:spacing w:val="-1"/>
          <w:sz w:val="24"/>
        </w:rPr>
        <w:t xml:space="preserve"> </w:t>
      </w:r>
      <w:r>
        <w:rPr>
          <w:sz w:val="24"/>
        </w:rPr>
        <w:t xml:space="preserve">other junior </w:t>
      </w:r>
      <w:r>
        <w:rPr>
          <w:spacing w:val="-2"/>
          <w:sz w:val="24"/>
        </w:rPr>
        <w:t>residents</w:t>
      </w:r>
    </w:p>
    <w:p w14:paraId="423A9720" w14:textId="77777777" w:rsidR="006B3278" w:rsidRDefault="00000000">
      <w:pPr>
        <w:pStyle w:val="ListParagraph"/>
        <w:numPr>
          <w:ilvl w:val="0"/>
          <w:numId w:val="33"/>
        </w:numPr>
        <w:tabs>
          <w:tab w:val="left" w:pos="2222"/>
        </w:tabs>
        <w:spacing w:before="2" w:line="237" w:lineRule="auto"/>
        <w:ind w:right="1142"/>
        <w:rPr>
          <w:sz w:val="24"/>
        </w:rPr>
      </w:pPr>
      <w:r>
        <w:rPr>
          <w:sz w:val="24"/>
        </w:rPr>
        <w:t>Below</w:t>
      </w:r>
      <w:r>
        <w:rPr>
          <w:spacing w:val="70"/>
          <w:sz w:val="24"/>
        </w:rPr>
        <w:t xml:space="preserve"> </w:t>
      </w:r>
      <w:r>
        <w:rPr>
          <w:sz w:val="24"/>
        </w:rPr>
        <w:t>is</w:t>
      </w:r>
      <w:r>
        <w:rPr>
          <w:spacing w:val="69"/>
          <w:sz w:val="24"/>
        </w:rPr>
        <w:t xml:space="preserve"> </w:t>
      </w:r>
      <w:r>
        <w:rPr>
          <w:sz w:val="24"/>
        </w:rPr>
        <w:t>a</w:t>
      </w:r>
      <w:r>
        <w:rPr>
          <w:spacing w:val="67"/>
          <w:sz w:val="24"/>
        </w:rPr>
        <w:t xml:space="preserve"> </w:t>
      </w:r>
      <w:r>
        <w:rPr>
          <w:sz w:val="24"/>
        </w:rPr>
        <w:t>structured</w:t>
      </w:r>
      <w:r>
        <w:rPr>
          <w:spacing w:val="73"/>
          <w:sz w:val="24"/>
        </w:rPr>
        <w:t xml:space="preserve"> </w:t>
      </w:r>
      <w:r>
        <w:rPr>
          <w:sz w:val="24"/>
        </w:rPr>
        <w:t>outline</w:t>
      </w:r>
      <w:r>
        <w:rPr>
          <w:spacing w:val="68"/>
          <w:sz w:val="24"/>
        </w:rPr>
        <w:t xml:space="preserve"> </w:t>
      </w:r>
      <w:r>
        <w:rPr>
          <w:sz w:val="24"/>
        </w:rPr>
        <w:t>of</w:t>
      </w:r>
      <w:r>
        <w:rPr>
          <w:spacing w:val="68"/>
          <w:sz w:val="24"/>
        </w:rPr>
        <w:t xml:space="preserve"> </w:t>
      </w:r>
      <w:r>
        <w:rPr>
          <w:sz w:val="24"/>
        </w:rPr>
        <w:t>EPAs</w:t>
      </w:r>
      <w:r>
        <w:rPr>
          <w:spacing w:val="69"/>
          <w:sz w:val="24"/>
        </w:rPr>
        <w:t xml:space="preserve"> </w:t>
      </w:r>
      <w:r>
        <w:rPr>
          <w:sz w:val="24"/>
        </w:rPr>
        <w:t>in</w:t>
      </w:r>
      <w:r>
        <w:rPr>
          <w:spacing w:val="71"/>
          <w:sz w:val="24"/>
        </w:rPr>
        <w:t xml:space="preserve"> </w:t>
      </w:r>
      <w:r>
        <w:rPr>
          <w:sz w:val="24"/>
        </w:rPr>
        <w:t>each</w:t>
      </w:r>
      <w:r>
        <w:rPr>
          <w:spacing w:val="68"/>
          <w:sz w:val="24"/>
        </w:rPr>
        <w:t xml:space="preserve"> </w:t>
      </w:r>
      <w:r>
        <w:rPr>
          <w:sz w:val="24"/>
        </w:rPr>
        <w:t>domain</w:t>
      </w:r>
      <w:r>
        <w:rPr>
          <w:spacing w:val="68"/>
          <w:sz w:val="24"/>
        </w:rPr>
        <w:t xml:space="preserve"> </w:t>
      </w:r>
      <w:r>
        <w:rPr>
          <w:sz w:val="24"/>
        </w:rPr>
        <w:t>based</w:t>
      </w:r>
      <w:r>
        <w:rPr>
          <w:spacing w:val="70"/>
          <w:sz w:val="24"/>
        </w:rPr>
        <w:t xml:space="preserve"> </w:t>
      </w:r>
      <w:r>
        <w:rPr>
          <w:sz w:val="24"/>
        </w:rPr>
        <w:t>on</w:t>
      </w:r>
      <w:r>
        <w:rPr>
          <w:spacing w:val="71"/>
          <w:sz w:val="24"/>
        </w:rPr>
        <w:t xml:space="preserve"> </w:t>
      </w:r>
      <w:r>
        <w:rPr>
          <w:sz w:val="24"/>
        </w:rPr>
        <w:t>ACGME</w:t>
      </w:r>
      <w:r>
        <w:rPr>
          <w:spacing w:val="68"/>
          <w:sz w:val="24"/>
        </w:rPr>
        <w:t xml:space="preserve"> </w:t>
      </w:r>
      <w:r>
        <w:rPr>
          <w:sz w:val="24"/>
        </w:rPr>
        <w:t xml:space="preserve">core </w:t>
      </w:r>
      <w:r>
        <w:rPr>
          <w:spacing w:val="-2"/>
          <w:sz w:val="24"/>
        </w:rPr>
        <w:t>competencies</w:t>
      </w:r>
    </w:p>
    <w:p w14:paraId="5CC47107" w14:textId="77777777" w:rsidR="006B3278" w:rsidRDefault="00000000">
      <w:pPr>
        <w:pStyle w:val="ListParagraph"/>
        <w:numPr>
          <w:ilvl w:val="0"/>
          <w:numId w:val="33"/>
        </w:numPr>
        <w:tabs>
          <w:tab w:val="left" w:pos="2221"/>
        </w:tabs>
        <w:spacing w:before="39"/>
        <w:ind w:left="2221" w:hanging="362"/>
        <w:rPr>
          <w:sz w:val="24"/>
        </w:rPr>
      </w:pPr>
      <w:r>
        <w:rPr>
          <w:sz w:val="24"/>
        </w:rPr>
        <w:t>Accountability</w:t>
      </w:r>
      <w:r>
        <w:rPr>
          <w:spacing w:val="-4"/>
          <w:sz w:val="24"/>
        </w:rPr>
        <w:t xml:space="preserve"> </w:t>
      </w:r>
      <w:r>
        <w:rPr>
          <w:sz w:val="24"/>
        </w:rPr>
        <w:t>and</w:t>
      </w:r>
      <w:r>
        <w:rPr>
          <w:spacing w:val="-1"/>
          <w:sz w:val="24"/>
        </w:rPr>
        <w:t xml:space="preserve"> </w:t>
      </w:r>
      <w:r>
        <w:rPr>
          <w:spacing w:val="-2"/>
          <w:sz w:val="24"/>
        </w:rPr>
        <w:t>Transparency</w:t>
      </w:r>
    </w:p>
    <w:p w14:paraId="7731018A" w14:textId="77777777" w:rsidR="006B3278" w:rsidRDefault="00000000">
      <w:pPr>
        <w:pStyle w:val="ListParagraph"/>
        <w:numPr>
          <w:ilvl w:val="0"/>
          <w:numId w:val="33"/>
        </w:numPr>
        <w:tabs>
          <w:tab w:val="left" w:pos="2221"/>
        </w:tabs>
        <w:spacing w:before="39"/>
        <w:ind w:left="2221" w:hanging="362"/>
        <w:rPr>
          <w:sz w:val="24"/>
        </w:rPr>
      </w:pPr>
      <w:r>
        <w:rPr>
          <w:sz w:val="24"/>
        </w:rPr>
        <w:t>Fairness</w:t>
      </w:r>
      <w:r>
        <w:rPr>
          <w:spacing w:val="-2"/>
          <w:sz w:val="24"/>
        </w:rPr>
        <w:t xml:space="preserve"> </w:t>
      </w:r>
      <w:r>
        <w:rPr>
          <w:sz w:val="24"/>
        </w:rPr>
        <w:t>and</w:t>
      </w:r>
      <w:r>
        <w:rPr>
          <w:spacing w:val="-2"/>
          <w:sz w:val="24"/>
        </w:rPr>
        <w:t xml:space="preserve"> Equity</w:t>
      </w:r>
    </w:p>
    <w:p w14:paraId="2E150FD5" w14:textId="77777777" w:rsidR="006B3278" w:rsidRDefault="00000000">
      <w:pPr>
        <w:pStyle w:val="ListParagraph"/>
        <w:numPr>
          <w:ilvl w:val="0"/>
          <w:numId w:val="33"/>
        </w:numPr>
        <w:tabs>
          <w:tab w:val="left" w:pos="2221"/>
        </w:tabs>
        <w:spacing w:before="33"/>
        <w:ind w:left="2221" w:hanging="362"/>
        <w:rPr>
          <w:sz w:val="24"/>
        </w:rPr>
      </w:pPr>
      <w:r>
        <w:rPr>
          <w:sz w:val="24"/>
        </w:rPr>
        <w:t>Stewardship</w:t>
      </w:r>
      <w:r>
        <w:rPr>
          <w:spacing w:val="-2"/>
          <w:sz w:val="24"/>
        </w:rPr>
        <w:t xml:space="preserve"> </w:t>
      </w:r>
      <w:r>
        <w:rPr>
          <w:sz w:val="24"/>
        </w:rPr>
        <w:t>and</w:t>
      </w:r>
      <w:r>
        <w:rPr>
          <w:spacing w:val="-1"/>
          <w:sz w:val="24"/>
        </w:rPr>
        <w:t xml:space="preserve"> </w:t>
      </w:r>
      <w:r>
        <w:rPr>
          <w:spacing w:val="-2"/>
          <w:sz w:val="24"/>
        </w:rPr>
        <w:t>Service</w:t>
      </w:r>
    </w:p>
    <w:p w14:paraId="790D2C3A" w14:textId="77777777" w:rsidR="006B3278" w:rsidRDefault="00000000">
      <w:pPr>
        <w:pStyle w:val="ListParagraph"/>
        <w:numPr>
          <w:ilvl w:val="0"/>
          <w:numId w:val="33"/>
        </w:numPr>
        <w:tabs>
          <w:tab w:val="left" w:pos="2221"/>
        </w:tabs>
        <w:spacing w:before="39"/>
        <w:ind w:left="2221" w:hanging="362"/>
        <w:rPr>
          <w:sz w:val="24"/>
        </w:rPr>
      </w:pPr>
      <w:r>
        <w:rPr>
          <w:sz w:val="24"/>
        </w:rPr>
        <w:t>Engagement</w:t>
      </w:r>
      <w:r>
        <w:rPr>
          <w:spacing w:val="-2"/>
          <w:sz w:val="24"/>
        </w:rPr>
        <w:t xml:space="preserve"> </w:t>
      </w:r>
      <w:r>
        <w:rPr>
          <w:sz w:val="24"/>
        </w:rPr>
        <w:t>of</w:t>
      </w:r>
      <w:r>
        <w:rPr>
          <w:spacing w:val="-2"/>
          <w:sz w:val="24"/>
        </w:rPr>
        <w:t xml:space="preserve"> Stakeholders</w:t>
      </w:r>
    </w:p>
    <w:p w14:paraId="0966A2B6" w14:textId="77777777" w:rsidR="006B3278" w:rsidRDefault="00000000">
      <w:pPr>
        <w:pStyle w:val="ListParagraph"/>
        <w:numPr>
          <w:ilvl w:val="0"/>
          <w:numId w:val="33"/>
        </w:numPr>
        <w:tabs>
          <w:tab w:val="left" w:pos="2221"/>
        </w:tabs>
        <w:spacing w:before="38"/>
        <w:ind w:left="2221" w:hanging="362"/>
        <w:rPr>
          <w:sz w:val="24"/>
        </w:rPr>
      </w:pPr>
      <w:r>
        <w:rPr>
          <w:sz w:val="24"/>
        </w:rPr>
        <w:t>Leadership</w:t>
      </w:r>
      <w:r>
        <w:rPr>
          <w:spacing w:val="-2"/>
          <w:sz w:val="24"/>
        </w:rPr>
        <w:t xml:space="preserve"> </w:t>
      </w:r>
      <w:r>
        <w:rPr>
          <w:sz w:val="24"/>
        </w:rPr>
        <w:t>and</w:t>
      </w:r>
      <w:r>
        <w:rPr>
          <w:spacing w:val="-1"/>
          <w:sz w:val="24"/>
        </w:rPr>
        <w:t xml:space="preserve"> </w:t>
      </w:r>
      <w:r>
        <w:rPr>
          <w:spacing w:val="-2"/>
          <w:sz w:val="24"/>
        </w:rPr>
        <w:t>Collaboration</w:t>
      </w:r>
    </w:p>
    <w:p w14:paraId="417CDA7D" w14:textId="77777777" w:rsidR="006B3278" w:rsidRDefault="006B3278">
      <w:pPr>
        <w:rPr>
          <w:sz w:val="24"/>
        </w:rPr>
        <w:sectPr w:rsidR="006B3278">
          <w:headerReference w:type="default" r:id="rId61"/>
          <w:pgSz w:w="11910" w:h="16840"/>
          <w:pgMar w:top="2000" w:right="0" w:bottom="280" w:left="140" w:header="536" w:footer="0" w:gutter="0"/>
          <w:cols w:space="720"/>
        </w:sectPr>
      </w:pPr>
    </w:p>
    <w:p w14:paraId="6DD6B3FD" w14:textId="77777777" w:rsidR="006B3278" w:rsidRDefault="006B3278">
      <w:pPr>
        <w:pStyle w:val="BodyText"/>
        <w:spacing w:before="5"/>
        <w:rPr>
          <w:sz w:val="14"/>
        </w:rPr>
      </w:pPr>
    </w:p>
    <w:p w14:paraId="60C3F528" w14:textId="77777777" w:rsidR="006B3278" w:rsidRDefault="00000000">
      <w:pPr>
        <w:pStyle w:val="Heading9"/>
        <w:numPr>
          <w:ilvl w:val="0"/>
          <w:numId w:val="32"/>
        </w:numPr>
        <w:tabs>
          <w:tab w:val="left" w:pos="860"/>
        </w:tabs>
        <w:spacing w:before="92" w:line="237" w:lineRule="auto"/>
        <w:ind w:right="1142"/>
        <w:rPr>
          <w:b w:val="0"/>
        </w:rPr>
      </w:pPr>
      <w:r>
        <w:t xml:space="preserve">Conducting a Comprehensive Patient Evaluation and History Taking for Common Urological </w:t>
      </w:r>
      <w:r>
        <w:rPr>
          <w:spacing w:val="-2"/>
        </w:rPr>
        <w:t>Presentations</w:t>
      </w:r>
    </w:p>
    <w:p w14:paraId="58A0F04C" w14:textId="77777777" w:rsidR="006B3278" w:rsidRDefault="006B3278">
      <w:pPr>
        <w:pStyle w:val="BodyText"/>
        <w:spacing w:before="5"/>
        <w:rPr>
          <w:b/>
        </w:rPr>
      </w:pPr>
    </w:p>
    <w:p w14:paraId="312F7B9C" w14:textId="77777777" w:rsidR="006B3278" w:rsidRDefault="00000000">
      <w:pPr>
        <w:spacing w:before="1"/>
        <w:ind w:left="620"/>
        <w:rPr>
          <w:b/>
          <w:sz w:val="24"/>
        </w:rPr>
      </w:pPr>
      <w:r>
        <w:rPr>
          <w:b/>
          <w:sz w:val="24"/>
        </w:rPr>
        <w:t>Key</w:t>
      </w:r>
      <w:r>
        <w:rPr>
          <w:b/>
          <w:spacing w:val="-1"/>
          <w:sz w:val="24"/>
        </w:rPr>
        <w:t xml:space="preserve"> </w:t>
      </w:r>
      <w:r>
        <w:rPr>
          <w:b/>
          <w:spacing w:val="-2"/>
          <w:sz w:val="24"/>
        </w:rPr>
        <w:t>Features:</w:t>
      </w:r>
    </w:p>
    <w:p w14:paraId="05A5EE03" w14:textId="77777777" w:rsidR="006B3278" w:rsidRDefault="006B3278">
      <w:pPr>
        <w:pStyle w:val="BodyText"/>
        <w:rPr>
          <w:b/>
          <w:sz w:val="25"/>
        </w:rPr>
      </w:pPr>
    </w:p>
    <w:p w14:paraId="49A89080" w14:textId="77777777" w:rsidR="006B3278" w:rsidRDefault="00000000">
      <w:pPr>
        <w:pStyle w:val="ListParagraph"/>
        <w:numPr>
          <w:ilvl w:val="1"/>
          <w:numId w:val="32"/>
        </w:numPr>
        <w:tabs>
          <w:tab w:val="left" w:pos="1580"/>
        </w:tabs>
        <w:spacing w:line="280" w:lineRule="exact"/>
        <w:ind w:left="1580" w:hanging="359"/>
        <w:rPr>
          <w:rFonts w:ascii="Courier New" w:hAnsi="Courier New"/>
          <w:sz w:val="20"/>
        </w:rPr>
      </w:pPr>
      <w:r>
        <w:rPr>
          <w:sz w:val="24"/>
        </w:rPr>
        <w:t>Conduct</w:t>
      </w:r>
      <w:r>
        <w:rPr>
          <w:spacing w:val="-2"/>
          <w:sz w:val="24"/>
        </w:rPr>
        <w:t xml:space="preserve"> </w:t>
      </w:r>
      <w:r>
        <w:rPr>
          <w:sz w:val="24"/>
        </w:rPr>
        <w:t>comprehensive</w:t>
      </w:r>
      <w:r>
        <w:rPr>
          <w:spacing w:val="-1"/>
          <w:sz w:val="24"/>
        </w:rPr>
        <w:t xml:space="preserve"> </w:t>
      </w:r>
      <w:r>
        <w:rPr>
          <w:sz w:val="24"/>
        </w:rPr>
        <w:t>Urological</w:t>
      </w:r>
      <w:r>
        <w:rPr>
          <w:spacing w:val="-1"/>
          <w:sz w:val="24"/>
        </w:rPr>
        <w:t xml:space="preserve"> </w:t>
      </w:r>
      <w:r>
        <w:rPr>
          <w:sz w:val="24"/>
        </w:rPr>
        <w:t>history</w:t>
      </w:r>
      <w:r>
        <w:rPr>
          <w:spacing w:val="-6"/>
          <w:sz w:val="24"/>
        </w:rPr>
        <w:t xml:space="preserve"> </w:t>
      </w:r>
      <w:r>
        <w:rPr>
          <w:spacing w:val="-2"/>
          <w:sz w:val="24"/>
        </w:rPr>
        <w:t>taking.</w:t>
      </w:r>
    </w:p>
    <w:p w14:paraId="62BC6D2B" w14:textId="77777777" w:rsidR="006B3278" w:rsidRDefault="00000000">
      <w:pPr>
        <w:pStyle w:val="ListParagraph"/>
        <w:numPr>
          <w:ilvl w:val="1"/>
          <w:numId w:val="32"/>
        </w:numPr>
        <w:tabs>
          <w:tab w:val="left" w:pos="1581"/>
        </w:tabs>
        <w:spacing w:before="3" w:line="232" w:lineRule="auto"/>
        <w:ind w:right="1139"/>
        <w:rPr>
          <w:rFonts w:ascii="Courier New" w:hAnsi="Courier New"/>
          <w:sz w:val="20"/>
        </w:rPr>
      </w:pPr>
      <w:r>
        <w:rPr>
          <w:sz w:val="24"/>
        </w:rPr>
        <w:t>Identify</w:t>
      </w:r>
      <w:r>
        <w:rPr>
          <w:spacing w:val="31"/>
          <w:sz w:val="24"/>
        </w:rPr>
        <w:t xml:space="preserve"> </w:t>
      </w:r>
      <w:r>
        <w:rPr>
          <w:sz w:val="24"/>
        </w:rPr>
        <w:t>and</w:t>
      </w:r>
      <w:r>
        <w:rPr>
          <w:spacing w:val="36"/>
          <w:sz w:val="24"/>
        </w:rPr>
        <w:t xml:space="preserve"> </w:t>
      </w:r>
      <w:r>
        <w:rPr>
          <w:sz w:val="24"/>
        </w:rPr>
        <w:t>document</w:t>
      </w:r>
      <w:r>
        <w:rPr>
          <w:spacing w:val="38"/>
          <w:sz w:val="24"/>
        </w:rPr>
        <w:t xml:space="preserve"> </w:t>
      </w:r>
      <w:r>
        <w:rPr>
          <w:sz w:val="24"/>
        </w:rPr>
        <w:t>chief</w:t>
      </w:r>
      <w:r>
        <w:rPr>
          <w:spacing w:val="35"/>
          <w:sz w:val="24"/>
        </w:rPr>
        <w:t xml:space="preserve"> </w:t>
      </w:r>
      <w:r>
        <w:rPr>
          <w:sz w:val="24"/>
        </w:rPr>
        <w:t>complaints,</w:t>
      </w:r>
      <w:r>
        <w:rPr>
          <w:spacing w:val="36"/>
          <w:sz w:val="24"/>
        </w:rPr>
        <w:t xml:space="preserve"> </w:t>
      </w:r>
      <w:r>
        <w:rPr>
          <w:sz w:val="24"/>
        </w:rPr>
        <w:t>HOPI,</w:t>
      </w:r>
      <w:r>
        <w:rPr>
          <w:spacing w:val="38"/>
          <w:sz w:val="24"/>
        </w:rPr>
        <w:t xml:space="preserve"> </w:t>
      </w:r>
      <w:r>
        <w:rPr>
          <w:sz w:val="24"/>
        </w:rPr>
        <w:t>pertinent</w:t>
      </w:r>
      <w:r>
        <w:rPr>
          <w:spacing w:val="37"/>
          <w:sz w:val="24"/>
        </w:rPr>
        <w:t xml:space="preserve"> </w:t>
      </w:r>
      <w:r>
        <w:rPr>
          <w:sz w:val="24"/>
        </w:rPr>
        <w:t>negatives</w:t>
      </w:r>
      <w:r>
        <w:rPr>
          <w:spacing w:val="36"/>
          <w:sz w:val="24"/>
        </w:rPr>
        <w:t xml:space="preserve"> </w:t>
      </w:r>
      <w:r>
        <w:rPr>
          <w:sz w:val="24"/>
        </w:rPr>
        <w:t>and</w:t>
      </w:r>
      <w:r>
        <w:rPr>
          <w:spacing w:val="38"/>
          <w:sz w:val="24"/>
        </w:rPr>
        <w:t xml:space="preserve"> </w:t>
      </w:r>
      <w:r>
        <w:rPr>
          <w:sz w:val="24"/>
        </w:rPr>
        <w:t>positives,</w:t>
      </w:r>
      <w:r>
        <w:rPr>
          <w:spacing w:val="36"/>
          <w:sz w:val="24"/>
        </w:rPr>
        <w:t xml:space="preserve"> </w:t>
      </w:r>
      <w:r>
        <w:rPr>
          <w:sz w:val="24"/>
        </w:rPr>
        <w:t>medical history, and family history relevant to Urology care.</w:t>
      </w:r>
    </w:p>
    <w:p w14:paraId="71B4EF52" w14:textId="77777777" w:rsidR="006B3278" w:rsidRDefault="006B3278">
      <w:pPr>
        <w:pStyle w:val="BodyText"/>
        <w:rPr>
          <w:sz w:val="25"/>
        </w:rPr>
      </w:pPr>
    </w:p>
    <w:p w14:paraId="454E21C9" w14:textId="77777777" w:rsidR="006B3278" w:rsidRDefault="00000000">
      <w:pPr>
        <w:pStyle w:val="Heading9"/>
        <w:ind w:left="560"/>
      </w:pPr>
      <w:r>
        <w:t>Assessment</w:t>
      </w:r>
      <w:r>
        <w:rPr>
          <w:spacing w:val="-4"/>
        </w:rPr>
        <w:t xml:space="preserve"> </w:t>
      </w:r>
      <w:r>
        <w:rPr>
          <w:spacing w:val="-2"/>
        </w:rPr>
        <w:t>plan:</w:t>
      </w:r>
    </w:p>
    <w:p w14:paraId="617305BE" w14:textId="77777777" w:rsidR="006B3278" w:rsidRDefault="006B3278">
      <w:pPr>
        <w:pStyle w:val="BodyText"/>
        <w:spacing w:before="3"/>
        <w:rPr>
          <w:b/>
          <w:sz w:val="25"/>
        </w:rPr>
      </w:pPr>
    </w:p>
    <w:p w14:paraId="14B02F2E" w14:textId="77777777" w:rsidR="006B3278" w:rsidRDefault="00000000">
      <w:pPr>
        <w:pStyle w:val="BodyText"/>
        <w:ind w:left="920"/>
      </w:pPr>
      <w:r>
        <w:t>Case</w:t>
      </w:r>
      <w:r>
        <w:rPr>
          <w:spacing w:val="-5"/>
        </w:rPr>
        <w:t xml:space="preserve"> </w:t>
      </w:r>
      <w:r>
        <w:t>discussion</w:t>
      </w:r>
      <w:r>
        <w:rPr>
          <w:spacing w:val="-1"/>
        </w:rPr>
        <w:t xml:space="preserve"> </w:t>
      </w:r>
      <w:r>
        <w:t>after clinical</w:t>
      </w:r>
      <w:r>
        <w:rPr>
          <w:spacing w:val="-1"/>
        </w:rPr>
        <w:t xml:space="preserve"> </w:t>
      </w:r>
      <w:r>
        <w:t>encounter</w:t>
      </w:r>
      <w:r>
        <w:rPr>
          <w:spacing w:val="-2"/>
        </w:rPr>
        <w:t xml:space="preserve"> </w:t>
      </w:r>
      <w:r>
        <w:t>(At</w:t>
      </w:r>
      <w:r>
        <w:rPr>
          <w:spacing w:val="-1"/>
        </w:rPr>
        <w:t xml:space="preserve"> </w:t>
      </w:r>
      <w:r>
        <w:t>least</w:t>
      </w:r>
      <w:r>
        <w:rPr>
          <w:spacing w:val="-1"/>
        </w:rPr>
        <w:t xml:space="preserve"> </w:t>
      </w:r>
      <w:r>
        <w:t>5</w:t>
      </w:r>
      <w:r>
        <w:rPr>
          <w:spacing w:val="-1"/>
        </w:rPr>
        <w:t xml:space="preserve"> </w:t>
      </w:r>
      <w:r>
        <w:t>different</w:t>
      </w:r>
      <w:r>
        <w:rPr>
          <w:spacing w:val="-2"/>
        </w:rPr>
        <w:t xml:space="preserve"> </w:t>
      </w:r>
      <w:r>
        <w:t>presentations</w:t>
      </w:r>
      <w:r>
        <w:rPr>
          <w:spacing w:val="-1"/>
        </w:rPr>
        <w:t xml:space="preserve"> </w:t>
      </w:r>
      <w:r>
        <w:t>to</w:t>
      </w:r>
      <w:r>
        <w:rPr>
          <w:spacing w:val="-1"/>
        </w:rPr>
        <w:t xml:space="preserve"> </w:t>
      </w:r>
      <w:r>
        <w:t>2</w:t>
      </w:r>
      <w:r>
        <w:rPr>
          <w:spacing w:val="-1"/>
        </w:rPr>
        <w:t xml:space="preserve"> </w:t>
      </w:r>
      <w:r>
        <w:t>different</w:t>
      </w:r>
      <w:r>
        <w:rPr>
          <w:spacing w:val="-1"/>
        </w:rPr>
        <w:t xml:space="preserve"> </w:t>
      </w:r>
      <w:r>
        <w:rPr>
          <w:spacing w:val="-2"/>
        </w:rPr>
        <w:t>assessors)</w:t>
      </w:r>
    </w:p>
    <w:p w14:paraId="460EB36E" w14:textId="77777777" w:rsidR="006B3278" w:rsidRDefault="006B3278">
      <w:pPr>
        <w:pStyle w:val="BodyText"/>
        <w:spacing w:before="10"/>
        <w:rPr>
          <w:sz w:val="25"/>
        </w:rPr>
      </w:pPr>
    </w:p>
    <w:p w14:paraId="3D0653E2" w14:textId="77777777" w:rsidR="006B3278" w:rsidRDefault="00000000">
      <w:pPr>
        <w:pStyle w:val="Heading9"/>
        <w:ind w:left="500"/>
      </w:pPr>
      <w:r>
        <w:rPr>
          <w:spacing w:val="-2"/>
        </w:rPr>
        <w:t>Milestones:</w:t>
      </w:r>
    </w:p>
    <w:p w14:paraId="36CCE589" w14:textId="77777777" w:rsidR="006B3278" w:rsidRDefault="006B3278">
      <w:pPr>
        <w:pStyle w:val="BodyText"/>
        <w:spacing w:before="1"/>
        <w:rPr>
          <w:b/>
          <w:sz w:val="25"/>
        </w:rPr>
      </w:pPr>
    </w:p>
    <w:p w14:paraId="6D8E89D7" w14:textId="77777777" w:rsidR="006B3278" w:rsidRDefault="00000000">
      <w:pPr>
        <w:pStyle w:val="ListParagraph"/>
        <w:numPr>
          <w:ilvl w:val="0"/>
          <w:numId w:val="31"/>
        </w:numPr>
        <w:tabs>
          <w:tab w:val="left" w:pos="859"/>
        </w:tabs>
        <w:ind w:left="859" w:hanging="359"/>
        <w:rPr>
          <w:sz w:val="24"/>
        </w:rPr>
      </w:pPr>
      <w:r>
        <w:rPr>
          <w:sz w:val="24"/>
        </w:rPr>
        <w:t>Optimize</w:t>
      </w:r>
      <w:r>
        <w:rPr>
          <w:spacing w:val="-5"/>
          <w:sz w:val="24"/>
        </w:rPr>
        <w:t xml:space="preserve"> </w:t>
      </w:r>
      <w:r>
        <w:rPr>
          <w:sz w:val="24"/>
        </w:rPr>
        <w:t>the</w:t>
      </w:r>
      <w:r>
        <w:rPr>
          <w:spacing w:val="-1"/>
          <w:sz w:val="24"/>
        </w:rPr>
        <w:t xml:space="preserve"> </w:t>
      </w:r>
      <w:r>
        <w:rPr>
          <w:sz w:val="24"/>
        </w:rPr>
        <w:t>physical</w:t>
      </w:r>
      <w:r>
        <w:rPr>
          <w:spacing w:val="-1"/>
          <w:sz w:val="24"/>
        </w:rPr>
        <w:t xml:space="preserve"> </w:t>
      </w:r>
      <w:r>
        <w:rPr>
          <w:sz w:val="24"/>
        </w:rPr>
        <w:t>environment</w:t>
      </w:r>
      <w:r>
        <w:rPr>
          <w:spacing w:val="-2"/>
          <w:sz w:val="24"/>
        </w:rPr>
        <w:t xml:space="preserve"> </w:t>
      </w:r>
      <w:r>
        <w:rPr>
          <w:sz w:val="24"/>
        </w:rPr>
        <w:t>for</w:t>
      </w:r>
      <w:r>
        <w:rPr>
          <w:spacing w:val="-2"/>
          <w:sz w:val="24"/>
        </w:rPr>
        <w:t xml:space="preserve"> </w:t>
      </w:r>
      <w:r>
        <w:rPr>
          <w:sz w:val="24"/>
        </w:rPr>
        <w:t>patient</w:t>
      </w:r>
      <w:r>
        <w:rPr>
          <w:spacing w:val="-1"/>
          <w:sz w:val="24"/>
        </w:rPr>
        <w:t xml:space="preserve"> </w:t>
      </w:r>
      <w:r>
        <w:rPr>
          <w:sz w:val="24"/>
        </w:rPr>
        <w:t>comfort,</w:t>
      </w:r>
      <w:r>
        <w:rPr>
          <w:spacing w:val="-2"/>
          <w:sz w:val="24"/>
        </w:rPr>
        <w:t xml:space="preserve"> </w:t>
      </w:r>
      <w:r>
        <w:rPr>
          <w:sz w:val="24"/>
        </w:rPr>
        <w:t>dignity,</w:t>
      </w:r>
      <w:r>
        <w:rPr>
          <w:spacing w:val="-1"/>
          <w:sz w:val="24"/>
        </w:rPr>
        <w:t xml:space="preserve"> </w:t>
      </w:r>
      <w:r>
        <w:rPr>
          <w:sz w:val="24"/>
        </w:rPr>
        <w:t>and</w:t>
      </w:r>
      <w:r>
        <w:rPr>
          <w:spacing w:val="-1"/>
          <w:sz w:val="24"/>
        </w:rPr>
        <w:t xml:space="preserve"> </w:t>
      </w:r>
      <w:r>
        <w:rPr>
          <w:spacing w:val="-2"/>
          <w:sz w:val="24"/>
        </w:rPr>
        <w:t>privacy</w:t>
      </w:r>
    </w:p>
    <w:p w14:paraId="104AEB7A" w14:textId="77777777" w:rsidR="006B3278" w:rsidRDefault="00000000">
      <w:pPr>
        <w:pStyle w:val="ListParagraph"/>
        <w:numPr>
          <w:ilvl w:val="0"/>
          <w:numId w:val="31"/>
        </w:numPr>
        <w:tabs>
          <w:tab w:val="left" w:pos="859"/>
        </w:tabs>
        <w:ind w:left="859" w:hanging="359"/>
        <w:rPr>
          <w:sz w:val="24"/>
        </w:rPr>
      </w:pPr>
      <w:r>
        <w:rPr>
          <w:sz w:val="24"/>
        </w:rPr>
        <w:t>Establish</w:t>
      </w:r>
      <w:r>
        <w:rPr>
          <w:spacing w:val="-1"/>
          <w:sz w:val="24"/>
        </w:rPr>
        <w:t xml:space="preserve"> </w:t>
      </w:r>
      <w:r>
        <w:rPr>
          <w:sz w:val="24"/>
        </w:rPr>
        <w:t>rapport</w:t>
      </w:r>
      <w:r>
        <w:rPr>
          <w:spacing w:val="-1"/>
          <w:sz w:val="24"/>
        </w:rPr>
        <w:t xml:space="preserve"> </w:t>
      </w:r>
      <w:r>
        <w:rPr>
          <w:sz w:val="24"/>
        </w:rPr>
        <w:t>and explain</w:t>
      </w:r>
      <w:r>
        <w:rPr>
          <w:spacing w:val="-1"/>
          <w:sz w:val="24"/>
        </w:rPr>
        <w:t xml:space="preserve"> </w:t>
      </w:r>
      <w:r>
        <w:rPr>
          <w:sz w:val="24"/>
        </w:rPr>
        <w:t>the</w:t>
      </w:r>
      <w:r>
        <w:rPr>
          <w:spacing w:val="-1"/>
          <w:sz w:val="24"/>
        </w:rPr>
        <w:t xml:space="preserve"> </w:t>
      </w:r>
      <w:r>
        <w:rPr>
          <w:sz w:val="24"/>
        </w:rPr>
        <w:t>purpose</w:t>
      </w:r>
      <w:r>
        <w:rPr>
          <w:spacing w:val="-1"/>
          <w:sz w:val="24"/>
        </w:rPr>
        <w:t xml:space="preserve"> </w:t>
      </w:r>
      <w:r>
        <w:rPr>
          <w:sz w:val="24"/>
        </w:rPr>
        <w:t>of</w:t>
      </w:r>
      <w:r>
        <w:rPr>
          <w:spacing w:val="-2"/>
          <w:sz w:val="24"/>
        </w:rPr>
        <w:t xml:space="preserve"> </w:t>
      </w:r>
      <w:r>
        <w:rPr>
          <w:sz w:val="24"/>
        </w:rPr>
        <w:t xml:space="preserve">the </w:t>
      </w:r>
      <w:r>
        <w:rPr>
          <w:spacing w:val="-2"/>
          <w:sz w:val="24"/>
        </w:rPr>
        <w:t>visit</w:t>
      </w:r>
    </w:p>
    <w:p w14:paraId="2538703A" w14:textId="77777777" w:rsidR="006B3278" w:rsidRDefault="00000000">
      <w:pPr>
        <w:pStyle w:val="ListParagraph"/>
        <w:numPr>
          <w:ilvl w:val="0"/>
          <w:numId w:val="31"/>
        </w:numPr>
        <w:tabs>
          <w:tab w:val="left" w:pos="859"/>
        </w:tabs>
        <w:ind w:left="859" w:hanging="359"/>
        <w:rPr>
          <w:sz w:val="24"/>
        </w:rPr>
      </w:pPr>
      <w:r>
        <w:rPr>
          <w:sz w:val="24"/>
        </w:rPr>
        <w:t>Gather</w:t>
      </w:r>
      <w:r>
        <w:rPr>
          <w:spacing w:val="-7"/>
          <w:sz w:val="24"/>
        </w:rPr>
        <w:t xml:space="preserve"> </w:t>
      </w:r>
      <w:r>
        <w:rPr>
          <w:sz w:val="24"/>
        </w:rPr>
        <w:t>a</w:t>
      </w:r>
      <w:r>
        <w:rPr>
          <w:spacing w:val="-6"/>
          <w:sz w:val="24"/>
        </w:rPr>
        <w:t xml:space="preserve"> </w:t>
      </w:r>
      <w:r>
        <w:rPr>
          <w:sz w:val="24"/>
        </w:rPr>
        <w:t>history</w:t>
      </w:r>
      <w:r>
        <w:rPr>
          <w:spacing w:val="-7"/>
          <w:sz w:val="24"/>
        </w:rPr>
        <w:t xml:space="preserve"> </w:t>
      </w:r>
      <w:r>
        <w:rPr>
          <w:sz w:val="24"/>
        </w:rPr>
        <w:t>relevant</w:t>
      </w:r>
      <w:r>
        <w:rPr>
          <w:spacing w:val="-5"/>
          <w:sz w:val="24"/>
        </w:rPr>
        <w:t xml:space="preserve"> </w:t>
      </w:r>
      <w:r>
        <w:rPr>
          <w:sz w:val="24"/>
        </w:rPr>
        <w:t>to</w:t>
      </w:r>
      <w:r>
        <w:rPr>
          <w:spacing w:val="-5"/>
          <w:sz w:val="24"/>
        </w:rPr>
        <w:t xml:space="preserve"> </w:t>
      </w:r>
      <w:r>
        <w:rPr>
          <w:sz w:val="24"/>
        </w:rPr>
        <w:t>the</w:t>
      </w:r>
      <w:r>
        <w:rPr>
          <w:spacing w:val="-5"/>
          <w:sz w:val="24"/>
        </w:rPr>
        <w:t xml:space="preserve"> </w:t>
      </w:r>
      <w:proofErr w:type="spellStart"/>
      <w:r>
        <w:rPr>
          <w:sz w:val="24"/>
        </w:rPr>
        <w:t>patient‟s</w:t>
      </w:r>
      <w:proofErr w:type="spellEnd"/>
      <w:r>
        <w:rPr>
          <w:spacing w:val="-6"/>
          <w:sz w:val="24"/>
        </w:rPr>
        <w:t xml:space="preserve"> </w:t>
      </w:r>
      <w:r>
        <w:rPr>
          <w:spacing w:val="-2"/>
          <w:sz w:val="24"/>
        </w:rPr>
        <w:t>presentation</w:t>
      </w:r>
    </w:p>
    <w:p w14:paraId="013630CC" w14:textId="77777777" w:rsidR="006B3278" w:rsidRDefault="00000000">
      <w:pPr>
        <w:pStyle w:val="ListParagraph"/>
        <w:numPr>
          <w:ilvl w:val="0"/>
          <w:numId w:val="31"/>
        </w:numPr>
        <w:tabs>
          <w:tab w:val="left" w:pos="859"/>
        </w:tabs>
        <w:ind w:left="859" w:hanging="359"/>
        <w:rPr>
          <w:sz w:val="24"/>
        </w:rPr>
      </w:pPr>
      <w:r>
        <w:rPr>
          <w:sz w:val="24"/>
        </w:rPr>
        <w:t>Conduct</w:t>
      </w:r>
      <w:r>
        <w:rPr>
          <w:spacing w:val="-2"/>
          <w:sz w:val="24"/>
        </w:rPr>
        <w:t xml:space="preserve"> </w:t>
      </w:r>
      <w:r>
        <w:rPr>
          <w:sz w:val="24"/>
        </w:rPr>
        <w:t>the</w:t>
      </w:r>
      <w:r>
        <w:rPr>
          <w:spacing w:val="-2"/>
          <w:sz w:val="24"/>
        </w:rPr>
        <w:t xml:space="preserve"> </w:t>
      </w:r>
      <w:r>
        <w:rPr>
          <w:sz w:val="24"/>
        </w:rPr>
        <w:t>interview</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patient-centered</w:t>
      </w:r>
      <w:r>
        <w:rPr>
          <w:spacing w:val="-1"/>
          <w:sz w:val="24"/>
        </w:rPr>
        <w:t xml:space="preserve"> </w:t>
      </w:r>
      <w:r>
        <w:rPr>
          <w:spacing w:val="-2"/>
          <w:sz w:val="24"/>
        </w:rPr>
        <w:t>manner</w:t>
      </w:r>
    </w:p>
    <w:p w14:paraId="16FABFC7" w14:textId="77777777" w:rsidR="006B3278" w:rsidRDefault="00000000">
      <w:pPr>
        <w:pStyle w:val="ListParagraph"/>
        <w:numPr>
          <w:ilvl w:val="0"/>
          <w:numId w:val="31"/>
        </w:numPr>
        <w:tabs>
          <w:tab w:val="left" w:pos="859"/>
        </w:tabs>
        <w:ind w:left="859" w:hanging="359"/>
        <w:rPr>
          <w:sz w:val="24"/>
        </w:rPr>
      </w:pPr>
      <w:r>
        <w:rPr>
          <w:sz w:val="24"/>
        </w:rPr>
        <w:t>Apply</w:t>
      </w:r>
      <w:r>
        <w:rPr>
          <w:spacing w:val="-6"/>
          <w:sz w:val="24"/>
        </w:rPr>
        <w:t xml:space="preserve"> </w:t>
      </w:r>
      <w:r>
        <w:rPr>
          <w:sz w:val="24"/>
        </w:rPr>
        <w:t>an organized approach to history-</w:t>
      </w:r>
      <w:r>
        <w:rPr>
          <w:spacing w:val="-2"/>
          <w:sz w:val="24"/>
        </w:rPr>
        <w:t>gathering</w:t>
      </w:r>
    </w:p>
    <w:p w14:paraId="2C9BFB94" w14:textId="77777777" w:rsidR="006B3278" w:rsidRDefault="00000000">
      <w:pPr>
        <w:pStyle w:val="ListParagraph"/>
        <w:numPr>
          <w:ilvl w:val="0"/>
          <w:numId w:val="31"/>
        </w:numPr>
        <w:tabs>
          <w:tab w:val="left" w:pos="859"/>
        </w:tabs>
        <w:ind w:left="859" w:hanging="359"/>
        <w:rPr>
          <w:sz w:val="24"/>
        </w:rPr>
      </w:pPr>
      <w:r>
        <w:rPr>
          <w:sz w:val="24"/>
        </w:rPr>
        <w:t>Identify</w:t>
      </w:r>
      <w:r>
        <w:rPr>
          <w:spacing w:val="-8"/>
          <w:sz w:val="24"/>
        </w:rPr>
        <w:t xml:space="preserve"> </w:t>
      </w:r>
      <w:r>
        <w:rPr>
          <w:sz w:val="24"/>
        </w:rPr>
        <w:t>other</w:t>
      </w:r>
      <w:r>
        <w:rPr>
          <w:spacing w:val="-5"/>
          <w:sz w:val="24"/>
        </w:rPr>
        <w:t xml:space="preserve"> </w:t>
      </w:r>
      <w:r>
        <w:rPr>
          <w:sz w:val="24"/>
        </w:rPr>
        <w:t>sources</w:t>
      </w:r>
      <w:r>
        <w:rPr>
          <w:spacing w:val="-4"/>
          <w:sz w:val="24"/>
        </w:rPr>
        <w:t xml:space="preserve"> </w:t>
      </w:r>
      <w:r>
        <w:rPr>
          <w:sz w:val="24"/>
        </w:rPr>
        <w:t>of</w:t>
      </w:r>
      <w:r>
        <w:rPr>
          <w:spacing w:val="-1"/>
          <w:sz w:val="24"/>
        </w:rPr>
        <w:t xml:space="preserve"> </w:t>
      </w:r>
      <w:r>
        <w:rPr>
          <w:sz w:val="24"/>
        </w:rPr>
        <w:t>information</w:t>
      </w:r>
      <w:r>
        <w:rPr>
          <w:spacing w:val="-3"/>
          <w:sz w:val="24"/>
        </w:rPr>
        <w:t xml:space="preserve"> </w:t>
      </w:r>
      <w:r>
        <w:rPr>
          <w:sz w:val="24"/>
        </w:rPr>
        <w:t>(e.g.,</w:t>
      </w:r>
      <w:r>
        <w:rPr>
          <w:spacing w:val="-3"/>
          <w:sz w:val="24"/>
        </w:rPr>
        <w:t xml:space="preserve"> </w:t>
      </w:r>
      <w:r>
        <w:rPr>
          <w:sz w:val="24"/>
        </w:rPr>
        <w:t>family,</w:t>
      </w:r>
      <w:r>
        <w:rPr>
          <w:spacing w:val="-1"/>
          <w:sz w:val="24"/>
        </w:rPr>
        <w:t xml:space="preserve"> </w:t>
      </w:r>
      <w:r>
        <w:rPr>
          <w:sz w:val="24"/>
        </w:rPr>
        <w:t>medical</w:t>
      </w:r>
      <w:r>
        <w:rPr>
          <w:spacing w:val="-3"/>
          <w:sz w:val="24"/>
        </w:rPr>
        <w:t xml:space="preserve"> </w:t>
      </w:r>
      <w:r>
        <w:rPr>
          <w:sz w:val="24"/>
        </w:rPr>
        <w:t>record)</w:t>
      </w:r>
      <w:r>
        <w:rPr>
          <w:spacing w:val="-4"/>
          <w:sz w:val="24"/>
        </w:rPr>
        <w:t xml:space="preserve"> </w:t>
      </w:r>
      <w:r>
        <w:rPr>
          <w:sz w:val="24"/>
        </w:rPr>
        <w:t>that</w:t>
      </w:r>
      <w:r>
        <w:rPr>
          <w:spacing w:val="-2"/>
          <w:sz w:val="24"/>
        </w:rPr>
        <w:t xml:space="preserve"> </w:t>
      </w:r>
      <w:r>
        <w:rPr>
          <w:sz w:val="24"/>
        </w:rPr>
        <w:t>may</w:t>
      </w:r>
      <w:r>
        <w:rPr>
          <w:spacing w:val="-6"/>
          <w:sz w:val="24"/>
        </w:rPr>
        <w:t xml:space="preserve"> </w:t>
      </w:r>
      <w:r>
        <w:rPr>
          <w:sz w:val="24"/>
        </w:rPr>
        <w:t>assist</w:t>
      </w:r>
      <w:r>
        <w:rPr>
          <w:spacing w:val="-3"/>
          <w:sz w:val="24"/>
        </w:rPr>
        <w:t xml:space="preserve"> </w:t>
      </w:r>
      <w:r>
        <w:rPr>
          <w:sz w:val="24"/>
        </w:rPr>
        <w:t>in</w:t>
      </w:r>
      <w:r>
        <w:rPr>
          <w:spacing w:val="-3"/>
          <w:sz w:val="24"/>
        </w:rPr>
        <w:t xml:space="preserve"> </w:t>
      </w:r>
      <w:r>
        <w:rPr>
          <w:sz w:val="24"/>
        </w:rPr>
        <w:t>a</w:t>
      </w:r>
      <w:r>
        <w:rPr>
          <w:spacing w:val="-4"/>
          <w:sz w:val="24"/>
        </w:rPr>
        <w:t xml:space="preserve"> </w:t>
      </w:r>
      <w:proofErr w:type="spellStart"/>
      <w:r>
        <w:rPr>
          <w:sz w:val="24"/>
        </w:rPr>
        <w:t>patient‟s</w:t>
      </w:r>
      <w:proofErr w:type="spellEnd"/>
      <w:r>
        <w:rPr>
          <w:spacing w:val="-1"/>
          <w:sz w:val="24"/>
        </w:rPr>
        <w:t xml:space="preserve"> </w:t>
      </w:r>
      <w:r>
        <w:rPr>
          <w:spacing w:val="-4"/>
          <w:sz w:val="24"/>
        </w:rPr>
        <w:t>care</w:t>
      </w:r>
    </w:p>
    <w:p w14:paraId="770F2A47" w14:textId="77777777" w:rsidR="006B3278" w:rsidRDefault="006B3278">
      <w:pPr>
        <w:pStyle w:val="BodyText"/>
        <w:rPr>
          <w:sz w:val="26"/>
        </w:rPr>
      </w:pPr>
    </w:p>
    <w:p w14:paraId="1BD5CF42" w14:textId="77777777" w:rsidR="006B3278" w:rsidRDefault="006B3278">
      <w:pPr>
        <w:pStyle w:val="BodyText"/>
        <w:rPr>
          <w:sz w:val="26"/>
        </w:rPr>
      </w:pPr>
    </w:p>
    <w:p w14:paraId="747CD098" w14:textId="77777777" w:rsidR="006B3278" w:rsidRDefault="006B3278">
      <w:pPr>
        <w:pStyle w:val="BodyText"/>
        <w:spacing w:before="2"/>
      </w:pPr>
    </w:p>
    <w:p w14:paraId="735B4B34" w14:textId="77777777" w:rsidR="006B3278" w:rsidRDefault="00000000">
      <w:pPr>
        <w:pStyle w:val="Heading9"/>
        <w:numPr>
          <w:ilvl w:val="0"/>
          <w:numId w:val="32"/>
        </w:numPr>
        <w:tabs>
          <w:tab w:val="left" w:pos="860"/>
        </w:tabs>
        <w:spacing w:before="1"/>
      </w:pPr>
      <w:r>
        <w:t>Performing</w:t>
      </w:r>
      <w:r>
        <w:rPr>
          <w:spacing w:val="-2"/>
        </w:rPr>
        <w:t xml:space="preserve"> </w:t>
      </w:r>
      <w:r>
        <w:t>Essential</w:t>
      </w:r>
      <w:r>
        <w:rPr>
          <w:spacing w:val="-2"/>
        </w:rPr>
        <w:t xml:space="preserve"> </w:t>
      </w:r>
      <w:r>
        <w:t>Urological</w:t>
      </w:r>
      <w:r>
        <w:rPr>
          <w:spacing w:val="-2"/>
        </w:rPr>
        <w:t xml:space="preserve"> Examinations.</w:t>
      </w:r>
    </w:p>
    <w:p w14:paraId="106110FD" w14:textId="77777777" w:rsidR="006B3278" w:rsidRDefault="006B3278">
      <w:pPr>
        <w:pStyle w:val="BodyText"/>
        <w:spacing w:before="2"/>
        <w:rPr>
          <w:b/>
        </w:rPr>
      </w:pPr>
    </w:p>
    <w:p w14:paraId="76D58091" w14:textId="77777777" w:rsidR="006B3278" w:rsidRDefault="00000000">
      <w:pPr>
        <w:ind w:left="440"/>
        <w:rPr>
          <w:b/>
          <w:sz w:val="24"/>
        </w:rPr>
      </w:pPr>
      <w:r>
        <w:rPr>
          <w:b/>
          <w:sz w:val="24"/>
        </w:rPr>
        <w:t>Key</w:t>
      </w:r>
      <w:r>
        <w:rPr>
          <w:b/>
          <w:spacing w:val="-1"/>
          <w:sz w:val="24"/>
        </w:rPr>
        <w:t xml:space="preserve"> </w:t>
      </w:r>
      <w:r>
        <w:rPr>
          <w:b/>
          <w:spacing w:val="-2"/>
          <w:sz w:val="24"/>
        </w:rPr>
        <w:t>Features:</w:t>
      </w:r>
    </w:p>
    <w:p w14:paraId="77B21F87" w14:textId="77777777" w:rsidR="006B3278" w:rsidRDefault="006B3278">
      <w:pPr>
        <w:pStyle w:val="BodyText"/>
        <w:spacing w:before="6"/>
        <w:rPr>
          <w:b/>
          <w:sz w:val="26"/>
        </w:rPr>
      </w:pPr>
    </w:p>
    <w:p w14:paraId="07706AC5" w14:textId="77777777" w:rsidR="006B3278" w:rsidRDefault="00000000">
      <w:pPr>
        <w:pStyle w:val="ListParagraph"/>
        <w:numPr>
          <w:ilvl w:val="1"/>
          <w:numId w:val="32"/>
        </w:numPr>
        <w:tabs>
          <w:tab w:val="left" w:pos="860"/>
          <w:tab w:val="left" w:pos="6604"/>
        </w:tabs>
        <w:spacing w:line="223" w:lineRule="auto"/>
        <w:ind w:left="860" w:right="1142"/>
        <w:rPr>
          <w:rFonts w:ascii="Courier New" w:hAnsi="Courier New"/>
          <w:sz w:val="24"/>
        </w:rPr>
      </w:pPr>
      <w:r>
        <w:rPr>
          <w:sz w:val="24"/>
        </w:rPr>
        <w:t>This</w:t>
      </w:r>
      <w:r>
        <w:rPr>
          <w:spacing w:val="40"/>
          <w:sz w:val="24"/>
        </w:rPr>
        <w:t xml:space="preserve"> </w:t>
      </w:r>
      <w:r>
        <w:rPr>
          <w:sz w:val="24"/>
        </w:rPr>
        <w:t>EPA</w:t>
      </w:r>
      <w:r>
        <w:rPr>
          <w:spacing w:val="40"/>
          <w:sz w:val="24"/>
        </w:rPr>
        <w:t xml:space="preserve"> </w:t>
      </w:r>
      <w:r>
        <w:rPr>
          <w:sz w:val="24"/>
        </w:rPr>
        <w:t>focuses</w:t>
      </w:r>
      <w:r>
        <w:rPr>
          <w:spacing w:val="40"/>
          <w:sz w:val="24"/>
        </w:rPr>
        <w:t xml:space="preserve"> </w:t>
      </w:r>
      <w:r>
        <w:rPr>
          <w:sz w:val="24"/>
        </w:rPr>
        <w:t>on</w:t>
      </w:r>
      <w:r>
        <w:rPr>
          <w:spacing w:val="40"/>
          <w:sz w:val="24"/>
        </w:rPr>
        <w:t xml:space="preserve"> </w:t>
      </w:r>
      <w:r>
        <w:rPr>
          <w:sz w:val="24"/>
        </w:rPr>
        <w:t>performing</w:t>
      </w:r>
      <w:r>
        <w:rPr>
          <w:spacing w:val="40"/>
          <w:sz w:val="24"/>
        </w:rPr>
        <w:t xml:space="preserve"> </w:t>
      </w:r>
      <w:r>
        <w:rPr>
          <w:sz w:val="24"/>
        </w:rPr>
        <w:t>a</w:t>
      </w:r>
      <w:r>
        <w:rPr>
          <w:spacing w:val="40"/>
          <w:sz w:val="24"/>
        </w:rPr>
        <w:t xml:space="preserve"> </w:t>
      </w:r>
      <w:r>
        <w:rPr>
          <w:sz w:val="24"/>
        </w:rPr>
        <w:t>general</w:t>
      </w:r>
      <w:r>
        <w:rPr>
          <w:spacing w:val="40"/>
          <w:sz w:val="24"/>
        </w:rPr>
        <w:t xml:space="preserve"> </w:t>
      </w:r>
      <w:r>
        <w:rPr>
          <w:sz w:val="24"/>
        </w:rPr>
        <w:t>Urological</w:t>
      </w:r>
      <w:r>
        <w:rPr>
          <w:sz w:val="24"/>
        </w:rPr>
        <w:tab/>
        <w:t>examination</w:t>
      </w:r>
      <w:r>
        <w:rPr>
          <w:spacing w:val="40"/>
          <w:sz w:val="24"/>
        </w:rPr>
        <w:t xml:space="preserve"> </w:t>
      </w:r>
      <w:r>
        <w:rPr>
          <w:sz w:val="24"/>
        </w:rPr>
        <w:t>for</w:t>
      </w:r>
      <w:r>
        <w:rPr>
          <w:spacing w:val="40"/>
          <w:sz w:val="24"/>
        </w:rPr>
        <w:t xml:space="preserve"> </w:t>
      </w:r>
      <w:r>
        <w:rPr>
          <w:sz w:val="24"/>
        </w:rPr>
        <w:t>adult</w:t>
      </w:r>
      <w:r>
        <w:rPr>
          <w:spacing w:val="40"/>
          <w:sz w:val="24"/>
        </w:rPr>
        <w:t xml:space="preserve"> </w:t>
      </w:r>
      <w:r>
        <w:rPr>
          <w:sz w:val="24"/>
        </w:rPr>
        <w:t>patients</w:t>
      </w:r>
      <w:r>
        <w:rPr>
          <w:spacing w:val="40"/>
          <w:sz w:val="24"/>
        </w:rPr>
        <w:t xml:space="preserve"> </w:t>
      </w:r>
      <w:r>
        <w:rPr>
          <w:sz w:val="24"/>
        </w:rPr>
        <w:t>to</w:t>
      </w:r>
      <w:r>
        <w:rPr>
          <w:spacing w:val="40"/>
          <w:sz w:val="24"/>
        </w:rPr>
        <w:t xml:space="preserve"> </w:t>
      </w:r>
      <w:r>
        <w:rPr>
          <w:sz w:val="24"/>
        </w:rPr>
        <w:t>assess Abdomen &amp; Ext. Genitalia examination.</w:t>
      </w:r>
    </w:p>
    <w:p w14:paraId="7EBCAA41" w14:textId="77777777" w:rsidR="006B3278" w:rsidRDefault="00000000">
      <w:pPr>
        <w:pStyle w:val="ListParagraph"/>
        <w:numPr>
          <w:ilvl w:val="1"/>
          <w:numId w:val="32"/>
        </w:numPr>
        <w:tabs>
          <w:tab w:val="left" w:pos="859"/>
        </w:tabs>
        <w:spacing w:before="4" w:line="288" w:lineRule="exact"/>
        <w:ind w:left="859" w:hanging="359"/>
        <w:rPr>
          <w:rFonts w:ascii="Courier New" w:hAnsi="Courier New"/>
          <w:sz w:val="24"/>
        </w:rPr>
      </w:pPr>
      <w:r>
        <w:rPr>
          <w:sz w:val="24"/>
        </w:rPr>
        <w:t>It</w:t>
      </w:r>
      <w:r>
        <w:rPr>
          <w:spacing w:val="-3"/>
          <w:sz w:val="24"/>
        </w:rPr>
        <w:t xml:space="preserve"> </w:t>
      </w:r>
      <w:r>
        <w:rPr>
          <w:sz w:val="24"/>
        </w:rPr>
        <w:t>also</w:t>
      </w:r>
      <w:r>
        <w:rPr>
          <w:spacing w:val="-2"/>
          <w:sz w:val="24"/>
        </w:rPr>
        <w:t xml:space="preserve"> </w:t>
      </w:r>
      <w:r>
        <w:rPr>
          <w:sz w:val="24"/>
        </w:rPr>
        <w:t>includes</w:t>
      </w:r>
      <w:r>
        <w:rPr>
          <w:spacing w:val="-3"/>
          <w:sz w:val="24"/>
        </w:rPr>
        <w:t xml:space="preserve"> </w:t>
      </w:r>
      <w:r>
        <w:rPr>
          <w:sz w:val="24"/>
        </w:rPr>
        <w:t>identifying</w:t>
      </w:r>
      <w:r>
        <w:rPr>
          <w:spacing w:val="-5"/>
          <w:sz w:val="24"/>
        </w:rPr>
        <w:t xml:space="preserve"> </w:t>
      </w:r>
      <w:r>
        <w:rPr>
          <w:sz w:val="24"/>
        </w:rPr>
        <w:t>normal Urological</w:t>
      </w:r>
      <w:r>
        <w:rPr>
          <w:spacing w:val="-2"/>
          <w:sz w:val="24"/>
        </w:rPr>
        <w:t xml:space="preserve"> structures.</w:t>
      </w:r>
    </w:p>
    <w:p w14:paraId="26DC83A4" w14:textId="77777777" w:rsidR="006B3278" w:rsidRDefault="00000000">
      <w:pPr>
        <w:pStyle w:val="Heading9"/>
        <w:spacing w:line="268" w:lineRule="exact"/>
        <w:ind w:left="860"/>
      </w:pPr>
      <w:r>
        <w:t>Assessment</w:t>
      </w:r>
      <w:r>
        <w:rPr>
          <w:spacing w:val="-3"/>
        </w:rPr>
        <w:t xml:space="preserve"> </w:t>
      </w:r>
      <w:r>
        <w:rPr>
          <w:spacing w:val="-2"/>
        </w:rPr>
        <w:t>plan:</w:t>
      </w:r>
    </w:p>
    <w:p w14:paraId="74B2E026" w14:textId="77777777" w:rsidR="006B3278" w:rsidRDefault="006B3278">
      <w:pPr>
        <w:pStyle w:val="BodyText"/>
        <w:spacing w:before="3"/>
        <w:rPr>
          <w:b/>
          <w:sz w:val="17"/>
        </w:rPr>
      </w:pPr>
    </w:p>
    <w:p w14:paraId="0D4E0D24" w14:textId="77777777" w:rsidR="006B3278" w:rsidRDefault="00000000">
      <w:pPr>
        <w:pStyle w:val="BodyText"/>
        <w:spacing w:before="90"/>
        <w:ind w:left="800"/>
      </w:pPr>
      <w:r>
        <w:t>Direct</w:t>
      </w:r>
      <w:r>
        <w:rPr>
          <w:spacing w:val="9"/>
        </w:rPr>
        <w:t xml:space="preserve"> </w:t>
      </w:r>
      <w:r>
        <w:t>observation</w:t>
      </w:r>
      <w:r>
        <w:rPr>
          <w:spacing w:val="12"/>
        </w:rPr>
        <w:t xml:space="preserve"> </w:t>
      </w:r>
      <w:r>
        <w:t>by</w:t>
      </w:r>
      <w:r>
        <w:rPr>
          <w:spacing w:val="9"/>
        </w:rPr>
        <w:t xml:space="preserve"> </w:t>
      </w:r>
      <w:r>
        <w:t>supervisor,</w:t>
      </w:r>
      <w:r>
        <w:rPr>
          <w:spacing w:val="10"/>
        </w:rPr>
        <w:t xml:space="preserve"> </w:t>
      </w:r>
      <w:r>
        <w:t>mentor</w:t>
      </w:r>
      <w:r>
        <w:rPr>
          <w:spacing w:val="12"/>
        </w:rPr>
        <w:t xml:space="preserve"> </w:t>
      </w:r>
      <w:r>
        <w:t>or</w:t>
      </w:r>
      <w:r>
        <w:rPr>
          <w:spacing w:val="11"/>
        </w:rPr>
        <w:t xml:space="preserve"> </w:t>
      </w:r>
      <w:r>
        <w:t>clinical</w:t>
      </w:r>
      <w:r>
        <w:rPr>
          <w:spacing w:val="13"/>
        </w:rPr>
        <w:t xml:space="preserve"> </w:t>
      </w:r>
      <w:r>
        <w:t>fellow</w:t>
      </w:r>
      <w:r>
        <w:rPr>
          <w:spacing w:val="13"/>
        </w:rPr>
        <w:t xml:space="preserve"> </w:t>
      </w:r>
      <w:r>
        <w:t>(Collect</w:t>
      </w:r>
      <w:r>
        <w:rPr>
          <w:spacing w:val="13"/>
        </w:rPr>
        <w:t xml:space="preserve"> </w:t>
      </w:r>
      <w:r>
        <w:t>3</w:t>
      </w:r>
      <w:r>
        <w:rPr>
          <w:spacing w:val="10"/>
        </w:rPr>
        <w:t xml:space="preserve"> </w:t>
      </w:r>
      <w:r>
        <w:t>observations</w:t>
      </w:r>
      <w:r>
        <w:rPr>
          <w:spacing w:val="12"/>
        </w:rPr>
        <w:t xml:space="preserve"> </w:t>
      </w:r>
      <w:r>
        <w:t>of</w:t>
      </w:r>
      <w:r>
        <w:rPr>
          <w:spacing w:val="12"/>
        </w:rPr>
        <w:t xml:space="preserve"> </w:t>
      </w:r>
      <w:r>
        <w:t>achievement.</w:t>
      </w:r>
      <w:r>
        <w:rPr>
          <w:spacing w:val="22"/>
        </w:rPr>
        <w:t xml:space="preserve"> </w:t>
      </w:r>
      <w:r>
        <w:rPr>
          <w:spacing w:val="-10"/>
        </w:rPr>
        <w:t>-</w:t>
      </w:r>
    </w:p>
    <w:p w14:paraId="065AD0F5" w14:textId="77777777" w:rsidR="006B3278" w:rsidRDefault="00000000">
      <w:pPr>
        <w:pStyle w:val="BodyText"/>
        <w:ind w:left="140"/>
      </w:pPr>
      <w:r>
        <w:rPr>
          <w:spacing w:val="-5"/>
        </w:rPr>
        <w:t>At</w:t>
      </w:r>
    </w:p>
    <w:p w14:paraId="650F074A" w14:textId="77777777" w:rsidR="006B3278" w:rsidRDefault="00000000">
      <w:pPr>
        <w:pStyle w:val="BodyText"/>
        <w:ind w:left="860"/>
      </w:pPr>
      <w:r>
        <w:t>least</w:t>
      </w:r>
      <w:r>
        <w:rPr>
          <w:spacing w:val="-1"/>
        </w:rPr>
        <w:t xml:space="preserve"> </w:t>
      </w:r>
      <w:r>
        <w:t>2</w:t>
      </w:r>
      <w:r>
        <w:rPr>
          <w:spacing w:val="-1"/>
        </w:rPr>
        <w:t xml:space="preserve"> </w:t>
      </w:r>
      <w:r>
        <w:t>different</w:t>
      </w:r>
      <w:r>
        <w:rPr>
          <w:spacing w:val="-1"/>
        </w:rPr>
        <w:t xml:space="preserve"> </w:t>
      </w:r>
      <w:r>
        <w:t>services</w:t>
      </w:r>
      <w:r>
        <w:rPr>
          <w:spacing w:val="2"/>
        </w:rPr>
        <w:t xml:space="preserve"> </w:t>
      </w:r>
      <w:r>
        <w:t>-</w:t>
      </w:r>
      <w:r>
        <w:rPr>
          <w:spacing w:val="-2"/>
        </w:rPr>
        <w:t xml:space="preserve"> </w:t>
      </w:r>
      <w:r>
        <w:t>At</w:t>
      </w:r>
      <w:r>
        <w:rPr>
          <w:spacing w:val="-1"/>
        </w:rPr>
        <w:t xml:space="preserve"> </w:t>
      </w:r>
      <w:r>
        <w:t>least</w:t>
      </w:r>
      <w:r>
        <w:rPr>
          <w:spacing w:val="-1"/>
        </w:rPr>
        <w:t xml:space="preserve"> </w:t>
      </w:r>
      <w:r>
        <w:t>3 different</w:t>
      </w:r>
      <w:r>
        <w:rPr>
          <w:spacing w:val="-1"/>
        </w:rPr>
        <w:t xml:space="preserve"> </w:t>
      </w:r>
      <w:r>
        <w:rPr>
          <w:spacing w:val="-2"/>
        </w:rPr>
        <w:t>assessors)</w:t>
      </w:r>
    </w:p>
    <w:p w14:paraId="0C979C3F" w14:textId="77777777" w:rsidR="006B3278" w:rsidRDefault="006B3278">
      <w:pPr>
        <w:pStyle w:val="BodyText"/>
        <w:spacing w:before="5"/>
      </w:pPr>
    </w:p>
    <w:p w14:paraId="2F51C1C1" w14:textId="77777777" w:rsidR="006B3278" w:rsidRDefault="00000000">
      <w:pPr>
        <w:pStyle w:val="Heading9"/>
        <w:ind w:left="500"/>
      </w:pPr>
      <w:r>
        <w:rPr>
          <w:spacing w:val="-2"/>
        </w:rPr>
        <w:t>Milestones:</w:t>
      </w:r>
    </w:p>
    <w:p w14:paraId="6E82CAAC" w14:textId="77777777" w:rsidR="006B3278" w:rsidRDefault="006B3278">
      <w:pPr>
        <w:pStyle w:val="BodyText"/>
        <w:rPr>
          <w:b/>
        </w:rPr>
      </w:pPr>
    </w:p>
    <w:p w14:paraId="2AA62637" w14:textId="77777777" w:rsidR="006B3278" w:rsidRDefault="00000000">
      <w:pPr>
        <w:pStyle w:val="ListParagraph"/>
        <w:numPr>
          <w:ilvl w:val="0"/>
          <w:numId w:val="30"/>
        </w:numPr>
        <w:tabs>
          <w:tab w:val="left" w:pos="859"/>
        </w:tabs>
        <w:ind w:left="859" w:hanging="359"/>
        <w:rPr>
          <w:sz w:val="24"/>
        </w:rPr>
      </w:pPr>
      <w:r>
        <w:rPr>
          <w:sz w:val="24"/>
        </w:rPr>
        <w:t>Maintain</w:t>
      </w:r>
      <w:r>
        <w:rPr>
          <w:spacing w:val="-3"/>
          <w:sz w:val="24"/>
        </w:rPr>
        <w:t xml:space="preserve"> </w:t>
      </w:r>
      <w:r>
        <w:rPr>
          <w:sz w:val="24"/>
        </w:rPr>
        <w:t>rapport and</w:t>
      </w:r>
      <w:r>
        <w:rPr>
          <w:spacing w:val="1"/>
          <w:sz w:val="24"/>
        </w:rPr>
        <w:t xml:space="preserve"> </w:t>
      </w:r>
      <w:r>
        <w:rPr>
          <w:sz w:val="24"/>
        </w:rPr>
        <w:t>explain the</w:t>
      </w:r>
      <w:r>
        <w:rPr>
          <w:spacing w:val="-1"/>
          <w:sz w:val="24"/>
        </w:rPr>
        <w:t xml:space="preserve"> </w:t>
      </w:r>
      <w:r>
        <w:rPr>
          <w:sz w:val="24"/>
        </w:rPr>
        <w:t>steps and purpose</w:t>
      </w:r>
      <w:r>
        <w:rPr>
          <w:spacing w:val="-2"/>
          <w:sz w:val="24"/>
        </w:rPr>
        <w:t xml:space="preserve"> </w:t>
      </w:r>
      <w:r>
        <w:rPr>
          <w:sz w:val="24"/>
        </w:rPr>
        <w:t>of the</w:t>
      </w:r>
      <w:r>
        <w:rPr>
          <w:spacing w:val="-2"/>
          <w:sz w:val="24"/>
        </w:rPr>
        <w:t xml:space="preserve"> examination</w:t>
      </w:r>
    </w:p>
    <w:p w14:paraId="4314DE07" w14:textId="77777777" w:rsidR="006B3278" w:rsidRDefault="00000000">
      <w:pPr>
        <w:pStyle w:val="ListParagraph"/>
        <w:numPr>
          <w:ilvl w:val="0"/>
          <w:numId w:val="30"/>
        </w:numPr>
        <w:tabs>
          <w:tab w:val="left" w:pos="859"/>
        </w:tabs>
        <w:ind w:left="859" w:hanging="359"/>
        <w:rPr>
          <w:sz w:val="24"/>
        </w:rPr>
      </w:pPr>
      <w:r>
        <w:rPr>
          <w:sz w:val="24"/>
        </w:rPr>
        <w:t>Optimize</w:t>
      </w:r>
      <w:r>
        <w:rPr>
          <w:spacing w:val="-5"/>
          <w:sz w:val="24"/>
        </w:rPr>
        <w:t xml:space="preserve"> </w:t>
      </w:r>
      <w:r>
        <w:rPr>
          <w:sz w:val="24"/>
        </w:rPr>
        <w:t>the</w:t>
      </w:r>
      <w:r>
        <w:rPr>
          <w:spacing w:val="-1"/>
          <w:sz w:val="24"/>
        </w:rPr>
        <w:t xml:space="preserve"> </w:t>
      </w:r>
      <w:r>
        <w:rPr>
          <w:sz w:val="24"/>
        </w:rPr>
        <w:t>physical</w:t>
      </w:r>
      <w:r>
        <w:rPr>
          <w:spacing w:val="-1"/>
          <w:sz w:val="24"/>
        </w:rPr>
        <w:t xml:space="preserve"> </w:t>
      </w:r>
      <w:r>
        <w:rPr>
          <w:sz w:val="24"/>
        </w:rPr>
        <w:t>environment</w:t>
      </w:r>
      <w:r>
        <w:rPr>
          <w:spacing w:val="-2"/>
          <w:sz w:val="24"/>
        </w:rPr>
        <w:t xml:space="preserve"> </w:t>
      </w:r>
      <w:r>
        <w:rPr>
          <w:sz w:val="24"/>
        </w:rPr>
        <w:t>for</w:t>
      </w:r>
      <w:r>
        <w:rPr>
          <w:spacing w:val="-2"/>
          <w:sz w:val="24"/>
        </w:rPr>
        <w:t xml:space="preserve"> </w:t>
      </w:r>
      <w:r>
        <w:rPr>
          <w:sz w:val="24"/>
        </w:rPr>
        <w:t>patient</w:t>
      </w:r>
      <w:r>
        <w:rPr>
          <w:spacing w:val="-1"/>
          <w:sz w:val="24"/>
        </w:rPr>
        <w:t xml:space="preserve"> </w:t>
      </w:r>
      <w:r>
        <w:rPr>
          <w:sz w:val="24"/>
        </w:rPr>
        <w:t>comfort,</w:t>
      </w:r>
      <w:r>
        <w:rPr>
          <w:spacing w:val="-2"/>
          <w:sz w:val="24"/>
        </w:rPr>
        <w:t xml:space="preserve"> </w:t>
      </w:r>
      <w:r>
        <w:rPr>
          <w:sz w:val="24"/>
        </w:rPr>
        <w:t>dignity,</w:t>
      </w:r>
      <w:r>
        <w:rPr>
          <w:spacing w:val="-1"/>
          <w:sz w:val="24"/>
        </w:rPr>
        <w:t xml:space="preserve"> </w:t>
      </w:r>
      <w:r>
        <w:rPr>
          <w:sz w:val="24"/>
        </w:rPr>
        <w:t>and</w:t>
      </w:r>
      <w:r>
        <w:rPr>
          <w:spacing w:val="-1"/>
          <w:sz w:val="24"/>
        </w:rPr>
        <w:t xml:space="preserve"> </w:t>
      </w:r>
      <w:r>
        <w:rPr>
          <w:spacing w:val="-2"/>
          <w:sz w:val="24"/>
        </w:rPr>
        <w:t>privacy</w:t>
      </w:r>
    </w:p>
    <w:p w14:paraId="1296886A" w14:textId="77777777" w:rsidR="006B3278" w:rsidRDefault="00000000">
      <w:pPr>
        <w:pStyle w:val="ListParagraph"/>
        <w:numPr>
          <w:ilvl w:val="0"/>
          <w:numId w:val="30"/>
        </w:numPr>
        <w:tabs>
          <w:tab w:val="left" w:pos="859"/>
        </w:tabs>
        <w:ind w:left="859" w:hanging="359"/>
        <w:rPr>
          <w:sz w:val="24"/>
        </w:rPr>
      </w:pPr>
      <w:r>
        <w:rPr>
          <w:sz w:val="24"/>
        </w:rPr>
        <w:t>Position</w:t>
      </w:r>
      <w:r>
        <w:rPr>
          <w:spacing w:val="-3"/>
          <w:sz w:val="24"/>
        </w:rPr>
        <w:t xml:space="preserve"> </w:t>
      </w:r>
      <w:r>
        <w:rPr>
          <w:sz w:val="24"/>
        </w:rPr>
        <w:t>the</w:t>
      </w:r>
      <w:r>
        <w:rPr>
          <w:spacing w:val="-2"/>
          <w:sz w:val="24"/>
        </w:rPr>
        <w:t xml:space="preserve"> </w:t>
      </w:r>
      <w:r>
        <w:rPr>
          <w:sz w:val="24"/>
        </w:rPr>
        <w:t>patient</w:t>
      </w:r>
      <w:r>
        <w:rPr>
          <w:spacing w:val="-2"/>
          <w:sz w:val="24"/>
        </w:rPr>
        <w:t xml:space="preserve"> </w:t>
      </w:r>
      <w:r>
        <w:rPr>
          <w:sz w:val="24"/>
        </w:rPr>
        <w:t>and/or</w:t>
      </w:r>
      <w:r>
        <w:rPr>
          <w:spacing w:val="-1"/>
          <w:sz w:val="24"/>
        </w:rPr>
        <w:t xml:space="preserve"> </w:t>
      </w:r>
      <w:r>
        <w:rPr>
          <w:sz w:val="24"/>
        </w:rPr>
        <w:t>equipment</w:t>
      </w:r>
      <w:r>
        <w:rPr>
          <w:spacing w:val="-1"/>
          <w:sz w:val="24"/>
        </w:rPr>
        <w:t xml:space="preserve"> </w:t>
      </w:r>
      <w:r>
        <w:rPr>
          <w:sz w:val="24"/>
        </w:rPr>
        <w:t>to</w:t>
      </w:r>
      <w:r>
        <w:rPr>
          <w:spacing w:val="-1"/>
          <w:sz w:val="24"/>
        </w:rPr>
        <w:t xml:space="preserve"> </w:t>
      </w:r>
      <w:r>
        <w:rPr>
          <w:sz w:val="24"/>
        </w:rPr>
        <w:t>optimize</w:t>
      </w:r>
      <w:r>
        <w:rPr>
          <w:spacing w:val="-4"/>
          <w:sz w:val="24"/>
        </w:rPr>
        <w:t xml:space="preserve"> </w:t>
      </w:r>
      <w:r>
        <w:rPr>
          <w:sz w:val="24"/>
        </w:rPr>
        <w:t>comfort</w:t>
      </w:r>
      <w:r>
        <w:rPr>
          <w:spacing w:val="-1"/>
          <w:sz w:val="24"/>
        </w:rPr>
        <w:t xml:space="preserve"> </w:t>
      </w:r>
      <w:r>
        <w:rPr>
          <w:sz w:val="24"/>
        </w:rPr>
        <w:t>and</w:t>
      </w:r>
      <w:r>
        <w:rPr>
          <w:spacing w:val="-1"/>
          <w:sz w:val="24"/>
        </w:rPr>
        <w:t xml:space="preserve"> </w:t>
      </w:r>
      <w:r>
        <w:rPr>
          <w:spacing w:val="-2"/>
          <w:sz w:val="24"/>
        </w:rPr>
        <w:t>ergonomics</w:t>
      </w:r>
    </w:p>
    <w:p w14:paraId="33FC0421" w14:textId="77777777" w:rsidR="006B3278" w:rsidRDefault="00000000">
      <w:pPr>
        <w:pStyle w:val="ListParagraph"/>
        <w:numPr>
          <w:ilvl w:val="0"/>
          <w:numId w:val="30"/>
        </w:numPr>
        <w:tabs>
          <w:tab w:val="left" w:pos="859"/>
        </w:tabs>
        <w:ind w:left="859" w:hanging="359"/>
        <w:rPr>
          <w:sz w:val="24"/>
        </w:rPr>
      </w:pPr>
      <w:r>
        <w:rPr>
          <w:sz w:val="24"/>
        </w:rPr>
        <w:t>Apply</w:t>
      </w:r>
      <w:r>
        <w:rPr>
          <w:spacing w:val="-7"/>
          <w:sz w:val="24"/>
        </w:rPr>
        <w:t xml:space="preserve"> </w:t>
      </w:r>
      <w:r>
        <w:rPr>
          <w:sz w:val="24"/>
        </w:rPr>
        <w:t>knowledge</w:t>
      </w:r>
      <w:r>
        <w:rPr>
          <w:spacing w:val="-1"/>
          <w:sz w:val="24"/>
        </w:rPr>
        <w:t xml:space="preserve"> </w:t>
      </w:r>
      <w:r>
        <w:rPr>
          <w:sz w:val="24"/>
        </w:rPr>
        <w:t>of the</w:t>
      </w:r>
      <w:r>
        <w:rPr>
          <w:spacing w:val="1"/>
          <w:sz w:val="24"/>
        </w:rPr>
        <w:t xml:space="preserve"> </w:t>
      </w:r>
      <w:r>
        <w:rPr>
          <w:sz w:val="24"/>
        </w:rPr>
        <w:t>normal anatomy</w:t>
      </w:r>
      <w:r>
        <w:rPr>
          <w:spacing w:val="-5"/>
          <w:sz w:val="24"/>
        </w:rPr>
        <w:t xml:space="preserve"> </w:t>
      </w:r>
      <w:r>
        <w:rPr>
          <w:sz w:val="24"/>
        </w:rPr>
        <w:t>of Urological</w:t>
      </w:r>
      <w:r>
        <w:rPr>
          <w:spacing w:val="1"/>
          <w:sz w:val="24"/>
        </w:rPr>
        <w:t xml:space="preserve"> </w:t>
      </w:r>
      <w:r>
        <w:rPr>
          <w:spacing w:val="-2"/>
          <w:sz w:val="24"/>
        </w:rPr>
        <w:t>structures</w:t>
      </w:r>
    </w:p>
    <w:p w14:paraId="6637339D" w14:textId="77777777" w:rsidR="006B3278" w:rsidRDefault="00000000">
      <w:pPr>
        <w:pStyle w:val="ListParagraph"/>
        <w:numPr>
          <w:ilvl w:val="0"/>
          <w:numId w:val="30"/>
        </w:numPr>
        <w:tabs>
          <w:tab w:val="left" w:pos="859"/>
        </w:tabs>
        <w:ind w:left="859" w:hanging="359"/>
        <w:rPr>
          <w:sz w:val="24"/>
        </w:rPr>
      </w:pPr>
      <w:r>
        <w:rPr>
          <w:sz w:val="24"/>
        </w:rPr>
        <w:t>Demonstrate</w:t>
      </w:r>
      <w:r>
        <w:rPr>
          <w:spacing w:val="-1"/>
          <w:sz w:val="24"/>
        </w:rPr>
        <w:t xml:space="preserve"> </w:t>
      </w:r>
      <w:r>
        <w:rPr>
          <w:sz w:val="24"/>
        </w:rPr>
        <w:t>appropriate</w:t>
      </w:r>
      <w:r>
        <w:rPr>
          <w:spacing w:val="-1"/>
          <w:sz w:val="24"/>
        </w:rPr>
        <w:t xml:space="preserve"> </w:t>
      </w:r>
      <w:r>
        <w:rPr>
          <w:sz w:val="24"/>
        </w:rPr>
        <w:t>technique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instruments</w:t>
      </w:r>
      <w:r>
        <w:rPr>
          <w:spacing w:val="-1"/>
          <w:sz w:val="24"/>
        </w:rPr>
        <w:t xml:space="preserve"> </w:t>
      </w:r>
      <w:r>
        <w:rPr>
          <w:sz w:val="24"/>
        </w:rPr>
        <w:t>for</w:t>
      </w:r>
      <w:r>
        <w:rPr>
          <w:spacing w:val="-2"/>
          <w:sz w:val="24"/>
        </w:rPr>
        <w:t xml:space="preserve"> </w:t>
      </w:r>
      <w:r>
        <w:rPr>
          <w:sz w:val="24"/>
        </w:rPr>
        <w:t>clinical</w:t>
      </w:r>
      <w:r>
        <w:rPr>
          <w:spacing w:val="-1"/>
          <w:sz w:val="24"/>
        </w:rPr>
        <w:t xml:space="preserve"> </w:t>
      </w:r>
      <w:r>
        <w:rPr>
          <w:spacing w:val="-2"/>
          <w:sz w:val="24"/>
        </w:rPr>
        <w:t>assessment</w:t>
      </w:r>
    </w:p>
    <w:p w14:paraId="6EC3EEC4" w14:textId="77777777" w:rsidR="006B3278" w:rsidRDefault="00000000">
      <w:pPr>
        <w:pStyle w:val="ListParagraph"/>
        <w:numPr>
          <w:ilvl w:val="0"/>
          <w:numId w:val="30"/>
        </w:numPr>
        <w:tabs>
          <w:tab w:val="left" w:pos="859"/>
        </w:tabs>
        <w:spacing w:before="1"/>
        <w:ind w:left="859" w:hanging="359"/>
        <w:rPr>
          <w:sz w:val="24"/>
        </w:rPr>
      </w:pPr>
      <w:r>
        <w:rPr>
          <w:sz w:val="24"/>
        </w:rPr>
        <w:t>Perform</w:t>
      </w:r>
      <w:r>
        <w:rPr>
          <w:spacing w:val="-1"/>
          <w:sz w:val="24"/>
        </w:rPr>
        <w:t xml:space="preserve"> </w:t>
      </w:r>
      <w:r>
        <w:rPr>
          <w:sz w:val="24"/>
        </w:rPr>
        <w:t>a</w:t>
      </w:r>
      <w:r>
        <w:rPr>
          <w:spacing w:val="-1"/>
          <w:sz w:val="24"/>
        </w:rPr>
        <w:t xml:space="preserve"> </w:t>
      </w:r>
      <w:r>
        <w:rPr>
          <w:sz w:val="24"/>
        </w:rPr>
        <w:t>basic</w:t>
      </w:r>
      <w:r>
        <w:rPr>
          <w:spacing w:val="-2"/>
          <w:sz w:val="24"/>
        </w:rPr>
        <w:t xml:space="preserve"> </w:t>
      </w:r>
      <w:r>
        <w:rPr>
          <w:sz w:val="24"/>
        </w:rPr>
        <w:t>Abdominal</w:t>
      </w:r>
      <w:r>
        <w:rPr>
          <w:spacing w:val="-1"/>
          <w:sz w:val="24"/>
        </w:rPr>
        <w:t xml:space="preserve"> </w:t>
      </w:r>
      <w:r>
        <w:rPr>
          <w:spacing w:val="-2"/>
          <w:sz w:val="24"/>
        </w:rPr>
        <w:t>examination</w:t>
      </w:r>
    </w:p>
    <w:p w14:paraId="6DABC225" w14:textId="77777777" w:rsidR="006B3278" w:rsidRDefault="00000000">
      <w:pPr>
        <w:pStyle w:val="ListParagraph"/>
        <w:numPr>
          <w:ilvl w:val="0"/>
          <w:numId w:val="30"/>
        </w:numPr>
        <w:tabs>
          <w:tab w:val="left" w:pos="859"/>
        </w:tabs>
        <w:spacing w:line="275" w:lineRule="exact"/>
        <w:ind w:left="859" w:hanging="359"/>
        <w:rPr>
          <w:sz w:val="24"/>
        </w:rPr>
      </w:pPr>
      <w:r>
        <w:rPr>
          <w:sz w:val="24"/>
        </w:rPr>
        <w:t>Apply</w:t>
      </w:r>
      <w:r>
        <w:rPr>
          <w:spacing w:val="-6"/>
          <w:sz w:val="24"/>
        </w:rPr>
        <w:t xml:space="preserve"> </w:t>
      </w:r>
      <w:r>
        <w:rPr>
          <w:sz w:val="24"/>
        </w:rPr>
        <w:t>an</w:t>
      </w:r>
      <w:r>
        <w:rPr>
          <w:spacing w:val="-1"/>
          <w:sz w:val="24"/>
        </w:rPr>
        <w:t xml:space="preserve"> </w:t>
      </w:r>
      <w:r>
        <w:rPr>
          <w:sz w:val="24"/>
        </w:rPr>
        <w:t>organized</w:t>
      </w:r>
      <w:r>
        <w:rPr>
          <w:spacing w:val="-1"/>
          <w:sz w:val="24"/>
        </w:rPr>
        <w:t xml:space="preserve"> </w:t>
      </w:r>
      <w:r>
        <w:rPr>
          <w:sz w:val="24"/>
        </w:rPr>
        <w:t>approach</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urological</w:t>
      </w:r>
      <w:r>
        <w:rPr>
          <w:spacing w:val="2"/>
          <w:sz w:val="24"/>
        </w:rPr>
        <w:t xml:space="preserve"> </w:t>
      </w:r>
      <w:r>
        <w:rPr>
          <w:spacing w:val="-2"/>
          <w:sz w:val="24"/>
        </w:rPr>
        <w:t>examination</w:t>
      </w:r>
    </w:p>
    <w:p w14:paraId="714409D6" w14:textId="77777777" w:rsidR="006B3278" w:rsidRDefault="00000000">
      <w:pPr>
        <w:pStyle w:val="ListParagraph"/>
        <w:numPr>
          <w:ilvl w:val="0"/>
          <w:numId w:val="30"/>
        </w:numPr>
        <w:tabs>
          <w:tab w:val="left" w:pos="859"/>
        </w:tabs>
        <w:spacing w:line="275" w:lineRule="exact"/>
        <w:ind w:left="859" w:hanging="359"/>
        <w:rPr>
          <w:sz w:val="24"/>
        </w:rPr>
      </w:pPr>
      <w:r>
        <w:rPr>
          <w:sz w:val="24"/>
        </w:rPr>
        <w:t>Identify</w:t>
      </w:r>
      <w:r>
        <w:rPr>
          <w:spacing w:val="-6"/>
          <w:sz w:val="24"/>
        </w:rPr>
        <w:t xml:space="preserve"> </w:t>
      </w:r>
      <w:r>
        <w:rPr>
          <w:sz w:val="24"/>
        </w:rPr>
        <w:t>and differentiate</w:t>
      </w:r>
      <w:r>
        <w:rPr>
          <w:spacing w:val="1"/>
          <w:sz w:val="24"/>
        </w:rPr>
        <w:t xml:space="preserve"> </w:t>
      </w:r>
      <w:r>
        <w:rPr>
          <w:sz w:val="24"/>
        </w:rPr>
        <w:t>normal</w:t>
      </w:r>
      <w:r>
        <w:rPr>
          <w:spacing w:val="-1"/>
          <w:sz w:val="24"/>
        </w:rPr>
        <w:t xml:space="preserve"> </w:t>
      </w:r>
      <w:r>
        <w:rPr>
          <w:sz w:val="24"/>
        </w:rPr>
        <w:t xml:space="preserve">and abnormal </w:t>
      </w:r>
      <w:r>
        <w:rPr>
          <w:spacing w:val="-2"/>
          <w:sz w:val="24"/>
        </w:rPr>
        <w:t>findings</w:t>
      </w:r>
    </w:p>
    <w:p w14:paraId="5A3A5572" w14:textId="77777777" w:rsidR="006B3278" w:rsidRDefault="00000000">
      <w:pPr>
        <w:pStyle w:val="ListParagraph"/>
        <w:numPr>
          <w:ilvl w:val="0"/>
          <w:numId w:val="30"/>
        </w:numPr>
        <w:tabs>
          <w:tab w:val="left" w:pos="859"/>
        </w:tabs>
        <w:ind w:left="859" w:hanging="359"/>
        <w:rPr>
          <w:sz w:val="24"/>
        </w:rPr>
      </w:pPr>
      <w:r>
        <w:rPr>
          <w:sz w:val="24"/>
        </w:rPr>
        <w:t>Synthesize</w:t>
      </w:r>
      <w:r>
        <w:rPr>
          <w:spacing w:val="-2"/>
          <w:sz w:val="24"/>
        </w:rPr>
        <w:t xml:space="preserve"> </w:t>
      </w:r>
      <w:r>
        <w:rPr>
          <w:sz w:val="24"/>
        </w:rPr>
        <w:t>and</w:t>
      </w:r>
      <w:r>
        <w:rPr>
          <w:spacing w:val="-1"/>
          <w:sz w:val="24"/>
        </w:rPr>
        <w:t xml:space="preserve"> </w:t>
      </w:r>
      <w:r>
        <w:rPr>
          <w:sz w:val="24"/>
        </w:rPr>
        <w:t>organize information</w:t>
      </w:r>
      <w:r>
        <w:rPr>
          <w:spacing w:val="-1"/>
          <w:sz w:val="24"/>
        </w:rPr>
        <w:t xml:space="preserve"> </w:t>
      </w:r>
      <w:r>
        <w:rPr>
          <w:sz w:val="24"/>
        </w:rPr>
        <w:t>for</w:t>
      </w:r>
      <w:r>
        <w:rPr>
          <w:spacing w:val="-2"/>
          <w:sz w:val="24"/>
        </w:rPr>
        <w:t xml:space="preserve"> </w:t>
      </w:r>
      <w:r>
        <w:rPr>
          <w:sz w:val="24"/>
        </w:rPr>
        <w:t>clear</w:t>
      </w:r>
      <w:r>
        <w:rPr>
          <w:spacing w:val="-1"/>
          <w:sz w:val="24"/>
        </w:rPr>
        <w:t xml:space="preserve"> </w:t>
      </w:r>
      <w:r>
        <w:rPr>
          <w:sz w:val="24"/>
        </w:rPr>
        <w:t>and succinct</w:t>
      </w:r>
      <w:r>
        <w:rPr>
          <w:spacing w:val="-1"/>
          <w:sz w:val="24"/>
        </w:rPr>
        <w:t xml:space="preserve"> </w:t>
      </w:r>
      <w:r>
        <w:rPr>
          <w:sz w:val="24"/>
        </w:rPr>
        <w:t>presentation</w:t>
      </w:r>
      <w:r>
        <w:rPr>
          <w:spacing w:val="-1"/>
          <w:sz w:val="24"/>
        </w:rPr>
        <w:t xml:space="preserve"> </w:t>
      </w:r>
      <w:r>
        <w:rPr>
          <w:sz w:val="24"/>
        </w:rPr>
        <w:t>to</w:t>
      </w:r>
      <w:r>
        <w:rPr>
          <w:spacing w:val="-1"/>
          <w:sz w:val="24"/>
        </w:rPr>
        <w:t xml:space="preserve"> </w:t>
      </w:r>
      <w:r>
        <w:rPr>
          <w:sz w:val="24"/>
        </w:rPr>
        <w:t>a</w:t>
      </w:r>
      <w:r>
        <w:rPr>
          <w:spacing w:val="-1"/>
          <w:sz w:val="24"/>
        </w:rPr>
        <w:t xml:space="preserve"> </w:t>
      </w:r>
      <w:r>
        <w:rPr>
          <w:spacing w:val="-2"/>
          <w:sz w:val="24"/>
        </w:rPr>
        <w:t>supervisor.</w:t>
      </w:r>
    </w:p>
    <w:p w14:paraId="0AECD640" w14:textId="77777777" w:rsidR="006B3278" w:rsidRDefault="006B3278">
      <w:pPr>
        <w:rPr>
          <w:sz w:val="24"/>
        </w:rPr>
        <w:sectPr w:rsidR="006B3278">
          <w:pgSz w:w="11910" w:h="16840"/>
          <w:pgMar w:top="2000" w:right="0" w:bottom="280" w:left="140" w:header="536" w:footer="0" w:gutter="0"/>
          <w:cols w:space="720"/>
        </w:sectPr>
      </w:pPr>
    </w:p>
    <w:p w14:paraId="3AE414F1" w14:textId="77777777" w:rsidR="006B3278" w:rsidRDefault="006B3278">
      <w:pPr>
        <w:pStyle w:val="BodyText"/>
        <w:rPr>
          <w:sz w:val="20"/>
        </w:rPr>
      </w:pPr>
    </w:p>
    <w:p w14:paraId="5B042429" w14:textId="77777777" w:rsidR="006B3278" w:rsidRDefault="006B3278">
      <w:pPr>
        <w:pStyle w:val="BodyText"/>
        <w:rPr>
          <w:sz w:val="20"/>
        </w:rPr>
      </w:pPr>
    </w:p>
    <w:p w14:paraId="48EC2517" w14:textId="77777777" w:rsidR="006B3278" w:rsidRDefault="006B3278">
      <w:pPr>
        <w:pStyle w:val="BodyText"/>
        <w:spacing w:before="7"/>
        <w:rPr>
          <w:sz w:val="22"/>
        </w:rPr>
      </w:pPr>
    </w:p>
    <w:p w14:paraId="2657C849" w14:textId="77777777" w:rsidR="006B3278" w:rsidRDefault="00000000">
      <w:pPr>
        <w:pStyle w:val="Heading9"/>
        <w:numPr>
          <w:ilvl w:val="0"/>
          <w:numId w:val="32"/>
        </w:numPr>
        <w:tabs>
          <w:tab w:val="left" w:pos="860"/>
          <w:tab w:val="left" w:pos="2343"/>
          <w:tab w:val="left" w:pos="3069"/>
          <w:tab w:val="left" w:pos="3687"/>
          <w:tab w:val="left" w:pos="5917"/>
          <w:tab w:val="left" w:pos="7042"/>
          <w:tab w:val="left" w:pos="7473"/>
          <w:tab w:val="left" w:pos="8248"/>
          <w:tab w:val="left" w:pos="9543"/>
        </w:tabs>
        <w:spacing w:before="90"/>
        <w:ind w:right="1138"/>
        <w:rPr>
          <w:b w:val="0"/>
        </w:rPr>
      </w:pPr>
      <w:r>
        <w:rPr>
          <w:spacing w:val="-2"/>
        </w:rPr>
        <w:t>Recognizing</w:t>
      </w:r>
      <w:r>
        <w:tab/>
      </w:r>
      <w:r>
        <w:rPr>
          <w:spacing w:val="-4"/>
        </w:rPr>
        <w:t>Life-</w:t>
      </w:r>
      <w:r>
        <w:tab/>
      </w:r>
      <w:r>
        <w:rPr>
          <w:spacing w:val="-4"/>
        </w:rPr>
        <w:t>and</w:t>
      </w:r>
      <w:r>
        <w:tab/>
      </w:r>
      <w:r>
        <w:rPr>
          <w:spacing w:val="-2"/>
        </w:rPr>
        <w:t>Vision-Threatening</w:t>
      </w:r>
      <w:r>
        <w:tab/>
      </w:r>
      <w:r>
        <w:rPr>
          <w:spacing w:val="-2"/>
        </w:rPr>
        <w:t>Findings</w:t>
      </w:r>
      <w:r>
        <w:tab/>
      </w:r>
      <w:r>
        <w:rPr>
          <w:spacing w:val="-6"/>
        </w:rPr>
        <w:t>in</w:t>
      </w:r>
      <w:r>
        <w:tab/>
      </w:r>
      <w:r>
        <w:rPr>
          <w:spacing w:val="-2"/>
        </w:rPr>
        <w:t>Basic</w:t>
      </w:r>
      <w:r>
        <w:tab/>
      </w:r>
      <w:r>
        <w:rPr>
          <w:spacing w:val="-2"/>
        </w:rPr>
        <w:t>Urological</w:t>
      </w:r>
      <w:r>
        <w:tab/>
      </w:r>
      <w:r>
        <w:rPr>
          <w:spacing w:val="-2"/>
        </w:rPr>
        <w:t>Diagnostic Investigations</w:t>
      </w:r>
    </w:p>
    <w:p w14:paraId="10AB65B3" w14:textId="77777777" w:rsidR="006B3278" w:rsidRDefault="006B3278">
      <w:pPr>
        <w:pStyle w:val="BodyText"/>
        <w:spacing w:before="5"/>
        <w:rPr>
          <w:b/>
        </w:rPr>
      </w:pPr>
    </w:p>
    <w:p w14:paraId="1A693AF4" w14:textId="77777777" w:rsidR="006B3278" w:rsidRDefault="00000000">
      <w:pPr>
        <w:ind w:left="500"/>
        <w:rPr>
          <w:b/>
          <w:sz w:val="24"/>
        </w:rPr>
      </w:pPr>
      <w:r>
        <w:rPr>
          <w:b/>
          <w:sz w:val="24"/>
        </w:rPr>
        <w:t>Key</w:t>
      </w:r>
      <w:r>
        <w:rPr>
          <w:b/>
          <w:spacing w:val="-1"/>
          <w:sz w:val="24"/>
        </w:rPr>
        <w:t xml:space="preserve"> </w:t>
      </w:r>
      <w:r>
        <w:rPr>
          <w:b/>
          <w:spacing w:val="-2"/>
          <w:sz w:val="24"/>
        </w:rPr>
        <w:t>Features:</w:t>
      </w:r>
    </w:p>
    <w:p w14:paraId="52075B96" w14:textId="77777777" w:rsidR="006B3278" w:rsidRDefault="006B3278">
      <w:pPr>
        <w:pStyle w:val="BodyText"/>
        <w:rPr>
          <w:b/>
          <w:sz w:val="25"/>
        </w:rPr>
      </w:pPr>
    </w:p>
    <w:p w14:paraId="7F516520" w14:textId="77777777" w:rsidR="006B3278" w:rsidRDefault="00000000">
      <w:pPr>
        <w:pStyle w:val="ListParagraph"/>
        <w:numPr>
          <w:ilvl w:val="1"/>
          <w:numId w:val="32"/>
        </w:numPr>
        <w:tabs>
          <w:tab w:val="left" w:pos="1580"/>
        </w:tabs>
        <w:spacing w:before="1" w:line="280" w:lineRule="exact"/>
        <w:ind w:left="1580" w:hanging="359"/>
        <w:rPr>
          <w:rFonts w:ascii="Courier New" w:hAnsi="Courier New"/>
          <w:sz w:val="20"/>
        </w:rPr>
      </w:pPr>
      <w:r>
        <w:rPr>
          <w:sz w:val="24"/>
        </w:rPr>
        <w:t>This</w:t>
      </w:r>
      <w:r>
        <w:rPr>
          <w:spacing w:val="-3"/>
          <w:sz w:val="24"/>
        </w:rPr>
        <w:t xml:space="preserve"> </w:t>
      </w:r>
      <w:r>
        <w:rPr>
          <w:sz w:val="24"/>
        </w:rPr>
        <w:t>EPA includes</w:t>
      </w:r>
      <w:r>
        <w:rPr>
          <w:spacing w:val="-1"/>
          <w:sz w:val="24"/>
        </w:rPr>
        <w:t xml:space="preserve"> </w:t>
      </w:r>
      <w:r>
        <w:rPr>
          <w:sz w:val="24"/>
        </w:rPr>
        <w:t>the following</w:t>
      </w:r>
      <w:r>
        <w:rPr>
          <w:spacing w:val="-3"/>
          <w:sz w:val="24"/>
        </w:rPr>
        <w:t xml:space="preserve"> </w:t>
      </w:r>
      <w:r>
        <w:rPr>
          <w:sz w:val="24"/>
        </w:rPr>
        <w:t>diagnostic</w:t>
      </w:r>
      <w:r>
        <w:rPr>
          <w:spacing w:val="-2"/>
          <w:sz w:val="24"/>
        </w:rPr>
        <w:t xml:space="preserve"> </w:t>
      </w:r>
      <w:r>
        <w:rPr>
          <w:sz w:val="24"/>
        </w:rPr>
        <w:t>tests: USG</w:t>
      </w:r>
      <w:r>
        <w:rPr>
          <w:spacing w:val="-1"/>
          <w:sz w:val="24"/>
        </w:rPr>
        <w:t xml:space="preserve"> </w:t>
      </w:r>
      <w:r>
        <w:rPr>
          <w:sz w:val="24"/>
        </w:rPr>
        <w:t>&amp;</w:t>
      </w:r>
      <w:r>
        <w:rPr>
          <w:spacing w:val="-2"/>
          <w:sz w:val="24"/>
        </w:rPr>
        <w:t xml:space="preserve"> </w:t>
      </w:r>
      <w:proofErr w:type="spellStart"/>
      <w:r>
        <w:rPr>
          <w:sz w:val="24"/>
        </w:rPr>
        <w:t>Cystoscopic</w:t>
      </w:r>
      <w:proofErr w:type="spellEnd"/>
      <w:r>
        <w:rPr>
          <w:sz w:val="24"/>
        </w:rPr>
        <w:t xml:space="preserve"> </w:t>
      </w:r>
      <w:r>
        <w:rPr>
          <w:spacing w:val="-2"/>
          <w:sz w:val="24"/>
        </w:rPr>
        <w:t>examination.</w:t>
      </w:r>
    </w:p>
    <w:p w14:paraId="70A18272" w14:textId="77777777" w:rsidR="006B3278" w:rsidRDefault="00000000">
      <w:pPr>
        <w:pStyle w:val="ListParagraph"/>
        <w:numPr>
          <w:ilvl w:val="1"/>
          <w:numId w:val="32"/>
        </w:numPr>
        <w:tabs>
          <w:tab w:val="left" w:pos="1580"/>
        </w:tabs>
        <w:spacing w:line="280" w:lineRule="exact"/>
        <w:ind w:left="1580" w:hanging="359"/>
        <w:rPr>
          <w:rFonts w:ascii="Courier New" w:hAnsi="Courier New"/>
          <w:sz w:val="20"/>
        </w:rPr>
      </w:pPr>
      <w:r>
        <w:rPr>
          <w:sz w:val="24"/>
        </w:rPr>
        <w:t>Interpret</w:t>
      </w:r>
      <w:r>
        <w:rPr>
          <w:spacing w:val="-1"/>
          <w:sz w:val="24"/>
        </w:rPr>
        <w:t xml:space="preserve"> </w:t>
      </w:r>
      <w:r>
        <w:rPr>
          <w:sz w:val="24"/>
        </w:rPr>
        <w:t>results</w:t>
      </w:r>
      <w:r>
        <w:rPr>
          <w:spacing w:val="-2"/>
          <w:sz w:val="24"/>
        </w:rPr>
        <w:t xml:space="preserve"> </w:t>
      </w:r>
      <w:r>
        <w:rPr>
          <w:sz w:val="24"/>
        </w:rPr>
        <w:t>from</w:t>
      </w:r>
      <w:r>
        <w:rPr>
          <w:spacing w:val="-2"/>
          <w:sz w:val="24"/>
        </w:rPr>
        <w:t xml:space="preserve"> </w:t>
      </w:r>
      <w:r>
        <w:rPr>
          <w:sz w:val="24"/>
        </w:rPr>
        <w:t>these</w:t>
      </w:r>
      <w:r>
        <w:rPr>
          <w:spacing w:val="-3"/>
          <w:sz w:val="24"/>
        </w:rPr>
        <w:t xml:space="preserve"> </w:t>
      </w:r>
      <w:r>
        <w:rPr>
          <w:spacing w:val="-2"/>
          <w:sz w:val="24"/>
        </w:rPr>
        <w:t>examinations.</w:t>
      </w:r>
    </w:p>
    <w:p w14:paraId="7F163922" w14:textId="77777777" w:rsidR="006B3278" w:rsidRDefault="006B3278">
      <w:pPr>
        <w:pStyle w:val="BodyText"/>
        <w:spacing w:before="1"/>
      </w:pPr>
    </w:p>
    <w:p w14:paraId="129AD8F2" w14:textId="77777777" w:rsidR="006B3278" w:rsidRDefault="00000000">
      <w:pPr>
        <w:pStyle w:val="Heading9"/>
        <w:spacing w:before="1"/>
        <w:ind w:left="860"/>
      </w:pPr>
      <w:r>
        <w:t>Assessment</w:t>
      </w:r>
      <w:r>
        <w:rPr>
          <w:spacing w:val="-4"/>
        </w:rPr>
        <w:t xml:space="preserve"> </w:t>
      </w:r>
      <w:r>
        <w:rPr>
          <w:spacing w:val="-2"/>
        </w:rPr>
        <w:t>plan:</w:t>
      </w:r>
    </w:p>
    <w:p w14:paraId="59817EAD" w14:textId="77777777" w:rsidR="006B3278" w:rsidRDefault="006B3278">
      <w:pPr>
        <w:pStyle w:val="BodyText"/>
        <w:rPr>
          <w:b/>
          <w:sz w:val="25"/>
        </w:rPr>
      </w:pPr>
    </w:p>
    <w:p w14:paraId="57E5869E" w14:textId="77777777" w:rsidR="006B3278" w:rsidRDefault="00000000">
      <w:pPr>
        <w:pStyle w:val="BodyText"/>
        <w:spacing w:line="252" w:lineRule="auto"/>
        <w:ind w:left="500" w:right="1140"/>
      </w:pPr>
      <w:r>
        <w:t>Review of results of Urological examination (Collect 8 observations of achievement - At least 2 of each diagnostic test - At least 1 normal result for each diagnostic test - At least 1 faculty assessor )</w:t>
      </w:r>
    </w:p>
    <w:p w14:paraId="1B6A3816" w14:textId="77777777" w:rsidR="006B3278" w:rsidRDefault="006B3278">
      <w:pPr>
        <w:pStyle w:val="BodyText"/>
        <w:spacing w:before="8"/>
      </w:pPr>
    </w:p>
    <w:p w14:paraId="54F671EB" w14:textId="77777777" w:rsidR="006B3278" w:rsidRDefault="00000000">
      <w:pPr>
        <w:pStyle w:val="Heading9"/>
        <w:spacing w:before="1"/>
        <w:ind w:left="500"/>
      </w:pPr>
      <w:r>
        <w:rPr>
          <w:spacing w:val="-2"/>
        </w:rPr>
        <w:t>Milestones:</w:t>
      </w:r>
    </w:p>
    <w:p w14:paraId="0D7D1A9E" w14:textId="77777777" w:rsidR="006B3278" w:rsidRDefault="006B3278">
      <w:pPr>
        <w:pStyle w:val="BodyText"/>
        <w:spacing w:before="2"/>
        <w:rPr>
          <w:b/>
          <w:sz w:val="25"/>
        </w:rPr>
      </w:pPr>
    </w:p>
    <w:p w14:paraId="1372D580" w14:textId="77777777" w:rsidR="006B3278" w:rsidRDefault="00000000">
      <w:pPr>
        <w:pStyle w:val="ListParagraph"/>
        <w:numPr>
          <w:ilvl w:val="0"/>
          <w:numId w:val="29"/>
        </w:numPr>
        <w:tabs>
          <w:tab w:val="left" w:pos="859"/>
        </w:tabs>
        <w:spacing w:before="1"/>
        <w:ind w:left="859" w:hanging="359"/>
        <w:rPr>
          <w:sz w:val="24"/>
        </w:rPr>
      </w:pPr>
      <w:r>
        <w:rPr>
          <w:sz w:val="24"/>
        </w:rPr>
        <w:t>Apply</w:t>
      </w:r>
      <w:r>
        <w:rPr>
          <w:spacing w:val="-8"/>
          <w:sz w:val="24"/>
        </w:rPr>
        <w:t xml:space="preserve"> </w:t>
      </w:r>
      <w:r>
        <w:rPr>
          <w:sz w:val="24"/>
        </w:rPr>
        <w:t>knowledge</w:t>
      </w:r>
      <w:r>
        <w:rPr>
          <w:spacing w:val="-2"/>
          <w:sz w:val="24"/>
        </w:rPr>
        <w:t xml:space="preserve"> </w:t>
      </w:r>
      <w:r>
        <w:rPr>
          <w:sz w:val="24"/>
        </w:rPr>
        <w:t>of anatomy,</w:t>
      </w:r>
      <w:r>
        <w:rPr>
          <w:spacing w:val="-1"/>
          <w:sz w:val="24"/>
        </w:rPr>
        <w:t xml:space="preserve"> </w:t>
      </w:r>
      <w:r>
        <w:rPr>
          <w:sz w:val="24"/>
        </w:rPr>
        <w:t>physiology,</w:t>
      </w:r>
      <w:r>
        <w:rPr>
          <w:spacing w:val="1"/>
          <w:sz w:val="24"/>
        </w:rPr>
        <w:t xml:space="preserve"> </w:t>
      </w:r>
      <w:r>
        <w:rPr>
          <w:sz w:val="24"/>
        </w:rPr>
        <w:t xml:space="preserve">and </w:t>
      </w:r>
      <w:r>
        <w:rPr>
          <w:spacing w:val="-2"/>
          <w:sz w:val="24"/>
        </w:rPr>
        <w:t>pathophysiology</w:t>
      </w:r>
    </w:p>
    <w:p w14:paraId="37754885" w14:textId="77777777" w:rsidR="006B3278" w:rsidRDefault="00000000">
      <w:pPr>
        <w:pStyle w:val="ListParagraph"/>
        <w:numPr>
          <w:ilvl w:val="0"/>
          <w:numId w:val="29"/>
        </w:numPr>
        <w:tabs>
          <w:tab w:val="left" w:pos="859"/>
        </w:tabs>
        <w:ind w:left="859" w:hanging="359"/>
        <w:rPr>
          <w:sz w:val="24"/>
        </w:rPr>
      </w:pPr>
      <w:r>
        <w:rPr>
          <w:sz w:val="24"/>
        </w:rPr>
        <w:t>Identify</w:t>
      </w:r>
      <w:r>
        <w:rPr>
          <w:spacing w:val="-8"/>
          <w:sz w:val="24"/>
        </w:rPr>
        <w:t xml:space="preserve"> </w:t>
      </w:r>
      <w:r>
        <w:rPr>
          <w:sz w:val="24"/>
        </w:rPr>
        <w:t>normal</w:t>
      </w:r>
      <w:r>
        <w:rPr>
          <w:spacing w:val="-1"/>
          <w:sz w:val="24"/>
        </w:rPr>
        <w:t xml:space="preserve"> </w:t>
      </w:r>
      <w:r>
        <w:rPr>
          <w:sz w:val="24"/>
        </w:rPr>
        <w:t>structures</w:t>
      </w:r>
      <w:r>
        <w:rPr>
          <w:spacing w:val="-1"/>
          <w:sz w:val="24"/>
        </w:rPr>
        <w:t xml:space="preserve"> </w:t>
      </w:r>
      <w:r>
        <w:rPr>
          <w:sz w:val="24"/>
        </w:rPr>
        <w:t>and</w:t>
      </w:r>
      <w:r>
        <w:rPr>
          <w:spacing w:val="-2"/>
          <w:sz w:val="24"/>
        </w:rPr>
        <w:t xml:space="preserve"> </w:t>
      </w:r>
      <w:r>
        <w:rPr>
          <w:sz w:val="24"/>
        </w:rPr>
        <w:t xml:space="preserve">anatomic </w:t>
      </w:r>
      <w:r>
        <w:rPr>
          <w:spacing w:val="-2"/>
          <w:sz w:val="24"/>
        </w:rPr>
        <w:t>landmarks</w:t>
      </w:r>
    </w:p>
    <w:p w14:paraId="296BF8EC" w14:textId="77777777" w:rsidR="006B3278" w:rsidRDefault="00000000">
      <w:pPr>
        <w:pStyle w:val="ListParagraph"/>
        <w:numPr>
          <w:ilvl w:val="0"/>
          <w:numId w:val="29"/>
        </w:numPr>
        <w:tabs>
          <w:tab w:val="left" w:pos="859"/>
        </w:tabs>
        <w:ind w:left="859" w:hanging="359"/>
        <w:rPr>
          <w:sz w:val="24"/>
        </w:rPr>
      </w:pPr>
      <w:r>
        <w:rPr>
          <w:sz w:val="24"/>
        </w:rPr>
        <w:t>Recognize</w:t>
      </w:r>
      <w:r>
        <w:rPr>
          <w:spacing w:val="-3"/>
          <w:sz w:val="24"/>
        </w:rPr>
        <w:t xml:space="preserve"> </w:t>
      </w:r>
      <w:r>
        <w:rPr>
          <w:sz w:val="24"/>
        </w:rPr>
        <w:t>findings that signify</w:t>
      </w:r>
      <w:r>
        <w:rPr>
          <w:spacing w:val="-5"/>
          <w:sz w:val="24"/>
        </w:rPr>
        <w:t xml:space="preserve"> </w:t>
      </w:r>
      <w:r>
        <w:rPr>
          <w:sz w:val="24"/>
        </w:rPr>
        <w:t>a</w:t>
      </w:r>
      <w:r>
        <w:rPr>
          <w:spacing w:val="-1"/>
          <w:sz w:val="24"/>
        </w:rPr>
        <w:t xml:space="preserve"> </w:t>
      </w:r>
      <w:r>
        <w:rPr>
          <w:sz w:val="24"/>
        </w:rPr>
        <w:t>potential vision-</w:t>
      </w:r>
      <w:r>
        <w:rPr>
          <w:spacing w:val="1"/>
          <w:sz w:val="24"/>
        </w:rPr>
        <w:t xml:space="preserve"> </w:t>
      </w:r>
      <w:r>
        <w:rPr>
          <w:sz w:val="24"/>
        </w:rPr>
        <w:t>or</w:t>
      </w:r>
      <w:r>
        <w:rPr>
          <w:spacing w:val="-1"/>
          <w:sz w:val="24"/>
        </w:rPr>
        <w:t xml:space="preserve"> </w:t>
      </w:r>
      <w:r>
        <w:rPr>
          <w:sz w:val="24"/>
        </w:rPr>
        <w:t>life-threatening</w:t>
      </w:r>
      <w:r>
        <w:rPr>
          <w:spacing w:val="-3"/>
          <w:sz w:val="24"/>
        </w:rPr>
        <w:t xml:space="preserve"> </w:t>
      </w:r>
      <w:r>
        <w:rPr>
          <w:spacing w:val="-2"/>
          <w:sz w:val="24"/>
        </w:rPr>
        <w:t>condition</w:t>
      </w:r>
    </w:p>
    <w:p w14:paraId="2E395113" w14:textId="77777777" w:rsidR="006B3278" w:rsidRDefault="00000000">
      <w:pPr>
        <w:pStyle w:val="ListParagraph"/>
        <w:numPr>
          <w:ilvl w:val="0"/>
          <w:numId w:val="29"/>
        </w:numPr>
        <w:tabs>
          <w:tab w:val="left" w:pos="859"/>
        </w:tabs>
        <w:ind w:left="859" w:hanging="359"/>
        <w:rPr>
          <w:sz w:val="24"/>
        </w:rPr>
      </w:pPr>
      <w:r>
        <w:rPr>
          <w:sz w:val="24"/>
        </w:rPr>
        <w:t>Interpret</w:t>
      </w:r>
      <w:r>
        <w:rPr>
          <w:spacing w:val="-3"/>
          <w:sz w:val="24"/>
        </w:rPr>
        <w:t xml:space="preserve"> </w:t>
      </w:r>
      <w:r>
        <w:rPr>
          <w:sz w:val="24"/>
        </w:rPr>
        <w:t>findings</w:t>
      </w:r>
      <w:r>
        <w:rPr>
          <w:spacing w:val="-6"/>
          <w:sz w:val="24"/>
        </w:rPr>
        <w:t xml:space="preserve"> </w:t>
      </w:r>
      <w:r>
        <w:rPr>
          <w:sz w:val="24"/>
        </w:rPr>
        <w:t>in</w:t>
      </w:r>
      <w:r>
        <w:rPr>
          <w:spacing w:val="-5"/>
          <w:sz w:val="24"/>
        </w:rPr>
        <w:t xml:space="preserve"> </w:t>
      </w:r>
      <w:r>
        <w:rPr>
          <w:sz w:val="24"/>
        </w:rPr>
        <w:t>the</w:t>
      </w:r>
      <w:r>
        <w:rPr>
          <w:spacing w:val="-6"/>
          <w:sz w:val="24"/>
        </w:rPr>
        <w:t xml:space="preserve"> </w:t>
      </w:r>
      <w:r>
        <w:rPr>
          <w:sz w:val="24"/>
        </w:rPr>
        <w:t>context</w:t>
      </w:r>
      <w:r>
        <w:rPr>
          <w:spacing w:val="-4"/>
          <w:sz w:val="24"/>
        </w:rPr>
        <w:t xml:space="preserve"> </w:t>
      </w:r>
      <w:r>
        <w:rPr>
          <w:sz w:val="24"/>
        </w:rPr>
        <w:t>of</w:t>
      </w:r>
      <w:r>
        <w:rPr>
          <w:spacing w:val="-5"/>
          <w:sz w:val="24"/>
        </w:rPr>
        <w:t xml:space="preserve"> </w:t>
      </w:r>
      <w:r>
        <w:rPr>
          <w:sz w:val="24"/>
        </w:rPr>
        <w:t>the</w:t>
      </w:r>
      <w:r>
        <w:rPr>
          <w:spacing w:val="-6"/>
          <w:sz w:val="24"/>
        </w:rPr>
        <w:t xml:space="preserve"> </w:t>
      </w:r>
      <w:proofErr w:type="spellStart"/>
      <w:r>
        <w:rPr>
          <w:sz w:val="24"/>
        </w:rPr>
        <w:t>patient‟s</w:t>
      </w:r>
      <w:proofErr w:type="spellEnd"/>
      <w:r>
        <w:rPr>
          <w:spacing w:val="-6"/>
          <w:sz w:val="24"/>
        </w:rPr>
        <w:t xml:space="preserve"> </w:t>
      </w:r>
      <w:r>
        <w:rPr>
          <w:spacing w:val="-2"/>
          <w:sz w:val="24"/>
        </w:rPr>
        <w:t>presentation</w:t>
      </w:r>
    </w:p>
    <w:p w14:paraId="67E8097C" w14:textId="77777777" w:rsidR="006B3278" w:rsidRDefault="006B3278">
      <w:pPr>
        <w:rPr>
          <w:sz w:val="24"/>
        </w:rPr>
        <w:sectPr w:rsidR="006B3278">
          <w:pgSz w:w="11910" w:h="16840"/>
          <w:pgMar w:top="2000" w:right="0" w:bottom="280" w:left="140" w:header="536" w:footer="0" w:gutter="0"/>
          <w:cols w:space="720"/>
        </w:sectPr>
      </w:pPr>
    </w:p>
    <w:p w14:paraId="4BC0D41B" w14:textId="77777777" w:rsidR="006B3278" w:rsidRDefault="006B3278">
      <w:pPr>
        <w:pStyle w:val="BodyText"/>
        <w:rPr>
          <w:sz w:val="20"/>
        </w:rPr>
      </w:pPr>
    </w:p>
    <w:p w14:paraId="3F95E587" w14:textId="77777777" w:rsidR="006B3278" w:rsidRDefault="006B3278">
      <w:pPr>
        <w:pStyle w:val="BodyText"/>
        <w:rPr>
          <w:sz w:val="20"/>
        </w:rPr>
      </w:pPr>
    </w:p>
    <w:p w14:paraId="74933E16" w14:textId="77777777" w:rsidR="006B3278" w:rsidRDefault="006B3278">
      <w:pPr>
        <w:pStyle w:val="BodyText"/>
        <w:spacing w:before="7"/>
        <w:rPr>
          <w:sz w:val="22"/>
        </w:rPr>
      </w:pPr>
    </w:p>
    <w:p w14:paraId="4FC1CE39" w14:textId="77777777" w:rsidR="006B3278" w:rsidRDefault="00000000">
      <w:pPr>
        <w:pStyle w:val="Heading9"/>
        <w:numPr>
          <w:ilvl w:val="0"/>
          <w:numId w:val="32"/>
        </w:numPr>
        <w:tabs>
          <w:tab w:val="left" w:pos="860"/>
        </w:tabs>
        <w:spacing w:before="90"/>
        <w:ind w:right="1084"/>
        <w:rPr>
          <w:b w:val="0"/>
        </w:rPr>
      </w:pPr>
      <w:r>
        <w:t>Developing</w:t>
      </w:r>
      <w:r>
        <w:rPr>
          <w:spacing w:val="40"/>
        </w:rPr>
        <w:t xml:space="preserve"> </w:t>
      </w:r>
      <w:r>
        <w:t>an</w:t>
      </w:r>
      <w:r>
        <w:rPr>
          <w:spacing w:val="40"/>
        </w:rPr>
        <w:t xml:space="preserve"> </w:t>
      </w:r>
      <w:r>
        <w:t>initial</w:t>
      </w:r>
      <w:r>
        <w:rPr>
          <w:spacing w:val="40"/>
        </w:rPr>
        <w:t xml:space="preserve"> </w:t>
      </w:r>
      <w:r>
        <w:t>management</w:t>
      </w:r>
      <w:r>
        <w:rPr>
          <w:spacing w:val="40"/>
        </w:rPr>
        <w:t xml:space="preserve"> </w:t>
      </w:r>
      <w:r>
        <w:t>plan</w:t>
      </w:r>
      <w:r>
        <w:rPr>
          <w:spacing w:val="40"/>
        </w:rPr>
        <w:t xml:space="preserve"> </w:t>
      </w:r>
      <w:r>
        <w:t>for</w:t>
      </w:r>
      <w:r>
        <w:rPr>
          <w:spacing w:val="40"/>
        </w:rPr>
        <w:t xml:space="preserve"> </w:t>
      </w:r>
      <w:r>
        <w:t>patients</w:t>
      </w:r>
      <w:r>
        <w:rPr>
          <w:spacing w:val="40"/>
        </w:rPr>
        <w:t xml:space="preserve"> </w:t>
      </w:r>
      <w:r>
        <w:t>with</w:t>
      </w:r>
      <w:r>
        <w:rPr>
          <w:spacing w:val="40"/>
        </w:rPr>
        <w:t xml:space="preserve"> </w:t>
      </w:r>
      <w:r>
        <w:t>an</w:t>
      </w:r>
      <w:r>
        <w:rPr>
          <w:spacing w:val="40"/>
        </w:rPr>
        <w:t xml:space="preserve"> </w:t>
      </w:r>
      <w:r>
        <w:t>acute</w:t>
      </w:r>
      <w:r>
        <w:rPr>
          <w:spacing w:val="40"/>
        </w:rPr>
        <w:t xml:space="preserve"> </w:t>
      </w:r>
      <w:r>
        <w:t>Urological</w:t>
      </w:r>
      <w:r>
        <w:rPr>
          <w:spacing w:val="40"/>
        </w:rPr>
        <w:t xml:space="preserve"> </w:t>
      </w:r>
      <w:r>
        <w:t>condition</w:t>
      </w:r>
      <w:r>
        <w:rPr>
          <w:spacing w:val="40"/>
        </w:rPr>
        <w:t xml:space="preserve"> </w:t>
      </w:r>
      <w:r>
        <w:t xml:space="preserve">or </w:t>
      </w:r>
      <w:r>
        <w:rPr>
          <w:spacing w:val="-2"/>
        </w:rPr>
        <w:t>presentation</w:t>
      </w:r>
    </w:p>
    <w:p w14:paraId="591140D7" w14:textId="77777777" w:rsidR="006B3278" w:rsidRDefault="006B3278">
      <w:pPr>
        <w:pStyle w:val="BodyText"/>
        <w:spacing w:before="5"/>
        <w:rPr>
          <w:b/>
        </w:rPr>
      </w:pPr>
    </w:p>
    <w:p w14:paraId="05F153AC" w14:textId="77777777" w:rsidR="006B3278" w:rsidRDefault="00000000">
      <w:pPr>
        <w:ind w:left="860"/>
        <w:rPr>
          <w:b/>
          <w:sz w:val="24"/>
        </w:rPr>
      </w:pPr>
      <w:r>
        <w:rPr>
          <w:b/>
          <w:sz w:val="24"/>
        </w:rPr>
        <w:t>Key</w:t>
      </w:r>
      <w:r>
        <w:rPr>
          <w:b/>
          <w:spacing w:val="-1"/>
          <w:sz w:val="24"/>
        </w:rPr>
        <w:t xml:space="preserve"> </w:t>
      </w:r>
      <w:r>
        <w:rPr>
          <w:b/>
          <w:spacing w:val="-2"/>
          <w:sz w:val="24"/>
        </w:rPr>
        <w:t>Features:</w:t>
      </w:r>
    </w:p>
    <w:p w14:paraId="16239F9D" w14:textId="77777777" w:rsidR="006B3278" w:rsidRDefault="006B3278">
      <w:pPr>
        <w:pStyle w:val="BodyText"/>
        <w:spacing w:before="2"/>
        <w:rPr>
          <w:b/>
          <w:sz w:val="25"/>
        </w:rPr>
      </w:pPr>
    </w:p>
    <w:p w14:paraId="6FAF115D" w14:textId="77777777" w:rsidR="006B3278" w:rsidRDefault="00000000">
      <w:pPr>
        <w:pStyle w:val="ListParagraph"/>
        <w:numPr>
          <w:ilvl w:val="1"/>
          <w:numId w:val="32"/>
        </w:numPr>
        <w:tabs>
          <w:tab w:val="left" w:pos="1581"/>
        </w:tabs>
        <w:spacing w:before="1" w:line="237" w:lineRule="auto"/>
        <w:ind w:right="1080"/>
        <w:jc w:val="both"/>
        <w:rPr>
          <w:rFonts w:ascii="Courier New" w:hAnsi="Courier New"/>
          <w:sz w:val="20"/>
        </w:rPr>
      </w:pPr>
      <w:r>
        <w:rPr>
          <w:sz w:val="24"/>
        </w:rPr>
        <w:t>This</w:t>
      </w:r>
      <w:r>
        <w:rPr>
          <w:spacing w:val="-1"/>
          <w:sz w:val="24"/>
        </w:rPr>
        <w:t xml:space="preserve"> </w:t>
      </w:r>
      <w:r>
        <w:rPr>
          <w:sz w:val="24"/>
        </w:rPr>
        <w:t>EPA</w:t>
      </w:r>
      <w:r>
        <w:rPr>
          <w:spacing w:val="-1"/>
          <w:sz w:val="24"/>
        </w:rPr>
        <w:t xml:space="preserve"> </w:t>
      </w:r>
      <w:r>
        <w:rPr>
          <w:sz w:val="24"/>
        </w:rPr>
        <w:t>focuses</w:t>
      </w:r>
      <w:r>
        <w:rPr>
          <w:spacing w:val="-2"/>
          <w:sz w:val="24"/>
        </w:rPr>
        <w:t xml:space="preserve"> </w:t>
      </w:r>
      <w:r>
        <w:rPr>
          <w:sz w:val="24"/>
        </w:rPr>
        <w:t>on</w:t>
      </w:r>
      <w:r>
        <w:rPr>
          <w:spacing w:val="-1"/>
          <w:sz w:val="24"/>
        </w:rPr>
        <w:t xml:space="preserve"> </w:t>
      </w:r>
      <w:r>
        <w:rPr>
          <w:sz w:val="24"/>
        </w:rPr>
        <w:t>synthesizing</w:t>
      </w:r>
      <w:r>
        <w:rPr>
          <w:spacing w:val="-3"/>
          <w:sz w:val="24"/>
        </w:rPr>
        <w:t xml:space="preserve"> </w:t>
      </w:r>
      <w:r>
        <w:rPr>
          <w:sz w:val="24"/>
        </w:rPr>
        <w:t>findings</w:t>
      </w:r>
      <w:r>
        <w:rPr>
          <w:spacing w:val="-1"/>
          <w:sz w:val="24"/>
        </w:rPr>
        <w:t xml:space="preserve"> </w:t>
      </w:r>
      <w:r>
        <w:rPr>
          <w:sz w:val="24"/>
        </w:rPr>
        <w:t>from</w:t>
      </w:r>
      <w:r>
        <w:rPr>
          <w:spacing w:val="-2"/>
          <w:sz w:val="24"/>
        </w:rPr>
        <w:t xml:space="preserve"> </w:t>
      </w:r>
      <w:r>
        <w:rPr>
          <w:sz w:val="24"/>
        </w:rPr>
        <w:t>a clinical</w:t>
      </w:r>
      <w:r>
        <w:rPr>
          <w:spacing w:val="-1"/>
          <w:sz w:val="24"/>
        </w:rPr>
        <w:t xml:space="preserve"> </w:t>
      </w:r>
      <w:r>
        <w:rPr>
          <w:sz w:val="24"/>
        </w:rPr>
        <w:t>assessment</w:t>
      </w:r>
      <w:r>
        <w:rPr>
          <w:spacing w:val="-1"/>
          <w:sz w:val="24"/>
        </w:rPr>
        <w:t xml:space="preserve"> </w:t>
      </w:r>
      <w:r>
        <w:rPr>
          <w:sz w:val="24"/>
        </w:rPr>
        <w:t>to</w:t>
      </w:r>
      <w:r>
        <w:rPr>
          <w:spacing w:val="-1"/>
          <w:sz w:val="24"/>
        </w:rPr>
        <w:t xml:space="preserve"> </w:t>
      </w:r>
      <w:r>
        <w:rPr>
          <w:sz w:val="24"/>
        </w:rPr>
        <w:t>develop</w:t>
      </w:r>
      <w:r>
        <w:rPr>
          <w:spacing w:val="-1"/>
          <w:sz w:val="24"/>
        </w:rPr>
        <w:t xml:space="preserve"> </w:t>
      </w:r>
      <w:r>
        <w:rPr>
          <w:sz w:val="24"/>
        </w:rPr>
        <w:t>a</w:t>
      </w:r>
      <w:r>
        <w:rPr>
          <w:spacing w:val="-2"/>
          <w:sz w:val="24"/>
        </w:rPr>
        <w:t xml:space="preserve"> </w:t>
      </w:r>
      <w:r>
        <w:rPr>
          <w:sz w:val="24"/>
        </w:rPr>
        <w:t>differential diagnosis, determine the acuity of the problem and the urgency of investigation and/or treatment, and initiate management to stabilize acute life-threatening emergencies.</w:t>
      </w:r>
    </w:p>
    <w:p w14:paraId="2A3A19FE" w14:textId="77777777" w:rsidR="006B3278" w:rsidRDefault="00000000">
      <w:pPr>
        <w:pStyle w:val="ListParagraph"/>
        <w:numPr>
          <w:ilvl w:val="1"/>
          <w:numId w:val="32"/>
        </w:numPr>
        <w:tabs>
          <w:tab w:val="left" w:pos="1580"/>
        </w:tabs>
        <w:spacing w:line="283" w:lineRule="exact"/>
        <w:ind w:left="1580" w:hanging="359"/>
        <w:jc w:val="both"/>
        <w:rPr>
          <w:rFonts w:ascii="Courier New" w:hAnsi="Courier New"/>
          <w:sz w:val="20"/>
        </w:rPr>
      </w:pPr>
      <w:r>
        <w:rPr>
          <w:sz w:val="24"/>
        </w:rPr>
        <w:t>Know</w:t>
      </w:r>
      <w:r>
        <w:rPr>
          <w:spacing w:val="-4"/>
          <w:sz w:val="24"/>
        </w:rPr>
        <w:t xml:space="preserve"> </w:t>
      </w:r>
      <w:r>
        <w:rPr>
          <w:sz w:val="24"/>
        </w:rPr>
        <w:t>when to</w:t>
      </w:r>
      <w:r>
        <w:rPr>
          <w:spacing w:val="-1"/>
          <w:sz w:val="24"/>
        </w:rPr>
        <w:t xml:space="preserve"> </w:t>
      </w:r>
      <w:r>
        <w:rPr>
          <w:sz w:val="24"/>
        </w:rPr>
        <w:t>escalate</w:t>
      </w:r>
      <w:r>
        <w:rPr>
          <w:spacing w:val="1"/>
          <w:sz w:val="24"/>
        </w:rPr>
        <w:t xml:space="preserve"> </w:t>
      </w:r>
      <w:r>
        <w:rPr>
          <w:sz w:val="24"/>
        </w:rPr>
        <w:t>care</w:t>
      </w:r>
      <w:r>
        <w:rPr>
          <w:spacing w:val="-3"/>
          <w:sz w:val="24"/>
        </w:rPr>
        <w:t xml:space="preserve"> </w:t>
      </w:r>
      <w:r>
        <w:rPr>
          <w:sz w:val="24"/>
        </w:rPr>
        <w:t>to a</w:t>
      </w:r>
      <w:r>
        <w:rPr>
          <w:spacing w:val="-1"/>
          <w:sz w:val="24"/>
        </w:rPr>
        <w:t xml:space="preserve"> </w:t>
      </w:r>
      <w:r>
        <w:rPr>
          <w:sz w:val="24"/>
        </w:rPr>
        <w:t>senior</w:t>
      </w:r>
      <w:r>
        <w:rPr>
          <w:spacing w:val="1"/>
          <w:sz w:val="24"/>
        </w:rPr>
        <w:t xml:space="preserve"> </w:t>
      </w:r>
      <w:r>
        <w:rPr>
          <w:sz w:val="24"/>
        </w:rPr>
        <w:t>resident</w:t>
      </w:r>
      <w:r>
        <w:rPr>
          <w:spacing w:val="-1"/>
          <w:sz w:val="24"/>
        </w:rPr>
        <w:t xml:space="preserve"> </w:t>
      </w:r>
      <w:r>
        <w:rPr>
          <w:sz w:val="24"/>
        </w:rPr>
        <w:t>or</w:t>
      </w:r>
      <w:r>
        <w:rPr>
          <w:spacing w:val="1"/>
          <w:sz w:val="24"/>
        </w:rPr>
        <w:t xml:space="preserve"> </w:t>
      </w:r>
      <w:r>
        <w:rPr>
          <w:sz w:val="24"/>
        </w:rPr>
        <w:t>attending</w:t>
      </w:r>
      <w:r>
        <w:rPr>
          <w:spacing w:val="-2"/>
          <w:sz w:val="24"/>
        </w:rPr>
        <w:t xml:space="preserve"> physician.</w:t>
      </w:r>
    </w:p>
    <w:p w14:paraId="1203ECD5" w14:textId="77777777" w:rsidR="006B3278" w:rsidRDefault="006B3278">
      <w:pPr>
        <w:pStyle w:val="BodyText"/>
        <w:spacing w:before="1"/>
      </w:pPr>
    </w:p>
    <w:p w14:paraId="3BA16CC3" w14:textId="77777777" w:rsidR="006B3278" w:rsidRDefault="00000000">
      <w:pPr>
        <w:pStyle w:val="Heading9"/>
        <w:ind w:left="860"/>
      </w:pPr>
      <w:r>
        <w:t>Assessment</w:t>
      </w:r>
      <w:r>
        <w:rPr>
          <w:spacing w:val="-4"/>
        </w:rPr>
        <w:t xml:space="preserve"> </w:t>
      </w:r>
      <w:r>
        <w:rPr>
          <w:spacing w:val="-2"/>
        </w:rPr>
        <w:t>plan:</w:t>
      </w:r>
    </w:p>
    <w:p w14:paraId="3AD65652" w14:textId="77777777" w:rsidR="006B3278" w:rsidRDefault="006B3278">
      <w:pPr>
        <w:pStyle w:val="BodyText"/>
        <w:spacing w:before="1"/>
        <w:rPr>
          <w:b/>
          <w:sz w:val="25"/>
        </w:rPr>
      </w:pPr>
    </w:p>
    <w:p w14:paraId="4BBA6DB1" w14:textId="77777777" w:rsidR="006B3278" w:rsidRDefault="00000000">
      <w:pPr>
        <w:pStyle w:val="BodyText"/>
        <w:spacing w:line="252" w:lineRule="auto"/>
        <w:ind w:left="860" w:right="956"/>
      </w:pPr>
      <w:r>
        <w:t>Direct observation and/or</w:t>
      </w:r>
      <w:r>
        <w:rPr>
          <w:spacing w:val="-1"/>
        </w:rPr>
        <w:t xml:space="preserve"> </w:t>
      </w:r>
      <w:r>
        <w:t>case</w:t>
      </w:r>
      <w:r>
        <w:rPr>
          <w:spacing w:val="-1"/>
        </w:rPr>
        <w:t xml:space="preserve"> </w:t>
      </w:r>
      <w:r>
        <w:t>review by</w:t>
      </w:r>
      <w:r>
        <w:rPr>
          <w:spacing w:val="-5"/>
        </w:rPr>
        <w:t xml:space="preserve"> </w:t>
      </w:r>
      <w:r>
        <w:t>supervisor, mentor</w:t>
      </w:r>
      <w:r>
        <w:rPr>
          <w:spacing w:val="-1"/>
        </w:rPr>
        <w:t xml:space="preserve"> </w:t>
      </w:r>
      <w:r>
        <w:t>or</w:t>
      </w:r>
      <w:r>
        <w:rPr>
          <w:spacing w:val="-1"/>
        </w:rPr>
        <w:t xml:space="preserve"> </w:t>
      </w:r>
      <w:r>
        <w:t>clinical fellow</w:t>
      </w:r>
      <w:r>
        <w:rPr>
          <w:spacing w:val="-1"/>
        </w:rPr>
        <w:t xml:space="preserve"> </w:t>
      </w:r>
      <w:r>
        <w:t>(Collect 3 observations of achievement. - At least 3 different conditions/presentations)</w:t>
      </w:r>
    </w:p>
    <w:p w14:paraId="4A0EFA57" w14:textId="77777777" w:rsidR="006B3278" w:rsidRDefault="006B3278">
      <w:pPr>
        <w:pStyle w:val="BodyText"/>
        <w:spacing w:before="8"/>
      </w:pPr>
    </w:p>
    <w:p w14:paraId="3BA6A9AE" w14:textId="77777777" w:rsidR="006B3278" w:rsidRDefault="00000000">
      <w:pPr>
        <w:pStyle w:val="Heading9"/>
        <w:ind w:left="500"/>
      </w:pPr>
      <w:r>
        <w:rPr>
          <w:spacing w:val="-2"/>
        </w:rPr>
        <w:t>Milestones:</w:t>
      </w:r>
    </w:p>
    <w:p w14:paraId="03C85C65" w14:textId="77777777" w:rsidR="006B3278" w:rsidRDefault="006B3278">
      <w:pPr>
        <w:pStyle w:val="BodyText"/>
        <w:spacing w:before="3"/>
        <w:rPr>
          <w:b/>
          <w:sz w:val="25"/>
        </w:rPr>
      </w:pPr>
    </w:p>
    <w:p w14:paraId="388D3C8C" w14:textId="77777777" w:rsidR="006B3278" w:rsidRDefault="00000000">
      <w:pPr>
        <w:pStyle w:val="ListParagraph"/>
        <w:numPr>
          <w:ilvl w:val="0"/>
          <w:numId w:val="28"/>
        </w:numPr>
        <w:tabs>
          <w:tab w:val="left" w:pos="859"/>
        </w:tabs>
        <w:ind w:left="859" w:hanging="359"/>
        <w:rPr>
          <w:sz w:val="24"/>
        </w:rPr>
      </w:pPr>
      <w:r>
        <w:rPr>
          <w:sz w:val="24"/>
        </w:rPr>
        <w:t>Synthesize</w:t>
      </w:r>
      <w:r>
        <w:rPr>
          <w:spacing w:val="-4"/>
          <w:sz w:val="24"/>
        </w:rPr>
        <w:t xml:space="preserve"> </w:t>
      </w:r>
      <w:r>
        <w:rPr>
          <w:sz w:val="24"/>
        </w:rPr>
        <w:t>and</w:t>
      </w:r>
      <w:r>
        <w:rPr>
          <w:spacing w:val="-1"/>
          <w:sz w:val="24"/>
        </w:rPr>
        <w:t xml:space="preserve"> </w:t>
      </w:r>
      <w:r>
        <w:rPr>
          <w:sz w:val="24"/>
        </w:rPr>
        <w:t>interpret information</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clinical</w:t>
      </w:r>
      <w:r>
        <w:rPr>
          <w:spacing w:val="-1"/>
          <w:sz w:val="24"/>
        </w:rPr>
        <w:t xml:space="preserve"> </w:t>
      </w:r>
      <w:r>
        <w:rPr>
          <w:spacing w:val="-2"/>
          <w:sz w:val="24"/>
        </w:rPr>
        <w:t>assessment</w:t>
      </w:r>
    </w:p>
    <w:p w14:paraId="1D58A6FF" w14:textId="77777777" w:rsidR="006B3278" w:rsidRDefault="00000000">
      <w:pPr>
        <w:pStyle w:val="ListParagraph"/>
        <w:numPr>
          <w:ilvl w:val="0"/>
          <w:numId w:val="28"/>
        </w:numPr>
        <w:tabs>
          <w:tab w:val="left" w:pos="859"/>
        </w:tabs>
        <w:ind w:left="859" w:hanging="359"/>
        <w:rPr>
          <w:sz w:val="24"/>
        </w:rPr>
      </w:pPr>
      <w:r>
        <w:rPr>
          <w:sz w:val="24"/>
        </w:rPr>
        <w:t>Propose</w:t>
      </w:r>
      <w:r>
        <w:rPr>
          <w:spacing w:val="-3"/>
          <w:sz w:val="24"/>
        </w:rPr>
        <w:t xml:space="preserve"> </w:t>
      </w:r>
      <w:r>
        <w:rPr>
          <w:sz w:val="24"/>
        </w:rPr>
        <w:t>a</w:t>
      </w:r>
      <w:r>
        <w:rPr>
          <w:spacing w:val="-2"/>
          <w:sz w:val="24"/>
        </w:rPr>
        <w:t xml:space="preserve"> </w:t>
      </w:r>
      <w:r>
        <w:rPr>
          <w:sz w:val="24"/>
        </w:rPr>
        <w:t>differential</w:t>
      </w:r>
      <w:r>
        <w:rPr>
          <w:spacing w:val="-1"/>
          <w:sz w:val="24"/>
        </w:rPr>
        <w:t xml:space="preserve"> </w:t>
      </w:r>
      <w:r>
        <w:rPr>
          <w:spacing w:val="-2"/>
          <w:sz w:val="24"/>
        </w:rPr>
        <w:t>diagnosis</w:t>
      </w:r>
    </w:p>
    <w:p w14:paraId="6D0B39D5" w14:textId="77777777" w:rsidR="006B3278" w:rsidRDefault="00000000">
      <w:pPr>
        <w:pStyle w:val="ListParagraph"/>
        <w:numPr>
          <w:ilvl w:val="0"/>
          <w:numId w:val="28"/>
        </w:numPr>
        <w:tabs>
          <w:tab w:val="left" w:pos="859"/>
        </w:tabs>
        <w:spacing w:before="1"/>
        <w:ind w:left="859" w:hanging="359"/>
        <w:rPr>
          <w:sz w:val="24"/>
        </w:rPr>
      </w:pPr>
      <w:r>
        <w:rPr>
          <w:sz w:val="24"/>
        </w:rPr>
        <w:t>Determine</w:t>
      </w:r>
      <w:r>
        <w:rPr>
          <w:spacing w:val="-1"/>
          <w:sz w:val="24"/>
        </w:rPr>
        <w:t xml:space="preserve"> </w:t>
      </w:r>
      <w:r>
        <w:rPr>
          <w:sz w:val="24"/>
        </w:rPr>
        <w:t>the</w:t>
      </w:r>
      <w:r>
        <w:rPr>
          <w:spacing w:val="1"/>
          <w:sz w:val="24"/>
        </w:rPr>
        <w:t xml:space="preserve"> </w:t>
      </w:r>
      <w:r>
        <w:rPr>
          <w:sz w:val="24"/>
        </w:rPr>
        <w:t>acuity</w:t>
      </w:r>
      <w:r>
        <w:rPr>
          <w:spacing w:val="-5"/>
          <w:sz w:val="24"/>
        </w:rPr>
        <w:t xml:space="preserve"> </w:t>
      </w:r>
      <w:r>
        <w:rPr>
          <w:sz w:val="24"/>
        </w:rPr>
        <w:t>of the</w:t>
      </w:r>
      <w:r>
        <w:rPr>
          <w:spacing w:val="-1"/>
          <w:sz w:val="24"/>
        </w:rPr>
        <w:t xml:space="preserve"> </w:t>
      </w:r>
      <w:r>
        <w:rPr>
          <w:spacing w:val="-2"/>
          <w:sz w:val="24"/>
        </w:rPr>
        <w:t>condition</w:t>
      </w:r>
    </w:p>
    <w:p w14:paraId="62B69F3B" w14:textId="77777777" w:rsidR="006B3278" w:rsidRDefault="00000000">
      <w:pPr>
        <w:pStyle w:val="ListParagraph"/>
        <w:numPr>
          <w:ilvl w:val="0"/>
          <w:numId w:val="28"/>
        </w:numPr>
        <w:tabs>
          <w:tab w:val="left" w:pos="859"/>
        </w:tabs>
        <w:ind w:left="859" w:hanging="359"/>
        <w:rPr>
          <w:sz w:val="24"/>
        </w:rPr>
      </w:pPr>
      <w:r>
        <w:rPr>
          <w:sz w:val="24"/>
        </w:rPr>
        <w:t>Respond</w:t>
      </w:r>
      <w:r>
        <w:rPr>
          <w:spacing w:val="-1"/>
          <w:sz w:val="24"/>
        </w:rPr>
        <w:t xml:space="preserve"> </w:t>
      </w:r>
      <w:r>
        <w:rPr>
          <w:sz w:val="24"/>
        </w:rPr>
        <w:t>appropriately</w:t>
      </w:r>
      <w:r>
        <w:rPr>
          <w:spacing w:val="-5"/>
          <w:sz w:val="24"/>
        </w:rPr>
        <w:t xml:space="preserve"> </w:t>
      </w:r>
      <w:r>
        <w:rPr>
          <w:sz w:val="24"/>
        </w:rPr>
        <w:t>to</w:t>
      </w:r>
      <w:r>
        <w:rPr>
          <w:spacing w:val="2"/>
          <w:sz w:val="24"/>
        </w:rPr>
        <w:t xml:space="preserve"> </w:t>
      </w:r>
      <w:r>
        <w:rPr>
          <w:sz w:val="24"/>
        </w:rPr>
        <w:t>vision-</w:t>
      </w:r>
      <w:r>
        <w:rPr>
          <w:spacing w:val="-1"/>
          <w:sz w:val="24"/>
        </w:rPr>
        <w:t xml:space="preserve"> </w:t>
      </w:r>
      <w:r>
        <w:rPr>
          <w:sz w:val="24"/>
        </w:rPr>
        <w:t>or</w:t>
      </w:r>
      <w:r>
        <w:rPr>
          <w:spacing w:val="-1"/>
          <w:sz w:val="24"/>
        </w:rPr>
        <w:t xml:space="preserve"> </w:t>
      </w:r>
      <w:r>
        <w:rPr>
          <w:sz w:val="24"/>
        </w:rPr>
        <w:t>life-threatening</w:t>
      </w:r>
      <w:r>
        <w:rPr>
          <w:spacing w:val="-3"/>
          <w:sz w:val="24"/>
        </w:rPr>
        <w:t xml:space="preserve"> </w:t>
      </w:r>
      <w:r>
        <w:rPr>
          <w:spacing w:val="-2"/>
          <w:sz w:val="24"/>
        </w:rPr>
        <w:t>conditions</w:t>
      </w:r>
    </w:p>
    <w:p w14:paraId="13078835" w14:textId="77777777" w:rsidR="006B3278" w:rsidRDefault="00000000">
      <w:pPr>
        <w:pStyle w:val="ListParagraph"/>
        <w:numPr>
          <w:ilvl w:val="0"/>
          <w:numId w:val="28"/>
        </w:numPr>
        <w:tabs>
          <w:tab w:val="left" w:pos="859"/>
        </w:tabs>
        <w:ind w:left="859" w:hanging="359"/>
        <w:rPr>
          <w:sz w:val="24"/>
        </w:rPr>
      </w:pPr>
      <w:r>
        <w:rPr>
          <w:sz w:val="24"/>
        </w:rPr>
        <w:t>Develop</w:t>
      </w:r>
      <w:r>
        <w:rPr>
          <w:spacing w:val="-1"/>
          <w:sz w:val="24"/>
        </w:rPr>
        <w:t xml:space="preserve"> </w:t>
      </w:r>
      <w:r>
        <w:rPr>
          <w:sz w:val="24"/>
        </w:rPr>
        <w:t>and</w:t>
      </w:r>
      <w:r>
        <w:rPr>
          <w:spacing w:val="-1"/>
          <w:sz w:val="24"/>
        </w:rPr>
        <w:t xml:space="preserve"> </w:t>
      </w:r>
      <w:r>
        <w:rPr>
          <w:sz w:val="24"/>
        </w:rPr>
        <w:t>implement a</w:t>
      </w:r>
      <w:r>
        <w:rPr>
          <w:spacing w:val="-2"/>
          <w:sz w:val="24"/>
        </w:rPr>
        <w:t xml:space="preserve"> </w:t>
      </w:r>
      <w:r>
        <w:rPr>
          <w:sz w:val="24"/>
        </w:rPr>
        <w:t>plan</w:t>
      </w:r>
      <w:r>
        <w:rPr>
          <w:spacing w:val="-1"/>
          <w:sz w:val="24"/>
        </w:rPr>
        <w:t xml:space="preserve"> </w:t>
      </w:r>
      <w:r>
        <w:rPr>
          <w:sz w:val="24"/>
        </w:rPr>
        <w:t>for</w:t>
      </w:r>
      <w:r>
        <w:rPr>
          <w:spacing w:val="-1"/>
          <w:sz w:val="24"/>
        </w:rPr>
        <w:t xml:space="preserve"> </w:t>
      </w:r>
      <w:r>
        <w:rPr>
          <w:sz w:val="24"/>
        </w:rPr>
        <w:t>initial</w:t>
      </w:r>
      <w:r>
        <w:rPr>
          <w:spacing w:val="-1"/>
          <w:sz w:val="24"/>
        </w:rPr>
        <w:t xml:space="preserve"> </w:t>
      </w:r>
      <w:r>
        <w:rPr>
          <w:spacing w:val="-2"/>
          <w:sz w:val="24"/>
        </w:rPr>
        <w:t>management</w:t>
      </w:r>
    </w:p>
    <w:p w14:paraId="230110B4" w14:textId="77777777" w:rsidR="006B3278" w:rsidRDefault="006B3278">
      <w:pPr>
        <w:pStyle w:val="BodyText"/>
        <w:rPr>
          <w:sz w:val="26"/>
        </w:rPr>
      </w:pPr>
    </w:p>
    <w:p w14:paraId="7AEA8CBF" w14:textId="77777777" w:rsidR="006B3278" w:rsidRDefault="006B3278">
      <w:pPr>
        <w:pStyle w:val="BodyText"/>
        <w:rPr>
          <w:sz w:val="26"/>
        </w:rPr>
      </w:pPr>
    </w:p>
    <w:p w14:paraId="132686E8" w14:textId="77777777" w:rsidR="006B3278" w:rsidRDefault="006B3278">
      <w:pPr>
        <w:pStyle w:val="BodyText"/>
        <w:spacing w:before="4"/>
        <w:rPr>
          <w:sz w:val="20"/>
        </w:rPr>
      </w:pPr>
    </w:p>
    <w:p w14:paraId="48122E26" w14:textId="77777777" w:rsidR="006B3278" w:rsidRDefault="00000000">
      <w:pPr>
        <w:pStyle w:val="Heading9"/>
        <w:numPr>
          <w:ilvl w:val="0"/>
          <w:numId w:val="32"/>
        </w:numPr>
        <w:tabs>
          <w:tab w:val="left" w:pos="860"/>
        </w:tabs>
        <w:spacing w:before="1" w:line="482" w:lineRule="auto"/>
        <w:ind w:left="500" w:right="6795" w:firstLine="0"/>
        <w:rPr>
          <w:b w:val="0"/>
        </w:rPr>
      </w:pPr>
      <w:r>
        <w:t>Performing</w:t>
      </w:r>
      <w:r>
        <w:rPr>
          <w:spacing w:val="-13"/>
        </w:rPr>
        <w:t xml:space="preserve"> </w:t>
      </w:r>
      <w:r>
        <w:t>basic</w:t>
      </w:r>
      <w:r>
        <w:rPr>
          <w:spacing w:val="-12"/>
        </w:rPr>
        <w:t xml:space="preserve"> </w:t>
      </w:r>
      <w:r>
        <w:t>Urological</w:t>
      </w:r>
      <w:r>
        <w:rPr>
          <w:spacing w:val="-13"/>
        </w:rPr>
        <w:t xml:space="preserve"> </w:t>
      </w:r>
      <w:r>
        <w:t>Procedures Key Features:</w:t>
      </w:r>
    </w:p>
    <w:p w14:paraId="7C8146A9" w14:textId="77777777" w:rsidR="006B3278" w:rsidRDefault="00000000">
      <w:pPr>
        <w:pStyle w:val="BodyText"/>
        <w:spacing w:before="11" w:line="252" w:lineRule="auto"/>
        <w:ind w:left="500" w:right="1140"/>
      </w:pPr>
      <w:r>
        <w:t>This</w:t>
      </w:r>
      <w:r>
        <w:rPr>
          <w:spacing w:val="40"/>
        </w:rPr>
        <w:t xml:space="preserve"> </w:t>
      </w:r>
      <w:r>
        <w:t>EPA</w:t>
      </w:r>
      <w:r>
        <w:rPr>
          <w:spacing w:val="40"/>
        </w:rPr>
        <w:t xml:space="preserve"> </w:t>
      </w:r>
      <w:r>
        <w:t>includes</w:t>
      </w:r>
      <w:r>
        <w:rPr>
          <w:spacing w:val="40"/>
        </w:rPr>
        <w:t xml:space="preserve"> </w:t>
      </w:r>
      <w:r>
        <w:t>determining</w:t>
      </w:r>
      <w:r>
        <w:rPr>
          <w:spacing w:val="40"/>
        </w:rPr>
        <w:t xml:space="preserve"> </w:t>
      </w:r>
      <w:r>
        <w:t>which</w:t>
      </w:r>
      <w:r>
        <w:rPr>
          <w:spacing w:val="40"/>
        </w:rPr>
        <w:t xml:space="preserve"> </w:t>
      </w:r>
      <w:r>
        <w:t>procedure</w:t>
      </w:r>
      <w:r>
        <w:rPr>
          <w:spacing w:val="40"/>
        </w:rPr>
        <w:t xml:space="preserve"> </w:t>
      </w:r>
      <w:r>
        <w:t>is</w:t>
      </w:r>
      <w:r>
        <w:rPr>
          <w:spacing w:val="40"/>
        </w:rPr>
        <w:t xml:space="preserve"> </w:t>
      </w:r>
      <w:r>
        <w:t>necessary</w:t>
      </w:r>
      <w:r>
        <w:rPr>
          <w:spacing w:val="40"/>
        </w:rPr>
        <w:t xml:space="preserve"> </w:t>
      </w:r>
      <w:r>
        <w:t>and</w:t>
      </w:r>
      <w:r>
        <w:rPr>
          <w:spacing w:val="40"/>
        </w:rPr>
        <w:t xml:space="preserve"> </w:t>
      </w:r>
      <w:r>
        <w:t>appropriate</w:t>
      </w:r>
      <w:r>
        <w:rPr>
          <w:spacing w:val="40"/>
        </w:rPr>
        <w:t xml:space="preserve"> </w:t>
      </w:r>
      <w:r>
        <w:t>to</w:t>
      </w:r>
      <w:r>
        <w:rPr>
          <w:spacing w:val="40"/>
        </w:rPr>
        <w:t xml:space="preserve"> </w:t>
      </w:r>
      <w:r>
        <w:t>the</w:t>
      </w:r>
      <w:r>
        <w:rPr>
          <w:spacing w:val="40"/>
        </w:rPr>
        <w:t xml:space="preserve"> </w:t>
      </w:r>
      <w:r>
        <w:t>situation</w:t>
      </w:r>
      <w:r>
        <w:rPr>
          <w:spacing w:val="40"/>
        </w:rPr>
        <w:t xml:space="preserve"> </w:t>
      </w:r>
      <w:r>
        <w:t>and</w:t>
      </w:r>
      <w:r>
        <w:rPr>
          <w:spacing w:val="80"/>
          <w:w w:val="150"/>
        </w:rPr>
        <w:t xml:space="preserve"> </w:t>
      </w:r>
      <w:r>
        <w:t>performing the technical skills of the procedure as well as providing immediate post-procedural care.</w:t>
      </w:r>
    </w:p>
    <w:p w14:paraId="0680BFF4" w14:textId="77777777" w:rsidR="006B3278" w:rsidRDefault="006B3278">
      <w:pPr>
        <w:pStyle w:val="BodyText"/>
        <w:spacing w:before="4"/>
      </w:pPr>
    </w:p>
    <w:p w14:paraId="14509F2D" w14:textId="77777777" w:rsidR="006B3278" w:rsidRDefault="00000000">
      <w:pPr>
        <w:pStyle w:val="BodyText"/>
        <w:spacing w:line="252" w:lineRule="auto"/>
        <w:ind w:left="500" w:right="1140" w:firstLine="60"/>
      </w:pPr>
      <w:r>
        <w:t>Procedures</w:t>
      </w:r>
      <w:r>
        <w:rPr>
          <w:spacing w:val="23"/>
        </w:rPr>
        <w:t xml:space="preserve"> </w:t>
      </w:r>
      <w:r>
        <w:t>include:</w:t>
      </w:r>
      <w:r>
        <w:rPr>
          <w:spacing w:val="21"/>
        </w:rPr>
        <w:t xml:space="preserve"> </w:t>
      </w:r>
      <w:r>
        <w:t>removal of an</w:t>
      </w:r>
      <w:r>
        <w:rPr>
          <w:spacing w:val="23"/>
        </w:rPr>
        <w:t xml:space="preserve"> </w:t>
      </w:r>
      <w:r>
        <w:t>embedded</w:t>
      </w:r>
      <w:r>
        <w:rPr>
          <w:spacing w:val="80"/>
        </w:rPr>
        <w:t xml:space="preserve"> </w:t>
      </w:r>
      <w:r>
        <w:t>foreign</w:t>
      </w:r>
      <w:r>
        <w:rPr>
          <w:spacing w:val="22"/>
        </w:rPr>
        <w:t xml:space="preserve"> </w:t>
      </w:r>
      <w:r>
        <w:t>body, DJS</w:t>
      </w:r>
      <w:r>
        <w:rPr>
          <w:spacing w:val="21"/>
        </w:rPr>
        <w:t xml:space="preserve"> </w:t>
      </w:r>
      <w:r>
        <w:t>placement</w:t>
      </w:r>
      <w:r>
        <w:rPr>
          <w:spacing w:val="21"/>
        </w:rPr>
        <w:t xml:space="preserve"> </w:t>
      </w:r>
      <w:r>
        <w:t>&amp; Removal</w:t>
      </w:r>
      <w:r>
        <w:rPr>
          <w:spacing w:val="21"/>
        </w:rPr>
        <w:t xml:space="preserve"> </w:t>
      </w:r>
      <w:r>
        <w:t xml:space="preserve">, </w:t>
      </w:r>
      <w:proofErr w:type="spellStart"/>
      <w:r>
        <w:t>Cystoscopic</w:t>
      </w:r>
      <w:proofErr w:type="spellEnd"/>
      <w:r>
        <w:t xml:space="preserve"> evaluation , Incision &amp; Drainage , debridement of </w:t>
      </w:r>
      <w:proofErr w:type="spellStart"/>
      <w:r>
        <w:t>Fourneriers</w:t>
      </w:r>
      <w:proofErr w:type="spellEnd"/>
      <w:r>
        <w:t xml:space="preserve"> gangrene.</w:t>
      </w:r>
    </w:p>
    <w:p w14:paraId="73F74947" w14:textId="77777777" w:rsidR="006B3278" w:rsidRDefault="006B3278">
      <w:pPr>
        <w:pStyle w:val="BodyText"/>
        <w:spacing w:before="8"/>
      </w:pPr>
    </w:p>
    <w:p w14:paraId="70C31104" w14:textId="77777777" w:rsidR="006B3278" w:rsidRDefault="00000000">
      <w:pPr>
        <w:pStyle w:val="Heading9"/>
        <w:spacing w:before="1"/>
        <w:ind w:left="500"/>
      </w:pPr>
      <w:r>
        <w:t>Assessment</w:t>
      </w:r>
      <w:r>
        <w:rPr>
          <w:spacing w:val="-4"/>
        </w:rPr>
        <w:t xml:space="preserve"> </w:t>
      </w:r>
      <w:r>
        <w:rPr>
          <w:spacing w:val="-2"/>
        </w:rPr>
        <w:t>plan:</w:t>
      </w:r>
    </w:p>
    <w:p w14:paraId="0670B9C6" w14:textId="77777777" w:rsidR="006B3278" w:rsidRDefault="006B3278">
      <w:pPr>
        <w:pStyle w:val="BodyText"/>
        <w:rPr>
          <w:b/>
          <w:sz w:val="25"/>
        </w:rPr>
      </w:pPr>
    </w:p>
    <w:p w14:paraId="2D938306" w14:textId="77777777" w:rsidR="006B3278" w:rsidRDefault="00000000">
      <w:pPr>
        <w:pStyle w:val="BodyText"/>
        <w:ind w:left="500"/>
      </w:pPr>
      <w:r>
        <w:t>Direct</w:t>
      </w:r>
      <w:r>
        <w:rPr>
          <w:spacing w:val="-3"/>
        </w:rPr>
        <w:t xml:space="preserve"> </w:t>
      </w:r>
      <w:r>
        <w:t>observation</w:t>
      </w:r>
      <w:r>
        <w:rPr>
          <w:spacing w:val="-1"/>
        </w:rPr>
        <w:t xml:space="preserve"> </w:t>
      </w:r>
      <w:r>
        <w:t>by</w:t>
      </w:r>
      <w:r>
        <w:rPr>
          <w:spacing w:val="-6"/>
        </w:rPr>
        <w:t xml:space="preserve"> </w:t>
      </w:r>
      <w:r>
        <w:t>supervisor</w:t>
      </w:r>
      <w:r>
        <w:rPr>
          <w:spacing w:val="-1"/>
        </w:rPr>
        <w:t xml:space="preserve"> </w:t>
      </w:r>
      <w:r>
        <w:t>or</w:t>
      </w:r>
      <w:r>
        <w:rPr>
          <w:spacing w:val="-1"/>
        </w:rPr>
        <w:t xml:space="preserve"> </w:t>
      </w:r>
      <w:r>
        <w:t>mentor</w:t>
      </w:r>
      <w:r>
        <w:rPr>
          <w:spacing w:val="-1"/>
        </w:rPr>
        <w:t xml:space="preserve"> </w:t>
      </w:r>
      <w:r>
        <w:t>or clinical</w:t>
      </w:r>
      <w:r>
        <w:rPr>
          <w:spacing w:val="-1"/>
        </w:rPr>
        <w:t xml:space="preserve"> </w:t>
      </w:r>
      <w:r>
        <w:t>fellow</w:t>
      </w:r>
      <w:r>
        <w:rPr>
          <w:spacing w:val="-1"/>
        </w:rPr>
        <w:t xml:space="preserve"> </w:t>
      </w:r>
      <w:r>
        <w:t>(Collect 4</w:t>
      </w:r>
      <w:r>
        <w:rPr>
          <w:spacing w:val="-1"/>
        </w:rPr>
        <w:t xml:space="preserve"> </w:t>
      </w:r>
      <w:r>
        <w:t>observations</w:t>
      </w:r>
      <w:r>
        <w:rPr>
          <w:spacing w:val="-1"/>
        </w:rPr>
        <w:t xml:space="preserve"> </w:t>
      </w:r>
      <w:r>
        <w:t xml:space="preserve">of </w:t>
      </w:r>
      <w:r>
        <w:rPr>
          <w:spacing w:val="-2"/>
        </w:rPr>
        <w:t>achievement).</w:t>
      </w:r>
    </w:p>
    <w:p w14:paraId="0F164976" w14:textId="77777777" w:rsidR="006B3278" w:rsidRDefault="006B3278">
      <w:pPr>
        <w:sectPr w:rsidR="006B3278">
          <w:pgSz w:w="11910" w:h="16840"/>
          <w:pgMar w:top="2000" w:right="0" w:bottom="280" w:left="140" w:header="536" w:footer="0" w:gutter="0"/>
          <w:cols w:space="720"/>
        </w:sectPr>
      </w:pPr>
    </w:p>
    <w:p w14:paraId="650CE3E5" w14:textId="77777777" w:rsidR="006B3278" w:rsidRDefault="006B3278">
      <w:pPr>
        <w:pStyle w:val="BodyText"/>
        <w:spacing w:before="2"/>
        <w:rPr>
          <w:sz w:val="14"/>
        </w:rPr>
      </w:pPr>
    </w:p>
    <w:p w14:paraId="3A8FB297" w14:textId="77777777" w:rsidR="006B3278" w:rsidRDefault="00000000">
      <w:pPr>
        <w:pStyle w:val="Heading9"/>
        <w:spacing w:before="90"/>
        <w:ind w:left="500"/>
      </w:pPr>
      <w:r>
        <w:rPr>
          <w:spacing w:val="-2"/>
        </w:rPr>
        <w:t>Milestones:</w:t>
      </w:r>
    </w:p>
    <w:p w14:paraId="35C321FF" w14:textId="77777777" w:rsidR="006B3278" w:rsidRDefault="006B3278">
      <w:pPr>
        <w:pStyle w:val="BodyText"/>
        <w:spacing w:before="3"/>
        <w:rPr>
          <w:b/>
          <w:sz w:val="25"/>
        </w:rPr>
      </w:pPr>
    </w:p>
    <w:p w14:paraId="19FC16FF" w14:textId="77777777" w:rsidR="006B3278" w:rsidRDefault="00000000">
      <w:pPr>
        <w:pStyle w:val="ListParagraph"/>
        <w:numPr>
          <w:ilvl w:val="0"/>
          <w:numId w:val="32"/>
        </w:numPr>
        <w:tabs>
          <w:tab w:val="left" w:pos="860"/>
        </w:tabs>
        <w:rPr>
          <w:sz w:val="24"/>
        </w:rPr>
      </w:pPr>
      <w:r>
        <w:rPr>
          <w:sz w:val="24"/>
        </w:rPr>
        <w:t>Knowledge</w:t>
      </w:r>
      <w:r>
        <w:rPr>
          <w:spacing w:val="-2"/>
          <w:sz w:val="24"/>
        </w:rPr>
        <w:t xml:space="preserve"> </w:t>
      </w:r>
      <w:r>
        <w:rPr>
          <w:sz w:val="24"/>
        </w:rPr>
        <w:t>of</w:t>
      </w:r>
      <w:r>
        <w:rPr>
          <w:spacing w:val="-1"/>
          <w:sz w:val="24"/>
        </w:rPr>
        <w:t xml:space="preserve"> </w:t>
      </w:r>
      <w:r>
        <w:rPr>
          <w:sz w:val="24"/>
        </w:rPr>
        <w:t>procedure: Understand</w:t>
      </w:r>
      <w:r>
        <w:rPr>
          <w:spacing w:val="-1"/>
          <w:sz w:val="24"/>
        </w:rPr>
        <w:t xml:space="preserve"> </w:t>
      </w:r>
      <w:r>
        <w:rPr>
          <w:sz w:val="24"/>
        </w:rPr>
        <w:t>steps, potential</w:t>
      </w:r>
      <w:r>
        <w:rPr>
          <w:spacing w:val="-1"/>
          <w:sz w:val="24"/>
        </w:rPr>
        <w:t xml:space="preserve"> </w:t>
      </w:r>
      <w:r>
        <w:rPr>
          <w:sz w:val="24"/>
        </w:rPr>
        <w:t>risks,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means</w:t>
      </w:r>
      <w:r>
        <w:rPr>
          <w:spacing w:val="-1"/>
          <w:sz w:val="24"/>
        </w:rPr>
        <w:t xml:space="preserve"> </w:t>
      </w:r>
      <w:r>
        <w:rPr>
          <w:sz w:val="24"/>
        </w:rPr>
        <w:t>to</w:t>
      </w:r>
      <w:r>
        <w:rPr>
          <w:spacing w:val="-1"/>
          <w:sz w:val="24"/>
        </w:rPr>
        <w:t xml:space="preserve"> </w:t>
      </w:r>
      <w:r>
        <w:rPr>
          <w:sz w:val="24"/>
        </w:rPr>
        <w:t>overcome</w:t>
      </w:r>
      <w:r>
        <w:rPr>
          <w:spacing w:val="-1"/>
          <w:sz w:val="24"/>
        </w:rPr>
        <w:t xml:space="preserve"> </w:t>
      </w:r>
      <w:r>
        <w:rPr>
          <w:spacing w:val="-4"/>
          <w:sz w:val="24"/>
        </w:rPr>
        <w:t>them</w:t>
      </w:r>
    </w:p>
    <w:p w14:paraId="770AE291" w14:textId="77777777" w:rsidR="006B3278" w:rsidRDefault="00000000">
      <w:pPr>
        <w:pStyle w:val="ListParagraph"/>
        <w:numPr>
          <w:ilvl w:val="0"/>
          <w:numId w:val="32"/>
        </w:numPr>
        <w:tabs>
          <w:tab w:val="left" w:pos="860"/>
          <w:tab w:val="left" w:pos="920"/>
        </w:tabs>
        <w:ind w:right="1080"/>
        <w:rPr>
          <w:sz w:val="24"/>
        </w:rPr>
      </w:pPr>
      <w:r>
        <w:rPr>
          <w:sz w:val="24"/>
        </w:rPr>
        <w:tab/>
        <w:t>Pre-operative plan: Assess clinical information to determine/confirm diagnosis and appropriateness</w:t>
      </w:r>
      <w:r>
        <w:rPr>
          <w:spacing w:val="40"/>
          <w:sz w:val="24"/>
        </w:rPr>
        <w:t xml:space="preserve"> </w:t>
      </w:r>
      <w:r>
        <w:rPr>
          <w:sz w:val="24"/>
        </w:rPr>
        <w:t>of procedure</w:t>
      </w:r>
    </w:p>
    <w:p w14:paraId="77A2BBC6" w14:textId="77777777" w:rsidR="006B3278" w:rsidRDefault="00000000">
      <w:pPr>
        <w:pStyle w:val="ListParagraph"/>
        <w:numPr>
          <w:ilvl w:val="0"/>
          <w:numId w:val="32"/>
        </w:numPr>
        <w:tabs>
          <w:tab w:val="left" w:pos="860"/>
        </w:tabs>
        <w:ind w:right="1083"/>
        <w:rPr>
          <w:sz w:val="24"/>
        </w:rPr>
      </w:pPr>
      <w:r>
        <w:rPr>
          <w:sz w:val="24"/>
        </w:rPr>
        <w:t>Case</w:t>
      </w:r>
      <w:r>
        <w:rPr>
          <w:spacing w:val="70"/>
          <w:sz w:val="24"/>
        </w:rPr>
        <w:t xml:space="preserve"> </w:t>
      </w:r>
      <w:r>
        <w:rPr>
          <w:sz w:val="24"/>
        </w:rPr>
        <w:t>preparation:</w:t>
      </w:r>
      <w:r>
        <w:rPr>
          <w:spacing w:val="72"/>
          <w:sz w:val="24"/>
        </w:rPr>
        <w:t xml:space="preserve"> </w:t>
      </w:r>
      <w:r>
        <w:rPr>
          <w:sz w:val="24"/>
        </w:rPr>
        <w:t>Position</w:t>
      </w:r>
      <w:r>
        <w:rPr>
          <w:spacing w:val="71"/>
          <w:sz w:val="24"/>
        </w:rPr>
        <w:t xml:space="preserve"> </w:t>
      </w:r>
      <w:r>
        <w:rPr>
          <w:sz w:val="24"/>
        </w:rPr>
        <w:t>patient</w:t>
      </w:r>
      <w:r>
        <w:rPr>
          <w:spacing w:val="72"/>
          <w:sz w:val="24"/>
        </w:rPr>
        <w:t xml:space="preserve"> </w:t>
      </w:r>
      <w:r>
        <w:rPr>
          <w:sz w:val="24"/>
        </w:rPr>
        <w:t>correctly,</w:t>
      </w:r>
      <w:r>
        <w:rPr>
          <w:spacing w:val="71"/>
          <w:sz w:val="24"/>
        </w:rPr>
        <w:t xml:space="preserve"> </w:t>
      </w:r>
      <w:r>
        <w:rPr>
          <w:sz w:val="24"/>
        </w:rPr>
        <w:t>understand</w:t>
      </w:r>
      <w:r>
        <w:rPr>
          <w:spacing w:val="71"/>
          <w:sz w:val="24"/>
        </w:rPr>
        <w:t xml:space="preserve"> </w:t>
      </w:r>
      <w:r>
        <w:rPr>
          <w:sz w:val="24"/>
        </w:rPr>
        <w:t>approach</w:t>
      </w:r>
      <w:r>
        <w:rPr>
          <w:spacing w:val="71"/>
          <w:sz w:val="24"/>
        </w:rPr>
        <w:t xml:space="preserve"> </w:t>
      </w:r>
      <w:r>
        <w:rPr>
          <w:sz w:val="24"/>
        </w:rPr>
        <w:t>and</w:t>
      </w:r>
      <w:r>
        <w:rPr>
          <w:spacing w:val="73"/>
          <w:sz w:val="24"/>
        </w:rPr>
        <w:t xml:space="preserve"> </w:t>
      </w:r>
      <w:r>
        <w:rPr>
          <w:sz w:val="24"/>
        </w:rPr>
        <w:t>required</w:t>
      </w:r>
      <w:r>
        <w:rPr>
          <w:spacing w:val="71"/>
          <w:sz w:val="24"/>
        </w:rPr>
        <w:t xml:space="preserve"> </w:t>
      </w:r>
      <w:r>
        <w:rPr>
          <w:sz w:val="24"/>
        </w:rPr>
        <w:t>instruments,</w:t>
      </w:r>
      <w:r>
        <w:rPr>
          <w:spacing w:val="72"/>
          <w:sz w:val="24"/>
        </w:rPr>
        <w:t xml:space="preserve"> </w:t>
      </w:r>
      <w:r>
        <w:rPr>
          <w:sz w:val="24"/>
        </w:rPr>
        <w:t>be prepared to deal with probable complications</w:t>
      </w:r>
    </w:p>
    <w:p w14:paraId="390A98BC" w14:textId="77777777" w:rsidR="006B3278" w:rsidRDefault="00000000">
      <w:pPr>
        <w:pStyle w:val="ListParagraph"/>
        <w:numPr>
          <w:ilvl w:val="0"/>
          <w:numId w:val="32"/>
        </w:numPr>
        <w:tabs>
          <w:tab w:val="left" w:pos="860"/>
        </w:tabs>
        <w:rPr>
          <w:sz w:val="24"/>
        </w:rPr>
      </w:pPr>
      <w:r>
        <w:rPr>
          <w:sz w:val="24"/>
        </w:rPr>
        <w:t>Efficiency</w:t>
      </w:r>
      <w:r>
        <w:rPr>
          <w:spacing w:val="-6"/>
          <w:sz w:val="24"/>
        </w:rPr>
        <w:t xml:space="preserve"> </w:t>
      </w:r>
      <w:r>
        <w:rPr>
          <w:sz w:val="24"/>
        </w:rPr>
        <w:t>and flow: Demonstrate planned course of</w:t>
      </w:r>
      <w:r>
        <w:rPr>
          <w:spacing w:val="-1"/>
          <w:sz w:val="24"/>
        </w:rPr>
        <w:t xml:space="preserve"> </w:t>
      </w:r>
      <w:r>
        <w:rPr>
          <w:sz w:val="24"/>
        </w:rPr>
        <w:t>procedure, economy</w:t>
      </w:r>
      <w:r>
        <w:rPr>
          <w:spacing w:val="-3"/>
          <w:sz w:val="24"/>
        </w:rPr>
        <w:t xml:space="preserve"> </w:t>
      </w:r>
      <w:r>
        <w:rPr>
          <w:sz w:val="24"/>
        </w:rPr>
        <w:t>of</w:t>
      </w:r>
      <w:r>
        <w:rPr>
          <w:spacing w:val="-1"/>
          <w:sz w:val="24"/>
        </w:rPr>
        <w:t xml:space="preserve"> </w:t>
      </w:r>
      <w:r>
        <w:rPr>
          <w:sz w:val="24"/>
        </w:rPr>
        <w:t xml:space="preserve">movement and </w:t>
      </w:r>
      <w:r>
        <w:rPr>
          <w:spacing w:val="-4"/>
          <w:sz w:val="24"/>
        </w:rPr>
        <w:t>flow</w:t>
      </w:r>
    </w:p>
    <w:p w14:paraId="66923D3C" w14:textId="77777777" w:rsidR="006B3278" w:rsidRDefault="00000000">
      <w:pPr>
        <w:pStyle w:val="ListParagraph"/>
        <w:numPr>
          <w:ilvl w:val="0"/>
          <w:numId w:val="32"/>
        </w:numPr>
        <w:tabs>
          <w:tab w:val="left" w:pos="860"/>
        </w:tabs>
        <w:ind w:right="1079"/>
        <w:rPr>
          <w:sz w:val="24"/>
        </w:rPr>
      </w:pPr>
      <w:r>
        <w:rPr>
          <w:sz w:val="24"/>
        </w:rPr>
        <w:t>Technical</w:t>
      </w:r>
      <w:r>
        <w:rPr>
          <w:spacing w:val="40"/>
          <w:sz w:val="24"/>
        </w:rPr>
        <w:t xml:space="preserve"> </w:t>
      </w:r>
      <w:r>
        <w:rPr>
          <w:sz w:val="24"/>
        </w:rPr>
        <w:t>performance:</w:t>
      </w:r>
      <w:r>
        <w:rPr>
          <w:spacing w:val="40"/>
          <w:sz w:val="24"/>
        </w:rPr>
        <w:t xml:space="preserve"> </w:t>
      </w:r>
      <w:r>
        <w:rPr>
          <w:sz w:val="24"/>
        </w:rPr>
        <w:t>Perform</w:t>
      </w:r>
      <w:r>
        <w:rPr>
          <w:spacing w:val="40"/>
          <w:sz w:val="24"/>
        </w:rPr>
        <w:t xml:space="preserve"> </w:t>
      </w:r>
      <w:r>
        <w:rPr>
          <w:sz w:val="24"/>
        </w:rPr>
        <w:t>steps</w:t>
      </w:r>
      <w:r>
        <w:rPr>
          <w:spacing w:val="40"/>
          <w:sz w:val="24"/>
        </w:rPr>
        <w:t xml:space="preserve"> </w:t>
      </w:r>
      <w:r>
        <w:rPr>
          <w:sz w:val="24"/>
        </w:rPr>
        <w:t>of</w:t>
      </w:r>
      <w:r>
        <w:rPr>
          <w:spacing w:val="40"/>
          <w:sz w:val="24"/>
        </w:rPr>
        <w:t xml:space="preserve"> </w:t>
      </w:r>
      <w:r>
        <w:rPr>
          <w:sz w:val="24"/>
        </w:rPr>
        <w:t>procedure</w:t>
      </w:r>
      <w:r>
        <w:rPr>
          <w:spacing w:val="40"/>
          <w:sz w:val="24"/>
        </w:rPr>
        <w:t xml:space="preserve"> </w:t>
      </w:r>
      <w:r>
        <w:rPr>
          <w:sz w:val="24"/>
        </w:rPr>
        <w:t>efficiently,</w:t>
      </w:r>
      <w:r>
        <w:rPr>
          <w:spacing w:val="40"/>
          <w:sz w:val="24"/>
        </w:rPr>
        <w:t xml:space="preserve"> </w:t>
      </w:r>
      <w:r>
        <w:rPr>
          <w:sz w:val="24"/>
        </w:rPr>
        <w:t>avoiding</w:t>
      </w:r>
      <w:r>
        <w:rPr>
          <w:spacing w:val="40"/>
          <w:sz w:val="24"/>
        </w:rPr>
        <w:t xml:space="preserve"> </w:t>
      </w:r>
      <w:r>
        <w:rPr>
          <w:sz w:val="24"/>
        </w:rPr>
        <w:t>pitfalls</w:t>
      </w:r>
      <w:r>
        <w:rPr>
          <w:spacing w:val="40"/>
          <w:sz w:val="24"/>
        </w:rPr>
        <w:t xml:space="preserve"> </w:t>
      </w:r>
      <w:r>
        <w:rPr>
          <w:sz w:val="24"/>
        </w:rPr>
        <w:t>and</w:t>
      </w:r>
      <w:r>
        <w:rPr>
          <w:spacing w:val="40"/>
          <w:sz w:val="24"/>
        </w:rPr>
        <w:t xml:space="preserve"> </w:t>
      </w:r>
      <w:r>
        <w:rPr>
          <w:sz w:val="24"/>
        </w:rPr>
        <w:t>respecting</w:t>
      </w:r>
      <w:r>
        <w:rPr>
          <w:spacing w:val="80"/>
          <w:sz w:val="24"/>
        </w:rPr>
        <w:t xml:space="preserve"> </w:t>
      </w:r>
      <w:r>
        <w:rPr>
          <w:spacing w:val="-2"/>
          <w:sz w:val="24"/>
        </w:rPr>
        <w:t>tissues</w:t>
      </w:r>
    </w:p>
    <w:p w14:paraId="134417F1" w14:textId="77777777" w:rsidR="006B3278" w:rsidRDefault="00000000">
      <w:pPr>
        <w:pStyle w:val="ListParagraph"/>
        <w:numPr>
          <w:ilvl w:val="0"/>
          <w:numId w:val="32"/>
        </w:numPr>
        <w:tabs>
          <w:tab w:val="left" w:pos="860"/>
        </w:tabs>
        <w:spacing w:before="1"/>
        <w:rPr>
          <w:sz w:val="24"/>
        </w:rPr>
      </w:pPr>
      <w:r>
        <w:rPr>
          <w:sz w:val="24"/>
        </w:rPr>
        <w:t>Visuospatial</w:t>
      </w:r>
      <w:r>
        <w:rPr>
          <w:spacing w:val="-4"/>
          <w:sz w:val="24"/>
        </w:rPr>
        <w:t xml:space="preserve"> </w:t>
      </w:r>
      <w:r>
        <w:rPr>
          <w:sz w:val="24"/>
        </w:rPr>
        <w:t>skills:</w:t>
      </w:r>
      <w:r>
        <w:rPr>
          <w:spacing w:val="-1"/>
          <w:sz w:val="24"/>
        </w:rPr>
        <w:t xml:space="preserve"> </w:t>
      </w:r>
      <w:r>
        <w:rPr>
          <w:sz w:val="24"/>
        </w:rPr>
        <w:t>Demonstrate</w:t>
      </w:r>
      <w:r>
        <w:rPr>
          <w:spacing w:val="-1"/>
          <w:sz w:val="24"/>
        </w:rPr>
        <w:t xml:space="preserve"> </w:t>
      </w:r>
      <w:r>
        <w:rPr>
          <w:sz w:val="24"/>
        </w:rPr>
        <w:t>3D</w:t>
      </w:r>
      <w:r>
        <w:rPr>
          <w:spacing w:val="-2"/>
          <w:sz w:val="24"/>
        </w:rPr>
        <w:t xml:space="preserve"> </w:t>
      </w:r>
      <w:r>
        <w:rPr>
          <w:sz w:val="24"/>
        </w:rPr>
        <w:t>spatial</w:t>
      </w:r>
      <w:r>
        <w:rPr>
          <w:spacing w:val="-1"/>
          <w:sz w:val="24"/>
        </w:rPr>
        <w:t xml:space="preserve"> </w:t>
      </w:r>
      <w:r>
        <w:rPr>
          <w:sz w:val="24"/>
        </w:rPr>
        <w:t>orientation,</w:t>
      </w:r>
      <w:r>
        <w:rPr>
          <w:spacing w:val="-1"/>
          <w:sz w:val="24"/>
        </w:rPr>
        <w:t xml:space="preserve"> </w:t>
      </w:r>
      <w:r>
        <w:rPr>
          <w:sz w:val="24"/>
        </w:rPr>
        <w:t>position</w:t>
      </w:r>
      <w:r>
        <w:rPr>
          <w:spacing w:val="-1"/>
          <w:sz w:val="24"/>
        </w:rPr>
        <w:t xml:space="preserve"> </w:t>
      </w:r>
      <w:r>
        <w:rPr>
          <w:sz w:val="24"/>
        </w:rPr>
        <w:t>instruments</w:t>
      </w:r>
      <w:r>
        <w:rPr>
          <w:spacing w:val="-1"/>
          <w:sz w:val="24"/>
        </w:rPr>
        <w:t xml:space="preserve"> </w:t>
      </w:r>
      <w:r>
        <w:rPr>
          <w:sz w:val="24"/>
        </w:rPr>
        <w:t>where</w:t>
      </w:r>
      <w:r>
        <w:rPr>
          <w:spacing w:val="-3"/>
          <w:sz w:val="24"/>
        </w:rPr>
        <w:t xml:space="preserve"> </w:t>
      </w:r>
      <w:r>
        <w:rPr>
          <w:spacing w:val="-2"/>
          <w:sz w:val="24"/>
        </w:rPr>
        <w:t>intended</w:t>
      </w:r>
    </w:p>
    <w:p w14:paraId="365736AB" w14:textId="77777777" w:rsidR="006B3278" w:rsidRDefault="00000000">
      <w:pPr>
        <w:pStyle w:val="ListParagraph"/>
        <w:numPr>
          <w:ilvl w:val="0"/>
          <w:numId w:val="32"/>
        </w:numPr>
        <w:tabs>
          <w:tab w:val="left" w:pos="860"/>
        </w:tabs>
        <w:rPr>
          <w:sz w:val="24"/>
        </w:rPr>
      </w:pPr>
      <w:r>
        <w:rPr>
          <w:sz w:val="24"/>
        </w:rPr>
        <w:t>Post-procedure</w:t>
      </w:r>
      <w:r>
        <w:rPr>
          <w:spacing w:val="-5"/>
          <w:sz w:val="24"/>
        </w:rPr>
        <w:t xml:space="preserve"> </w:t>
      </w:r>
      <w:r>
        <w:rPr>
          <w:sz w:val="24"/>
        </w:rPr>
        <w:t>plan:</w:t>
      </w:r>
      <w:r>
        <w:rPr>
          <w:spacing w:val="-1"/>
          <w:sz w:val="24"/>
        </w:rPr>
        <w:t xml:space="preserve"> </w:t>
      </w:r>
      <w:r>
        <w:rPr>
          <w:sz w:val="24"/>
        </w:rPr>
        <w:t>Establish</w:t>
      </w:r>
      <w:r>
        <w:rPr>
          <w:spacing w:val="-1"/>
          <w:sz w:val="24"/>
        </w:rPr>
        <w:t xml:space="preserve"> </w:t>
      </w:r>
      <w:r>
        <w:rPr>
          <w:sz w:val="24"/>
        </w:rPr>
        <w:t>an</w:t>
      </w:r>
      <w:r>
        <w:rPr>
          <w:spacing w:val="-2"/>
          <w:sz w:val="24"/>
        </w:rPr>
        <w:t xml:space="preserve"> </w:t>
      </w:r>
      <w:r>
        <w:rPr>
          <w:sz w:val="24"/>
        </w:rPr>
        <w:t>appropriate</w:t>
      </w:r>
      <w:r>
        <w:rPr>
          <w:spacing w:val="-2"/>
          <w:sz w:val="24"/>
        </w:rPr>
        <w:t xml:space="preserve"> </w:t>
      </w:r>
      <w:r>
        <w:rPr>
          <w:sz w:val="24"/>
        </w:rPr>
        <w:t>and</w:t>
      </w:r>
      <w:r>
        <w:rPr>
          <w:spacing w:val="1"/>
          <w:sz w:val="24"/>
        </w:rPr>
        <w:t xml:space="preserve"> </w:t>
      </w:r>
      <w:r>
        <w:rPr>
          <w:sz w:val="24"/>
        </w:rPr>
        <w:t>complete</w:t>
      </w:r>
      <w:r>
        <w:rPr>
          <w:spacing w:val="-1"/>
          <w:sz w:val="24"/>
        </w:rPr>
        <w:t xml:space="preserve"> </w:t>
      </w:r>
      <w:r>
        <w:rPr>
          <w:sz w:val="24"/>
        </w:rPr>
        <w:t xml:space="preserve">post-procedure </w:t>
      </w:r>
      <w:r>
        <w:rPr>
          <w:spacing w:val="-4"/>
          <w:sz w:val="24"/>
        </w:rPr>
        <w:t>plan</w:t>
      </w:r>
    </w:p>
    <w:p w14:paraId="4AD907DA" w14:textId="77777777" w:rsidR="006B3278" w:rsidRDefault="00000000">
      <w:pPr>
        <w:pStyle w:val="ListParagraph"/>
        <w:numPr>
          <w:ilvl w:val="0"/>
          <w:numId w:val="32"/>
        </w:numPr>
        <w:tabs>
          <w:tab w:val="left" w:pos="860"/>
        </w:tabs>
        <w:rPr>
          <w:sz w:val="24"/>
        </w:rPr>
      </w:pPr>
      <w:r>
        <w:rPr>
          <w:sz w:val="24"/>
        </w:rPr>
        <w:t>Professional</w:t>
      </w:r>
      <w:r>
        <w:rPr>
          <w:spacing w:val="-3"/>
          <w:sz w:val="24"/>
        </w:rPr>
        <w:t xml:space="preserve"> </w:t>
      </w:r>
      <w:r>
        <w:rPr>
          <w:sz w:val="24"/>
        </w:rPr>
        <w:t>and</w:t>
      </w:r>
      <w:r>
        <w:rPr>
          <w:spacing w:val="-2"/>
          <w:sz w:val="24"/>
        </w:rPr>
        <w:t xml:space="preserve"> </w:t>
      </w:r>
      <w:r>
        <w:rPr>
          <w:sz w:val="24"/>
        </w:rPr>
        <w:t>effective</w:t>
      </w:r>
      <w:r>
        <w:rPr>
          <w:spacing w:val="-3"/>
          <w:sz w:val="24"/>
        </w:rPr>
        <w:t xml:space="preserve"> </w:t>
      </w:r>
      <w:r>
        <w:rPr>
          <w:sz w:val="24"/>
        </w:rPr>
        <w:t>communication/utilization</w:t>
      </w:r>
      <w:r>
        <w:rPr>
          <w:spacing w:val="-2"/>
          <w:sz w:val="24"/>
        </w:rPr>
        <w:t xml:space="preserve"> </w:t>
      </w:r>
      <w:r>
        <w:rPr>
          <w:sz w:val="24"/>
        </w:rPr>
        <w:t>of</w:t>
      </w:r>
      <w:r>
        <w:rPr>
          <w:spacing w:val="-2"/>
          <w:sz w:val="24"/>
        </w:rPr>
        <w:t xml:space="preserve"> assistants</w:t>
      </w:r>
    </w:p>
    <w:p w14:paraId="030F05D9" w14:textId="77777777" w:rsidR="006B3278" w:rsidRDefault="00000000">
      <w:pPr>
        <w:pStyle w:val="ListParagraph"/>
        <w:numPr>
          <w:ilvl w:val="0"/>
          <w:numId w:val="32"/>
        </w:numPr>
        <w:tabs>
          <w:tab w:val="left" w:pos="860"/>
        </w:tabs>
        <w:ind w:right="1083"/>
        <w:rPr>
          <w:sz w:val="24"/>
        </w:rPr>
      </w:pPr>
      <w:r>
        <w:rPr>
          <w:sz w:val="24"/>
        </w:rPr>
        <w:t>Provide</w:t>
      </w:r>
      <w:r>
        <w:rPr>
          <w:spacing w:val="21"/>
          <w:sz w:val="24"/>
        </w:rPr>
        <w:t xml:space="preserve"> </w:t>
      </w:r>
      <w:r>
        <w:rPr>
          <w:sz w:val="24"/>
        </w:rPr>
        <w:t>information</w:t>
      </w:r>
      <w:r>
        <w:rPr>
          <w:spacing w:val="23"/>
          <w:sz w:val="24"/>
        </w:rPr>
        <w:t xml:space="preserve"> </w:t>
      </w:r>
      <w:r>
        <w:rPr>
          <w:sz w:val="24"/>
        </w:rPr>
        <w:t>about</w:t>
      </w:r>
      <w:r>
        <w:rPr>
          <w:spacing w:val="23"/>
          <w:sz w:val="24"/>
        </w:rPr>
        <w:t xml:space="preserve"> </w:t>
      </w:r>
      <w:r>
        <w:rPr>
          <w:sz w:val="24"/>
        </w:rPr>
        <w:t>the</w:t>
      </w:r>
      <w:r>
        <w:rPr>
          <w:spacing w:val="22"/>
          <w:sz w:val="24"/>
        </w:rPr>
        <w:t xml:space="preserve"> </w:t>
      </w:r>
      <w:r>
        <w:rPr>
          <w:sz w:val="24"/>
        </w:rPr>
        <w:t>procedure</w:t>
      </w:r>
      <w:r>
        <w:rPr>
          <w:spacing w:val="23"/>
          <w:sz w:val="24"/>
        </w:rPr>
        <w:t xml:space="preserve"> </w:t>
      </w:r>
      <w:r>
        <w:rPr>
          <w:sz w:val="24"/>
        </w:rPr>
        <w:t>and/or</w:t>
      </w:r>
      <w:r>
        <w:rPr>
          <w:spacing w:val="22"/>
          <w:sz w:val="24"/>
        </w:rPr>
        <w:t xml:space="preserve"> </w:t>
      </w:r>
      <w:r>
        <w:rPr>
          <w:sz w:val="24"/>
        </w:rPr>
        <w:t>operative</w:t>
      </w:r>
      <w:r>
        <w:rPr>
          <w:spacing w:val="22"/>
          <w:sz w:val="24"/>
        </w:rPr>
        <w:t xml:space="preserve"> </w:t>
      </w:r>
      <w:r>
        <w:rPr>
          <w:sz w:val="24"/>
        </w:rPr>
        <w:t>findings</w:t>
      </w:r>
      <w:r>
        <w:rPr>
          <w:spacing w:val="23"/>
          <w:sz w:val="24"/>
        </w:rPr>
        <w:t xml:space="preserve"> </w:t>
      </w:r>
      <w:r>
        <w:rPr>
          <w:sz w:val="24"/>
        </w:rPr>
        <w:t>to</w:t>
      </w:r>
      <w:r>
        <w:rPr>
          <w:spacing w:val="23"/>
          <w:sz w:val="24"/>
        </w:rPr>
        <w:t xml:space="preserve"> </w:t>
      </w:r>
      <w:r>
        <w:rPr>
          <w:sz w:val="24"/>
        </w:rPr>
        <w:t>the</w:t>
      </w:r>
      <w:r>
        <w:rPr>
          <w:spacing w:val="22"/>
          <w:sz w:val="24"/>
        </w:rPr>
        <w:t xml:space="preserve"> </w:t>
      </w:r>
      <w:r>
        <w:rPr>
          <w:sz w:val="24"/>
        </w:rPr>
        <w:t>patient</w:t>
      </w:r>
      <w:r>
        <w:rPr>
          <w:spacing w:val="23"/>
          <w:sz w:val="24"/>
        </w:rPr>
        <w:t xml:space="preserve"> </w:t>
      </w:r>
      <w:r>
        <w:rPr>
          <w:sz w:val="24"/>
        </w:rPr>
        <w:t>and/or</w:t>
      </w:r>
      <w:r>
        <w:rPr>
          <w:spacing w:val="22"/>
          <w:sz w:val="24"/>
        </w:rPr>
        <w:t xml:space="preserve"> </w:t>
      </w:r>
      <w:r>
        <w:rPr>
          <w:sz w:val="24"/>
        </w:rPr>
        <w:t>family in</w:t>
      </w:r>
      <w:r>
        <w:rPr>
          <w:spacing w:val="25"/>
          <w:sz w:val="24"/>
        </w:rPr>
        <w:t xml:space="preserve"> </w:t>
      </w:r>
      <w:r>
        <w:rPr>
          <w:sz w:val="24"/>
        </w:rPr>
        <w:t>a clear, accurate and timely manner</w:t>
      </w:r>
    </w:p>
    <w:p w14:paraId="72600C87" w14:textId="77777777" w:rsidR="006B3278" w:rsidRDefault="006B3278">
      <w:pPr>
        <w:pStyle w:val="BodyText"/>
        <w:rPr>
          <w:sz w:val="26"/>
        </w:rPr>
      </w:pPr>
    </w:p>
    <w:p w14:paraId="69CD87CF" w14:textId="77777777" w:rsidR="006B3278" w:rsidRDefault="006B3278">
      <w:pPr>
        <w:pStyle w:val="BodyText"/>
        <w:rPr>
          <w:sz w:val="26"/>
        </w:rPr>
      </w:pPr>
    </w:p>
    <w:p w14:paraId="0CE00F35" w14:textId="77777777" w:rsidR="006B3278" w:rsidRDefault="006B3278">
      <w:pPr>
        <w:pStyle w:val="BodyText"/>
        <w:rPr>
          <w:sz w:val="21"/>
        </w:rPr>
      </w:pPr>
    </w:p>
    <w:p w14:paraId="0AB4132A" w14:textId="77777777" w:rsidR="006B3278" w:rsidRDefault="00000000">
      <w:pPr>
        <w:pStyle w:val="Heading9"/>
        <w:numPr>
          <w:ilvl w:val="0"/>
          <w:numId w:val="27"/>
        </w:numPr>
        <w:tabs>
          <w:tab w:val="left" w:pos="1581"/>
        </w:tabs>
        <w:spacing w:before="1" w:line="484" w:lineRule="auto"/>
        <w:ind w:right="1941" w:firstLine="0"/>
        <w:jc w:val="left"/>
        <w:rPr>
          <w:b w:val="0"/>
        </w:rPr>
      </w:pPr>
      <w:r>
        <w:t>Effectively</w:t>
      </w:r>
      <w:r>
        <w:rPr>
          <w:spacing w:val="-5"/>
        </w:rPr>
        <w:t xml:space="preserve"> </w:t>
      </w:r>
      <w:r>
        <w:t>Communicating</w:t>
      </w:r>
      <w:r>
        <w:rPr>
          <w:spacing w:val="-5"/>
        </w:rPr>
        <w:t xml:space="preserve"> </w:t>
      </w:r>
      <w:r>
        <w:t>Clinical</w:t>
      </w:r>
      <w:r>
        <w:rPr>
          <w:spacing w:val="-5"/>
        </w:rPr>
        <w:t xml:space="preserve"> </w:t>
      </w:r>
      <w:r>
        <w:t>Findings</w:t>
      </w:r>
      <w:r>
        <w:rPr>
          <w:spacing w:val="-5"/>
        </w:rPr>
        <w:t xml:space="preserve"> </w:t>
      </w:r>
      <w:r>
        <w:t>and</w:t>
      </w:r>
      <w:r>
        <w:rPr>
          <w:spacing w:val="-5"/>
        </w:rPr>
        <w:t xml:space="preserve"> </w:t>
      </w:r>
      <w:r>
        <w:t>Management</w:t>
      </w:r>
      <w:r>
        <w:rPr>
          <w:spacing w:val="-4"/>
        </w:rPr>
        <w:t xml:space="preserve"> </w:t>
      </w:r>
      <w:r>
        <w:t>Plans</w:t>
      </w:r>
      <w:r>
        <w:rPr>
          <w:spacing w:val="-5"/>
        </w:rPr>
        <w:t xml:space="preserve"> </w:t>
      </w:r>
      <w:r>
        <w:t>to</w:t>
      </w:r>
      <w:r>
        <w:rPr>
          <w:spacing w:val="-5"/>
        </w:rPr>
        <w:t xml:space="preserve"> </w:t>
      </w:r>
      <w:r>
        <w:t>Patients Key Features:</w:t>
      </w:r>
    </w:p>
    <w:p w14:paraId="394FDA7F" w14:textId="77777777" w:rsidR="006B3278" w:rsidRDefault="00000000">
      <w:pPr>
        <w:pStyle w:val="ListParagraph"/>
        <w:numPr>
          <w:ilvl w:val="1"/>
          <w:numId w:val="27"/>
        </w:numPr>
        <w:tabs>
          <w:tab w:val="left" w:pos="1581"/>
        </w:tabs>
        <w:spacing w:before="8" w:line="237" w:lineRule="auto"/>
        <w:ind w:left="1581" w:right="1078"/>
        <w:jc w:val="both"/>
        <w:rPr>
          <w:rFonts w:ascii="Courier New" w:hAnsi="Courier New"/>
          <w:sz w:val="20"/>
        </w:rPr>
      </w:pPr>
      <w:r>
        <w:rPr>
          <w:sz w:val="24"/>
        </w:rPr>
        <w:t>This EPA focuses on the application of communication skills and medical expertise to convey information about a Urological diagnosis and engage the patient and family</w:t>
      </w:r>
      <w:r>
        <w:rPr>
          <w:spacing w:val="-1"/>
          <w:sz w:val="24"/>
        </w:rPr>
        <w:t xml:space="preserve"> </w:t>
      </w:r>
      <w:r>
        <w:rPr>
          <w:sz w:val="24"/>
        </w:rPr>
        <w:t>in shared decision making regarding the management plan.</w:t>
      </w:r>
    </w:p>
    <w:p w14:paraId="477E025E" w14:textId="77777777" w:rsidR="006B3278" w:rsidRDefault="00000000">
      <w:pPr>
        <w:pStyle w:val="ListParagraph"/>
        <w:numPr>
          <w:ilvl w:val="1"/>
          <w:numId w:val="27"/>
        </w:numPr>
        <w:tabs>
          <w:tab w:val="left" w:pos="1581"/>
        </w:tabs>
        <w:spacing w:before="5" w:line="232" w:lineRule="auto"/>
        <w:ind w:left="1581" w:right="1080"/>
        <w:jc w:val="both"/>
        <w:rPr>
          <w:rFonts w:ascii="Courier New" w:hAnsi="Courier New"/>
          <w:sz w:val="20"/>
        </w:rPr>
      </w:pPr>
      <w:r>
        <w:rPr>
          <w:sz w:val="24"/>
        </w:rPr>
        <w:t xml:space="preserve">Communicate effectively with patients and families, explaining diagnoses and treatment plans </w:t>
      </w:r>
      <w:r>
        <w:rPr>
          <w:spacing w:val="-2"/>
          <w:sz w:val="24"/>
        </w:rPr>
        <w:t>clearly.</w:t>
      </w:r>
    </w:p>
    <w:p w14:paraId="482DADE2" w14:textId="77777777" w:rsidR="006B3278" w:rsidRDefault="00000000">
      <w:pPr>
        <w:pStyle w:val="ListParagraph"/>
        <w:numPr>
          <w:ilvl w:val="1"/>
          <w:numId w:val="27"/>
        </w:numPr>
        <w:tabs>
          <w:tab w:val="left" w:pos="1580"/>
        </w:tabs>
        <w:spacing w:before="2"/>
        <w:ind w:left="1580" w:hanging="359"/>
        <w:jc w:val="both"/>
        <w:rPr>
          <w:rFonts w:ascii="Courier New" w:hAnsi="Courier New"/>
          <w:sz w:val="20"/>
        </w:rPr>
      </w:pPr>
      <w:r>
        <w:rPr>
          <w:sz w:val="24"/>
        </w:rPr>
        <w:t>Demonstrate</w:t>
      </w:r>
      <w:r>
        <w:rPr>
          <w:spacing w:val="-1"/>
          <w:sz w:val="24"/>
        </w:rPr>
        <w:t xml:space="preserve"> </w:t>
      </w:r>
      <w:r>
        <w:rPr>
          <w:sz w:val="24"/>
        </w:rPr>
        <w:t>professionalism</w:t>
      </w:r>
      <w:r>
        <w:rPr>
          <w:spacing w:val="-1"/>
          <w:sz w:val="24"/>
        </w:rPr>
        <w:t xml:space="preserve"> </w:t>
      </w:r>
      <w:r>
        <w:rPr>
          <w:sz w:val="24"/>
        </w:rPr>
        <w:t>and</w:t>
      </w:r>
      <w:r>
        <w:rPr>
          <w:spacing w:val="-1"/>
          <w:sz w:val="24"/>
        </w:rPr>
        <w:t xml:space="preserve"> </w:t>
      </w:r>
      <w:r>
        <w:rPr>
          <w:sz w:val="24"/>
        </w:rPr>
        <w:t>empathy</w:t>
      </w:r>
      <w:r>
        <w:rPr>
          <w:spacing w:val="-5"/>
          <w:sz w:val="24"/>
        </w:rPr>
        <w:t xml:space="preserve"> </w:t>
      </w:r>
      <w:r>
        <w:rPr>
          <w:sz w:val="24"/>
        </w:rPr>
        <w:t>in</w:t>
      </w:r>
      <w:r>
        <w:rPr>
          <w:spacing w:val="-1"/>
          <w:sz w:val="24"/>
        </w:rPr>
        <w:t xml:space="preserve"> </w:t>
      </w:r>
      <w:r>
        <w:rPr>
          <w:sz w:val="24"/>
        </w:rPr>
        <w:t xml:space="preserve">patient </w:t>
      </w:r>
      <w:r>
        <w:rPr>
          <w:spacing w:val="-2"/>
          <w:sz w:val="24"/>
        </w:rPr>
        <w:t>interactions.</w:t>
      </w:r>
    </w:p>
    <w:p w14:paraId="1B7499DC" w14:textId="77777777" w:rsidR="006B3278" w:rsidRDefault="006B3278">
      <w:pPr>
        <w:pStyle w:val="BodyText"/>
        <w:spacing w:before="3"/>
      </w:pPr>
    </w:p>
    <w:p w14:paraId="633F4FD5" w14:textId="77777777" w:rsidR="006B3278" w:rsidRDefault="00000000">
      <w:pPr>
        <w:pStyle w:val="Heading9"/>
        <w:ind w:left="860"/>
      </w:pPr>
      <w:r>
        <w:t>Assessment</w:t>
      </w:r>
      <w:r>
        <w:rPr>
          <w:spacing w:val="-4"/>
        </w:rPr>
        <w:t xml:space="preserve"> </w:t>
      </w:r>
      <w:r>
        <w:rPr>
          <w:spacing w:val="-2"/>
        </w:rPr>
        <w:t>plan:</w:t>
      </w:r>
    </w:p>
    <w:p w14:paraId="0EE68017" w14:textId="77777777" w:rsidR="006B3278" w:rsidRDefault="00000000">
      <w:pPr>
        <w:pStyle w:val="BodyText"/>
        <w:spacing w:before="207" w:line="254" w:lineRule="auto"/>
        <w:ind w:left="860" w:right="1140"/>
      </w:pPr>
      <w:r>
        <w:t>Direct observation by supervisor, which may include feedback collected from patient/family (Collect 3 observations of achievement).</w:t>
      </w:r>
    </w:p>
    <w:p w14:paraId="3BCCA070" w14:textId="77777777" w:rsidR="006B3278" w:rsidRDefault="00000000">
      <w:pPr>
        <w:pStyle w:val="Heading9"/>
        <w:spacing w:before="198"/>
        <w:ind w:left="500"/>
        <w:rPr>
          <w:b w:val="0"/>
        </w:rPr>
      </w:pPr>
      <w:r>
        <w:rPr>
          <w:spacing w:val="-2"/>
        </w:rPr>
        <w:t>Milestones</w:t>
      </w:r>
      <w:r>
        <w:rPr>
          <w:b w:val="0"/>
          <w:spacing w:val="-2"/>
        </w:rPr>
        <w:t>:</w:t>
      </w:r>
    </w:p>
    <w:p w14:paraId="3433B75D" w14:textId="77777777" w:rsidR="006B3278" w:rsidRDefault="00000000">
      <w:pPr>
        <w:pStyle w:val="ListParagraph"/>
        <w:numPr>
          <w:ilvl w:val="0"/>
          <w:numId w:val="26"/>
        </w:numPr>
        <w:tabs>
          <w:tab w:val="left" w:pos="859"/>
        </w:tabs>
        <w:spacing w:before="213"/>
        <w:ind w:left="859" w:hanging="359"/>
        <w:rPr>
          <w:sz w:val="24"/>
        </w:rPr>
      </w:pPr>
      <w:r>
        <w:rPr>
          <w:sz w:val="24"/>
        </w:rPr>
        <w:t>Establish</w:t>
      </w:r>
      <w:r>
        <w:rPr>
          <w:spacing w:val="-1"/>
          <w:sz w:val="24"/>
        </w:rPr>
        <w:t xml:space="preserve"> </w:t>
      </w:r>
      <w:r>
        <w:rPr>
          <w:sz w:val="24"/>
        </w:rPr>
        <w:t>rapport</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patient</w:t>
      </w:r>
      <w:r>
        <w:rPr>
          <w:spacing w:val="-1"/>
          <w:sz w:val="24"/>
        </w:rPr>
        <w:t xml:space="preserve"> </w:t>
      </w:r>
      <w:r>
        <w:rPr>
          <w:sz w:val="24"/>
        </w:rPr>
        <w:t>and</w:t>
      </w:r>
      <w:r>
        <w:rPr>
          <w:spacing w:val="-1"/>
          <w:sz w:val="24"/>
        </w:rPr>
        <w:t xml:space="preserve"> </w:t>
      </w:r>
      <w:r>
        <w:rPr>
          <w:spacing w:val="-2"/>
          <w:sz w:val="24"/>
        </w:rPr>
        <w:t>family</w:t>
      </w:r>
    </w:p>
    <w:p w14:paraId="3F0E39FC" w14:textId="77777777" w:rsidR="006B3278" w:rsidRDefault="00000000">
      <w:pPr>
        <w:pStyle w:val="ListParagraph"/>
        <w:numPr>
          <w:ilvl w:val="0"/>
          <w:numId w:val="26"/>
        </w:numPr>
        <w:tabs>
          <w:tab w:val="left" w:pos="859"/>
        </w:tabs>
        <w:spacing w:before="22"/>
        <w:ind w:left="859" w:hanging="359"/>
        <w:rPr>
          <w:sz w:val="24"/>
        </w:rPr>
      </w:pPr>
      <w:r>
        <w:rPr>
          <w:sz w:val="24"/>
        </w:rPr>
        <w:t>Tailor</w:t>
      </w:r>
      <w:r>
        <w:rPr>
          <w:spacing w:val="-2"/>
          <w:sz w:val="24"/>
        </w:rPr>
        <w:t xml:space="preserve"> </w:t>
      </w:r>
      <w:r>
        <w:rPr>
          <w:sz w:val="24"/>
        </w:rPr>
        <w:t>the</w:t>
      </w:r>
      <w:r>
        <w:rPr>
          <w:spacing w:val="-1"/>
          <w:sz w:val="24"/>
        </w:rPr>
        <w:t xml:space="preserve"> </w:t>
      </w:r>
      <w:r>
        <w:rPr>
          <w:sz w:val="24"/>
        </w:rPr>
        <w:t>approach</w:t>
      </w:r>
      <w:r>
        <w:rPr>
          <w:spacing w:val="-1"/>
          <w:sz w:val="24"/>
        </w:rPr>
        <w:t xml:space="preserve"> </w:t>
      </w:r>
      <w:r>
        <w:rPr>
          <w:sz w:val="24"/>
        </w:rPr>
        <w:t>to</w:t>
      </w:r>
      <w:r>
        <w:rPr>
          <w:spacing w:val="-1"/>
          <w:sz w:val="24"/>
        </w:rPr>
        <w:t xml:space="preserve"> </w:t>
      </w:r>
      <w:r>
        <w:rPr>
          <w:sz w:val="24"/>
        </w:rPr>
        <w:t>communication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needs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patient</w:t>
      </w:r>
      <w:r>
        <w:rPr>
          <w:spacing w:val="-1"/>
          <w:sz w:val="24"/>
        </w:rPr>
        <w:t xml:space="preserve"> </w:t>
      </w:r>
      <w:r>
        <w:rPr>
          <w:sz w:val="24"/>
        </w:rPr>
        <w:t>and/or</w:t>
      </w:r>
      <w:r>
        <w:rPr>
          <w:spacing w:val="-1"/>
          <w:sz w:val="24"/>
        </w:rPr>
        <w:t xml:space="preserve"> </w:t>
      </w:r>
      <w:r>
        <w:rPr>
          <w:spacing w:val="-2"/>
          <w:sz w:val="24"/>
        </w:rPr>
        <w:t>family</w:t>
      </w:r>
    </w:p>
    <w:p w14:paraId="1FD3522A" w14:textId="77777777" w:rsidR="006B3278" w:rsidRDefault="00000000">
      <w:pPr>
        <w:pStyle w:val="ListParagraph"/>
        <w:numPr>
          <w:ilvl w:val="0"/>
          <w:numId w:val="26"/>
        </w:numPr>
        <w:tabs>
          <w:tab w:val="left" w:pos="860"/>
        </w:tabs>
        <w:spacing w:before="22" w:line="259" w:lineRule="auto"/>
        <w:ind w:right="1077"/>
        <w:rPr>
          <w:sz w:val="24"/>
        </w:rPr>
      </w:pPr>
      <w:r>
        <w:rPr>
          <w:sz w:val="24"/>
        </w:rPr>
        <w:t>Engage the patient in the discussion as appropriate for their age and/or developmental stage Provide accurate information about the condition and/or the management plan</w:t>
      </w:r>
    </w:p>
    <w:p w14:paraId="0903D207" w14:textId="77777777" w:rsidR="006B3278" w:rsidRDefault="00000000">
      <w:pPr>
        <w:pStyle w:val="ListParagraph"/>
        <w:numPr>
          <w:ilvl w:val="0"/>
          <w:numId w:val="26"/>
        </w:numPr>
        <w:tabs>
          <w:tab w:val="left" w:pos="859"/>
        </w:tabs>
        <w:spacing w:line="275" w:lineRule="exact"/>
        <w:ind w:left="859" w:hanging="359"/>
        <w:rPr>
          <w:sz w:val="24"/>
        </w:rPr>
      </w:pPr>
      <w:r>
        <w:rPr>
          <w:sz w:val="24"/>
        </w:rPr>
        <w:t>Use</w:t>
      </w:r>
      <w:r>
        <w:rPr>
          <w:spacing w:val="-4"/>
          <w:sz w:val="24"/>
        </w:rPr>
        <w:t xml:space="preserve"> </w:t>
      </w:r>
      <w:r>
        <w:rPr>
          <w:sz w:val="24"/>
        </w:rPr>
        <w:t>plain</w:t>
      </w:r>
      <w:r>
        <w:rPr>
          <w:spacing w:val="-1"/>
          <w:sz w:val="24"/>
        </w:rPr>
        <w:t xml:space="preserve"> </w:t>
      </w:r>
      <w:r>
        <w:rPr>
          <w:sz w:val="24"/>
        </w:rPr>
        <w:t>language and</w:t>
      </w:r>
      <w:r>
        <w:rPr>
          <w:spacing w:val="-1"/>
          <w:sz w:val="24"/>
        </w:rPr>
        <w:t xml:space="preserve"> </w:t>
      </w:r>
      <w:r>
        <w:rPr>
          <w:sz w:val="24"/>
        </w:rPr>
        <w:t>avoid</w:t>
      </w:r>
      <w:r>
        <w:rPr>
          <w:spacing w:val="-1"/>
          <w:sz w:val="24"/>
        </w:rPr>
        <w:t xml:space="preserve"> </w:t>
      </w:r>
      <w:r>
        <w:rPr>
          <w:sz w:val="24"/>
        </w:rPr>
        <w:t>medical</w:t>
      </w:r>
      <w:r>
        <w:rPr>
          <w:spacing w:val="-1"/>
          <w:sz w:val="24"/>
        </w:rPr>
        <w:t xml:space="preserve"> </w:t>
      </w:r>
      <w:r>
        <w:rPr>
          <w:spacing w:val="-2"/>
          <w:sz w:val="24"/>
        </w:rPr>
        <w:t>jargon</w:t>
      </w:r>
    </w:p>
    <w:p w14:paraId="729D15EE" w14:textId="77777777" w:rsidR="006B3278" w:rsidRDefault="00000000">
      <w:pPr>
        <w:pStyle w:val="ListParagraph"/>
        <w:numPr>
          <w:ilvl w:val="0"/>
          <w:numId w:val="26"/>
        </w:numPr>
        <w:tabs>
          <w:tab w:val="left" w:pos="859"/>
        </w:tabs>
        <w:spacing w:before="21"/>
        <w:ind w:left="859" w:hanging="359"/>
        <w:rPr>
          <w:sz w:val="24"/>
        </w:rPr>
      </w:pPr>
      <w:r>
        <w:rPr>
          <w:sz w:val="24"/>
        </w:rPr>
        <w:t>Solicit</w:t>
      </w:r>
      <w:r>
        <w:rPr>
          <w:spacing w:val="-3"/>
          <w:sz w:val="24"/>
        </w:rPr>
        <w:t xml:space="preserve"> </w:t>
      </w:r>
      <w:r>
        <w:rPr>
          <w:sz w:val="24"/>
        </w:rPr>
        <w:t>and</w:t>
      </w:r>
      <w:r>
        <w:rPr>
          <w:spacing w:val="-1"/>
          <w:sz w:val="24"/>
        </w:rPr>
        <w:t xml:space="preserve"> </w:t>
      </w:r>
      <w:r>
        <w:rPr>
          <w:sz w:val="24"/>
        </w:rPr>
        <w:t>answer</w:t>
      </w:r>
      <w:r>
        <w:rPr>
          <w:spacing w:val="-1"/>
          <w:sz w:val="24"/>
        </w:rPr>
        <w:t xml:space="preserve"> </w:t>
      </w:r>
      <w:r>
        <w:rPr>
          <w:sz w:val="24"/>
        </w:rPr>
        <w:t>questions</w:t>
      </w:r>
      <w:r>
        <w:rPr>
          <w:spacing w:val="-1"/>
          <w:sz w:val="24"/>
        </w:rPr>
        <w:t xml:space="preserve"> </w:t>
      </w:r>
      <w:r>
        <w:rPr>
          <w:sz w:val="24"/>
        </w:rPr>
        <w:t>from the</w:t>
      </w:r>
      <w:r>
        <w:rPr>
          <w:spacing w:val="-2"/>
          <w:sz w:val="24"/>
        </w:rPr>
        <w:t xml:space="preserve"> </w:t>
      </w:r>
      <w:r>
        <w:rPr>
          <w:sz w:val="24"/>
        </w:rPr>
        <w:t>patient</w:t>
      </w:r>
      <w:r>
        <w:rPr>
          <w:spacing w:val="-1"/>
          <w:sz w:val="24"/>
        </w:rPr>
        <w:t xml:space="preserve"> </w:t>
      </w:r>
      <w:r>
        <w:rPr>
          <w:sz w:val="24"/>
        </w:rPr>
        <w:t>and/or</w:t>
      </w:r>
      <w:r>
        <w:rPr>
          <w:spacing w:val="-1"/>
          <w:sz w:val="24"/>
        </w:rPr>
        <w:t xml:space="preserve"> </w:t>
      </w:r>
      <w:r>
        <w:rPr>
          <w:spacing w:val="-2"/>
          <w:sz w:val="24"/>
        </w:rPr>
        <w:t>family</w:t>
      </w:r>
    </w:p>
    <w:p w14:paraId="0F5F3EEE" w14:textId="77777777" w:rsidR="006B3278" w:rsidRDefault="00000000">
      <w:pPr>
        <w:pStyle w:val="ListParagraph"/>
        <w:numPr>
          <w:ilvl w:val="0"/>
          <w:numId w:val="26"/>
        </w:numPr>
        <w:tabs>
          <w:tab w:val="left" w:pos="859"/>
        </w:tabs>
        <w:spacing w:before="22"/>
        <w:ind w:left="859" w:hanging="359"/>
        <w:rPr>
          <w:sz w:val="24"/>
        </w:rPr>
      </w:pPr>
      <w:r>
        <w:rPr>
          <w:sz w:val="24"/>
        </w:rPr>
        <w:t>Verify</w:t>
      </w:r>
      <w:r>
        <w:rPr>
          <w:spacing w:val="-7"/>
          <w:sz w:val="24"/>
        </w:rPr>
        <w:t xml:space="preserve"> </w:t>
      </w:r>
      <w:r>
        <w:rPr>
          <w:sz w:val="24"/>
        </w:rPr>
        <w:t>understanding</w:t>
      </w:r>
      <w:r>
        <w:rPr>
          <w:spacing w:val="-2"/>
          <w:sz w:val="24"/>
        </w:rPr>
        <w:t xml:space="preserve"> </w:t>
      </w:r>
      <w:r>
        <w:rPr>
          <w:sz w:val="24"/>
        </w:rPr>
        <w:t>of the</w:t>
      </w:r>
      <w:r>
        <w:rPr>
          <w:spacing w:val="1"/>
          <w:sz w:val="24"/>
        </w:rPr>
        <w:t xml:space="preserve"> </w:t>
      </w:r>
      <w:r>
        <w:rPr>
          <w:sz w:val="24"/>
        </w:rPr>
        <w:t>information</w:t>
      </w:r>
      <w:r>
        <w:rPr>
          <w:spacing w:val="1"/>
          <w:sz w:val="24"/>
        </w:rPr>
        <w:t xml:space="preserve"> </w:t>
      </w:r>
      <w:r>
        <w:rPr>
          <w:spacing w:val="-2"/>
          <w:sz w:val="24"/>
        </w:rPr>
        <w:t>conveyed</w:t>
      </w:r>
    </w:p>
    <w:p w14:paraId="53FDE07D" w14:textId="77777777" w:rsidR="006B3278" w:rsidRDefault="00000000">
      <w:pPr>
        <w:pStyle w:val="ListParagraph"/>
        <w:numPr>
          <w:ilvl w:val="0"/>
          <w:numId w:val="26"/>
        </w:numPr>
        <w:tabs>
          <w:tab w:val="left" w:pos="860"/>
        </w:tabs>
        <w:spacing w:before="22" w:line="259" w:lineRule="auto"/>
        <w:ind w:right="1081"/>
        <w:rPr>
          <w:sz w:val="24"/>
        </w:rPr>
      </w:pPr>
      <w:r>
        <w:rPr>
          <w:sz w:val="24"/>
        </w:rPr>
        <w:t>Use</w:t>
      </w:r>
      <w:r>
        <w:rPr>
          <w:spacing w:val="40"/>
          <w:sz w:val="24"/>
        </w:rPr>
        <w:t xml:space="preserve"> </w:t>
      </w:r>
      <w:r>
        <w:rPr>
          <w:sz w:val="24"/>
        </w:rPr>
        <w:t>communication</w:t>
      </w:r>
      <w:r>
        <w:rPr>
          <w:spacing w:val="40"/>
          <w:sz w:val="24"/>
        </w:rPr>
        <w:t xml:space="preserve"> </w:t>
      </w:r>
      <w:r>
        <w:rPr>
          <w:sz w:val="24"/>
        </w:rPr>
        <w:t>skills</w:t>
      </w:r>
      <w:r>
        <w:rPr>
          <w:spacing w:val="40"/>
          <w:sz w:val="24"/>
        </w:rPr>
        <w:t xml:space="preserve"> </w:t>
      </w:r>
      <w:r>
        <w:rPr>
          <w:sz w:val="24"/>
        </w:rPr>
        <w:t>and</w:t>
      </w:r>
      <w:r>
        <w:rPr>
          <w:spacing w:val="40"/>
          <w:sz w:val="24"/>
        </w:rPr>
        <w:t xml:space="preserve"> </w:t>
      </w:r>
      <w:r>
        <w:rPr>
          <w:sz w:val="24"/>
        </w:rPr>
        <w:t>strategies</w:t>
      </w:r>
      <w:r>
        <w:rPr>
          <w:spacing w:val="40"/>
          <w:sz w:val="24"/>
        </w:rPr>
        <w:t xml:space="preserve"> </w:t>
      </w:r>
      <w:r>
        <w:rPr>
          <w:sz w:val="24"/>
        </w:rPr>
        <w:t>that</w:t>
      </w:r>
      <w:r>
        <w:rPr>
          <w:spacing w:val="63"/>
          <w:sz w:val="24"/>
        </w:rPr>
        <w:t xml:space="preserve"> </w:t>
      </w:r>
      <w:r>
        <w:rPr>
          <w:sz w:val="24"/>
        </w:rPr>
        <w:t>help</w:t>
      </w:r>
      <w:r>
        <w:rPr>
          <w:spacing w:val="40"/>
          <w:sz w:val="24"/>
        </w:rPr>
        <w:t xml:space="preserve"> </w:t>
      </w:r>
      <w:r>
        <w:rPr>
          <w:sz w:val="24"/>
        </w:rPr>
        <w:t>the</w:t>
      </w:r>
      <w:r>
        <w:rPr>
          <w:spacing w:val="40"/>
          <w:sz w:val="24"/>
        </w:rPr>
        <w:t xml:space="preserve"> </w:t>
      </w:r>
      <w:r>
        <w:rPr>
          <w:sz w:val="24"/>
        </w:rPr>
        <w:t>patient</w:t>
      </w:r>
      <w:r>
        <w:rPr>
          <w:spacing w:val="40"/>
          <w:sz w:val="24"/>
        </w:rPr>
        <w:t xml:space="preserve"> </w:t>
      </w:r>
      <w:r>
        <w:rPr>
          <w:sz w:val="24"/>
        </w:rPr>
        <w:t>and/or</w:t>
      </w:r>
      <w:r>
        <w:rPr>
          <w:spacing w:val="40"/>
          <w:sz w:val="24"/>
        </w:rPr>
        <w:t xml:space="preserve"> </w:t>
      </w:r>
      <w:r>
        <w:rPr>
          <w:sz w:val="24"/>
        </w:rPr>
        <w:t>family</w:t>
      </w:r>
      <w:r>
        <w:rPr>
          <w:spacing w:val="40"/>
          <w:sz w:val="24"/>
        </w:rPr>
        <w:t xml:space="preserve"> </w:t>
      </w:r>
      <w:r>
        <w:rPr>
          <w:sz w:val="24"/>
        </w:rPr>
        <w:t>make</w:t>
      </w:r>
      <w:r>
        <w:rPr>
          <w:spacing w:val="40"/>
          <w:sz w:val="24"/>
        </w:rPr>
        <w:t xml:space="preserve"> </w:t>
      </w:r>
      <w:r>
        <w:rPr>
          <w:sz w:val="24"/>
        </w:rPr>
        <w:t>an</w:t>
      </w:r>
      <w:r>
        <w:rPr>
          <w:spacing w:val="40"/>
          <w:sz w:val="24"/>
        </w:rPr>
        <w:t xml:space="preserve"> </w:t>
      </w:r>
      <w:r>
        <w:rPr>
          <w:sz w:val="24"/>
        </w:rPr>
        <w:t>informed</w:t>
      </w:r>
      <w:r>
        <w:rPr>
          <w:spacing w:val="80"/>
          <w:sz w:val="24"/>
        </w:rPr>
        <w:t xml:space="preserve"> </w:t>
      </w:r>
      <w:r>
        <w:rPr>
          <w:spacing w:val="-2"/>
          <w:sz w:val="24"/>
        </w:rPr>
        <w:t>decision</w:t>
      </w:r>
    </w:p>
    <w:p w14:paraId="4D9A05CF" w14:textId="77777777" w:rsidR="006B3278" w:rsidRDefault="00000000">
      <w:pPr>
        <w:pStyle w:val="ListParagraph"/>
        <w:numPr>
          <w:ilvl w:val="0"/>
          <w:numId w:val="26"/>
        </w:numPr>
        <w:tabs>
          <w:tab w:val="left" w:pos="859"/>
        </w:tabs>
        <w:spacing w:before="1"/>
        <w:ind w:left="859" w:hanging="359"/>
        <w:rPr>
          <w:sz w:val="24"/>
        </w:rPr>
      </w:pPr>
      <w:r>
        <w:rPr>
          <w:sz w:val="24"/>
        </w:rPr>
        <w:t>Communicate</w:t>
      </w:r>
      <w:r>
        <w:rPr>
          <w:spacing w:val="-3"/>
          <w:sz w:val="24"/>
        </w:rPr>
        <w:t xml:space="preserve"> </w:t>
      </w:r>
      <w:r>
        <w:rPr>
          <w:sz w:val="24"/>
        </w:rPr>
        <w:t>in</w:t>
      </w:r>
      <w:r>
        <w:rPr>
          <w:spacing w:val="-1"/>
          <w:sz w:val="24"/>
        </w:rPr>
        <w:t xml:space="preserve"> </w:t>
      </w:r>
      <w:r>
        <w:rPr>
          <w:sz w:val="24"/>
        </w:rPr>
        <w:t>a</w:t>
      </w:r>
      <w:r>
        <w:rPr>
          <w:spacing w:val="-2"/>
          <w:sz w:val="24"/>
        </w:rPr>
        <w:t xml:space="preserve"> </w:t>
      </w:r>
      <w:r>
        <w:rPr>
          <w:sz w:val="24"/>
        </w:rPr>
        <w:t>manner</w:t>
      </w:r>
      <w:r>
        <w:rPr>
          <w:spacing w:val="-1"/>
          <w:sz w:val="24"/>
        </w:rPr>
        <w:t xml:space="preserve"> </w:t>
      </w:r>
      <w:r>
        <w:rPr>
          <w:sz w:val="24"/>
        </w:rPr>
        <w:t>that is</w:t>
      </w:r>
      <w:r>
        <w:rPr>
          <w:spacing w:val="-1"/>
          <w:sz w:val="24"/>
        </w:rPr>
        <w:t xml:space="preserve"> </w:t>
      </w:r>
      <w:r>
        <w:rPr>
          <w:sz w:val="24"/>
        </w:rPr>
        <w:t>respectful,</w:t>
      </w:r>
      <w:r>
        <w:rPr>
          <w:spacing w:val="-1"/>
          <w:sz w:val="24"/>
        </w:rPr>
        <w:t xml:space="preserve"> </w:t>
      </w:r>
      <w:r>
        <w:rPr>
          <w:sz w:val="24"/>
        </w:rPr>
        <w:t>non-judgmental</w:t>
      </w:r>
      <w:r>
        <w:rPr>
          <w:spacing w:val="-1"/>
          <w:sz w:val="24"/>
        </w:rPr>
        <w:t xml:space="preserve"> </w:t>
      </w:r>
      <w:r>
        <w:rPr>
          <w:sz w:val="24"/>
        </w:rPr>
        <w:t>and culturally</w:t>
      </w:r>
      <w:r>
        <w:rPr>
          <w:spacing w:val="-3"/>
          <w:sz w:val="24"/>
        </w:rPr>
        <w:t xml:space="preserve"> </w:t>
      </w:r>
      <w:r>
        <w:rPr>
          <w:spacing w:val="-2"/>
          <w:sz w:val="24"/>
        </w:rPr>
        <w:t>aware</w:t>
      </w:r>
    </w:p>
    <w:p w14:paraId="28DDAD58" w14:textId="77777777" w:rsidR="006B3278" w:rsidRDefault="006B3278">
      <w:pPr>
        <w:pStyle w:val="BodyText"/>
        <w:spacing w:before="4"/>
        <w:rPr>
          <w:sz w:val="27"/>
        </w:rPr>
      </w:pPr>
    </w:p>
    <w:p w14:paraId="5B4FC5F6" w14:textId="77777777" w:rsidR="006B3278" w:rsidRDefault="00000000">
      <w:pPr>
        <w:pStyle w:val="Heading9"/>
        <w:numPr>
          <w:ilvl w:val="0"/>
          <w:numId w:val="27"/>
        </w:numPr>
        <w:tabs>
          <w:tab w:val="left" w:pos="1581"/>
        </w:tabs>
        <w:ind w:left="1581"/>
        <w:jc w:val="left"/>
      </w:pPr>
      <w:r>
        <w:t>Performing</w:t>
      </w:r>
      <w:r>
        <w:rPr>
          <w:spacing w:val="-3"/>
        </w:rPr>
        <w:t xml:space="preserve"> </w:t>
      </w:r>
      <w:proofErr w:type="spellStart"/>
      <w:r>
        <w:t>EndoUrological</w:t>
      </w:r>
      <w:proofErr w:type="spellEnd"/>
      <w:r>
        <w:rPr>
          <w:spacing w:val="-3"/>
        </w:rPr>
        <w:t xml:space="preserve"> </w:t>
      </w:r>
      <w:r>
        <w:rPr>
          <w:spacing w:val="-2"/>
        </w:rPr>
        <w:t>Surgeries.</w:t>
      </w:r>
    </w:p>
    <w:p w14:paraId="1E6A42AA" w14:textId="77777777" w:rsidR="006B3278" w:rsidRDefault="006B3278">
      <w:pPr>
        <w:sectPr w:rsidR="006B3278">
          <w:pgSz w:w="11910" w:h="16840"/>
          <w:pgMar w:top="2000" w:right="0" w:bottom="280" w:left="140" w:header="536" w:footer="0" w:gutter="0"/>
          <w:cols w:space="720"/>
        </w:sectPr>
      </w:pPr>
    </w:p>
    <w:p w14:paraId="6D8C347E" w14:textId="77777777" w:rsidR="006B3278" w:rsidRDefault="006B3278">
      <w:pPr>
        <w:pStyle w:val="BodyText"/>
        <w:spacing w:before="2"/>
        <w:rPr>
          <w:b/>
          <w:sz w:val="14"/>
        </w:rPr>
      </w:pPr>
    </w:p>
    <w:p w14:paraId="36C6C394" w14:textId="77777777" w:rsidR="006B3278" w:rsidRDefault="00000000">
      <w:pPr>
        <w:spacing w:before="90"/>
        <w:ind w:left="860"/>
        <w:jc w:val="both"/>
        <w:rPr>
          <w:b/>
          <w:sz w:val="24"/>
        </w:rPr>
      </w:pPr>
      <w:r>
        <w:rPr>
          <w:b/>
          <w:sz w:val="24"/>
        </w:rPr>
        <w:t>Key</w:t>
      </w:r>
      <w:r>
        <w:rPr>
          <w:b/>
          <w:spacing w:val="-1"/>
          <w:sz w:val="24"/>
        </w:rPr>
        <w:t xml:space="preserve"> </w:t>
      </w:r>
      <w:r>
        <w:rPr>
          <w:b/>
          <w:spacing w:val="-2"/>
          <w:sz w:val="24"/>
        </w:rPr>
        <w:t>Features:</w:t>
      </w:r>
    </w:p>
    <w:p w14:paraId="0249DDB6" w14:textId="77777777" w:rsidR="006B3278" w:rsidRDefault="00000000">
      <w:pPr>
        <w:pStyle w:val="ListParagraph"/>
        <w:numPr>
          <w:ilvl w:val="1"/>
          <w:numId w:val="27"/>
        </w:numPr>
        <w:tabs>
          <w:tab w:val="left" w:pos="1581"/>
        </w:tabs>
        <w:spacing w:before="12" w:line="254" w:lineRule="auto"/>
        <w:ind w:left="1581" w:right="1078"/>
        <w:jc w:val="both"/>
        <w:rPr>
          <w:rFonts w:ascii="Courier New" w:hAnsi="Courier New"/>
          <w:sz w:val="24"/>
        </w:rPr>
      </w:pPr>
      <w:r>
        <w:rPr>
          <w:sz w:val="24"/>
        </w:rPr>
        <w:t xml:space="preserve">This EPA focuses on the resident having a sound plan and performing all aspects of the procedure, including obtaining informed consent, preoperative planning including preparation of the sterile field, </w:t>
      </w:r>
      <w:proofErr w:type="spellStart"/>
      <w:r>
        <w:rPr>
          <w:sz w:val="24"/>
        </w:rPr>
        <w:t>Cystoscopic</w:t>
      </w:r>
      <w:proofErr w:type="spellEnd"/>
      <w:r>
        <w:rPr>
          <w:sz w:val="24"/>
        </w:rPr>
        <w:t xml:space="preserve"> evaluation , identification of relevant anatomical structures identification and resection of enlarged prostatic lobes, adequate </w:t>
      </w:r>
      <w:proofErr w:type="spellStart"/>
      <w:r>
        <w:rPr>
          <w:sz w:val="24"/>
        </w:rPr>
        <w:t>channeling,hemostasis</w:t>
      </w:r>
      <w:proofErr w:type="spellEnd"/>
      <w:r>
        <w:rPr>
          <w:sz w:val="24"/>
        </w:rPr>
        <w:t xml:space="preserve"> and post op care.</w:t>
      </w:r>
    </w:p>
    <w:p w14:paraId="66CB3388" w14:textId="77777777" w:rsidR="006B3278" w:rsidRDefault="00000000">
      <w:pPr>
        <w:pStyle w:val="ListParagraph"/>
        <w:numPr>
          <w:ilvl w:val="1"/>
          <w:numId w:val="27"/>
        </w:numPr>
        <w:tabs>
          <w:tab w:val="left" w:pos="1581"/>
        </w:tabs>
        <w:spacing w:before="8"/>
        <w:ind w:left="1581" w:right="1084"/>
        <w:jc w:val="both"/>
        <w:rPr>
          <w:rFonts w:ascii="Courier New" w:hAnsi="Courier New"/>
          <w:sz w:val="24"/>
        </w:rPr>
      </w:pPr>
      <w:r>
        <w:rPr>
          <w:sz w:val="24"/>
        </w:rPr>
        <w:t>The observation of this EPA is divided into two parts: direct observation of a procedure; a log of procedures to demonstrate the breadth of experience.</w:t>
      </w:r>
    </w:p>
    <w:p w14:paraId="1C84CCE4" w14:textId="77777777" w:rsidR="006B3278" w:rsidRDefault="00000000">
      <w:pPr>
        <w:pStyle w:val="ListParagraph"/>
        <w:numPr>
          <w:ilvl w:val="1"/>
          <w:numId w:val="27"/>
        </w:numPr>
        <w:tabs>
          <w:tab w:val="left" w:pos="1580"/>
        </w:tabs>
        <w:spacing w:before="23"/>
        <w:ind w:left="1580" w:hanging="359"/>
        <w:jc w:val="both"/>
        <w:rPr>
          <w:rFonts w:ascii="Courier New" w:hAnsi="Courier New"/>
          <w:sz w:val="24"/>
        </w:rPr>
      </w:pPr>
      <w:r>
        <w:rPr>
          <w:sz w:val="24"/>
        </w:rPr>
        <w:t>This EPA may</w:t>
      </w:r>
      <w:r>
        <w:rPr>
          <w:spacing w:val="-5"/>
          <w:sz w:val="24"/>
        </w:rPr>
        <w:t xml:space="preserve"> </w:t>
      </w:r>
      <w:r>
        <w:rPr>
          <w:sz w:val="24"/>
        </w:rPr>
        <w:t>be observed in</w:t>
      </w:r>
      <w:r>
        <w:rPr>
          <w:spacing w:val="1"/>
          <w:sz w:val="24"/>
        </w:rPr>
        <w:t xml:space="preserve"> </w:t>
      </w:r>
      <w:r>
        <w:rPr>
          <w:spacing w:val="-2"/>
          <w:sz w:val="24"/>
        </w:rPr>
        <w:t>simulation.</w:t>
      </w:r>
    </w:p>
    <w:p w14:paraId="2DB50133" w14:textId="77777777" w:rsidR="006B3278" w:rsidRDefault="006B3278">
      <w:pPr>
        <w:pStyle w:val="BodyText"/>
        <w:rPr>
          <w:sz w:val="28"/>
        </w:rPr>
      </w:pPr>
    </w:p>
    <w:p w14:paraId="13FBC81D" w14:textId="77777777" w:rsidR="006B3278" w:rsidRDefault="006B3278">
      <w:pPr>
        <w:pStyle w:val="BodyText"/>
        <w:rPr>
          <w:sz w:val="41"/>
        </w:rPr>
      </w:pPr>
    </w:p>
    <w:p w14:paraId="3D38B80F" w14:textId="77777777" w:rsidR="006B3278" w:rsidRDefault="00000000">
      <w:pPr>
        <w:pStyle w:val="Heading9"/>
        <w:spacing w:before="1"/>
        <w:ind w:left="860"/>
        <w:jc w:val="both"/>
      </w:pPr>
      <w:r>
        <w:t>Assessment</w:t>
      </w:r>
      <w:r>
        <w:rPr>
          <w:spacing w:val="-5"/>
        </w:rPr>
        <w:t xml:space="preserve"> </w:t>
      </w:r>
      <w:r>
        <w:rPr>
          <w:spacing w:val="-4"/>
        </w:rPr>
        <w:t>Plan:</w:t>
      </w:r>
    </w:p>
    <w:p w14:paraId="43F9E1C7" w14:textId="77777777" w:rsidR="006B3278" w:rsidRDefault="00000000">
      <w:pPr>
        <w:pStyle w:val="BodyText"/>
        <w:spacing w:before="206" w:line="252" w:lineRule="auto"/>
        <w:ind w:left="860" w:right="1140"/>
      </w:pPr>
      <w:r>
        <w:t xml:space="preserve">Part A: Procedural skills Direct observation by supervisor, mentor or clinical fellow Setting: clinical; </w:t>
      </w:r>
      <w:r>
        <w:rPr>
          <w:spacing w:val="-2"/>
        </w:rPr>
        <w:t>simulation</w:t>
      </w:r>
    </w:p>
    <w:p w14:paraId="64577053" w14:textId="77777777" w:rsidR="006B3278" w:rsidRDefault="00000000">
      <w:pPr>
        <w:pStyle w:val="BodyText"/>
        <w:spacing w:before="1" w:line="249" w:lineRule="auto"/>
        <w:ind w:left="860" w:right="5744"/>
      </w:pPr>
      <w:r>
        <w:t>Case mix (select all that apply): TURP Complications:</w:t>
      </w:r>
      <w:r>
        <w:rPr>
          <w:spacing w:val="40"/>
        </w:rPr>
        <w:t xml:space="preserve"> </w:t>
      </w:r>
      <w:r>
        <w:t>Hemorrhage,</w:t>
      </w:r>
      <w:r>
        <w:rPr>
          <w:spacing w:val="-9"/>
        </w:rPr>
        <w:t xml:space="preserve"> </w:t>
      </w:r>
      <w:r>
        <w:t>perforation,</w:t>
      </w:r>
      <w:r>
        <w:rPr>
          <w:spacing w:val="-9"/>
        </w:rPr>
        <w:t xml:space="preserve"> </w:t>
      </w:r>
      <w:r>
        <w:t>infection.</w:t>
      </w:r>
    </w:p>
    <w:p w14:paraId="097D029D" w14:textId="77777777" w:rsidR="006B3278" w:rsidRDefault="00000000">
      <w:pPr>
        <w:pStyle w:val="BodyText"/>
        <w:spacing w:before="5" w:line="252" w:lineRule="auto"/>
        <w:ind w:left="860" w:right="1140"/>
      </w:pPr>
      <w:r>
        <w:t>Collect</w:t>
      </w:r>
      <w:r>
        <w:rPr>
          <w:spacing w:val="40"/>
        </w:rPr>
        <w:t xml:space="preserve"> </w:t>
      </w:r>
      <w:r>
        <w:t>36</w:t>
      </w:r>
      <w:r>
        <w:rPr>
          <w:spacing w:val="40"/>
        </w:rPr>
        <w:t xml:space="preserve"> </w:t>
      </w:r>
      <w:r>
        <w:t>observations</w:t>
      </w:r>
      <w:r>
        <w:rPr>
          <w:spacing w:val="40"/>
        </w:rPr>
        <w:t xml:space="preserve"> </w:t>
      </w:r>
      <w:r>
        <w:t>of</w:t>
      </w:r>
      <w:r>
        <w:rPr>
          <w:spacing w:val="40"/>
        </w:rPr>
        <w:t xml:space="preserve"> </w:t>
      </w:r>
      <w:r>
        <w:t>achievement</w:t>
      </w:r>
      <w:r>
        <w:rPr>
          <w:spacing w:val="40"/>
        </w:rPr>
        <w:t xml:space="preserve"> </w:t>
      </w:r>
      <w:r>
        <w:t>(items</w:t>
      </w:r>
      <w:r>
        <w:rPr>
          <w:spacing w:val="40"/>
        </w:rPr>
        <w:t xml:space="preserve"> </w:t>
      </w:r>
      <w:r>
        <w:t>marked</w:t>
      </w:r>
      <w:r>
        <w:rPr>
          <w:spacing w:val="40"/>
        </w:rPr>
        <w:t xml:space="preserve"> </w:t>
      </w:r>
      <w:r>
        <w:t>to</w:t>
      </w:r>
      <w:r>
        <w:rPr>
          <w:spacing w:val="40"/>
        </w:rPr>
        <w:t xml:space="preserve"> </w:t>
      </w:r>
      <w:r>
        <w:t>with</w:t>
      </w:r>
      <w:r>
        <w:rPr>
          <w:spacing w:val="40"/>
        </w:rPr>
        <w:t xml:space="preserve"> </w:t>
      </w:r>
      <w:r>
        <w:t>an</w:t>
      </w:r>
      <w:r>
        <w:rPr>
          <w:spacing w:val="40"/>
        </w:rPr>
        <w:t xml:space="preserve"> </w:t>
      </w:r>
      <w:r>
        <w:t>asterisk</w:t>
      </w:r>
      <w:r>
        <w:rPr>
          <w:spacing w:val="40"/>
        </w:rPr>
        <w:t xml:space="preserve"> </w:t>
      </w:r>
      <w:r>
        <w:t>may</w:t>
      </w:r>
      <w:r>
        <w:rPr>
          <w:spacing w:val="40"/>
        </w:rPr>
        <w:t xml:space="preserve"> </w:t>
      </w:r>
      <w:r>
        <w:t>be</w:t>
      </w:r>
      <w:r>
        <w:rPr>
          <w:spacing w:val="40"/>
        </w:rPr>
        <w:t xml:space="preserve"> </w:t>
      </w:r>
      <w:r>
        <w:t>achieved</w:t>
      </w:r>
      <w:r>
        <w:rPr>
          <w:spacing w:val="40"/>
        </w:rPr>
        <w:t xml:space="preserve"> </w:t>
      </w:r>
      <w:r>
        <w:t>in</w:t>
      </w:r>
      <w:r>
        <w:rPr>
          <w:spacing w:val="80"/>
        </w:rPr>
        <w:t xml:space="preserve"> </w:t>
      </w:r>
      <w:r>
        <w:rPr>
          <w:spacing w:val="-2"/>
        </w:rPr>
        <w:t>simulation).</w:t>
      </w:r>
    </w:p>
    <w:p w14:paraId="1BD9E813" w14:textId="77777777" w:rsidR="006B3278" w:rsidRDefault="00000000">
      <w:pPr>
        <w:pStyle w:val="BodyText"/>
        <w:spacing w:before="4"/>
        <w:ind w:left="860"/>
      </w:pPr>
      <w:r>
        <w:t>At</w:t>
      </w:r>
      <w:r>
        <w:rPr>
          <w:spacing w:val="-2"/>
        </w:rPr>
        <w:t xml:space="preserve"> </w:t>
      </w:r>
      <w:r>
        <w:t>least</w:t>
      </w:r>
      <w:r>
        <w:rPr>
          <w:spacing w:val="-1"/>
        </w:rPr>
        <w:t xml:space="preserve"> </w:t>
      </w:r>
      <w:r>
        <w:t>80</w:t>
      </w:r>
      <w:r>
        <w:rPr>
          <w:spacing w:val="-1"/>
        </w:rPr>
        <w:t xml:space="preserve"> </w:t>
      </w:r>
      <w:r>
        <w:t>standard</w:t>
      </w:r>
      <w:r>
        <w:rPr>
          <w:spacing w:val="-2"/>
        </w:rPr>
        <w:t xml:space="preserve"> </w:t>
      </w:r>
      <w:r>
        <w:t>cataract</w:t>
      </w:r>
      <w:r>
        <w:rPr>
          <w:spacing w:val="-1"/>
        </w:rPr>
        <w:t xml:space="preserve"> </w:t>
      </w:r>
      <w:r>
        <w:t>surgeries,</w:t>
      </w:r>
      <w:r>
        <w:rPr>
          <w:spacing w:val="-1"/>
        </w:rPr>
        <w:t xml:space="preserve"> </w:t>
      </w:r>
      <w:r>
        <w:t>in</w:t>
      </w:r>
      <w:r>
        <w:rPr>
          <w:spacing w:val="-1"/>
        </w:rPr>
        <w:t xml:space="preserve"> </w:t>
      </w:r>
      <w:r>
        <w:t>a</w:t>
      </w:r>
      <w:r>
        <w:rPr>
          <w:spacing w:val="-2"/>
        </w:rPr>
        <w:t xml:space="preserve"> </w:t>
      </w:r>
      <w:r>
        <w:t>clinical</w:t>
      </w:r>
      <w:r>
        <w:rPr>
          <w:spacing w:val="1"/>
        </w:rPr>
        <w:t xml:space="preserve"> </w:t>
      </w:r>
      <w:r>
        <w:t>setting,</w:t>
      </w:r>
      <w:r>
        <w:rPr>
          <w:spacing w:val="-1"/>
        </w:rPr>
        <w:t xml:space="preserve"> </w:t>
      </w:r>
      <w:r>
        <w:t>with</w:t>
      </w:r>
      <w:r>
        <w:rPr>
          <w:spacing w:val="-1"/>
        </w:rPr>
        <w:t xml:space="preserve"> </w:t>
      </w:r>
      <w:r>
        <w:t>at</w:t>
      </w:r>
      <w:r>
        <w:rPr>
          <w:spacing w:val="-2"/>
        </w:rPr>
        <w:t xml:space="preserve"> </w:t>
      </w:r>
      <w:r>
        <w:t>least</w:t>
      </w:r>
      <w:r>
        <w:rPr>
          <w:spacing w:val="-1"/>
        </w:rPr>
        <w:t xml:space="preserve"> </w:t>
      </w:r>
      <w:r>
        <w:t>3</w:t>
      </w:r>
      <w:r>
        <w:rPr>
          <w:spacing w:val="-1"/>
        </w:rPr>
        <w:t xml:space="preserve"> </w:t>
      </w:r>
      <w:r>
        <w:t>different</w:t>
      </w:r>
      <w:r>
        <w:rPr>
          <w:spacing w:val="-1"/>
        </w:rPr>
        <w:t xml:space="preserve"> </w:t>
      </w:r>
      <w:r>
        <w:rPr>
          <w:spacing w:val="-2"/>
        </w:rPr>
        <w:t>observers</w:t>
      </w:r>
    </w:p>
    <w:p w14:paraId="11A8ECBC" w14:textId="77777777" w:rsidR="006B3278" w:rsidRDefault="00000000">
      <w:pPr>
        <w:pStyle w:val="Heading9"/>
        <w:spacing w:before="218"/>
        <w:ind w:left="860"/>
      </w:pPr>
      <w:r>
        <w:rPr>
          <w:spacing w:val="-2"/>
        </w:rPr>
        <w:t>Milestones:</w:t>
      </w:r>
    </w:p>
    <w:p w14:paraId="188E94E2" w14:textId="77777777" w:rsidR="006B3278" w:rsidRDefault="00000000">
      <w:pPr>
        <w:pStyle w:val="ListParagraph"/>
        <w:numPr>
          <w:ilvl w:val="1"/>
          <w:numId w:val="26"/>
        </w:numPr>
        <w:tabs>
          <w:tab w:val="left" w:pos="1580"/>
        </w:tabs>
        <w:spacing w:before="209"/>
        <w:ind w:left="1580" w:hanging="359"/>
        <w:rPr>
          <w:sz w:val="24"/>
        </w:rPr>
      </w:pPr>
      <w:r>
        <w:rPr>
          <w:sz w:val="24"/>
        </w:rPr>
        <w:t>Procedural</w:t>
      </w:r>
      <w:r>
        <w:rPr>
          <w:spacing w:val="-5"/>
          <w:sz w:val="24"/>
        </w:rPr>
        <w:t xml:space="preserve"> </w:t>
      </w:r>
      <w:r>
        <w:rPr>
          <w:spacing w:val="-2"/>
          <w:sz w:val="24"/>
        </w:rPr>
        <w:t>skills</w:t>
      </w:r>
    </w:p>
    <w:p w14:paraId="30F25880" w14:textId="77777777" w:rsidR="006B3278" w:rsidRDefault="00000000">
      <w:pPr>
        <w:pStyle w:val="ListParagraph"/>
        <w:numPr>
          <w:ilvl w:val="1"/>
          <w:numId w:val="26"/>
        </w:numPr>
        <w:tabs>
          <w:tab w:val="left" w:pos="1580"/>
        </w:tabs>
        <w:spacing w:before="22"/>
        <w:ind w:left="1580" w:hanging="359"/>
        <w:rPr>
          <w:sz w:val="24"/>
        </w:rPr>
      </w:pPr>
      <w:r>
        <w:rPr>
          <w:sz w:val="24"/>
        </w:rPr>
        <w:t>Knowledge</w:t>
      </w:r>
      <w:r>
        <w:rPr>
          <w:spacing w:val="-2"/>
          <w:sz w:val="24"/>
        </w:rPr>
        <w:t xml:space="preserve"> </w:t>
      </w:r>
      <w:r>
        <w:rPr>
          <w:sz w:val="24"/>
        </w:rPr>
        <w:t>of</w:t>
      </w:r>
      <w:r>
        <w:rPr>
          <w:spacing w:val="-1"/>
          <w:sz w:val="24"/>
        </w:rPr>
        <w:t xml:space="preserve"> </w:t>
      </w:r>
      <w:r>
        <w:rPr>
          <w:sz w:val="24"/>
        </w:rPr>
        <w:t>procedure: Understand</w:t>
      </w:r>
      <w:r>
        <w:rPr>
          <w:spacing w:val="-1"/>
          <w:sz w:val="24"/>
        </w:rPr>
        <w:t xml:space="preserve"> </w:t>
      </w:r>
      <w:r>
        <w:rPr>
          <w:sz w:val="24"/>
        </w:rPr>
        <w:t>steps, potential</w:t>
      </w:r>
      <w:r>
        <w:rPr>
          <w:spacing w:val="-1"/>
          <w:sz w:val="24"/>
        </w:rPr>
        <w:t xml:space="preserve"> </w:t>
      </w:r>
      <w:r>
        <w:rPr>
          <w:sz w:val="24"/>
        </w:rPr>
        <w:t>risks,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means</w:t>
      </w:r>
      <w:r>
        <w:rPr>
          <w:spacing w:val="-1"/>
          <w:sz w:val="24"/>
        </w:rPr>
        <w:t xml:space="preserve"> </w:t>
      </w:r>
      <w:r>
        <w:rPr>
          <w:sz w:val="24"/>
        </w:rPr>
        <w:t>to</w:t>
      </w:r>
      <w:r>
        <w:rPr>
          <w:spacing w:val="-1"/>
          <w:sz w:val="24"/>
        </w:rPr>
        <w:t xml:space="preserve"> </w:t>
      </w:r>
      <w:r>
        <w:rPr>
          <w:sz w:val="24"/>
        </w:rPr>
        <w:t>overcome</w:t>
      </w:r>
      <w:r>
        <w:rPr>
          <w:spacing w:val="-1"/>
          <w:sz w:val="24"/>
        </w:rPr>
        <w:t xml:space="preserve"> </w:t>
      </w:r>
      <w:r>
        <w:rPr>
          <w:spacing w:val="-4"/>
          <w:sz w:val="24"/>
        </w:rPr>
        <w:t>them</w:t>
      </w:r>
    </w:p>
    <w:p w14:paraId="5C39FB64" w14:textId="77777777" w:rsidR="006B3278" w:rsidRDefault="00000000">
      <w:pPr>
        <w:pStyle w:val="ListParagraph"/>
        <w:numPr>
          <w:ilvl w:val="1"/>
          <w:numId w:val="26"/>
        </w:numPr>
        <w:tabs>
          <w:tab w:val="left" w:pos="1580"/>
        </w:tabs>
        <w:spacing w:before="21"/>
        <w:ind w:left="1580" w:hanging="359"/>
        <w:rPr>
          <w:sz w:val="24"/>
        </w:rPr>
      </w:pPr>
      <w:r>
        <w:rPr>
          <w:sz w:val="24"/>
        </w:rPr>
        <w:t>Pre-operative</w:t>
      </w:r>
      <w:r>
        <w:rPr>
          <w:spacing w:val="-5"/>
          <w:sz w:val="24"/>
        </w:rPr>
        <w:t xml:space="preserve"> </w:t>
      </w:r>
      <w:r>
        <w:rPr>
          <w:spacing w:val="-2"/>
          <w:sz w:val="24"/>
        </w:rPr>
        <w:t>plan:</w:t>
      </w:r>
    </w:p>
    <w:p w14:paraId="376E23D0" w14:textId="77777777" w:rsidR="006B3278" w:rsidRDefault="00000000">
      <w:pPr>
        <w:pStyle w:val="ListParagraph"/>
        <w:numPr>
          <w:ilvl w:val="1"/>
          <w:numId w:val="26"/>
        </w:numPr>
        <w:tabs>
          <w:tab w:val="left" w:pos="1581"/>
        </w:tabs>
        <w:spacing w:before="22" w:line="259" w:lineRule="auto"/>
        <w:ind w:right="1079"/>
        <w:rPr>
          <w:sz w:val="24"/>
        </w:rPr>
      </w:pPr>
      <w:r>
        <w:rPr>
          <w:sz w:val="24"/>
        </w:rPr>
        <w:t>Assess clinical information to determine additional instruments, medications, modification of settings and/or approach, and appropriateness of procedure</w:t>
      </w:r>
    </w:p>
    <w:p w14:paraId="1760BF67" w14:textId="77777777" w:rsidR="006B3278" w:rsidRDefault="00000000">
      <w:pPr>
        <w:pStyle w:val="ListParagraph"/>
        <w:numPr>
          <w:ilvl w:val="1"/>
          <w:numId w:val="26"/>
        </w:numPr>
        <w:tabs>
          <w:tab w:val="left" w:pos="1581"/>
        </w:tabs>
        <w:spacing w:line="259" w:lineRule="auto"/>
        <w:ind w:right="1080"/>
        <w:rPr>
          <w:sz w:val="24"/>
        </w:rPr>
      </w:pPr>
      <w:r>
        <w:rPr>
          <w:sz w:val="24"/>
        </w:rPr>
        <w:t>Case</w:t>
      </w:r>
      <w:r>
        <w:rPr>
          <w:spacing w:val="-1"/>
          <w:sz w:val="24"/>
        </w:rPr>
        <w:t xml:space="preserve"> </w:t>
      </w:r>
      <w:r>
        <w:rPr>
          <w:sz w:val="24"/>
        </w:rPr>
        <w:t>preparation: Position patient correctly, understand approach and required instruments, be prepared to deal with probable complications</w:t>
      </w:r>
    </w:p>
    <w:p w14:paraId="759B87EA" w14:textId="77777777" w:rsidR="006B3278" w:rsidRDefault="00000000">
      <w:pPr>
        <w:pStyle w:val="ListParagraph"/>
        <w:numPr>
          <w:ilvl w:val="1"/>
          <w:numId w:val="26"/>
        </w:numPr>
        <w:tabs>
          <w:tab w:val="left" w:pos="1581"/>
        </w:tabs>
        <w:spacing w:line="261" w:lineRule="auto"/>
        <w:ind w:right="1076"/>
        <w:rPr>
          <w:sz w:val="24"/>
        </w:rPr>
      </w:pPr>
      <w:r>
        <w:rPr>
          <w:sz w:val="24"/>
        </w:rPr>
        <w:t>Efficiency and flow: Demonstrate planned course of procedure, economy of</w:t>
      </w:r>
      <w:r>
        <w:rPr>
          <w:spacing w:val="31"/>
          <w:sz w:val="24"/>
        </w:rPr>
        <w:t xml:space="preserve"> </w:t>
      </w:r>
      <w:r>
        <w:rPr>
          <w:sz w:val="24"/>
        </w:rPr>
        <w:t>movement</w:t>
      </w:r>
      <w:r>
        <w:rPr>
          <w:spacing w:val="28"/>
          <w:sz w:val="24"/>
        </w:rPr>
        <w:t xml:space="preserve"> </w:t>
      </w:r>
      <w:r>
        <w:rPr>
          <w:sz w:val="24"/>
        </w:rPr>
        <w:t>and</w:t>
      </w:r>
      <w:r>
        <w:rPr>
          <w:spacing w:val="40"/>
          <w:sz w:val="24"/>
        </w:rPr>
        <w:t xml:space="preserve"> </w:t>
      </w:r>
      <w:r>
        <w:rPr>
          <w:sz w:val="24"/>
        </w:rPr>
        <w:t>flow, and appropriate positioning for use of foot pedals and ergonomics</w:t>
      </w:r>
    </w:p>
    <w:p w14:paraId="6ABA105F" w14:textId="77777777" w:rsidR="006B3278" w:rsidRDefault="00000000">
      <w:pPr>
        <w:pStyle w:val="ListParagraph"/>
        <w:numPr>
          <w:ilvl w:val="1"/>
          <w:numId w:val="26"/>
        </w:numPr>
        <w:tabs>
          <w:tab w:val="left" w:pos="1580"/>
        </w:tabs>
        <w:spacing w:line="273" w:lineRule="exact"/>
        <w:ind w:left="1580" w:hanging="359"/>
        <w:rPr>
          <w:sz w:val="24"/>
        </w:rPr>
      </w:pPr>
      <w:r>
        <w:rPr>
          <w:sz w:val="24"/>
        </w:rPr>
        <w:t>Technical</w:t>
      </w:r>
      <w:r>
        <w:rPr>
          <w:spacing w:val="-2"/>
          <w:sz w:val="24"/>
        </w:rPr>
        <w:t xml:space="preserve"> </w:t>
      </w:r>
      <w:r>
        <w:rPr>
          <w:sz w:val="24"/>
        </w:rPr>
        <w:t>performance:</w:t>
      </w:r>
      <w:r>
        <w:rPr>
          <w:spacing w:val="1"/>
          <w:sz w:val="24"/>
        </w:rPr>
        <w:t xml:space="preserve"> </w:t>
      </w:r>
      <w:r>
        <w:rPr>
          <w:sz w:val="24"/>
        </w:rPr>
        <w:t>Perform</w:t>
      </w:r>
      <w:r>
        <w:rPr>
          <w:spacing w:val="-2"/>
          <w:sz w:val="24"/>
        </w:rPr>
        <w:t xml:space="preserve"> </w:t>
      </w:r>
      <w:r>
        <w:rPr>
          <w:sz w:val="24"/>
        </w:rPr>
        <w:t>steps</w:t>
      </w:r>
      <w:r>
        <w:rPr>
          <w:spacing w:val="-1"/>
          <w:sz w:val="24"/>
        </w:rPr>
        <w:t xml:space="preserve"> </w:t>
      </w:r>
      <w:r>
        <w:rPr>
          <w:sz w:val="24"/>
        </w:rPr>
        <w:t>of</w:t>
      </w:r>
      <w:r>
        <w:rPr>
          <w:spacing w:val="-2"/>
          <w:sz w:val="24"/>
        </w:rPr>
        <w:t xml:space="preserve"> </w:t>
      </w:r>
      <w:r>
        <w:rPr>
          <w:sz w:val="24"/>
        </w:rPr>
        <w:t>procedure</w:t>
      </w:r>
      <w:r>
        <w:rPr>
          <w:spacing w:val="-3"/>
          <w:sz w:val="24"/>
        </w:rPr>
        <w:t xml:space="preserve"> </w:t>
      </w:r>
      <w:r>
        <w:rPr>
          <w:sz w:val="24"/>
        </w:rPr>
        <w:t>efficiently</w:t>
      </w:r>
      <w:r>
        <w:rPr>
          <w:spacing w:val="-6"/>
          <w:sz w:val="24"/>
        </w:rPr>
        <w:t xml:space="preserve"> </w:t>
      </w:r>
      <w:r>
        <w:rPr>
          <w:spacing w:val="-10"/>
          <w:sz w:val="24"/>
        </w:rPr>
        <w:t>.</w:t>
      </w:r>
    </w:p>
    <w:p w14:paraId="7F12E9CB" w14:textId="77777777" w:rsidR="006B3278" w:rsidRDefault="00000000">
      <w:pPr>
        <w:pStyle w:val="ListParagraph"/>
        <w:numPr>
          <w:ilvl w:val="1"/>
          <w:numId w:val="26"/>
        </w:numPr>
        <w:tabs>
          <w:tab w:val="left" w:pos="1580"/>
        </w:tabs>
        <w:spacing w:before="20"/>
        <w:ind w:left="1580" w:hanging="359"/>
        <w:rPr>
          <w:sz w:val="24"/>
        </w:rPr>
      </w:pPr>
      <w:r>
        <w:rPr>
          <w:sz w:val="24"/>
        </w:rPr>
        <w:t>Visuospatial</w:t>
      </w:r>
      <w:r>
        <w:rPr>
          <w:spacing w:val="-4"/>
          <w:sz w:val="24"/>
        </w:rPr>
        <w:t xml:space="preserve"> </w:t>
      </w:r>
      <w:r>
        <w:rPr>
          <w:sz w:val="24"/>
        </w:rPr>
        <w:t>skills:</w:t>
      </w:r>
      <w:r>
        <w:rPr>
          <w:spacing w:val="-1"/>
          <w:sz w:val="24"/>
        </w:rPr>
        <w:t xml:space="preserve"> </w:t>
      </w:r>
      <w:r>
        <w:rPr>
          <w:sz w:val="24"/>
        </w:rPr>
        <w:t>Demonstrate</w:t>
      </w:r>
      <w:r>
        <w:rPr>
          <w:spacing w:val="-1"/>
          <w:sz w:val="24"/>
        </w:rPr>
        <w:t xml:space="preserve"> </w:t>
      </w:r>
      <w:r>
        <w:rPr>
          <w:sz w:val="24"/>
        </w:rPr>
        <w:t>3D</w:t>
      </w:r>
      <w:r>
        <w:rPr>
          <w:spacing w:val="-2"/>
          <w:sz w:val="24"/>
        </w:rPr>
        <w:t xml:space="preserve"> </w:t>
      </w:r>
      <w:r>
        <w:rPr>
          <w:sz w:val="24"/>
        </w:rPr>
        <w:t>spatial</w:t>
      </w:r>
      <w:r>
        <w:rPr>
          <w:spacing w:val="-1"/>
          <w:sz w:val="24"/>
        </w:rPr>
        <w:t xml:space="preserve"> </w:t>
      </w:r>
      <w:r>
        <w:rPr>
          <w:sz w:val="24"/>
        </w:rPr>
        <w:t>orientation,</w:t>
      </w:r>
      <w:r>
        <w:rPr>
          <w:spacing w:val="-1"/>
          <w:sz w:val="24"/>
        </w:rPr>
        <w:t xml:space="preserve"> </w:t>
      </w:r>
      <w:r>
        <w:rPr>
          <w:sz w:val="24"/>
        </w:rPr>
        <w:t>position</w:t>
      </w:r>
      <w:r>
        <w:rPr>
          <w:spacing w:val="-1"/>
          <w:sz w:val="24"/>
        </w:rPr>
        <w:t xml:space="preserve"> </w:t>
      </w:r>
      <w:r>
        <w:rPr>
          <w:sz w:val="24"/>
        </w:rPr>
        <w:t>instruments</w:t>
      </w:r>
      <w:r>
        <w:rPr>
          <w:spacing w:val="-1"/>
          <w:sz w:val="24"/>
        </w:rPr>
        <w:t xml:space="preserve"> </w:t>
      </w:r>
      <w:r>
        <w:rPr>
          <w:sz w:val="24"/>
        </w:rPr>
        <w:t>where</w:t>
      </w:r>
      <w:r>
        <w:rPr>
          <w:spacing w:val="-3"/>
          <w:sz w:val="24"/>
        </w:rPr>
        <w:t xml:space="preserve"> </w:t>
      </w:r>
      <w:r>
        <w:rPr>
          <w:spacing w:val="-2"/>
          <w:sz w:val="24"/>
        </w:rPr>
        <w:t>intended</w:t>
      </w:r>
    </w:p>
    <w:p w14:paraId="13A0166C" w14:textId="77777777" w:rsidR="006B3278" w:rsidRDefault="00000000">
      <w:pPr>
        <w:pStyle w:val="ListParagraph"/>
        <w:numPr>
          <w:ilvl w:val="1"/>
          <w:numId w:val="26"/>
        </w:numPr>
        <w:tabs>
          <w:tab w:val="left" w:pos="1580"/>
        </w:tabs>
        <w:spacing w:before="21"/>
        <w:ind w:left="1580" w:hanging="359"/>
        <w:rPr>
          <w:sz w:val="24"/>
        </w:rPr>
      </w:pPr>
      <w:r>
        <w:rPr>
          <w:sz w:val="24"/>
        </w:rPr>
        <w:t>Post-procedure</w:t>
      </w:r>
      <w:r>
        <w:rPr>
          <w:spacing w:val="-5"/>
          <w:sz w:val="24"/>
        </w:rPr>
        <w:t xml:space="preserve"> </w:t>
      </w:r>
      <w:r>
        <w:rPr>
          <w:sz w:val="24"/>
        </w:rPr>
        <w:t>plan:</w:t>
      </w:r>
      <w:r>
        <w:rPr>
          <w:spacing w:val="-1"/>
          <w:sz w:val="24"/>
        </w:rPr>
        <w:t xml:space="preserve"> </w:t>
      </w:r>
      <w:r>
        <w:rPr>
          <w:sz w:val="24"/>
        </w:rPr>
        <w:t>Establish</w:t>
      </w:r>
      <w:r>
        <w:rPr>
          <w:spacing w:val="-1"/>
          <w:sz w:val="24"/>
        </w:rPr>
        <w:t xml:space="preserve"> </w:t>
      </w:r>
      <w:r>
        <w:rPr>
          <w:sz w:val="24"/>
        </w:rPr>
        <w:t>an</w:t>
      </w:r>
      <w:r>
        <w:rPr>
          <w:spacing w:val="-2"/>
          <w:sz w:val="24"/>
        </w:rPr>
        <w:t xml:space="preserve"> </w:t>
      </w:r>
      <w:r>
        <w:rPr>
          <w:sz w:val="24"/>
        </w:rPr>
        <w:t>appropriate</w:t>
      </w:r>
      <w:r>
        <w:rPr>
          <w:spacing w:val="-2"/>
          <w:sz w:val="24"/>
        </w:rPr>
        <w:t xml:space="preserve"> </w:t>
      </w:r>
      <w:r>
        <w:rPr>
          <w:sz w:val="24"/>
        </w:rPr>
        <w:t>and</w:t>
      </w:r>
      <w:r>
        <w:rPr>
          <w:spacing w:val="1"/>
          <w:sz w:val="24"/>
        </w:rPr>
        <w:t xml:space="preserve"> </w:t>
      </w:r>
      <w:r>
        <w:rPr>
          <w:sz w:val="24"/>
        </w:rPr>
        <w:t>complete</w:t>
      </w:r>
      <w:r>
        <w:rPr>
          <w:spacing w:val="-1"/>
          <w:sz w:val="24"/>
        </w:rPr>
        <w:t xml:space="preserve"> </w:t>
      </w:r>
      <w:r>
        <w:rPr>
          <w:sz w:val="24"/>
        </w:rPr>
        <w:t>post-procedure</w:t>
      </w:r>
      <w:r>
        <w:rPr>
          <w:spacing w:val="-1"/>
          <w:sz w:val="24"/>
        </w:rPr>
        <w:t xml:space="preserve"> </w:t>
      </w:r>
      <w:r>
        <w:rPr>
          <w:spacing w:val="-4"/>
          <w:sz w:val="24"/>
        </w:rPr>
        <w:t>plan</w:t>
      </w:r>
    </w:p>
    <w:p w14:paraId="7F88E281" w14:textId="77777777" w:rsidR="006B3278" w:rsidRDefault="00000000">
      <w:pPr>
        <w:pStyle w:val="ListParagraph"/>
        <w:numPr>
          <w:ilvl w:val="1"/>
          <w:numId w:val="26"/>
        </w:numPr>
        <w:tabs>
          <w:tab w:val="left" w:pos="1580"/>
        </w:tabs>
        <w:spacing w:before="22"/>
        <w:ind w:left="1580" w:hanging="359"/>
        <w:rPr>
          <w:sz w:val="24"/>
        </w:rPr>
      </w:pPr>
      <w:r>
        <w:rPr>
          <w:sz w:val="24"/>
        </w:rPr>
        <w:t>Professional</w:t>
      </w:r>
      <w:r>
        <w:rPr>
          <w:spacing w:val="-2"/>
          <w:sz w:val="24"/>
        </w:rPr>
        <w:t xml:space="preserve"> </w:t>
      </w:r>
      <w:r>
        <w:rPr>
          <w:sz w:val="24"/>
        </w:rPr>
        <w:t>and</w:t>
      </w:r>
      <w:r>
        <w:rPr>
          <w:spacing w:val="-2"/>
          <w:sz w:val="24"/>
        </w:rPr>
        <w:t xml:space="preserve"> </w:t>
      </w:r>
      <w:r>
        <w:rPr>
          <w:sz w:val="24"/>
        </w:rPr>
        <w:t>effective</w:t>
      </w:r>
      <w:r>
        <w:rPr>
          <w:spacing w:val="-3"/>
          <w:sz w:val="24"/>
        </w:rPr>
        <w:t xml:space="preserve"> </w:t>
      </w:r>
      <w:r>
        <w:rPr>
          <w:sz w:val="24"/>
        </w:rPr>
        <w:t>communication/utilization</w:t>
      </w:r>
      <w:r>
        <w:rPr>
          <w:spacing w:val="-1"/>
          <w:sz w:val="24"/>
        </w:rPr>
        <w:t xml:space="preserve"> </w:t>
      </w:r>
      <w:r>
        <w:rPr>
          <w:sz w:val="24"/>
        </w:rPr>
        <w:t>of</w:t>
      </w:r>
      <w:r>
        <w:rPr>
          <w:spacing w:val="-2"/>
          <w:sz w:val="24"/>
        </w:rPr>
        <w:t xml:space="preserve"> </w:t>
      </w:r>
      <w:r>
        <w:rPr>
          <w:sz w:val="24"/>
        </w:rPr>
        <w:t>assistants</w:t>
      </w:r>
      <w:r>
        <w:rPr>
          <w:spacing w:val="-2"/>
          <w:sz w:val="24"/>
        </w:rPr>
        <w:t xml:space="preserve"> </w:t>
      </w:r>
      <w:r>
        <w:rPr>
          <w:sz w:val="24"/>
        </w:rPr>
        <w:t>and</w:t>
      </w:r>
      <w:r>
        <w:rPr>
          <w:spacing w:val="-2"/>
          <w:sz w:val="24"/>
        </w:rPr>
        <w:t xml:space="preserve"> </w:t>
      </w:r>
      <w:r>
        <w:rPr>
          <w:sz w:val="24"/>
        </w:rPr>
        <w:t>OR</w:t>
      </w:r>
      <w:r>
        <w:rPr>
          <w:spacing w:val="-1"/>
          <w:sz w:val="24"/>
        </w:rPr>
        <w:t xml:space="preserve"> </w:t>
      </w:r>
      <w:r>
        <w:rPr>
          <w:spacing w:val="-4"/>
          <w:sz w:val="24"/>
        </w:rPr>
        <w:t>team</w:t>
      </w:r>
    </w:p>
    <w:p w14:paraId="416674AF" w14:textId="77777777" w:rsidR="006B3278" w:rsidRDefault="00000000">
      <w:pPr>
        <w:pStyle w:val="ListParagraph"/>
        <w:numPr>
          <w:ilvl w:val="1"/>
          <w:numId w:val="26"/>
        </w:numPr>
        <w:tabs>
          <w:tab w:val="left" w:pos="1581"/>
        </w:tabs>
        <w:spacing w:before="21" w:line="256" w:lineRule="auto"/>
        <w:ind w:right="1076"/>
        <w:rPr>
          <w:sz w:val="24"/>
        </w:rPr>
      </w:pPr>
      <w:r>
        <w:rPr>
          <w:sz w:val="24"/>
        </w:rPr>
        <w:t>Provide information about the procedure and/or operative findings to the patient and/or family in a clear, accurate and timely manner</w:t>
      </w:r>
    </w:p>
    <w:p w14:paraId="1297474D" w14:textId="77777777" w:rsidR="006B3278" w:rsidRDefault="006B3278">
      <w:pPr>
        <w:spacing w:line="256" w:lineRule="auto"/>
        <w:rPr>
          <w:sz w:val="24"/>
        </w:rPr>
        <w:sectPr w:rsidR="006B3278">
          <w:pgSz w:w="11910" w:h="16840"/>
          <w:pgMar w:top="2000" w:right="0" w:bottom="280" w:left="140" w:header="536" w:footer="0" w:gutter="0"/>
          <w:cols w:space="720"/>
        </w:sectPr>
      </w:pPr>
    </w:p>
    <w:p w14:paraId="509713C3" w14:textId="77777777" w:rsidR="006B3278" w:rsidRDefault="006B3278">
      <w:pPr>
        <w:pStyle w:val="BodyText"/>
        <w:rPr>
          <w:sz w:val="20"/>
        </w:rPr>
      </w:pPr>
    </w:p>
    <w:p w14:paraId="4EDE01EC" w14:textId="77777777" w:rsidR="006B3278" w:rsidRDefault="006B3278">
      <w:pPr>
        <w:pStyle w:val="BodyText"/>
        <w:rPr>
          <w:sz w:val="20"/>
        </w:rPr>
      </w:pPr>
    </w:p>
    <w:p w14:paraId="35FC8BA8" w14:textId="77777777" w:rsidR="006B3278" w:rsidRDefault="006B3278">
      <w:pPr>
        <w:pStyle w:val="BodyText"/>
        <w:rPr>
          <w:sz w:val="20"/>
        </w:rPr>
      </w:pPr>
    </w:p>
    <w:p w14:paraId="34868C77" w14:textId="77777777" w:rsidR="006B3278" w:rsidRDefault="006B3278">
      <w:pPr>
        <w:pStyle w:val="BodyText"/>
        <w:spacing w:before="3"/>
        <w:rPr>
          <w:sz w:val="22"/>
        </w:rPr>
      </w:pPr>
    </w:p>
    <w:p w14:paraId="28C7824E" w14:textId="77777777" w:rsidR="006B3278" w:rsidRDefault="00000000">
      <w:pPr>
        <w:pStyle w:val="Heading9"/>
        <w:numPr>
          <w:ilvl w:val="0"/>
          <w:numId w:val="27"/>
        </w:numPr>
        <w:tabs>
          <w:tab w:val="left" w:pos="860"/>
        </w:tabs>
        <w:spacing w:before="90"/>
        <w:ind w:hanging="360"/>
        <w:jc w:val="left"/>
      </w:pPr>
      <w:r>
        <w:t>Performing</w:t>
      </w:r>
      <w:r>
        <w:rPr>
          <w:spacing w:val="-4"/>
        </w:rPr>
        <w:t xml:space="preserve"> </w:t>
      </w:r>
      <w:r>
        <w:rPr>
          <w:spacing w:val="-2"/>
        </w:rPr>
        <w:t>TURBT</w:t>
      </w:r>
    </w:p>
    <w:p w14:paraId="08DEB259" w14:textId="77777777" w:rsidR="006B3278" w:rsidRDefault="006B3278">
      <w:pPr>
        <w:pStyle w:val="BodyText"/>
        <w:spacing w:before="10"/>
        <w:rPr>
          <w:b/>
          <w:sz w:val="26"/>
        </w:rPr>
      </w:pPr>
    </w:p>
    <w:p w14:paraId="626CA2CC" w14:textId="77777777" w:rsidR="006B3278" w:rsidRDefault="00000000">
      <w:pPr>
        <w:ind w:left="860"/>
        <w:jc w:val="both"/>
        <w:rPr>
          <w:b/>
          <w:sz w:val="24"/>
        </w:rPr>
      </w:pPr>
      <w:r>
        <w:rPr>
          <w:b/>
          <w:sz w:val="24"/>
        </w:rPr>
        <w:t>Key</w:t>
      </w:r>
      <w:r>
        <w:rPr>
          <w:b/>
          <w:spacing w:val="-1"/>
          <w:sz w:val="24"/>
        </w:rPr>
        <w:t xml:space="preserve"> </w:t>
      </w:r>
      <w:r>
        <w:rPr>
          <w:b/>
          <w:spacing w:val="-2"/>
          <w:sz w:val="24"/>
        </w:rPr>
        <w:t>Features:</w:t>
      </w:r>
    </w:p>
    <w:p w14:paraId="7CAE5B3A" w14:textId="77777777" w:rsidR="006B3278" w:rsidRDefault="00000000">
      <w:pPr>
        <w:pStyle w:val="ListParagraph"/>
        <w:numPr>
          <w:ilvl w:val="1"/>
          <w:numId w:val="27"/>
        </w:numPr>
        <w:tabs>
          <w:tab w:val="left" w:pos="1581"/>
        </w:tabs>
        <w:spacing w:before="12"/>
        <w:ind w:left="1581" w:right="1082"/>
        <w:jc w:val="both"/>
        <w:rPr>
          <w:rFonts w:ascii="Courier New" w:hAnsi="Courier New"/>
          <w:sz w:val="24"/>
        </w:rPr>
      </w:pPr>
      <w:r>
        <w:rPr>
          <w:sz w:val="24"/>
        </w:rPr>
        <w:t xml:space="preserve">This EPA focuses on the resident having a sound plan and performing all aspects of the </w:t>
      </w:r>
      <w:r>
        <w:rPr>
          <w:spacing w:val="-2"/>
          <w:sz w:val="24"/>
        </w:rPr>
        <w:t>procedure.</w:t>
      </w:r>
    </w:p>
    <w:p w14:paraId="47EEA838" w14:textId="77777777" w:rsidR="006B3278" w:rsidRDefault="00000000">
      <w:pPr>
        <w:pStyle w:val="ListParagraph"/>
        <w:numPr>
          <w:ilvl w:val="1"/>
          <w:numId w:val="27"/>
        </w:numPr>
        <w:tabs>
          <w:tab w:val="left" w:pos="1581"/>
        </w:tabs>
        <w:spacing w:before="23" w:line="252" w:lineRule="auto"/>
        <w:ind w:left="1581" w:right="1082"/>
        <w:jc w:val="both"/>
        <w:rPr>
          <w:rFonts w:ascii="Courier New" w:hAnsi="Courier New"/>
          <w:sz w:val="24"/>
        </w:rPr>
      </w:pPr>
      <w:r>
        <w:rPr>
          <w:sz w:val="24"/>
        </w:rPr>
        <w:t>Procedures include obtaining informed consent, preoperative planning including preparation</w:t>
      </w:r>
      <w:r>
        <w:rPr>
          <w:spacing w:val="40"/>
          <w:sz w:val="24"/>
        </w:rPr>
        <w:t xml:space="preserve"> </w:t>
      </w:r>
      <w:r>
        <w:rPr>
          <w:sz w:val="24"/>
        </w:rPr>
        <w:t xml:space="preserve">of the sterile field, </w:t>
      </w:r>
      <w:proofErr w:type="spellStart"/>
      <w:r>
        <w:rPr>
          <w:sz w:val="24"/>
        </w:rPr>
        <w:t>Cystoscopic</w:t>
      </w:r>
      <w:proofErr w:type="spellEnd"/>
      <w:r>
        <w:rPr>
          <w:sz w:val="24"/>
        </w:rPr>
        <w:t xml:space="preserve"> evaluation , identification of relevant anatomical structures identification</w:t>
      </w:r>
      <w:r>
        <w:rPr>
          <w:spacing w:val="-3"/>
          <w:sz w:val="24"/>
        </w:rPr>
        <w:t xml:space="preserve"> </w:t>
      </w:r>
      <w:r>
        <w:rPr>
          <w:sz w:val="24"/>
        </w:rPr>
        <w:t>and</w:t>
      </w:r>
      <w:r>
        <w:rPr>
          <w:spacing w:val="-2"/>
          <w:sz w:val="24"/>
        </w:rPr>
        <w:t xml:space="preserve"> </w:t>
      </w:r>
      <w:r>
        <w:rPr>
          <w:sz w:val="24"/>
        </w:rPr>
        <w:t>resection</w:t>
      </w:r>
      <w:r>
        <w:rPr>
          <w:spacing w:val="-3"/>
          <w:sz w:val="24"/>
        </w:rPr>
        <w:t xml:space="preserve"> </w:t>
      </w:r>
      <w:r>
        <w:rPr>
          <w:sz w:val="24"/>
        </w:rPr>
        <w:t>of</w:t>
      </w:r>
      <w:r>
        <w:rPr>
          <w:spacing w:val="-4"/>
          <w:sz w:val="24"/>
        </w:rPr>
        <w:t xml:space="preserve"> </w:t>
      </w:r>
      <w:r>
        <w:rPr>
          <w:sz w:val="24"/>
        </w:rPr>
        <w:t>bladder</w:t>
      </w:r>
      <w:r>
        <w:rPr>
          <w:spacing w:val="-3"/>
          <w:sz w:val="24"/>
        </w:rPr>
        <w:t xml:space="preserve"> </w:t>
      </w:r>
      <w:r>
        <w:rPr>
          <w:sz w:val="24"/>
        </w:rPr>
        <w:t>tumor,</w:t>
      </w:r>
      <w:r>
        <w:rPr>
          <w:spacing w:val="-2"/>
          <w:sz w:val="24"/>
        </w:rPr>
        <w:t xml:space="preserve"> </w:t>
      </w:r>
      <w:r>
        <w:rPr>
          <w:sz w:val="24"/>
        </w:rPr>
        <w:t>adequate</w:t>
      </w:r>
      <w:r>
        <w:rPr>
          <w:spacing w:val="-3"/>
          <w:sz w:val="24"/>
        </w:rPr>
        <w:t xml:space="preserve"> </w:t>
      </w:r>
      <w:r>
        <w:rPr>
          <w:sz w:val="24"/>
        </w:rPr>
        <w:t>tumor</w:t>
      </w:r>
      <w:r>
        <w:rPr>
          <w:spacing w:val="-3"/>
          <w:sz w:val="24"/>
        </w:rPr>
        <w:t xml:space="preserve"> </w:t>
      </w:r>
      <w:proofErr w:type="spellStart"/>
      <w:r>
        <w:rPr>
          <w:sz w:val="24"/>
        </w:rPr>
        <w:t>resection,hemostasis</w:t>
      </w:r>
      <w:proofErr w:type="spellEnd"/>
      <w:r>
        <w:rPr>
          <w:spacing w:val="-3"/>
          <w:sz w:val="24"/>
        </w:rPr>
        <w:t xml:space="preserve"> </w:t>
      </w:r>
      <w:r>
        <w:rPr>
          <w:sz w:val="24"/>
        </w:rPr>
        <w:t>and</w:t>
      </w:r>
      <w:r>
        <w:rPr>
          <w:spacing w:val="-3"/>
          <w:sz w:val="24"/>
        </w:rPr>
        <w:t xml:space="preserve"> </w:t>
      </w:r>
      <w:r>
        <w:rPr>
          <w:sz w:val="24"/>
        </w:rPr>
        <w:t>post</w:t>
      </w:r>
      <w:r>
        <w:rPr>
          <w:spacing w:val="-3"/>
          <w:sz w:val="24"/>
        </w:rPr>
        <w:t xml:space="preserve"> </w:t>
      </w:r>
      <w:r>
        <w:rPr>
          <w:sz w:val="24"/>
        </w:rPr>
        <w:t xml:space="preserve">op </w:t>
      </w:r>
      <w:r>
        <w:rPr>
          <w:spacing w:val="-2"/>
          <w:sz w:val="24"/>
        </w:rPr>
        <w:t>care.</w:t>
      </w:r>
    </w:p>
    <w:p w14:paraId="29B858C4" w14:textId="77777777" w:rsidR="006B3278" w:rsidRDefault="00000000">
      <w:pPr>
        <w:pStyle w:val="ListParagraph"/>
        <w:numPr>
          <w:ilvl w:val="1"/>
          <w:numId w:val="27"/>
        </w:numPr>
        <w:tabs>
          <w:tab w:val="left" w:pos="1581"/>
        </w:tabs>
        <w:spacing w:before="12"/>
        <w:ind w:left="1581" w:right="1078"/>
        <w:jc w:val="both"/>
        <w:rPr>
          <w:rFonts w:ascii="Courier New" w:hAnsi="Courier New"/>
          <w:sz w:val="24"/>
        </w:rPr>
      </w:pPr>
      <w:r>
        <w:rPr>
          <w:sz w:val="24"/>
        </w:rPr>
        <w:t>The observation of this EPA is divided into two parts: direct observation of a procedure; a log of procedures to demonstrate the breadth of experience.</w:t>
      </w:r>
    </w:p>
    <w:p w14:paraId="20322AAD" w14:textId="77777777" w:rsidR="006B3278" w:rsidRDefault="006B3278">
      <w:pPr>
        <w:pStyle w:val="BodyText"/>
        <w:spacing w:before="5"/>
        <w:rPr>
          <w:sz w:val="27"/>
        </w:rPr>
      </w:pPr>
    </w:p>
    <w:p w14:paraId="3F9BEFA9" w14:textId="77777777" w:rsidR="006B3278" w:rsidRDefault="00000000">
      <w:pPr>
        <w:pStyle w:val="Heading9"/>
        <w:spacing w:before="1"/>
        <w:ind w:left="860"/>
      </w:pPr>
      <w:r>
        <w:t>Assessment</w:t>
      </w:r>
      <w:r>
        <w:rPr>
          <w:spacing w:val="-5"/>
        </w:rPr>
        <w:t xml:space="preserve"> </w:t>
      </w:r>
      <w:r>
        <w:rPr>
          <w:spacing w:val="-4"/>
        </w:rPr>
        <w:t>Plan:</w:t>
      </w:r>
    </w:p>
    <w:p w14:paraId="5C4604CE" w14:textId="77777777" w:rsidR="006B3278" w:rsidRDefault="00000000">
      <w:pPr>
        <w:pStyle w:val="BodyText"/>
        <w:spacing w:before="9" w:line="252" w:lineRule="auto"/>
        <w:ind w:left="860" w:right="1140"/>
      </w:pPr>
      <w:r>
        <w:t>Procedural</w:t>
      </w:r>
      <w:r>
        <w:rPr>
          <w:spacing w:val="40"/>
        </w:rPr>
        <w:t xml:space="preserve"> </w:t>
      </w:r>
      <w:r>
        <w:t>skills:</w:t>
      </w:r>
      <w:r>
        <w:rPr>
          <w:spacing w:val="40"/>
        </w:rPr>
        <w:t xml:space="preserve"> </w:t>
      </w:r>
      <w:r>
        <w:t>Direct</w:t>
      </w:r>
      <w:r>
        <w:rPr>
          <w:spacing w:val="40"/>
        </w:rPr>
        <w:t xml:space="preserve"> </w:t>
      </w:r>
      <w:r>
        <w:t>observation</w:t>
      </w:r>
      <w:r>
        <w:rPr>
          <w:spacing w:val="40"/>
        </w:rPr>
        <w:t xml:space="preserve"> </w:t>
      </w:r>
      <w:r>
        <w:t>of</w:t>
      </w:r>
      <w:r>
        <w:rPr>
          <w:spacing w:val="40"/>
        </w:rPr>
        <w:t xml:space="preserve"> </w:t>
      </w:r>
      <w:r>
        <w:t>the</w:t>
      </w:r>
      <w:r>
        <w:rPr>
          <w:spacing w:val="40"/>
        </w:rPr>
        <w:t xml:space="preserve"> </w:t>
      </w:r>
      <w:r>
        <w:t>procedure</w:t>
      </w:r>
      <w:r>
        <w:rPr>
          <w:spacing w:val="40"/>
        </w:rPr>
        <w:t xml:space="preserve"> </w:t>
      </w:r>
      <w:r>
        <w:t>by</w:t>
      </w:r>
      <w:r>
        <w:rPr>
          <w:spacing w:val="39"/>
        </w:rPr>
        <w:t xml:space="preserve"> </w:t>
      </w:r>
      <w:r>
        <w:t>supervisor</w:t>
      </w:r>
      <w:r>
        <w:rPr>
          <w:spacing w:val="40"/>
        </w:rPr>
        <w:t xml:space="preserve"> </w:t>
      </w:r>
      <w:r>
        <w:t>or</w:t>
      </w:r>
      <w:r>
        <w:rPr>
          <w:spacing w:val="40"/>
        </w:rPr>
        <w:t xml:space="preserve"> </w:t>
      </w:r>
      <w:r>
        <w:t>mentor</w:t>
      </w:r>
      <w:r>
        <w:rPr>
          <w:spacing w:val="40"/>
        </w:rPr>
        <w:t xml:space="preserve"> </w:t>
      </w:r>
      <w:r>
        <w:t>or</w:t>
      </w:r>
      <w:r>
        <w:rPr>
          <w:spacing w:val="40"/>
        </w:rPr>
        <w:t xml:space="preserve"> </w:t>
      </w:r>
      <w:r>
        <w:t>clinical</w:t>
      </w:r>
      <w:r>
        <w:rPr>
          <w:spacing w:val="40"/>
        </w:rPr>
        <w:t xml:space="preserve"> </w:t>
      </w:r>
      <w:r>
        <w:t>fellow (Collect 8 observations of achievement)</w:t>
      </w:r>
    </w:p>
    <w:p w14:paraId="05332795" w14:textId="77777777" w:rsidR="006B3278" w:rsidRDefault="00000000">
      <w:pPr>
        <w:pStyle w:val="BodyText"/>
        <w:spacing w:before="2"/>
        <w:ind w:left="860"/>
      </w:pPr>
      <w:r>
        <w:t>Procedural experience:</w:t>
      </w:r>
      <w:r>
        <w:rPr>
          <w:spacing w:val="-2"/>
        </w:rPr>
        <w:t xml:space="preserve"> </w:t>
      </w:r>
      <w:r>
        <w:t>Submit</w:t>
      </w:r>
      <w:r>
        <w:rPr>
          <w:spacing w:val="-2"/>
        </w:rPr>
        <w:t xml:space="preserve"> </w:t>
      </w:r>
      <w:r>
        <w:t>logbook</w:t>
      </w:r>
      <w:r>
        <w:rPr>
          <w:spacing w:val="-2"/>
        </w:rPr>
        <w:t xml:space="preserve"> </w:t>
      </w:r>
      <w:r>
        <w:t>of</w:t>
      </w:r>
      <w:r>
        <w:rPr>
          <w:spacing w:val="-2"/>
        </w:rPr>
        <w:t xml:space="preserve"> procedures</w:t>
      </w:r>
    </w:p>
    <w:p w14:paraId="16824351" w14:textId="77777777" w:rsidR="006B3278" w:rsidRDefault="006B3278">
      <w:pPr>
        <w:pStyle w:val="BodyText"/>
        <w:spacing w:before="8"/>
        <w:rPr>
          <w:sz w:val="26"/>
        </w:rPr>
      </w:pPr>
    </w:p>
    <w:p w14:paraId="1E5D3925" w14:textId="77777777" w:rsidR="006B3278" w:rsidRDefault="00000000">
      <w:pPr>
        <w:pStyle w:val="Heading9"/>
        <w:ind w:left="860"/>
      </w:pPr>
      <w:r>
        <w:rPr>
          <w:spacing w:val="-2"/>
        </w:rPr>
        <w:t>Milestones:</w:t>
      </w:r>
    </w:p>
    <w:p w14:paraId="7965F530" w14:textId="77777777" w:rsidR="006B3278" w:rsidRDefault="00000000">
      <w:pPr>
        <w:pStyle w:val="ListParagraph"/>
        <w:numPr>
          <w:ilvl w:val="1"/>
          <w:numId w:val="26"/>
        </w:numPr>
        <w:tabs>
          <w:tab w:val="left" w:pos="1580"/>
        </w:tabs>
        <w:spacing w:before="12"/>
        <w:ind w:left="1580" w:hanging="359"/>
        <w:rPr>
          <w:sz w:val="24"/>
        </w:rPr>
      </w:pPr>
      <w:r>
        <w:rPr>
          <w:sz w:val="24"/>
        </w:rPr>
        <w:t>Procedural</w:t>
      </w:r>
      <w:r>
        <w:rPr>
          <w:spacing w:val="-5"/>
          <w:sz w:val="24"/>
        </w:rPr>
        <w:t xml:space="preserve"> </w:t>
      </w:r>
      <w:r>
        <w:rPr>
          <w:spacing w:val="-2"/>
          <w:sz w:val="24"/>
        </w:rPr>
        <w:t>skills</w:t>
      </w:r>
    </w:p>
    <w:p w14:paraId="577C2DD8" w14:textId="77777777" w:rsidR="006B3278" w:rsidRDefault="00000000">
      <w:pPr>
        <w:pStyle w:val="ListParagraph"/>
        <w:numPr>
          <w:ilvl w:val="1"/>
          <w:numId w:val="26"/>
        </w:numPr>
        <w:tabs>
          <w:tab w:val="left" w:pos="1580"/>
        </w:tabs>
        <w:spacing w:before="22"/>
        <w:ind w:left="1580" w:hanging="359"/>
        <w:rPr>
          <w:sz w:val="24"/>
        </w:rPr>
      </w:pPr>
      <w:r>
        <w:rPr>
          <w:sz w:val="24"/>
        </w:rPr>
        <w:t>Knowledge</w:t>
      </w:r>
      <w:r>
        <w:rPr>
          <w:spacing w:val="-2"/>
          <w:sz w:val="24"/>
        </w:rPr>
        <w:t xml:space="preserve"> </w:t>
      </w:r>
      <w:r>
        <w:rPr>
          <w:sz w:val="24"/>
        </w:rPr>
        <w:t>of</w:t>
      </w:r>
      <w:r>
        <w:rPr>
          <w:spacing w:val="-1"/>
          <w:sz w:val="24"/>
        </w:rPr>
        <w:t xml:space="preserve"> </w:t>
      </w:r>
      <w:r>
        <w:rPr>
          <w:sz w:val="24"/>
        </w:rPr>
        <w:t>procedure: Understand</w:t>
      </w:r>
      <w:r>
        <w:rPr>
          <w:spacing w:val="-1"/>
          <w:sz w:val="24"/>
        </w:rPr>
        <w:t xml:space="preserve"> </w:t>
      </w:r>
      <w:r>
        <w:rPr>
          <w:sz w:val="24"/>
        </w:rPr>
        <w:t>steps, potential</w:t>
      </w:r>
      <w:r>
        <w:rPr>
          <w:spacing w:val="-1"/>
          <w:sz w:val="24"/>
        </w:rPr>
        <w:t xml:space="preserve"> </w:t>
      </w:r>
      <w:r>
        <w:rPr>
          <w:sz w:val="24"/>
        </w:rPr>
        <w:t>risks,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means</w:t>
      </w:r>
      <w:r>
        <w:rPr>
          <w:spacing w:val="-1"/>
          <w:sz w:val="24"/>
        </w:rPr>
        <w:t xml:space="preserve"> </w:t>
      </w:r>
      <w:r>
        <w:rPr>
          <w:sz w:val="24"/>
        </w:rPr>
        <w:t>to</w:t>
      </w:r>
      <w:r>
        <w:rPr>
          <w:spacing w:val="-1"/>
          <w:sz w:val="24"/>
        </w:rPr>
        <w:t xml:space="preserve"> </w:t>
      </w:r>
      <w:r>
        <w:rPr>
          <w:sz w:val="24"/>
        </w:rPr>
        <w:t>overcome</w:t>
      </w:r>
      <w:r>
        <w:rPr>
          <w:spacing w:val="-1"/>
          <w:sz w:val="24"/>
        </w:rPr>
        <w:t xml:space="preserve"> </w:t>
      </w:r>
      <w:r>
        <w:rPr>
          <w:spacing w:val="-4"/>
          <w:sz w:val="24"/>
        </w:rPr>
        <w:t>them</w:t>
      </w:r>
    </w:p>
    <w:p w14:paraId="51F7979A" w14:textId="77777777" w:rsidR="006B3278" w:rsidRDefault="00000000">
      <w:pPr>
        <w:pStyle w:val="ListParagraph"/>
        <w:numPr>
          <w:ilvl w:val="1"/>
          <w:numId w:val="26"/>
        </w:numPr>
        <w:tabs>
          <w:tab w:val="left" w:pos="1581"/>
          <w:tab w:val="left" w:pos="3073"/>
          <w:tab w:val="left" w:pos="3754"/>
          <w:tab w:val="left" w:pos="4610"/>
          <w:tab w:val="left" w:pos="5517"/>
          <w:tab w:val="left" w:pos="6853"/>
          <w:tab w:val="left" w:pos="7241"/>
          <w:tab w:val="left" w:pos="9230"/>
          <w:tab w:val="left" w:pos="10335"/>
        </w:tabs>
        <w:spacing w:before="21" w:line="259" w:lineRule="auto"/>
        <w:ind w:right="1082"/>
        <w:rPr>
          <w:sz w:val="24"/>
        </w:rPr>
      </w:pPr>
      <w:r>
        <w:rPr>
          <w:spacing w:val="-2"/>
          <w:sz w:val="24"/>
        </w:rPr>
        <w:t>Pre-operative</w:t>
      </w:r>
      <w:r>
        <w:rPr>
          <w:sz w:val="24"/>
        </w:rPr>
        <w:tab/>
      </w:r>
      <w:r>
        <w:rPr>
          <w:spacing w:val="-2"/>
          <w:sz w:val="24"/>
        </w:rPr>
        <w:t>plan:</w:t>
      </w:r>
      <w:r>
        <w:rPr>
          <w:sz w:val="24"/>
        </w:rPr>
        <w:tab/>
      </w:r>
      <w:r>
        <w:rPr>
          <w:spacing w:val="-2"/>
          <w:sz w:val="24"/>
        </w:rPr>
        <w:t>Assess</w:t>
      </w:r>
      <w:r>
        <w:rPr>
          <w:sz w:val="24"/>
        </w:rPr>
        <w:tab/>
      </w:r>
      <w:r>
        <w:rPr>
          <w:spacing w:val="-2"/>
          <w:sz w:val="24"/>
        </w:rPr>
        <w:t>clinical</w:t>
      </w:r>
      <w:r>
        <w:rPr>
          <w:sz w:val="24"/>
        </w:rPr>
        <w:tab/>
      </w:r>
      <w:r>
        <w:rPr>
          <w:spacing w:val="-2"/>
          <w:sz w:val="24"/>
        </w:rPr>
        <w:t>information</w:t>
      </w:r>
      <w:r>
        <w:rPr>
          <w:sz w:val="24"/>
        </w:rPr>
        <w:tab/>
      </w:r>
      <w:r>
        <w:rPr>
          <w:spacing w:val="-6"/>
          <w:sz w:val="24"/>
        </w:rPr>
        <w:t>to</w:t>
      </w:r>
      <w:r>
        <w:rPr>
          <w:sz w:val="24"/>
        </w:rPr>
        <w:tab/>
      </w:r>
      <w:r>
        <w:rPr>
          <w:spacing w:val="-2"/>
          <w:sz w:val="24"/>
        </w:rPr>
        <w:t>determine/confirm</w:t>
      </w:r>
      <w:r>
        <w:rPr>
          <w:sz w:val="24"/>
        </w:rPr>
        <w:tab/>
      </w:r>
      <w:r>
        <w:rPr>
          <w:spacing w:val="-2"/>
          <w:sz w:val="24"/>
        </w:rPr>
        <w:t>diagnosis</w:t>
      </w:r>
      <w:r>
        <w:rPr>
          <w:sz w:val="24"/>
        </w:rPr>
        <w:tab/>
      </w:r>
      <w:r>
        <w:rPr>
          <w:spacing w:val="-4"/>
          <w:sz w:val="24"/>
        </w:rPr>
        <w:t xml:space="preserve">and </w:t>
      </w:r>
      <w:r>
        <w:rPr>
          <w:sz w:val="24"/>
        </w:rPr>
        <w:t>appropriateness of procedure</w:t>
      </w:r>
    </w:p>
    <w:p w14:paraId="227FCA83" w14:textId="77777777" w:rsidR="006B3278" w:rsidRDefault="00000000">
      <w:pPr>
        <w:pStyle w:val="ListParagraph"/>
        <w:numPr>
          <w:ilvl w:val="1"/>
          <w:numId w:val="26"/>
        </w:numPr>
        <w:tabs>
          <w:tab w:val="left" w:pos="1581"/>
        </w:tabs>
        <w:spacing w:line="259" w:lineRule="auto"/>
        <w:ind w:right="1080"/>
        <w:rPr>
          <w:sz w:val="24"/>
        </w:rPr>
      </w:pPr>
      <w:r>
        <w:rPr>
          <w:sz w:val="24"/>
        </w:rPr>
        <w:t>Case</w:t>
      </w:r>
      <w:r>
        <w:rPr>
          <w:spacing w:val="-1"/>
          <w:sz w:val="24"/>
        </w:rPr>
        <w:t xml:space="preserve"> </w:t>
      </w:r>
      <w:r>
        <w:rPr>
          <w:sz w:val="24"/>
        </w:rPr>
        <w:t>preparation: Position patient correctly, understand approach and required instruments, be prepared to deal with probable complications</w:t>
      </w:r>
    </w:p>
    <w:p w14:paraId="1B88B5B8" w14:textId="77777777" w:rsidR="006B3278" w:rsidRDefault="00000000">
      <w:pPr>
        <w:pStyle w:val="ListParagraph"/>
        <w:numPr>
          <w:ilvl w:val="1"/>
          <w:numId w:val="26"/>
        </w:numPr>
        <w:tabs>
          <w:tab w:val="left" w:pos="1581"/>
        </w:tabs>
        <w:spacing w:line="259" w:lineRule="auto"/>
        <w:ind w:right="1083"/>
        <w:rPr>
          <w:sz w:val="24"/>
        </w:rPr>
      </w:pPr>
      <w:r>
        <w:rPr>
          <w:sz w:val="24"/>
        </w:rPr>
        <w:t>Efficiency and flow: Demonstrate planned course of procedure, economy of movement</w:t>
      </w:r>
      <w:r>
        <w:rPr>
          <w:spacing w:val="28"/>
          <w:sz w:val="24"/>
        </w:rPr>
        <w:t xml:space="preserve"> </w:t>
      </w:r>
      <w:r>
        <w:rPr>
          <w:sz w:val="24"/>
        </w:rPr>
        <w:t>and</w:t>
      </w:r>
      <w:r>
        <w:rPr>
          <w:spacing w:val="80"/>
          <w:sz w:val="24"/>
        </w:rPr>
        <w:t xml:space="preserve"> </w:t>
      </w:r>
      <w:r>
        <w:rPr>
          <w:spacing w:val="-4"/>
          <w:sz w:val="24"/>
        </w:rPr>
        <w:t>flow</w:t>
      </w:r>
    </w:p>
    <w:p w14:paraId="66B01B2C" w14:textId="77777777" w:rsidR="006B3278" w:rsidRDefault="00000000">
      <w:pPr>
        <w:pStyle w:val="ListParagraph"/>
        <w:numPr>
          <w:ilvl w:val="1"/>
          <w:numId w:val="26"/>
        </w:numPr>
        <w:tabs>
          <w:tab w:val="left" w:pos="1581"/>
        </w:tabs>
        <w:spacing w:line="259" w:lineRule="auto"/>
        <w:ind w:right="1084"/>
        <w:rPr>
          <w:sz w:val="24"/>
        </w:rPr>
      </w:pPr>
      <w:r>
        <w:rPr>
          <w:sz w:val="24"/>
        </w:rPr>
        <w:t>Technical</w:t>
      </w:r>
      <w:r>
        <w:rPr>
          <w:spacing w:val="80"/>
          <w:sz w:val="24"/>
        </w:rPr>
        <w:t xml:space="preserve"> </w:t>
      </w:r>
      <w:r>
        <w:rPr>
          <w:sz w:val="24"/>
        </w:rPr>
        <w:t>performance:</w:t>
      </w:r>
      <w:r>
        <w:rPr>
          <w:spacing w:val="80"/>
          <w:sz w:val="24"/>
        </w:rPr>
        <w:t xml:space="preserve"> </w:t>
      </w:r>
      <w:r>
        <w:rPr>
          <w:sz w:val="24"/>
        </w:rPr>
        <w:t>Perform</w:t>
      </w:r>
      <w:r>
        <w:rPr>
          <w:spacing w:val="80"/>
          <w:sz w:val="24"/>
        </w:rPr>
        <w:t xml:space="preserve"> </w:t>
      </w:r>
      <w:r>
        <w:rPr>
          <w:sz w:val="24"/>
        </w:rPr>
        <w:t>steps</w:t>
      </w:r>
      <w:r>
        <w:rPr>
          <w:spacing w:val="80"/>
          <w:sz w:val="24"/>
        </w:rPr>
        <w:t xml:space="preserve"> </w:t>
      </w:r>
      <w:r>
        <w:rPr>
          <w:sz w:val="24"/>
        </w:rPr>
        <w:t>of</w:t>
      </w:r>
      <w:r>
        <w:rPr>
          <w:spacing w:val="80"/>
          <w:sz w:val="24"/>
        </w:rPr>
        <w:t xml:space="preserve"> </w:t>
      </w:r>
      <w:r>
        <w:rPr>
          <w:sz w:val="24"/>
        </w:rPr>
        <w:t>procedure</w:t>
      </w:r>
      <w:r>
        <w:rPr>
          <w:spacing w:val="80"/>
          <w:sz w:val="24"/>
        </w:rPr>
        <w:t xml:space="preserve"> </w:t>
      </w:r>
      <w:r>
        <w:rPr>
          <w:sz w:val="24"/>
        </w:rPr>
        <w:t>efficiently,</w:t>
      </w:r>
      <w:r>
        <w:rPr>
          <w:spacing w:val="80"/>
          <w:sz w:val="24"/>
        </w:rPr>
        <w:t xml:space="preserve"> </w:t>
      </w:r>
      <w:r>
        <w:rPr>
          <w:sz w:val="24"/>
        </w:rPr>
        <w:t>avoiding</w:t>
      </w:r>
      <w:r>
        <w:rPr>
          <w:spacing w:val="80"/>
          <w:sz w:val="24"/>
        </w:rPr>
        <w:t xml:space="preserve"> </w:t>
      </w:r>
      <w:r>
        <w:rPr>
          <w:sz w:val="24"/>
        </w:rPr>
        <w:t>pitfalls</w:t>
      </w:r>
      <w:r>
        <w:rPr>
          <w:spacing w:val="80"/>
          <w:sz w:val="24"/>
        </w:rPr>
        <w:t xml:space="preserve"> </w:t>
      </w:r>
      <w:r>
        <w:rPr>
          <w:sz w:val="24"/>
        </w:rPr>
        <w:t>and</w:t>
      </w:r>
      <w:r>
        <w:rPr>
          <w:spacing w:val="80"/>
          <w:sz w:val="24"/>
        </w:rPr>
        <w:t xml:space="preserve"> </w:t>
      </w:r>
      <w:r>
        <w:rPr>
          <w:sz w:val="24"/>
        </w:rPr>
        <w:t>respecting tissues</w:t>
      </w:r>
    </w:p>
    <w:p w14:paraId="0D0F6431" w14:textId="77777777" w:rsidR="006B3278" w:rsidRDefault="00000000">
      <w:pPr>
        <w:pStyle w:val="ListParagraph"/>
        <w:numPr>
          <w:ilvl w:val="1"/>
          <w:numId w:val="26"/>
        </w:numPr>
        <w:tabs>
          <w:tab w:val="left" w:pos="1580"/>
        </w:tabs>
        <w:spacing w:line="276" w:lineRule="exact"/>
        <w:ind w:left="1580" w:hanging="359"/>
        <w:rPr>
          <w:sz w:val="24"/>
        </w:rPr>
      </w:pPr>
      <w:r>
        <w:rPr>
          <w:sz w:val="24"/>
        </w:rPr>
        <w:t>Visuospatial</w:t>
      </w:r>
      <w:r>
        <w:rPr>
          <w:spacing w:val="-4"/>
          <w:sz w:val="24"/>
        </w:rPr>
        <w:t xml:space="preserve"> </w:t>
      </w:r>
      <w:r>
        <w:rPr>
          <w:sz w:val="24"/>
        </w:rPr>
        <w:t>skills:</w:t>
      </w:r>
      <w:r>
        <w:rPr>
          <w:spacing w:val="-1"/>
          <w:sz w:val="24"/>
        </w:rPr>
        <w:t xml:space="preserve"> </w:t>
      </w:r>
      <w:r>
        <w:rPr>
          <w:sz w:val="24"/>
        </w:rPr>
        <w:t>Demonstrate</w:t>
      </w:r>
      <w:r>
        <w:rPr>
          <w:spacing w:val="-1"/>
          <w:sz w:val="24"/>
        </w:rPr>
        <w:t xml:space="preserve"> </w:t>
      </w:r>
      <w:r>
        <w:rPr>
          <w:sz w:val="24"/>
        </w:rPr>
        <w:t>3D</w:t>
      </w:r>
      <w:r>
        <w:rPr>
          <w:spacing w:val="-2"/>
          <w:sz w:val="24"/>
        </w:rPr>
        <w:t xml:space="preserve"> </w:t>
      </w:r>
      <w:r>
        <w:rPr>
          <w:sz w:val="24"/>
        </w:rPr>
        <w:t>spatial</w:t>
      </w:r>
      <w:r>
        <w:rPr>
          <w:spacing w:val="-1"/>
          <w:sz w:val="24"/>
        </w:rPr>
        <w:t xml:space="preserve"> </w:t>
      </w:r>
      <w:r>
        <w:rPr>
          <w:sz w:val="24"/>
        </w:rPr>
        <w:t>orientation,</w:t>
      </w:r>
      <w:r>
        <w:rPr>
          <w:spacing w:val="-1"/>
          <w:sz w:val="24"/>
        </w:rPr>
        <w:t xml:space="preserve"> </w:t>
      </w:r>
      <w:r>
        <w:rPr>
          <w:sz w:val="24"/>
        </w:rPr>
        <w:t>position</w:t>
      </w:r>
      <w:r>
        <w:rPr>
          <w:spacing w:val="-1"/>
          <w:sz w:val="24"/>
        </w:rPr>
        <w:t xml:space="preserve"> </w:t>
      </w:r>
      <w:r>
        <w:rPr>
          <w:sz w:val="24"/>
        </w:rPr>
        <w:t>instruments</w:t>
      </w:r>
      <w:r>
        <w:rPr>
          <w:spacing w:val="-1"/>
          <w:sz w:val="24"/>
        </w:rPr>
        <w:t xml:space="preserve"> </w:t>
      </w:r>
      <w:r>
        <w:rPr>
          <w:sz w:val="24"/>
        </w:rPr>
        <w:t>where</w:t>
      </w:r>
      <w:r>
        <w:rPr>
          <w:spacing w:val="-3"/>
          <w:sz w:val="24"/>
        </w:rPr>
        <w:t xml:space="preserve"> </w:t>
      </w:r>
      <w:r>
        <w:rPr>
          <w:spacing w:val="-2"/>
          <w:sz w:val="24"/>
        </w:rPr>
        <w:t>intended</w:t>
      </w:r>
    </w:p>
    <w:p w14:paraId="22837349" w14:textId="77777777" w:rsidR="006B3278" w:rsidRDefault="00000000">
      <w:pPr>
        <w:pStyle w:val="ListParagraph"/>
        <w:numPr>
          <w:ilvl w:val="1"/>
          <w:numId w:val="26"/>
        </w:numPr>
        <w:tabs>
          <w:tab w:val="left" w:pos="1581"/>
        </w:tabs>
        <w:spacing w:before="22" w:line="259" w:lineRule="auto"/>
        <w:ind w:right="1078"/>
        <w:rPr>
          <w:sz w:val="24"/>
        </w:rPr>
      </w:pPr>
      <w:r>
        <w:rPr>
          <w:sz w:val="24"/>
        </w:rPr>
        <w:t>Post-procedure plan: Establish an appropriate and complete post-procedure plan Professional and effective communication/utilization of assistants</w:t>
      </w:r>
    </w:p>
    <w:p w14:paraId="27EA75F0" w14:textId="77777777" w:rsidR="006B3278" w:rsidRDefault="00000000">
      <w:pPr>
        <w:pStyle w:val="ListParagraph"/>
        <w:numPr>
          <w:ilvl w:val="1"/>
          <w:numId w:val="26"/>
        </w:numPr>
        <w:tabs>
          <w:tab w:val="left" w:pos="1581"/>
        </w:tabs>
        <w:spacing w:line="259" w:lineRule="auto"/>
        <w:ind w:right="1076"/>
        <w:rPr>
          <w:sz w:val="24"/>
        </w:rPr>
      </w:pPr>
      <w:r>
        <w:rPr>
          <w:sz w:val="24"/>
        </w:rPr>
        <w:t>Provide information about the procedure and/or operative findings to the patient and/or family in a clear, accurate and timely manner</w:t>
      </w:r>
    </w:p>
    <w:p w14:paraId="68BB376D" w14:textId="77777777" w:rsidR="006B3278" w:rsidRDefault="006B3278">
      <w:pPr>
        <w:pStyle w:val="BodyText"/>
        <w:rPr>
          <w:sz w:val="26"/>
        </w:rPr>
      </w:pPr>
    </w:p>
    <w:p w14:paraId="714A361F" w14:textId="77777777" w:rsidR="006B3278" w:rsidRDefault="006B3278">
      <w:pPr>
        <w:pStyle w:val="BodyText"/>
        <w:spacing w:before="6"/>
      </w:pPr>
    </w:p>
    <w:p w14:paraId="470B482F" w14:textId="77777777" w:rsidR="006B3278" w:rsidRDefault="00000000">
      <w:pPr>
        <w:pStyle w:val="Heading9"/>
        <w:numPr>
          <w:ilvl w:val="0"/>
          <w:numId w:val="27"/>
        </w:numPr>
        <w:tabs>
          <w:tab w:val="left" w:pos="860"/>
        </w:tabs>
        <w:spacing w:line="398" w:lineRule="auto"/>
        <w:ind w:left="500" w:right="7385" w:firstLine="0"/>
        <w:jc w:val="left"/>
      </w:pPr>
      <w:r>
        <w:t>Managing</w:t>
      </w:r>
      <w:r>
        <w:rPr>
          <w:spacing w:val="-15"/>
        </w:rPr>
        <w:t xml:space="preserve"> </w:t>
      </w:r>
      <w:r>
        <w:t>Genito-Urinary</w:t>
      </w:r>
      <w:r>
        <w:rPr>
          <w:spacing w:val="-15"/>
        </w:rPr>
        <w:t xml:space="preserve"> </w:t>
      </w:r>
      <w:r>
        <w:t>trauma Key Features:</w:t>
      </w:r>
    </w:p>
    <w:p w14:paraId="16DD15E8" w14:textId="77777777" w:rsidR="006B3278" w:rsidRDefault="00000000">
      <w:pPr>
        <w:pStyle w:val="ListParagraph"/>
        <w:numPr>
          <w:ilvl w:val="1"/>
          <w:numId w:val="27"/>
        </w:numPr>
        <w:tabs>
          <w:tab w:val="left" w:pos="859"/>
        </w:tabs>
        <w:spacing w:before="27"/>
        <w:ind w:left="859" w:hanging="359"/>
        <w:rPr>
          <w:rFonts w:ascii="Courier New" w:hAnsi="Courier New"/>
          <w:sz w:val="24"/>
        </w:rPr>
      </w:pPr>
      <w:r>
        <w:rPr>
          <w:sz w:val="24"/>
        </w:rPr>
        <w:t>This</w:t>
      </w:r>
      <w:r>
        <w:rPr>
          <w:spacing w:val="-3"/>
          <w:sz w:val="24"/>
        </w:rPr>
        <w:t xml:space="preserve"> </w:t>
      </w:r>
      <w:r>
        <w:rPr>
          <w:sz w:val="24"/>
        </w:rPr>
        <w:t>EPA focuses</w:t>
      </w:r>
      <w:r>
        <w:rPr>
          <w:spacing w:val="-1"/>
          <w:sz w:val="24"/>
        </w:rPr>
        <w:t xml:space="preserve"> </w:t>
      </w:r>
      <w:r>
        <w:rPr>
          <w:sz w:val="24"/>
        </w:rPr>
        <w:t>on the resident</w:t>
      </w:r>
      <w:r>
        <w:rPr>
          <w:spacing w:val="-1"/>
          <w:sz w:val="24"/>
        </w:rPr>
        <w:t xml:space="preserve"> </w:t>
      </w:r>
      <w:r>
        <w:rPr>
          <w:sz w:val="24"/>
        </w:rPr>
        <w:t>having</w:t>
      </w:r>
      <w:r>
        <w:rPr>
          <w:spacing w:val="-3"/>
          <w:sz w:val="24"/>
        </w:rPr>
        <w:t xml:space="preserve"> </w:t>
      </w:r>
      <w:r>
        <w:rPr>
          <w:sz w:val="24"/>
        </w:rPr>
        <w:t>a</w:t>
      </w:r>
      <w:r>
        <w:rPr>
          <w:spacing w:val="-1"/>
          <w:sz w:val="24"/>
        </w:rPr>
        <w:t xml:space="preserve"> </w:t>
      </w:r>
      <w:r>
        <w:rPr>
          <w:sz w:val="24"/>
        </w:rPr>
        <w:t>sound</w:t>
      </w:r>
      <w:r>
        <w:rPr>
          <w:spacing w:val="-1"/>
          <w:sz w:val="24"/>
        </w:rPr>
        <w:t xml:space="preserve"> </w:t>
      </w:r>
      <w:r>
        <w:rPr>
          <w:sz w:val="24"/>
        </w:rPr>
        <w:t>plan and</w:t>
      </w:r>
      <w:r>
        <w:rPr>
          <w:spacing w:val="-1"/>
          <w:sz w:val="24"/>
        </w:rPr>
        <w:t xml:space="preserve"> </w:t>
      </w:r>
      <w:r>
        <w:rPr>
          <w:sz w:val="24"/>
        </w:rPr>
        <w:t>performing</w:t>
      </w:r>
      <w:r>
        <w:rPr>
          <w:spacing w:val="-1"/>
          <w:sz w:val="24"/>
        </w:rPr>
        <w:t xml:space="preserve"> </w:t>
      </w:r>
      <w:r>
        <w:rPr>
          <w:sz w:val="24"/>
        </w:rPr>
        <w:t>all</w:t>
      </w:r>
      <w:r>
        <w:rPr>
          <w:spacing w:val="-1"/>
          <w:sz w:val="24"/>
        </w:rPr>
        <w:t xml:space="preserve"> </w:t>
      </w:r>
      <w:r>
        <w:rPr>
          <w:sz w:val="24"/>
        </w:rPr>
        <w:t>aspects of</w:t>
      </w:r>
      <w:r>
        <w:rPr>
          <w:spacing w:val="-1"/>
          <w:sz w:val="24"/>
        </w:rPr>
        <w:t xml:space="preserve"> </w:t>
      </w:r>
      <w:r>
        <w:rPr>
          <w:sz w:val="24"/>
        </w:rPr>
        <w:t xml:space="preserve">the </w:t>
      </w:r>
      <w:r>
        <w:rPr>
          <w:spacing w:val="-2"/>
          <w:sz w:val="24"/>
        </w:rPr>
        <w:t>procedure.</w:t>
      </w:r>
    </w:p>
    <w:p w14:paraId="3A9E2F29" w14:textId="77777777" w:rsidR="006B3278" w:rsidRDefault="00000000">
      <w:pPr>
        <w:pStyle w:val="ListParagraph"/>
        <w:numPr>
          <w:ilvl w:val="1"/>
          <w:numId w:val="27"/>
        </w:numPr>
        <w:tabs>
          <w:tab w:val="left" w:pos="860"/>
        </w:tabs>
        <w:spacing w:before="4"/>
        <w:ind w:right="1083"/>
        <w:rPr>
          <w:rFonts w:ascii="Courier New" w:hAnsi="Courier New"/>
          <w:sz w:val="24"/>
        </w:rPr>
      </w:pPr>
      <w:r>
        <w:rPr>
          <w:sz w:val="24"/>
        </w:rPr>
        <w:t>Procedures include Suprapubic Cystostomy, Percutaneous nephrostomy , Ureter &amp; Bladder repair &amp; emergency Nephrectomy .</w:t>
      </w:r>
    </w:p>
    <w:p w14:paraId="6184157A" w14:textId="77777777" w:rsidR="006B3278" w:rsidRDefault="00000000">
      <w:pPr>
        <w:pStyle w:val="ListParagraph"/>
        <w:numPr>
          <w:ilvl w:val="1"/>
          <w:numId w:val="27"/>
        </w:numPr>
        <w:tabs>
          <w:tab w:val="left" w:pos="860"/>
        </w:tabs>
        <w:spacing w:before="23"/>
        <w:ind w:right="1082"/>
        <w:rPr>
          <w:rFonts w:ascii="Courier New" w:hAnsi="Courier New"/>
          <w:sz w:val="24"/>
        </w:rPr>
      </w:pPr>
      <w:r>
        <w:rPr>
          <w:sz w:val="24"/>
        </w:rPr>
        <w:t>The</w:t>
      </w:r>
      <w:r>
        <w:rPr>
          <w:spacing w:val="30"/>
          <w:sz w:val="24"/>
        </w:rPr>
        <w:t xml:space="preserve"> </w:t>
      </w:r>
      <w:r>
        <w:rPr>
          <w:sz w:val="24"/>
        </w:rPr>
        <w:t>observation</w:t>
      </w:r>
      <w:r>
        <w:rPr>
          <w:spacing w:val="32"/>
          <w:sz w:val="24"/>
        </w:rPr>
        <w:t xml:space="preserve"> </w:t>
      </w:r>
      <w:r>
        <w:rPr>
          <w:sz w:val="24"/>
        </w:rPr>
        <w:t>of</w:t>
      </w:r>
      <w:r>
        <w:rPr>
          <w:spacing w:val="30"/>
          <w:sz w:val="24"/>
        </w:rPr>
        <w:t xml:space="preserve"> </w:t>
      </w:r>
      <w:r>
        <w:rPr>
          <w:sz w:val="24"/>
        </w:rPr>
        <w:t>this</w:t>
      </w:r>
      <w:r>
        <w:rPr>
          <w:spacing w:val="29"/>
          <w:sz w:val="24"/>
        </w:rPr>
        <w:t xml:space="preserve"> </w:t>
      </w:r>
      <w:r>
        <w:rPr>
          <w:sz w:val="24"/>
        </w:rPr>
        <w:t>EPA</w:t>
      </w:r>
      <w:r>
        <w:rPr>
          <w:spacing w:val="31"/>
          <w:sz w:val="24"/>
        </w:rPr>
        <w:t xml:space="preserve"> </w:t>
      </w:r>
      <w:r>
        <w:rPr>
          <w:sz w:val="24"/>
        </w:rPr>
        <w:t>is</w:t>
      </w:r>
      <w:r>
        <w:rPr>
          <w:spacing w:val="32"/>
          <w:sz w:val="24"/>
        </w:rPr>
        <w:t xml:space="preserve"> </w:t>
      </w:r>
      <w:r>
        <w:rPr>
          <w:sz w:val="24"/>
        </w:rPr>
        <w:t>divided</w:t>
      </w:r>
      <w:r>
        <w:rPr>
          <w:spacing w:val="30"/>
          <w:sz w:val="24"/>
        </w:rPr>
        <w:t xml:space="preserve"> </w:t>
      </w:r>
      <w:r>
        <w:rPr>
          <w:sz w:val="24"/>
        </w:rPr>
        <w:t>into</w:t>
      </w:r>
      <w:r>
        <w:rPr>
          <w:spacing w:val="28"/>
          <w:sz w:val="24"/>
        </w:rPr>
        <w:t xml:space="preserve"> </w:t>
      </w:r>
      <w:r>
        <w:rPr>
          <w:sz w:val="24"/>
        </w:rPr>
        <w:t>two</w:t>
      </w:r>
      <w:r>
        <w:rPr>
          <w:spacing w:val="31"/>
          <w:sz w:val="24"/>
        </w:rPr>
        <w:t xml:space="preserve"> </w:t>
      </w:r>
      <w:r>
        <w:rPr>
          <w:sz w:val="24"/>
        </w:rPr>
        <w:t>parts:</w:t>
      </w:r>
      <w:r>
        <w:rPr>
          <w:spacing w:val="31"/>
          <w:sz w:val="24"/>
        </w:rPr>
        <w:t xml:space="preserve"> </w:t>
      </w:r>
      <w:r>
        <w:rPr>
          <w:sz w:val="24"/>
        </w:rPr>
        <w:t>direct</w:t>
      </w:r>
      <w:r>
        <w:rPr>
          <w:spacing w:val="31"/>
          <w:sz w:val="24"/>
        </w:rPr>
        <w:t xml:space="preserve"> </w:t>
      </w:r>
      <w:r>
        <w:rPr>
          <w:sz w:val="24"/>
        </w:rPr>
        <w:t>observation</w:t>
      </w:r>
      <w:r>
        <w:rPr>
          <w:spacing w:val="31"/>
          <w:sz w:val="24"/>
        </w:rPr>
        <w:t xml:space="preserve"> </w:t>
      </w:r>
      <w:r>
        <w:rPr>
          <w:sz w:val="24"/>
        </w:rPr>
        <w:t>of</w:t>
      </w:r>
      <w:r>
        <w:rPr>
          <w:spacing w:val="30"/>
          <w:sz w:val="24"/>
        </w:rPr>
        <w:t xml:space="preserve"> </w:t>
      </w:r>
      <w:r>
        <w:rPr>
          <w:sz w:val="24"/>
        </w:rPr>
        <w:t>a</w:t>
      </w:r>
      <w:r>
        <w:rPr>
          <w:spacing w:val="30"/>
          <w:sz w:val="24"/>
        </w:rPr>
        <w:t xml:space="preserve"> </w:t>
      </w:r>
      <w:r>
        <w:rPr>
          <w:sz w:val="24"/>
        </w:rPr>
        <w:t>procedure;</w:t>
      </w:r>
      <w:r>
        <w:rPr>
          <w:spacing w:val="31"/>
          <w:sz w:val="24"/>
        </w:rPr>
        <w:t xml:space="preserve"> </w:t>
      </w:r>
      <w:r>
        <w:rPr>
          <w:sz w:val="24"/>
        </w:rPr>
        <w:t>a</w:t>
      </w:r>
      <w:r>
        <w:rPr>
          <w:spacing w:val="30"/>
          <w:sz w:val="24"/>
        </w:rPr>
        <w:t xml:space="preserve"> </w:t>
      </w:r>
      <w:r>
        <w:rPr>
          <w:sz w:val="24"/>
        </w:rPr>
        <w:t>log</w:t>
      </w:r>
      <w:r>
        <w:rPr>
          <w:spacing w:val="28"/>
          <w:sz w:val="24"/>
        </w:rPr>
        <w:t xml:space="preserve"> </w:t>
      </w:r>
      <w:r>
        <w:rPr>
          <w:sz w:val="24"/>
        </w:rPr>
        <w:t>of procedures to demonstrate the breadth of experience.</w:t>
      </w:r>
    </w:p>
    <w:p w14:paraId="2338E481" w14:textId="77777777" w:rsidR="006B3278" w:rsidRDefault="006B3278">
      <w:pPr>
        <w:rPr>
          <w:rFonts w:ascii="Courier New" w:hAnsi="Courier New"/>
          <w:sz w:val="24"/>
        </w:rPr>
        <w:sectPr w:rsidR="006B3278">
          <w:pgSz w:w="11910" w:h="16840"/>
          <w:pgMar w:top="2000" w:right="0" w:bottom="280" w:left="140" w:header="536" w:footer="0" w:gutter="0"/>
          <w:cols w:space="720"/>
        </w:sectPr>
      </w:pPr>
    </w:p>
    <w:p w14:paraId="58A2F404" w14:textId="77777777" w:rsidR="006B3278" w:rsidRDefault="006B3278">
      <w:pPr>
        <w:pStyle w:val="BodyText"/>
        <w:rPr>
          <w:sz w:val="20"/>
        </w:rPr>
      </w:pPr>
    </w:p>
    <w:p w14:paraId="7E781E68" w14:textId="77777777" w:rsidR="006B3278" w:rsidRDefault="006B3278">
      <w:pPr>
        <w:pStyle w:val="BodyText"/>
        <w:spacing w:before="10"/>
        <w:rPr>
          <w:sz w:val="19"/>
        </w:rPr>
      </w:pPr>
    </w:p>
    <w:p w14:paraId="61337DA1" w14:textId="77777777" w:rsidR="006B3278" w:rsidRDefault="00000000">
      <w:pPr>
        <w:pStyle w:val="ListParagraph"/>
        <w:numPr>
          <w:ilvl w:val="1"/>
          <w:numId w:val="27"/>
        </w:numPr>
        <w:tabs>
          <w:tab w:val="left" w:pos="859"/>
        </w:tabs>
        <w:spacing w:before="90" w:line="372" w:lineRule="auto"/>
        <w:ind w:left="500" w:right="6897" w:firstLine="0"/>
        <w:rPr>
          <w:rFonts w:ascii="Courier New" w:hAnsi="Courier New"/>
          <w:sz w:val="24"/>
        </w:rPr>
      </w:pPr>
      <w:r>
        <w:rPr>
          <w:sz w:val="24"/>
        </w:rPr>
        <w:t>This</w:t>
      </w:r>
      <w:r>
        <w:rPr>
          <w:spacing w:val="-5"/>
          <w:sz w:val="24"/>
        </w:rPr>
        <w:t xml:space="preserve"> </w:t>
      </w:r>
      <w:r>
        <w:rPr>
          <w:sz w:val="24"/>
        </w:rPr>
        <w:t>EPA</w:t>
      </w:r>
      <w:r>
        <w:rPr>
          <w:spacing w:val="-5"/>
          <w:sz w:val="24"/>
        </w:rPr>
        <w:t xml:space="preserve"> </w:t>
      </w:r>
      <w:r>
        <w:rPr>
          <w:sz w:val="24"/>
        </w:rPr>
        <w:t>may</w:t>
      </w:r>
      <w:r>
        <w:rPr>
          <w:spacing w:val="-10"/>
          <w:sz w:val="24"/>
        </w:rPr>
        <w:t xml:space="preserve"> </w:t>
      </w:r>
      <w:r>
        <w:rPr>
          <w:sz w:val="24"/>
        </w:rPr>
        <w:t>be</w:t>
      </w:r>
      <w:r>
        <w:rPr>
          <w:spacing w:val="-6"/>
          <w:sz w:val="24"/>
        </w:rPr>
        <w:t xml:space="preserve"> </w:t>
      </w:r>
      <w:r>
        <w:rPr>
          <w:sz w:val="24"/>
        </w:rPr>
        <w:t>observed</w:t>
      </w:r>
      <w:r>
        <w:rPr>
          <w:spacing w:val="-5"/>
          <w:sz w:val="24"/>
        </w:rPr>
        <w:t xml:space="preserve"> </w:t>
      </w:r>
      <w:r>
        <w:rPr>
          <w:sz w:val="24"/>
        </w:rPr>
        <w:t>in</w:t>
      </w:r>
      <w:r>
        <w:rPr>
          <w:spacing w:val="-5"/>
          <w:sz w:val="24"/>
        </w:rPr>
        <w:t xml:space="preserve"> </w:t>
      </w:r>
      <w:r>
        <w:rPr>
          <w:sz w:val="24"/>
        </w:rPr>
        <w:t>simulation. Assessment Plan:</w:t>
      </w:r>
    </w:p>
    <w:p w14:paraId="0F678174" w14:textId="77777777" w:rsidR="006B3278" w:rsidRDefault="00000000">
      <w:pPr>
        <w:pStyle w:val="BodyText"/>
        <w:spacing w:before="70" w:line="254" w:lineRule="auto"/>
        <w:ind w:left="500" w:right="1140"/>
      </w:pPr>
      <w:r>
        <w:t>Procedural skills: Direct observation of the procedure by supervisor or mentor or clinical fellow (Collect</w:t>
      </w:r>
      <w:r>
        <w:rPr>
          <w:spacing w:val="40"/>
        </w:rPr>
        <w:t xml:space="preserve"> </w:t>
      </w:r>
      <w:r>
        <w:t>4 observations of achievement).</w:t>
      </w:r>
    </w:p>
    <w:p w14:paraId="10DDEB34" w14:textId="77777777" w:rsidR="006B3278" w:rsidRDefault="00000000">
      <w:pPr>
        <w:pStyle w:val="BodyText"/>
        <w:spacing w:before="197"/>
        <w:ind w:left="500"/>
      </w:pPr>
      <w:r>
        <w:t>Procedural experience:</w:t>
      </w:r>
      <w:r>
        <w:rPr>
          <w:spacing w:val="-2"/>
        </w:rPr>
        <w:t xml:space="preserve"> </w:t>
      </w:r>
      <w:r>
        <w:t>Submit</w:t>
      </w:r>
      <w:r>
        <w:rPr>
          <w:spacing w:val="-2"/>
        </w:rPr>
        <w:t xml:space="preserve"> </w:t>
      </w:r>
      <w:r>
        <w:t>logbook</w:t>
      </w:r>
      <w:r>
        <w:rPr>
          <w:spacing w:val="-2"/>
        </w:rPr>
        <w:t xml:space="preserve"> </w:t>
      </w:r>
      <w:r>
        <w:t>of</w:t>
      </w:r>
      <w:r>
        <w:rPr>
          <w:spacing w:val="-2"/>
        </w:rPr>
        <w:t xml:space="preserve"> procedures</w:t>
      </w:r>
    </w:p>
    <w:p w14:paraId="2C94D5E0" w14:textId="77777777" w:rsidR="006B3278" w:rsidRDefault="006B3278">
      <w:pPr>
        <w:pStyle w:val="BodyText"/>
        <w:rPr>
          <w:sz w:val="26"/>
        </w:rPr>
      </w:pPr>
    </w:p>
    <w:p w14:paraId="64DDBDC0" w14:textId="77777777" w:rsidR="006B3278" w:rsidRDefault="006B3278">
      <w:pPr>
        <w:pStyle w:val="BodyText"/>
        <w:spacing w:before="2"/>
        <w:rPr>
          <w:sz w:val="35"/>
        </w:rPr>
      </w:pPr>
    </w:p>
    <w:p w14:paraId="29C5649D" w14:textId="77777777" w:rsidR="006B3278" w:rsidRDefault="00000000">
      <w:pPr>
        <w:pStyle w:val="BodyText"/>
        <w:spacing w:before="1"/>
        <w:ind w:left="140"/>
      </w:pPr>
      <w:r>
        <w:rPr>
          <w:spacing w:val="-2"/>
        </w:rPr>
        <w:t>Milestones:</w:t>
      </w:r>
    </w:p>
    <w:p w14:paraId="14B1AA2A" w14:textId="77777777" w:rsidR="006B3278" w:rsidRDefault="00000000">
      <w:pPr>
        <w:pStyle w:val="ListParagraph"/>
        <w:numPr>
          <w:ilvl w:val="0"/>
          <w:numId w:val="25"/>
        </w:numPr>
        <w:tabs>
          <w:tab w:val="left" w:pos="859"/>
        </w:tabs>
        <w:spacing w:before="213"/>
        <w:ind w:left="859" w:hanging="359"/>
        <w:rPr>
          <w:sz w:val="24"/>
        </w:rPr>
      </w:pPr>
      <w:r>
        <w:rPr>
          <w:sz w:val="24"/>
        </w:rPr>
        <w:t>Procedural</w:t>
      </w:r>
      <w:r>
        <w:rPr>
          <w:spacing w:val="-5"/>
          <w:sz w:val="24"/>
        </w:rPr>
        <w:t xml:space="preserve"> </w:t>
      </w:r>
      <w:r>
        <w:rPr>
          <w:spacing w:val="-2"/>
          <w:sz w:val="24"/>
        </w:rPr>
        <w:t>skills</w:t>
      </w:r>
    </w:p>
    <w:p w14:paraId="7ED9B989" w14:textId="77777777" w:rsidR="006B3278" w:rsidRDefault="00000000">
      <w:pPr>
        <w:pStyle w:val="ListParagraph"/>
        <w:numPr>
          <w:ilvl w:val="0"/>
          <w:numId w:val="25"/>
        </w:numPr>
        <w:tabs>
          <w:tab w:val="left" w:pos="859"/>
        </w:tabs>
        <w:spacing w:before="22"/>
        <w:ind w:left="859" w:hanging="359"/>
        <w:rPr>
          <w:sz w:val="24"/>
        </w:rPr>
      </w:pPr>
      <w:r>
        <w:rPr>
          <w:sz w:val="24"/>
        </w:rPr>
        <w:t>Knowledge</w:t>
      </w:r>
      <w:r>
        <w:rPr>
          <w:spacing w:val="-2"/>
          <w:sz w:val="24"/>
        </w:rPr>
        <w:t xml:space="preserve"> </w:t>
      </w:r>
      <w:r>
        <w:rPr>
          <w:sz w:val="24"/>
        </w:rPr>
        <w:t>of</w:t>
      </w:r>
      <w:r>
        <w:rPr>
          <w:spacing w:val="-1"/>
          <w:sz w:val="24"/>
        </w:rPr>
        <w:t xml:space="preserve"> </w:t>
      </w:r>
      <w:r>
        <w:rPr>
          <w:sz w:val="24"/>
        </w:rPr>
        <w:t>procedure: Understand</w:t>
      </w:r>
      <w:r>
        <w:rPr>
          <w:spacing w:val="-1"/>
          <w:sz w:val="24"/>
        </w:rPr>
        <w:t xml:space="preserve"> </w:t>
      </w:r>
      <w:r>
        <w:rPr>
          <w:sz w:val="24"/>
        </w:rPr>
        <w:t>steps, potential</w:t>
      </w:r>
      <w:r>
        <w:rPr>
          <w:spacing w:val="-1"/>
          <w:sz w:val="24"/>
        </w:rPr>
        <w:t xml:space="preserve"> </w:t>
      </w:r>
      <w:r>
        <w:rPr>
          <w:sz w:val="24"/>
        </w:rPr>
        <w:t>risks,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means</w:t>
      </w:r>
      <w:r>
        <w:rPr>
          <w:spacing w:val="-1"/>
          <w:sz w:val="24"/>
        </w:rPr>
        <w:t xml:space="preserve"> </w:t>
      </w:r>
      <w:r>
        <w:rPr>
          <w:sz w:val="24"/>
        </w:rPr>
        <w:t>to</w:t>
      </w:r>
      <w:r>
        <w:rPr>
          <w:spacing w:val="-1"/>
          <w:sz w:val="24"/>
        </w:rPr>
        <w:t xml:space="preserve"> </w:t>
      </w:r>
      <w:r>
        <w:rPr>
          <w:sz w:val="24"/>
        </w:rPr>
        <w:t>overcome</w:t>
      </w:r>
      <w:r>
        <w:rPr>
          <w:spacing w:val="-1"/>
          <w:sz w:val="24"/>
        </w:rPr>
        <w:t xml:space="preserve"> </w:t>
      </w:r>
      <w:r>
        <w:rPr>
          <w:spacing w:val="-4"/>
          <w:sz w:val="24"/>
        </w:rPr>
        <w:t>them</w:t>
      </w:r>
    </w:p>
    <w:p w14:paraId="01AFCA63" w14:textId="77777777" w:rsidR="006B3278" w:rsidRDefault="00000000">
      <w:pPr>
        <w:pStyle w:val="ListParagraph"/>
        <w:numPr>
          <w:ilvl w:val="0"/>
          <w:numId w:val="25"/>
        </w:numPr>
        <w:tabs>
          <w:tab w:val="left" w:pos="860"/>
        </w:tabs>
        <w:spacing w:before="24" w:line="259" w:lineRule="auto"/>
        <w:ind w:right="1080"/>
        <w:rPr>
          <w:sz w:val="24"/>
        </w:rPr>
      </w:pPr>
      <w:r>
        <w:rPr>
          <w:sz w:val="24"/>
        </w:rPr>
        <w:t>Pre-operative</w:t>
      </w:r>
      <w:r>
        <w:rPr>
          <w:spacing w:val="-3"/>
          <w:sz w:val="24"/>
        </w:rPr>
        <w:t xml:space="preserve"> </w:t>
      </w:r>
      <w:r>
        <w:rPr>
          <w:sz w:val="24"/>
        </w:rPr>
        <w:t>plan:</w:t>
      </w:r>
      <w:r>
        <w:rPr>
          <w:spacing w:val="-2"/>
          <w:sz w:val="24"/>
        </w:rPr>
        <w:t xml:space="preserve"> </w:t>
      </w:r>
      <w:r>
        <w:rPr>
          <w:sz w:val="24"/>
        </w:rPr>
        <w:t>Assess</w:t>
      </w:r>
      <w:r>
        <w:rPr>
          <w:spacing w:val="-2"/>
          <w:sz w:val="24"/>
        </w:rPr>
        <w:t xml:space="preserve"> </w:t>
      </w:r>
      <w:r>
        <w:rPr>
          <w:sz w:val="24"/>
        </w:rPr>
        <w:t>clinical</w:t>
      </w:r>
      <w:r>
        <w:rPr>
          <w:spacing w:val="-2"/>
          <w:sz w:val="24"/>
        </w:rPr>
        <w:t xml:space="preserve"> </w:t>
      </w:r>
      <w:r>
        <w:rPr>
          <w:sz w:val="24"/>
        </w:rPr>
        <w:t>information</w:t>
      </w:r>
      <w:r>
        <w:rPr>
          <w:spacing w:val="-2"/>
          <w:sz w:val="24"/>
        </w:rPr>
        <w:t xml:space="preserve"> </w:t>
      </w:r>
      <w:r>
        <w:rPr>
          <w:sz w:val="24"/>
        </w:rPr>
        <w:t>to determine/confirm</w:t>
      </w:r>
      <w:r>
        <w:rPr>
          <w:spacing w:val="-2"/>
          <w:sz w:val="24"/>
        </w:rPr>
        <w:t xml:space="preserve"> </w:t>
      </w:r>
      <w:r>
        <w:rPr>
          <w:sz w:val="24"/>
        </w:rPr>
        <w:t>diagnosis</w:t>
      </w:r>
      <w:r>
        <w:rPr>
          <w:spacing w:val="-2"/>
          <w:sz w:val="24"/>
        </w:rPr>
        <w:t xml:space="preserve"> </w:t>
      </w:r>
      <w:r>
        <w:rPr>
          <w:sz w:val="24"/>
        </w:rPr>
        <w:t>and</w:t>
      </w:r>
      <w:r>
        <w:rPr>
          <w:spacing w:val="-2"/>
          <w:sz w:val="24"/>
        </w:rPr>
        <w:t xml:space="preserve"> </w:t>
      </w:r>
      <w:r>
        <w:rPr>
          <w:sz w:val="24"/>
        </w:rPr>
        <w:t xml:space="preserve">appropriateness of </w:t>
      </w:r>
      <w:r>
        <w:rPr>
          <w:spacing w:val="-2"/>
          <w:sz w:val="24"/>
        </w:rPr>
        <w:t>procedure</w:t>
      </w:r>
    </w:p>
    <w:p w14:paraId="4FF3F721" w14:textId="77777777" w:rsidR="006B3278" w:rsidRDefault="00000000">
      <w:pPr>
        <w:pStyle w:val="ListParagraph"/>
        <w:numPr>
          <w:ilvl w:val="0"/>
          <w:numId w:val="25"/>
        </w:numPr>
        <w:tabs>
          <w:tab w:val="left" w:pos="860"/>
        </w:tabs>
        <w:spacing w:line="256" w:lineRule="auto"/>
        <w:ind w:right="1083"/>
        <w:rPr>
          <w:sz w:val="24"/>
        </w:rPr>
      </w:pPr>
      <w:r>
        <w:rPr>
          <w:sz w:val="24"/>
        </w:rPr>
        <w:t>Case</w:t>
      </w:r>
      <w:r>
        <w:rPr>
          <w:spacing w:val="70"/>
          <w:sz w:val="24"/>
        </w:rPr>
        <w:t xml:space="preserve"> </w:t>
      </w:r>
      <w:r>
        <w:rPr>
          <w:sz w:val="24"/>
        </w:rPr>
        <w:t>preparation:</w:t>
      </w:r>
      <w:r>
        <w:rPr>
          <w:spacing w:val="72"/>
          <w:sz w:val="24"/>
        </w:rPr>
        <w:t xml:space="preserve"> </w:t>
      </w:r>
      <w:r>
        <w:rPr>
          <w:sz w:val="24"/>
        </w:rPr>
        <w:t>Position</w:t>
      </w:r>
      <w:r>
        <w:rPr>
          <w:spacing w:val="71"/>
          <w:sz w:val="24"/>
        </w:rPr>
        <w:t xml:space="preserve"> </w:t>
      </w:r>
      <w:r>
        <w:rPr>
          <w:sz w:val="24"/>
        </w:rPr>
        <w:t>patient</w:t>
      </w:r>
      <w:r>
        <w:rPr>
          <w:spacing w:val="72"/>
          <w:sz w:val="24"/>
        </w:rPr>
        <w:t xml:space="preserve"> </w:t>
      </w:r>
      <w:r>
        <w:rPr>
          <w:sz w:val="24"/>
        </w:rPr>
        <w:t>correctly,</w:t>
      </w:r>
      <w:r>
        <w:rPr>
          <w:spacing w:val="71"/>
          <w:sz w:val="24"/>
        </w:rPr>
        <w:t xml:space="preserve"> </w:t>
      </w:r>
      <w:r>
        <w:rPr>
          <w:sz w:val="24"/>
        </w:rPr>
        <w:t>understand</w:t>
      </w:r>
      <w:r>
        <w:rPr>
          <w:spacing w:val="71"/>
          <w:sz w:val="24"/>
        </w:rPr>
        <w:t xml:space="preserve"> </w:t>
      </w:r>
      <w:r>
        <w:rPr>
          <w:sz w:val="24"/>
        </w:rPr>
        <w:t>approach</w:t>
      </w:r>
      <w:r>
        <w:rPr>
          <w:spacing w:val="71"/>
          <w:sz w:val="24"/>
        </w:rPr>
        <w:t xml:space="preserve"> </w:t>
      </w:r>
      <w:r>
        <w:rPr>
          <w:sz w:val="24"/>
        </w:rPr>
        <w:t>and</w:t>
      </w:r>
      <w:r>
        <w:rPr>
          <w:spacing w:val="73"/>
          <w:sz w:val="24"/>
        </w:rPr>
        <w:t xml:space="preserve"> </w:t>
      </w:r>
      <w:r>
        <w:rPr>
          <w:sz w:val="24"/>
        </w:rPr>
        <w:t>required</w:t>
      </w:r>
      <w:r>
        <w:rPr>
          <w:spacing w:val="71"/>
          <w:sz w:val="24"/>
        </w:rPr>
        <w:t xml:space="preserve"> </w:t>
      </w:r>
      <w:r>
        <w:rPr>
          <w:sz w:val="24"/>
        </w:rPr>
        <w:t>instruments,</w:t>
      </w:r>
      <w:r>
        <w:rPr>
          <w:spacing w:val="72"/>
          <w:sz w:val="24"/>
        </w:rPr>
        <w:t xml:space="preserve"> </w:t>
      </w:r>
      <w:r>
        <w:rPr>
          <w:sz w:val="24"/>
        </w:rPr>
        <w:t>be prepared to deal with probable complications</w:t>
      </w:r>
    </w:p>
    <w:p w14:paraId="5D5C8B8C" w14:textId="77777777" w:rsidR="006B3278" w:rsidRDefault="00000000">
      <w:pPr>
        <w:pStyle w:val="ListParagraph"/>
        <w:numPr>
          <w:ilvl w:val="0"/>
          <w:numId w:val="25"/>
        </w:numPr>
        <w:tabs>
          <w:tab w:val="left" w:pos="859"/>
        </w:tabs>
        <w:spacing w:before="162"/>
        <w:ind w:left="859" w:hanging="359"/>
        <w:rPr>
          <w:sz w:val="24"/>
        </w:rPr>
      </w:pPr>
      <w:r>
        <w:rPr>
          <w:sz w:val="24"/>
        </w:rPr>
        <w:t>Efficiency</w:t>
      </w:r>
      <w:r>
        <w:rPr>
          <w:spacing w:val="-6"/>
          <w:sz w:val="24"/>
        </w:rPr>
        <w:t xml:space="preserve"> </w:t>
      </w:r>
      <w:r>
        <w:rPr>
          <w:sz w:val="24"/>
        </w:rPr>
        <w:t>and flow: Demonstrate planned course of procedure, economy</w:t>
      </w:r>
      <w:r>
        <w:rPr>
          <w:spacing w:val="-3"/>
          <w:sz w:val="24"/>
        </w:rPr>
        <w:t xml:space="preserve"> </w:t>
      </w:r>
      <w:r>
        <w:rPr>
          <w:sz w:val="24"/>
        </w:rPr>
        <w:t>of</w:t>
      </w:r>
      <w:r>
        <w:rPr>
          <w:spacing w:val="-1"/>
          <w:sz w:val="24"/>
        </w:rPr>
        <w:t xml:space="preserve"> </w:t>
      </w:r>
      <w:r>
        <w:rPr>
          <w:sz w:val="24"/>
        </w:rPr>
        <w:t xml:space="preserve">movement and </w:t>
      </w:r>
      <w:r>
        <w:rPr>
          <w:spacing w:val="-4"/>
          <w:sz w:val="24"/>
        </w:rPr>
        <w:t>flow</w:t>
      </w:r>
    </w:p>
    <w:p w14:paraId="4262738B" w14:textId="77777777" w:rsidR="006B3278" w:rsidRDefault="00000000">
      <w:pPr>
        <w:pStyle w:val="ListParagraph"/>
        <w:numPr>
          <w:ilvl w:val="0"/>
          <w:numId w:val="25"/>
        </w:numPr>
        <w:tabs>
          <w:tab w:val="left" w:pos="860"/>
        </w:tabs>
        <w:spacing w:before="183" w:line="256" w:lineRule="auto"/>
        <w:ind w:right="1081"/>
        <w:rPr>
          <w:sz w:val="24"/>
        </w:rPr>
      </w:pPr>
      <w:r>
        <w:rPr>
          <w:sz w:val="24"/>
        </w:rPr>
        <w:t>Technical performance: Perform steps of procedure efficiently, using appropriate technique, avoiding pitfalls and respecting tissues.</w:t>
      </w:r>
    </w:p>
    <w:p w14:paraId="55F774BC" w14:textId="77777777" w:rsidR="006B3278" w:rsidRDefault="00000000">
      <w:pPr>
        <w:pStyle w:val="ListParagraph"/>
        <w:numPr>
          <w:ilvl w:val="0"/>
          <w:numId w:val="25"/>
        </w:numPr>
        <w:tabs>
          <w:tab w:val="left" w:pos="859"/>
        </w:tabs>
        <w:spacing w:before="163"/>
        <w:ind w:left="859" w:hanging="359"/>
        <w:rPr>
          <w:sz w:val="24"/>
        </w:rPr>
      </w:pPr>
      <w:r>
        <w:rPr>
          <w:sz w:val="24"/>
        </w:rPr>
        <w:t>Visuospatial</w:t>
      </w:r>
      <w:r>
        <w:rPr>
          <w:spacing w:val="-4"/>
          <w:sz w:val="24"/>
        </w:rPr>
        <w:t xml:space="preserve"> </w:t>
      </w:r>
      <w:r>
        <w:rPr>
          <w:sz w:val="24"/>
        </w:rPr>
        <w:t>skills:</w:t>
      </w:r>
      <w:r>
        <w:rPr>
          <w:spacing w:val="-1"/>
          <w:sz w:val="24"/>
        </w:rPr>
        <w:t xml:space="preserve"> </w:t>
      </w:r>
      <w:r>
        <w:rPr>
          <w:sz w:val="24"/>
        </w:rPr>
        <w:t>Demonstrate</w:t>
      </w:r>
      <w:r>
        <w:rPr>
          <w:spacing w:val="-2"/>
          <w:sz w:val="24"/>
        </w:rPr>
        <w:t xml:space="preserve"> </w:t>
      </w:r>
      <w:r>
        <w:rPr>
          <w:sz w:val="24"/>
        </w:rPr>
        <w:t>3D</w:t>
      </w:r>
      <w:r>
        <w:rPr>
          <w:spacing w:val="-1"/>
          <w:sz w:val="24"/>
        </w:rPr>
        <w:t xml:space="preserve"> </w:t>
      </w:r>
      <w:r>
        <w:rPr>
          <w:sz w:val="24"/>
        </w:rPr>
        <w:t>spatial</w:t>
      </w:r>
      <w:r>
        <w:rPr>
          <w:spacing w:val="-1"/>
          <w:sz w:val="24"/>
        </w:rPr>
        <w:t xml:space="preserve"> </w:t>
      </w:r>
      <w:r>
        <w:rPr>
          <w:sz w:val="24"/>
        </w:rPr>
        <w:t>orientation,</w:t>
      </w:r>
      <w:r>
        <w:rPr>
          <w:spacing w:val="-2"/>
          <w:sz w:val="24"/>
        </w:rPr>
        <w:t xml:space="preserve"> </w:t>
      </w:r>
      <w:r>
        <w:rPr>
          <w:sz w:val="24"/>
        </w:rPr>
        <w:t>position</w:t>
      </w:r>
      <w:r>
        <w:rPr>
          <w:spacing w:val="-1"/>
          <w:sz w:val="24"/>
        </w:rPr>
        <w:t xml:space="preserve"> </w:t>
      </w:r>
      <w:r>
        <w:rPr>
          <w:sz w:val="24"/>
        </w:rPr>
        <w:t>instruments</w:t>
      </w:r>
      <w:r>
        <w:rPr>
          <w:spacing w:val="-1"/>
          <w:sz w:val="24"/>
        </w:rPr>
        <w:t xml:space="preserve"> </w:t>
      </w:r>
      <w:r>
        <w:rPr>
          <w:sz w:val="24"/>
        </w:rPr>
        <w:t>where</w:t>
      </w:r>
      <w:r>
        <w:rPr>
          <w:spacing w:val="-3"/>
          <w:sz w:val="24"/>
        </w:rPr>
        <w:t xml:space="preserve"> </w:t>
      </w:r>
      <w:r>
        <w:rPr>
          <w:spacing w:val="-2"/>
          <w:sz w:val="24"/>
        </w:rPr>
        <w:t>intended</w:t>
      </w:r>
    </w:p>
    <w:p w14:paraId="114636F4" w14:textId="77777777" w:rsidR="006B3278" w:rsidRDefault="00000000">
      <w:pPr>
        <w:pStyle w:val="ListParagraph"/>
        <w:numPr>
          <w:ilvl w:val="0"/>
          <w:numId w:val="25"/>
        </w:numPr>
        <w:tabs>
          <w:tab w:val="left" w:pos="860"/>
        </w:tabs>
        <w:spacing w:before="185" w:line="256" w:lineRule="auto"/>
        <w:ind w:right="1079"/>
        <w:rPr>
          <w:sz w:val="24"/>
        </w:rPr>
      </w:pPr>
      <w:r>
        <w:rPr>
          <w:sz w:val="24"/>
        </w:rPr>
        <w:t>Post-procedure</w:t>
      </w:r>
      <w:r>
        <w:rPr>
          <w:spacing w:val="40"/>
          <w:sz w:val="24"/>
        </w:rPr>
        <w:t xml:space="preserve"> </w:t>
      </w:r>
      <w:r>
        <w:rPr>
          <w:sz w:val="24"/>
        </w:rPr>
        <w:t>plan:</w:t>
      </w:r>
      <w:r>
        <w:rPr>
          <w:spacing w:val="40"/>
          <w:sz w:val="24"/>
        </w:rPr>
        <w:t xml:space="preserve"> </w:t>
      </w:r>
      <w:r>
        <w:rPr>
          <w:sz w:val="24"/>
        </w:rPr>
        <w:t>Establish</w:t>
      </w:r>
      <w:r>
        <w:rPr>
          <w:spacing w:val="40"/>
          <w:sz w:val="24"/>
        </w:rPr>
        <w:t xml:space="preserve"> </w:t>
      </w:r>
      <w:r>
        <w:rPr>
          <w:sz w:val="24"/>
        </w:rPr>
        <w:t>an</w:t>
      </w:r>
      <w:r>
        <w:rPr>
          <w:spacing w:val="40"/>
          <w:sz w:val="24"/>
        </w:rPr>
        <w:t xml:space="preserve"> </w:t>
      </w:r>
      <w:r>
        <w:rPr>
          <w:sz w:val="24"/>
        </w:rPr>
        <w:t>appropriate</w:t>
      </w:r>
      <w:r>
        <w:rPr>
          <w:spacing w:val="40"/>
          <w:sz w:val="24"/>
        </w:rPr>
        <w:t xml:space="preserve"> </w:t>
      </w:r>
      <w:r>
        <w:rPr>
          <w:sz w:val="24"/>
        </w:rPr>
        <w:t>and</w:t>
      </w:r>
      <w:r>
        <w:rPr>
          <w:spacing w:val="40"/>
          <w:sz w:val="24"/>
        </w:rPr>
        <w:t xml:space="preserve"> </w:t>
      </w:r>
      <w:r>
        <w:rPr>
          <w:sz w:val="24"/>
        </w:rPr>
        <w:t>complete</w:t>
      </w:r>
      <w:r>
        <w:rPr>
          <w:spacing w:val="40"/>
          <w:sz w:val="24"/>
        </w:rPr>
        <w:t xml:space="preserve"> </w:t>
      </w:r>
      <w:r>
        <w:rPr>
          <w:sz w:val="24"/>
        </w:rPr>
        <w:t>post-procedure</w:t>
      </w:r>
      <w:r>
        <w:rPr>
          <w:spacing w:val="40"/>
          <w:sz w:val="24"/>
        </w:rPr>
        <w:t xml:space="preserve"> </w:t>
      </w:r>
      <w:r>
        <w:rPr>
          <w:sz w:val="24"/>
        </w:rPr>
        <w:t>plan</w:t>
      </w:r>
      <w:r>
        <w:rPr>
          <w:spacing w:val="40"/>
          <w:sz w:val="24"/>
        </w:rPr>
        <w:t xml:space="preserve"> </w:t>
      </w:r>
      <w:r>
        <w:rPr>
          <w:sz w:val="24"/>
        </w:rPr>
        <w:t>Professional</w:t>
      </w:r>
      <w:r>
        <w:rPr>
          <w:spacing w:val="40"/>
          <w:sz w:val="24"/>
        </w:rPr>
        <w:t xml:space="preserve"> </w:t>
      </w:r>
      <w:r>
        <w:rPr>
          <w:sz w:val="24"/>
        </w:rPr>
        <w:t>and effective communication/utilization of assistants and OR team</w:t>
      </w:r>
    </w:p>
    <w:p w14:paraId="4DB6DC45" w14:textId="77777777" w:rsidR="006B3278" w:rsidRDefault="00000000">
      <w:pPr>
        <w:pStyle w:val="ListParagraph"/>
        <w:numPr>
          <w:ilvl w:val="0"/>
          <w:numId w:val="25"/>
        </w:numPr>
        <w:tabs>
          <w:tab w:val="left" w:pos="860"/>
        </w:tabs>
        <w:spacing w:before="165" w:line="256" w:lineRule="auto"/>
        <w:ind w:right="1080"/>
        <w:rPr>
          <w:sz w:val="24"/>
        </w:rPr>
      </w:pPr>
      <w:r>
        <w:rPr>
          <w:sz w:val="24"/>
        </w:rPr>
        <w:t>Provide</w:t>
      </w:r>
      <w:r>
        <w:rPr>
          <w:spacing w:val="22"/>
          <w:sz w:val="24"/>
        </w:rPr>
        <w:t xml:space="preserve"> </w:t>
      </w:r>
      <w:r>
        <w:rPr>
          <w:sz w:val="24"/>
        </w:rPr>
        <w:t>information</w:t>
      </w:r>
      <w:r>
        <w:rPr>
          <w:spacing w:val="23"/>
          <w:sz w:val="24"/>
        </w:rPr>
        <w:t xml:space="preserve"> </w:t>
      </w:r>
      <w:r>
        <w:rPr>
          <w:sz w:val="24"/>
        </w:rPr>
        <w:t>about</w:t>
      </w:r>
      <w:r>
        <w:rPr>
          <w:spacing w:val="23"/>
          <w:sz w:val="24"/>
        </w:rPr>
        <w:t xml:space="preserve"> </w:t>
      </w:r>
      <w:r>
        <w:rPr>
          <w:sz w:val="24"/>
        </w:rPr>
        <w:t>the</w:t>
      </w:r>
      <w:r>
        <w:rPr>
          <w:spacing w:val="23"/>
          <w:sz w:val="24"/>
        </w:rPr>
        <w:t xml:space="preserve"> </w:t>
      </w:r>
      <w:r>
        <w:rPr>
          <w:sz w:val="24"/>
        </w:rPr>
        <w:t>procedure</w:t>
      </w:r>
      <w:r>
        <w:rPr>
          <w:spacing w:val="23"/>
          <w:sz w:val="24"/>
        </w:rPr>
        <w:t xml:space="preserve"> </w:t>
      </w:r>
      <w:r>
        <w:rPr>
          <w:sz w:val="24"/>
        </w:rPr>
        <w:t>and/or</w:t>
      </w:r>
      <w:r>
        <w:rPr>
          <w:spacing w:val="23"/>
          <w:sz w:val="24"/>
        </w:rPr>
        <w:t xml:space="preserve"> </w:t>
      </w:r>
      <w:r>
        <w:rPr>
          <w:sz w:val="24"/>
        </w:rPr>
        <w:t>operative</w:t>
      </w:r>
      <w:r>
        <w:rPr>
          <w:spacing w:val="23"/>
          <w:sz w:val="24"/>
        </w:rPr>
        <w:t xml:space="preserve"> </w:t>
      </w:r>
      <w:r>
        <w:rPr>
          <w:sz w:val="24"/>
        </w:rPr>
        <w:t>findings</w:t>
      </w:r>
      <w:r>
        <w:rPr>
          <w:spacing w:val="23"/>
          <w:sz w:val="24"/>
        </w:rPr>
        <w:t xml:space="preserve"> </w:t>
      </w:r>
      <w:r>
        <w:rPr>
          <w:sz w:val="24"/>
        </w:rPr>
        <w:t>to</w:t>
      </w:r>
      <w:r>
        <w:rPr>
          <w:spacing w:val="23"/>
          <w:sz w:val="24"/>
        </w:rPr>
        <w:t xml:space="preserve"> </w:t>
      </w:r>
      <w:r>
        <w:rPr>
          <w:sz w:val="24"/>
        </w:rPr>
        <w:t>the</w:t>
      </w:r>
      <w:r>
        <w:rPr>
          <w:spacing w:val="23"/>
          <w:sz w:val="24"/>
        </w:rPr>
        <w:t xml:space="preserve"> </w:t>
      </w:r>
      <w:r>
        <w:rPr>
          <w:sz w:val="24"/>
        </w:rPr>
        <w:t>patient</w:t>
      </w:r>
      <w:r>
        <w:rPr>
          <w:spacing w:val="23"/>
          <w:sz w:val="24"/>
        </w:rPr>
        <w:t xml:space="preserve"> </w:t>
      </w:r>
      <w:r>
        <w:rPr>
          <w:sz w:val="24"/>
        </w:rPr>
        <w:t>and/or</w:t>
      </w:r>
      <w:r>
        <w:rPr>
          <w:spacing w:val="23"/>
          <w:sz w:val="24"/>
        </w:rPr>
        <w:t xml:space="preserve"> </w:t>
      </w:r>
      <w:r>
        <w:rPr>
          <w:sz w:val="24"/>
        </w:rPr>
        <w:t>family in</w:t>
      </w:r>
      <w:r>
        <w:rPr>
          <w:spacing w:val="25"/>
          <w:sz w:val="24"/>
        </w:rPr>
        <w:t xml:space="preserve"> </w:t>
      </w:r>
      <w:r>
        <w:rPr>
          <w:sz w:val="24"/>
        </w:rPr>
        <w:t>a clear, accurate and timely manner</w:t>
      </w:r>
    </w:p>
    <w:p w14:paraId="7B2D34A8" w14:textId="77777777" w:rsidR="006B3278" w:rsidRDefault="006B3278">
      <w:pPr>
        <w:spacing w:line="256" w:lineRule="auto"/>
        <w:rPr>
          <w:sz w:val="24"/>
        </w:rPr>
        <w:sectPr w:rsidR="006B3278">
          <w:pgSz w:w="11910" w:h="16840"/>
          <w:pgMar w:top="2000" w:right="0" w:bottom="280" w:left="140" w:header="536" w:footer="0" w:gutter="0"/>
          <w:cols w:space="720"/>
        </w:sectPr>
      </w:pPr>
    </w:p>
    <w:p w14:paraId="1049F8F6"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3D03F1BD" wp14:editId="5B5DB395">
                <wp:extent cx="6736080" cy="6350"/>
                <wp:effectExtent l="0" t="0" r="0" b="0"/>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6080" cy="6350"/>
                          <a:chOff x="0" y="0"/>
                          <a:chExt cx="6736080" cy="6350"/>
                        </a:xfrm>
                      </wpg:grpSpPr>
                      <wps:wsp>
                        <wps:cNvPr id="568" name="Graphic 568"/>
                        <wps:cNvSpPr/>
                        <wps:spPr>
                          <a:xfrm>
                            <a:off x="0" y="0"/>
                            <a:ext cx="6736080" cy="6350"/>
                          </a:xfrm>
                          <a:custGeom>
                            <a:avLst/>
                            <a:gdLst/>
                            <a:ahLst/>
                            <a:cxnLst/>
                            <a:rect l="l" t="t" r="r" b="b"/>
                            <a:pathLst>
                              <a:path w="6736080" h="6350">
                                <a:moveTo>
                                  <a:pt x="6735826" y="0"/>
                                </a:moveTo>
                                <a:lnTo>
                                  <a:pt x="0" y="0"/>
                                </a:lnTo>
                                <a:lnTo>
                                  <a:pt x="0" y="6096"/>
                                </a:lnTo>
                                <a:lnTo>
                                  <a:pt x="6735826" y="6096"/>
                                </a:lnTo>
                                <a:lnTo>
                                  <a:pt x="6735826"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24424A5" id="Group 567" o:spid="_x0000_s1026" style="width:530.4pt;height:.5pt;mso-position-horizontal-relative:char;mso-position-vertical-relative:line" coordsize="673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">
                <v:shape id="Graphic 568" o:spid="_x0000_s1027" style="position:absolute;width:67360;height:63;visibility:visible;mso-wrap-style:square;v-text-anchor:top" coordsize="6736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" path="m6735826,l,,,6096r6735826,l6735826,xe" fillcolor="#d9d9d9" stroked="f">
                  <v:path arrowok="t"/>
                </v:shape>
                <w10:anchorlock/>
              </v:group>
            </w:pict>
          </mc:Fallback>
        </mc:AlternateContent>
      </w:r>
    </w:p>
    <w:p w14:paraId="00E0A673" w14:textId="77777777" w:rsidR="006B3278" w:rsidRDefault="006B3278">
      <w:pPr>
        <w:spacing w:line="20" w:lineRule="exact"/>
        <w:rPr>
          <w:sz w:val="2"/>
        </w:rPr>
        <w:sectPr w:rsidR="006B3278">
          <w:headerReference w:type="default" r:id="rId62"/>
          <w:pgSz w:w="11910" w:h="16840"/>
          <w:pgMar w:top="1980" w:right="0" w:bottom="280" w:left="140" w:header="536" w:footer="0" w:gutter="0"/>
          <w:cols w:space="720"/>
        </w:sectPr>
      </w:pPr>
    </w:p>
    <w:p w14:paraId="455E3C47" w14:textId="77777777" w:rsidR="006B3278" w:rsidRDefault="00000000">
      <w:pPr>
        <w:pStyle w:val="BodyText"/>
        <w:ind w:left="4732"/>
        <w:rPr>
          <w:sz w:val="20"/>
        </w:rPr>
      </w:pPr>
      <w:r>
        <w:rPr>
          <w:noProof/>
          <w:sz w:val="20"/>
        </w:rPr>
        <w:lastRenderedPageBreak/>
        <w:drawing>
          <wp:inline distT="0" distB="0" distL="0" distR="0" wp14:anchorId="34BF3665" wp14:editId="26967D4F">
            <wp:extent cx="4030979" cy="838200"/>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54" cstate="print"/>
                    <a:stretch>
                      <a:fillRect/>
                    </a:stretch>
                  </pic:blipFill>
                  <pic:spPr>
                    <a:xfrm>
                      <a:off x="0" y="0"/>
                      <a:ext cx="4030979" cy="838200"/>
                    </a:xfrm>
                    <a:prstGeom prst="rect">
                      <a:avLst/>
                    </a:prstGeom>
                  </pic:spPr>
                </pic:pic>
              </a:graphicData>
            </a:graphic>
          </wp:inline>
        </w:drawing>
      </w:r>
    </w:p>
    <w:p w14:paraId="4B3B59F8" w14:textId="77777777" w:rsidR="006B3278" w:rsidRDefault="00000000">
      <w:pPr>
        <w:spacing w:before="96"/>
        <w:ind w:left="1300"/>
        <w:rPr>
          <w:rFonts w:ascii="Cambria"/>
        </w:rPr>
      </w:pPr>
      <w:r>
        <w:rPr>
          <w:noProof/>
        </w:rPr>
        <mc:AlternateContent>
          <mc:Choice Requires="wps">
            <w:drawing>
              <wp:anchor distT="0" distB="0" distL="0" distR="0" simplePos="0" relativeHeight="487680512" behindDoc="1" locked="0" layoutInCell="1" allowOverlap="1" wp14:anchorId="76521783" wp14:editId="465CF84C">
                <wp:simplePos x="0" y="0"/>
                <wp:positionH relativeFrom="page">
                  <wp:posOffset>896416</wp:posOffset>
                </wp:positionH>
                <wp:positionV relativeFrom="paragraph">
                  <wp:posOffset>237897</wp:posOffset>
                </wp:positionV>
                <wp:extent cx="5769610" cy="6350"/>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6350"/>
                        </a:xfrm>
                        <a:custGeom>
                          <a:avLst/>
                          <a:gdLst/>
                          <a:ahLst/>
                          <a:cxnLst/>
                          <a:rect l="l" t="t" r="r" b="b"/>
                          <a:pathLst>
                            <a:path w="5769610" h="6350">
                              <a:moveTo>
                                <a:pt x="5769229" y="0"/>
                              </a:moveTo>
                              <a:lnTo>
                                <a:pt x="0" y="0"/>
                              </a:lnTo>
                              <a:lnTo>
                                <a:pt x="0" y="6096"/>
                              </a:lnTo>
                              <a:lnTo>
                                <a:pt x="5769229" y="6096"/>
                              </a:lnTo>
                              <a:lnTo>
                                <a:pt x="576922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40DA257" id="Graphic 570" o:spid="_x0000_s1026" style="position:absolute;margin-left:70.6pt;margin-top:18.75pt;width:454.3pt;height:.5pt;z-index:-15635968;visibility:visible;mso-wrap-style:square;mso-wrap-distance-left:0;mso-wrap-distance-top:0;mso-wrap-distance-right:0;mso-wrap-distance-bottom:0;mso-position-horizontal:absolute;mso-position-horizontal-relative:page;mso-position-vertical:absolute;mso-position-vertical-relative:text;v-text-anchor:top" coordsize="57696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" path="m5769229,l,,,6096r5769229,l5769229,xe" fillcolor="#d9d9d9" stroked="f">
                <v:path arrowok="t"/>
                <w10:wrap type="topAndBottom" anchorx="page"/>
              </v:shape>
            </w:pict>
          </mc:Fallback>
        </mc:AlternateContent>
      </w:r>
      <w:r>
        <w:rPr>
          <w:rFonts w:ascii="Cambria"/>
          <w:b/>
        </w:rPr>
        <w:t>108</w:t>
      </w:r>
      <w:r>
        <w:rPr>
          <w:rFonts w:ascii="Cambria"/>
          <w:b/>
          <w:spacing w:val="-3"/>
        </w:rPr>
        <w:t xml:space="preserve"> </w:t>
      </w:r>
      <w:r>
        <w:rPr>
          <w:rFonts w:ascii="Cambria"/>
          <w:b/>
        </w:rPr>
        <w:t>|</w:t>
      </w:r>
      <w:r>
        <w:rPr>
          <w:rFonts w:ascii="Cambria"/>
          <w:b/>
          <w:spacing w:val="-1"/>
        </w:rPr>
        <w:t xml:space="preserve"> </w:t>
      </w:r>
      <w:r>
        <w:rPr>
          <w:rFonts w:ascii="Cambria"/>
          <w:color w:val="808080"/>
        </w:rPr>
        <w:t>P</w:t>
      </w:r>
      <w:r>
        <w:rPr>
          <w:rFonts w:ascii="Cambria"/>
          <w:color w:val="808080"/>
          <w:spacing w:val="9"/>
        </w:rPr>
        <w:t xml:space="preserve"> </w:t>
      </w:r>
      <w:r>
        <w:rPr>
          <w:rFonts w:ascii="Cambria"/>
          <w:color w:val="808080"/>
        </w:rPr>
        <w:t>a</w:t>
      </w:r>
      <w:r>
        <w:rPr>
          <w:rFonts w:ascii="Cambria"/>
          <w:color w:val="808080"/>
          <w:spacing w:val="10"/>
        </w:rPr>
        <w:t xml:space="preserve"> </w:t>
      </w:r>
      <w:r>
        <w:rPr>
          <w:rFonts w:ascii="Cambria"/>
          <w:color w:val="808080"/>
        </w:rPr>
        <w:t>g</w:t>
      </w:r>
      <w:r>
        <w:rPr>
          <w:rFonts w:ascii="Cambria"/>
          <w:color w:val="808080"/>
          <w:spacing w:val="10"/>
        </w:rPr>
        <w:t xml:space="preserve"> </w:t>
      </w:r>
      <w:r>
        <w:rPr>
          <w:rFonts w:ascii="Cambria"/>
          <w:color w:val="808080"/>
          <w:spacing w:val="-10"/>
        </w:rPr>
        <w:t>e</w:t>
      </w:r>
    </w:p>
    <w:p w14:paraId="3EF74CCB" w14:textId="77777777" w:rsidR="006B3278" w:rsidRDefault="006B3278">
      <w:pPr>
        <w:pStyle w:val="BodyText"/>
        <w:rPr>
          <w:rFonts w:ascii="Cambria"/>
          <w:sz w:val="20"/>
        </w:rPr>
      </w:pPr>
    </w:p>
    <w:p w14:paraId="3049EF73" w14:textId="77777777" w:rsidR="006B3278" w:rsidRDefault="006B3278">
      <w:pPr>
        <w:pStyle w:val="BodyText"/>
        <w:rPr>
          <w:rFonts w:ascii="Cambria"/>
          <w:sz w:val="20"/>
        </w:rPr>
      </w:pPr>
    </w:p>
    <w:p w14:paraId="1F73D13E" w14:textId="77777777" w:rsidR="006B3278" w:rsidRDefault="006B3278">
      <w:pPr>
        <w:pStyle w:val="BodyText"/>
        <w:rPr>
          <w:rFonts w:ascii="Cambria"/>
          <w:sz w:val="20"/>
        </w:rPr>
      </w:pPr>
    </w:p>
    <w:p w14:paraId="392EEF6C" w14:textId="77777777" w:rsidR="006B3278" w:rsidRDefault="006B3278">
      <w:pPr>
        <w:pStyle w:val="BodyText"/>
        <w:rPr>
          <w:rFonts w:ascii="Cambria"/>
          <w:sz w:val="20"/>
        </w:rPr>
      </w:pPr>
    </w:p>
    <w:p w14:paraId="58A3C90A" w14:textId="77777777" w:rsidR="006B3278" w:rsidRDefault="006B3278">
      <w:pPr>
        <w:pStyle w:val="BodyText"/>
        <w:rPr>
          <w:rFonts w:ascii="Cambria"/>
          <w:sz w:val="20"/>
        </w:rPr>
      </w:pPr>
    </w:p>
    <w:p w14:paraId="1E64776D" w14:textId="77777777" w:rsidR="006B3278" w:rsidRDefault="006B3278">
      <w:pPr>
        <w:pStyle w:val="BodyText"/>
        <w:rPr>
          <w:rFonts w:ascii="Cambria"/>
          <w:sz w:val="20"/>
        </w:rPr>
      </w:pPr>
    </w:p>
    <w:p w14:paraId="0F464E91" w14:textId="77777777" w:rsidR="006B3278" w:rsidRDefault="006B3278">
      <w:pPr>
        <w:pStyle w:val="BodyText"/>
        <w:rPr>
          <w:rFonts w:ascii="Cambria"/>
          <w:sz w:val="20"/>
        </w:rPr>
      </w:pPr>
    </w:p>
    <w:p w14:paraId="1740CC79" w14:textId="77777777" w:rsidR="006B3278" w:rsidRDefault="00000000">
      <w:pPr>
        <w:pStyle w:val="BodyText"/>
        <w:rPr>
          <w:rFonts w:ascii="Cambria"/>
          <w:sz w:val="19"/>
        </w:rPr>
      </w:pPr>
      <w:r>
        <w:rPr>
          <w:noProof/>
        </w:rPr>
        <mc:AlternateContent>
          <mc:Choice Requires="wps">
            <w:drawing>
              <wp:anchor distT="0" distB="0" distL="0" distR="0" simplePos="0" relativeHeight="487681024" behindDoc="1" locked="0" layoutInCell="1" allowOverlap="1" wp14:anchorId="77AE5140" wp14:editId="756FF5B0">
                <wp:simplePos x="0" y="0"/>
                <wp:positionH relativeFrom="page">
                  <wp:posOffset>896416</wp:posOffset>
                </wp:positionH>
                <wp:positionV relativeFrom="paragraph">
                  <wp:posOffset>157157</wp:posOffset>
                </wp:positionV>
                <wp:extent cx="5769610" cy="127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
                        </a:xfrm>
                        <a:custGeom>
                          <a:avLst/>
                          <a:gdLst/>
                          <a:ahLst/>
                          <a:cxnLst/>
                          <a:rect l="l" t="t" r="r" b="b"/>
                          <a:pathLst>
                            <a:path w="5769610">
                              <a:moveTo>
                                <a:pt x="0" y="0"/>
                              </a:moveTo>
                              <a:lnTo>
                                <a:pt x="5769305"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09D73F2D" id="Graphic 571" o:spid="_x0000_s1026" style="position:absolute;margin-left:70.6pt;margin-top:12.35pt;width:454.3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5769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" path="m,l5769305,e" filled="f" strokecolor="#612322" strokeweight=".48pt">
                <v:stroke dashstyle="1 1"/>
                <v:path arrowok="t"/>
                <w10:wrap type="topAndBottom" anchorx="page"/>
              </v:shape>
            </w:pict>
          </mc:Fallback>
        </mc:AlternateContent>
      </w:r>
    </w:p>
    <w:p w14:paraId="2BF0EF7C" w14:textId="77777777" w:rsidR="006B3278" w:rsidRDefault="00000000">
      <w:pPr>
        <w:pStyle w:val="Heading4"/>
        <w:spacing w:before="17"/>
        <w:ind w:left="2536"/>
        <w:jc w:val="left"/>
      </w:pPr>
      <w:r>
        <w:rPr>
          <w:color w:val="00AFEF"/>
        </w:rPr>
        <w:t>2)</w:t>
      </w:r>
      <w:r>
        <w:rPr>
          <w:color w:val="00AFEF"/>
          <w:spacing w:val="-11"/>
        </w:rPr>
        <w:t xml:space="preserve"> </w:t>
      </w:r>
      <w:r>
        <w:rPr>
          <w:color w:val="00AFEF"/>
        </w:rPr>
        <w:t>TABLE</w:t>
      </w:r>
      <w:r>
        <w:rPr>
          <w:color w:val="00AFEF"/>
          <w:spacing w:val="-9"/>
        </w:rPr>
        <w:t xml:space="preserve"> </w:t>
      </w:r>
      <w:r>
        <w:rPr>
          <w:color w:val="00AFEF"/>
        </w:rPr>
        <w:t>OF</w:t>
      </w:r>
      <w:r>
        <w:rPr>
          <w:color w:val="00AFEF"/>
          <w:spacing w:val="-10"/>
        </w:rPr>
        <w:t xml:space="preserve"> </w:t>
      </w:r>
      <w:r>
        <w:rPr>
          <w:color w:val="00AFEF"/>
        </w:rPr>
        <w:t>SPECIFICATIONS</w:t>
      </w:r>
      <w:r>
        <w:rPr>
          <w:color w:val="00AFEF"/>
          <w:spacing w:val="-10"/>
        </w:rPr>
        <w:t xml:space="preserve"> </w:t>
      </w:r>
      <w:r>
        <w:rPr>
          <w:color w:val="00AFEF"/>
        </w:rPr>
        <w:t>FOR</w:t>
      </w:r>
      <w:r>
        <w:rPr>
          <w:color w:val="00AFEF"/>
          <w:spacing w:val="-10"/>
        </w:rPr>
        <w:t xml:space="preserve"> </w:t>
      </w:r>
      <w:r>
        <w:rPr>
          <w:color w:val="00AFEF"/>
        </w:rPr>
        <w:t>FIRST</w:t>
      </w:r>
      <w:r>
        <w:rPr>
          <w:color w:val="00AFEF"/>
          <w:spacing w:val="-9"/>
        </w:rPr>
        <w:t xml:space="preserve"> </w:t>
      </w:r>
      <w:r>
        <w:rPr>
          <w:color w:val="00AFEF"/>
          <w:spacing w:val="-4"/>
        </w:rPr>
        <w:t>YEAR</w:t>
      </w:r>
    </w:p>
    <w:p w14:paraId="5520445C" w14:textId="77777777" w:rsidR="006B3278" w:rsidRDefault="00000000">
      <w:pPr>
        <w:pStyle w:val="BodyText"/>
        <w:spacing w:before="222"/>
        <w:ind w:left="930" w:right="1069"/>
        <w:jc w:val="center"/>
        <w:rPr>
          <w:rFonts w:ascii="Cambria"/>
        </w:rPr>
      </w:pPr>
      <w:r>
        <w:rPr>
          <w:noProof/>
        </w:rPr>
        <mc:AlternateContent>
          <mc:Choice Requires="wps">
            <w:drawing>
              <wp:anchor distT="0" distB="0" distL="0" distR="0" simplePos="0" relativeHeight="487681536" behindDoc="1" locked="0" layoutInCell="1" allowOverlap="1" wp14:anchorId="63316170" wp14:editId="7873F34E">
                <wp:simplePos x="0" y="0"/>
                <wp:positionH relativeFrom="page">
                  <wp:posOffset>896416</wp:posOffset>
                </wp:positionH>
                <wp:positionV relativeFrom="paragraph">
                  <wp:posOffset>345215</wp:posOffset>
                </wp:positionV>
                <wp:extent cx="5769610" cy="1270"/>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1270"/>
                        </a:xfrm>
                        <a:custGeom>
                          <a:avLst/>
                          <a:gdLst/>
                          <a:ahLst/>
                          <a:cxnLst/>
                          <a:rect l="l" t="t" r="r" b="b"/>
                          <a:pathLst>
                            <a:path w="5769610">
                              <a:moveTo>
                                <a:pt x="0" y="0"/>
                              </a:moveTo>
                              <a:lnTo>
                                <a:pt x="5769305"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6BBE738C" id="Graphic 572" o:spid="_x0000_s1026" style="position:absolute;margin-left:70.6pt;margin-top:27.2pt;width:454.3pt;height:.1pt;z-index:-15634944;visibility:visible;mso-wrap-style:square;mso-wrap-distance-left:0;mso-wrap-distance-top:0;mso-wrap-distance-right:0;mso-wrap-distance-bottom:0;mso-position-horizontal:absolute;mso-position-horizontal-relative:page;mso-position-vertical:absolute;mso-position-vertical-relative:text;v-text-anchor:top" coordsize="5769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" path="m,l5769305,e" filled="f" strokecolor="#612322" strokeweight=".48pt">
                <v:stroke dashstyle="1 1"/>
                <v:path arrowok="t"/>
                <w10:wrap type="topAndBottom" anchorx="page"/>
              </v:shape>
            </w:pict>
          </mc:Fallback>
        </mc:AlternateContent>
      </w:r>
      <w:r>
        <w:rPr>
          <w:rFonts w:ascii="Cambria"/>
          <w:color w:val="00AFEF"/>
        </w:rPr>
        <w:t>IN</w:t>
      </w:r>
      <w:r>
        <w:rPr>
          <w:rFonts w:ascii="Cambria"/>
          <w:color w:val="00AFEF"/>
          <w:spacing w:val="-3"/>
        </w:rPr>
        <w:t xml:space="preserve"> </w:t>
      </w:r>
      <w:r>
        <w:rPr>
          <w:rFonts w:ascii="Cambria"/>
          <w:color w:val="00AFEF"/>
        </w:rPr>
        <w:t>GENERAL</w:t>
      </w:r>
      <w:r>
        <w:rPr>
          <w:rFonts w:ascii="Cambria"/>
          <w:color w:val="00AFEF"/>
          <w:spacing w:val="-3"/>
        </w:rPr>
        <w:t xml:space="preserve"> </w:t>
      </w:r>
      <w:r>
        <w:rPr>
          <w:rFonts w:ascii="Cambria"/>
          <w:color w:val="00AFEF"/>
          <w:spacing w:val="-2"/>
        </w:rPr>
        <w:t>SURGERY</w:t>
      </w:r>
    </w:p>
    <w:p w14:paraId="51EB4EDE" w14:textId="77777777" w:rsidR="006B3278" w:rsidRDefault="006B3278">
      <w:pPr>
        <w:pStyle w:val="BodyText"/>
        <w:rPr>
          <w:rFonts w:ascii="Cambria"/>
          <w:sz w:val="20"/>
        </w:rPr>
      </w:pPr>
    </w:p>
    <w:p w14:paraId="4B3D857F" w14:textId="77777777" w:rsidR="006B3278" w:rsidRDefault="006B3278">
      <w:pPr>
        <w:pStyle w:val="BodyText"/>
        <w:rPr>
          <w:rFonts w:ascii="Cambria"/>
          <w:sz w:val="25"/>
        </w:rPr>
      </w:pPr>
    </w:p>
    <w:tbl>
      <w:tblPr>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3"/>
        <w:gridCol w:w="6325"/>
        <w:gridCol w:w="1621"/>
        <w:gridCol w:w="1203"/>
      </w:tblGrid>
      <w:tr w:rsidR="006B3278" w14:paraId="529FF468" w14:textId="77777777">
        <w:trPr>
          <w:trHeight w:val="702"/>
        </w:trPr>
        <w:tc>
          <w:tcPr>
            <w:tcW w:w="1863" w:type="dxa"/>
            <w:shd w:val="clear" w:color="auto" w:fill="4AACC5"/>
          </w:tcPr>
          <w:p w14:paraId="123733BA" w14:textId="77777777" w:rsidR="006B3278" w:rsidRDefault="006B3278">
            <w:pPr>
              <w:pStyle w:val="TableParagraph"/>
              <w:spacing w:before="2"/>
              <w:rPr>
                <w:rFonts w:ascii="Cambria"/>
                <w:sz w:val="18"/>
              </w:rPr>
            </w:pPr>
          </w:p>
          <w:p w14:paraId="6AC83132" w14:textId="77777777" w:rsidR="006B3278" w:rsidRDefault="00000000">
            <w:pPr>
              <w:pStyle w:val="TableParagraph"/>
              <w:spacing w:before="1" w:line="230" w:lineRule="atLeast"/>
              <w:ind w:left="107"/>
              <w:rPr>
                <w:rFonts w:ascii="Cambria"/>
                <w:b/>
                <w:sz w:val="20"/>
              </w:rPr>
            </w:pPr>
            <w:r>
              <w:rPr>
                <w:rFonts w:ascii="Cambria"/>
                <w:b/>
                <w:color w:val="FFFFFF"/>
                <w:sz w:val="20"/>
              </w:rPr>
              <w:t>Topics</w:t>
            </w:r>
            <w:r>
              <w:rPr>
                <w:rFonts w:ascii="Cambria"/>
                <w:b/>
                <w:color w:val="FFFFFF"/>
                <w:spacing w:val="-12"/>
                <w:sz w:val="20"/>
              </w:rPr>
              <w:t xml:space="preserve"> </w:t>
            </w:r>
            <w:r>
              <w:rPr>
                <w:rFonts w:ascii="Cambria"/>
                <w:b/>
                <w:color w:val="FFFFFF"/>
                <w:sz w:val="20"/>
              </w:rPr>
              <w:t>To</w:t>
            </w:r>
            <w:r>
              <w:rPr>
                <w:rFonts w:ascii="Cambria"/>
                <w:b/>
                <w:color w:val="FFFFFF"/>
                <w:spacing w:val="-11"/>
                <w:sz w:val="20"/>
              </w:rPr>
              <w:t xml:space="preserve"> </w:t>
            </w:r>
            <w:r>
              <w:rPr>
                <w:rFonts w:ascii="Cambria"/>
                <w:b/>
                <w:color w:val="FFFFFF"/>
                <w:sz w:val="20"/>
              </w:rPr>
              <w:t xml:space="preserve">Be </w:t>
            </w:r>
            <w:r>
              <w:rPr>
                <w:rFonts w:ascii="Cambria"/>
                <w:b/>
                <w:color w:val="FFFFFF"/>
                <w:spacing w:val="-2"/>
                <w:sz w:val="20"/>
              </w:rPr>
              <w:t>Taught</w:t>
            </w:r>
          </w:p>
        </w:tc>
        <w:tc>
          <w:tcPr>
            <w:tcW w:w="6325" w:type="dxa"/>
            <w:shd w:val="clear" w:color="auto" w:fill="4AACC5"/>
          </w:tcPr>
          <w:p w14:paraId="1D144812" w14:textId="77777777" w:rsidR="006B3278" w:rsidRDefault="00000000">
            <w:pPr>
              <w:pStyle w:val="TableParagraph"/>
              <w:spacing w:line="233" w:lineRule="exact"/>
              <w:ind w:left="105"/>
              <w:rPr>
                <w:rFonts w:ascii="Cambria"/>
                <w:b/>
                <w:sz w:val="20"/>
              </w:rPr>
            </w:pPr>
            <w:r>
              <w:rPr>
                <w:rFonts w:ascii="Cambria"/>
                <w:b/>
                <w:color w:val="FFFFFF"/>
                <w:spacing w:val="-2"/>
                <w:sz w:val="20"/>
              </w:rPr>
              <w:t>Learning</w:t>
            </w:r>
            <w:r>
              <w:rPr>
                <w:rFonts w:ascii="Cambria"/>
                <w:b/>
                <w:color w:val="FFFFFF"/>
                <w:spacing w:val="4"/>
                <w:sz w:val="20"/>
              </w:rPr>
              <w:t xml:space="preserve"> </w:t>
            </w:r>
            <w:r>
              <w:rPr>
                <w:rFonts w:ascii="Cambria"/>
                <w:b/>
                <w:color w:val="FFFFFF"/>
                <w:spacing w:val="-2"/>
                <w:sz w:val="20"/>
              </w:rPr>
              <w:t>Objective</w:t>
            </w:r>
          </w:p>
          <w:p w14:paraId="2E1DAC96" w14:textId="77777777" w:rsidR="006B3278" w:rsidRDefault="00000000">
            <w:pPr>
              <w:pStyle w:val="TableParagraph"/>
              <w:spacing w:line="234" w:lineRule="exact"/>
              <w:ind w:left="105"/>
              <w:rPr>
                <w:rFonts w:ascii="Cambria"/>
                <w:b/>
                <w:sz w:val="20"/>
              </w:rPr>
            </w:pPr>
            <w:r>
              <w:rPr>
                <w:rFonts w:ascii="Cambria"/>
                <w:b/>
                <w:color w:val="FFFFFF"/>
                <w:sz w:val="20"/>
              </w:rPr>
              <w:t>Student</w:t>
            </w:r>
            <w:r>
              <w:rPr>
                <w:rFonts w:ascii="Cambria"/>
                <w:b/>
                <w:color w:val="FFFFFF"/>
                <w:spacing w:val="-7"/>
                <w:sz w:val="20"/>
              </w:rPr>
              <w:t xml:space="preserve"> </w:t>
            </w:r>
            <w:r>
              <w:rPr>
                <w:rFonts w:ascii="Cambria"/>
                <w:b/>
                <w:color w:val="FFFFFF"/>
                <w:sz w:val="20"/>
              </w:rPr>
              <w:t>should</w:t>
            </w:r>
            <w:r>
              <w:rPr>
                <w:rFonts w:ascii="Cambria"/>
                <w:b/>
                <w:color w:val="FFFFFF"/>
                <w:spacing w:val="-7"/>
                <w:sz w:val="20"/>
              </w:rPr>
              <w:t xml:space="preserve"> </w:t>
            </w:r>
            <w:r>
              <w:rPr>
                <w:rFonts w:ascii="Cambria"/>
                <w:b/>
                <w:color w:val="FFFFFF"/>
                <w:sz w:val="20"/>
              </w:rPr>
              <w:t>be</w:t>
            </w:r>
            <w:r>
              <w:rPr>
                <w:rFonts w:ascii="Cambria"/>
                <w:b/>
                <w:color w:val="FFFFFF"/>
                <w:spacing w:val="-4"/>
                <w:sz w:val="20"/>
              </w:rPr>
              <w:t xml:space="preserve"> </w:t>
            </w:r>
            <w:r>
              <w:rPr>
                <w:rFonts w:ascii="Cambria"/>
                <w:b/>
                <w:color w:val="FFFFFF"/>
                <w:sz w:val="20"/>
              </w:rPr>
              <w:t>able</w:t>
            </w:r>
            <w:r>
              <w:rPr>
                <w:rFonts w:ascii="Cambria"/>
                <w:b/>
                <w:color w:val="FFFFFF"/>
                <w:spacing w:val="-5"/>
                <w:sz w:val="20"/>
              </w:rPr>
              <w:t xml:space="preserve"> </w:t>
            </w:r>
            <w:r>
              <w:rPr>
                <w:rFonts w:ascii="Cambria"/>
                <w:b/>
                <w:color w:val="FFFFFF"/>
                <w:sz w:val="20"/>
              </w:rPr>
              <w:t>to</w:t>
            </w:r>
            <w:r>
              <w:rPr>
                <w:rFonts w:ascii="Cambria"/>
                <w:b/>
                <w:color w:val="FFFFFF"/>
                <w:spacing w:val="-6"/>
                <w:sz w:val="20"/>
              </w:rPr>
              <w:t xml:space="preserve"> </w:t>
            </w:r>
            <w:r>
              <w:rPr>
                <w:rFonts w:ascii="Cambria"/>
                <w:b/>
                <w:color w:val="FFFFFF"/>
                <w:spacing w:val="-2"/>
                <w:sz w:val="20"/>
              </w:rPr>
              <w:t>know:</w:t>
            </w:r>
          </w:p>
        </w:tc>
        <w:tc>
          <w:tcPr>
            <w:tcW w:w="1621" w:type="dxa"/>
            <w:shd w:val="clear" w:color="auto" w:fill="4AACC5"/>
          </w:tcPr>
          <w:p w14:paraId="4372CC5C" w14:textId="77777777" w:rsidR="006B3278" w:rsidRDefault="00000000">
            <w:pPr>
              <w:pStyle w:val="TableParagraph"/>
              <w:ind w:left="107" w:right="658"/>
              <w:rPr>
                <w:rFonts w:ascii="Cambria"/>
                <w:b/>
                <w:sz w:val="20"/>
              </w:rPr>
            </w:pPr>
            <w:r>
              <w:rPr>
                <w:rFonts w:ascii="Cambria"/>
                <w:b/>
                <w:color w:val="FFFFFF"/>
                <w:spacing w:val="-2"/>
                <w:sz w:val="20"/>
              </w:rPr>
              <w:t>Teaching Methods</w:t>
            </w:r>
          </w:p>
        </w:tc>
        <w:tc>
          <w:tcPr>
            <w:tcW w:w="1203" w:type="dxa"/>
            <w:shd w:val="clear" w:color="auto" w:fill="4AACC5"/>
          </w:tcPr>
          <w:p w14:paraId="2616C568" w14:textId="77777777" w:rsidR="006B3278" w:rsidRDefault="00000000">
            <w:pPr>
              <w:pStyle w:val="TableParagraph"/>
              <w:ind w:left="104" w:right="197"/>
              <w:rPr>
                <w:rFonts w:ascii="Cambria"/>
                <w:b/>
                <w:sz w:val="20"/>
              </w:rPr>
            </w:pPr>
            <w:proofErr w:type="spellStart"/>
            <w:r>
              <w:rPr>
                <w:rFonts w:ascii="Cambria"/>
                <w:b/>
                <w:color w:val="FFFFFF"/>
                <w:spacing w:val="-2"/>
                <w:sz w:val="20"/>
              </w:rPr>
              <w:t>Assessme</w:t>
            </w:r>
            <w:proofErr w:type="spellEnd"/>
            <w:r>
              <w:rPr>
                <w:rFonts w:ascii="Cambria"/>
                <w:b/>
                <w:color w:val="FFFFFF"/>
                <w:spacing w:val="-2"/>
                <w:sz w:val="20"/>
              </w:rPr>
              <w:t xml:space="preserve"> </w:t>
            </w:r>
            <w:proofErr w:type="spellStart"/>
            <w:r>
              <w:rPr>
                <w:rFonts w:ascii="Cambria"/>
                <w:b/>
                <w:color w:val="FFFFFF"/>
                <w:spacing w:val="-6"/>
                <w:sz w:val="20"/>
              </w:rPr>
              <w:t>nt</w:t>
            </w:r>
            <w:proofErr w:type="spellEnd"/>
          </w:p>
        </w:tc>
      </w:tr>
      <w:tr w:rsidR="006B3278" w14:paraId="2F16BF85" w14:textId="77777777">
        <w:trPr>
          <w:trHeight w:val="3986"/>
        </w:trPr>
        <w:tc>
          <w:tcPr>
            <w:tcW w:w="1863" w:type="dxa"/>
          </w:tcPr>
          <w:p w14:paraId="5D701A83" w14:textId="77777777" w:rsidR="006B3278" w:rsidRDefault="00000000">
            <w:pPr>
              <w:pStyle w:val="TableParagraph"/>
              <w:ind w:left="107"/>
              <w:rPr>
                <w:rFonts w:ascii="Cambria"/>
                <w:b/>
                <w:sz w:val="20"/>
              </w:rPr>
            </w:pPr>
            <w:r>
              <w:rPr>
                <w:rFonts w:ascii="Cambria"/>
                <w:b/>
                <w:sz w:val="20"/>
              </w:rPr>
              <w:t>1.</w:t>
            </w:r>
            <w:r>
              <w:rPr>
                <w:rFonts w:ascii="Cambria"/>
                <w:b/>
                <w:spacing w:val="-12"/>
                <w:sz w:val="20"/>
              </w:rPr>
              <w:t xml:space="preserve"> </w:t>
            </w:r>
            <w:r>
              <w:rPr>
                <w:rFonts w:ascii="Cambria"/>
                <w:b/>
                <w:sz w:val="20"/>
              </w:rPr>
              <w:t>History</w:t>
            </w:r>
            <w:r>
              <w:rPr>
                <w:rFonts w:ascii="Cambria"/>
                <w:b/>
                <w:spacing w:val="-11"/>
                <w:sz w:val="20"/>
              </w:rPr>
              <w:t xml:space="preserve"> </w:t>
            </w:r>
            <w:r>
              <w:rPr>
                <w:rFonts w:ascii="Cambria"/>
                <w:b/>
                <w:sz w:val="20"/>
              </w:rPr>
              <w:t xml:space="preserve">Taking </w:t>
            </w:r>
            <w:r>
              <w:rPr>
                <w:rFonts w:ascii="Cambria"/>
                <w:b/>
                <w:spacing w:val="-2"/>
                <w:sz w:val="20"/>
              </w:rPr>
              <w:t>(Knowledge)</w:t>
            </w:r>
          </w:p>
        </w:tc>
        <w:tc>
          <w:tcPr>
            <w:tcW w:w="6325" w:type="dxa"/>
          </w:tcPr>
          <w:p w14:paraId="30B60089" w14:textId="77777777" w:rsidR="006B3278" w:rsidRDefault="00000000">
            <w:pPr>
              <w:pStyle w:val="TableParagraph"/>
              <w:ind w:left="105" w:right="202"/>
              <w:rPr>
                <w:rFonts w:ascii="Cambria"/>
                <w:sz w:val="20"/>
              </w:rPr>
            </w:pPr>
            <w:r>
              <w:rPr>
                <w:rFonts w:ascii="Cambria"/>
                <w:sz w:val="20"/>
              </w:rPr>
              <w:t>To</w:t>
            </w:r>
            <w:r>
              <w:rPr>
                <w:rFonts w:ascii="Cambria"/>
                <w:spacing w:val="-7"/>
                <w:sz w:val="20"/>
              </w:rPr>
              <w:t xml:space="preserve"> </w:t>
            </w:r>
            <w:r>
              <w:rPr>
                <w:rFonts w:ascii="Cambria"/>
                <w:sz w:val="20"/>
              </w:rPr>
              <w:t>progressively</w:t>
            </w:r>
            <w:r>
              <w:rPr>
                <w:rFonts w:ascii="Cambria"/>
                <w:spacing w:val="-6"/>
                <w:sz w:val="20"/>
              </w:rPr>
              <w:t xml:space="preserve"> </w:t>
            </w:r>
            <w:r>
              <w:rPr>
                <w:rFonts w:ascii="Cambria"/>
                <w:sz w:val="20"/>
              </w:rPr>
              <w:t>develop</w:t>
            </w:r>
            <w:r>
              <w:rPr>
                <w:rFonts w:ascii="Cambria"/>
                <w:spacing w:val="-5"/>
                <w:sz w:val="20"/>
              </w:rPr>
              <w:t xml:space="preserve"> </w:t>
            </w:r>
            <w:r>
              <w:rPr>
                <w:rFonts w:ascii="Cambria"/>
                <w:sz w:val="20"/>
              </w:rPr>
              <w:t>the</w:t>
            </w:r>
            <w:r>
              <w:rPr>
                <w:rFonts w:ascii="Cambria"/>
                <w:spacing w:val="-7"/>
                <w:sz w:val="20"/>
              </w:rPr>
              <w:t xml:space="preserve"> </w:t>
            </w:r>
            <w:r>
              <w:rPr>
                <w:rFonts w:ascii="Cambria"/>
                <w:sz w:val="20"/>
              </w:rPr>
              <w:t>ability</w:t>
            </w:r>
            <w:r>
              <w:rPr>
                <w:rFonts w:ascii="Cambria"/>
                <w:spacing w:val="-4"/>
                <w:sz w:val="20"/>
              </w:rPr>
              <w:t xml:space="preserve"> </w:t>
            </w:r>
            <w:r>
              <w:rPr>
                <w:rFonts w:ascii="Cambria"/>
                <w:sz w:val="20"/>
              </w:rPr>
              <w:t>to</w:t>
            </w:r>
            <w:r>
              <w:rPr>
                <w:rFonts w:ascii="Cambria"/>
                <w:spacing w:val="-4"/>
                <w:sz w:val="20"/>
              </w:rPr>
              <w:t xml:space="preserve"> </w:t>
            </w:r>
            <w:r>
              <w:rPr>
                <w:rFonts w:ascii="Cambria"/>
                <w:sz w:val="20"/>
              </w:rPr>
              <w:t>obtain</w:t>
            </w:r>
            <w:r>
              <w:rPr>
                <w:rFonts w:ascii="Cambria"/>
                <w:spacing w:val="-7"/>
                <w:sz w:val="20"/>
              </w:rPr>
              <w:t xml:space="preserve"> </w:t>
            </w:r>
            <w:r>
              <w:rPr>
                <w:rFonts w:ascii="Cambria"/>
                <w:sz w:val="20"/>
              </w:rPr>
              <w:t>a</w:t>
            </w:r>
            <w:r>
              <w:rPr>
                <w:rFonts w:ascii="Cambria"/>
                <w:spacing w:val="-4"/>
                <w:sz w:val="20"/>
              </w:rPr>
              <w:t xml:space="preserve"> </w:t>
            </w:r>
            <w:r>
              <w:rPr>
                <w:rFonts w:ascii="Cambria"/>
                <w:sz w:val="20"/>
              </w:rPr>
              <w:t>relevant</w:t>
            </w:r>
            <w:r>
              <w:rPr>
                <w:rFonts w:ascii="Cambria"/>
                <w:spacing w:val="-3"/>
                <w:sz w:val="20"/>
              </w:rPr>
              <w:t xml:space="preserve"> </w:t>
            </w:r>
            <w:r>
              <w:rPr>
                <w:rFonts w:ascii="Cambria"/>
                <w:sz w:val="20"/>
              </w:rPr>
              <w:t xml:space="preserve">focused history from increasingly complex patients &amp; challenging </w:t>
            </w:r>
            <w:r>
              <w:rPr>
                <w:rFonts w:ascii="Cambria"/>
                <w:spacing w:val="-2"/>
                <w:sz w:val="20"/>
              </w:rPr>
              <w:t>circumstances</w:t>
            </w:r>
          </w:p>
          <w:p w14:paraId="513F65A7" w14:textId="77777777" w:rsidR="006B3278" w:rsidRDefault="00000000">
            <w:pPr>
              <w:pStyle w:val="TableParagraph"/>
              <w:ind w:left="105"/>
              <w:rPr>
                <w:rFonts w:ascii="Cambria"/>
                <w:sz w:val="20"/>
              </w:rPr>
            </w:pPr>
            <w:r>
              <w:rPr>
                <w:rFonts w:ascii="Cambria"/>
                <w:sz w:val="20"/>
              </w:rPr>
              <w:t>To</w:t>
            </w:r>
            <w:r>
              <w:rPr>
                <w:rFonts w:ascii="Cambria"/>
                <w:spacing w:val="-7"/>
                <w:sz w:val="20"/>
              </w:rPr>
              <w:t xml:space="preserve"> </w:t>
            </w:r>
            <w:r>
              <w:rPr>
                <w:rFonts w:ascii="Cambria"/>
                <w:sz w:val="20"/>
              </w:rPr>
              <w:t>record</w:t>
            </w:r>
            <w:r>
              <w:rPr>
                <w:rFonts w:ascii="Cambria"/>
                <w:spacing w:val="-6"/>
                <w:sz w:val="20"/>
              </w:rPr>
              <w:t xml:space="preserve"> </w:t>
            </w:r>
            <w:r>
              <w:rPr>
                <w:rFonts w:ascii="Cambria"/>
                <w:sz w:val="20"/>
              </w:rPr>
              <w:t>accurately</w:t>
            </w:r>
            <w:r>
              <w:rPr>
                <w:rFonts w:ascii="Cambria"/>
                <w:spacing w:val="-6"/>
                <w:sz w:val="20"/>
              </w:rPr>
              <w:t xml:space="preserve"> </w:t>
            </w:r>
            <w:r>
              <w:rPr>
                <w:rFonts w:ascii="Cambria"/>
                <w:sz w:val="20"/>
              </w:rPr>
              <w:t>and</w:t>
            </w:r>
            <w:r>
              <w:rPr>
                <w:rFonts w:ascii="Cambria"/>
                <w:spacing w:val="-6"/>
                <w:sz w:val="20"/>
              </w:rPr>
              <w:t xml:space="preserve"> </w:t>
            </w:r>
            <w:r>
              <w:rPr>
                <w:rFonts w:ascii="Cambria"/>
                <w:sz w:val="20"/>
              </w:rPr>
              <w:t>synthesize</w:t>
            </w:r>
            <w:r>
              <w:rPr>
                <w:rFonts w:ascii="Cambria"/>
                <w:spacing w:val="-4"/>
                <w:sz w:val="20"/>
              </w:rPr>
              <w:t xml:space="preserve"> </w:t>
            </w:r>
            <w:r>
              <w:rPr>
                <w:rFonts w:ascii="Cambria"/>
                <w:sz w:val="20"/>
              </w:rPr>
              <w:t>history</w:t>
            </w:r>
            <w:r>
              <w:rPr>
                <w:rFonts w:ascii="Cambria"/>
                <w:spacing w:val="-4"/>
                <w:sz w:val="20"/>
              </w:rPr>
              <w:t xml:space="preserve"> </w:t>
            </w:r>
            <w:r>
              <w:rPr>
                <w:rFonts w:ascii="Cambria"/>
                <w:sz w:val="20"/>
              </w:rPr>
              <w:t>with</w:t>
            </w:r>
            <w:r>
              <w:rPr>
                <w:rFonts w:ascii="Cambria"/>
                <w:spacing w:val="-4"/>
                <w:sz w:val="20"/>
              </w:rPr>
              <w:t xml:space="preserve"> </w:t>
            </w:r>
            <w:r>
              <w:rPr>
                <w:rFonts w:ascii="Cambria"/>
                <w:sz w:val="20"/>
              </w:rPr>
              <w:t>clinical</w:t>
            </w:r>
            <w:r>
              <w:rPr>
                <w:rFonts w:ascii="Cambria"/>
                <w:spacing w:val="-5"/>
                <w:sz w:val="20"/>
              </w:rPr>
              <w:t xml:space="preserve"> </w:t>
            </w:r>
            <w:r>
              <w:rPr>
                <w:rFonts w:ascii="Cambria"/>
                <w:sz w:val="20"/>
              </w:rPr>
              <w:t>examination</w:t>
            </w:r>
            <w:r>
              <w:rPr>
                <w:rFonts w:ascii="Cambria"/>
                <w:spacing w:val="-7"/>
                <w:sz w:val="20"/>
              </w:rPr>
              <w:t xml:space="preserve"> </w:t>
            </w:r>
            <w:r>
              <w:rPr>
                <w:rFonts w:ascii="Cambria"/>
                <w:sz w:val="20"/>
              </w:rPr>
              <w:t>&amp; formulation of management plan according to likely clinical evolution Recognizes the importance of different elements of history</w:t>
            </w:r>
          </w:p>
          <w:p w14:paraId="082BA85D" w14:textId="77777777" w:rsidR="006B3278" w:rsidRDefault="00000000">
            <w:pPr>
              <w:pStyle w:val="TableParagraph"/>
              <w:ind w:left="105"/>
              <w:rPr>
                <w:rFonts w:ascii="Cambria"/>
                <w:sz w:val="20"/>
              </w:rPr>
            </w:pPr>
            <w:r>
              <w:rPr>
                <w:rFonts w:ascii="Cambria"/>
                <w:sz w:val="20"/>
              </w:rPr>
              <w:t>Recognizes the importance of clinical (particularly cognitive impairment), psychological, social, cultural and nutritional factors particularly</w:t>
            </w:r>
            <w:r>
              <w:rPr>
                <w:rFonts w:ascii="Cambria"/>
                <w:spacing w:val="-6"/>
                <w:sz w:val="20"/>
              </w:rPr>
              <w:t xml:space="preserve"> </w:t>
            </w:r>
            <w:r>
              <w:rPr>
                <w:rFonts w:ascii="Cambria"/>
                <w:sz w:val="20"/>
              </w:rPr>
              <w:t>those</w:t>
            </w:r>
            <w:r>
              <w:rPr>
                <w:rFonts w:ascii="Cambria"/>
                <w:spacing w:val="-6"/>
                <w:sz w:val="20"/>
              </w:rPr>
              <w:t xml:space="preserve"> </w:t>
            </w:r>
            <w:r>
              <w:rPr>
                <w:rFonts w:ascii="Cambria"/>
                <w:sz w:val="20"/>
              </w:rPr>
              <w:t>relating</w:t>
            </w:r>
            <w:r>
              <w:rPr>
                <w:rFonts w:ascii="Cambria"/>
                <w:spacing w:val="-5"/>
                <w:sz w:val="20"/>
              </w:rPr>
              <w:t xml:space="preserve"> </w:t>
            </w:r>
            <w:r>
              <w:rPr>
                <w:rFonts w:ascii="Cambria"/>
                <w:sz w:val="20"/>
              </w:rPr>
              <w:t>to</w:t>
            </w:r>
            <w:r>
              <w:rPr>
                <w:rFonts w:ascii="Cambria"/>
                <w:spacing w:val="-5"/>
                <w:sz w:val="20"/>
              </w:rPr>
              <w:t xml:space="preserve"> </w:t>
            </w:r>
            <w:r>
              <w:rPr>
                <w:rFonts w:ascii="Cambria"/>
                <w:sz w:val="20"/>
              </w:rPr>
              <w:t>ethnicity,</w:t>
            </w:r>
            <w:r>
              <w:rPr>
                <w:rFonts w:ascii="Cambria"/>
                <w:spacing w:val="-5"/>
                <w:sz w:val="20"/>
              </w:rPr>
              <w:t xml:space="preserve"> </w:t>
            </w:r>
            <w:r>
              <w:rPr>
                <w:rFonts w:ascii="Cambria"/>
                <w:sz w:val="20"/>
              </w:rPr>
              <w:t>race,</w:t>
            </w:r>
            <w:r>
              <w:rPr>
                <w:rFonts w:ascii="Cambria"/>
                <w:spacing w:val="-6"/>
                <w:sz w:val="20"/>
              </w:rPr>
              <w:t xml:space="preserve"> </w:t>
            </w:r>
            <w:r>
              <w:rPr>
                <w:rFonts w:ascii="Cambria"/>
                <w:sz w:val="20"/>
              </w:rPr>
              <w:t>cultural</w:t>
            </w:r>
            <w:r>
              <w:rPr>
                <w:rFonts w:ascii="Cambria"/>
                <w:spacing w:val="-6"/>
                <w:sz w:val="20"/>
              </w:rPr>
              <w:t xml:space="preserve"> </w:t>
            </w:r>
            <w:r>
              <w:rPr>
                <w:rFonts w:ascii="Cambria"/>
                <w:sz w:val="20"/>
              </w:rPr>
              <w:t>or</w:t>
            </w:r>
            <w:r>
              <w:rPr>
                <w:rFonts w:ascii="Cambria"/>
                <w:spacing w:val="-6"/>
                <w:sz w:val="20"/>
              </w:rPr>
              <w:t xml:space="preserve"> </w:t>
            </w:r>
            <w:r>
              <w:rPr>
                <w:rFonts w:ascii="Cambria"/>
                <w:sz w:val="20"/>
              </w:rPr>
              <w:t>religious</w:t>
            </w:r>
            <w:r>
              <w:rPr>
                <w:rFonts w:ascii="Cambria"/>
                <w:spacing w:val="-5"/>
                <w:sz w:val="20"/>
              </w:rPr>
              <w:t xml:space="preserve"> </w:t>
            </w:r>
            <w:r>
              <w:rPr>
                <w:rFonts w:ascii="Cambria"/>
                <w:sz w:val="20"/>
              </w:rPr>
              <w:t>beliefs and preferences, sexual orientation, gender and disability</w:t>
            </w:r>
          </w:p>
          <w:p w14:paraId="0DE6B275" w14:textId="77777777" w:rsidR="006B3278" w:rsidRDefault="00000000">
            <w:pPr>
              <w:pStyle w:val="TableParagraph"/>
              <w:ind w:left="105" w:right="202"/>
              <w:rPr>
                <w:rFonts w:ascii="Cambria"/>
                <w:sz w:val="20"/>
              </w:rPr>
            </w:pPr>
            <w:r>
              <w:rPr>
                <w:rFonts w:ascii="Cambria"/>
                <w:sz w:val="20"/>
              </w:rPr>
              <w:t>Recognizes</w:t>
            </w:r>
            <w:r>
              <w:rPr>
                <w:rFonts w:ascii="Cambria"/>
                <w:spacing w:val="-7"/>
                <w:sz w:val="20"/>
              </w:rPr>
              <w:t xml:space="preserve"> </w:t>
            </w:r>
            <w:r>
              <w:rPr>
                <w:rFonts w:ascii="Cambria"/>
                <w:sz w:val="20"/>
              </w:rPr>
              <w:t>that</w:t>
            </w:r>
            <w:r>
              <w:rPr>
                <w:rFonts w:ascii="Cambria"/>
                <w:spacing w:val="-5"/>
                <w:sz w:val="20"/>
              </w:rPr>
              <w:t xml:space="preserve"> </w:t>
            </w:r>
            <w:r>
              <w:rPr>
                <w:rFonts w:ascii="Cambria"/>
                <w:sz w:val="20"/>
              </w:rPr>
              <w:t>patients</w:t>
            </w:r>
            <w:r>
              <w:rPr>
                <w:rFonts w:ascii="Cambria"/>
                <w:spacing w:val="-5"/>
                <w:sz w:val="20"/>
              </w:rPr>
              <w:t xml:space="preserve"> </w:t>
            </w:r>
            <w:r>
              <w:rPr>
                <w:rFonts w:ascii="Cambria"/>
                <w:sz w:val="20"/>
              </w:rPr>
              <w:t>do</w:t>
            </w:r>
            <w:r>
              <w:rPr>
                <w:rFonts w:ascii="Cambria"/>
                <w:spacing w:val="-5"/>
                <w:sz w:val="20"/>
              </w:rPr>
              <w:t xml:space="preserve"> </w:t>
            </w:r>
            <w:r>
              <w:rPr>
                <w:rFonts w:ascii="Cambria"/>
                <w:sz w:val="20"/>
              </w:rPr>
              <w:t>not</w:t>
            </w:r>
            <w:r>
              <w:rPr>
                <w:rFonts w:ascii="Cambria"/>
                <w:spacing w:val="-6"/>
                <w:sz w:val="20"/>
              </w:rPr>
              <w:t xml:space="preserve"> </w:t>
            </w:r>
            <w:r>
              <w:rPr>
                <w:rFonts w:ascii="Cambria"/>
                <w:sz w:val="20"/>
              </w:rPr>
              <w:t>present</w:t>
            </w:r>
            <w:r>
              <w:rPr>
                <w:rFonts w:ascii="Cambria"/>
                <w:spacing w:val="-7"/>
                <w:sz w:val="20"/>
              </w:rPr>
              <w:t xml:space="preserve"> </w:t>
            </w:r>
            <w:r>
              <w:rPr>
                <w:rFonts w:ascii="Cambria"/>
                <w:sz w:val="20"/>
              </w:rPr>
              <w:t>history</w:t>
            </w:r>
            <w:r>
              <w:rPr>
                <w:rFonts w:ascii="Cambria"/>
                <w:spacing w:val="-5"/>
                <w:sz w:val="20"/>
              </w:rPr>
              <w:t xml:space="preserve"> </w:t>
            </w:r>
            <w:r>
              <w:rPr>
                <w:rFonts w:ascii="Cambria"/>
                <w:sz w:val="20"/>
              </w:rPr>
              <w:t>in</w:t>
            </w:r>
            <w:r>
              <w:rPr>
                <w:rFonts w:ascii="Cambria"/>
                <w:spacing w:val="-6"/>
                <w:sz w:val="20"/>
              </w:rPr>
              <w:t xml:space="preserve"> </w:t>
            </w:r>
            <w:r>
              <w:rPr>
                <w:rFonts w:ascii="Cambria"/>
                <w:sz w:val="20"/>
              </w:rPr>
              <w:t>structured</w:t>
            </w:r>
            <w:r>
              <w:rPr>
                <w:rFonts w:ascii="Cambria"/>
                <w:spacing w:val="-5"/>
                <w:sz w:val="20"/>
              </w:rPr>
              <w:t xml:space="preserve"> </w:t>
            </w:r>
            <w:r>
              <w:rPr>
                <w:rFonts w:ascii="Cambria"/>
                <w:sz w:val="20"/>
              </w:rPr>
              <w:t>fashion and that the history may be influenced by the presence of acute and chronic medical conditions</w:t>
            </w:r>
          </w:p>
          <w:p w14:paraId="6658EE98" w14:textId="77777777" w:rsidR="006B3278" w:rsidRDefault="00000000">
            <w:pPr>
              <w:pStyle w:val="TableParagraph"/>
              <w:ind w:left="105"/>
              <w:rPr>
                <w:rFonts w:ascii="Cambria"/>
                <w:sz w:val="20"/>
              </w:rPr>
            </w:pPr>
            <w:r>
              <w:rPr>
                <w:rFonts w:ascii="Cambria"/>
                <w:sz w:val="20"/>
              </w:rPr>
              <w:t>Know</w:t>
            </w:r>
            <w:r>
              <w:rPr>
                <w:rFonts w:ascii="Cambria"/>
                <w:spacing w:val="-6"/>
                <w:sz w:val="20"/>
              </w:rPr>
              <w:t xml:space="preserve"> </w:t>
            </w:r>
            <w:r>
              <w:rPr>
                <w:rFonts w:ascii="Cambria"/>
                <w:sz w:val="20"/>
              </w:rPr>
              <w:t>causes</w:t>
            </w:r>
            <w:r>
              <w:rPr>
                <w:rFonts w:ascii="Cambria"/>
                <w:spacing w:val="-5"/>
                <w:sz w:val="20"/>
              </w:rPr>
              <w:t xml:space="preserve"> </w:t>
            </w:r>
            <w:r>
              <w:rPr>
                <w:rFonts w:ascii="Cambria"/>
                <w:sz w:val="20"/>
              </w:rPr>
              <w:t>and</w:t>
            </w:r>
            <w:r>
              <w:rPr>
                <w:rFonts w:ascii="Cambria"/>
                <w:spacing w:val="-5"/>
                <w:sz w:val="20"/>
              </w:rPr>
              <w:t xml:space="preserve"> </w:t>
            </w:r>
            <w:r>
              <w:rPr>
                <w:rFonts w:ascii="Cambria"/>
                <w:sz w:val="20"/>
              </w:rPr>
              <w:t>risk</w:t>
            </w:r>
            <w:r>
              <w:rPr>
                <w:rFonts w:ascii="Cambria"/>
                <w:spacing w:val="-4"/>
                <w:sz w:val="20"/>
              </w:rPr>
              <w:t xml:space="preserve"> </w:t>
            </w:r>
            <w:r>
              <w:rPr>
                <w:rFonts w:ascii="Cambria"/>
                <w:sz w:val="20"/>
              </w:rPr>
              <w:t>factors</w:t>
            </w:r>
            <w:r>
              <w:rPr>
                <w:rFonts w:ascii="Cambria"/>
                <w:spacing w:val="-5"/>
                <w:sz w:val="20"/>
              </w:rPr>
              <w:t xml:space="preserve"> </w:t>
            </w:r>
            <w:r>
              <w:rPr>
                <w:rFonts w:ascii="Cambria"/>
                <w:sz w:val="20"/>
              </w:rPr>
              <w:t>for</w:t>
            </w:r>
            <w:r>
              <w:rPr>
                <w:rFonts w:ascii="Cambria"/>
                <w:spacing w:val="-7"/>
                <w:sz w:val="20"/>
              </w:rPr>
              <w:t xml:space="preserve"> </w:t>
            </w:r>
            <w:r>
              <w:rPr>
                <w:rFonts w:ascii="Cambria"/>
                <w:sz w:val="20"/>
              </w:rPr>
              <w:t>conditions</w:t>
            </w:r>
            <w:r>
              <w:rPr>
                <w:rFonts w:ascii="Cambria"/>
                <w:spacing w:val="-3"/>
                <w:sz w:val="20"/>
              </w:rPr>
              <w:t xml:space="preserve"> </w:t>
            </w:r>
            <w:r>
              <w:rPr>
                <w:rFonts w:ascii="Cambria"/>
                <w:sz w:val="20"/>
              </w:rPr>
              <w:t>relevant</w:t>
            </w:r>
            <w:r>
              <w:rPr>
                <w:rFonts w:ascii="Cambria"/>
                <w:spacing w:val="-4"/>
                <w:sz w:val="20"/>
              </w:rPr>
              <w:t xml:space="preserve"> </w:t>
            </w:r>
            <w:r>
              <w:rPr>
                <w:rFonts w:ascii="Cambria"/>
                <w:sz w:val="20"/>
              </w:rPr>
              <w:t>to</w:t>
            </w:r>
            <w:r>
              <w:rPr>
                <w:rFonts w:ascii="Cambria"/>
                <w:spacing w:val="-2"/>
                <w:sz w:val="20"/>
              </w:rPr>
              <w:t xml:space="preserve"> </w:t>
            </w:r>
            <w:r>
              <w:rPr>
                <w:rFonts w:ascii="Cambria"/>
                <w:sz w:val="20"/>
              </w:rPr>
              <w:t>mode</w:t>
            </w:r>
            <w:r>
              <w:rPr>
                <w:rFonts w:ascii="Cambria"/>
                <w:spacing w:val="-5"/>
                <w:sz w:val="20"/>
              </w:rPr>
              <w:t xml:space="preserve"> </w:t>
            </w:r>
            <w:r>
              <w:rPr>
                <w:rFonts w:ascii="Cambria"/>
                <w:sz w:val="20"/>
              </w:rPr>
              <w:t xml:space="preserve">of </w:t>
            </w:r>
            <w:r>
              <w:rPr>
                <w:rFonts w:ascii="Cambria"/>
                <w:spacing w:val="-2"/>
                <w:sz w:val="20"/>
              </w:rPr>
              <w:t>presentation</w:t>
            </w:r>
          </w:p>
          <w:p w14:paraId="7CC630FB" w14:textId="77777777" w:rsidR="006B3278" w:rsidRDefault="00000000">
            <w:pPr>
              <w:pStyle w:val="TableParagraph"/>
              <w:spacing w:line="236" w:lineRule="exact"/>
              <w:ind w:left="105"/>
              <w:rPr>
                <w:rFonts w:ascii="Cambria"/>
                <w:sz w:val="20"/>
              </w:rPr>
            </w:pPr>
            <w:r>
              <w:rPr>
                <w:rFonts w:ascii="Cambria"/>
                <w:sz w:val="20"/>
              </w:rPr>
              <w:t>Recognizes</w:t>
            </w:r>
            <w:r>
              <w:rPr>
                <w:rFonts w:ascii="Cambria"/>
                <w:spacing w:val="-7"/>
                <w:sz w:val="20"/>
              </w:rPr>
              <w:t xml:space="preserve"> </w:t>
            </w:r>
            <w:r>
              <w:rPr>
                <w:rFonts w:ascii="Cambria"/>
                <w:sz w:val="20"/>
              </w:rPr>
              <w:t>that</w:t>
            </w:r>
            <w:r>
              <w:rPr>
                <w:rFonts w:ascii="Cambria"/>
                <w:spacing w:val="-8"/>
                <w:sz w:val="20"/>
              </w:rPr>
              <w:t xml:space="preserve"> </w:t>
            </w:r>
            <w:r>
              <w:rPr>
                <w:rFonts w:ascii="Cambria"/>
                <w:sz w:val="20"/>
              </w:rPr>
              <w:t>history</w:t>
            </w:r>
            <w:r>
              <w:rPr>
                <w:rFonts w:ascii="Cambria"/>
                <w:spacing w:val="-5"/>
                <w:sz w:val="20"/>
              </w:rPr>
              <w:t xml:space="preserve"> </w:t>
            </w:r>
            <w:r>
              <w:rPr>
                <w:rFonts w:ascii="Cambria"/>
                <w:sz w:val="20"/>
              </w:rPr>
              <w:t>should</w:t>
            </w:r>
            <w:r>
              <w:rPr>
                <w:rFonts w:ascii="Cambria"/>
                <w:spacing w:val="-7"/>
                <w:sz w:val="20"/>
              </w:rPr>
              <w:t xml:space="preserve"> </w:t>
            </w:r>
            <w:r>
              <w:rPr>
                <w:rFonts w:ascii="Cambria"/>
                <w:sz w:val="20"/>
              </w:rPr>
              <w:t>inform</w:t>
            </w:r>
            <w:r>
              <w:rPr>
                <w:rFonts w:ascii="Cambria"/>
                <w:spacing w:val="-5"/>
                <w:sz w:val="20"/>
              </w:rPr>
              <w:t xml:space="preserve"> </w:t>
            </w:r>
            <w:r>
              <w:rPr>
                <w:rFonts w:ascii="Cambria"/>
                <w:sz w:val="20"/>
              </w:rPr>
              <w:t>examination,</w:t>
            </w:r>
            <w:r>
              <w:rPr>
                <w:rFonts w:ascii="Cambria"/>
                <w:spacing w:val="-5"/>
                <w:sz w:val="20"/>
              </w:rPr>
              <w:t xml:space="preserve"> </w:t>
            </w:r>
            <w:r>
              <w:rPr>
                <w:rFonts w:ascii="Cambria"/>
                <w:sz w:val="20"/>
              </w:rPr>
              <w:t>investigation</w:t>
            </w:r>
            <w:r>
              <w:rPr>
                <w:rFonts w:ascii="Cambria"/>
                <w:spacing w:val="-6"/>
                <w:sz w:val="20"/>
              </w:rPr>
              <w:t xml:space="preserve"> </w:t>
            </w:r>
            <w:r>
              <w:rPr>
                <w:rFonts w:ascii="Cambria"/>
                <w:sz w:val="20"/>
              </w:rPr>
              <w:t xml:space="preserve">&amp; </w:t>
            </w:r>
            <w:r>
              <w:rPr>
                <w:rFonts w:ascii="Cambria"/>
                <w:spacing w:val="-2"/>
                <w:sz w:val="20"/>
              </w:rPr>
              <w:t>management.</w:t>
            </w:r>
          </w:p>
        </w:tc>
        <w:tc>
          <w:tcPr>
            <w:tcW w:w="1621" w:type="dxa"/>
          </w:tcPr>
          <w:p w14:paraId="5A51FF5F" w14:textId="77777777" w:rsidR="006B3278" w:rsidRDefault="006B3278">
            <w:pPr>
              <w:pStyle w:val="TableParagraph"/>
              <w:rPr>
                <w:rFonts w:ascii="Cambria"/>
                <w:sz w:val="20"/>
              </w:rPr>
            </w:pPr>
          </w:p>
          <w:p w14:paraId="16BED8D3" w14:textId="77777777" w:rsidR="006B3278" w:rsidRDefault="00000000">
            <w:pPr>
              <w:pStyle w:val="TableParagraph"/>
              <w:ind w:left="107" w:right="149"/>
              <w:rPr>
                <w:rFonts w:ascii="Cambria"/>
                <w:sz w:val="20"/>
              </w:rPr>
            </w:pPr>
            <w:r>
              <w:rPr>
                <w:rFonts w:ascii="Cambria"/>
                <w:spacing w:val="-2"/>
                <w:sz w:val="20"/>
              </w:rPr>
              <w:t xml:space="preserve">Bedside </w:t>
            </w:r>
            <w:r>
              <w:rPr>
                <w:rFonts w:ascii="Cambria"/>
                <w:sz w:val="20"/>
              </w:rPr>
              <w:t xml:space="preserve">teaching in wards and </w:t>
            </w:r>
            <w:r>
              <w:rPr>
                <w:rFonts w:ascii="Cambria"/>
                <w:spacing w:val="-2"/>
                <w:sz w:val="20"/>
              </w:rPr>
              <w:t>outpatient departments</w:t>
            </w:r>
          </w:p>
        </w:tc>
        <w:tc>
          <w:tcPr>
            <w:tcW w:w="1203" w:type="dxa"/>
          </w:tcPr>
          <w:p w14:paraId="3290CD0D" w14:textId="77777777" w:rsidR="006B3278" w:rsidRDefault="006B3278">
            <w:pPr>
              <w:pStyle w:val="TableParagraph"/>
              <w:rPr>
                <w:rFonts w:ascii="Cambria"/>
                <w:sz w:val="20"/>
              </w:rPr>
            </w:pPr>
          </w:p>
          <w:p w14:paraId="7817409D" w14:textId="77777777" w:rsidR="006B3278" w:rsidRDefault="00000000">
            <w:pPr>
              <w:pStyle w:val="TableParagraph"/>
              <w:ind w:left="104" w:right="287"/>
              <w:rPr>
                <w:rFonts w:ascii="Cambria"/>
                <w:sz w:val="20"/>
              </w:rPr>
            </w:pPr>
            <w:r>
              <w:rPr>
                <w:rFonts w:ascii="Cambria"/>
                <w:spacing w:val="-2"/>
                <w:sz w:val="20"/>
              </w:rPr>
              <w:t xml:space="preserve">mini-CEX </w:t>
            </w:r>
            <w:r>
              <w:rPr>
                <w:rFonts w:ascii="Cambria"/>
                <w:spacing w:val="-4"/>
                <w:sz w:val="20"/>
              </w:rPr>
              <w:t>MCQs</w:t>
            </w:r>
          </w:p>
        </w:tc>
      </w:tr>
      <w:tr w:rsidR="006B3278" w14:paraId="00834434" w14:textId="77777777">
        <w:trPr>
          <w:trHeight w:val="4802"/>
        </w:trPr>
        <w:tc>
          <w:tcPr>
            <w:tcW w:w="1863" w:type="dxa"/>
          </w:tcPr>
          <w:p w14:paraId="16BE2E28" w14:textId="77777777" w:rsidR="006B3278" w:rsidRDefault="00000000">
            <w:pPr>
              <w:pStyle w:val="TableParagraph"/>
              <w:ind w:left="107"/>
              <w:rPr>
                <w:rFonts w:ascii="Cambria"/>
                <w:b/>
                <w:sz w:val="20"/>
              </w:rPr>
            </w:pPr>
            <w:r>
              <w:rPr>
                <w:rFonts w:ascii="Cambria"/>
                <w:b/>
                <w:sz w:val="20"/>
              </w:rPr>
              <w:t>2.</w:t>
            </w:r>
            <w:r>
              <w:rPr>
                <w:rFonts w:ascii="Cambria"/>
                <w:b/>
                <w:spacing w:val="-12"/>
                <w:sz w:val="20"/>
              </w:rPr>
              <w:t xml:space="preserve"> </w:t>
            </w:r>
            <w:r>
              <w:rPr>
                <w:rFonts w:ascii="Cambria"/>
                <w:b/>
                <w:sz w:val="20"/>
              </w:rPr>
              <w:t>History</w:t>
            </w:r>
            <w:r>
              <w:rPr>
                <w:rFonts w:ascii="Cambria"/>
                <w:b/>
                <w:spacing w:val="-11"/>
                <w:sz w:val="20"/>
              </w:rPr>
              <w:t xml:space="preserve"> </w:t>
            </w:r>
            <w:r>
              <w:rPr>
                <w:rFonts w:ascii="Cambria"/>
                <w:b/>
                <w:sz w:val="20"/>
              </w:rPr>
              <w:t xml:space="preserve">Taking </w:t>
            </w:r>
            <w:r>
              <w:rPr>
                <w:rFonts w:ascii="Cambria"/>
                <w:b/>
                <w:spacing w:val="-2"/>
                <w:sz w:val="20"/>
              </w:rPr>
              <w:t>(Skills)</w:t>
            </w:r>
          </w:p>
        </w:tc>
        <w:tc>
          <w:tcPr>
            <w:tcW w:w="6325" w:type="dxa"/>
          </w:tcPr>
          <w:p w14:paraId="18FD6A08" w14:textId="77777777" w:rsidR="006B3278" w:rsidRDefault="00000000">
            <w:pPr>
              <w:pStyle w:val="TableParagraph"/>
              <w:ind w:left="105"/>
              <w:rPr>
                <w:rFonts w:ascii="Cambria"/>
                <w:sz w:val="20"/>
              </w:rPr>
            </w:pPr>
            <w:r>
              <w:rPr>
                <w:rFonts w:ascii="Cambria"/>
                <w:sz w:val="20"/>
              </w:rPr>
              <w:t>Identify</w:t>
            </w:r>
            <w:r>
              <w:rPr>
                <w:rFonts w:ascii="Cambria"/>
                <w:spacing w:val="-6"/>
                <w:sz w:val="20"/>
              </w:rPr>
              <w:t xml:space="preserve"> </w:t>
            </w:r>
            <w:r>
              <w:rPr>
                <w:rFonts w:ascii="Cambria"/>
                <w:sz w:val="20"/>
              </w:rPr>
              <w:t>and</w:t>
            </w:r>
            <w:r>
              <w:rPr>
                <w:rFonts w:ascii="Cambria"/>
                <w:spacing w:val="-6"/>
                <w:sz w:val="20"/>
              </w:rPr>
              <w:t xml:space="preserve"> </w:t>
            </w:r>
            <w:r>
              <w:rPr>
                <w:rFonts w:ascii="Cambria"/>
                <w:sz w:val="20"/>
              </w:rPr>
              <w:t>overcome</w:t>
            </w:r>
            <w:r>
              <w:rPr>
                <w:rFonts w:ascii="Cambria"/>
                <w:spacing w:val="-5"/>
                <w:sz w:val="20"/>
              </w:rPr>
              <w:t xml:space="preserve"> </w:t>
            </w:r>
            <w:r>
              <w:rPr>
                <w:rFonts w:ascii="Cambria"/>
                <w:sz w:val="20"/>
              </w:rPr>
              <w:t>possible</w:t>
            </w:r>
            <w:r>
              <w:rPr>
                <w:rFonts w:ascii="Cambria"/>
                <w:spacing w:val="-5"/>
                <w:sz w:val="20"/>
              </w:rPr>
              <w:t xml:space="preserve"> </w:t>
            </w:r>
            <w:r>
              <w:rPr>
                <w:rFonts w:ascii="Cambria"/>
                <w:sz w:val="20"/>
              </w:rPr>
              <w:t>barriers</w:t>
            </w:r>
            <w:r>
              <w:rPr>
                <w:rFonts w:ascii="Cambria"/>
                <w:spacing w:val="-6"/>
                <w:sz w:val="20"/>
              </w:rPr>
              <w:t xml:space="preserve"> </w:t>
            </w:r>
            <w:r>
              <w:rPr>
                <w:rFonts w:ascii="Cambria"/>
                <w:sz w:val="20"/>
              </w:rPr>
              <w:t>(</w:t>
            </w:r>
            <w:proofErr w:type="spellStart"/>
            <w:r>
              <w:rPr>
                <w:rFonts w:ascii="Cambria"/>
                <w:sz w:val="20"/>
              </w:rPr>
              <w:t>eg</w:t>
            </w:r>
            <w:proofErr w:type="spellEnd"/>
            <w:r>
              <w:rPr>
                <w:rFonts w:ascii="Cambria"/>
                <w:spacing w:val="-6"/>
                <w:sz w:val="20"/>
              </w:rPr>
              <w:t xml:space="preserve"> </w:t>
            </w:r>
            <w:r>
              <w:rPr>
                <w:rFonts w:ascii="Cambria"/>
                <w:sz w:val="20"/>
              </w:rPr>
              <w:t>cognitive</w:t>
            </w:r>
            <w:r>
              <w:rPr>
                <w:rFonts w:ascii="Cambria"/>
                <w:spacing w:val="-7"/>
                <w:sz w:val="20"/>
              </w:rPr>
              <w:t xml:space="preserve"> </w:t>
            </w:r>
            <w:r>
              <w:rPr>
                <w:rFonts w:ascii="Cambria"/>
                <w:sz w:val="20"/>
              </w:rPr>
              <w:t>impairment)</w:t>
            </w:r>
            <w:r>
              <w:rPr>
                <w:rFonts w:ascii="Cambria"/>
                <w:spacing w:val="-4"/>
                <w:sz w:val="20"/>
              </w:rPr>
              <w:t xml:space="preserve"> </w:t>
            </w:r>
            <w:r>
              <w:rPr>
                <w:rFonts w:ascii="Cambria"/>
                <w:sz w:val="20"/>
              </w:rPr>
              <w:t>to effective</w:t>
            </w:r>
            <w:r>
              <w:rPr>
                <w:rFonts w:ascii="Cambria"/>
                <w:spacing w:val="-1"/>
                <w:sz w:val="20"/>
              </w:rPr>
              <w:t xml:space="preserve"> </w:t>
            </w:r>
            <w:r>
              <w:rPr>
                <w:rFonts w:ascii="Cambria"/>
                <w:sz w:val="20"/>
              </w:rPr>
              <w:t>communication</w:t>
            </w:r>
          </w:p>
          <w:p w14:paraId="4CD982E8" w14:textId="77777777" w:rsidR="006B3278" w:rsidRDefault="00000000">
            <w:pPr>
              <w:pStyle w:val="TableParagraph"/>
              <w:ind w:left="105" w:right="202"/>
              <w:rPr>
                <w:rFonts w:ascii="Cambria"/>
                <w:sz w:val="20"/>
              </w:rPr>
            </w:pPr>
            <w:r>
              <w:rPr>
                <w:rFonts w:ascii="Cambria"/>
                <w:sz w:val="20"/>
              </w:rPr>
              <w:t>Manage time and draw consultation to close appropriately. Supplement</w:t>
            </w:r>
            <w:r>
              <w:rPr>
                <w:rFonts w:ascii="Cambria"/>
                <w:spacing w:val="-9"/>
                <w:sz w:val="20"/>
              </w:rPr>
              <w:t xml:space="preserve"> </w:t>
            </w:r>
            <w:r>
              <w:rPr>
                <w:rFonts w:ascii="Cambria"/>
                <w:sz w:val="20"/>
              </w:rPr>
              <w:t>history</w:t>
            </w:r>
            <w:r>
              <w:rPr>
                <w:rFonts w:ascii="Cambria"/>
                <w:spacing w:val="-7"/>
                <w:sz w:val="20"/>
              </w:rPr>
              <w:t xml:space="preserve"> </w:t>
            </w:r>
            <w:r>
              <w:rPr>
                <w:rFonts w:ascii="Cambria"/>
                <w:sz w:val="20"/>
              </w:rPr>
              <w:t>with</w:t>
            </w:r>
            <w:r>
              <w:rPr>
                <w:rFonts w:ascii="Cambria"/>
                <w:spacing w:val="-7"/>
                <w:sz w:val="20"/>
              </w:rPr>
              <w:t xml:space="preserve"> </w:t>
            </w:r>
            <w:r>
              <w:rPr>
                <w:rFonts w:ascii="Cambria"/>
                <w:sz w:val="20"/>
              </w:rPr>
              <w:t>standardized</w:t>
            </w:r>
            <w:r>
              <w:rPr>
                <w:rFonts w:ascii="Cambria"/>
                <w:spacing w:val="-7"/>
                <w:sz w:val="20"/>
              </w:rPr>
              <w:t xml:space="preserve"> </w:t>
            </w:r>
            <w:r>
              <w:rPr>
                <w:rFonts w:ascii="Cambria"/>
                <w:sz w:val="20"/>
              </w:rPr>
              <w:t>instruments</w:t>
            </w:r>
            <w:r>
              <w:rPr>
                <w:rFonts w:ascii="Cambria"/>
                <w:spacing w:val="-7"/>
                <w:sz w:val="20"/>
              </w:rPr>
              <w:t xml:space="preserve"> </w:t>
            </w:r>
            <w:r>
              <w:rPr>
                <w:rFonts w:ascii="Cambria"/>
                <w:sz w:val="20"/>
              </w:rPr>
              <w:t>or</w:t>
            </w:r>
            <w:r>
              <w:rPr>
                <w:rFonts w:ascii="Cambria"/>
                <w:spacing w:val="-8"/>
                <w:sz w:val="20"/>
              </w:rPr>
              <w:t xml:space="preserve"> </w:t>
            </w:r>
            <w:r>
              <w:rPr>
                <w:rFonts w:ascii="Cambria"/>
                <w:sz w:val="20"/>
              </w:rPr>
              <w:t>questionnaires when relevant</w:t>
            </w:r>
          </w:p>
          <w:p w14:paraId="4F7FDB7E" w14:textId="77777777" w:rsidR="006B3278" w:rsidRDefault="00000000">
            <w:pPr>
              <w:pStyle w:val="TableParagraph"/>
              <w:ind w:left="105" w:right="202"/>
              <w:rPr>
                <w:rFonts w:ascii="Cambria"/>
                <w:sz w:val="20"/>
              </w:rPr>
            </w:pPr>
            <w:r>
              <w:rPr>
                <w:rFonts w:ascii="Cambria"/>
                <w:sz w:val="20"/>
              </w:rPr>
              <w:t>Manage</w:t>
            </w:r>
            <w:r>
              <w:rPr>
                <w:rFonts w:ascii="Cambria"/>
                <w:spacing w:val="-7"/>
                <w:sz w:val="20"/>
              </w:rPr>
              <w:t xml:space="preserve"> </w:t>
            </w:r>
            <w:r>
              <w:rPr>
                <w:rFonts w:ascii="Cambria"/>
                <w:sz w:val="20"/>
              </w:rPr>
              <w:t>alternative</w:t>
            </w:r>
            <w:r>
              <w:rPr>
                <w:rFonts w:ascii="Cambria"/>
                <w:spacing w:val="-7"/>
                <w:sz w:val="20"/>
              </w:rPr>
              <w:t xml:space="preserve"> </w:t>
            </w:r>
            <w:r>
              <w:rPr>
                <w:rFonts w:ascii="Cambria"/>
                <w:sz w:val="20"/>
              </w:rPr>
              <w:t>and</w:t>
            </w:r>
            <w:r>
              <w:rPr>
                <w:rFonts w:ascii="Cambria"/>
                <w:spacing w:val="-6"/>
                <w:sz w:val="20"/>
              </w:rPr>
              <w:t xml:space="preserve"> </w:t>
            </w:r>
            <w:r>
              <w:rPr>
                <w:rFonts w:ascii="Cambria"/>
                <w:sz w:val="20"/>
              </w:rPr>
              <w:t>conflicting</w:t>
            </w:r>
            <w:r>
              <w:rPr>
                <w:rFonts w:ascii="Cambria"/>
                <w:spacing w:val="-6"/>
                <w:sz w:val="20"/>
              </w:rPr>
              <w:t xml:space="preserve"> </w:t>
            </w:r>
            <w:r>
              <w:rPr>
                <w:rFonts w:ascii="Cambria"/>
                <w:sz w:val="20"/>
              </w:rPr>
              <w:t>views</w:t>
            </w:r>
            <w:r>
              <w:rPr>
                <w:rFonts w:ascii="Cambria"/>
                <w:spacing w:val="-4"/>
                <w:sz w:val="20"/>
              </w:rPr>
              <w:t xml:space="preserve"> </w:t>
            </w:r>
            <w:r>
              <w:rPr>
                <w:rFonts w:ascii="Cambria"/>
                <w:sz w:val="20"/>
              </w:rPr>
              <w:t>from</w:t>
            </w:r>
            <w:r>
              <w:rPr>
                <w:rFonts w:ascii="Cambria"/>
                <w:spacing w:val="-7"/>
                <w:sz w:val="20"/>
              </w:rPr>
              <w:t xml:space="preserve"> </w:t>
            </w:r>
            <w:r>
              <w:rPr>
                <w:rFonts w:ascii="Cambria"/>
                <w:sz w:val="20"/>
              </w:rPr>
              <w:t>family,</w:t>
            </w:r>
            <w:r>
              <w:rPr>
                <w:rFonts w:ascii="Cambria"/>
                <w:spacing w:val="-4"/>
                <w:sz w:val="20"/>
              </w:rPr>
              <w:t xml:space="preserve"> </w:t>
            </w:r>
            <w:r>
              <w:rPr>
                <w:rFonts w:ascii="Cambria"/>
                <w:sz w:val="20"/>
              </w:rPr>
              <w:t>careers</w:t>
            </w:r>
            <w:r>
              <w:rPr>
                <w:rFonts w:ascii="Cambria"/>
                <w:spacing w:val="-6"/>
                <w:sz w:val="20"/>
              </w:rPr>
              <w:t xml:space="preserve"> </w:t>
            </w:r>
            <w:r>
              <w:rPr>
                <w:rFonts w:ascii="Cambria"/>
                <w:sz w:val="20"/>
              </w:rPr>
              <w:t xml:space="preserve">and </w:t>
            </w:r>
            <w:r>
              <w:rPr>
                <w:rFonts w:ascii="Cambria"/>
                <w:spacing w:val="-2"/>
                <w:sz w:val="20"/>
              </w:rPr>
              <w:t>friends</w:t>
            </w:r>
          </w:p>
          <w:p w14:paraId="7714491C" w14:textId="77777777" w:rsidR="006B3278" w:rsidRDefault="00000000">
            <w:pPr>
              <w:pStyle w:val="TableParagraph"/>
              <w:ind w:left="105" w:right="202"/>
              <w:rPr>
                <w:rFonts w:ascii="Cambria"/>
                <w:sz w:val="20"/>
              </w:rPr>
            </w:pPr>
            <w:r>
              <w:rPr>
                <w:rFonts w:ascii="Cambria"/>
                <w:sz w:val="20"/>
              </w:rPr>
              <w:t>Assimilate</w:t>
            </w:r>
            <w:r>
              <w:rPr>
                <w:rFonts w:ascii="Cambria"/>
                <w:spacing w:val="-8"/>
                <w:sz w:val="20"/>
              </w:rPr>
              <w:t xml:space="preserve"> </w:t>
            </w:r>
            <w:r>
              <w:rPr>
                <w:rFonts w:ascii="Cambria"/>
                <w:sz w:val="20"/>
              </w:rPr>
              <w:t>history</w:t>
            </w:r>
            <w:r>
              <w:rPr>
                <w:rFonts w:ascii="Cambria"/>
                <w:spacing w:val="-6"/>
                <w:sz w:val="20"/>
              </w:rPr>
              <w:t xml:space="preserve"> </w:t>
            </w:r>
            <w:r>
              <w:rPr>
                <w:rFonts w:ascii="Cambria"/>
                <w:sz w:val="20"/>
              </w:rPr>
              <w:t>from</w:t>
            </w:r>
            <w:r>
              <w:rPr>
                <w:rFonts w:ascii="Cambria"/>
                <w:spacing w:val="-6"/>
                <w:sz w:val="20"/>
              </w:rPr>
              <w:t xml:space="preserve"> </w:t>
            </w:r>
            <w:r>
              <w:rPr>
                <w:rFonts w:ascii="Cambria"/>
                <w:sz w:val="20"/>
              </w:rPr>
              <w:t>the</w:t>
            </w:r>
            <w:r>
              <w:rPr>
                <w:rFonts w:ascii="Cambria"/>
                <w:spacing w:val="-4"/>
                <w:sz w:val="20"/>
              </w:rPr>
              <w:t xml:space="preserve"> </w:t>
            </w:r>
            <w:r>
              <w:rPr>
                <w:rFonts w:ascii="Cambria"/>
                <w:sz w:val="20"/>
              </w:rPr>
              <w:t>available</w:t>
            </w:r>
            <w:r>
              <w:rPr>
                <w:rFonts w:ascii="Cambria"/>
                <w:spacing w:val="-7"/>
                <w:sz w:val="20"/>
              </w:rPr>
              <w:t xml:space="preserve"> </w:t>
            </w:r>
            <w:r>
              <w:rPr>
                <w:rFonts w:ascii="Cambria"/>
                <w:sz w:val="20"/>
              </w:rPr>
              <w:t>information</w:t>
            </w:r>
            <w:r>
              <w:rPr>
                <w:rFonts w:ascii="Cambria"/>
                <w:spacing w:val="-7"/>
                <w:sz w:val="20"/>
              </w:rPr>
              <w:t xml:space="preserve"> </w:t>
            </w:r>
            <w:r>
              <w:rPr>
                <w:rFonts w:ascii="Cambria"/>
                <w:sz w:val="20"/>
              </w:rPr>
              <w:t>from</w:t>
            </w:r>
            <w:r>
              <w:rPr>
                <w:rFonts w:ascii="Cambria"/>
                <w:spacing w:val="-6"/>
                <w:sz w:val="20"/>
              </w:rPr>
              <w:t xml:space="preserve"> </w:t>
            </w:r>
            <w:r>
              <w:rPr>
                <w:rFonts w:ascii="Cambria"/>
                <w:sz w:val="20"/>
              </w:rPr>
              <w:t>patient</w:t>
            </w:r>
            <w:r>
              <w:rPr>
                <w:rFonts w:ascii="Cambria"/>
                <w:spacing w:val="-5"/>
                <w:sz w:val="20"/>
              </w:rPr>
              <w:t xml:space="preserve"> </w:t>
            </w:r>
            <w:r>
              <w:rPr>
                <w:rFonts w:ascii="Cambria"/>
                <w:sz w:val="20"/>
              </w:rPr>
              <w:t>and other</w:t>
            </w:r>
            <w:r>
              <w:rPr>
                <w:rFonts w:ascii="Cambria"/>
                <w:spacing w:val="-1"/>
                <w:sz w:val="20"/>
              </w:rPr>
              <w:t xml:space="preserve"> </w:t>
            </w:r>
            <w:r>
              <w:rPr>
                <w:rFonts w:ascii="Cambria"/>
                <w:sz w:val="20"/>
              </w:rPr>
              <w:t>sources</w:t>
            </w:r>
          </w:p>
          <w:p w14:paraId="6045BD4B" w14:textId="77777777" w:rsidR="006B3278" w:rsidRDefault="00000000">
            <w:pPr>
              <w:pStyle w:val="TableParagraph"/>
              <w:ind w:left="105"/>
              <w:rPr>
                <w:rFonts w:ascii="Cambria"/>
                <w:sz w:val="20"/>
              </w:rPr>
            </w:pPr>
            <w:r>
              <w:rPr>
                <w:rFonts w:ascii="Cambria"/>
                <w:sz w:val="20"/>
              </w:rPr>
              <w:t>Recognize</w:t>
            </w:r>
            <w:r>
              <w:rPr>
                <w:rFonts w:ascii="Cambria"/>
                <w:spacing w:val="-7"/>
                <w:sz w:val="20"/>
              </w:rPr>
              <w:t xml:space="preserve"> </w:t>
            </w:r>
            <w:r>
              <w:rPr>
                <w:rFonts w:ascii="Cambria"/>
                <w:sz w:val="20"/>
              </w:rPr>
              <w:t>and</w:t>
            </w:r>
            <w:r>
              <w:rPr>
                <w:rFonts w:ascii="Cambria"/>
                <w:spacing w:val="-6"/>
                <w:sz w:val="20"/>
              </w:rPr>
              <w:t xml:space="preserve"> </w:t>
            </w:r>
            <w:r>
              <w:rPr>
                <w:rFonts w:ascii="Cambria"/>
                <w:sz w:val="20"/>
              </w:rPr>
              <w:t>interpret</w:t>
            </w:r>
            <w:r>
              <w:rPr>
                <w:rFonts w:ascii="Cambria"/>
                <w:spacing w:val="-7"/>
                <w:sz w:val="20"/>
              </w:rPr>
              <w:t xml:space="preserve"> </w:t>
            </w:r>
            <w:r>
              <w:rPr>
                <w:rFonts w:ascii="Cambria"/>
                <w:sz w:val="20"/>
              </w:rPr>
              <w:t>the</w:t>
            </w:r>
            <w:r>
              <w:rPr>
                <w:rFonts w:ascii="Cambria"/>
                <w:spacing w:val="-5"/>
                <w:sz w:val="20"/>
              </w:rPr>
              <w:t xml:space="preserve"> </w:t>
            </w:r>
            <w:r>
              <w:rPr>
                <w:rFonts w:ascii="Cambria"/>
                <w:sz w:val="20"/>
              </w:rPr>
              <w:t>use</w:t>
            </w:r>
            <w:r>
              <w:rPr>
                <w:rFonts w:ascii="Cambria"/>
                <w:spacing w:val="-7"/>
                <w:sz w:val="20"/>
              </w:rPr>
              <w:t xml:space="preserve"> </w:t>
            </w:r>
            <w:r>
              <w:rPr>
                <w:rFonts w:ascii="Cambria"/>
                <w:sz w:val="20"/>
              </w:rPr>
              <w:t>of</w:t>
            </w:r>
            <w:r>
              <w:rPr>
                <w:rFonts w:ascii="Cambria"/>
                <w:spacing w:val="-5"/>
                <w:sz w:val="20"/>
              </w:rPr>
              <w:t xml:space="preserve"> </w:t>
            </w:r>
            <w:r>
              <w:rPr>
                <w:rFonts w:ascii="Cambria"/>
                <w:sz w:val="20"/>
              </w:rPr>
              <w:t>nonverbal</w:t>
            </w:r>
            <w:r>
              <w:rPr>
                <w:rFonts w:ascii="Cambria"/>
                <w:spacing w:val="-5"/>
                <w:sz w:val="20"/>
              </w:rPr>
              <w:t xml:space="preserve"> </w:t>
            </w:r>
            <w:r>
              <w:rPr>
                <w:rFonts w:ascii="Cambria"/>
                <w:sz w:val="20"/>
              </w:rPr>
              <w:t>communication</w:t>
            </w:r>
            <w:r>
              <w:rPr>
                <w:rFonts w:ascii="Cambria"/>
                <w:spacing w:val="-5"/>
                <w:sz w:val="20"/>
              </w:rPr>
              <w:t xml:space="preserve"> </w:t>
            </w:r>
            <w:r>
              <w:rPr>
                <w:rFonts w:ascii="Cambria"/>
                <w:sz w:val="20"/>
              </w:rPr>
              <w:t>from patients and careers</w:t>
            </w:r>
          </w:p>
          <w:p w14:paraId="6E7BC57A" w14:textId="77777777" w:rsidR="006B3278" w:rsidRDefault="00000000">
            <w:pPr>
              <w:pStyle w:val="TableParagraph"/>
              <w:spacing w:line="234" w:lineRule="exact"/>
              <w:ind w:left="105"/>
              <w:rPr>
                <w:rFonts w:ascii="Cambria"/>
                <w:sz w:val="20"/>
              </w:rPr>
            </w:pPr>
            <w:r>
              <w:rPr>
                <w:rFonts w:ascii="Cambria"/>
                <w:sz w:val="20"/>
              </w:rPr>
              <w:t>Focus</w:t>
            </w:r>
            <w:r>
              <w:rPr>
                <w:rFonts w:ascii="Cambria"/>
                <w:spacing w:val="-6"/>
                <w:sz w:val="20"/>
              </w:rPr>
              <w:t xml:space="preserve"> </w:t>
            </w:r>
            <w:r>
              <w:rPr>
                <w:rFonts w:ascii="Cambria"/>
                <w:sz w:val="20"/>
              </w:rPr>
              <w:t>on</w:t>
            </w:r>
            <w:r>
              <w:rPr>
                <w:rFonts w:ascii="Cambria"/>
                <w:spacing w:val="-7"/>
                <w:sz w:val="20"/>
              </w:rPr>
              <w:t xml:space="preserve"> </w:t>
            </w:r>
            <w:r>
              <w:rPr>
                <w:rFonts w:ascii="Cambria"/>
                <w:sz w:val="20"/>
              </w:rPr>
              <w:t>relevant</w:t>
            </w:r>
            <w:r>
              <w:rPr>
                <w:rFonts w:ascii="Cambria"/>
                <w:spacing w:val="-7"/>
                <w:sz w:val="20"/>
              </w:rPr>
              <w:t xml:space="preserve"> </w:t>
            </w:r>
            <w:r>
              <w:rPr>
                <w:rFonts w:ascii="Cambria"/>
                <w:sz w:val="20"/>
              </w:rPr>
              <w:t>aspects</w:t>
            </w:r>
            <w:r>
              <w:rPr>
                <w:rFonts w:ascii="Cambria"/>
                <w:spacing w:val="-6"/>
                <w:sz w:val="20"/>
              </w:rPr>
              <w:t xml:space="preserve"> </w:t>
            </w:r>
            <w:r>
              <w:rPr>
                <w:rFonts w:ascii="Cambria"/>
                <w:sz w:val="20"/>
              </w:rPr>
              <w:t>of</w:t>
            </w:r>
            <w:r>
              <w:rPr>
                <w:rFonts w:ascii="Cambria"/>
                <w:spacing w:val="-3"/>
                <w:sz w:val="20"/>
              </w:rPr>
              <w:t xml:space="preserve"> </w:t>
            </w:r>
            <w:r>
              <w:rPr>
                <w:rFonts w:ascii="Cambria"/>
                <w:spacing w:val="-2"/>
                <w:sz w:val="20"/>
              </w:rPr>
              <w:t>history\</w:t>
            </w:r>
          </w:p>
          <w:p w14:paraId="1D53D45B" w14:textId="77777777" w:rsidR="006B3278" w:rsidRDefault="00000000">
            <w:pPr>
              <w:pStyle w:val="TableParagraph"/>
              <w:spacing w:line="234" w:lineRule="exact"/>
              <w:ind w:left="105"/>
              <w:rPr>
                <w:rFonts w:ascii="Cambria"/>
                <w:sz w:val="20"/>
              </w:rPr>
            </w:pPr>
            <w:r>
              <w:rPr>
                <w:rFonts w:ascii="Cambria"/>
                <w:sz w:val="20"/>
              </w:rPr>
              <w:t>Show</w:t>
            </w:r>
            <w:r>
              <w:rPr>
                <w:rFonts w:ascii="Cambria"/>
                <w:spacing w:val="-7"/>
                <w:sz w:val="20"/>
              </w:rPr>
              <w:t xml:space="preserve"> </w:t>
            </w:r>
            <w:r>
              <w:rPr>
                <w:rFonts w:ascii="Cambria"/>
                <w:sz w:val="20"/>
              </w:rPr>
              <w:t>respect</w:t>
            </w:r>
            <w:r>
              <w:rPr>
                <w:rFonts w:ascii="Cambria"/>
                <w:spacing w:val="-5"/>
                <w:sz w:val="20"/>
              </w:rPr>
              <w:t xml:space="preserve"> </w:t>
            </w:r>
            <w:r>
              <w:rPr>
                <w:rFonts w:ascii="Cambria"/>
                <w:sz w:val="20"/>
              </w:rPr>
              <w:t>and</w:t>
            </w:r>
            <w:r>
              <w:rPr>
                <w:rFonts w:ascii="Cambria"/>
                <w:spacing w:val="-5"/>
                <w:sz w:val="20"/>
              </w:rPr>
              <w:t xml:space="preserve"> </w:t>
            </w:r>
            <w:r>
              <w:rPr>
                <w:rFonts w:ascii="Cambria"/>
                <w:sz w:val="20"/>
              </w:rPr>
              <w:t>behave</w:t>
            </w:r>
            <w:r>
              <w:rPr>
                <w:rFonts w:ascii="Cambria"/>
                <w:spacing w:val="-7"/>
                <w:sz w:val="20"/>
              </w:rPr>
              <w:t xml:space="preserve"> </w:t>
            </w:r>
            <w:r>
              <w:rPr>
                <w:rFonts w:ascii="Cambria"/>
                <w:sz w:val="20"/>
              </w:rPr>
              <w:t>in</w:t>
            </w:r>
            <w:r>
              <w:rPr>
                <w:rFonts w:ascii="Cambria"/>
                <w:spacing w:val="-6"/>
                <w:sz w:val="20"/>
              </w:rPr>
              <w:t xml:space="preserve"> </w:t>
            </w:r>
            <w:r>
              <w:rPr>
                <w:rFonts w:ascii="Cambria"/>
                <w:sz w:val="20"/>
              </w:rPr>
              <w:t>accordance</w:t>
            </w:r>
            <w:r>
              <w:rPr>
                <w:rFonts w:ascii="Cambria"/>
                <w:spacing w:val="-6"/>
                <w:sz w:val="20"/>
              </w:rPr>
              <w:t xml:space="preserve"> </w:t>
            </w:r>
            <w:r>
              <w:rPr>
                <w:rFonts w:ascii="Cambria"/>
                <w:sz w:val="20"/>
              </w:rPr>
              <w:t>with</w:t>
            </w:r>
            <w:r>
              <w:rPr>
                <w:rFonts w:ascii="Cambria"/>
                <w:spacing w:val="-7"/>
                <w:sz w:val="20"/>
              </w:rPr>
              <w:t xml:space="preserve"> </w:t>
            </w:r>
            <w:r>
              <w:rPr>
                <w:rFonts w:ascii="Cambria"/>
                <w:sz w:val="20"/>
              </w:rPr>
              <w:t>Good</w:t>
            </w:r>
            <w:r>
              <w:rPr>
                <w:rFonts w:ascii="Cambria"/>
                <w:spacing w:val="-8"/>
                <w:sz w:val="20"/>
              </w:rPr>
              <w:t xml:space="preserve"> </w:t>
            </w:r>
            <w:r>
              <w:rPr>
                <w:rFonts w:ascii="Cambria"/>
                <w:sz w:val="20"/>
              </w:rPr>
              <w:t>Medical</w:t>
            </w:r>
            <w:r>
              <w:rPr>
                <w:rFonts w:ascii="Cambria"/>
                <w:spacing w:val="-6"/>
                <w:sz w:val="20"/>
              </w:rPr>
              <w:t xml:space="preserve"> </w:t>
            </w:r>
            <w:r>
              <w:rPr>
                <w:rFonts w:ascii="Cambria"/>
                <w:spacing w:val="-2"/>
                <w:sz w:val="20"/>
              </w:rPr>
              <w:t>Practice</w:t>
            </w:r>
          </w:p>
        </w:tc>
        <w:tc>
          <w:tcPr>
            <w:tcW w:w="1621" w:type="dxa"/>
          </w:tcPr>
          <w:p w14:paraId="3406646D" w14:textId="77777777" w:rsidR="006B3278" w:rsidRDefault="00000000">
            <w:pPr>
              <w:pStyle w:val="TableParagraph"/>
              <w:ind w:left="107" w:right="149"/>
              <w:rPr>
                <w:rFonts w:ascii="Cambria"/>
                <w:sz w:val="20"/>
              </w:rPr>
            </w:pPr>
            <w:r>
              <w:rPr>
                <w:rFonts w:ascii="Cambria"/>
                <w:spacing w:val="-2"/>
                <w:sz w:val="20"/>
              </w:rPr>
              <w:t xml:space="preserve">Bedside </w:t>
            </w:r>
            <w:r>
              <w:rPr>
                <w:rFonts w:ascii="Cambria"/>
                <w:sz w:val="20"/>
              </w:rPr>
              <w:t xml:space="preserve">teaching in wards &amp; </w:t>
            </w:r>
            <w:r>
              <w:rPr>
                <w:rFonts w:ascii="Cambria"/>
                <w:spacing w:val="-2"/>
                <w:sz w:val="20"/>
              </w:rPr>
              <w:t>outpatient Departments</w:t>
            </w:r>
          </w:p>
        </w:tc>
        <w:tc>
          <w:tcPr>
            <w:tcW w:w="1203" w:type="dxa"/>
          </w:tcPr>
          <w:p w14:paraId="74477A5E" w14:textId="77777777" w:rsidR="006B3278" w:rsidRDefault="006B3278">
            <w:pPr>
              <w:pStyle w:val="TableParagraph"/>
              <w:rPr>
                <w:rFonts w:ascii="Cambria"/>
              </w:rPr>
            </w:pPr>
          </w:p>
          <w:p w14:paraId="752E6101" w14:textId="77777777" w:rsidR="006B3278" w:rsidRDefault="006B3278">
            <w:pPr>
              <w:pStyle w:val="TableParagraph"/>
              <w:spacing w:before="7"/>
              <w:rPr>
                <w:rFonts w:ascii="Cambria"/>
                <w:sz w:val="17"/>
              </w:rPr>
            </w:pPr>
          </w:p>
          <w:p w14:paraId="0F4C631F" w14:textId="77777777" w:rsidR="006B3278" w:rsidRDefault="00000000">
            <w:pPr>
              <w:pStyle w:val="TableParagraph"/>
              <w:ind w:left="104"/>
              <w:rPr>
                <w:rFonts w:ascii="Cambria"/>
                <w:sz w:val="20"/>
              </w:rPr>
            </w:pPr>
            <w:r>
              <w:rPr>
                <w:rFonts w:ascii="Cambria"/>
                <w:spacing w:val="-2"/>
                <w:sz w:val="20"/>
              </w:rPr>
              <w:t>mini-</w:t>
            </w:r>
            <w:r>
              <w:rPr>
                <w:rFonts w:ascii="Cambria"/>
                <w:spacing w:val="-5"/>
                <w:sz w:val="20"/>
              </w:rPr>
              <w:t>CEX</w:t>
            </w:r>
          </w:p>
        </w:tc>
      </w:tr>
    </w:tbl>
    <w:p w14:paraId="46DC2B40" w14:textId="77777777" w:rsidR="006B3278" w:rsidRDefault="006B3278">
      <w:pPr>
        <w:rPr>
          <w:rFonts w:ascii="Cambria"/>
          <w:sz w:val="20"/>
        </w:rPr>
        <w:sectPr w:rsidR="006B3278">
          <w:headerReference w:type="default" r:id="rId63"/>
          <w:pgSz w:w="11910" w:h="16840"/>
          <w:pgMar w:top="580" w:right="0" w:bottom="280" w:left="140" w:header="0" w:footer="0" w:gutter="0"/>
          <w:cols w:space="720"/>
        </w:sectPr>
      </w:pPr>
    </w:p>
    <w:p w14:paraId="0773FE1C" w14:textId="77777777" w:rsidR="006B3278" w:rsidRDefault="00000000">
      <w:pPr>
        <w:pStyle w:val="BodyText"/>
        <w:spacing w:line="20" w:lineRule="exact"/>
        <w:ind w:left="112"/>
        <w:rPr>
          <w:rFonts w:ascii="Cambria"/>
          <w:sz w:val="2"/>
        </w:rPr>
      </w:pPr>
      <w:r>
        <w:rPr>
          <w:rFonts w:ascii="Cambria"/>
          <w:noProof/>
          <w:sz w:val="2"/>
        </w:rPr>
        <w:lastRenderedPageBreak/>
        <mc:AlternateContent>
          <mc:Choice Requires="wpg">
            <w:drawing>
              <wp:inline distT="0" distB="0" distL="0" distR="0" wp14:anchorId="1349ED93" wp14:editId="162BEC28">
                <wp:extent cx="6722109" cy="6350"/>
                <wp:effectExtent l="0" t="0" r="0" b="0"/>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2109" cy="6350"/>
                          <a:chOff x="0" y="0"/>
                          <a:chExt cx="6722109" cy="6350"/>
                        </a:xfrm>
                      </wpg:grpSpPr>
                      <wps:wsp>
                        <wps:cNvPr id="576" name="Graphic 576"/>
                        <wps:cNvSpPr/>
                        <wps:spPr>
                          <a:xfrm>
                            <a:off x="0" y="0"/>
                            <a:ext cx="6722109" cy="6350"/>
                          </a:xfrm>
                          <a:custGeom>
                            <a:avLst/>
                            <a:gdLst/>
                            <a:ahLst/>
                            <a:cxnLst/>
                            <a:rect l="l" t="t" r="r" b="b"/>
                            <a:pathLst>
                              <a:path w="6722109" h="6350">
                                <a:moveTo>
                                  <a:pt x="6722109" y="0"/>
                                </a:moveTo>
                                <a:lnTo>
                                  <a:pt x="0" y="0"/>
                                </a:lnTo>
                                <a:lnTo>
                                  <a:pt x="0" y="6096"/>
                                </a:lnTo>
                                <a:lnTo>
                                  <a:pt x="6722109" y="6096"/>
                                </a:lnTo>
                                <a:lnTo>
                                  <a:pt x="6722109"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35C58EC" id="Group 575" o:spid="_x0000_s1026" style="width:529.3pt;height:.5pt;mso-position-horizontal-relative:char;mso-position-vertical-relative:line" coordsize="672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">
                <v:shape id="Graphic 576" o:spid="_x0000_s1027" style="position:absolute;width:67221;height:63;visibility:visible;mso-wrap-style:square;v-text-anchor:top" coordsize="67221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" path="m6722109,l,,,6096r6722109,l6722109,xe" fillcolor="#d9d9d9" stroked="f">
                  <v:path arrowok="t"/>
                </v:shape>
                <w10:anchorlock/>
              </v:group>
            </w:pict>
          </mc:Fallback>
        </mc:AlternateContent>
      </w:r>
    </w:p>
    <w:p w14:paraId="07E83E89" w14:textId="77777777" w:rsidR="006B3278" w:rsidRDefault="006B3278">
      <w:pPr>
        <w:pStyle w:val="BodyText"/>
        <w:spacing w:before="3" w:after="1"/>
        <w:rPr>
          <w:rFonts w:ascii="Cambria"/>
          <w:sz w:val="21"/>
        </w:rPr>
      </w:pPr>
    </w:p>
    <w:tbl>
      <w:tblPr>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0"/>
        <w:gridCol w:w="5843"/>
        <w:gridCol w:w="1621"/>
        <w:gridCol w:w="1080"/>
      </w:tblGrid>
      <w:tr w:rsidR="006B3278" w14:paraId="3B48D0AE" w14:textId="77777777">
        <w:trPr>
          <w:trHeight w:val="3571"/>
        </w:trPr>
        <w:tc>
          <w:tcPr>
            <w:tcW w:w="1340" w:type="dxa"/>
          </w:tcPr>
          <w:p w14:paraId="73B3B062" w14:textId="77777777" w:rsidR="006B3278" w:rsidRDefault="00000000">
            <w:pPr>
              <w:pStyle w:val="TableParagraph"/>
              <w:spacing w:line="276" w:lineRule="auto"/>
              <w:ind w:left="4"/>
              <w:rPr>
                <w:rFonts w:ascii="Cambria"/>
                <w:sz w:val="20"/>
              </w:rPr>
            </w:pPr>
            <w:r>
              <w:rPr>
                <w:rFonts w:ascii="Cambria"/>
                <w:b/>
                <w:spacing w:val="-2"/>
                <w:sz w:val="20"/>
              </w:rPr>
              <w:t xml:space="preserve">3.Clinical Examination </w:t>
            </w:r>
            <w:r>
              <w:rPr>
                <w:rFonts w:ascii="Cambria"/>
                <w:spacing w:val="-2"/>
                <w:sz w:val="20"/>
              </w:rPr>
              <w:t>(knowledge)</w:t>
            </w:r>
          </w:p>
        </w:tc>
        <w:tc>
          <w:tcPr>
            <w:tcW w:w="5843" w:type="dxa"/>
          </w:tcPr>
          <w:p w14:paraId="4F829CA8" w14:textId="77777777" w:rsidR="006B3278" w:rsidRDefault="00000000">
            <w:pPr>
              <w:pStyle w:val="TableParagraph"/>
              <w:numPr>
                <w:ilvl w:val="0"/>
                <w:numId w:val="24"/>
              </w:numPr>
              <w:tabs>
                <w:tab w:val="left" w:pos="724"/>
              </w:tabs>
              <w:spacing w:line="276" w:lineRule="auto"/>
              <w:ind w:right="18"/>
              <w:rPr>
                <w:rFonts w:ascii="Cambria" w:hAnsi="Cambria"/>
                <w:sz w:val="20"/>
              </w:rPr>
            </w:pPr>
            <w:r>
              <w:rPr>
                <w:rFonts w:ascii="Cambria" w:hAnsi="Cambria"/>
                <w:sz w:val="20"/>
              </w:rPr>
              <w:t>To</w:t>
            </w:r>
            <w:r>
              <w:rPr>
                <w:rFonts w:ascii="Cambria" w:hAnsi="Cambria"/>
                <w:spacing w:val="-7"/>
                <w:sz w:val="20"/>
              </w:rPr>
              <w:t xml:space="preserve"> </w:t>
            </w:r>
            <w:r>
              <w:rPr>
                <w:rFonts w:ascii="Cambria" w:hAnsi="Cambria"/>
                <w:sz w:val="20"/>
              </w:rPr>
              <w:t>progressively</w:t>
            </w:r>
            <w:r>
              <w:rPr>
                <w:rFonts w:ascii="Cambria" w:hAnsi="Cambria"/>
                <w:spacing w:val="-7"/>
                <w:sz w:val="20"/>
              </w:rPr>
              <w:t xml:space="preserve"> </w:t>
            </w:r>
            <w:r>
              <w:rPr>
                <w:rFonts w:ascii="Cambria" w:hAnsi="Cambria"/>
                <w:sz w:val="20"/>
              </w:rPr>
              <w:t>develop</w:t>
            </w:r>
            <w:r>
              <w:rPr>
                <w:rFonts w:ascii="Cambria" w:hAnsi="Cambria"/>
                <w:spacing w:val="-6"/>
                <w:sz w:val="20"/>
              </w:rPr>
              <w:t xml:space="preserve"> </w:t>
            </w:r>
            <w:r>
              <w:rPr>
                <w:rFonts w:ascii="Cambria" w:hAnsi="Cambria"/>
                <w:sz w:val="20"/>
              </w:rPr>
              <w:t>the</w:t>
            </w:r>
            <w:r>
              <w:rPr>
                <w:rFonts w:ascii="Cambria" w:hAnsi="Cambria"/>
                <w:spacing w:val="-7"/>
                <w:sz w:val="20"/>
              </w:rPr>
              <w:t xml:space="preserve"> </w:t>
            </w:r>
            <w:r>
              <w:rPr>
                <w:rFonts w:ascii="Cambria" w:hAnsi="Cambria"/>
                <w:sz w:val="20"/>
              </w:rPr>
              <w:t>ability</w:t>
            </w:r>
            <w:r>
              <w:rPr>
                <w:rFonts w:ascii="Cambria" w:hAnsi="Cambria"/>
                <w:spacing w:val="-5"/>
                <w:sz w:val="20"/>
              </w:rPr>
              <w:t xml:space="preserve"> </w:t>
            </w:r>
            <w:r>
              <w:rPr>
                <w:rFonts w:ascii="Cambria" w:hAnsi="Cambria"/>
                <w:sz w:val="20"/>
              </w:rPr>
              <w:t>to</w:t>
            </w:r>
            <w:r>
              <w:rPr>
                <w:rFonts w:ascii="Cambria" w:hAnsi="Cambria"/>
                <w:spacing w:val="-5"/>
                <w:sz w:val="20"/>
              </w:rPr>
              <w:t xml:space="preserve"> </w:t>
            </w:r>
            <w:r>
              <w:rPr>
                <w:rFonts w:ascii="Cambria" w:hAnsi="Cambria"/>
                <w:sz w:val="20"/>
              </w:rPr>
              <w:t>perform</w:t>
            </w:r>
            <w:r>
              <w:rPr>
                <w:rFonts w:ascii="Cambria" w:hAnsi="Cambria"/>
                <w:spacing w:val="-5"/>
                <w:sz w:val="20"/>
              </w:rPr>
              <w:t xml:space="preserve"> </w:t>
            </w:r>
            <w:r>
              <w:rPr>
                <w:rFonts w:ascii="Cambria" w:hAnsi="Cambria"/>
                <w:sz w:val="20"/>
              </w:rPr>
              <w:t>focused</w:t>
            </w:r>
            <w:r>
              <w:rPr>
                <w:rFonts w:ascii="Cambria" w:hAnsi="Cambria"/>
                <w:spacing w:val="-5"/>
                <w:sz w:val="20"/>
              </w:rPr>
              <w:t xml:space="preserve"> </w:t>
            </w:r>
            <w:r>
              <w:rPr>
                <w:rFonts w:ascii="Cambria" w:hAnsi="Cambria"/>
                <w:sz w:val="20"/>
              </w:rPr>
              <w:t>and accurate clinical examination in increasingly complex patients and challenging circumstances</w:t>
            </w:r>
          </w:p>
          <w:p w14:paraId="60C0B903" w14:textId="77777777" w:rsidR="006B3278" w:rsidRDefault="00000000">
            <w:pPr>
              <w:pStyle w:val="TableParagraph"/>
              <w:numPr>
                <w:ilvl w:val="0"/>
                <w:numId w:val="24"/>
              </w:numPr>
              <w:tabs>
                <w:tab w:val="left" w:pos="724"/>
              </w:tabs>
              <w:spacing w:line="276" w:lineRule="auto"/>
              <w:ind w:right="227"/>
              <w:rPr>
                <w:rFonts w:ascii="Cambria" w:hAnsi="Cambria"/>
                <w:sz w:val="20"/>
              </w:rPr>
            </w:pPr>
            <w:r>
              <w:rPr>
                <w:rFonts w:ascii="Cambria" w:hAnsi="Cambria"/>
                <w:sz w:val="20"/>
              </w:rPr>
              <w:t>To</w:t>
            </w:r>
            <w:r>
              <w:rPr>
                <w:rFonts w:ascii="Cambria" w:hAnsi="Cambria"/>
                <w:spacing w:val="-7"/>
                <w:sz w:val="20"/>
              </w:rPr>
              <w:t xml:space="preserve"> </w:t>
            </w:r>
            <w:r>
              <w:rPr>
                <w:rFonts w:ascii="Cambria" w:hAnsi="Cambria"/>
                <w:sz w:val="20"/>
              </w:rPr>
              <w:t>relate</w:t>
            </w:r>
            <w:r>
              <w:rPr>
                <w:rFonts w:ascii="Cambria" w:hAnsi="Cambria"/>
                <w:spacing w:val="-5"/>
                <w:sz w:val="20"/>
              </w:rPr>
              <w:t xml:space="preserve"> </w:t>
            </w:r>
            <w:r>
              <w:rPr>
                <w:rFonts w:ascii="Cambria" w:hAnsi="Cambria"/>
                <w:sz w:val="20"/>
              </w:rPr>
              <w:t>physical</w:t>
            </w:r>
            <w:r>
              <w:rPr>
                <w:rFonts w:ascii="Cambria" w:hAnsi="Cambria"/>
                <w:spacing w:val="-5"/>
                <w:sz w:val="20"/>
              </w:rPr>
              <w:t xml:space="preserve"> </w:t>
            </w:r>
            <w:r>
              <w:rPr>
                <w:rFonts w:ascii="Cambria" w:hAnsi="Cambria"/>
                <w:sz w:val="20"/>
              </w:rPr>
              <w:t>findings</w:t>
            </w:r>
            <w:r>
              <w:rPr>
                <w:rFonts w:ascii="Cambria" w:hAnsi="Cambria"/>
                <w:spacing w:val="-3"/>
                <w:sz w:val="20"/>
              </w:rPr>
              <w:t xml:space="preserve"> </w:t>
            </w:r>
            <w:r>
              <w:rPr>
                <w:rFonts w:ascii="Cambria" w:hAnsi="Cambria"/>
                <w:sz w:val="20"/>
              </w:rPr>
              <w:t>to</w:t>
            </w:r>
            <w:r>
              <w:rPr>
                <w:rFonts w:ascii="Cambria" w:hAnsi="Cambria"/>
                <w:spacing w:val="-6"/>
                <w:sz w:val="20"/>
              </w:rPr>
              <w:t xml:space="preserve"> </w:t>
            </w:r>
            <w:r>
              <w:rPr>
                <w:rFonts w:ascii="Cambria" w:hAnsi="Cambria"/>
                <w:sz w:val="20"/>
              </w:rPr>
              <w:t>history</w:t>
            </w:r>
            <w:r>
              <w:rPr>
                <w:rFonts w:ascii="Cambria" w:hAnsi="Cambria"/>
                <w:spacing w:val="-4"/>
                <w:sz w:val="20"/>
              </w:rPr>
              <w:t xml:space="preserve"> </w:t>
            </w:r>
            <w:r>
              <w:rPr>
                <w:rFonts w:ascii="Cambria" w:hAnsi="Cambria"/>
                <w:sz w:val="20"/>
              </w:rPr>
              <w:t>in</w:t>
            </w:r>
            <w:r>
              <w:rPr>
                <w:rFonts w:ascii="Cambria" w:hAnsi="Cambria"/>
                <w:spacing w:val="-5"/>
                <w:sz w:val="20"/>
              </w:rPr>
              <w:t xml:space="preserve"> </w:t>
            </w:r>
            <w:r>
              <w:rPr>
                <w:rFonts w:ascii="Cambria" w:hAnsi="Cambria"/>
                <w:sz w:val="20"/>
              </w:rPr>
              <w:t>order</w:t>
            </w:r>
            <w:r>
              <w:rPr>
                <w:rFonts w:ascii="Cambria" w:hAnsi="Cambria"/>
                <w:spacing w:val="-7"/>
                <w:sz w:val="20"/>
              </w:rPr>
              <w:t xml:space="preserve"> </w:t>
            </w:r>
            <w:r>
              <w:rPr>
                <w:rFonts w:ascii="Cambria" w:hAnsi="Cambria"/>
                <w:sz w:val="20"/>
              </w:rPr>
              <w:t>to</w:t>
            </w:r>
            <w:r>
              <w:rPr>
                <w:rFonts w:ascii="Cambria" w:hAnsi="Cambria"/>
                <w:spacing w:val="-4"/>
                <w:sz w:val="20"/>
              </w:rPr>
              <w:t xml:space="preserve"> </w:t>
            </w:r>
            <w:r>
              <w:rPr>
                <w:rFonts w:ascii="Cambria" w:hAnsi="Cambria"/>
                <w:sz w:val="20"/>
              </w:rPr>
              <w:t>establish diagnosis and formulate a management plan</w:t>
            </w:r>
          </w:p>
          <w:p w14:paraId="5C869C14" w14:textId="77777777" w:rsidR="006B3278" w:rsidRDefault="00000000">
            <w:pPr>
              <w:pStyle w:val="TableParagraph"/>
              <w:numPr>
                <w:ilvl w:val="0"/>
                <w:numId w:val="24"/>
              </w:numPr>
              <w:tabs>
                <w:tab w:val="left" w:pos="724"/>
              </w:tabs>
              <w:spacing w:line="243" w:lineRule="exact"/>
              <w:rPr>
                <w:rFonts w:ascii="Cambria" w:hAnsi="Cambria"/>
                <w:sz w:val="20"/>
              </w:rPr>
            </w:pPr>
            <w:r>
              <w:rPr>
                <w:rFonts w:ascii="Cambria" w:hAnsi="Cambria"/>
                <w:sz w:val="20"/>
              </w:rPr>
              <w:t>Understand</w:t>
            </w:r>
            <w:r>
              <w:rPr>
                <w:rFonts w:ascii="Cambria" w:hAnsi="Cambria"/>
                <w:spacing w:val="-4"/>
                <w:sz w:val="20"/>
              </w:rPr>
              <w:t xml:space="preserve"> </w:t>
            </w:r>
            <w:r>
              <w:rPr>
                <w:rFonts w:ascii="Cambria" w:hAnsi="Cambria"/>
                <w:sz w:val="20"/>
              </w:rPr>
              <w:t>the</w:t>
            </w:r>
            <w:r>
              <w:rPr>
                <w:rFonts w:ascii="Cambria" w:hAnsi="Cambria"/>
                <w:spacing w:val="-5"/>
                <w:sz w:val="20"/>
              </w:rPr>
              <w:t xml:space="preserve"> </w:t>
            </w:r>
            <w:r>
              <w:rPr>
                <w:rFonts w:ascii="Cambria" w:hAnsi="Cambria"/>
                <w:sz w:val="20"/>
              </w:rPr>
              <w:t>need</w:t>
            </w:r>
            <w:r>
              <w:rPr>
                <w:rFonts w:ascii="Cambria" w:hAnsi="Cambria"/>
                <w:spacing w:val="-6"/>
                <w:sz w:val="20"/>
              </w:rPr>
              <w:t xml:space="preserve"> </w:t>
            </w:r>
            <w:r>
              <w:rPr>
                <w:rFonts w:ascii="Cambria" w:hAnsi="Cambria"/>
                <w:sz w:val="20"/>
              </w:rPr>
              <w:t>for</w:t>
            </w:r>
            <w:r>
              <w:rPr>
                <w:rFonts w:ascii="Cambria" w:hAnsi="Cambria"/>
                <w:spacing w:val="-5"/>
                <w:sz w:val="20"/>
              </w:rPr>
              <w:t xml:space="preserve"> </w:t>
            </w:r>
            <w:r>
              <w:rPr>
                <w:rFonts w:ascii="Cambria" w:hAnsi="Cambria"/>
                <w:sz w:val="20"/>
              </w:rPr>
              <w:t>a</w:t>
            </w:r>
            <w:r>
              <w:rPr>
                <w:rFonts w:ascii="Cambria" w:hAnsi="Cambria"/>
                <w:spacing w:val="-5"/>
                <w:sz w:val="20"/>
              </w:rPr>
              <w:t xml:space="preserve"> </w:t>
            </w:r>
            <w:r>
              <w:rPr>
                <w:rFonts w:ascii="Cambria" w:hAnsi="Cambria"/>
                <w:sz w:val="20"/>
              </w:rPr>
              <w:t>valid</w:t>
            </w:r>
            <w:r>
              <w:rPr>
                <w:rFonts w:ascii="Cambria" w:hAnsi="Cambria"/>
                <w:spacing w:val="-6"/>
                <w:sz w:val="20"/>
              </w:rPr>
              <w:t xml:space="preserve"> </w:t>
            </w:r>
            <w:r>
              <w:rPr>
                <w:rFonts w:ascii="Cambria" w:hAnsi="Cambria"/>
                <w:sz w:val="20"/>
              </w:rPr>
              <w:t>clinical</w:t>
            </w:r>
            <w:r>
              <w:rPr>
                <w:rFonts w:ascii="Cambria" w:hAnsi="Cambria"/>
                <w:spacing w:val="-5"/>
                <w:sz w:val="20"/>
              </w:rPr>
              <w:t xml:space="preserve"> </w:t>
            </w:r>
            <w:r>
              <w:rPr>
                <w:rFonts w:ascii="Cambria" w:hAnsi="Cambria"/>
                <w:spacing w:val="-2"/>
                <w:sz w:val="20"/>
              </w:rPr>
              <w:t>examination</w:t>
            </w:r>
          </w:p>
          <w:p w14:paraId="331E8C00" w14:textId="77777777" w:rsidR="006B3278" w:rsidRDefault="00000000">
            <w:pPr>
              <w:pStyle w:val="TableParagraph"/>
              <w:numPr>
                <w:ilvl w:val="0"/>
                <w:numId w:val="24"/>
              </w:numPr>
              <w:tabs>
                <w:tab w:val="left" w:pos="724"/>
              </w:tabs>
              <w:spacing w:before="32" w:line="276" w:lineRule="auto"/>
              <w:ind w:right="111"/>
              <w:rPr>
                <w:rFonts w:ascii="Cambria" w:hAnsi="Cambria"/>
                <w:sz w:val="20"/>
              </w:rPr>
            </w:pPr>
            <w:r>
              <w:rPr>
                <w:rFonts w:ascii="Cambria" w:hAnsi="Cambria"/>
                <w:sz w:val="20"/>
              </w:rPr>
              <w:t>Understand</w:t>
            </w:r>
            <w:r>
              <w:rPr>
                <w:rFonts w:ascii="Cambria" w:hAnsi="Cambria"/>
                <w:spacing w:val="-4"/>
                <w:sz w:val="20"/>
              </w:rPr>
              <w:t xml:space="preserve"> </w:t>
            </w:r>
            <w:r>
              <w:rPr>
                <w:rFonts w:ascii="Cambria" w:hAnsi="Cambria"/>
                <w:sz w:val="20"/>
              </w:rPr>
              <w:t>the</w:t>
            </w:r>
            <w:r>
              <w:rPr>
                <w:rFonts w:ascii="Cambria" w:hAnsi="Cambria"/>
                <w:spacing w:val="-5"/>
                <w:sz w:val="20"/>
              </w:rPr>
              <w:t xml:space="preserve"> </w:t>
            </w:r>
            <w:r>
              <w:rPr>
                <w:rFonts w:ascii="Cambria" w:hAnsi="Cambria"/>
                <w:sz w:val="20"/>
              </w:rPr>
              <w:t>basis</w:t>
            </w:r>
            <w:r>
              <w:rPr>
                <w:rFonts w:ascii="Cambria" w:hAnsi="Cambria"/>
                <w:spacing w:val="-3"/>
                <w:sz w:val="20"/>
              </w:rPr>
              <w:t xml:space="preserve"> </w:t>
            </w:r>
            <w:r>
              <w:rPr>
                <w:rFonts w:ascii="Cambria" w:hAnsi="Cambria"/>
                <w:sz w:val="20"/>
              </w:rPr>
              <w:t>for</w:t>
            </w:r>
            <w:r>
              <w:rPr>
                <w:rFonts w:ascii="Cambria" w:hAnsi="Cambria"/>
                <w:spacing w:val="-4"/>
                <w:sz w:val="20"/>
              </w:rPr>
              <w:t xml:space="preserve"> </w:t>
            </w:r>
            <w:r>
              <w:rPr>
                <w:rFonts w:ascii="Cambria" w:hAnsi="Cambria"/>
                <w:sz w:val="20"/>
              </w:rPr>
              <w:t>clinical</w:t>
            </w:r>
            <w:r>
              <w:rPr>
                <w:rFonts w:ascii="Cambria" w:hAnsi="Cambria"/>
                <w:spacing w:val="-5"/>
                <w:sz w:val="20"/>
              </w:rPr>
              <w:t xml:space="preserve"> </w:t>
            </w:r>
            <w:r>
              <w:rPr>
                <w:rFonts w:ascii="Cambria" w:hAnsi="Cambria"/>
                <w:sz w:val="20"/>
              </w:rPr>
              <w:t>signs</w:t>
            </w:r>
            <w:r>
              <w:rPr>
                <w:rFonts w:ascii="Cambria" w:hAnsi="Cambria"/>
                <w:spacing w:val="-6"/>
                <w:sz w:val="20"/>
              </w:rPr>
              <w:t xml:space="preserve"> </w:t>
            </w:r>
            <w:r>
              <w:rPr>
                <w:rFonts w:ascii="Cambria" w:hAnsi="Cambria"/>
                <w:sz w:val="20"/>
              </w:rPr>
              <w:t>and</w:t>
            </w:r>
            <w:r>
              <w:rPr>
                <w:rFonts w:ascii="Cambria" w:hAnsi="Cambria"/>
                <w:spacing w:val="-6"/>
                <w:sz w:val="20"/>
              </w:rPr>
              <w:t xml:space="preserve"> </w:t>
            </w:r>
            <w:r>
              <w:rPr>
                <w:rFonts w:ascii="Cambria" w:hAnsi="Cambria"/>
                <w:sz w:val="20"/>
              </w:rPr>
              <w:t>the</w:t>
            </w:r>
            <w:r>
              <w:rPr>
                <w:rFonts w:ascii="Cambria" w:hAnsi="Cambria"/>
                <w:spacing w:val="-5"/>
                <w:sz w:val="20"/>
              </w:rPr>
              <w:t xml:space="preserve"> </w:t>
            </w:r>
            <w:r>
              <w:rPr>
                <w:rFonts w:ascii="Cambria" w:hAnsi="Cambria"/>
                <w:sz w:val="20"/>
              </w:rPr>
              <w:t>relevance</w:t>
            </w:r>
            <w:r>
              <w:rPr>
                <w:rFonts w:ascii="Cambria" w:hAnsi="Cambria"/>
                <w:spacing w:val="-3"/>
                <w:sz w:val="20"/>
              </w:rPr>
              <w:t xml:space="preserve"> </w:t>
            </w:r>
            <w:r>
              <w:rPr>
                <w:rFonts w:ascii="Cambria" w:hAnsi="Cambria"/>
                <w:sz w:val="20"/>
              </w:rPr>
              <w:t>of positive and negative physical signs</w:t>
            </w:r>
          </w:p>
          <w:p w14:paraId="35EDA295" w14:textId="77777777" w:rsidR="006B3278" w:rsidRDefault="00000000">
            <w:pPr>
              <w:pStyle w:val="TableParagraph"/>
              <w:numPr>
                <w:ilvl w:val="0"/>
                <w:numId w:val="24"/>
              </w:numPr>
              <w:tabs>
                <w:tab w:val="left" w:pos="724"/>
              </w:tabs>
              <w:spacing w:line="276" w:lineRule="auto"/>
              <w:ind w:right="143"/>
              <w:rPr>
                <w:rFonts w:ascii="Cambria" w:hAnsi="Cambria"/>
                <w:sz w:val="20"/>
              </w:rPr>
            </w:pPr>
            <w:r>
              <w:rPr>
                <w:rFonts w:ascii="Cambria" w:hAnsi="Cambria"/>
                <w:sz w:val="20"/>
              </w:rPr>
              <w:t>Recognize</w:t>
            </w:r>
            <w:r>
              <w:rPr>
                <w:rFonts w:ascii="Cambria" w:hAnsi="Cambria"/>
                <w:spacing w:val="-10"/>
                <w:sz w:val="20"/>
              </w:rPr>
              <w:t xml:space="preserve"> </w:t>
            </w:r>
            <w:r>
              <w:rPr>
                <w:rFonts w:ascii="Cambria" w:hAnsi="Cambria"/>
                <w:sz w:val="20"/>
              </w:rPr>
              <w:t>constraints</w:t>
            </w:r>
            <w:r>
              <w:rPr>
                <w:rFonts w:ascii="Cambria" w:hAnsi="Cambria"/>
                <w:spacing w:val="-9"/>
                <w:sz w:val="20"/>
              </w:rPr>
              <w:t xml:space="preserve"> </w:t>
            </w:r>
            <w:r>
              <w:rPr>
                <w:rFonts w:ascii="Cambria" w:hAnsi="Cambria"/>
                <w:sz w:val="20"/>
              </w:rPr>
              <w:t>to</w:t>
            </w:r>
            <w:r>
              <w:rPr>
                <w:rFonts w:ascii="Cambria" w:hAnsi="Cambria"/>
                <w:spacing w:val="-8"/>
                <w:sz w:val="20"/>
              </w:rPr>
              <w:t xml:space="preserve"> </w:t>
            </w:r>
            <w:r>
              <w:rPr>
                <w:rFonts w:ascii="Cambria" w:hAnsi="Cambria"/>
                <w:sz w:val="20"/>
              </w:rPr>
              <w:t>performing</w:t>
            </w:r>
            <w:r>
              <w:rPr>
                <w:rFonts w:ascii="Cambria" w:hAnsi="Cambria"/>
                <w:spacing w:val="-8"/>
                <w:sz w:val="20"/>
              </w:rPr>
              <w:t xml:space="preserve"> </w:t>
            </w:r>
            <w:r>
              <w:rPr>
                <w:rFonts w:ascii="Cambria" w:hAnsi="Cambria"/>
                <w:sz w:val="20"/>
              </w:rPr>
              <w:t>physical</w:t>
            </w:r>
            <w:r>
              <w:rPr>
                <w:rFonts w:ascii="Cambria" w:hAnsi="Cambria"/>
                <w:spacing w:val="-9"/>
                <w:sz w:val="20"/>
              </w:rPr>
              <w:t xml:space="preserve"> </w:t>
            </w:r>
            <w:r>
              <w:rPr>
                <w:rFonts w:ascii="Cambria" w:hAnsi="Cambria"/>
                <w:sz w:val="20"/>
              </w:rPr>
              <w:t>examination and strategies that may be used to overcome them</w:t>
            </w:r>
          </w:p>
          <w:p w14:paraId="78830C03" w14:textId="77777777" w:rsidR="006B3278" w:rsidRDefault="00000000">
            <w:pPr>
              <w:pStyle w:val="TableParagraph"/>
              <w:numPr>
                <w:ilvl w:val="0"/>
                <w:numId w:val="24"/>
              </w:numPr>
              <w:tabs>
                <w:tab w:val="left" w:pos="724"/>
              </w:tabs>
              <w:rPr>
                <w:rFonts w:ascii="Cambria" w:hAnsi="Cambria"/>
                <w:sz w:val="20"/>
              </w:rPr>
            </w:pPr>
            <w:r>
              <w:rPr>
                <w:rFonts w:ascii="Cambria" w:hAnsi="Cambria"/>
                <w:sz w:val="20"/>
              </w:rPr>
              <w:t>Recognize</w:t>
            </w:r>
            <w:r>
              <w:rPr>
                <w:rFonts w:ascii="Cambria" w:hAnsi="Cambria"/>
                <w:spacing w:val="-9"/>
                <w:sz w:val="20"/>
              </w:rPr>
              <w:t xml:space="preserve"> </w:t>
            </w:r>
            <w:r>
              <w:rPr>
                <w:rFonts w:ascii="Cambria" w:hAnsi="Cambria"/>
                <w:sz w:val="20"/>
              </w:rPr>
              <w:t>the</w:t>
            </w:r>
            <w:r>
              <w:rPr>
                <w:rFonts w:ascii="Cambria" w:hAnsi="Cambria"/>
                <w:spacing w:val="-9"/>
                <w:sz w:val="20"/>
              </w:rPr>
              <w:t xml:space="preserve"> </w:t>
            </w:r>
            <w:r>
              <w:rPr>
                <w:rFonts w:ascii="Cambria" w:hAnsi="Cambria"/>
                <w:sz w:val="20"/>
              </w:rPr>
              <w:t>limitations</w:t>
            </w:r>
            <w:r>
              <w:rPr>
                <w:rFonts w:ascii="Cambria" w:hAnsi="Cambria"/>
                <w:spacing w:val="-8"/>
                <w:sz w:val="20"/>
              </w:rPr>
              <w:t xml:space="preserve"> </w:t>
            </w:r>
            <w:r>
              <w:rPr>
                <w:rFonts w:ascii="Cambria" w:hAnsi="Cambria"/>
                <w:sz w:val="20"/>
              </w:rPr>
              <w:t>of</w:t>
            </w:r>
            <w:r>
              <w:rPr>
                <w:rFonts w:ascii="Cambria" w:hAnsi="Cambria"/>
                <w:spacing w:val="-5"/>
                <w:sz w:val="20"/>
              </w:rPr>
              <w:t xml:space="preserve"> </w:t>
            </w:r>
            <w:r>
              <w:rPr>
                <w:rFonts w:ascii="Cambria" w:hAnsi="Cambria"/>
                <w:sz w:val="20"/>
              </w:rPr>
              <w:t>physical</w:t>
            </w:r>
            <w:r>
              <w:rPr>
                <w:rFonts w:ascii="Cambria" w:hAnsi="Cambria"/>
                <w:spacing w:val="-7"/>
                <w:sz w:val="20"/>
              </w:rPr>
              <w:t xml:space="preserve"> </w:t>
            </w:r>
            <w:r>
              <w:rPr>
                <w:rFonts w:ascii="Cambria" w:hAnsi="Cambria"/>
                <w:sz w:val="20"/>
              </w:rPr>
              <w:t>examination</w:t>
            </w:r>
            <w:r>
              <w:rPr>
                <w:rFonts w:ascii="Cambria" w:hAnsi="Cambria"/>
                <w:spacing w:val="-9"/>
                <w:sz w:val="20"/>
              </w:rPr>
              <w:t xml:space="preserve"> </w:t>
            </w:r>
            <w:r>
              <w:rPr>
                <w:rFonts w:ascii="Cambria" w:hAnsi="Cambria"/>
                <w:sz w:val="20"/>
              </w:rPr>
              <w:t>and</w:t>
            </w:r>
            <w:r>
              <w:rPr>
                <w:rFonts w:ascii="Cambria" w:hAnsi="Cambria"/>
                <w:spacing w:val="-8"/>
                <w:sz w:val="20"/>
              </w:rPr>
              <w:t xml:space="preserve"> </w:t>
            </w:r>
            <w:r>
              <w:rPr>
                <w:rFonts w:ascii="Cambria" w:hAnsi="Cambria"/>
                <w:spacing w:val="-5"/>
                <w:sz w:val="20"/>
              </w:rPr>
              <w:t>the</w:t>
            </w:r>
          </w:p>
          <w:p w14:paraId="5670BFC8" w14:textId="77777777" w:rsidR="006B3278" w:rsidRDefault="00000000">
            <w:pPr>
              <w:pStyle w:val="TableParagraph"/>
              <w:spacing w:line="270" w:lineRule="atLeast"/>
              <w:ind w:left="724" w:right="19"/>
              <w:rPr>
                <w:rFonts w:ascii="Cambria"/>
                <w:sz w:val="20"/>
              </w:rPr>
            </w:pPr>
            <w:r>
              <w:rPr>
                <w:rFonts w:ascii="Cambria"/>
                <w:sz w:val="20"/>
              </w:rPr>
              <w:t>need</w:t>
            </w:r>
            <w:r>
              <w:rPr>
                <w:rFonts w:ascii="Cambria"/>
                <w:spacing w:val="-6"/>
                <w:sz w:val="20"/>
              </w:rPr>
              <w:t xml:space="preserve"> </w:t>
            </w:r>
            <w:r>
              <w:rPr>
                <w:rFonts w:ascii="Cambria"/>
                <w:sz w:val="20"/>
              </w:rPr>
              <w:t>for</w:t>
            </w:r>
            <w:r>
              <w:rPr>
                <w:rFonts w:ascii="Cambria"/>
                <w:spacing w:val="-7"/>
                <w:sz w:val="20"/>
              </w:rPr>
              <w:t xml:space="preserve"> </w:t>
            </w:r>
            <w:r>
              <w:rPr>
                <w:rFonts w:ascii="Cambria"/>
                <w:sz w:val="20"/>
              </w:rPr>
              <w:t>adjunctive</w:t>
            </w:r>
            <w:r>
              <w:rPr>
                <w:rFonts w:ascii="Cambria"/>
                <w:spacing w:val="-6"/>
                <w:sz w:val="20"/>
              </w:rPr>
              <w:t xml:space="preserve"> </w:t>
            </w:r>
            <w:r>
              <w:rPr>
                <w:rFonts w:ascii="Cambria"/>
                <w:sz w:val="20"/>
              </w:rPr>
              <w:t>forms</w:t>
            </w:r>
            <w:r>
              <w:rPr>
                <w:rFonts w:ascii="Cambria"/>
                <w:spacing w:val="-8"/>
                <w:sz w:val="20"/>
              </w:rPr>
              <w:t xml:space="preserve"> </w:t>
            </w:r>
            <w:r>
              <w:rPr>
                <w:rFonts w:ascii="Cambria"/>
                <w:sz w:val="20"/>
              </w:rPr>
              <w:t>of</w:t>
            </w:r>
            <w:r>
              <w:rPr>
                <w:rFonts w:ascii="Cambria"/>
                <w:spacing w:val="-4"/>
                <w:sz w:val="20"/>
              </w:rPr>
              <w:t xml:space="preserve"> </w:t>
            </w:r>
            <w:r>
              <w:rPr>
                <w:rFonts w:ascii="Cambria"/>
                <w:sz w:val="20"/>
              </w:rPr>
              <w:t>assessment</w:t>
            </w:r>
            <w:r>
              <w:rPr>
                <w:rFonts w:ascii="Cambria"/>
                <w:spacing w:val="-6"/>
                <w:sz w:val="20"/>
              </w:rPr>
              <w:t xml:space="preserve"> </w:t>
            </w:r>
            <w:r>
              <w:rPr>
                <w:rFonts w:ascii="Cambria"/>
                <w:sz w:val="20"/>
              </w:rPr>
              <w:t>to</w:t>
            </w:r>
            <w:r>
              <w:rPr>
                <w:rFonts w:ascii="Cambria"/>
                <w:spacing w:val="-8"/>
                <w:sz w:val="20"/>
              </w:rPr>
              <w:t xml:space="preserve"> </w:t>
            </w:r>
            <w:r>
              <w:rPr>
                <w:rFonts w:ascii="Cambria"/>
                <w:sz w:val="20"/>
              </w:rPr>
              <w:t xml:space="preserve">confirm </w:t>
            </w:r>
            <w:r>
              <w:rPr>
                <w:rFonts w:ascii="Cambria"/>
                <w:spacing w:val="-2"/>
                <w:sz w:val="20"/>
              </w:rPr>
              <w:t>diagnosis</w:t>
            </w:r>
          </w:p>
        </w:tc>
        <w:tc>
          <w:tcPr>
            <w:tcW w:w="1621" w:type="dxa"/>
          </w:tcPr>
          <w:p w14:paraId="3E7A3CB0" w14:textId="77777777" w:rsidR="006B3278" w:rsidRDefault="006B3278">
            <w:pPr>
              <w:pStyle w:val="TableParagraph"/>
              <w:rPr>
                <w:rFonts w:ascii="Cambria"/>
              </w:rPr>
            </w:pPr>
          </w:p>
          <w:p w14:paraId="72770E64" w14:textId="77777777" w:rsidR="006B3278" w:rsidRDefault="006B3278">
            <w:pPr>
              <w:pStyle w:val="TableParagraph"/>
              <w:rPr>
                <w:rFonts w:ascii="Cambria"/>
                <w:sz w:val="24"/>
              </w:rPr>
            </w:pPr>
          </w:p>
          <w:p w14:paraId="5C700617" w14:textId="77777777" w:rsidR="006B3278" w:rsidRDefault="00000000">
            <w:pPr>
              <w:pStyle w:val="TableParagraph"/>
              <w:spacing w:line="276" w:lineRule="auto"/>
              <w:ind w:left="1" w:right="149"/>
              <w:rPr>
                <w:rFonts w:ascii="Cambria"/>
                <w:sz w:val="20"/>
              </w:rPr>
            </w:pPr>
            <w:r>
              <w:rPr>
                <w:rFonts w:ascii="Cambria"/>
                <w:sz w:val="20"/>
              </w:rPr>
              <w:t>Bedside</w:t>
            </w:r>
            <w:r>
              <w:rPr>
                <w:rFonts w:ascii="Cambria"/>
                <w:spacing w:val="-12"/>
                <w:sz w:val="20"/>
              </w:rPr>
              <w:t xml:space="preserve"> </w:t>
            </w:r>
            <w:r>
              <w:rPr>
                <w:rFonts w:ascii="Cambria"/>
                <w:sz w:val="20"/>
              </w:rPr>
              <w:t xml:space="preserve">teaching in wards and </w:t>
            </w:r>
            <w:r>
              <w:rPr>
                <w:rFonts w:ascii="Cambria"/>
                <w:spacing w:val="-2"/>
                <w:sz w:val="20"/>
              </w:rPr>
              <w:t>outpatient departments</w:t>
            </w:r>
          </w:p>
        </w:tc>
        <w:tc>
          <w:tcPr>
            <w:tcW w:w="1080" w:type="dxa"/>
          </w:tcPr>
          <w:p w14:paraId="50A6929F" w14:textId="77777777" w:rsidR="006B3278" w:rsidRDefault="006B3278">
            <w:pPr>
              <w:pStyle w:val="TableParagraph"/>
              <w:rPr>
                <w:rFonts w:ascii="Cambria"/>
                <w:sz w:val="23"/>
              </w:rPr>
            </w:pPr>
          </w:p>
          <w:p w14:paraId="2153B7AE" w14:textId="77777777" w:rsidR="006B3278" w:rsidRDefault="00000000">
            <w:pPr>
              <w:pStyle w:val="TableParagraph"/>
              <w:spacing w:before="1"/>
              <w:ind w:left="1"/>
              <w:rPr>
                <w:rFonts w:ascii="Cambria"/>
                <w:b/>
                <w:sz w:val="20"/>
              </w:rPr>
            </w:pPr>
            <w:r>
              <w:rPr>
                <w:rFonts w:ascii="Cambria"/>
                <w:b/>
                <w:spacing w:val="-5"/>
                <w:sz w:val="20"/>
              </w:rPr>
              <w:t>CBD</w:t>
            </w:r>
          </w:p>
          <w:p w14:paraId="23BA407D" w14:textId="77777777" w:rsidR="006B3278" w:rsidRDefault="00000000">
            <w:pPr>
              <w:pStyle w:val="TableParagraph"/>
              <w:spacing w:before="34" w:line="276" w:lineRule="auto"/>
              <w:ind w:left="1" w:right="219"/>
              <w:rPr>
                <w:rFonts w:ascii="Cambria"/>
                <w:b/>
                <w:sz w:val="20"/>
              </w:rPr>
            </w:pPr>
            <w:r>
              <w:rPr>
                <w:rFonts w:ascii="Cambria"/>
                <w:b/>
                <w:spacing w:val="-2"/>
                <w:sz w:val="20"/>
              </w:rPr>
              <w:t xml:space="preserve">mini-CEX </w:t>
            </w:r>
            <w:r>
              <w:rPr>
                <w:rFonts w:ascii="Cambria"/>
                <w:b/>
                <w:spacing w:val="-4"/>
                <w:sz w:val="20"/>
              </w:rPr>
              <w:t>ACAT</w:t>
            </w:r>
          </w:p>
        </w:tc>
      </w:tr>
      <w:tr w:rsidR="006B3278" w14:paraId="1135C540" w14:textId="77777777">
        <w:trPr>
          <w:trHeight w:val="3561"/>
        </w:trPr>
        <w:tc>
          <w:tcPr>
            <w:tcW w:w="1340" w:type="dxa"/>
          </w:tcPr>
          <w:p w14:paraId="737A71CF" w14:textId="77777777" w:rsidR="006B3278" w:rsidRDefault="00000000">
            <w:pPr>
              <w:pStyle w:val="TableParagraph"/>
              <w:spacing w:line="276" w:lineRule="auto"/>
              <w:ind w:left="4"/>
              <w:rPr>
                <w:rFonts w:ascii="Cambria"/>
                <w:sz w:val="20"/>
              </w:rPr>
            </w:pPr>
            <w:r>
              <w:rPr>
                <w:rFonts w:ascii="Cambria"/>
                <w:b/>
                <w:sz w:val="20"/>
              </w:rPr>
              <w:t>4.</w:t>
            </w:r>
            <w:r>
              <w:rPr>
                <w:rFonts w:ascii="Cambria"/>
                <w:b/>
                <w:spacing w:val="-1"/>
                <w:sz w:val="20"/>
              </w:rPr>
              <w:t xml:space="preserve"> </w:t>
            </w:r>
            <w:r>
              <w:rPr>
                <w:rFonts w:ascii="Cambria"/>
                <w:b/>
                <w:sz w:val="20"/>
              </w:rPr>
              <w:t xml:space="preserve">clinical </w:t>
            </w:r>
            <w:r>
              <w:rPr>
                <w:rFonts w:ascii="Cambria"/>
                <w:b/>
                <w:spacing w:val="-2"/>
                <w:sz w:val="20"/>
              </w:rPr>
              <w:t xml:space="preserve">Examination </w:t>
            </w:r>
            <w:r>
              <w:rPr>
                <w:rFonts w:ascii="Cambria"/>
                <w:spacing w:val="-2"/>
                <w:sz w:val="20"/>
              </w:rPr>
              <w:t>(Skills)</w:t>
            </w:r>
          </w:p>
        </w:tc>
        <w:tc>
          <w:tcPr>
            <w:tcW w:w="5843" w:type="dxa"/>
          </w:tcPr>
          <w:p w14:paraId="3B6D00CB" w14:textId="77777777" w:rsidR="006B3278" w:rsidRDefault="00000000">
            <w:pPr>
              <w:pStyle w:val="TableParagraph"/>
              <w:numPr>
                <w:ilvl w:val="0"/>
                <w:numId w:val="23"/>
              </w:numPr>
              <w:tabs>
                <w:tab w:val="left" w:pos="724"/>
              </w:tabs>
              <w:spacing w:line="276" w:lineRule="auto"/>
              <w:ind w:right="247"/>
              <w:rPr>
                <w:rFonts w:ascii="Cambria" w:hAnsi="Cambria"/>
                <w:sz w:val="20"/>
              </w:rPr>
            </w:pPr>
            <w:r>
              <w:rPr>
                <w:rFonts w:ascii="Cambria" w:hAnsi="Cambria"/>
                <w:sz w:val="20"/>
              </w:rPr>
              <w:t>Perform</w:t>
            </w:r>
            <w:r>
              <w:rPr>
                <w:rFonts w:ascii="Cambria" w:hAnsi="Cambria"/>
                <w:spacing w:val="-8"/>
                <w:sz w:val="20"/>
              </w:rPr>
              <w:t xml:space="preserve"> </w:t>
            </w:r>
            <w:r>
              <w:rPr>
                <w:rFonts w:ascii="Cambria" w:hAnsi="Cambria"/>
                <w:sz w:val="20"/>
              </w:rPr>
              <w:t>an</w:t>
            </w:r>
            <w:r>
              <w:rPr>
                <w:rFonts w:ascii="Cambria" w:hAnsi="Cambria"/>
                <w:spacing w:val="-6"/>
                <w:sz w:val="20"/>
              </w:rPr>
              <w:t xml:space="preserve"> </w:t>
            </w:r>
            <w:r>
              <w:rPr>
                <w:rFonts w:ascii="Cambria" w:hAnsi="Cambria"/>
                <w:sz w:val="20"/>
              </w:rPr>
              <w:t>examination</w:t>
            </w:r>
            <w:r>
              <w:rPr>
                <w:rFonts w:ascii="Cambria" w:hAnsi="Cambria"/>
                <w:spacing w:val="-6"/>
                <w:sz w:val="20"/>
              </w:rPr>
              <w:t xml:space="preserve"> </w:t>
            </w:r>
            <w:r>
              <w:rPr>
                <w:rFonts w:ascii="Cambria" w:hAnsi="Cambria"/>
                <w:sz w:val="20"/>
              </w:rPr>
              <w:t>relevant</w:t>
            </w:r>
            <w:r>
              <w:rPr>
                <w:rFonts w:ascii="Cambria" w:hAnsi="Cambria"/>
                <w:spacing w:val="-8"/>
                <w:sz w:val="20"/>
              </w:rPr>
              <w:t xml:space="preserve"> </w:t>
            </w:r>
            <w:r>
              <w:rPr>
                <w:rFonts w:ascii="Cambria" w:hAnsi="Cambria"/>
                <w:sz w:val="20"/>
              </w:rPr>
              <w:t>to</w:t>
            </w:r>
            <w:r>
              <w:rPr>
                <w:rFonts w:ascii="Cambria" w:hAnsi="Cambria"/>
                <w:spacing w:val="-5"/>
                <w:sz w:val="20"/>
              </w:rPr>
              <w:t xml:space="preserve"> </w:t>
            </w:r>
            <w:r>
              <w:rPr>
                <w:rFonts w:ascii="Cambria" w:hAnsi="Cambria"/>
                <w:sz w:val="20"/>
              </w:rPr>
              <w:t>the</w:t>
            </w:r>
            <w:r>
              <w:rPr>
                <w:rFonts w:ascii="Cambria" w:hAnsi="Cambria"/>
                <w:spacing w:val="-6"/>
                <w:sz w:val="20"/>
              </w:rPr>
              <w:t xml:space="preserve"> </w:t>
            </w:r>
            <w:r>
              <w:rPr>
                <w:rFonts w:ascii="Cambria" w:hAnsi="Cambria"/>
                <w:sz w:val="20"/>
              </w:rPr>
              <w:t>presentation</w:t>
            </w:r>
            <w:r>
              <w:rPr>
                <w:rFonts w:ascii="Cambria" w:hAnsi="Cambria"/>
                <w:spacing w:val="-6"/>
                <w:sz w:val="20"/>
              </w:rPr>
              <w:t xml:space="preserve"> </w:t>
            </w:r>
            <w:r>
              <w:rPr>
                <w:rFonts w:ascii="Cambria" w:hAnsi="Cambria"/>
                <w:sz w:val="20"/>
              </w:rPr>
              <w:t>and risk factors that is valid, targeted and time efficient</w:t>
            </w:r>
          </w:p>
          <w:p w14:paraId="5FC4497B" w14:textId="77777777" w:rsidR="006B3278" w:rsidRDefault="00000000">
            <w:pPr>
              <w:pStyle w:val="TableParagraph"/>
              <w:numPr>
                <w:ilvl w:val="0"/>
                <w:numId w:val="23"/>
              </w:numPr>
              <w:tabs>
                <w:tab w:val="left" w:pos="724"/>
              </w:tabs>
              <w:spacing w:line="276" w:lineRule="auto"/>
              <w:ind w:right="190"/>
              <w:rPr>
                <w:rFonts w:ascii="Cambria" w:hAnsi="Cambria"/>
                <w:sz w:val="20"/>
              </w:rPr>
            </w:pPr>
            <w:r>
              <w:rPr>
                <w:rFonts w:ascii="Cambria" w:hAnsi="Cambria"/>
                <w:sz w:val="20"/>
              </w:rPr>
              <w:t>Recognize</w:t>
            </w:r>
            <w:r>
              <w:rPr>
                <w:rFonts w:ascii="Cambria" w:hAnsi="Cambria"/>
                <w:spacing w:val="-8"/>
                <w:sz w:val="20"/>
              </w:rPr>
              <w:t xml:space="preserve"> </w:t>
            </w:r>
            <w:r>
              <w:rPr>
                <w:rFonts w:ascii="Cambria" w:hAnsi="Cambria"/>
                <w:sz w:val="20"/>
              </w:rPr>
              <w:t>the</w:t>
            </w:r>
            <w:r>
              <w:rPr>
                <w:rFonts w:ascii="Cambria" w:hAnsi="Cambria"/>
                <w:spacing w:val="-6"/>
                <w:sz w:val="20"/>
              </w:rPr>
              <w:t xml:space="preserve"> </w:t>
            </w:r>
            <w:r>
              <w:rPr>
                <w:rFonts w:ascii="Cambria" w:hAnsi="Cambria"/>
                <w:sz w:val="20"/>
              </w:rPr>
              <w:t>possibility</w:t>
            </w:r>
            <w:r>
              <w:rPr>
                <w:rFonts w:ascii="Cambria" w:hAnsi="Cambria"/>
                <w:spacing w:val="-5"/>
                <w:sz w:val="20"/>
              </w:rPr>
              <w:t xml:space="preserve"> </w:t>
            </w:r>
            <w:r>
              <w:rPr>
                <w:rFonts w:ascii="Cambria" w:hAnsi="Cambria"/>
                <w:sz w:val="20"/>
              </w:rPr>
              <w:t>of</w:t>
            </w:r>
            <w:r>
              <w:rPr>
                <w:rFonts w:ascii="Cambria" w:hAnsi="Cambria"/>
                <w:spacing w:val="-3"/>
                <w:sz w:val="20"/>
              </w:rPr>
              <w:t xml:space="preserve"> </w:t>
            </w:r>
            <w:r>
              <w:rPr>
                <w:rFonts w:ascii="Cambria" w:hAnsi="Cambria"/>
                <w:sz w:val="20"/>
              </w:rPr>
              <w:t>deliberate</w:t>
            </w:r>
            <w:r>
              <w:rPr>
                <w:rFonts w:ascii="Cambria" w:hAnsi="Cambria"/>
                <w:spacing w:val="-8"/>
                <w:sz w:val="20"/>
              </w:rPr>
              <w:t xml:space="preserve"> </w:t>
            </w:r>
            <w:r>
              <w:rPr>
                <w:rFonts w:ascii="Cambria" w:hAnsi="Cambria"/>
                <w:sz w:val="20"/>
              </w:rPr>
              <w:t>harm</w:t>
            </w:r>
            <w:r>
              <w:rPr>
                <w:rFonts w:ascii="Cambria" w:hAnsi="Cambria"/>
                <w:spacing w:val="-8"/>
                <w:sz w:val="20"/>
              </w:rPr>
              <w:t xml:space="preserve"> </w:t>
            </w:r>
            <w:r>
              <w:rPr>
                <w:rFonts w:ascii="Cambria" w:hAnsi="Cambria"/>
                <w:sz w:val="20"/>
              </w:rPr>
              <w:t>in</w:t>
            </w:r>
            <w:r>
              <w:rPr>
                <w:rFonts w:ascii="Cambria" w:hAnsi="Cambria"/>
                <w:spacing w:val="-8"/>
                <w:sz w:val="20"/>
              </w:rPr>
              <w:t xml:space="preserve"> </w:t>
            </w:r>
            <w:r>
              <w:rPr>
                <w:rFonts w:ascii="Cambria" w:hAnsi="Cambria"/>
                <w:sz w:val="20"/>
              </w:rPr>
              <w:t>vulnerable patients and report to appropriate agencies</w:t>
            </w:r>
          </w:p>
          <w:p w14:paraId="0843D671" w14:textId="77777777" w:rsidR="006B3278" w:rsidRDefault="00000000">
            <w:pPr>
              <w:pStyle w:val="TableParagraph"/>
              <w:numPr>
                <w:ilvl w:val="0"/>
                <w:numId w:val="23"/>
              </w:numPr>
              <w:tabs>
                <w:tab w:val="left" w:pos="724"/>
              </w:tabs>
              <w:spacing w:line="276" w:lineRule="auto"/>
              <w:ind w:right="72"/>
              <w:rPr>
                <w:rFonts w:ascii="Cambria" w:hAnsi="Cambria"/>
                <w:sz w:val="20"/>
              </w:rPr>
            </w:pPr>
            <w:r>
              <w:rPr>
                <w:rFonts w:ascii="Cambria" w:hAnsi="Cambria"/>
                <w:sz w:val="20"/>
              </w:rPr>
              <w:t>Interpret findings from the history, physical examination and</w:t>
            </w:r>
            <w:r>
              <w:rPr>
                <w:rFonts w:ascii="Cambria" w:hAnsi="Cambria"/>
                <w:spacing w:val="-8"/>
                <w:sz w:val="20"/>
              </w:rPr>
              <w:t xml:space="preserve"> </w:t>
            </w:r>
            <w:r>
              <w:rPr>
                <w:rFonts w:ascii="Cambria" w:hAnsi="Cambria"/>
                <w:sz w:val="20"/>
              </w:rPr>
              <w:t>mental</w:t>
            </w:r>
            <w:r>
              <w:rPr>
                <w:rFonts w:ascii="Cambria" w:hAnsi="Cambria"/>
                <w:spacing w:val="-7"/>
                <w:sz w:val="20"/>
              </w:rPr>
              <w:t xml:space="preserve"> </w:t>
            </w:r>
            <w:r>
              <w:rPr>
                <w:rFonts w:ascii="Cambria" w:hAnsi="Cambria"/>
                <w:sz w:val="20"/>
              </w:rPr>
              <w:t>state</w:t>
            </w:r>
            <w:r>
              <w:rPr>
                <w:rFonts w:ascii="Cambria" w:hAnsi="Cambria"/>
                <w:spacing w:val="-7"/>
                <w:sz w:val="20"/>
              </w:rPr>
              <w:t xml:space="preserve"> </w:t>
            </w:r>
            <w:r>
              <w:rPr>
                <w:rFonts w:ascii="Cambria" w:hAnsi="Cambria"/>
                <w:sz w:val="20"/>
              </w:rPr>
              <w:t>examination,</w:t>
            </w:r>
            <w:r>
              <w:rPr>
                <w:rFonts w:ascii="Cambria" w:hAnsi="Cambria"/>
                <w:spacing w:val="-8"/>
                <w:sz w:val="20"/>
              </w:rPr>
              <w:t xml:space="preserve"> </w:t>
            </w:r>
            <w:r>
              <w:rPr>
                <w:rFonts w:ascii="Cambria" w:hAnsi="Cambria"/>
                <w:sz w:val="20"/>
              </w:rPr>
              <w:t>appreciating</w:t>
            </w:r>
            <w:r>
              <w:rPr>
                <w:rFonts w:ascii="Cambria" w:hAnsi="Cambria"/>
                <w:spacing w:val="-6"/>
                <w:sz w:val="20"/>
              </w:rPr>
              <w:t xml:space="preserve"> </w:t>
            </w:r>
            <w:r>
              <w:rPr>
                <w:rFonts w:ascii="Cambria" w:hAnsi="Cambria"/>
                <w:sz w:val="20"/>
              </w:rPr>
              <w:t>the</w:t>
            </w:r>
            <w:r>
              <w:rPr>
                <w:rFonts w:ascii="Cambria" w:hAnsi="Cambria"/>
                <w:spacing w:val="-7"/>
                <w:sz w:val="20"/>
              </w:rPr>
              <w:t xml:space="preserve"> </w:t>
            </w:r>
            <w:r>
              <w:rPr>
                <w:rFonts w:ascii="Cambria" w:hAnsi="Cambria"/>
                <w:sz w:val="20"/>
              </w:rPr>
              <w:t xml:space="preserve">importance of clinical, psychological, religious, social and cultural </w:t>
            </w:r>
            <w:r>
              <w:rPr>
                <w:rFonts w:ascii="Cambria" w:hAnsi="Cambria"/>
                <w:spacing w:val="-2"/>
                <w:sz w:val="20"/>
              </w:rPr>
              <w:t>factors</w:t>
            </w:r>
          </w:p>
          <w:p w14:paraId="2D866FF7" w14:textId="77777777" w:rsidR="006B3278" w:rsidRDefault="00000000">
            <w:pPr>
              <w:pStyle w:val="TableParagraph"/>
              <w:numPr>
                <w:ilvl w:val="0"/>
                <w:numId w:val="23"/>
              </w:numPr>
              <w:tabs>
                <w:tab w:val="left" w:pos="724"/>
              </w:tabs>
              <w:spacing w:line="244" w:lineRule="exact"/>
              <w:rPr>
                <w:rFonts w:ascii="Cambria" w:hAnsi="Cambria"/>
                <w:sz w:val="20"/>
              </w:rPr>
            </w:pPr>
            <w:r>
              <w:rPr>
                <w:rFonts w:ascii="Cambria" w:hAnsi="Cambria"/>
                <w:sz w:val="20"/>
              </w:rPr>
              <w:t>Actively</w:t>
            </w:r>
            <w:r>
              <w:rPr>
                <w:rFonts w:ascii="Cambria" w:hAnsi="Cambria"/>
                <w:spacing w:val="-10"/>
                <w:sz w:val="20"/>
              </w:rPr>
              <w:t xml:space="preserve"> </w:t>
            </w:r>
            <w:r>
              <w:rPr>
                <w:rFonts w:ascii="Cambria" w:hAnsi="Cambria"/>
                <w:sz w:val="20"/>
              </w:rPr>
              <w:t>elicit</w:t>
            </w:r>
            <w:r>
              <w:rPr>
                <w:rFonts w:ascii="Cambria" w:hAnsi="Cambria"/>
                <w:spacing w:val="-7"/>
                <w:sz w:val="20"/>
              </w:rPr>
              <w:t xml:space="preserve"> </w:t>
            </w:r>
            <w:r>
              <w:rPr>
                <w:rFonts w:ascii="Cambria" w:hAnsi="Cambria"/>
                <w:sz w:val="20"/>
              </w:rPr>
              <w:t>important</w:t>
            </w:r>
            <w:r>
              <w:rPr>
                <w:rFonts w:ascii="Cambria" w:hAnsi="Cambria"/>
                <w:spacing w:val="-10"/>
                <w:sz w:val="20"/>
              </w:rPr>
              <w:t xml:space="preserve"> </w:t>
            </w:r>
            <w:r>
              <w:rPr>
                <w:rFonts w:ascii="Cambria" w:hAnsi="Cambria"/>
                <w:sz w:val="20"/>
              </w:rPr>
              <w:t>clinical</w:t>
            </w:r>
            <w:r>
              <w:rPr>
                <w:rFonts w:ascii="Cambria" w:hAnsi="Cambria"/>
                <w:spacing w:val="-8"/>
                <w:sz w:val="20"/>
              </w:rPr>
              <w:t xml:space="preserve"> </w:t>
            </w:r>
            <w:r>
              <w:rPr>
                <w:rFonts w:ascii="Cambria" w:hAnsi="Cambria"/>
                <w:spacing w:val="-2"/>
                <w:sz w:val="20"/>
              </w:rPr>
              <w:t>findings</w:t>
            </w:r>
          </w:p>
          <w:p w14:paraId="19821214" w14:textId="77777777" w:rsidR="006B3278" w:rsidRDefault="00000000">
            <w:pPr>
              <w:pStyle w:val="TableParagraph"/>
              <w:numPr>
                <w:ilvl w:val="0"/>
                <w:numId w:val="23"/>
              </w:numPr>
              <w:tabs>
                <w:tab w:val="left" w:pos="724"/>
              </w:tabs>
              <w:spacing w:before="31" w:line="276" w:lineRule="auto"/>
              <w:ind w:right="261"/>
              <w:rPr>
                <w:rFonts w:ascii="Cambria" w:hAnsi="Cambria"/>
                <w:sz w:val="20"/>
              </w:rPr>
            </w:pPr>
            <w:r>
              <w:rPr>
                <w:rFonts w:ascii="Cambria" w:hAnsi="Cambria"/>
                <w:sz w:val="20"/>
              </w:rPr>
              <w:t>Perform relevant adjunctive examinations including cognitive examination such as Mini Mental state Examination</w:t>
            </w:r>
            <w:r>
              <w:rPr>
                <w:rFonts w:ascii="Cambria" w:hAnsi="Cambria"/>
                <w:spacing w:val="-8"/>
                <w:sz w:val="20"/>
              </w:rPr>
              <w:t xml:space="preserve"> </w:t>
            </w:r>
            <w:r>
              <w:rPr>
                <w:rFonts w:ascii="Cambria" w:hAnsi="Cambria"/>
                <w:sz w:val="20"/>
              </w:rPr>
              <w:t>(MMSE)</w:t>
            </w:r>
            <w:r>
              <w:rPr>
                <w:rFonts w:ascii="Cambria" w:hAnsi="Cambria"/>
                <w:spacing w:val="-7"/>
                <w:sz w:val="20"/>
              </w:rPr>
              <w:t xml:space="preserve"> </w:t>
            </w:r>
            <w:r>
              <w:rPr>
                <w:rFonts w:ascii="Cambria" w:hAnsi="Cambria"/>
                <w:sz w:val="20"/>
              </w:rPr>
              <w:t>and</w:t>
            </w:r>
            <w:r>
              <w:rPr>
                <w:rFonts w:ascii="Cambria" w:hAnsi="Cambria"/>
                <w:spacing w:val="-8"/>
                <w:sz w:val="20"/>
              </w:rPr>
              <w:t xml:space="preserve"> </w:t>
            </w:r>
            <w:r>
              <w:rPr>
                <w:rFonts w:ascii="Cambria" w:hAnsi="Cambria"/>
                <w:sz w:val="20"/>
              </w:rPr>
              <w:t>Abbreviated</w:t>
            </w:r>
            <w:r>
              <w:rPr>
                <w:rFonts w:ascii="Cambria" w:hAnsi="Cambria"/>
                <w:spacing w:val="-6"/>
                <w:sz w:val="20"/>
              </w:rPr>
              <w:t xml:space="preserve"> </w:t>
            </w:r>
            <w:r>
              <w:rPr>
                <w:rFonts w:ascii="Cambria" w:hAnsi="Cambria"/>
                <w:sz w:val="20"/>
              </w:rPr>
              <w:t>Mental</w:t>
            </w:r>
            <w:r>
              <w:rPr>
                <w:rFonts w:ascii="Cambria" w:hAnsi="Cambria"/>
                <w:spacing w:val="-7"/>
                <w:sz w:val="20"/>
              </w:rPr>
              <w:t xml:space="preserve"> </w:t>
            </w:r>
            <w:r>
              <w:rPr>
                <w:rFonts w:ascii="Cambria" w:hAnsi="Cambria"/>
                <w:sz w:val="20"/>
              </w:rPr>
              <w:t>Test</w:t>
            </w:r>
            <w:r>
              <w:rPr>
                <w:rFonts w:ascii="Cambria" w:hAnsi="Cambria"/>
                <w:spacing w:val="-8"/>
                <w:sz w:val="20"/>
              </w:rPr>
              <w:t xml:space="preserve"> </w:t>
            </w:r>
            <w:r>
              <w:rPr>
                <w:rFonts w:ascii="Cambria" w:hAnsi="Cambria"/>
                <w:sz w:val="20"/>
              </w:rPr>
              <w:t>Score</w:t>
            </w:r>
          </w:p>
          <w:p w14:paraId="2DFC3759" w14:textId="77777777" w:rsidR="006B3278" w:rsidRDefault="00000000">
            <w:pPr>
              <w:pStyle w:val="TableParagraph"/>
              <w:ind w:left="724"/>
              <w:rPr>
                <w:rFonts w:ascii="Cambria"/>
                <w:sz w:val="20"/>
              </w:rPr>
            </w:pPr>
            <w:r>
              <w:rPr>
                <w:rFonts w:ascii="Cambria"/>
                <w:spacing w:val="-2"/>
                <w:sz w:val="20"/>
              </w:rPr>
              <w:t>(AMTS)</w:t>
            </w:r>
          </w:p>
        </w:tc>
        <w:tc>
          <w:tcPr>
            <w:tcW w:w="1621" w:type="dxa"/>
          </w:tcPr>
          <w:p w14:paraId="3FE42002" w14:textId="77777777" w:rsidR="006B3278" w:rsidRDefault="00000000">
            <w:pPr>
              <w:pStyle w:val="TableParagraph"/>
              <w:spacing w:line="276" w:lineRule="auto"/>
              <w:ind w:left="1" w:right="149"/>
              <w:rPr>
                <w:rFonts w:ascii="Cambria"/>
                <w:sz w:val="20"/>
              </w:rPr>
            </w:pPr>
            <w:r>
              <w:rPr>
                <w:rFonts w:ascii="Cambria"/>
                <w:sz w:val="20"/>
              </w:rPr>
              <w:t>Bedside</w:t>
            </w:r>
            <w:r>
              <w:rPr>
                <w:rFonts w:ascii="Cambria"/>
                <w:spacing w:val="-12"/>
                <w:sz w:val="20"/>
              </w:rPr>
              <w:t xml:space="preserve"> </w:t>
            </w:r>
            <w:r>
              <w:rPr>
                <w:rFonts w:ascii="Cambria"/>
                <w:sz w:val="20"/>
              </w:rPr>
              <w:t xml:space="preserve">teaching in wards and </w:t>
            </w:r>
            <w:r>
              <w:rPr>
                <w:rFonts w:ascii="Cambria"/>
                <w:spacing w:val="-2"/>
                <w:sz w:val="20"/>
              </w:rPr>
              <w:t>outpatient departments</w:t>
            </w:r>
          </w:p>
        </w:tc>
        <w:tc>
          <w:tcPr>
            <w:tcW w:w="1080" w:type="dxa"/>
          </w:tcPr>
          <w:p w14:paraId="2DACBBED" w14:textId="77777777" w:rsidR="006B3278" w:rsidRDefault="00000000">
            <w:pPr>
              <w:pStyle w:val="TableParagraph"/>
              <w:spacing w:line="234" w:lineRule="exact"/>
              <w:ind w:left="1"/>
              <w:rPr>
                <w:rFonts w:ascii="Cambria"/>
                <w:b/>
                <w:sz w:val="20"/>
              </w:rPr>
            </w:pPr>
            <w:r>
              <w:rPr>
                <w:rFonts w:ascii="Cambria"/>
                <w:b/>
                <w:spacing w:val="-5"/>
                <w:sz w:val="20"/>
              </w:rPr>
              <w:t>CBD</w:t>
            </w:r>
          </w:p>
          <w:p w14:paraId="56B24CB6" w14:textId="77777777" w:rsidR="006B3278" w:rsidRDefault="00000000">
            <w:pPr>
              <w:pStyle w:val="TableParagraph"/>
              <w:spacing w:before="36" w:line="276" w:lineRule="auto"/>
              <w:ind w:left="1" w:right="219"/>
              <w:rPr>
                <w:rFonts w:ascii="Cambria"/>
                <w:b/>
                <w:sz w:val="20"/>
              </w:rPr>
            </w:pPr>
            <w:r>
              <w:rPr>
                <w:rFonts w:ascii="Cambria"/>
                <w:b/>
                <w:spacing w:val="-2"/>
                <w:sz w:val="20"/>
              </w:rPr>
              <w:t xml:space="preserve">mini-CEX </w:t>
            </w:r>
            <w:r>
              <w:rPr>
                <w:rFonts w:ascii="Cambria"/>
                <w:b/>
                <w:spacing w:val="-4"/>
                <w:sz w:val="20"/>
              </w:rPr>
              <w:t>ACAT</w:t>
            </w:r>
          </w:p>
        </w:tc>
      </w:tr>
      <w:tr w:rsidR="006B3278" w14:paraId="4425D439" w14:textId="77777777">
        <w:trPr>
          <w:trHeight w:val="808"/>
        </w:trPr>
        <w:tc>
          <w:tcPr>
            <w:tcW w:w="1340" w:type="dxa"/>
          </w:tcPr>
          <w:p w14:paraId="56DCE7A3" w14:textId="77777777" w:rsidR="006B3278" w:rsidRDefault="00000000">
            <w:pPr>
              <w:pStyle w:val="TableParagraph"/>
              <w:spacing w:line="278" w:lineRule="auto"/>
              <w:ind w:left="4"/>
              <w:rPr>
                <w:rFonts w:ascii="Cambria"/>
                <w:b/>
                <w:sz w:val="20"/>
              </w:rPr>
            </w:pPr>
            <w:r>
              <w:rPr>
                <w:rFonts w:ascii="Cambria"/>
                <w:b/>
                <w:sz w:val="20"/>
              </w:rPr>
              <w:t>5.</w:t>
            </w:r>
            <w:r>
              <w:rPr>
                <w:rFonts w:ascii="Cambria"/>
                <w:b/>
                <w:spacing w:val="-1"/>
                <w:sz w:val="20"/>
              </w:rPr>
              <w:t xml:space="preserve"> </w:t>
            </w:r>
            <w:r>
              <w:rPr>
                <w:rFonts w:ascii="Cambria"/>
                <w:b/>
                <w:sz w:val="20"/>
              </w:rPr>
              <w:t xml:space="preserve">Clinical </w:t>
            </w:r>
            <w:r>
              <w:rPr>
                <w:rFonts w:ascii="Cambria"/>
                <w:b/>
                <w:spacing w:val="-2"/>
                <w:sz w:val="20"/>
              </w:rPr>
              <w:t>Examination</w:t>
            </w:r>
          </w:p>
          <w:p w14:paraId="73AF4BAD" w14:textId="77777777" w:rsidR="006B3278" w:rsidRDefault="00000000">
            <w:pPr>
              <w:pStyle w:val="TableParagraph"/>
              <w:spacing w:line="230" w:lineRule="exact"/>
              <w:ind w:left="4"/>
              <w:rPr>
                <w:rFonts w:ascii="Cambria"/>
                <w:sz w:val="20"/>
              </w:rPr>
            </w:pPr>
            <w:r>
              <w:rPr>
                <w:rFonts w:ascii="Cambria"/>
                <w:spacing w:val="-2"/>
                <w:sz w:val="20"/>
              </w:rPr>
              <w:t>(Attitude)</w:t>
            </w:r>
          </w:p>
        </w:tc>
        <w:tc>
          <w:tcPr>
            <w:tcW w:w="5843" w:type="dxa"/>
          </w:tcPr>
          <w:p w14:paraId="26F72888" w14:textId="77777777" w:rsidR="006B3278" w:rsidRDefault="00000000">
            <w:pPr>
              <w:pStyle w:val="TableParagraph"/>
              <w:numPr>
                <w:ilvl w:val="0"/>
                <w:numId w:val="22"/>
              </w:numPr>
              <w:tabs>
                <w:tab w:val="left" w:pos="724"/>
              </w:tabs>
              <w:spacing w:line="276" w:lineRule="auto"/>
              <w:ind w:right="713"/>
              <w:rPr>
                <w:rFonts w:ascii="Cambria" w:hAnsi="Cambria"/>
                <w:sz w:val="20"/>
              </w:rPr>
            </w:pPr>
            <w:r>
              <w:rPr>
                <w:rFonts w:ascii="Cambria" w:hAnsi="Cambria"/>
                <w:sz w:val="20"/>
              </w:rPr>
              <w:t>Show</w:t>
            </w:r>
            <w:r>
              <w:rPr>
                <w:rFonts w:ascii="Cambria" w:hAnsi="Cambria"/>
                <w:spacing w:val="-6"/>
                <w:sz w:val="20"/>
              </w:rPr>
              <w:t xml:space="preserve"> </w:t>
            </w:r>
            <w:r>
              <w:rPr>
                <w:rFonts w:ascii="Cambria" w:hAnsi="Cambria"/>
                <w:sz w:val="20"/>
              </w:rPr>
              <w:t>respect</w:t>
            </w:r>
            <w:r>
              <w:rPr>
                <w:rFonts w:ascii="Cambria" w:hAnsi="Cambria"/>
                <w:spacing w:val="-5"/>
                <w:sz w:val="20"/>
              </w:rPr>
              <w:t xml:space="preserve"> </w:t>
            </w:r>
            <w:r>
              <w:rPr>
                <w:rFonts w:ascii="Cambria" w:hAnsi="Cambria"/>
                <w:sz w:val="20"/>
              </w:rPr>
              <w:t>and</w:t>
            </w:r>
            <w:r>
              <w:rPr>
                <w:rFonts w:ascii="Cambria" w:hAnsi="Cambria"/>
                <w:spacing w:val="-5"/>
                <w:sz w:val="20"/>
              </w:rPr>
              <w:t xml:space="preserve"> </w:t>
            </w:r>
            <w:r>
              <w:rPr>
                <w:rFonts w:ascii="Cambria" w:hAnsi="Cambria"/>
                <w:sz w:val="20"/>
              </w:rPr>
              <w:t>behaves</w:t>
            </w:r>
            <w:r>
              <w:rPr>
                <w:rFonts w:ascii="Cambria" w:hAnsi="Cambria"/>
                <w:spacing w:val="-7"/>
                <w:sz w:val="20"/>
              </w:rPr>
              <w:t xml:space="preserve"> </w:t>
            </w:r>
            <w:r>
              <w:rPr>
                <w:rFonts w:ascii="Cambria" w:hAnsi="Cambria"/>
                <w:sz w:val="20"/>
              </w:rPr>
              <w:t>in</w:t>
            </w:r>
            <w:r>
              <w:rPr>
                <w:rFonts w:ascii="Cambria" w:hAnsi="Cambria"/>
                <w:spacing w:val="-8"/>
                <w:sz w:val="20"/>
              </w:rPr>
              <w:t xml:space="preserve"> </w:t>
            </w:r>
            <w:r>
              <w:rPr>
                <w:rFonts w:ascii="Cambria" w:hAnsi="Cambria"/>
                <w:sz w:val="20"/>
              </w:rPr>
              <w:t>accordance</w:t>
            </w:r>
            <w:r>
              <w:rPr>
                <w:rFonts w:ascii="Cambria" w:hAnsi="Cambria"/>
                <w:spacing w:val="-8"/>
                <w:sz w:val="20"/>
              </w:rPr>
              <w:t xml:space="preserve"> </w:t>
            </w:r>
            <w:r>
              <w:rPr>
                <w:rFonts w:ascii="Cambria" w:hAnsi="Cambria"/>
                <w:sz w:val="20"/>
              </w:rPr>
              <w:t>with</w:t>
            </w:r>
            <w:r>
              <w:rPr>
                <w:rFonts w:ascii="Cambria" w:hAnsi="Cambria"/>
                <w:spacing w:val="-7"/>
                <w:sz w:val="20"/>
              </w:rPr>
              <w:t xml:space="preserve"> </w:t>
            </w:r>
            <w:r>
              <w:rPr>
                <w:rFonts w:ascii="Cambria" w:hAnsi="Cambria"/>
                <w:sz w:val="20"/>
              </w:rPr>
              <w:t>Good Medical Practice</w:t>
            </w:r>
          </w:p>
        </w:tc>
        <w:tc>
          <w:tcPr>
            <w:tcW w:w="1621" w:type="dxa"/>
          </w:tcPr>
          <w:p w14:paraId="72DAA678" w14:textId="77777777" w:rsidR="006B3278" w:rsidRDefault="00000000">
            <w:pPr>
              <w:pStyle w:val="TableParagraph"/>
              <w:spacing w:line="234" w:lineRule="exact"/>
              <w:ind w:left="1"/>
              <w:rPr>
                <w:rFonts w:ascii="Cambria"/>
                <w:sz w:val="20"/>
              </w:rPr>
            </w:pPr>
            <w:r>
              <w:rPr>
                <w:rFonts w:ascii="Cambria"/>
                <w:sz w:val="20"/>
              </w:rPr>
              <w:t>Bedside</w:t>
            </w:r>
            <w:r>
              <w:rPr>
                <w:rFonts w:ascii="Cambria"/>
                <w:spacing w:val="-9"/>
                <w:sz w:val="20"/>
              </w:rPr>
              <w:t xml:space="preserve"> </w:t>
            </w:r>
            <w:r>
              <w:rPr>
                <w:rFonts w:ascii="Cambria"/>
                <w:spacing w:val="-2"/>
                <w:sz w:val="20"/>
              </w:rPr>
              <w:t>teaching</w:t>
            </w:r>
          </w:p>
          <w:p w14:paraId="49314B38" w14:textId="77777777" w:rsidR="006B3278" w:rsidRDefault="00000000">
            <w:pPr>
              <w:pStyle w:val="TableParagraph"/>
              <w:spacing w:before="1" w:line="270" w:lineRule="atLeast"/>
              <w:ind w:left="1"/>
              <w:rPr>
                <w:rFonts w:ascii="Cambria"/>
                <w:sz w:val="20"/>
              </w:rPr>
            </w:pPr>
            <w:r>
              <w:rPr>
                <w:rFonts w:ascii="Cambria"/>
                <w:sz w:val="20"/>
              </w:rPr>
              <w:t>in</w:t>
            </w:r>
            <w:r>
              <w:rPr>
                <w:rFonts w:ascii="Cambria"/>
                <w:spacing w:val="-12"/>
                <w:sz w:val="20"/>
              </w:rPr>
              <w:t xml:space="preserve"> </w:t>
            </w:r>
            <w:r>
              <w:rPr>
                <w:rFonts w:ascii="Cambria"/>
                <w:sz w:val="20"/>
              </w:rPr>
              <w:t>wards</w:t>
            </w:r>
            <w:r>
              <w:rPr>
                <w:rFonts w:ascii="Cambria"/>
                <w:spacing w:val="-11"/>
                <w:sz w:val="20"/>
              </w:rPr>
              <w:t xml:space="preserve"> </w:t>
            </w:r>
            <w:r>
              <w:rPr>
                <w:rFonts w:ascii="Cambria"/>
                <w:sz w:val="20"/>
              </w:rPr>
              <w:t xml:space="preserve">&amp; </w:t>
            </w:r>
            <w:r>
              <w:rPr>
                <w:rFonts w:ascii="Cambria"/>
                <w:spacing w:val="-2"/>
                <w:sz w:val="20"/>
              </w:rPr>
              <w:t>outpatient</w:t>
            </w:r>
          </w:p>
        </w:tc>
        <w:tc>
          <w:tcPr>
            <w:tcW w:w="1080" w:type="dxa"/>
          </w:tcPr>
          <w:p w14:paraId="031F867A" w14:textId="77777777" w:rsidR="006B3278" w:rsidRDefault="00000000">
            <w:pPr>
              <w:pStyle w:val="TableParagraph"/>
              <w:spacing w:line="278" w:lineRule="auto"/>
              <w:ind w:left="1" w:right="160"/>
              <w:rPr>
                <w:rFonts w:ascii="Cambria"/>
                <w:b/>
                <w:sz w:val="20"/>
              </w:rPr>
            </w:pPr>
            <w:r>
              <w:rPr>
                <w:rFonts w:ascii="Cambria"/>
                <w:b/>
                <w:sz w:val="20"/>
              </w:rPr>
              <w:t>CBD,</w:t>
            </w:r>
            <w:r>
              <w:rPr>
                <w:rFonts w:ascii="Cambria"/>
                <w:b/>
                <w:spacing w:val="-12"/>
                <w:sz w:val="20"/>
              </w:rPr>
              <w:t xml:space="preserve"> </w:t>
            </w:r>
            <w:r>
              <w:rPr>
                <w:rFonts w:ascii="Cambria"/>
                <w:b/>
                <w:sz w:val="20"/>
              </w:rPr>
              <w:t xml:space="preserve">mini </w:t>
            </w:r>
            <w:r>
              <w:rPr>
                <w:rFonts w:ascii="Cambria"/>
                <w:b/>
                <w:spacing w:val="-4"/>
                <w:sz w:val="20"/>
              </w:rPr>
              <w:t>CEX</w:t>
            </w:r>
          </w:p>
          <w:p w14:paraId="6B76B5B5" w14:textId="77777777" w:rsidR="006B3278" w:rsidRDefault="00000000">
            <w:pPr>
              <w:pStyle w:val="TableParagraph"/>
              <w:spacing w:line="230" w:lineRule="exact"/>
              <w:ind w:left="1"/>
              <w:rPr>
                <w:rFonts w:ascii="Cambria"/>
                <w:b/>
                <w:sz w:val="20"/>
              </w:rPr>
            </w:pPr>
            <w:r>
              <w:rPr>
                <w:rFonts w:ascii="Cambria"/>
                <w:b/>
                <w:spacing w:val="-5"/>
                <w:sz w:val="20"/>
              </w:rPr>
              <w:t>MSF</w:t>
            </w:r>
          </w:p>
        </w:tc>
      </w:tr>
      <w:tr w:rsidR="006B3278" w14:paraId="1CADCFCB" w14:textId="77777777">
        <w:trPr>
          <w:trHeight w:val="1898"/>
        </w:trPr>
        <w:tc>
          <w:tcPr>
            <w:tcW w:w="1340" w:type="dxa"/>
          </w:tcPr>
          <w:p w14:paraId="7A4B55A9" w14:textId="77777777" w:rsidR="006B3278" w:rsidRDefault="00000000">
            <w:pPr>
              <w:pStyle w:val="TableParagraph"/>
              <w:spacing w:line="276" w:lineRule="auto"/>
              <w:ind w:left="4" w:right="25"/>
              <w:rPr>
                <w:rFonts w:ascii="Cambria"/>
                <w:b/>
                <w:sz w:val="20"/>
              </w:rPr>
            </w:pPr>
            <w:r>
              <w:rPr>
                <w:rFonts w:ascii="Cambria"/>
                <w:b/>
                <w:sz w:val="20"/>
              </w:rPr>
              <w:t>6.</w:t>
            </w:r>
            <w:r>
              <w:rPr>
                <w:rFonts w:ascii="Cambria"/>
                <w:b/>
                <w:spacing w:val="-1"/>
                <w:sz w:val="20"/>
              </w:rPr>
              <w:t xml:space="preserve"> </w:t>
            </w:r>
            <w:r>
              <w:rPr>
                <w:rFonts w:ascii="Cambria"/>
                <w:b/>
                <w:sz w:val="20"/>
              </w:rPr>
              <w:t xml:space="preserve">Time </w:t>
            </w:r>
            <w:r>
              <w:rPr>
                <w:rFonts w:ascii="Cambria"/>
                <w:b/>
                <w:spacing w:val="-2"/>
                <w:sz w:val="20"/>
              </w:rPr>
              <w:t xml:space="preserve">Management </w:t>
            </w:r>
            <w:r>
              <w:rPr>
                <w:rFonts w:ascii="Cambria"/>
                <w:b/>
                <w:sz w:val="20"/>
              </w:rPr>
              <w:t xml:space="preserve">&amp; Decision </w:t>
            </w:r>
            <w:r>
              <w:rPr>
                <w:rFonts w:ascii="Cambria"/>
                <w:b/>
                <w:spacing w:val="-2"/>
                <w:sz w:val="20"/>
              </w:rPr>
              <w:t>Making</w:t>
            </w:r>
          </w:p>
        </w:tc>
        <w:tc>
          <w:tcPr>
            <w:tcW w:w="5843" w:type="dxa"/>
          </w:tcPr>
          <w:p w14:paraId="3722351F" w14:textId="77777777" w:rsidR="006B3278" w:rsidRDefault="00000000">
            <w:pPr>
              <w:pStyle w:val="TableParagraph"/>
              <w:numPr>
                <w:ilvl w:val="0"/>
                <w:numId w:val="21"/>
              </w:numPr>
              <w:tabs>
                <w:tab w:val="left" w:pos="724"/>
              </w:tabs>
              <w:spacing w:line="276" w:lineRule="auto"/>
              <w:ind w:right="56"/>
              <w:rPr>
                <w:rFonts w:ascii="Cambria" w:hAnsi="Cambria"/>
                <w:sz w:val="20"/>
              </w:rPr>
            </w:pPr>
            <w:r>
              <w:rPr>
                <w:rFonts w:ascii="Cambria" w:hAnsi="Cambria"/>
                <w:sz w:val="20"/>
              </w:rPr>
              <w:t>To become increasingly able to prioritize and organize clinical</w:t>
            </w:r>
            <w:r>
              <w:rPr>
                <w:rFonts w:ascii="Cambria" w:hAnsi="Cambria"/>
                <w:spacing w:val="-5"/>
                <w:sz w:val="20"/>
              </w:rPr>
              <w:t xml:space="preserve"> </w:t>
            </w:r>
            <w:r>
              <w:rPr>
                <w:rFonts w:ascii="Cambria" w:hAnsi="Cambria"/>
                <w:sz w:val="20"/>
              </w:rPr>
              <w:t>and</w:t>
            </w:r>
            <w:r>
              <w:rPr>
                <w:rFonts w:ascii="Cambria" w:hAnsi="Cambria"/>
                <w:spacing w:val="-6"/>
                <w:sz w:val="20"/>
              </w:rPr>
              <w:t xml:space="preserve"> </w:t>
            </w:r>
            <w:r>
              <w:rPr>
                <w:rFonts w:ascii="Cambria" w:hAnsi="Cambria"/>
                <w:sz w:val="20"/>
              </w:rPr>
              <w:t>clerical</w:t>
            </w:r>
            <w:r>
              <w:rPr>
                <w:rFonts w:ascii="Cambria" w:hAnsi="Cambria"/>
                <w:spacing w:val="-5"/>
                <w:sz w:val="20"/>
              </w:rPr>
              <w:t xml:space="preserve"> </w:t>
            </w:r>
            <w:r>
              <w:rPr>
                <w:rFonts w:ascii="Cambria" w:hAnsi="Cambria"/>
                <w:sz w:val="20"/>
              </w:rPr>
              <w:t>duties</w:t>
            </w:r>
            <w:r>
              <w:rPr>
                <w:rFonts w:ascii="Cambria" w:hAnsi="Cambria"/>
                <w:spacing w:val="-6"/>
                <w:sz w:val="20"/>
              </w:rPr>
              <w:t xml:space="preserve"> </w:t>
            </w:r>
            <w:r>
              <w:rPr>
                <w:rFonts w:ascii="Cambria" w:hAnsi="Cambria"/>
                <w:sz w:val="20"/>
              </w:rPr>
              <w:t>in</w:t>
            </w:r>
            <w:r>
              <w:rPr>
                <w:rFonts w:ascii="Cambria" w:hAnsi="Cambria"/>
                <w:spacing w:val="-5"/>
                <w:sz w:val="20"/>
              </w:rPr>
              <w:t xml:space="preserve"> </w:t>
            </w:r>
            <w:r>
              <w:rPr>
                <w:rFonts w:ascii="Cambria" w:hAnsi="Cambria"/>
                <w:sz w:val="20"/>
              </w:rPr>
              <w:t>order</w:t>
            </w:r>
            <w:r>
              <w:rPr>
                <w:rFonts w:ascii="Cambria" w:hAnsi="Cambria"/>
                <w:spacing w:val="-5"/>
                <w:sz w:val="20"/>
              </w:rPr>
              <w:t xml:space="preserve"> </w:t>
            </w:r>
            <w:r>
              <w:rPr>
                <w:rFonts w:ascii="Cambria" w:hAnsi="Cambria"/>
                <w:sz w:val="20"/>
              </w:rPr>
              <w:t>to</w:t>
            </w:r>
            <w:r>
              <w:rPr>
                <w:rFonts w:ascii="Cambria" w:hAnsi="Cambria"/>
                <w:spacing w:val="-4"/>
                <w:sz w:val="20"/>
              </w:rPr>
              <w:t xml:space="preserve"> </w:t>
            </w:r>
            <w:r>
              <w:rPr>
                <w:rFonts w:ascii="Cambria" w:hAnsi="Cambria"/>
                <w:sz w:val="20"/>
              </w:rPr>
              <w:t>optimize</w:t>
            </w:r>
            <w:r>
              <w:rPr>
                <w:rFonts w:ascii="Cambria" w:hAnsi="Cambria"/>
                <w:spacing w:val="-7"/>
                <w:sz w:val="20"/>
              </w:rPr>
              <w:t xml:space="preserve"> </w:t>
            </w:r>
            <w:r>
              <w:rPr>
                <w:rFonts w:ascii="Cambria" w:hAnsi="Cambria"/>
                <w:sz w:val="20"/>
              </w:rPr>
              <w:t>patient</w:t>
            </w:r>
            <w:r>
              <w:rPr>
                <w:rFonts w:ascii="Cambria" w:hAnsi="Cambria"/>
                <w:spacing w:val="-7"/>
                <w:sz w:val="20"/>
              </w:rPr>
              <w:t xml:space="preserve"> </w:t>
            </w:r>
            <w:r>
              <w:rPr>
                <w:rFonts w:ascii="Cambria" w:hAnsi="Cambria"/>
                <w:sz w:val="20"/>
              </w:rPr>
              <w:t>care. To become increasingly able to make appropriate clinical and</w:t>
            </w:r>
            <w:r>
              <w:rPr>
                <w:rFonts w:ascii="Cambria" w:hAnsi="Cambria"/>
                <w:spacing w:val="-5"/>
                <w:sz w:val="20"/>
              </w:rPr>
              <w:t xml:space="preserve"> </w:t>
            </w:r>
            <w:r>
              <w:rPr>
                <w:rFonts w:ascii="Cambria" w:hAnsi="Cambria"/>
                <w:sz w:val="20"/>
              </w:rPr>
              <w:t>clerical</w:t>
            </w:r>
            <w:r>
              <w:rPr>
                <w:rFonts w:ascii="Cambria" w:hAnsi="Cambria"/>
                <w:spacing w:val="-4"/>
                <w:sz w:val="20"/>
              </w:rPr>
              <w:t xml:space="preserve"> </w:t>
            </w:r>
            <w:r>
              <w:rPr>
                <w:rFonts w:ascii="Cambria" w:hAnsi="Cambria"/>
                <w:sz w:val="20"/>
              </w:rPr>
              <w:t>decisions</w:t>
            </w:r>
            <w:r>
              <w:rPr>
                <w:rFonts w:ascii="Cambria" w:hAnsi="Cambria"/>
                <w:spacing w:val="-3"/>
                <w:sz w:val="20"/>
              </w:rPr>
              <w:t xml:space="preserve"> </w:t>
            </w:r>
            <w:r>
              <w:rPr>
                <w:rFonts w:ascii="Cambria" w:hAnsi="Cambria"/>
                <w:sz w:val="20"/>
              </w:rPr>
              <w:t>in</w:t>
            </w:r>
            <w:r>
              <w:rPr>
                <w:rFonts w:ascii="Cambria" w:hAnsi="Cambria"/>
                <w:spacing w:val="-4"/>
                <w:sz w:val="20"/>
              </w:rPr>
              <w:t xml:space="preserve"> </w:t>
            </w:r>
            <w:r>
              <w:rPr>
                <w:rFonts w:ascii="Cambria" w:hAnsi="Cambria"/>
                <w:sz w:val="20"/>
              </w:rPr>
              <w:t>order</w:t>
            </w:r>
            <w:r>
              <w:rPr>
                <w:rFonts w:ascii="Cambria" w:hAnsi="Cambria"/>
                <w:spacing w:val="-4"/>
                <w:sz w:val="20"/>
              </w:rPr>
              <w:t xml:space="preserve"> </w:t>
            </w:r>
            <w:r>
              <w:rPr>
                <w:rFonts w:ascii="Cambria" w:hAnsi="Cambria"/>
                <w:sz w:val="20"/>
              </w:rPr>
              <w:t>to</w:t>
            </w:r>
            <w:r>
              <w:rPr>
                <w:rFonts w:ascii="Cambria" w:hAnsi="Cambria"/>
                <w:spacing w:val="-6"/>
                <w:sz w:val="20"/>
              </w:rPr>
              <w:t xml:space="preserve"> </w:t>
            </w:r>
            <w:r>
              <w:rPr>
                <w:rFonts w:ascii="Cambria" w:hAnsi="Cambria"/>
                <w:sz w:val="20"/>
              </w:rPr>
              <w:t>optimize</w:t>
            </w:r>
            <w:r>
              <w:rPr>
                <w:rFonts w:ascii="Cambria" w:hAnsi="Cambria"/>
                <w:spacing w:val="-4"/>
                <w:sz w:val="20"/>
              </w:rPr>
              <w:t xml:space="preserve"> </w:t>
            </w:r>
            <w:r>
              <w:rPr>
                <w:rFonts w:ascii="Cambria" w:hAnsi="Cambria"/>
                <w:sz w:val="20"/>
              </w:rPr>
              <w:t>the</w:t>
            </w:r>
            <w:r>
              <w:rPr>
                <w:rFonts w:ascii="Cambria" w:hAnsi="Cambria"/>
                <w:spacing w:val="-4"/>
                <w:sz w:val="20"/>
              </w:rPr>
              <w:t xml:space="preserve"> </w:t>
            </w:r>
            <w:r>
              <w:rPr>
                <w:rFonts w:ascii="Cambria" w:hAnsi="Cambria"/>
                <w:sz w:val="20"/>
              </w:rPr>
              <w:t>effectiveness of the clinical team resource</w:t>
            </w:r>
          </w:p>
        </w:tc>
        <w:tc>
          <w:tcPr>
            <w:tcW w:w="1621" w:type="dxa"/>
          </w:tcPr>
          <w:p w14:paraId="365CC280" w14:textId="77777777" w:rsidR="006B3278" w:rsidRDefault="00000000">
            <w:pPr>
              <w:pStyle w:val="TableParagraph"/>
              <w:spacing w:line="276" w:lineRule="auto"/>
              <w:ind w:left="1" w:right="149"/>
              <w:rPr>
                <w:rFonts w:ascii="Cambria"/>
                <w:sz w:val="20"/>
              </w:rPr>
            </w:pPr>
            <w:r>
              <w:rPr>
                <w:rFonts w:ascii="Cambria"/>
                <w:sz w:val="20"/>
              </w:rPr>
              <w:t>Bedside</w:t>
            </w:r>
            <w:r>
              <w:rPr>
                <w:rFonts w:ascii="Cambria"/>
                <w:spacing w:val="-12"/>
                <w:sz w:val="20"/>
              </w:rPr>
              <w:t xml:space="preserve"> </w:t>
            </w:r>
            <w:r>
              <w:rPr>
                <w:rFonts w:ascii="Cambria"/>
                <w:sz w:val="20"/>
              </w:rPr>
              <w:t xml:space="preserve">teaching in wards and </w:t>
            </w:r>
            <w:r>
              <w:rPr>
                <w:rFonts w:ascii="Cambria"/>
                <w:spacing w:val="-2"/>
                <w:sz w:val="20"/>
              </w:rPr>
              <w:t>outpatient departments</w:t>
            </w:r>
          </w:p>
        </w:tc>
        <w:tc>
          <w:tcPr>
            <w:tcW w:w="1080" w:type="dxa"/>
          </w:tcPr>
          <w:p w14:paraId="1F9E72FB" w14:textId="77777777" w:rsidR="006B3278" w:rsidRDefault="00000000">
            <w:pPr>
              <w:pStyle w:val="TableParagraph"/>
              <w:spacing w:line="278" w:lineRule="auto"/>
              <w:ind w:left="1" w:right="561"/>
              <w:rPr>
                <w:rFonts w:ascii="Cambria"/>
                <w:b/>
                <w:sz w:val="20"/>
              </w:rPr>
            </w:pPr>
            <w:r>
              <w:rPr>
                <w:rFonts w:ascii="Cambria"/>
                <w:b/>
                <w:spacing w:val="-4"/>
                <w:sz w:val="20"/>
              </w:rPr>
              <w:t>ACAT</w:t>
            </w:r>
            <w:r>
              <w:rPr>
                <w:rFonts w:ascii="Cambria"/>
                <w:b/>
                <w:sz w:val="20"/>
              </w:rPr>
              <w:t xml:space="preserve"> </w:t>
            </w:r>
            <w:r>
              <w:rPr>
                <w:rFonts w:ascii="Cambria"/>
                <w:b/>
                <w:spacing w:val="-4"/>
                <w:sz w:val="20"/>
              </w:rPr>
              <w:t>CBD</w:t>
            </w:r>
          </w:p>
        </w:tc>
      </w:tr>
      <w:tr w:rsidR="006B3278" w14:paraId="7AE90F42" w14:textId="77777777">
        <w:trPr>
          <w:trHeight w:val="1922"/>
        </w:trPr>
        <w:tc>
          <w:tcPr>
            <w:tcW w:w="1340" w:type="dxa"/>
          </w:tcPr>
          <w:p w14:paraId="53095298" w14:textId="77777777" w:rsidR="006B3278" w:rsidRDefault="00000000">
            <w:pPr>
              <w:pStyle w:val="TableParagraph"/>
              <w:spacing w:before="1" w:line="276" w:lineRule="auto"/>
              <w:ind w:left="4" w:right="316"/>
              <w:rPr>
                <w:rFonts w:ascii="Cambria"/>
                <w:b/>
                <w:sz w:val="20"/>
              </w:rPr>
            </w:pPr>
            <w:r>
              <w:rPr>
                <w:rFonts w:ascii="Cambria"/>
                <w:b/>
                <w:sz w:val="20"/>
              </w:rPr>
              <w:t>7.</w:t>
            </w:r>
            <w:r>
              <w:rPr>
                <w:rFonts w:ascii="Cambria"/>
                <w:b/>
                <w:spacing w:val="-12"/>
                <w:sz w:val="20"/>
              </w:rPr>
              <w:t xml:space="preserve"> </w:t>
            </w:r>
            <w:r>
              <w:rPr>
                <w:rFonts w:ascii="Cambria"/>
                <w:b/>
                <w:sz w:val="20"/>
              </w:rPr>
              <w:t xml:space="preserve">Decision Making &amp; </w:t>
            </w:r>
            <w:r>
              <w:rPr>
                <w:rFonts w:ascii="Cambria"/>
                <w:b/>
                <w:spacing w:val="-2"/>
                <w:sz w:val="20"/>
              </w:rPr>
              <w:t>Clinical Reasoning</w:t>
            </w:r>
          </w:p>
        </w:tc>
        <w:tc>
          <w:tcPr>
            <w:tcW w:w="5843" w:type="dxa"/>
          </w:tcPr>
          <w:p w14:paraId="27B285BC" w14:textId="77777777" w:rsidR="006B3278" w:rsidRDefault="00000000">
            <w:pPr>
              <w:pStyle w:val="TableParagraph"/>
              <w:numPr>
                <w:ilvl w:val="0"/>
                <w:numId w:val="20"/>
              </w:numPr>
              <w:tabs>
                <w:tab w:val="left" w:pos="724"/>
              </w:tabs>
              <w:spacing w:line="276" w:lineRule="auto"/>
              <w:ind w:right="230"/>
              <w:rPr>
                <w:rFonts w:ascii="Cambria" w:hAnsi="Cambria"/>
                <w:sz w:val="20"/>
              </w:rPr>
            </w:pPr>
            <w:r>
              <w:rPr>
                <w:rFonts w:ascii="Cambria" w:hAnsi="Cambria"/>
                <w:sz w:val="20"/>
              </w:rPr>
              <w:t>To progressively develop the ability to formulate a diagnostic</w:t>
            </w:r>
            <w:r>
              <w:rPr>
                <w:rFonts w:ascii="Cambria" w:hAnsi="Cambria"/>
                <w:spacing w:val="-6"/>
                <w:sz w:val="20"/>
              </w:rPr>
              <w:t xml:space="preserve"> </w:t>
            </w:r>
            <w:r>
              <w:rPr>
                <w:rFonts w:ascii="Cambria" w:hAnsi="Cambria"/>
                <w:sz w:val="20"/>
              </w:rPr>
              <w:t>and</w:t>
            </w:r>
            <w:r>
              <w:rPr>
                <w:rFonts w:ascii="Cambria" w:hAnsi="Cambria"/>
                <w:spacing w:val="-7"/>
                <w:sz w:val="20"/>
              </w:rPr>
              <w:t xml:space="preserve"> </w:t>
            </w:r>
            <w:r>
              <w:rPr>
                <w:rFonts w:ascii="Cambria" w:hAnsi="Cambria"/>
                <w:sz w:val="20"/>
              </w:rPr>
              <w:t>therapeutic</w:t>
            </w:r>
            <w:r>
              <w:rPr>
                <w:rFonts w:ascii="Cambria" w:hAnsi="Cambria"/>
                <w:spacing w:val="-4"/>
                <w:sz w:val="20"/>
              </w:rPr>
              <w:t xml:space="preserve"> </w:t>
            </w:r>
            <w:r>
              <w:rPr>
                <w:rFonts w:ascii="Cambria" w:hAnsi="Cambria"/>
                <w:sz w:val="20"/>
              </w:rPr>
              <w:t>plan</w:t>
            </w:r>
            <w:r>
              <w:rPr>
                <w:rFonts w:ascii="Cambria" w:hAnsi="Cambria"/>
                <w:spacing w:val="-7"/>
                <w:sz w:val="20"/>
              </w:rPr>
              <w:t xml:space="preserve"> </w:t>
            </w:r>
            <w:r>
              <w:rPr>
                <w:rFonts w:ascii="Cambria" w:hAnsi="Cambria"/>
                <w:sz w:val="20"/>
              </w:rPr>
              <w:t>for</w:t>
            </w:r>
            <w:r>
              <w:rPr>
                <w:rFonts w:ascii="Cambria" w:hAnsi="Cambria"/>
                <w:spacing w:val="-8"/>
                <w:sz w:val="20"/>
              </w:rPr>
              <w:t xml:space="preserve"> </w:t>
            </w:r>
            <w:r>
              <w:rPr>
                <w:rFonts w:ascii="Cambria" w:hAnsi="Cambria"/>
                <w:sz w:val="20"/>
              </w:rPr>
              <w:t>a</w:t>
            </w:r>
            <w:r>
              <w:rPr>
                <w:rFonts w:ascii="Cambria" w:hAnsi="Cambria"/>
                <w:spacing w:val="-4"/>
                <w:sz w:val="20"/>
              </w:rPr>
              <w:t xml:space="preserve"> </w:t>
            </w:r>
            <w:r>
              <w:rPr>
                <w:rFonts w:ascii="Cambria" w:hAnsi="Cambria"/>
                <w:sz w:val="20"/>
              </w:rPr>
              <w:t>patient</w:t>
            </w:r>
            <w:r>
              <w:rPr>
                <w:rFonts w:ascii="Cambria" w:hAnsi="Cambria"/>
                <w:spacing w:val="-5"/>
                <w:sz w:val="20"/>
              </w:rPr>
              <w:t xml:space="preserve"> </w:t>
            </w:r>
            <w:r>
              <w:rPr>
                <w:rFonts w:ascii="Cambria" w:hAnsi="Cambria"/>
                <w:sz w:val="20"/>
              </w:rPr>
              <w:t>according</w:t>
            </w:r>
            <w:r>
              <w:rPr>
                <w:rFonts w:ascii="Cambria" w:hAnsi="Cambria"/>
                <w:spacing w:val="-7"/>
                <w:sz w:val="20"/>
              </w:rPr>
              <w:t xml:space="preserve"> </w:t>
            </w:r>
            <w:r>
              <w:rPr>
                <w:rFonts w:ascii="Cambria" w:hAnsi="Cambria"/>
                <w:sz w:val="20"/>
              </w:rPr>
              <w:t>to the clinical information available</w:t>
            </w:r>
          </w:p>
          <w:p w14:paraId="06C14216" w14:textId="77777777" w:rsidR="006B3278" w:rsidRDefault="00000000">
            <w:pPr>
              <w:pStyle w:val="TableParagraph"/>
              <w:numPr>
                <w:ilvl w:val="0"/>
                <w:numId w:val="20"/>
              </w:numPr>
              <w:tabs>
                <w:tab w:val="left" w:pos="724"/>
              </w:tabs>
              <w:spacing w:line="276" w:lineRule="auto"/>
              <w:ind w:right="668"/>
              <w:rPr>
                <w:rFonts w:ascii="Cambria" w:hAnsi="Cambria"/>
                <w:sz w:val="20"/>
              </w:rPr>
            </w:pPr>
            <w:r>
              <w:rPr>
                <w:rFonts w:ascii="Cambria" w:hAnsi="Cambria"/>
                <w:sz w:val="20"/>
              </w:rPr>
              <w:t>To</w:t>
            </w:r>
            <w:r>
              <w:rPr>
                <w:rFonts w:ascii="Cambria" w:hAnsi="Cambria"/>
                <w:spacing w:val="-8"/>
                <w:sz w:val="20"/>
              </w:rPr>
              <w:t xml:space="preserve"> </w:t>
            </w:r>
            <w:r>
              <w:rPr>
                <w:rFonts w:ascii="Cambria" w:hAnsi="Cambria"/>
                <w:sz w:val="20"/>
              </w:rPr>
              <w:t>progressively</w:t>
            </w:r>
            <w:r>
              <w:rPr>
                <w:rFonts w:ascii="Cambria" w:hAnsi="Cambria"/>
                <w:spacing w:val="-7"/>
                <w:sz w:val="20"/>
              </w:rPr>
              <w:t xml:space="preserve"> </w:t>
            </w:r>
            <w:r>
              <w:rPr>
                <w:rFonts w:ascii="Cambria" w:hAnsi="Cambria"/>
                <w:sz w:val="20"/>
              </w:rPr>
              <w:t>develop</w:t>
            </w:r>
            <w:r>
              <w:rPr>
                <w:rFonts w:ascii="Cambria" w:hAnsi="Cambria"/>
                <w:spacing w:val="-6"/>
                <w:sz w:val="20"/>
              </w:rPr>
              <w:t xml:space="preserve"> </w:t>
            </w:r>
            <w:r>
              <w:rPr>
                <w:rFonts w:ascii="Cambria" w:hAnsi="Cambria"/>
                <w:sz w:val="20"/>
              </w:rPr>
              <w:t>the</w:t>
            </w:r>
            <w:r>
              <w:rPr>
                <w:rFonts w:ascii="Cambria" w:hAnsi="Cambria"/>
                <w:spacing w:val="-8"/>
                <w:sz w:val="20"/>
              </w:rPr>
              <w:t xml:space="preserve"> </w:t>
            </w:r>
            <w:r>
              <w:rPr>
                <w:rFonts w:ascii="Cambria" w:hAnsi="Cambria"/>
                <w:sz w:val="20"/>
              </w:rPr>
              <w:t>ability</w:t>
            </w:r>
            <w:r>
              <w:rPr>
                <w:rFonts w:ascii="Cambria" w:hAnsi="Cambria"/>
                <w:spacing w:val="-5"/>
                <w:sz w:val="20"/>
              </w:rPr>
              <w:t xml:space="preserve"> </w:t>
            </w:r>
            <w:r>
              <w:rPr>
                <w:rFonts w:ascii="Cambria" w:hAnsi="Cambria"/>
                <w:sz w:val="20"/>
              </w:rPr>
              <w:t>to</w:t>
            </w:r>
            <w:r>
              <w:rPr>
                <w:rFonts w:ascii="Cambria" w:hAnsi="Cambria"/>
                <w:spacing w:val="-5"/>
                <w:sz w:val="20"/>
              </w:rPr>
              <w:t xml:space="preserve"> </w:t>
            </w:r>
            <w:r>
              <w:rPr>
                <w:rFonts w:ascii="Cambria" w:hAnsi="Cambria"/>
                <w:sz w:val="20"/>
              </w:rPr>
              <w:t>prioritize</w:t>
            </w:r>
            <w:r>
              <w:rPr>
                <w:rFonts w:ascii="Cambria" w:hAnsi="Cambria"/>
                <w:spacing w:val="-6"/>
                <w:sz w:val="20"/>
              </w:rPr>
              <w:t xml:space="preserve"> </w:t>
            </w:r>
            <w:r>
              <w:rPr>
                <w:rFonts w:ascii="Cambria" w:hAnsi="Cambria"/>
                <w:sz w:val="20"/>
              </w:rPr>
              <w:t>the diagnostic and therapeutic plan</w:t>
            </w:r>
          </w:p>
          <w:p w14:paraId="3F10EFBA" w14:textId="77777777" w:rsidR="006B3278" w:rsidRDefault="00000000">
            <w:pPr>
              <w:pStyle w:val="TableParagraph"/>
              <w:numPr>
                <w:ilvl w:val="0"/>
                <w:numId w:val="20"/>
              </w:numPr>
              <w:tabs>
                <w:tab w:val="left" w:pos="724"/>
              </w:tabs>
              <w:rPr>
                <w:rFonts w:ascii="Cambria" w:hAnsi="Cambria"/>
                <w:sz w:val="20"/>
              </w:rPr>
            </w:pPr>
            <w:r>
              <w:rPr>
                <w:rFonts w:ascii="Cambria" w:hAnsi="Cambria"/>
                <w:sz w:val="20"/>
              </w:rPr>
              <w:t>To</w:t>
            </w:r>
            <w:r>
              <w:rPr>
                <w:rFonts w:ascii="Cambria" w:hAnsi="Cambria"/>
                <w:spacing w:val="-5"/>
                <w:sz w:val="20"/>
              </w:rPr>
              <w:t xml:space="preserve"> </w:t>
            </w:r>
            <w:r>
              <w:rPr>
                <w:rFonts w:ascii="Cambria" w:hAnsi="Cambria"/>
                <w:sz w:val="20"/>
              </w:rPr>
              <w:t>be</w:t>
            </w:r>
            <w:r>
              <w:rPr>
                <w:rFonts w:ascii="Cambria" w:hAnsi="Cambria"/>
                <w:spacing w:val="-5"/>
                <w:sz w:val="20"/>
              </w:rPr>
              <w:t xml:space="preserve"> </w:t>
            </w:r>
            <w:r>
              <w:rPr>
                <w:rFonts w:ascii="Cambria" w:hAnsi="Cambria"/>
                <w:sz w:val="20"/>
              </w:rPr>
              <w:t>able</w:t>
            </w:r>
            <w:r>
              <w:rPr>
                <w:rFonts w:ascii="Cambria" w:hAnsi="Cambria"/>
                <w:spacing w:val="-5"/>
                <w:sz w:val="20"/>
              </w:rPr>
              <w:t xml:space="preserve"> </w:t>
            </w:r>
            <w:r>
              <w:rPr>
                <w:rFonts w:ascii="Cambria" w:hAnsi="Cambria"/>
                <w:sz w:val="20"/>
              </w:rPr>
              <w:t>to</w:t>
            </w:r>
            <w:r>
              <w:rPr>
                <w:rFonts w:ascii="Cambria" w:hAnsi="Cambria"/>
                <w:spacing w:val="-7"/>
                <w:sz w:val="20"/>
              </w:rPr>
              <w:t xml:space="preserve"> </w:t>
            </w:r>
            <w:r>
              <w:rPr>
                <w:rFonts w:ascii="Cambria" w:hAnsi="Cambria"/>
                <w:sz w:val="20"/>
              </w:rPr>
              <w:t>communicate</w:t>
            </w:r>
            <w:r>
              <w:rPr>
                <w:rFonts w:ascii="Cambria" w:hAnsi="Cambria"/>
                <w:spacing w:val="-4"/>
                <w:sz w:val="20"/>
              </w:rPr>
              <w:t xml:space="preserve"> </w:t>
            </w:r>
            <w:r>
              <w:rPr>
                <w:rFonts w:ascii="Cambria" w:hAnsi="Cambria"/>
                <w:sz w:val="20"/>
              </w:rPr>
              <w:t>the</w:t>
            </w:r>
            <w:r>
              <w:rPr>
                <w:rFonts w:ascii="Cambria" w:hAnsi="Cambria"/>
                <w:spacing w:val="-7"/>
                <w:sz w:val="20"/>
              </w:rPr>
              <w:t xml:space="preserve"> </w:t>
            </w:r>
            <w:r>
              <w:rPr>
                <w:rFonts w:ascii="Cambria" w:hAnsi="Cambria"/>
                <w:sz w:val="20"/>
              </w:rPr>
              <w:t>diagnostic</w:t>
            </w:r>
            <w:r>
              <w:rPr>
                <w:rFonts w:ascii="Cambria" w:hAnsi="Cambria"/>
                <w:spacing w:val="-5"/>
                <w:sz w:val="20"/>
              </w:rPr>
              <w:t xml:space="preserve"> </w:t>
            </w:r>
            <w:r>
              <w:rPr>
                <w:rFonts w:ascii="Cambria" w:hAnsi="Cambria"/>
                <w:sz w:val="20"/>
              </w:rPr>
              <w:t>and</w:t>
            </w:r>
            <w:r>
              <w:rPr>
                <w:rFonts w:ascii="Cambria" w:hAnsi="Cambria"/>
                <w:spacing w:val="-5"/>
                <w:sz w:val="20"/>
              </w:rPr>
              <w:t xml:space="preserve"> </w:t>
            </w:r>
            <w:r>
              <w:rPr>
                <w:rFonts w:ascii="Cambria" w:hAnsi="Cambria"/>
                <w:spacing w:val="-2"/>
                <w:sz w:val="20"/>
              </w:rPr>
              <w:t>therapeutic</w:t>
            </w:r>
          </w:p>
          <w:p w14:paraId="07C99315" w14:textId="77777777" w:rsidR="006B3278" w:rsidRDefault="00000000">
            <w:pPr>
              <w:pStyle w:val="TableParagraph"/>
              <w:spacing w:before="34"/>
              <w:ind w:left="724"/>
              <w:rPr>
                <w:rFonts w:ascii="Cambria"/>
                <w:sz w:val="20"/>
              </w:rPr>
            </w:pPr>
            <w:r>
              <w:rPr>
                <w:rFonts w:ascii="Cambria"/>
                <w:sz w:val="20"/>
              </w:rPr>
              <w:t>plan</w:t>
            </w:r>
            <w:r>
              <w:rPr>
                <w:rFonts w:ascii="Cambria"/>
                <w:spacing w:val="-7"/>
                <w:sz w:val="20"/>
              </w:rPr>
              <w:t xml:space="preserve"> </w:t>
            </w:r>
            <w:r>
              <w:rPr>
                <w:rFonts w:ascii="Cambria"/>
                <w:spacing w:val="-2"/>
                <w:sz w:val="20"/>
              </w:rPr>
              <w:t>appropriately</w:t>
            </w:r>
          </w:p>
        </w:tc>
        <w:tc>
          <w:tcPr>
            <w:tcW w:w="1621" w:type="dxa"/>
          </w:tcPr>
          <w:p w14:paraId="5B1C3E4E" w14:textId="77777777" w:rsidR="006B3278" w:rsidRDefault="00000000">
            <w:pPr>
              <w:pStyle w:val="TableParagraph"/>
              <w:spacing w:before="1" w:line="276" w:lineRule="auto"/>
              <w:ind w:left="1" w:right="149"/>
              <w:rPr>
                <w:rFonts w:ascii="Cambria"/>
                <w:sz w:val="20"/>
              </w:rPr>
            </w:pPr>
            <w:r>
              <w:rPr>
                <w:rFonts w:ascii="Cambria"/>
                <w:sz w:val="20"/>
              </w:rPr>
              <w:t>Bedside</w:t>
            </w:r>
            <w:r>
              <w:rPr>
                <w:rFonts w:ascii="Cambria"/>
                <w:spacing w:val="-12"/>
                <w:sz w:val="20"/>
              </w:rPr>
              <w:t xml:space="preserve"> </w:t>
            </w:r>
            <w:r>
              <w:rPr>
                <w:rFonts w:ascii="Cambria"/>
                <w:sz w:val="20"/>
              </w:rPr>
              <w:t>teaching in wards</w:t>
            </w:r>
          </w:p>
        </w:tc>
        <w:tc>
          <w:tcPr>
            <w:tcW w:w="1080" w:type="dxa"/>
          </w:tcPr>
          <w:p w14:paraId="658F2095" w14:textId="77777777" w:rsidR="006B3278" w:rsidRDefault="00000000">
            <w:pPr>
              <w:pStyle w:val="TableParagraph"/>
              <w:spacing w:before="1" w:line="276" w:lineRule="auto"/>
              <w:ind w:left="1" w:right="561"/>
              <w:rPr>
                <w:rFonts w:ascii="Cambria"/>
                <w:b/>
                <w:sz w:val="20"/>
              </w:rPr>
            </w:pPr>
            <w:r>
              <w:rPr>
                <w:rFonts w:ascii="Cambria"/>
                <w:b/>
                <w:spacing w:val="-4"/>
                <w:sz w:val="20"/>
              </w:rPr>
              <w:t>ACAT</w:t>
            </w:r>
            <w:r>
              <w:rPr>
                <w:rFonts w:ascii="Cambria"/>
                <w:b/>
                <w:sz w:val="20"/>
              </w:rPr>
              <w:t xml:space="preserve"> </w:t>
            </w:r>
            <w:r>
              <w:rPr>
                <w:rFonts w:ascii="Cambria"/>
                <w:b/>
                <w:spacing w:val="-4"/>
                <w:sz w:val="20"/>
              </w:rPr>
              <w:t>CBD</w:t>
            </w:r>
          </w:p>
          <w:p w14:paraId="3EE1E3B3" w14:textId="77777777" w:rsidR="006B3278" w:rsidRDefault="00000000">
            <w:pPr>
              <w:pStyle w:val="TableParagraph"/>
              <w:spacing w:line="233" w:lineRule="exact"/>
              <w:ind w:left="1"/>
              <w:rPr>
                <w:rFonts w:ascii="Cambria"/>
                <w:b/>
                <w:sz w:val="20"/>
              </w:rPr>
            </w:pPr>
            <w:r>
              <w:rPr>
                <w:rFonts w:ascii="Cambria"/>
                <w:b/>
                <w:spacing w:val="-2"/>
                <w:sz w:val="20"/>
              </w:rPr>
              <w:t>mini-</w:t>
            </w:r>
            <w:r>
              <w:rPr>
                <w:rFonts w:ascii="Cambria"/>
                <w:b/>
                <w:spacing w:val="-5"/>
                <w:sz w:val="20"/>
              </w:rPr>
              <w:t>CEX</w:t>
            </w:r>
          </w:p>
        </w:tc>
      </w:tr>
    </w:tbl>
    <w:p w14:paraId="59FB50E2" w14:textId="77777777" w:rsidR="006B3278" w:rsidRDefault="006B3278">
      <w:pPr>
        <w:spacing w:line="233" w:lineRule="exact"/>
        <w:rPr>
          <w:rFonts w:ascii="Cambria"/>
          <w:sz w:val="20"/>
        </w:rPr>
        <w:sectPr w:rsidR="006B3278">
          <w:headerReference w:type="default" r:id="rId64"/>
          <w:pgSz w:w="11910" w:h="16840"/>
          <w:pgMar w:top="1980" w:right="0" w:bottom="280" w:left="140" w:header="280" w:footer="0" w:gutter="0"/>
          <w:pgNumType w:start="109"/>
          <w:cols w:space="720"/>
        </w:sectPr>
      </w:pPr>
    </w:p>
    <w:p w14:paraId="195ADC53" w14:textId="77777777" w:rsidR="006B3278" w:rsidRDefault="00000000">
      <w:pPr>
        <w:pStyle w:val="Heading6"/>
        <w:tabs>
          <w:tab w:val="left" w:pos="2301"/>
        </w:tabs>
        <w:spacing w:before="9" w:line="453" w:lineRule="auto"/>
        <w:ind w:left="1581" w:right="3915" w:hanging="1441"/>
      </w:pPr>
      <w:r>
        <w:rPr>
          <w:noProof/>
        </w:rPr>
        <w:lastRenderedPageBreak/>
        <mc:AlternateContent>
          <mc:Choice Requires="wps">
            <w:drawing>
              <wp:anchor distT="0" distB="0" distL="0" distR="0" simplePos="0" relativeHeight="15823872" behindDoc="0" locked="0" layoutInCell="1" allowOverlap="1" wp14:anchorId="2E0F8683" wp14:editId="24A80A1C">
                <wp:simplePos x="0" y="0"/>
                <wp:positionH relativeFrom="page">
                  <wp:posOffset>160020</wp:posOffset>
                </wp:positionH>
                <wp:positionV relativeFrom="paragraph">
                  <wp:posOffset>237142</wp:posOffset>
                </wp:positionV>
                <wp:extent cx="6722109" cy="3683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09" cy="36830"/>
                        </a:xfrm>
                        <a:custGeom>
                          <a:avLst/>
                          <a:gdLst/>
                          <a:ahLst/>
                          <a:cxnLst/>
                          <a:rect l="l" t="t" r="r" b="b"/>
                          <a:pathLst>
                            <a:path w="6722109" h="36830">
                              <a:moveTo>
                                <a:pt x="6722110" y="27432"/>
                              </a:moveTo>
                              <a:lnTo>
                                <a:pt x="0" y="27432"/>
                              </a:lnTo>
                              <a:lnTo>
                                <a:pt x="0" y="36576"/>
                              </a:lnTo>
                              <a:lnTo>
                                <a:pt x="6722110" y="36576"/>
                              </a:lnTo>
                              <a:lnTo>
                                <a:pt x="6722110" y="27432"/>
                              </a:lnTo>
                              <a:close/>
                            </a:path>
                            <a:path w="6722109" h="36830">
                              <a:moveTo>
                                <a:pt x="6722110" y="0"/>
                              </a:moveTo>
                              <a:lnTo>
                                <a:pt x="0" y="0"/>
                              </a:lnTo>
                              <a:lnTo>
                                <a:pt x="0" y="18288"/>
                              </a:lnTo>
                              <a:lnTo>
                                <a:pt x="6722110" y="18288"/>
                              </a:lnTo>
                              <a:lnTo>
                                <a:pt x="6722110"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36A8E37E" id="Graphic 580" o:spid="_x0000_s1026" style="position:absolute;margin-left:12.6pt;margin-top:18.65pt;width:529.3pt;height:2.9pt;z-index:15823872;visibility:visible;mso-wrap-style:square;mso-wrap-distance-left:0;mso-wrap-distance-top:0;mso-wrap-distance-right:0;mso-wrap-distance-bottom:0;mso-position-horizontal:absolute;mso-position-horizontal-relative:page;mso-position-vertical:absolute;mso-position-vertical-relative:text;v-text-anchor:top" coordsize="6722109,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" path="m6722110,27432l,27432r,9144l6722110,36576r,-9144xem6722110,l,,,18288r6722110,l6722110,xe" fillcolor="#933634" stroked="f">
                <v:path arrowok="t"/>
                <w10:wrap anchorx="page"/>
              </v:shape>
            </w:pict>
          </mc:Fallback>
        </mc:AlternateContent>
      </w:r>
      <w:r>
        <w:rPr>
          <w:color w:val="622322"/>
          <w:spacing w:val="16"/>
        </w:rPr>
        <w:t xml:space="preserve">SECTION </w:t>
      </w:r>
      <w:r>
        <w:rPr>
          <w:color w:val="622322"/>
        </w:rPr>
        <w:t>VI</w:t>
      </w:r>
      <w:r>
        <w:rPr>
          <w:color w:val="622322"/>
        </w:rPr>
        <w:tab/>
      </w:r>
      <w:r>
        <w:rPr>
          <w:color w:val="622322"/>
          <w:spacing w:val="17"/>
        </w:rPr>
        <w:t xml:space="preserve">Evaluation </w:t>
      </w:r>
      <w:r>
        <w:rPr>
          <w:color w:val="622322"/>
          <w:spacing w:val="13"/>
        </w:rPr>
        <w:t xml:space="preserve">and </w:t>
      </w:r>
      <w:r>
        <w:rPr>
          <w:color w:val="622322"/>
          <w:spacing w:val="16"/>
        </w:rPr>
        <w:t xml:space="preserve">Assessment Strategies </w:t>
      </w:r>
      <w:r>
        <w:rPr>
          <w:u w:val="single"/>
        </w:rPr>
        <w:t>Framework Of Assessment:</w:t>
      </w:r>
    </w:p>
    <w:p w14:paraId="4DC3170C" w14:textId="77777777" w:rsidR="006B3278" w:rsidRDefault="006B3278">
      <w:pPr>
        <w:pStyle w:val="BodyText"/>
        <w:rPr>
          <w:rFonts w:ascii="Cambria"/>
          <w:b/>
          <w:sz w:val="20"/>
        </w:rPr>
      </w:pPr>
    </w:p>
    <w:p w14:paraId="5057F85B" w14:textId="77777777" w:rsidR="006B3278" w:rsidRDefault="00000000">
      <w:pPr>
        <w:pStyle w:val="BodyText"/>
        <w:spacing w:before="7"/>
        <w:rPr>
          <w:rFonts w:ascii="Cambria"/>
          <w:b/>
          <w:sz w:val="21"/>
        </w:rPr>
      </w:pPr>
      <w:r>
        <w:rPr>
          <w:noProof/>
        </w:rPr>
        <mc:AlternateContent>
          <mc:Choice Requires="wpg">
            <w:drawing>
              <wp:anchor distT="0" distB="0" distL="0" distR="0" simplePos="0" relativeHeight="487682560" behindDoc="1" locked="0" layoutInCell="1" allowOverlap="1" wp14:anchorId="5D98A8B1" wp14:editId="448C63F2">
                <wp:simplePos x="0" y="0"/>
                <wp:positionH relativeFrom="page">
                  <wp:posOffset>1028700</wp:posOffset>
                </wp:positionH>
                <wp:positionV relativeFrom="paragraph">
                  <wp:posOffset>176019</wp:posOffset>
                </wp:positionV>
                <wp:extent cx="5511800" cy="3223260"/>
                <wp:effectExtent l="0" t="0" r="0" b="0"/>
                <wp:wrapTopAndBottom/>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3223260"/>
                          <a:chOff x="0" y="0"/>
                          <a:chExt cx="5511800" cy="3223260"/>
                        </a:xfrm>
                      </wpg:grpSpPr>
                      <wps:wsp>
                        <wps:cNvPr id="582" name="Graphic 582"/>
                        <wps:cNvSpPr/>
                        <wps:spPr>
                          <a:xfrm>
                            <a:off x="12700" y="12700"/>
                            <a:ext cx="516890" cy="738505"/>
                          </a:xfrm>
                          <a:custGeom>
                            <a:avLst/>
                            <a:gdLst/>
                            <a:ahLst/>
                            <a:cxnLst/>
                            <a:rect l="l" t="t" r="r" b="b"/>
                            <a:pathLst>
                              <a:path w="516890" h="738505">
                                <a:moveTo>
                                  <a:pt x="516890" y="0"/>
                                </a:moveTo>
                                <a:lnTo>
                                  <a:pt x="258444" y="258444"/>
                                </a:lnTo>
                                <a:lnTo>
                                  <a:pt x="0" y="0"/>
                                </a:lnTo>
                                <a:lnTo>
                                  <a:pt x="0" y="479932"/>
                                </a:lnTo>
                                <a:lnTo>
                                  <a:pt x="258444" y="738377"/>
                                </a:lnTo>
                                <a:lnTo>
                                  <a:pt x="516890" y="479932"/>
                                </a:lnTo>
                                <a:lnTo>
                                  <a:pt x="516890" y="0"/>
                                </a:lnTo>
                                <a:close/>
                              </a:path>
                            </a:pathLst>
                          </a:custGeom>
                          <a:solidFill>
                            <a:srgbClr val="4F81BC"/>
                          </a:solidFill>
                        </wps:spPr>
                        <wps:bodyPr wrap="square" lIns="0" tIns="0" rIns="0" bIns="0" rtlCol="0">
                          <a:prstTxWarp prst="textNoShape">
                            <a:avLst/>
                          </a:prstTxWarp>
                          <a:noAutofit/>
                        </wps:bodyPr>
                      </wps:wsp>
                      <wps:wsp>
                        <wps:cNvPr id="583" name="Graphic 583"/>
                        <wps:cNvSpPr/>
                        <wps:spPr>
                          <a:xfrm>
                            <a:off x="12700" y="12700"/>
                            <a:ext cx="516890" cy="738505"/>
                          </a:xfrm>
                          <a:custGeom>
                            <a:avLst/>
                            <a:gdLst/>
                            <a:ahLst/>
                            <a:cxnLst/>
                            <a:rect l="l" t="t" r="r" b="b"/>
                            <a:pathLst>
                              <a:path w="516890" h="738505">
                                <a:moveTo>
                                  <a:pt x="516890" y="0"/>
                                </a:moveTo>
                                <a:lnTo>
                                  <a:pt x="516890" y="479932"/>
                                </a:lnTo>
                                <a:lnTo>
                                  <a:pt x="258444" y="738377"/>
                                </a:lnTo>
                                <a:lnTo>
                                  <a:pt x="0" y="479932"/>
                                </a:lnTo>
                                <a:lnTo>
                                  <a:pt x="0" y="0"/>
                                </a:lnTo>
                                <a:lnTo>
                                  <a:pt x="258444" y="258444"/>
                                </a:lnTo>
                                <a:lnTo>
                                  <a:pt x="516890" y="0"/>
                                </a:lnTo>
                                <a:close/>
                              </a:path>
                            </a:pathLst>
                          </a:custGeom>
                          <a:ln w="25399">
                            <a:solidFill>
                              <a:srgbClr val="4F81BC"/>
                            </a:solidFill>
                            <a:prstDash val="solid"/>
                          </a:ln>
                        </wps:spPr>
                        <wps:bodyPr wrap="square" lIns="0" tIns="0" rIns="0" bIns="0" rtlCol="0">
                          <a:prstTxWarp prst="textNoShape">
                            <a:avLst/>
                          </a:prstTxWarp>
                          <a:noAutofit/>
                        </wps:bodyPr>
                      </wps:wsp>
                      <wps:wsp>
                        <wps:cNvPr id="584" name="Graphic 584"/>
                        <wps:cNvSpPr/>
                        <wps:spPr>
                          <a:xfrm>
                            <a:off x="529590" y="12700"/>
                            <a:ext cx="4969510" cy="480059"/>
                          </a:xfrm>
                          <a:custGeom>
                            <a:avLst/>
                            <a:gdLst/>
                            <a:ahLst/>
                            <a:cxnLst/>
                            <a:rect l="l" t="t" r="r" b="b"/>
                            <a:pathLst>
                              <a:path w="4969510" h="480059">
                                <a:moveTo>
                                  <a:pt x="4889500" y="0"/>
                                </a:moveTo>
                                <a:lnTo>
                                  <a:pt x="0" y="0"/>
                                </a:lnTo>
                                <a:lnTo>
                                  <a:pt x="0" y="479932"/>
                                </a:lnTo>
                                <a:lnTo>
                                  <a:pt x="4889500" y="479932"/>
                                </a:lnTo>
                                <a:lnTo>
                                  <a:pt x="4920646" y="473646"/>
                                </a:lnTo>
                                <a:lnTo>
                                  <a:pt x="4946078" y="456501"/>
                                </a:lnTo>
                                <a:lnTo>
                                  <a:pt x="4963223" y="431069"/>
                                </a:lnTo>
                                <a:lnTo>
                                  <a:pt x="4969510" y="399922"/>
                                </a:lnTo>
                                <a:lnTo>
                                  <a:pt x="4969510" y="80009"/>
                                </a:lnTo>
                                <a:lnTo>
                                  <a:pt x="4963223" y="48863"/>
                                </a:lnTo>
                                <a:lnTo>
                                  <a:pt x="4946078" y="23431"/>
                                </a:lnTo>
                                <a:lnTo>
                                  <a:pt x="4920646" y="6286"/>
                                </a:lnTo>
                                <a:lnTo>
                                  <a:pt x="4889500" y="0"/>
                                </a:lnTo>
                                <a:close/>
                              </a:path>
                            </a:pathLst>
                          </a:custGeom>
                          <a:solidFill>
                            <a:srgbClr val="FFFFFF">
                              <a:alpha val="90194"/>
                            </a:srgbClr>
                          </a:solidFill>
                        </wps:spPr>
                        <wps:bodyPr wrap="square" lIns="0" tIns="0" rIns="0" bIns="0" rtlCol="0">
                          <a:prstTxWarp prst="textNoShape">
                            <a:avLst/>
                          </a:prstTxWarp>
                          <a:noAutofit/>
                        </wps:bodyPr>
                      </wps:wsp>
                      <wps:wsp>
                        <wps:cNvPr id="585" name="Graphic 585"/>
                        <wps:cNvSpPr/>
                        <wps:spPr>
                          <a:xfrm>
                            <a:off x="529590" y="12700"/>
                            <a:ext cx="4969510" cy="480059"/>
                          </a:xfrm>
                          <a:custGeom>
                            <a:avLst/>
                            <a:gdLst/>
                            <a:ahLst/>
                            <a:cxnLst/>
                            <a:rect l="l" t="t" r="r" b="b"/>
                            <a:pathLst>
                              <a:path w="4969510" h="480059">
                                <a:moveTo>
                                  <a:pt x="4969510" y="80009"/>
                                </a:moveTo>
                                <a:lnTo>
                                  <a:pt x="4969510" y="399922"/>
                                </a:lnTo>
                                <a:lnTo>
                                  <a:pt x="4963223" y="431069"/>
                                </a:lnTo>
                                <a:lnTo>
                                  <a:pt x="4946078" y="456501"/>
                                </a:lnTo>
                                <a:lnTo>
                                  <a:pt x="4920646" y="473646"/>
                                </a:lnTo>
                                <a:lnTo>
                                  <a:pt x="4889500" y="479932"/>
                                </a:lnTo>
                                <a:lnTo>
                                  <a:pt x="0" y="479932"/>
                                </a:lnTo>
                                <a:lnTo>
                                  <a:pt x="0" y="0"/>
                                </a:lnTo>
                                <a:lnTo>
                                  <a:pt x="4889500" y="0"/>
                                </a:lnTo>
                                <a:lnTo>
                                  <a:pt x="4920646" y="6286"/>
                                </a:lnTo>
                                <a:lnTo>
                                  <a:pt x="4946078" y="23431"/>
                                </a:lnTo>
                                <a:lnTo>
                                  <a:pt x="4963223" y="48863"/>
                                </a:lnTo>
                                <a:lnTo>
                                  <a:pt x="4969510" y="80009"/>
                                </a:lnTo>
                                <a:close/>
                              </a:path>
                            </a:pathLst>
                          </a:custGeom>
                          <a:ln w="25400">
                            <a:solidFill>
                              <a:srgbClr val="4F81BC"/>
                            </a:solidFill>
                            <a:prstDash val="solid"/>
                          </a:ln>
                        </wps:spPr>
                        <wps:bodyPr wrap="square" lIns="0" tIns="0" rIns="0" bIns="0" rtlCol="0">
                          <a:prstTxWarp prst="textNoShape">
                            <a:avLst/>
                          </a:prstTxWarp>
                          <a:noAutofit/>
                        </wps:bodyPr>
                      </wps:wsp>
                      <wps:wsp>
                        <wps:cNvPr id="586" name="Graphic 586"/>
                        <wps:cNvSpPr/>
                        <wps:spPr>
                          <a:xfrm>
                            <a:off x="12700" y="627506"/>
                            <a:ext cx="516890" cy="738505"/>
                          </a:xfrm>
                          <a:custGeom>
                            <a:avLst/>
                            <a:gdLst/>
                            <a:ahLst/>
                            <a:cxnLst/>
                            <a:rect l="l" t="t" r="r" b="b"/>
                            <a:pathLst>
                              <a:path w="516890" h="738505">
                                <a:moveTo>
                                  <a:pt x="516890" y="0"/>
                                </a:moveTo>
                                <a:lnTo>
                                  <a:pt x="258444" y="258445"/>
                                </a:lnTo>
                                <a:lnTo>
                                  <a:pt x="0" y="0"/>
                                </a:lnTo>
                                <a:lnTo>
                                  <a:pt x="0" y="479932"/>
                                </a:lnTo>
                                <a:lnTo>
                                  <a:pt x="258444" y="738377"/>
                                </a:lnTo>
                                <a:lnTo>
                                  <a:pt x="516890" y="479932"/>
                                </a:lnTo>
                                <a:lnTo>
                                  <a:pt x="516890" y="0"/>
                                </a:lnTo>
                                <a:close/>
                              </a:path>
                            </a:pathLst>
                          </a:custGeom>
                          <a:solidFill>
                            <a:srgbClr val="4F81BC"/>
                          </a:solidFill>
                        </wps:spPr>
                        <wps:bodyPr wrap="square" lIns="0" tIns="0" rIns="0" bIns="0" rtlCol="0">
                          <a:prstTxWarp prst="textNoShape">
                            <a:avLst/>
                          </a:prstTxWarp>
                          <a:noAutofit/>
                        </wps:bodyPr>
                      </wps:wsp>
                      <wps:wsp>
                        <wps:cNvPr id="587" name="Graphic 587"/>
                        <wps:cNvSpPr/>
                        <wps:spPr>
                          <a:xfrm>
                            <a:off x="12700" y="627506"/>
                            <a:ext cx="516890" cy="738505"/>
                          </a:xfrm>
                          <a:custGeom>
                            <a:avLst/>
                            <a:gdLst/>
                            <a:ahLst/>
                            <a:cxnLst/>
                            <a:rect l="l" t="t" r="r" b="b"/>
                            <a:pathLst>
                              <a:path w="516890" h="738505">
                                <a:moveTo>
                                  <a:pt x="516890" y="0"/>
                                </a:moveTo>
                                <a:lnTo>
                                  <a:pt x="516890" y="479932"/>
                                </a:lnTo>
                                <a:lnTo>
                                  <a:pt x="258444" y="738377"/>
                                </a:lnTo>
                                <a:lnTo>
                                  <a:pt x="0" y="479932"/>
                                </a:lnTo>
                                <a:lnTo>
                                  <a:pt x="0" y="0"/>
                                </a:lnTo>
                                <a:lnTo>
                                  <a:pt x="258444" y="258445"/>
                                </a:lnTo>
                                <a:lnTo>
                                  <a:pt x="516890" y="0"/>
                                </a:lnTo>
                                <a:close/>
                              </a:path>
                            </a:pathLst>
                          </a:custGeom>
                          <a:ln w="25399">
                            <a:solidFill>
                              <a:srgbClr val="4F81BC"/>
                            </a:solidFill>
                            <a:prstDash val="solid"/>
                          </a:ln>
                        </wps:spPr>
                        <wps:bodyPr wrap="square" lIns="0" tIns="0" rIns="0" bIns="0" rtlCol="0">
                          <a:prstTxWarp prst="textNoShape">
                            <a:avLst/>
                          </a:prstTxWarp>
                          <a:noAutofit/>
                        </wps:bodyPr>
                      </wps:wsp>
                      <wps:wsp>
                        <wps:cNvPr id="588" name="Graphic 588"/>
                        <wps:cNvSpPr/>
                        <wps:spPr>
                          <a:xfrm>
                            <a:off x="529590" y="627506"/>
                            <a:ext cx="4969510" cy="480059"/>
                          </a:xfrm>
                          <a:custGeom>
                            <a:avLst/>
                            <a:gdLst/>
                            <a:ahLst/>
                            <a:cxnLst/>
                            <a:rect l="l" t="t" r="r" b="b"/>
                            <a:pathLst>
                              <a:path w="4969510" h="480059">
                                <a:moveTo>
                                  <a:pt x="4889500" y="0"/>
                                </a:moveTo>
                                <a:lnTo>
                                  <a:pt x="0" y="0"/>
                                </a:lnTo>
                                <a:lnTo>
                                  <a:pt x="0" y="479932"/>
                                </a:lnTo>
                                <a:lnTo>
                                  <a:pt x="4889500" y="479932"/>
                                </a:lnTo>
                                <a:lnTo>
                                  <a:pt x="4920646" y="473646"/>
                                </a:lnTo>
                                <a:lnTo>
                                  <a:pt x="4946078" y="456501"/>
                                </a:lnTo>
                                <a:lnTo>
                                  <a:pt x="4963223" y="431069"/>
                                </a:lnTo>
                                <a:lnTo>
                                  <a:pt x="4969510" y="399923"/>
                                </a:lnTo>
                                <a:lnTo>
                                  <a:pt x="4969510" y="80009"/>
                                </a:lnTo>
                                <a:lnTo>
                                  <a:pt x="4963223" y="48863"/>
                                </a:lnTo>
                                <a:lnTo>
                                  <a:pt x="4946078" y="23431"/>
                                </a:lnTo>
                                <a:lnTo>
                                  <a:pt x="4920646" y="6286"/>
                                </a:lnTo>
                                <a:lnTo>
                                  <a:pt x="4889500" y="0"/>
                                </a:lnTo>
                                <a:close/>
                              </a:path>
                            </a:pathLst>
                          </a:custGeom>
                          <a:solidFill>
                            <a:srgbClr val="FFFFFF">
                              <a:alpha val="90194"/>
                            </a:srgbClr>
                          </a:solidFill>
                        </wps:spPr>
                        <wps:bodyPr wrap="square" lIns="0" tIns="0" rIns="0" bIns="0" rtlCol="0">
                          <a:prstTxWarp prst="textNoShape">
                            <a:avLst/>
                          </a:prstTxWarp>
                          <a:noAutofit/>
                        </wps:bodyPr>
                      </wps:wsp>
                      <wps:wsp>
                        <wps:cNvPr id="589" name="Graphic 589"/>
                        <wps:cNvSpPr/>
                        <wps:spPr>
                          <a:xfrm>
                            <a:off x="529590" y="627506"/>
                            <a:ext cx="4969510" cy="480059"/>
                          </a:xfrm>
                          <a:custGeom>
                            <a:avLst/>
                            <a:gdLst/>
                            <a:ahLst/>
                            <a:cxnLst/>
                            <a:rect l="l" t="t" r="r" b="b"/>
                            <a:pathLst>
                              <a:path w="4969510" h="480059">
                                <a:moveTo>
                                  <a:pt x="4969510" y="80009"/>
                                </a:moveTo>
                                <a:lnTo>
                                  <a:pt x="4969510" y="399923"/>
                                </a:lnTo>
                                <a:lnTo>
                                  <a:pt x="4963223" y="431069"/>
                                </a:lnTo>
                                <a:lnTo>
                                  <a:pt x="4946078" y="456501"/>
                                </a:lnTo>
                                <a:lnTo>
                                  <a:pt x="4920646" y="473646"/>
                                </a:lnTo>
                                <a:lnTo>
                                  <a:pt x="4889500" y="479932"/>
                                </a:lnTo>
                                <a:lnTo>
                                  <a:pt x="0" y="479932"/>
                                </a:lnTo>
                                <a:lnTo>
                                  <a:pt x="0" y="0"/>
                                </a:lnTo>
                                <a:lnTo>
                                  <a:pt x="4889500" y="0"/>
                                </a:lnTo>
                                <a:lnTo>
                                  <a:pt x="4920646" y="6286"/>
                                </a:lnTo>
                                <a:lnTo>
                                  <a:pt x="4946078" y="23431"/>
                                </a:lnTo>
                                <a:lnTo>
                                  <a:pt x="4963223" y="48863"/>
                                </a:lnTo>
                                <a:lnTo>
                                  <a:pt x="4969510" y="80009"/>
                                </a:lnTo>
                                <a:close/>
                              </a:path>
                            </a:pathLst>
                          </a:custGeom>
                          <a:ln w="25400">
                            <a:solidFill>
                              <a:srgbClr val="4F81BC"/>
                            </a:solidFill>
                            <a:prstDash val="solid"/>
                          </a:ln>
                        </wps:spPr>
                        <wps:bodyPr wrap="square" lIns="0" tIns="0" rIns="0" bIns="0" rtlCol="0">
                          <a:prstTxWarp prst="textNoShape">
                            <a:avLst/>
                          </a:prstTxWarp>
                          <a:noAutofit/>
                        </wps:bodyPr>
                      </wps:wsp>
                      <wps:wsp>
                        <wps:cNvPr id="590" name="Graphic 590"/>
                        <wps:cNvSpPr/>
                        <wps:spPr>
                          <a:xfrm>
                            <a:off x="12700" y="1242313"/>
                            <a:ext cx="516890" cy="738505"/>
                          </a:xfrm>
                          <a:custGeom>
                            <a:avLst/>
                            <a:gdLst/>
                            <a:ahLst/>
                            <a:cxnLst/>
                            <a:rect l="l" t="t" r="r" b="b"/>
                            <a:pathLst>
                              <a:path w="516890" h="738505">
                                <a:moveTo>
                                  <a:pt x="516890" y="0"/>
                                </a:moveTo>
                                <a:lnTo>
                                  <a:pt x="258444" y="258445"/>
                                </a:lnTo>
                                <a:lnTo>
                                  <a:pt x="0" y="0"/>
                                </a:lnTo>
                                <a:lnTo>
                                  <a:pt x="0" y="479932"/>
                                </a:lnTo>
                                <a:lnTo>
                                  <a:pt x="258444" y="738377"/>
                                </a:lnTo>
                                <a:lnTo>
                                  <a:pt x="516890" y="479932"/>
                                </a:lnTo>
                                <a:lnTo>
                                  <a:pt x="516890" y="0"/>
                                </a:lnTo>
                                <a:close/>
                              </a:path>
                            </a:pathLst>
                          </a:custGeom>
                          <a:solidFill>
                            <a:srgbClr val="4F81BC"/>
                          </a:solidFill>
                        </wps:spPr>
                        <wps:bodyPr wrap="square" lIns="0" tIns="0" rIns="0" bIns="0" rtlCol="0">
                          <a:prstTxWarp prst="textNoShape">
                            <a:avLst/>
                          </a:prstTxWarp>
                          <a:noAutofit/>
                        </wps:bodyPr>
                      </wps:wsp>
                      <wps:wsp>
                        <wps:cNvPr id="591" name="Graphic 591"/>
                        <wps:cNvSpPr/>
                        <wps:spPr>
                          <a:xfrm>
                            <a:off x="12700" y="1242313"/>
                            <a:ext cx="516890" cy="738505"/>
                          </a:xfrm>
                          <a:custGeom>
                            <a:avLst/>
                            <a:gdLst/>
                            <a:ahLst/>
                            <a:cxnLst/>
                            <a:rect l="l" t="t" r="r" b="b"/>
                            <a:pathLst>
                              <a:path w="516890" h="738505">
                                <a:moveTo>
                                  <a:pt x="516890" y="0"/>
                                </a:moveTo>
                                <a:lnTo>
                                  <a:pt x="516890" y="479932"/>
                                </a:lnTo>
                                <a:lnTo>
                                  <a:pt x="258444" y="738377"/>
                                </a:lnTo>
                                <a:lnTo>
                                  <a:pt x="0" y="479932"/>
                                </a:lnTo>
                                <a:lnTo>
                                  <a:pt x="0" y="0"/>
                                </a:lnTo>
                                <a:lnTo>
                                  <a:pt x="258444" y="258445"/>
                                </a:lnTo>
                                <a:lnTo>
                                  <a:pt x="516890" y="0"/>
                                </a:lnTo>
                                <a:close/>
                              </a:path>
                            </a:pathLst>
                          </a:custGeom>
                          <a:ln w="25399">
                            <a:solidFill>
                              <a:srgbClr val="4F81BC"/>
                            </a:solidFill>
                            <a:prstDash val="solid"/>
                          </a:ln>
                        </wps:spPr>
                        <wps:bodyPr wrap="square" lIns="0" tIns="0" rIns="0" bIns="0" rtlCol="0">
                          <a:prstTxWarp prst="textNoShape">
                            <a:avLst/>
                          </a:prstTxWarp>
                          <a:noAutofit/>
                        </wps:bodyPr>
                      </wps:wsp>
                      <wps:wsp>
                        <wps:cNvPr id="592" name="Graphic 592"/>
                        <wps:cNvSpPr/>
                        <wps:spPr>
                          <a:xfrm>
                            <a:off x="529590" y="1232788"/>
                            <a:ext cx="4969510" cy="480059"/>
                          </a:xfrm>
                          <a:custGeom>
                            <a:avLst/>
                            <a:gdLst/>
                            <a:ahLst/>
                            <a:cxnLst/>
                            <a:rect l="l" t="t" r="r" b="b"/>
                            <a:pathLst>
                              <a:path w="4969510" h="480059">
                                <a:moveTo>
                                  <a:pt x="4889500" y="0"/>
                                </a:moveTo>
                                <a:lnTo>
                                  <a:pt x="0" y="0"/>
                                </a:lnTo>
                                <a:lnTo>
                                  <a:pt x="0" y="479932"/>
                                </a:lnTo>
                                <a:lnTo>
                                  <a:pt x="4889500" y="479932"/>
                                </a:lnTo>
                                <a:lnTo>
                                  <a:pt x="4920646" y="473646"/>
                                </a:lnTo>
                                <a:lnTo>
                                  <a:pt x="4946078" y="456501"/>
                                </a:lnTo>
                                <a:lnTo>
                                  <a:pt x="4963223" y="431069"/>
                                </a:lnTo>
                                <a:lnTo>
                                  <a:pt x="4969510" y="399923"/>
                                </a:lnTo>
                                <a:lnTo>
                                  <a:pt x="4969510" y="80009"/>
                                </a:lnTo>
                                <a:lnTo>
                                  <a:pt x="4963223" y="48863"/>
                                </a:lnTo>
                                <a:lnTo>
                                  <a:pt x="4946078" y="23431"/>
                                </a:lnTo>
                                <a:lnTo>
                                  <a:pt x="4920646" y="6286"/>
                                </a:lnTo>
                                <a:lnTo>
                                  <a:pt x="4889500" y="0"/>
                                </a:lnTo>
                                <a:close/>
                              </a:path>
                            </a:pathLst>
                          </a:custGeom>
                          <a:solidFill>
                            <a:srgbClr val="FFFFFF">
                              <a:alpha val="90194"/>
                            </a:srgbClr>
                          </a:solidFill>
                        </wps:spPr>
                        <wps:bodyPr wrap="square" lIns="0" tIns="0" rIns="0" bIns="0" rtlCol="0">
                          <a:prstTxWarp prst="textNoShape">
                            <a:avLst/>
                          </a:prstTxWarp>
                          <a:noAutofit/>
                        </wps:bodyPr>
                      </wps:wsp>
                      <wps:wsp>
                        <wps:cNvPr id="593" name="Graphic 593"/>
                        <wps:cNvSpPr/>
                        <wps:spPr>
                          <a:xfrm>
                            <a:off x="529590" y="1232788"/>
                            <a:ext cx="4969510" cy="480059"/>
                          </a:xfrm>
                          <a:custGeom>
                            <a:avLst/>
                            <a:gdLst/>
                            <a:ahLst/>
                            <a:cxnLst/>
                            <a:rect l="l" t="t" r="r" b="b"/>
                            <a:pathLst>
                              <a:path w="4969510" h="480059">
                                <a:moveTo>
                                  <a:pt x="4969510" y="80009"/>
                                </a:moveTo>
                                <a:lnTo>
                                  <a:pt x="4969510" y="399923"/>
                                </a:lnTo>
                                <a:lnTo>
                                  <a:pt x="4963223" y="431069"/>
                                </a:lnTo>
                                <a:lnTo>
                                  <a:pt x="4946078" y="456501"/>
                                </a:lnTo>
                                <a:lnTo>
                                  <a:pt x="4920646" y="473646"/>
                                </a:lnTo>
                                <a:lnTo>
                                  <a:pt x="4889500" y="479932"/>
                                </a:lnTo>
                                <a:lnTo>
                                  <a:pt x="0" y="479932"/>
                                </a:lnTo>
                                <a:lnTo>
                                  <a:pt x="0" y="0"/>
                                </a:lnTo>
                                <a:lnTo>
                                  <a:pt x="4889500" y="0"/>
                                </a:lnTo>
                                <a:lnTo>
                                  <a:pt x="4920646" y="6286"/>
                                </a:lnTo>
                                <a:lnTo>
                                  <a:pt x="4946078" y="23431"/>
                                </a:lnTo>
                                <a:lnTo>
                                  <a:pt x="4963223" y="48863"/>
                                </a:lnTo>
                                <a:lnTo>
                                  <a:pt x="4969510" y="80009"/>
                                </a:lnTo>
                                <a:close/>
                              </a:path>
                            </a:pathLst>
                          </a:custGeom>
                          <a:ln w="25400">
                            <a:solidFill>
                              <a:srgbClr val="4F81BC"/>
                            </a:solidFill>
                            <a:prstDash val="solid"/>
                          </a:ln>
                        </wps:spPr>
                        <wps:bodyPr wrap="square" lIns="0" tIns="0" rIns="0" bIns="0" rtlCol="0">
                          <a:prstTxWarp prst="textNoShape">
                            <a:avLst/>
                          </a:prstTxWarp>
                          <a:noAutofit/>
                        </wps:bodyPr>
                      </wps:wsp>
                      <wps:wsp>
                        <wps:cNvPr id="594" name="Graphic 594"/>
                        <wps:cNvSpPr/>
                        <wps:spPr>
                          <a:xfrm>
                            <a:off x="12700" y="1857120"/>
                            <a:ext cx="516890" cy="738505"/>
                          </a:xfrm>
                          <a:custGeom>
                            <a:avLst/>
                            <a:gdLst/>
                            <a:ahLst/>
                            <a:cxnLst/>
                            <a:rect l="l" t="t" r="r" b="b"/>
                            <a:pathLst>
                              <a:path w="516890" h="738505">
                                <a:moveTo>
                                  <a:pt x="516890" y="0"/>
                                </a:moveTo>
                                <a:lnTo>
                                  <a:pt x="258444" y="258317"/>
                                </a:lnTo>
                                <a:lnTo>
                                  <a:pt x="0" y="0"/>
                                </a:lnTo>
                                <a:lnTo>
                                  <a:pt x="0" y="479932"/>
                                </a:lnTo>
                                <a:lnTo>
                                  <a:pt x="258444" y="738251"/>
                                </a:lnTo>
                                <a:lnTo>
                                  <a:pt x="516890" y="479932"/>
                                </a:lnTo>
                                <a:lnTo>
                                  <a:pt x="516890" y="0"/>
                                </a:lnTo>
                                <a:close/>
                              </a:path>
                            </a:pathLst>
                          </a:custGeom>
                          <a:solidFill>
                            <a:srgbClr val="4F81BC"/>
                          </a:solidFill>
                        </wps:spPr>
                        <wps:bodyPr wrap="square" lIns="0" tIns="0" rIns="0" bIns="0" rtlCol="0">
                          <a:prstTxWarp prst="textNoShape">
                            <a:avLst/>
                          </a:prstTxWarp>
                          <a:noAutofit/>
                        </wps:bodyPr>
                      </wps:wsp>
                      <wps:wsp>
                        <wps:cNvPr id="595" name="Graphic 595"/>
                        <wps:cNvSpPr/>
                        <wps:spPr>
                          <a:xfrm>
                            <a:off x="12700" y="1857120"/>
                            <a:ext cx="516890" cy="738505"/>
                          </a:xfrm>
                          <a:custGeom>
                            <a:avLst/>
                            <a:gdLst/>
                            <a:ahLst/>
                            <a:cxnLst/>
                            <a:rect l="l" t="t" r="r" b="b"/>
                            <a:pathLst>
                              <a:path w="516890" h="738505">
                                <a:moveTo>
                                  <a:pt x="516890" y="0"/>
                                </a:moveTo>
                                <a:lnTo>
                                  <a:pt x="516890" y="479932"/>
                                </a:lnTo>
                                <a:lnTo>
                                  <a:pt x="258444" y="738251"/>
                                </a:lnTo>
                                <a:lnTo>
                                  <a:pt x="0" y="479932"/>
                                </a:lnTo>
                                <a:lnTo>
                                  <a:pt x="0" y="0"/>
                                </a:lnTo>
                                <a:lnTo>
                                  <a:pt x="258444" y="258317"/>
                                </a:lnTo>
                                <a:lnTo>
                                  <a:pt x="516890" y="0"/>
                                </a:lnTo>
                                <a:close/>
                              </a:path>
                            </a:pathLst>
                          </a:custGeom>
                          <a:ln w="25399">
                            <a:solidFill>
                              <a:srgbClr val="4F81BC"/>
                            </a:solidFill>
                            <a:prstDash val="solid"/>
                          </a:ln>
                        </wps:spPr>
                        <wps:bodyPr wrap="square" lIns="0" tIns="0" rIns="0" bIns="0" rtlCol="0">
                          <a:prstTxWarp prst="textNoShape">
                            <a:avLst/>
                          </a:prstTxWarp>
                          <a:noAutofit/>
                        </wps:bodyPr>
                      </wps:wsp>
                      <wps:wsp>
                        <wps:cNvPr id="596" name="Graphic 596"/>
                        <wps:cNvSpPr/>
                        <wps:spPr>
                          <a:xfrm>
                            <a:off x="529590" y="1857120"/>
                            <a:ext cx="4969510" cy="480059"/>
                          </a:xfrm>
                          <a:custGeom>
                            <a:avLst/>
                            <a:gdLst/>
                            <a:ahLst/>
                            <a:cxnLst/>
                            <a:rect l="l" t="t" r="r" b="b"/>
                            <a:pathLst>
                              <a:path w="4969510" h="480059">
                                <a:moveTo>
                                  <a:pt x="4889500" y="0"/>
                                </a:moveTo>
                                <a:lnTo>
                                  <a:pt x="0" y="0"/>
                                </a:lnTo>
                                <a:lnTo>
                                  <a:pt x="0" y="479932"/>
                                </a:lnTo>
                                <a:lnTo>
                                  <a:pt x="4889500" y="479932"/>
                                </a:lnTo>
                                <a:lnTo>
                                  <a:pt x="4920646" y="473646"/>
                                </a:lnTo>
                                <a:lnTo>
                                  <a:pt x="4946078" y="456501"/>
                                </a:lnTo>
                                <a:lnTo>
                                  <a:pt x="4963223" y="431069"/>
                                </a:lnTo>
                                <a:lnTo>
                                  <a:pt x="4969510" y="399923"/>
                                </a:lnTo>
                                <a:lnTo>
                                  <a:pt x="4969510" y="79882"/>
                                </a:lnTo>
                                <a:lnTo>
                                  <a:pt x="4963223" y="48809"/>
                                </a:lnTo>
                                <a:lnTo>
                                  <a:pt x="4946078" y="23415"/>
                                </a:lnTo>
                                <a:lnTo>
                                  <a:pt x="4920646" y="6284"/>
                                </a:lnTo>
                                <a:lnTo>
                                  <a:pt x="4889500" y="0"/>
                                </a:lnTo>
                                <a:close/>
                              </a:path>
                            </a:pathLst>
                          </a:custGeom>
                          <a:solidFill>
                            <a:srgbClr val="FFFFFF">
                              <a:alpha val="90194"/>
                            </a:srgbClr>
                          </a:solidFill>
                        </wps:spPr>
                        <wps:bodyPr wrap="square" lIns="0" tIns="0" rIns="0" bIns="0" rtlCol="0">
                          <a:prstTxWarp prst="textNoShape">
                            <a:avLst/>
                          </a:prstTxWarp>
                          <a:noAutofit/>
                        </wps:bodyPr>
                      </wps:wsp>
                      <wps:wsp>
                        <wps:cNvPr id="597" name="Graphic 597"/>
                        <wps:cNvSpPr/>
                        <wps:spPr>
                          <a:xfrm>
                            <a:off x="529590" y="1857120"/>
                            <a:ext cx="4969510" cy="480059"/>
                          </a:xfrm>
                          <a:custGeom>
                            <a:avLst/>
                            <a:gdLst/>
                            <a:ahLst/>
                            <a:cxnLst/>
                            <a:rect l="l" t="t" r="r" b="b"/>
                            <a:pathLst>
                              <a:path w="4969510" h="480059">
                                <a:moveTo>
                                  <a:pt x="4969510" y="79882"/>
                                </a:moveTo>
                                <a:lnTo>
                                  <a:pt x="4969510" y="399923"/>
                                </a:lnTo>
                                <a:lnTo>
                                  <a:pt x="4963223" y="431069"/>
                                </a:lnTo>
                                <a:lnTo>
                                  <a:pt x="4946078" y="456501"/>
                                </a:lnTo>
                                <a:lnTo>
                                  <a:pt x="4920646" y="473646"/>
                                </a:lnTo>
                                <a:lnTo>
                                  <a:pt x="4889500" y="479932"/>
                                </a:lnTo>
                                <a:lnTo>
                                  <a:pt x="0" y="479932"/>
                                </a:lnTo>
                                <a:lnTo>
                                  <a:pt x="0" y="0"/>
                                </a:lnTo>
                                <a:lnTo>
                                  <a:pt x="4889500" y="0"/>
                                </a:lnTo>
                                <a:lnTo>
                                  <a:pt x="4920646" y="6284"/>
                                </a:lnTo>
                                <a:lnTo>
                                  <a:pt x="4946078" y="23415"/>
                                </a:lnTo>
                                <a:lnTo>
                                  <a:pt x="4963223" y="48809"/>
                                </a:lnTo>
                                <a:lnTo>
                                  <a:pt x="4969510" y="79882"/>
                                </a:lnTo>
                                <a:close/>
                              </a:path>
                            </a:pathLst>
                          </a:custGeom>
                          <a:ln w="25400">
                            <a:solidFill>
                              <a:srgbClr val="4F81BC"/>
                            </a:solidFill>
                            <a:prstDash val="solid"/>
                          </a:ln>
                        </wps:spPr>
                        <wps:bodyPr wrap="square" lIns="0" tIns="0" rIns="0" bIns="0" rtlCol="0">
                          <a:prstTxWarp prst="textNoShape">
                            <a:avLst/>
                          </a:prstTxWarp>
                          <a:noAutofit/>
                        </wps:bodyPr>
                      </wps:wsp>
                      <wps:wsp>
                        <wps:cNvPr id="598" name="Graphic 598"/>
                        <wps:cNvSpPr/>
                        <wps:spPr>
                          <a:xfrm>
                            <a:off x="12700" y="2471801"/>
                            <a:ext cx="516890" cy="738505"/>
                          </a:xfrm>
                          <a:custGeom>
                            <a:avLst/>
                            <a:gdLst/>
                            <a:ahLst/>
                            <a:cxnLst/>
                            <a:rect l="l" t="t" r="r" b="b"/>
                            <a:pathLst>
                              <a:path w="516890" h="738505">
                                <a:moveTo>
                                  <a:pt x="516890" y="0"/>
                                </a:moveTo>
                                <a:lnTo>
                                  <a:pt x="258444" y="258445"/>
                                </a:lnTo>
                                <a:lnTo>
                                  <a:pt x="0" y="0"/>
                                </a:lnTo>
                                <a:lnTo>
                                  <a:pt x="0" y="479933"/>
                                </a:lnTo>
                                <a:lnTo>
                                  <a:pt x="258444" y="738377"/>
                                </a:lnTo>
                                <a:lnTo>
                                  <a:pt x="516890" y="479933"/>
                                </a:lnTo>
                                <a:lnTo>
                                  <a:pt x="516890" y="0"/>
                                </a:lnTo>
                                <a:close/>
                              </a:path>
                            </a:pathLst>
                          </a:custGeom>
                          <a:solidFill>
                            <a:srgbClr val="4F81BC"/>
                          </a:solidFill>
                        </wps:spPr>
                        <wps:bodyPr wrap="square" lIns="0" tIns="0" rIns="0" bIns="0" rtlCol="0">
                          <a:prstTxWarp prst="textNoShape">
                            <a:avLst/>
                          </a:prstTxWarp>
                          <a:noAutofit/>
                        </wps:bodyPr>
                      </wps:wsp>
                      <wps:wsp>
                        <wps:cNvPr id="599" name="Graphic 599"/>
                        <wps:cNvSpPr/>
                        <wps:spPr>
                          <a:xfrm>
                            <a:off x="12700" y="2471801"/>
                            <a:ext cx="516890" cy="738505"/>
                          </a:xfrm>
                          <a:custGeom>
                            <a:avLst/>
                            <a:gdLst/>
                            <a:ahLst/>
                            <a:cxnLst/>
                            <a:rect l="l" t="t" r="r" b="b"/>
                            <a:pathLst>
                              <a:path w="516890" h="738505">
                                <a:moveTo>
                                  <a:pt x="516890" y="0"/>
                                </a:moveTo>
                                <a:lnTo>
                                  <a:pt x="516890" y="479933"/>
                                </a:lnTo>
                                <a:lnTo>
                                  <a:pt x="258444" y="738377"/>
                                </a:lnTo>
                                <a:lnTo>
                                  <a:pt x="0" y="479933"/>
                                </a:lnTo>
                                <a:lnTo>
                                  <a:pt x="0" y="0"/>
                                </a:lnTo>
                                <a:lnTo>
                                  <a:pt x="258444" y="258445"/>
                                </a:lnTo>
                                <a:lnTo>
                                  <a:pt x="516890" y="0"/>
                                </a:lnTo>
                                <a:close/>
                              </a:path>
                            </a:pathLst>
                          </a:custGeom>
                          <a:ln w="25399">
                            <a:solidFill>
                              <a:srgbClr val="4F81BC"/>
                            </a:solidFill>
                            <a:prstDash val="solid"/>
                          </a:ln>
                        </wps:spPr>
                        <wps:bodyPr wrap="square" lIns="0" tIns="0" rIns="0" bIns="0" rtlCol="0">
                          <a:prstTxWarp prst="textNoShape">
                            <a:avLst/>
                          </a:prstTxWarp>
                          <a:noAutofit/>
                        </wps:bodyPr>
                      </wps:wsp>
                      <wps:wsp>
                        <wps:cNvPr id="600" name="Graphic 600"/>
                        <wps:cNvSpPr/>
                        <wps:spPr>
                          <a:xfrm>
                            <a:off x="529590" y="2471801"/>
                            <a:ext cx="4969510" cy="480059"/>
                          </a:xfrm>
                          <a:custGeom>
                            <a:avLst/>
                            <a:gdLst/>
                            <a:ahLst/>
                            <a:cxnLst/>
                            <a:rect l="l" t="t" r="r" b="b"/>
                            <a:pathLst>
                              <a:path w="4969510" h="480059">
                                <a:moveTo>
                                  <a:pt x="4889500" y="0"/>
                                </a:moveTo>
                                <a:lnTo>
                                  <a:pt x="0" y="0"/>
                                </a:lnTo>
                                <a:lnTo>
                                  <a:pt x="0" y="479933"/>
                                </a:lnTo>
                                <a:lnTo>
                                  <a:pt x="4889500" y="479933"/>
                                </a:lnTo>
                                <a:lnTo>
                                  <a:pt x="4920646" y="473648"/>
                                </a:lnTo>
                                <a:lnTo>
                                  <a:pt x="4946078" y="456517"/>
                                </a:lnTo>
                                <a:lnTo>
                                  <a:pt x="4963223" y="431123"/>
                                </a:lnTo>
                                <a:lnTo>
                                  <a:pt x="4969510" y="400050"/>
                                </a:lnTo>
                                <a:lnTo>
                                  <a:pt x="4969510" y="80010"/>
                                </a:lnTo>
                                <a:lnTo>
                                  <a:pt x="4963223" y="48863"/>
                                </a:lnTo>
                                <a:lnTo>
                                  <a:pt x="4946078" y="23431"/>
                                </a:lnTo>
                                <a:lnTo>
                                  <a:pt x="4920646" y="6286"/>
                                </a:lnTo>
                                <a:lnTo>
                                  <a:pt x="4889500" y="0"/>
                                </a:lnTo>
                                <a:close/>
                              </a:path>
                            </a:pathLst>
                          </a:custGeom>
                          <a:solidFill>
                            <a:srgbClr val="FFFFFF">
                              <a:alpha val="90194"/>
                            </a:srgbClr>
                          </a:solidFill>
                        </wps:spPr>
                        <wps:bodyPr wrap="square" lIns="0" tIns="0" rIns="0" bIns="0" rtlCol="0">
                          <a:prstTxWarp prst="textNoShape">
                            <a:avLst/>
                          </a:prstTxWarp>
                          <a:noAutofit/>
                        </wps:bodyPr>
                      </wps:wsp>
                      <wps:wsp>
                        <wps:cNvPr id="601" name="Graphic 601"/>
                        <wps:cNvSpPr/>
                        <wps:spPr>
                          <a:xfrm>
                            <a:off x="529590" y="2471801"/>
                            <a:ext cx="4969510" cy="480059"/>
                          </a:xfrm>
                          <a:custGeom>
                            <a:avLst/>
                            <a:gdLst/>
                            <a:ahLst/>
                            <a:cxnLst/>
                            <a:rect l="l" t="t" r="r" b="b"/>
                            <a:pathLst>
                              <a:path w="4969510" h="480059">
                                <a:moveTo>
                                  <a:pt x="4969510" y="80010"/>
                                </a:moveTo>
                                <a:lnTo>
                                  <a:pt x="4969510" y="400050"/>
                                </a:lnTo>
                                <a:lnTo>
                                  <a:pt x="4963223" y="431123"/>
                                </a:lnTo>
                                <a:lnTo>
                                  <a:pt x="4946078" y="456517"/>
                                </a:lnTo>
                                <a:lnTo>
                                  <a:pt x="4920646" y="473648"/>
                                </a:lnTo>
                                <a:lnTo>
                                  <a:pt x="4889500" y="479933"/>
                                </a:lnTo>
                                <a:lnTo>
                                  <a:pt x="0" y="479933"/>
                                </a:lnTo>
                                <a:lnTo>
                                  <a:pt x="0" y="0"/>
                                </a:lnTo>
                                <a:lnTo>
                                  <a:pt x="4889500" y="0"/>
                                </a:lnTo>
                                <a:lnTo>
                                  <a:pt x="4920646" y="6286"/>
                                </a:lnTo>
                                <a:lnTo>
                                  <a:pt x="4946078" y="23431"/>
                                </a:lnTo>
                                <a:lnTo>
                                  <a:pt x="4963223" y="48863"/>
                                </a:lnTo>
                                <a:lnTo>
                                  <a:pt x="4969510" y="80010"/>
                                </a:lnTo>
                                <a:close/>
                              </a:path>
                            </a:pathLst>
                          </a:custGeom>
                          <a:ln w="25400">
                            <a:solidFill>
                              <a:srgbClr val="4F81BC"/>
                            </a:solidFill>
                            <a:prstDash val="solid"/>
                          </a:ln>
                        </wps:spPr>
                        <wps:bodyPr wrap="square" lIns="0" tIns="0" rIns="0" bIns="0" rtlCol="0">
                          <a:prstTxWarp prst="textNoShape">
                            <a:avLst/>
                          </a:prstTxWarp>
                          <a:noAutofit/>
                        </wps:bodyPr>
                      </wps:wsp>
                      <wps:wsp>
                        <wps:cNvPr id="602" name="Textbox 602"/>
                        <wps:cNvSpPr txBox="1"/>
                        <wps:spPr>
                          <a:xfrm>
                            <a:off x="226161" y="298831"/>
                            <a:ext cx="103505" cy="178435"/>
                          </a:xfrm>
                          <a:prstGeom prst="rect">
                            <a:avLst/>
                          </a:prstGeom>
                        </wps:spPr>
                        <wps:txbx>
                          <w:txbxContent>
                            <w:p w14:paraId="17247638" w14:textId="77777777" w:rsidR="006B3278" w:rsidRDefault="00000000">
                              <w:pPr>
                                <w:spacing w:line="281" w:lineRule="exact"/>
                                <w:rPr>
                                  <w:rFonts w:ascii="Calibri"/>
                                  <w:sz w:val="28"/>
                                </w:rPr>
                              </w:pPr>
                              <w:r>
                                <w:rPr>
                                  <w:rFonts w:ascii="Calibri"/>
                                  <w:color w:val="FFFFFF"/>
                                  <w:sz w:val="28"/>
                                </w:rPr>
                                <w:t>1</w:t>
                              </w:r>
                            </w:p>
                          </w:txbxContent>
                        </wps:txbx>
                        <wps:bodyPr wrap="square" lIns="0" tIns="0" rIns="0" bIns="0" rtlCol="0">
                          <a:noAutofit/>
                        </wps:bodyPr>
                      </wps:wsp>
                      <wps:wsp>
                        <wps:cNvPr id="603" name="Textbox 603"/>
                        <wps:cNvSpPr txBox="1"/>
                        <wps:spPr>
                          <a:xfrm>
                            <a:off x="226161" y="913638"/>
                            <a:ext cx="103505" cy="178435"/>
                          </a:xfrm>
                          <a:prstGeom prst="rect">
                            <a:avLst/>
                          </a:prstGeom>
                        </wps:spPr>
                        <wps:txbx>
                          <w:txbxContent>
                            <w:p w14:paraId="35A4D7F3" w14:textId="77777777" w:rsidR="006B3278" w:rsidRDefault="00000000">
                              <w:pPr>
                                <w:spacing w:line="281" w:lineRule="exact"/>
                                <w:rPr>
                                  <w:rFonts w:ascii="Calibri"/>
                                  <w:sz w:val="28"/>
                                </w:rPr>
                              </w:pPr>
                              <w:r>
                                <w:rPr>
                                  <w:rFonts w:ascii="Calibri"/>
                                  <w:color w:val="FFFFFF"/>
                                  <w:sz w:val="28"/>
                                </w:rPr>
                                <w:t>2</w:t>
                              </w:r>
                            </w:p>
                          </w:txbxContent>
                        </wps:txbx>
                        <wps:bodyPr wrap="square" lIns="0" tIns="0" rIns="0" bIns="0" rtlCol="0">
                          <a:noAutofit/>
                        </wps:bodyPr>
                      </wps:wsp>
                      <wps:wsp>
                        <wps:cNvPr id="604" name="Textbox 604"/>
                        <wps:cNvSpPr txBox="1"/>
                        <wps:spPr>
                          <a:xfrm>
                            <a:off x="226161" y="1528444"/>
                            <a:ext cx="103505" cy="178435"/>
                          </a:xfrm>
                          <a:prstGeom prst="rect">
                            <a:avLst/>
                          </a:prstGeom>
                        </wps:spPr>
                        <wps:txbx>
                          <w:txbxContent>
                            <w:p w14:paraId="075C0662" w14:textId="77777777" w:rsidR="006B3278" w:rsidRDefault="00000000">
                              <w:pPr>
                                <w:spacing w:line="281" w:lineRule="exact"/>
                                <w:rPr>
                                  <w:rFonts w:ascii="Calibri"/>
                                  <w:sz w:val="28"/>
                                </w:rPr>
                              </w:pPr>
                              <w:r>
                                <w:rPr>
                                  <w:rFonts w:ascii="Calibri"/>
                                  <w:color w:val="FFFFFF"/>
                                  <w:sz w:val="28"/>
                                </w:rPr>
                                <w:t>3</w:t>
                              </w:r>
                            </w:p>
                          </w:txbxContent>
                        </wps:txbx>
                        <wps:bodyPr wrap="square" lIns="0" tIns="0" rIns="0" bIns="0" rtlCol="0">
                          <a:noAutofit/>
                        </wps:bodyPr>
                      </wps:wsp>
                      <wps:wsp>
                        <wps:cNvPr id="605" name="Textbox 605"/>
                        <wps:cNvSpPr txBox="1"/>
                        <wps:spPr>
                          <a:xfrm>
                            <a:off x="226161" y="2143505"/>
                            <a:ext cx="103505" cy="178435"/>
                          </a:xfrm>
                          <a:prstGeom prst="rect">
                            <a:avLst/>
                          </a:prstGeom>
                        </wps:spPr>
                        <wps:txbx>
                          <w:txbxContent>
                            <w:p w14:paraId="36917BDF" w14:textId="77777777" w:rsidR="006B3278" w:rsidRDefault="00000000">
                              <w:pPr>
                                <w:spacing w:line="281" w:lineRule="exact"/>
                                <w:rPr>
                                  <w:rFonts w:ascii="Calibri"/>
                                  <w:sz w:val="28"/>
                                </w:rPr>
                              </w:pPr>
                              <w:r>
                                <w:rPr>
                                  <w:rFonts w:ascii="Calibri"/>
                                  <w:color w:val="FFFFFF"/>
                                  <w:sz w:val="28"/>
                                </w:rPr>
                                <w:t>4</w:t>
                              </w:r>
                            </w:p>
                          </w:txbxContent>
                        </wps:txbx>
                        <wps:bodyPr wrap="square" lIns="0" tIns="0" rIns="0" bIns="0" rtlCol="0">
                          <a:noAutofit/>
                        </wps:bodyPr>
                      </wps:wsp>
                      <wps:wsp>
                        <wps:cNvPr id="606" name="Textbox 606"/>
                        <wps:cNvSpPr txBox="1"/>
                        <wps:spPr>
                          <a:xfrm>
                            <a:off x="226161" y="2758313"/>
                            <a:ext cx="103505" cy="178435"/>
                          </a:xfrm>
                          <a:prstGeom prst="rect">
                            <a:avLst/>
                          </a:prstGeom>
                        </wps:spPr>
                        <wps:txbx>
                          <w:txbxContent>
                            <w:p w14:paraId="59EF73FA" w14:textId="77777777" w:rsidR="006B3278" w:rsidRDefault="00000000">
                              <w:pPr>
                                <w:spacing w:line="281" w:lineRule="exact"/>
                                <w:rPr>
                                  <w:rFonts w:ascii="Calibri"/>
                                  <w:sz w:val="28"/>
                                </w:rPr>
                              </w:pPr>
                              <w:r>
                                <w:rPr>
                                  <w:rFonts w:ascii="Calibri"/>
                                  <w:color w:val="FFFFFF"/>
                                  <w:sz w:val="28"/>
                                </w:rPr>
                                <w:t>5</w:t>
                              </w:r>
                            </w:p>
                          </w:txbxContent>
                        </wps:txbx>
                        <wps:bodyPr wrap="square" lIns="0" tIns="0" rIns="0" bIns="0" rtlCol="0">
                          <a:noAutofit/>
                        </wps:bodyPr>
                      </wps:wsp>
                      <wps:wsp>
                        <wps:cNvPr id="607" name="Textbox 607"/>
                        <wps:cNvSpPr txBox="1"/>
                        <wps:spPr>
                          <a:xfrm>
                            <a:off x="622426" y="2529585"/>
                            <a:ext cx="2874010" cy="377190"/>
                          </a:xfrm>
                          <a:prstGeom prst="rect">
                            <a:avLst/>
                          </a:prstGeom>
                        </wps:spPr>
                        <wps:txbx>
                          <w:txbxContent>
                            <w:p w14:paraId="25EAC36E" w14:textId="77777777" w:rsidR="006B3278" w:rsidRDefault="00000000">
                              <w:pPr>
                                <w:numPr>
                                  <w:ilvl w:val="0"/>
                                  <w:numId w:val="19"/>
                                </w:numPr>
                                <w:tabs>
                                  <w:tab w:val="left" w:pos="179"/>
                                </w:tabs>
                                <w:spacing w:line="264" w:lineRule="exact"/>
                                <w:ind w:left="179"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5th</w:t>
                              </w:r>
                              <w:r>
                                <w:rPr>
                                  <w:rFonts w:ascii="Calibri"/>
                                  <w:spacing w:val="-4"/>
                                  <w:sz w:val="26"/>
                                </w:rPr>
                                <w:t xml:space="preserve"> year</w:t>
                              </w:r>
                            </w:p>
                            <w:p w14:paraId="3A582469" w14:textId="77777777" w:rsidR="006B3278" w:rsidRDefault="00000000">
                              <w:pPr>
                                <w:numPr>
                                  <w:ilvl w:val="0"/>
                                  <w:numId w:val="19"/>
                                </w:numPr>
                                <w:tabs>
                                  <w:tab w:val="left" w:pos="179"/>
                                </w:tabs>
                                <w:spacing w:before="17" w:line="312" w:lineRule="exact"/>
                                <w:ind w:left="179" w:hanging="179"/>
                                <w:rPr>
                                  <w:rFonts w:ascii="Calibri"/>
                                  <w:b/>
                                  <w:sz w:val="26"/>
                                </w:rPr>
                              </w:pPr>
                              <w:r>
                                <w:rPr>
                                  <w:rFonts w:ascii="Calibri"/>
                                  <w:b/>
                                  <w:spacing w:val="-2"/>
                                  <w:sz w:val="26"/>
                                </w:rPr>
                                <w:t>Final</w:t>
                              </w:r>
                              <w:r>
                                <w:rPr>
                                  <w:rFonts w:ascii="Calibri"/>
                                  <w:b/>
                                  <w:spacing w:val="-8"/>
                                  <w:sz w:val="26"/>
                                </w:rPr>
                                <w:t xml:space="preserve"> </w:t>
                              </w:r>
                              <w:r>
                                <w:rPr>
                                  <w:rFonts w:ascii="Calibri"/>
                                  <w:b/>
                                  <w:spacing w:val="-2"/>
                                  <w:sz w:val="26"/>
                                </w:rPr>
                                <w:t>Term</w:t>
                              </w:r>
                              <w:r>
                                <w:rPr>
                                  <w:rFonts w:ascii="Calibri"/>
                                  <w:b/>
                                  <w:spacing w:val="-5"/>
                                  <w:sz w:val="26"/>
                                </w:rPr>
                                <w:t xml:space="preserve"> </w:t>
                              </w:r>
                              <w:r>
                                <w:rPr>
                                  <w:rFonts w:ascii="Calibri"/>
                                  <w:b/>
                                  <w:spacing w:val="-2"/>
                                  <w:sz w:val="26"/>
                                </w:rPr>
                                <w:t>Summative</w:t>
                              </w:r>
                              <w:r>
                                <w:rPr>
                                  <w:rFonts w:ascii="Calibri"/>
                                  <w:b/>
                                  <w:spacing w:val="-5"/>
                                  <w:sz w:val="26"/>
                                </w:rPr>
                                <w:t xml:space="preserve"> </w:t>
                              </w:r>
                              <w:r>
                                <w:rPr>
                                  <w:rFonts w:ascii="Calibri"/>
                                  <w:b/>
                                  <w:spacing w:val="-2"/>
                                  <w:sz w:val="26"/>
                                </w:rPr>
                                <w:t>Assessment</w:t>
                              </w:r>
                              <w:r>
                                <w:rPr>
                                  <w:rFonts w:ascii="Calibri"/>
                                  <w:b/>
                                  <w:spacing w:val="-1"/>
                                  <w:sz w:val="26"/>
                                </w:rPr>
                                <w:t xml:space="preserve"> </w:t>
                              </w:r>
                              <w:r>
                                <w:rPr>
                                  <w:rFonts w:ascii="Calibri"/>
                                  <w:b/>
                                  <w:spacing w:val="-4"/>
                                  <w:sz w:val="26"/>
                                </w:rPr>
                                <w:t>(FTA)</w:t>
                              </w:r>
                            </w:p>
                          </w:txbxContent>
                        </wps:txbx>
                        <wps:bodyPr wrap="square" lIns="0" tIns="0" rIns="0" bIns="0" rtlCol="0">
                          <a:noAutofit/>
                        </wps:bodyPr>
                      </wps:wsp>
                      <wps:wsp>
                        <wps:cNvPr id="608" name="Textbox 608"/>
                        <wps:cNvSpPr txBox="1"/>
                        <wps:spPr>
                          <a:xfrm>
                            <a:off x="542290" y="1875178"/>
                            <a:ext cx="4932680" cy="443865"/>
                          </a:xfrm>
                          <a:prstGeom prst="rect">
                            <a:avLst/>
                          </a:prstGeom>
                        </wps:spPr>
                        <wps:txbx>
                          <w:txbxContent>
                            <w:p w14:paraId="6D47BF13" w14:textId="77777777" w:rsidR="006B3278" w:rsidRDefault="00000000">
                              <w:pPr>
                                <w:numPr>
                                  <w:ilvl w:val="0"/>
                                  <w:numId w:val="18"/>
                                </w:numPr>
                                <w:tabs>
                                  <w:tab w:val="left" w:pos="305"/>
                                </w:tabs>
                                <w:spacing w:before="9"/>
                                <w:ind w:left="305"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4th</w:t>
                              </w:r>
                              <w:r>
                                <w:rPr>
                                  <w:rFonts w:ascii="Calibri"/>
                                  <w:spacing w:val="-4"/>
                                  <w:sz w:val="26"/>
                                </w:rPr>
                                <w:t xml:space="preserve"> year</w:t>
                              </w:r>
                            </w:p>
                            <w:p w14:paraId="747A2CE4" w14:textId="77777777" w:rsidR="006B3278" w:rsidRDefault="00000000">
                              <w:pPr>
                                <w:numPr>
                                  <w:ilvl w:val="0"/>
                                  <w:numId w:val="18"/>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4"/>
                                  <w:sz w:val="26"/>
                                </w:rPr>
                                <w:t xml:space="preserve"> </w:t>
                              </w:r>
                              <w:r>
                                <w:rPr>
                                  <w:rFonts w:ascii="Calibri"/>
                                  <w:b/>
                                  <w:sz w:val="26"/>
                                </w:rPr>
                                <w:t>Formative</w:t>
                              </w:r>
                              <w:r>
                                <w:rPr>
                                  <w:rFonts w:ascii="Calibri"/>
                                  <w:b/>
                                  <w:spacing w:val="-14"/>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4"/>
                                  <w:sz w:val="26"/>
                                </w:rPr>
                                <w:t xml:space="preserve"> </w:t>
                              </w:r>
                              <w:r>
                                <w:rPr>
                                  <w:rFonts w:ascii="Calibri"/>
                                  <w:b/>
                                  <w:sz w:val="26"/>
                                </w:rPr>
                                <w:t>fourth</w:t>
                              </w:r>
                              <w:r>
                                <w:rPr>
                                  <w:rFonts w:ascii="Calibri"/>
                                  <w:b/>
                                  <w:spacing w:val="-12"/>
                                  <w:sz w:val="26"/>
                                </w:rPr>
                                <w:t xml:space="preserve"> </w:t>
                              </w:r>
                              <w:r>
                                <w:rPr>
                                  <w:rFonts w:ascii="Calibri"/>
                                  <w:b/>
                                  <w:spacing w:val="-4"/>
                                  <w:sz w:val="26"/>
                                </w:rPr>
                                <w:t>year</w:t>
                              </w:r>
                            </w:p>
                          </w:txbxContent>
                        </wps:txbx>
                        <wps:bodyPr wrap="square" lIns="0" tIns="0" rIns="0" bIns="0" rtlCol="0">
                          <a:noAutofit/>
                        </wps:bodyPr>
                      </wps:wsp>
                      <wps:wsp>
                        <wps:cNvPr id="609" name="Textbox 609"/>
                        <wps:cNvSpPr txBox="1"/>
                        <wps:spPr>
                          <a:xfrm>
                            <a:off x="542290" y="1250854"/>
                            <a:ext cx="4932680" cy="443865"/>
                          </a:xfrm>
                          <a:prstGeom prst="rect">
                            <a:avLst/>
                          </a:prstGeom>
                        </wps:spPr>
                        <wps:txbx>
                          <w:txbxContent>
                            <w:p w14:paraId="757CB557" w14:textId="77777777" w:rsidR="006B3278" w:rsidRDefault="00000000">
                              <w:pPr>
                                <w:numPr>
                                  <w:ilvl w:val="0"/>
                                  <w:numId w:val="17"/>
                                </w:numPr>
                                <w:tabs>
                                  <w:tab w:val="left" w:pos="305"/>
                                </w:tabs>
                                <w:spacing w:before="9"/>
                                <w:ind w:left="305"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3rd</w:t>
                              </w:r>
                              <w:r>
                                <w:rPr>
                                  <w:rFonts w:ascii="Calibri"/>
                                  <w:spacing w:val="-6"/>
                                  <w:sz w:val="26"/>
                                </w:rPr>
                                <w:t xml:space="preserve"> </w:t>
                              </w:r>
                              <w:r>
                                <w:rPr>
                                  <w:rFonts w:ascii="Calibri"/>
                                  <w:spacing w:val="-4"/>
                                  <w:sz w:val="26"/>
                                </w:rPr>
                                <w:t>year</w:t>
                              </w:r>
                            </w:p>
                            <w:p w14:paraId="4C45C6D6" w14:textId="77777777" w:rsidR="006B3278" w:rsidRDefault="00000000">
                              <w:pPr>
                                <w:numPr>
                                  <w:ilvl w:val="0"/>
                                  <w:numId w:val="17"/>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3"/>
                                  <w:sz w:val="26"/>
                                </w:rPr>
                                <w:t xml:space="preserve"> </w:t>
                              </w:r>
                              <w:r>
                                <w:rPr>
                                  <w:rFonts w:ascii="Calibri"/>
                                  <w:b/>
                                  <w:sz w:val="26"/>
                                </w:rPr>
                                <w:t>Formative</w:t>
                              </w:r>
                              <w:r>
                                <w:rPr>
                                  <w:rFonts w:ascii="Calibri"/>
                                  <w:b/>
                                  <w:spacing w:val="-12"/>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2"/>
                                  <w:sz w:val="26"/>
                                </w:rPr>
                                <w:t xml:space="preserve"> </w:t>
                              </w:r>
                              <w:r>
                                <w:rPr>
                                  <w:rFonts w:ascii="Calibri"/>
                                  <w:b/>
                                  <w:sz w:val="26"/>
                                </w:rPr>
                                <w:t>Third</w:t>
                              </w:r>
                              <w:r>
                                <w:rPr>
                                  <w:rFonts w:ascii="Calibri"/>
                                  <w:b/>
                                  <w:spacing w:val="-13"/>
                                  <w:sz w:val="26"/>
                                </w:rPr>
                                <w:t xml:space="preserve"> </w:t>
                              </w:r>
                              <w:r>
                                <w:rPr>
                                  <w:rFonts w:ascii="Calibri"/>
                                  <w:b/>
                                  <w:spacing w:val="-4"/>
                                  <w:sz w:val="26"/>
                                </w:rPr>
                                <w:t>year</w:t>
                              </w:r>
                            </w:p>
                          </w:txbxContent>
                        </wps:txbx>
                        <wps:bodyPr wrap="square" lIns="0" tIns="0" rIns="0" bIns="0" rtlCol="0">
                          <a:noAutofit/>
                        </wps:bodyPr>
                      </wps:wsp>
                      <wps:wsp>
                        <wps:cNvPr id="610" name="Textbox 610"/>
                        <wps:cNvSpPr txBox="1"/>
                        <wps:spPr>
                          <a:xfrm>
                            <a:off x="542290" y="645572"/>
                            <a:ext cx="4932680" cy="443865"/>
                          </a:xfrm>
                          <a:prstGeom prst="rect">
                            <a:avLst/>
                          </a:prstGeom>
                        </wps:spPr>
                        <wps:txbx>
                          <w:txbxContent>
                            <w:p w14:paraId="463E6FF0" w14:textId="77777777" w:rsidR="006B3278" w:rsidRDefault="00000000">
                              <w:pPr>
                                <w:numPr>
                                  <w:ilvl w:val="0"/>
                                  <w:numId w:val="16"/>
                                </w:numPr>
                                <w:tabs>
                                  <w:tab w:val="left" w:pos="305"/>
                                </w:tabs>
                                <w:spacing w:before="9"/>
                                <w:ind w:left="305" w:hanging="179"/>
                                <w:rPr>
                                  <w:rFonts w:ascii="Calibri"/>
                                  <w:sz w:val="26"/>
                                </w:rPr>
                              </w:pPr>
                              <w:r>
                                <w:rPr>
                                  <w:rFonts w:ascii="Calibri"/>
                                  <w:sz w:val="26"/>
                                </w:rPr>
                                <w:t>at</w:t>
                              </w:r>
                              <w:r>
                                <w:rPr>
                                  <w:rFonts w:ascii="Calibri"/>
                                  <w:spacing w:val="-9"/>
                                  <w:sz w:val="26"/>
                                </w:rPr>
                                <w:t xml:space="preserve"> </w:t>
                              </w:r>
                              <w:r>
                                <w:rPr>
                                  <w:rFonts w:ascii="Calibri"/>
                                  <w:sz w:val="26"/>
                                </w:rPr>
                                <w:t>the</w:t>
                              </w:r>
                              <w:r>
                                <w:rPr>
                                  <w:rFonts w:ascii="Calibri"/>
                                  <w:spacing w:val="-8"/>
                                  <w:sz w:val="26"/>
                                </w:rPr>
                                <w:t xml:space="preserve"> </w:t>
                              </w:r>
                              <w:r>
                                <w:rPr>
                                  <w:rFonts w:ascii="Calibri"/>
                                  <w:sz w:val="26"/>
                                </w:rPr>
                                <w:t>end</w:t>
                              </w:r>
                              <w:r>
                                <w:rPr>
                                  <w:rFonts w:ascii="Calibri"/>
                                  <w:spacing w:val="-6"/>
                                  <w:sz w:val="26"/>
                                </w:rPr>
                                <w:t xml:space="preserve"> </w:t>
                              </w:r>
                              <w:r>
                                <w:rPr>
                                  <w:rFonts w:ascii="Calibri"/>
                                  <w:sz w:val="26"/>
                                </w:rPr>
                                <w:t>of</w:t>
                              </w:r>
                              <w:r>
                                <w:rPr>
                                  <w:rFonts w:ascii="Calibri"/>
                                  <w:spacing w:val="-9"/>
                                  <w:sz w:val="26"/>
                                </w:rPr>
                                <w:t xml:space="preserve"> </w:t>
                              </w:r>
                              <w:r>
                                <w:rPr>
                                  <w:rFonts w:ascii="Calibri"/>
                                  <w:sz w:val="26"/>
                                </w:rPr>
                                <w:t>second</w:t>
                              </w:r>
                              <w:r>
                                <w:rPr>
                                  <w:rFonts w:ascii="Calibri"/>
                                  <w:spacing w:val="-6"/>
                                  <w:sz w:val="26"/>
                                </w:rPr>
                                <w:t xml:space="preserve"> </w:t>
                              </w:r>
                              <w:r>
                                <w:rPr>
                                  <w:rFonts w:ascii="Calibri"/>
                                  <w:sz w:val="26"/>
                                </w:rPr>
                                <w:t>calendar</w:t>
                              </w:r>
                              <w:r>
                                <w:rPr>
                                  <w:rFonts w:ascii="Calibri"/>
                                  <w:spacing w:val="-10"/>
                                  <w:sz w:val="26"/>
                                </w:rPr>
                                <w:t xml:space="preserve"> </w:t>
                              </w:r>
                              <w:r>
                                <w:rPr>
                                  <w:rFonts w:ascii="Calibri"/>
                                  <w:spacing w:val="-4"/>
                                  <w:sz w:val="26"/>
                                </w:rPr>
                                <w:t>year</w:t>
                              </w:r>
                            </w:p>
                            <w:p w14:paraId="645922AD" w14:textId="77777777" w:rsidR="006B3278" w:rsidRDefault="00000000">
                              <w:pPr>
                                <w:numPr>
                                  <w:ilvl w:val="0"/>
                                  <w:numId w:val="16"/>
                                </w:numPr>
                                <w:tabs>
                                  <w:tab w:val="left" w:pos="305"/>
                                </w:tabs>
                                <w:spacing w:before="16"/>
                                <w:ind w:left="305" w:hanging="179"/>
                                <w:rPr>
                                  <w:rFonts w:ascii="Calibri"/>
                                  <w:b/>
                                  <w:sz w:val="26"/>
                                </w:rPr>
                              </w:pPr>
                              <w:r>
                                <w:rPr>
                                  <w:rFonts w:ascii="Calibri"/>
                                  <w:b/>
                                  <w:spacing w:val="-2"/>
                                  <w:sz w:val="26"/>
                                </w:rPr>
                                <w:t>Midterm</w:t>
                              </w:r>
                              <w:r>
                                <w:rPr>
                                  <w:rFonts w:ascii="Calibri"/>
                                  <w:b/>
                                  <w:sz w:val="26"/>
                                </w:rPr>
                                <w:t xml:space="preserve"> </w:t>
                              </w:r>
                              <w:r>
                                <w:rPr>
                                  <w:rFonts w:ascii="Calibri"/>
                                  <w:b/>
                                  <w:spacing w:val="-2"/>
                                  <w:sz w:val="26"/>
                                </w:rPr>
                                <w:t>Summative</w:t>
                              </w:r>
                              <w:r>
                                <w:rPr>
                                  <w:rFonts w:ascii="Calibri"/>
                                  <w:b/>
                                  <w:spacing w:val="2"/>
                                  <w:sz w:val="26"/>
                                </w:rPr>
                                <w:t xml:space="preserve"> </w:t>
                              </w:r>
                              <w:r>
                                <w:rPr>
                                  <w:rFonts w:ascii="Calibri"/>
                                  <w:b/>
                                  <w:spacing w:val="-2"/>
                                  <w:sz w:val="26"/>
                                </w:rPr>
                                <w:t>Assessment</w:t>
                              </w:r>
                            </w:p>
                          </w:txbxContent>
                        </wps:txbx>
                        <wps:bodyPr wrap="square" lIns="0" tIns="0" rIns="0" bIns="0" rtlCol="0">
                          <a:noAutofit/>
                        </wps:bodyPr>
                      </wps:wsp>
                      <wps:wsp>
                        <wps:cNvPr id="611" name="Textbox 611"/>
                        <wps:cNvSpPr txBox="1"/>
                        <wps:spPr>
                          <a:xfrm>
                            <a:off x="542290" y="30765"/>
                            <a:ext cx="4932680" cy="443865"/>
                          </a:xfrm>
                          <a:prstGeom prst="rect">
                            <a:avLst/>
                          </a:prstGeom>
                        </wps:spPr>
                        <wps:txbx>
                          <w:txbxContent>
                            <w:p w14:paraId="32B08F57" w14:textId="77777777" w:rsidR="006B3278" w:rsidRDefault="00000000">
                              <w:pPr>
                                <w:numPr>
                                  <w:ilvl w:val="0"/>
                                  <w:numId w:val="15"/>
                                </w:numPr>
                                <w:tabs>
                                  <w:tab w:val="left" w:pos="305"/>
                                </w:tabs>
                                <w:spacing w:before="9"/>
                                <w:ind w:left="305" w:hanging="179"/>
                                <w:rPr>
                                  <w:rFonts w:ascii="Calibri"/>
                                  <w:sz w:val="26"/>
                                </w:rPr>
                              </w:pPr>
                              <w:r>
                                <w:rPr>
                                  <w:rFonts w:ascii="Calibri"/>
                                  <w:sz w:val="26"/>
                                </w:rPr>
                                <w:t>At</w:t>
                              </w:r>
                              <w:r>
                                <w:rPr>
                                  <w:rFonts w:ascii="Calibri"/>
                                  <w:spacing w:val="-5"/>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5"/>
                                  <w:sz w:val="26"/>
                                </w:rPr>
                                <w:t xml:space="preserve"> </w:t>
                              </w:r>
                              <w:r>
                                <w:rPr>
                                  <w:rFonts w:ascii="Calibri"/>
                                  <w:sz w:val="26"/>
                                </w:rPr>
                                <w:t>of</w:t>
                              </w:r>
                              <w:r>
                                <w:rPr>
                                  <w:rFonts w:ascii="Calibri"/>
                                  <w:spacing w:val="-7"/>
                                  <w:sz w:val="26"/>
                                </w:rPr>
                                <w:t xml:space="preserve"> </w:t>
                              </w:r>
                              <w:r>
                                <w:rPr>
                                  <w:rFonts w:ascii="Calibri"/>
                                  <w:sz w:val="26"/>
                                </w:rPr>
                                <w:t>1st</w:t>
                              </w:r>
                              <w:r>
                                <w:rPr>
                                  <w:rFonts w:ascii="Calibri"/>
                                  <w:spacing w:val="-6"/>
                                  <w:sz w:val="26"/>
                                </w:rPr>
                                <w:t xml:space="preserve"> </w:t>
                              </w:r>
                              <w:r>
                                <w:rPr>
                                  <w:rFonts w:ascii="Calibri"/>
                                  <w:spacing w:val="-4"/>
                                  <w:sz w:val="26"/>
                                </w:rPr>
                                <w:t>year</w:t>
                              </w:r>
                            </w:p>
                            <w:p w14:paraId="3A77C416" w14:textId="77777777" w:rsidR="006B3278" w:rsidRDefault="00000000">
                              <w:pPr>
                                <w:numPr>
                                  <w:ilvl w:val="0"/>
                                  <w:numId w:val="15"/>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3"/>
                                  <w:sz w:val="26"/>
                                </w:rPr>
                                <w:t xml:space="preserve"> </w:t>
                              </w:r>
                              <w:r>
                                <w:rPr>
                                  <w:rFonts w:ascii="Calibri"/>
                                  <w:b/>
                                  <w:sz w:val="26"/>
                                </w:rPr>
                                <w:t>Formative</w:t>
                              </w:r>
                              <w:r>
                                <w:rPr>
                                  <w:rFonts w:ascii="Calibri"/>
                                  <w:b/>
                                  <w:spacing w:val="-13"/>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2"/>
                                  <w:sz w:val="26"/>
                                </w:rPr>
                                <w:t xml:space="preserve"> </w:t>
                              </w:r>
                              <w:r>
                                <w:rPr>
                                  <w:rFonts w:ascii="Calibri"/>
                                  <w:b/>
                                  <w:sz w:val="26"/>
                                </w:rPr>
                                <w:t>first</w:t>
                              </w:r>
                              <w:r>
                                <w:rPr>
                                  <w:rFonts w:ascii="Calibri"/>
                                  <w:b/>
                                  <w:spacing w:val="-15"/>
                                  <w:sz w:val="26"/>
                                </w:rPr>
                                <w:t xml:space="preserve"> </w:t>
                              </w:r>
                              <w:r>
                                <w:rPr>
                                  <w:rFonts w:ascii="Calibri"/>
                                  <w:b/>
                                  <w:spacing w:val="-4"/>
                                  <w:sz w:val="26"/>
                                </w:rPr>
                                <w:t>year</w:t>
                              </w:r>
                            </w:p>
                          </w:txbxContent>
                        </wps:txbx>
                        <wps:bodyPr wrap="square" lIns="0" tIns="0" rIns="0" bIns="0" rtlCol="0">
                          <a:noAutofit/>
                        </wps:bodyPr>
                      </wps:wsp>
                    </wpg:wgp>
                  </a:graphicData>
                </a:graphic>
              </wp:anchor>
            </w:drawing>
          </mc:Choice>
          <mc:Fallback>
            <w:pict>
              <v:group w14:anchorId="5D98A8B1" id="Group 581" o:spid="_x0000_s1181" style="position:absolute;margin-left:81pt;margin-top:13.85pt;width:434pt;height:253.8pt;z-index:-15633920;mso-wrap-distance-left:0;mso-wrap-distance-right:0;mso-position-horizontal-relative:page;mso-position-vertical-relative:text" coordsize="55118,3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">
                <v:shape id="Graphic 582" o:spid="_x0000_s1182" style="position:absolute;left:127;top:127;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" path="m516890,l258444,258444,,,,479932,258444,738377,516890,479932,516890,xe" fillcolor="#4f81bc" stroked="f">
                  <v:path arrowok="t"/>
                </v:shape>
                <v:shape id="Graphic 583" o:spid="_x0000_s1183" style="position:absolute;left:127;top:127;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" path="m516890,r,479932l258444,738377,,479932,,,258444,258444,516890,xe" filled="f" strokecolor="#4f81bc" strokeweight=".70553mm">
                  <v:path arrowok="t"/>
                </v:shape>
                <v:shape id="Graphic 584" o:spid="_x0000_s1184" style="position:absolute;left:5295;top:127;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" path="m4889500,l,,,479932r4889500,l4920646,473646r25432,-17145l4963223,431069r6287,-31147l4969510,80009r-6287,-31146l4946078,23431,4920646,6286,4889500,xe" stroked="f">
                  <v:fill opacity="59110f"/>
                  <v:path arrowok="t"/>
                </v:shape>
                <v:shape id="Graphic 585" o:spid="_x0000_s1185" style="position:absolute;left:5295;top:127;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" path="m4969510,80009r,319913l4963223,431069r-17145,25432l4920646,473646r-31146,6286l,479932,,,4889500,r31146,6286l4946078,23431r17145,25432l4969510,80009xe" filled="f" strokecolor="#4f81bc" strokeweight="2pt">
                  <v:path arrowok="t"/>
                </v:shape>
                <v:shape id="Graphic 586" o:spid="_x0000_s1186" style="position:absolute;left:127;top:6275;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" path="m516890,l258444,258445,,,,479932,258444,738377,516890,479932,516890,xe" fillcolor="#4f81bc" stroked="f">
                  <v:path arrowok="t"/>
                </v:shape>
                <v:shape id="Graphic 587" o:spid="_x0000_s1187" style="position:absolute;left:127;top:6275;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" path="m516890,r,479932l258444,738377,,479932,,,258444,258445,516890,xe" filled="f" strokecolor="#4f81bc" strokeweight=".70553mm">
                  <v:path arrowok="t"/>
                </v:shape>
                <v:shape id="Graphic 588" o:spid="_x0000_s1188" style="position:absolute;left:5295;top:6275;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" path="m4889500,l,,,479932r4889500,l4920646,473646r25432,-17145l4963223,431069r6287,-31146l4969510,80009r-6287,-31146l4946078,23431,4920646,6286,4889500,xe" stroked="f">
                  <v:fill opacity="59110f"/>
                  <v:path arrowok="t"/>
                </v:shape>
                <v:shape id="Graphic 589" o:spid="_x0000_s1189" style="position:absolute;left:5295;top:6275;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" path="m4969510,80009r,319914l4963223,431069r-17145,25432l4920646,473646r-31146,6286l,479932,,,4889500,r31146,6286l4946078,23431r17145,25432l4969510,80009xe" filled="f" strokecolor="#4f81bc" strokeweight="2pt">
                  <v:path arrowok="t"/>
                </v:shape>
                <v:shape id="Graphic 590" o:spid="_x0000_s1190" style="position:absolute;left:127;top:12423;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" path="m516890,l258444,258445,,,,479932,258444,738377,516890,479932,516890,xe" fillcolor="#4f81bc" stroked="f">
                  <v:path arrowok="t"/>
                </v:shape>
                <v:shape id="Graphic 591" o:spid="_x0000_s1191" style="position:absolute;left:127;top:12423;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" path="m516890,r,479932l258444,738377,,479932,,,258444,258445,516890,xe" filled="f" strokecolor="#4f81bc" strokeweight=".70553mm">
                  <v:path arrowok="t"/>
                </v:shape>
                <v:shape id="Graphic 592" o:spid="_x0000_s1192" style="position:absolute;left:5295;top:12327;width:49696;height:4801;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" path="m4889500,l,,,479932r4889500,l4920646,473646r25432,-17145l4963223,431069r6287,-31146l4969510,80009r-6287,-31146l4946078,23431,4920646,6286,4889500,xe" stroked="f">
                  <v:fill opacity="59110f"/>
                  <v:path arrowok="t"/>
                </v:shape>
                <v:shape id="Graphic 593" o:spid="_x0000_s1193" style="position:absolute;left:5295;top:12327;width:49696;height:4801;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" path="m4969510,80009r,319914l4963223,431069r-17145,25432l4920646,473646r-31146,6286l,479932,,,4889500,r31146,6286l4946078,23431r17145,25432l4969510,80009xe" filled="f" strokecolor="#4f81bc" strokeweight="2pt">
                  <v:path arrowok="t"/>
                </v:shape>
                <v:shape id="Graphic 594" o:spid="_x0000_s1194" style="position:absolute;left:127;top:18571;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" path="m516890,l258444,258317,,,,479932,258444,738251,516890,479932,516890,xe" fillcolor="#4f81bc" stroked="f">
                  <v:path arrowok="t"/>
                </v:shape>
                <v:shape id="Graphic 595" o:spid="_x0000_s1195" style="position:absolute;left:127;top:18571;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" path="m516890,r,479932l258444,738251,,479932,,,258444,258317,516890,xe" filled="f" strokecolor="#4f81bc" strokeweight=".70553mm">
                  <v:path arrowok="t"/>
                </v:shape>
                <v:shape id="Graphic 596" o:spid="_x0000_s1196" style="position:absolute;left:5295;top:18571;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" path="m4889500,l,,,479932r4889500,l4920646,473646r25432,-17145l4963223,431069r6287,-31146l4969510,79882r-6287,-31073l4946078,23415,4920646,6284,4889500,xe" stroked="f">
                  <v:fill opacity="59110f"/>
                  <v:path arrowok="t"/>
                </v:shape>
                <v:shape id="Graphic 597" o:spid="_x0000_s1197" style="position:absolute;left:5295;top:18571;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" path="m4969510,79882r,320041l4963223,431069r-17145,25432l4920646,473646r-31146,6286l,479932,,,4889500,r31146,6284l4946078,23415r17145,25394l4969510,79882xe" filled="f" strokecolor="#4f81bc" strokeweight="2pt">
                  <v:path arrowok="t"/>
                </v:shape>
                <v:shape id="Graphic 598" o:spid="_x0000_s1198" style="position:absolute;left:127;top:24718;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" path="m516890,l258444,258445,,,,479933,258444,738377,516890,479933,516890,xe" fillcolor="#4f81bc" stroked="f">
                  <v:path arrowok="t"/>
                </v:shape>
                <v:shape id="Graphic 599" o:spid="_x0000_s1199" style="position:absolute;left:127;top:24718;width:5168;height:7385;visibility:visible;mso-wrap-style:square;v-text-anchor:top" coordsize="51689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" path="m516890,r,479933l258444,738377,,479933,,,258444,258445,516890,xe" filled="f" strokecolor="#4f81bc" strokeweight=".70553mm">
                  <v:path arrowok="t"/>
                </v:shape>
                <v:shape id="Graphic 600" o:spid="_x0000_s1200" style="position:absolute;left:5295;top:24718;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" path="m4889500,l,,,479933r4889500,l4920646,473648r25432,-17131l4963223,431123r6287,-31073l4969510,80010r-6287,-31147l4946078,23431,4920646,6286,4889500,xe" stroked="f">
                  <v:fill opacity="59110f"/>
                  <v:path arrowok="t"/>
                </v:shape>
                <v:shape id="Graphic 601" o:spid="_x0000_s1201" style="position:absolute;left:5295;top:24718;width:49696;height:4800;visibility:visible;mso-wrap-style:square;v-text-anchor:top" coordsize="496951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" path="m4969510,80010r,320040l4963223,431123r-17145,25394l4920646,473648r-31146,6285l,479933,,,4889500,r31146,6286l4946078,23431r17145,25432l4969510,80010xe" filled="f" strokecolor="#4f81bc" strokeweight="2pt">
                  <v:path arrowok="t"/>
                </v:shape>
                <v:shape id="Textbox 602" o:spid="_x0000_s1202" type="#_x0000_t202" style="position:absolute;left:2261;top:2988;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7247638" w14:textId="77777777" w:rsidR="006B3278" w:rsidRDefault="00000000">
                        <w:pPr>
                          <w:spacing w:line="281" w:lineRule="exact"/>
                          <w:rPr>
                            <w:rFonts w:ascii="Calibri"/>
                            <w:sz w:val="28"/>
                          </w:rPr>
                        </w:pPr>
                        <w:r>
                          <w:rPr>
                            <w:rFonts w:ascii="Calibri"/>
                            <w:color w:val="FFFFFF"/>
                            <w:sz w:val="28"/>
                          </w:rPr>
                          <w:t>1</w:t>
                        </w:r>
                      </w:p>
                    </w:txbxContent>
                  </v:textbox>
                </v:shape>
                <v:shape id="Textbox 603" o:spid="_x0000_s1203" type="#_x0000_t202" style="position:absolute;left:2261;top:9136;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5A4D7F3" w14:textId="77777777" w:rsidR="006B3278" w:rsidRDefault="00000000">
                        <w:pPr>
                          <w:spacing w:line="281" w:lineRule="exact"/>
                          <w:rPr>
                            <w:rFonts w:ascii="Calibri"/>
                            <w:sz w:val="28"/>
                          </w:rPr>
                        </w:pPr>
                        <w:r>
                          <w:rPr>
                            <w:rFonts w:ascii="Calibri"/>
                            <w:color w:val="FFFFFF"/>
                            <w:sz w:val="28"/>
                          </w:rPr>
                          <w:t>2</w:t>
                        </w:r>
                      </w:p>
                    </w:txbxContent>
                  </v:textbox>
                </v:shape>
                <v:shape id="Textbox 604" o:spid="_x0000_s1204" type="#_x0000_t202" style="position:absolute;left:2261;top:15284;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75C0662" w14:textId="77777777" w:rsidR="006B3278" w:rsidRDefault="00000000">
                        <w:pPr>
                          <w:spacing w:line="281" w:lineRule="exact"/>
                          <w:rPr>
                            <w:rFonts w:ascii="Calibri"/>
                            <w:sz w:val="28"/>
                          </w:rPr>
                        </w:pPr>
                        <w:r>
                          <w:rPr>
                            <w:rFonts w:ascii="Calibri"/>
                            <w:color w:val="FFFFFF"/>
                            <w:sz w:val="28"/>
                          </w:rPr>
                          <w:t>3</w:t>
                        </w:r>
                      </w:p>
                    </w:txbxContent>
                  </v:textbox>
                </v:shape>
                <v:shape id="Textbox 605" o:spid="_x0000_s1205" type="#_x0000_t202" style="position:absolute;left:2261;top:21435;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36917BDF" w14:textId="77777777" w:rsidR="006B3278" w:rsidRDefault="00000000">
                        <w:pPr>
                          <w:spacing w:line="281" w:lineRule="exact"/>
                          <w:rPr>
                            <w:rFonts w:ascii="Calibri"/>
                            <w:sz w:val="28"/>
                          </w:rPr>
                        </w:pPr>
                        <w:r>
                          <w:rPr>
                            <w:rFonts w:ascii="Calibri"/>
                            <w:color w:val="FFFFFF"/>
                            <w:sz w:val="28"/>
                          </w:rPr>
                          <w:t>4</w:t>
                        </w:r>
                      </w:p>
                    </w:txbxContent>
                  </v:textbox>
                </v:shape>
                <v:shape id="Textbox 606" o:spid="_x0000_s1206" type="#_x0000_t202" style="position:absolute;left:2261;top:27583;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9EF73FA" w14:textId="77777777" w:rsidR="006B3278" w:rsidRDefault="00000000">
                        <w:pPr>
                          <w:spacing w:line="281" w:lineRule="exact"/>
                          <w:rPr>
                            <w:rFonts w:ascii="Calibri"/>
                            <w:sz w:val="28"/>
                          </w:rPr>
                        </w:pPr>
                        <w:r>
                          <w:rPr>
                            <w:rFonts w:ascii="Calibri"/>
                            <w:color w:val="FFFFFF"/>
                            <w:sz w:val="28"/>
                          </w:rPr>
                          <w:t>5</w:t>
                        </w:r>
                      </w:p>
                    </w:txbxContent>
                  </v:textbox>
                </v:shape>
                <v:shape id="Textbox 607" o:spid="_x0000_s1207" type="#_x0000_t202" style="position:absolute;left:6224;top:25295;width:28740;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25EAC36E" w14:textId="77777777" w:rsidR="006B3278" w:rsidRDefault="00000000">
                        <w:pPr>
                          <w:numPr>
                            <w:ilvl w:val="0"/>
                            <w:numId w:val="19"/>
                          </w:numPr>
                          <w:tabs>
                            <w:tab w:val="left" w:pos="179"/>
                          </w:tabs>
                          <w:spacing w:line="264" w:lineRule="exact"/>
                          <w:ind w:left="179"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5th</w:t>
                        </w:r>
                        <w:r>
                          <w:rPr>
                            <w:rFonts w:ascii="Calibri"/>
                            <w:spacing w:val="-4"/>
                            <w:sz w:val="26"/>
                          </w:rPr>
                          <w:t xml:space="preserve"> year</w:t>
                        </w:r>
                      </w:p>
                      <w:p w14:paraId="3A582469" w14:textId="77777777" w:rsidR="006B3278" w:rsidRDefault="00000000">
                        <w:pPr>
                          <w:numPr>
                            <w:ilvl w:val="0"/>
                            <w:numId w:val="19"/>
                          </w:numPr>
                          <w:tabs>
                            <w:tab w:val="left" w:pos="179"/>
                          </w:tabs>
                          <w:spacing w:before="17" w:line="312" w:lineRule="exact"/>
                          <w:ind w:left="179" w:hanging="179"/>
                          <w:rPr>
                            <w:rFonts w:ascii="Calibri"/>
                            <w:b/>
                            <w:sz w:val="26"/>
                          </w:rPr>
                        </w:pPr>
                        <w:r>
                          <w:rPr>
                            <w:rFonts w:ascii="Calibri"/>
                            <w:b/>
                            <w:spacing w:val="-2"/>
                            <w:sz w:val="26"/>
                          </w:rPr>
                          <w:t>Final</w:t>
                        </w:r>
                        <w:r>
                          <w:rPr>
                            <w:rFonts w:ascii="Calibri"/>
                            <w:b/>
                            <w:spacing w:val="-8"/>
                            <w:sz w:val="26"/>
                          </w:rPr>
                          <w:t xml:space="preserve"> </w:t>
                        </w:r>
                        <w:r>
                          <w:rPr>
                            <w:rFonts w:ascii="Calibri"/>
                            <w:b/>
                            <w:spacing w:val="-2"/>
                            <w:sz w:val="26"/>
                          </w:rPr>
                          <w:t>Term</w:t>
                        </w:r>
                        <w:r>
                          <w:rPr>
                            <w:rFonts w:ascii="Calibri"/>
                            <w:b/>
                            <w:spacing w:val="-5"/>
                            <w:sz w:val="26"/>
                          </w:rPr>
                          <w:t xml:space="preserve"> </w:t>
                        </w:r>
                        <w:r>
                          <w:rPr>
                            <w:rFonts w:ascii="Calibri"/>
                            <w:b/>
                            <w:spacing w:val="-2"/>
                            <w:sz w:val="26"/>
                          </w:rPr>
                          <w:t>Summative</w:t>
                        </w:r>
                        <w:r>
                          <w:rPr>
                            <w:rFonts w:ascii="Calibri"/>
                            <w:b/>
                            <w:spacing w:val="-5"/>
                            <w:sz w:val="26"/>
                          </w:rPr>
                          <w:t xml:space="preserve"> </w:t>
                        </w:r>
                        <w:r>
                          <w:rPr>
                            <w:rFonts w:ascii="Calibri"/>
                            <w:b/>
                            <w:spacing w:val="-2"/>
                            <w:sz w:val="26"/>
                          </w:rPr>
                          <w:t>Assessment</w:t>
                        </w:r>
                        <w:r>
                          <w:rPr>
                            <w:rFonts w:ascii="Calibri"/>
                            <w:b/>
                            <w:spacing w:val="-1"/>
                            <w:sz w:val="26"/>
                          </w:rPr>
                          <w:t xml:space="preserve"> </w:t>
                        </w:r>
                        <w:r>
                          <w:rPr>
                            <w:rFonts w:ascii="Calibri"/>
                            <w:b/>
                            <w:spacing w:val="-4"/>
                            <w:sz w:val="26"/>
                          </w:rPr>
                          <w:t>(FTA)</w:t>
                        </w:r>
                      </w:p>
                    </w:txbxContent>
                  </v:textbox>
                </v:shape>
                <v:shape id="Textbox 608" o:spid="_x0000_s1208" type="#_x0000_t202" style="position:absolute;left:5422;top:18751;width:493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6D47BF13" w14:textId="77777777" w:rsidR="006B3278" w:rsidRDefault="00000000">
                        <w:pPr>
                          <w:numPr>
                            <w:ilvl w:val="0"/>
                            <w:numId w:val="18"/>
                          </w:numPr>
                          <w:tabs>
                            <w:tab w:val="left" w:pos="305"/>
                          </w:tabs>
                          <w:spacing w:before="9"/>
                          <w:ind w:left="305"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4th</w:t>
                        </w:r>
                        <w:r>
                          <w:rPr>
                            <w:rFonts w:ascii="Calibri"/>
                            <w:spacing w:val="-4"/>
                            <w:sz w:val="26"/>
                          </w:rPr>
                          <w:t xml:space="preserve"> year</w:t>
                        </w:r>
                      </w:p>
                      <w:p w14:paraId="747A2CE4" w14:textId="77777777" w:rsidR="006B3278" w:rsidRDefault="00000000">
                        <w:pPr>
                          <w:numPr>
                            <w:ilvl w:val="0"/>
                            <w:numId w:val="18"/>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4"/>
                            <w:sz w:val="26"/>
                          </w:rPr>
                          <w:t xml:space="preserve"> </w:t>
                        </w:r>
                        <w:r>
                          <w:rPr>
                            <w:rFonts w:ascii="Calibri"/>
                            <w:b/>
                            <w:sz w:val="26"/>
                          </w:rPr>
                          <w:t>Formative</w:t>
                        </w:r>
                        <w:r>
                          <w:rPr>
                            <w:rFonts w:ascii="Calibri"/>
                            <w:b/>
                            <w:spacing w:val="-14"/>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4"/>
                            <w:sz w:val="26"/>
                          </w:rPr>
                          <w:t xml:space="preserve"> </w:t>
                        </w:r>
                        <w:r>
                          <w:rPr>
                            <w:rFonts w:ascii="Calibri"/>
                            <w:b/>
                            <w:sz w:val="26"/>
                          </w:rPr>
                          <w:t>fourth</w:t>
                        </w:r>
                        <w:r>
                          <w:rPr>
                            <w:rFonts w:ascii="Calibri"/>
                            <w:b/>
                            <w:spacing w:val="-12"/>
                            <w:sz w:val="26"/>
                          </w:rPr>
                          <w:t xml:space="preserve"> </w:t>
                        </w:r>
                        <w:r>
                          <w:rPr>
                            <w:rFonts w:ascii="Calibri"/>
                            <w:b/>
                            <w:spacing w:val="-4"/>
                            <w:sz w:val="26"/>
                          </w:rPr>
                          <w:t>year</w:t>
                        </w:r>
                      </w:p>
                    </w:txbxContent>
                  </v:textbox>
                </v:shape>
                <v:shape id="Textbox 609" o:spid="_x0000_s1209" type="#_x0000_t202" style="position:absolute;left:5422;top:12508;width:493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757CB557" w14:textId="77777777" w:rsidR="006B3278" w:rsidRDefault="00000000">
                        <w:pPr>
                          <w:numPr>
                            <w:ilvl w:val="0"/>
                            <w:numId w:val="17"/>
                          </w:numPr>
                          <w:tabs>
                            <w:tab w:val="left" w:pos="305"/>
                          </w:tabs>
                          <w:spacing w:before="9"/>
                          <w:ind w:left="305" w:hanging="179"/>
                          <w:rPr>
                            <w:rFonts w:ascii="Calibri"/>
                            <w:sz w:val="26"/>
                          </w:rPr>
                        </w:pPr>
                        <w:r>
                          <w:rPr>
                            <w:rFonts w:ascii="Calibri"/>
                            <w:sz w:val="26"/>
                          </w:rPr>
                          <w:t>At</w:t>
                        </w:r>
                        <w:r>
                          <w:rPr>
                            <w:rFonts w:ascii="Calibri"/>
                            <w:spacing w:val="-4"/>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4"/>
                            <w:sz w:val="26"/>
                          </w:rPr>
                          <w:t xml:space="preserve"> </w:t>
                        </w:r>
                        <w:r>
                          <w:rPr>
                            <w:rFonts w:ascii="Calibri"/>
                            <w:sz w:val="26"/>
                          </w:rPr>
                          <w:t>of</w:t>
                        </w:r>
                        <w:r>
                          <w:rPr>
                            <w:rFonts w:ascii="Calibri"/>
                            <w:spacing w:val="-7"/>
                            <w:sz w:val="26"/>
                          </w:rPr>
                          <w:t xml:space="preserve"> </w:t>
                        </w:r>
                        <w:r>
                          <w:rPr>
                            <w:rFonts w:ascii="Calibri"/>
                            <w:sz w:val="26"/>
                          </w:rPr>
                          <w:t>3rd</w:t>
                        </w:r>
                        <w:r>
                          <w:rPr>
                            <w:rFonts w:ascii="Calibri"/>
                            <w:spacing w:val="-6"/>
                            <w:sz w:val="26"/>
                          </w:rPr>
                          <w:t xml:space="preserve"> </w:t>
                        </w:r>
                        <w:r>
                          <w:rPr>
                            <w:rFonts w:ascii="Calibri"/>
                            <w:spacing w:val="-4"/>
                            <w:sz w:val="26"/>
                          </w:rPr>
                          <w:t>year</w:t>
                        </w:r>
                      </w:p>
                      <w:p w14:paraId="4C45C6D6" w14:textId="77777777" w:rsidR="006B3278" w:rsidRDefault="00000000">
                        <w:pPr>
                          <w:numPr>
                            <w:ilvl w:val="0"/>
                            <w:numId w:val="17"/>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3"/>
                            <w:sz w:val="26"/>
                          </w:rPr>
                          <w:t xml:space="preserve"> </w:t>
                        </w:r>
                        <w:r>
                          <w:rPr>
                            <w:rFonts w:ascii="Calibri"/>
                            <w:b/>
                            <w:sz w:val="26"/>
                          </w:rPr>
                          <w:t>Formative</w:t>
                        </w:r>
                        <w:r>
                          <w:rPr>
                            <w:rFonts w:ascii="Calibri"/>
                            <w:b/>
                            <w:spacing w:val="-12"/>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2"/>
                            <w:sz w:val="26"/>
                          </w:rPr>
                          <w:t xml:space="preserve"> </w:t>
                        </w:r>
                        <w:r>
                          <w:rPr>
                            <w:rFonts w:ascii="Calibri"/>
                            <w:b/>
                            <w:sz w:val="26"/>
                          </w:rPr>
                          <w:t>Third</w:t>
                        </w:r>
                        <w:r>
                          <w:rPr>
                            <w:rFonts w:ascii="Calibri"/>
                            <w:b/>
                            <w:spacing w:val="-13"/>
                            <w:sz w:val="26"/>
                          </w:rPr>
                          <w:t xml:space="preserve"> </w:t>
                        </w:r>
                        <w:r>
                          <w:rPr>
                            <w:rFonts w:ascii="Calibri"/>
                            <w:b/>
                            <w:spacing w:val="-4"/>
                            <w:sz w:val="26"/>
                          </w:rPr>
                          <w:t>year</w:t>
                        </w:r>
                      </w:p>
                    </w:txbxContent>
                  </v:textbox>
                </v:shape>
                <v:shape id="Textbox 610" o:spid="_x0000_s1210" type="#_x0000_t202" style="position:absolute;left:5422;top:6455;width:493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463E6FF0" w14:textId="77777777" w:rsidR="006B3278" w:rsidRDefault="00000000">
                        <w:pPr>
                          <w:numPr>
                            <w:ilvl w:val="0"/>
                            <w:numId w:val="16"/>
                          </w:numPr>
                          <w:tabs>
                            <w:tab w:val="left" w:pos="305"/>
                          </w:tabs>
                          <w:spacing w:before="9"/>
                          <w:ind w:left="305" w:hanging="179"/>
                          <w:rPr>
                            <w:rFonts w:ascii="Calibri"/>
                            <w:sz w:val="26"/>
                          </w:rPr>
                        </w:pPr>
                        <w:r>
                          <w:rPr>
                            <w:rFonts w:ascii="Calibri"/>
                            <w:sz w:val="26"/>
                          </w:rPr>
                          <w:t>at</w:t>
                        </w:r>
                        <w:r>
                          <w:rPr>
                            <w:rFonts w:ascii="Calibri"/>
                            <w:spacing w:val="-9"/>
                            <w:sz w:val="26"/>
                          </w:rPr>
                          <w:t xml:space="preserve"> </w:t>
                        </w:r>
                        <w:r>
                          <w:rPr>
                            <w:rFonts w:ascii="Calibri"/>
                            <w:sz w:val="26"/>
                          </w:rPr>
                          <w:t>the</w:t>
                        </w:r>
                        <w:r>
                          <w:rPr>
                            <w:rFonts w:ascii="Calibri"/>
                            <w:spacing w:val="-8"/>
                            <w:sz w:val="26"/>
                          </w:rPr>
                          <w:t xml:space="preserve"> </w:t>
                        </w:r>
                        <w:r>
                          <w:rPr>
                            <w:rFonts w:ascii="Calibri"/>
                            <w:sz w:val="26"/>
                          </w:rPr>
                          <w:t>end</w:t>
                        </w:r>
                        <w:r>
                          <w:rPr>
                            <w:rFonts w:ascii="Calibri"/>
                            <w:spacing w:val="-6"/>
                            <w:sz w:val="26"/>
                          </w:rPr>
                          <w:t xml:space="preserve"> </w:t>
                        </w:r>
                        <w:r>
                          <w:rPr>
                            <w:rFonts w:ascii="Calibri"/>
                            <w:sz w:val="26"/>
                          </w:rPr>
                          <w:t>of</w:t>
                        </w:r>
                        <w:r>
                          <w:rPr>
                            <w:rFonts w:ascii="Calibri"/>
                            <w:spacing w:val="-9"/>
                            <w:sz w:val="26"/>
                          </w:rPr>
                          <w:t xml:space="preserve"> </w:t>
                        </w:r>
                        <w:r>
                          <w:rPr>
                            <w:rFonts w:ascii="Calibri"/>
                            <w:sz w:val="26"/>
                          </w:rPr>
                          <w:t>second</w:t>
                        </w:r>
                        <w:r>
                          <w:rPr>
                            <w:rFonts w:ascii="Calibri"/>
                            <w:spacing w:val="-6"/>
                            <w:sz w:val="26"/>
                          </w:rPr>
                          <w:t xml:space="preserve"> </w:t>
                        </w:r>
                        <w:r>
                          <w:rPr>
                            <w:rFonts w:ascii="Calibri"/>
                            <w:sz w:val="26"/>
                          </w:rPr>
                          <w:t>calendar</w:t>
                        </w:r>
                        <w:r>
                          <w:rPr>
                            <w:rFonts w:ascii="Calibri"/>
                            <w:spacing w:val="-10"/>
                            <w:sz w:val="26"/>
                          </w:rPr>
                          <w:t xml:space="preserve"> </w:t>
                        </w:r>
                        <w:r>
                          <w:rPr>
                            <w:rFonts w:ascii="Calibri"/>
                            <w:spacing w:val="-4"/>
                            <w:sz w:val="26"/>
                          </w:rPr>
                          <w:t>year</w:t>
                        </w:r>
                      </w:p>
                      <w:p w14:paraId="645922AD" w14:textId="77777777" w:rsidR="006B3278" w:rsidRDefault="00000000">
                        <w:pPr>
                          <w:numPr>
                            <w:ilvl w:val="0"/>
                            <w:numId w:val="16"/>
                          </w:numPr>
                          <w:tabs>
                            <w:tab w:val="left" w:pos="305"/>
                          </w:tabs>
                          <w:spacing w:before="16"/>
                          <w:ind w:left="305" w:hanging="179"/>
                          <w:rPr>
                            <w:rFonts w:ascii="Calibri"/>
                            <w:b/>
                            <w:sz w:val="26"/>
                          </w:rPr>
                        </w:pPr>
                        <w:r>
                          <w:rPr>
                            <w:rFonts w:ascii="Calibri"/>
                            <w:b/>
                            <w:spacing w:val="-2"/>
                            <w:sz w:val="26"/>
                          </w:rPr>
                          <w:t>Midterm</w:t>
                        </w:r>
                        <w:r>
                          <w:rPr>
                            <w:rFonts w:ascii="Calibri"/>
                            <w:b/>
                            <w:sz w:val="26"/>
                          </w:rPr>
                          <w:t xml:space="preserve"> </w:t>
                        </w:r>
                        <w:r>
                          <w:rPr>
                            <w:rFonts w:ascii="Calibri"/>
                            <w:b/>
                            <w:spacing w:val="-2"/>
                            <w:sz w:val="26"/>
                          </w:rPr>
                          <w:t>Summative</w:t>
                        </w:r>
                        <w:r>
                          <w:rPr>
                            <w:rFonts w:ascii="Calibri"/>
                            <w:b/>
                            <w:spacing w:val="2"/>
                            <w:sz w:val="26"/>
                          </w:rPr>
                          <w:t xml:space="preserve"> </w:t>
                        </w:r>
                        <w:r>
                          <w:rPr>
                            <w:rFonts w:ascii="Calibri"/>
                            <w:b/>
                            <w:spacing w:val="-2"/>
                            <w:sz w:val="26"/>
                          </w:rPr>
                          <w:t>Assessment</w:t>
                        </w:r>
                      </w:p>
                    </w:txbxContent>
                  </v:textbox>
                </v:shape>
                <v:shape id="Textbox 611" o:spid="_x0000_s1211" type="#_x0000_t202" style="position:absolute;left:5422;top:307;width:49327;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32B08F57" w14:textId="77777777" w:rsidR="006B3278" w:rsidRDefault="00000000">
                        <w:pPr>
                          <w:numPr>
                            <w:ilvl w:val="0"/>
                            <w:numId w:val="15"/>
                          </w:numPr>
                          <w:tabs>
                            <w:tab w:val="left" w:pos="305"/>
                          </w:tabs>
                          <w:spacing w:before="9"/>
                          <w:ind w:left="305" w:hanging="179"/>
                          <w:rPr>
                            <w:rFonts w:ascii="Calibri"/>
                            <w:sz w:val="26"/>
                          </w:rPr>
                        </w:pPr>
                        <w:r>
                          <w:rPr>
                            <w:rFonts w:ascii="Calibri"/>
                            <w:sz w:val="26"/>
                          </w:rPr>
                          <w:t>At</w:t>
                        </w:r>
                        <w:r>
                          <w:rPr>
                            <w:rFonts w:ascii="Calibri"/>
                            <w:spacing w:val="-5"/>
                            <w:sz w:val="26"/>
                          </w:rPr>
                          <w:t xml:space="preserve"> </w:t>
                        </w:r>
                        <w:r>
                          <w:rPr>
                            <w:rFonts w:ascii="Calibri"/>
                            <w:sz w:val="26"/>
                          </w:rPr>
                          <w:t>the</w:t>
                        </w:r>
                        <w:r>
                          <w:rPr>
                            <w:rFonts w:ascii="Calibri"/>
                            <w:spacing w:val="-7"/>
                            <w:sz w:val="26"/>
                          </w:rPr>
                          <w:t xml:space="preserve"> </w:t>
                        </w:r>
                        <w:r>
                          <w:rPr>
                            <w:rFonts w:ascii="Calibri"/>
                            <w:sz w:val="26"/>
                          </w:rPr>
                          <w:t>End</w:t>
                        </w:r>
                        <w:r>
                          <w:rPr>
                            <w:rFonts w:ascii="Calibri"/>
                            <w:spacing w:val="-5"/>
                            <w:sz w:val="26"/>
                          </w:rPr>
                          <w:t xml:space="preserve"> </w:t>
                        </w:r>
                        <w:r>
                          <w:rPr>
                            <w:rFonts w:ascii="Calibri"/>
                            <w:sz w:val="26"/>
                          </w:rPr>
                          <w:t>of</w:t>
                        </w:r>
                        <w:r>
                          <w:rPr>
                            <w:rFonts w:ascii="Calibri"/>
                            <w:spacing w:val="-7"/>
                            <w:sz w:val="26"/>
                          </w:rPr>
                          <w:t xml:space="preserve"> </w:t>
                        </w:r>
                        <w:r>
                          <w:rPr>
                            <w:rFonts w:ascii="Calibri"/>
                            <w:sz w:val="26"/>
                          </w:rPr>
                          <w:t>1st</w:t>
                        </w:r>
                        <w:r>
                          <w:rPr>
                            <w:rFonts w:ascii="Calibri"/>
                            <w:spacing w:val="-6"/>
                            <w:sz w:val="26"/>
                          </w:rPr>
                          <w:t xml:space="preserve"> </w:t>
                        </w:r>
                        <w:r>
                          <w:rPr>
                            <w:rFonts w:ascii="Calibri"/>
                            <w:spacing w:val="-4"/>
                            <w:sz w:val="26"/>
                          </w:rPr>
                          <w:t>year</w:t>
                        </w:r>
                      </w:p>
                      <w:p w14:paraId="3A77C416" w14:textId="77777777" w:rsidR="006B3278" w:rsidRDefault="00000000">
                        <w:pPr>
                          <w:numPr>
                            <w:ilvl w:val="0"/>
                            <w:numId w:val="15"/>
                          </w:numPr>
                          <w:tabs>
                            <w:tab w:val="left" w:pos="305"/>
                          </w:tabs>
                          <w:spacing w:before="16"/>
                          <w:ind w:left="305" w:hanging="179"/>
                          <w:rPr>
                            <w:rFonts w:ascii="Calibri"/>
                            <w:b/>
                            <w:sz w:val="26"/>
                          </w:rPr>
                        </w:pPr>
                        <w:r>
                          <w:rPr>
                            <w:rFonts w:ascii="Calibri"/>
                            <w:b/>
                            <w:sz w:val="26"/>
                          </w:rPr>
                          <w:t>In</w:t>
                        </w:r>
                        <w:r>
                          <w:rPr>
                            <w:rFonts w:ascii="Calibri"/>
                            <w:b/>
                            <w:spacing w:val="-15"/>
                            <w:sz w:val="26"/>
                          </w:rPr>
                          <w:t xml:space="preserve"> </w:t>
                        </w:r>
                        <w:r>
                          <w:rPr>
                            <w:rFonts w:ascii="Calibri"/>
                            <w:b/>
                            <w:sz w:val="26"/>
                          </w:rPr>
                          <w:t>training</w:t>
                        </w:r>
                        <w:r>
                          <w:rPr>
                            <w:rFonts w:ascii="Calibri"/>
                            <w:b/>
                            <w:spacing w:val="-13"/>
                            <w:sz w:val="26"/>
                          </w:rPr>
                          <w:t xml:space="preserve"> </w:t>
                        </w:r>
                        <w:r>
                          <w:rPr>
                            <w:rFonts w:ascii="Calibri"/>
                            <w:b/>
                            <w:sz w:val="26"/>
                          </w:rPr>
                          <w:t>Formative</w:t>
                        </w:r>
                        <w:r>
                          <w:rPr>
                            <w:rFonts w:ascii="Calibri"/>
                            <w:b/>
                            <w:spacing w:val="-13"/>
                            <w:sz w:val="26"/>
                          </w:rPr>
                          <w:t xml:space="preserve"> </w:t>
                        </w:r>
                        <w:r>
                          <w:rPr>
                            <w:rFonts w:ascii="Calibri"/>
                            <w:b/>
                            <w:sz w:val="26"/>
                          </w:rPr>
                          <w:t>assessment</w:t>
                        </w:r>
                        <w:r>
                          <w:rPr>
                            <w:rFonts w:ascii="Calibri"/>
                            <w:b/>
                            <w:spacing w:val="-9"/>
                            <w:sz w:val="26"/>
                          </w:rPr>
                          <w:t xml:space="preserve"> </w:t>
                        </w:r>
                        <w:r>
                          <w:rPr>
                            <w:rFonts w:ascii="Calibri"/>
                            <w:b/>
                            <w:sz w:val="26"/>
                          </w:rPr>
                          <w:t>for</w:t>
                        </w:r>
                        <w:r>
                          <w:rPr>
                            <w:rFonts w:ascii="Calibri"/>
                            <w:b/>
                            <w:spacing w:val="-12"/>
                            <w:sz w:val="26"/>
                          </w:rPr>
                          <w:t xml:space="preserve"> </w:t>
                        </w:r>
                        <w:r>
                          <w:rPr>
                            <w:rFonts w:ascii="Calibri"/>
                            <w:b/>
                            <w:sz w:val="26"/>
                          </w:rPr>
                          <w:t>first</w:t>
                        </w:r>
                        <w:r>
                          <w:rPr>
                            <w:rFonts w:ascii="Calibri"/>
                            <w:b/>
                            <w:spacing w:val="-15"/>
                            <w:sz w:val="26"/>
                          </w:rPr>
                          <w:t xml:space="preserve"> </w:t>
                        </w:r>
                        <w:r>
                          <w:rPr>
                            <w:rFonts w:ascii="Calibri"/>
                            <w:b/>
                            <w:spacing w:val="-4"/>
                            <w:sz w:val="26"/>
                          </w:rPr>
                          <w:t>year</w:t>
                        </w:r>
                      </w:p>
                    </w:txbxContent>
                  </v:textbox>
                </v:shape>
                <w10:wrap type="topAndBottom" anchorx="page"/>
              </v:group>
            </w:pict>
          </mc:Fallback>
        </mc:AlternateContent>
      </w:r>
    </w:p>
    <w:p w14:paraId="59DFA275" w14:textId="77777777" w:rsidR="006B3278" w:rsidRDefault="006B3278">
      <w:pPr>
        <w:rPr>
          <w:rFonts w:ascii="Cambria"/>
          <w:sz w:val="21"/>
        </w:rPr>
        <w:sectPr w:rsidR="006B3278">
          <w:headerReference w:type="default" r:id="rId65"/>
          <w:pgSz w:w="11910" w:h="16840"/>
          <w:pgMar w:top="2000" w:right="0" w:bottom="280" w:left="140" w:header="280" w:footer="0" w:gutter="0"/>
          <w:cols w:space="720"/>
        </w:sectPr>
      </w:pPr>
    </w:p>
    <w:p w14:paraId="736855D1" w14:textId="77777777" w:rsidR="006B3278" w:rsidRDefault="00000000">
      <w:pPr>
        <w:ind w:left="390"/>
        <w:rPr>
          <w:rFonts w:ascii="Cambria"/>
          <w:b/>
          <w:sz w:val="28"/>
        </w:rPr>
      </w:pPr>
      <w:r>
        <w:rPr>
          <w:rFonts w:ascii="Cambria"/>
          <w:b/>
          <w:sz w:val="28"/>
        </w:rPr>
        <w:lastRenderedPageBreak/>
        <w:t>Continuous</w:t>
      </w:r>
      <w:r>
        <w:rPr>
          <w:rFonts w:ascii="Cambria"/>
          <w:b/>
          <w:spacing w:val="-11"/>
          <w:sz w:val="28"/>
        </w:rPr>
        <w:t xml:space="preserve"> </w:t>
      </w:r>
      <w:r>
        <w:rPr>
          <w:rFonts w:ascii="Cambria"/>
          <w:b/>
          <w:sz w:val="28"/>
        </w:rPr>
        <w:t>Internal</w:t>
      </w:r>
      <w:r>
        <w:rPr>
          <w:rFonts w:ascii="Cambria"/>
          <w:b/>
          <w:spacing w:val="-11"/>
          <w:sz w:val="28"/>
        </w:rPr>
        <w:t xml:space="preserve"> </w:t>
      </w:r>
      <w:r>
        <w:rPr>
          <w:rFonts w:ascii="Cambria"/>
          <w:b/>
          <w:spacing w:val="-2"/>
          <w:sz w:val="28"/>
        </w:rPr>
        <w:t>Assessment</w:t>
      </w:r>
    </w:p>
    <w:p w14:paraId="04B121AC" w14:textId="77777777" w:rsidR="006B3278" w:rsidRDefault="006B3278">
      <w:pPr>
        <w:pStyle w:val="BodyText"/>
        <w:rPr>
          <w:rFonts w:ascii="Cambria"/>
          <w:b/>
          <w:sz w:val="20"/>
        </w:rPr>
      </w:pPr>
    </w:p>
    <w:p w14:paraId="1A6588F2" w14:textId="77777777" w:rsidR="006B3278" w:rsidRDefault="006B3278">
      <w:pPr>
        <w:pStyle w:val="BodyText"/>
        <w:rPr>
          <w:rFonts w:ascii="Cambria"/>
          <w:b/>
          <w:sz w:val="20"/>
        </w:rPr>
      </w:pPr>
    </w:p>
    <w:p w14:paraId="44436E00" w14:textId="77777777" w:rsidR="006B3278" w:rsidRDefault="00000000">
      <w:pPr>
        <w:pStyle w:val="BodyText"/>
        <w:rPr>
          <w:rFonts w:ascii="Cambria"/>
          <w:b/>
          <w:sz w:val="23"/>
        </w:rPr>
      </w:pPr>
      <w:r>
        <w:rPr>
          <w:noProof/>
        </w:rPr>
        <mc:AlternateContent>
          <mc:Choice Requires="wpg">
            <w:drawing>
              <wp:anchor distT="0" distB="0" distL="0" distR="0" simplePos="0" relativeHeight="487683584" behindDoc="1" locked="0" layoutInCell="1" allowOverlap="1" wp14:anchorId="58E305FE" wp14:editId="1869BB44">
                <wp:simplePos x="0" y="0"/>
                <wp:positionH relativeFrom="page">
                  <wp:posOffset>1080769</wp:posOffset>
                </wp:positionH>
                <wp:positionV relativeFrom="paragraph">
                  <wp:posOffset>186948</wp:posOffset>
                </wp:positionV>
                <wp:extent cx="3693160" cy="3200400"/>
                <wp:effectExtent l="0" t="0" r="0" b="0"/>
                <wp:wrapTopAndBottom/>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93160" cy="3200400"/>
                          <a:chOff x="0" y="0"/>
                          <a:chExt cx="3693160" cy="3200400"/>
                        </a:xfrm>
                      </wpg:grpSpPr>
                      <wps:wsp>
                        <wps:cNvPr id="613" name="Graphic 613"/>
                        <wps:cNvSpPr/>
                        <wps:spPr>
                          <a:xfrm>
                            <a:off x="0" y="0"/>
                            <a:ext cx="3200400" cy="3200400"/>
                          </a:xfrm>
                          <a:custGeom>
                            <a:avLst/>
                            <a:gdLst/>
                            <a:ahLst/>
                            <a:cxnLst/>
                            <a:rect l="l" t="t" r="r" b="b"/>
                            <a:pathLst>
                              <a:path w="3200400" h="3200400">
                                <a:moveTo>
                                  <a:pt x="1600200" y="0"/>
                                </a:moveTo>
                                <a:lnTo>
                                  <a:pt x="0" y="3200399"/>
                                </a:lnTo>
                                <a:lnTo>
                                  <a:pt x="3200400" y="3200399"/>
                                </a:lnTo>
                                <a:lnTo>
                                  <a:pt x="1600200" y="0"/>
                                </a:lnTo>
                                <a:close/>
                              </a:path>
                            </a:pathLst>
                          </a:custGeom>
                          <a:solidFill>
                            <a:srgbClr val="4F81BC"/>
                          </a:solidFill>
                        </wps:spPr>
                        <wps:bodyPr wrap="square" lIns="0" tIns="0" rIns="0" bIns="0" rtlCol="0">
                          <a:prstTxWarp prst="textNoShape">
                            <a:avLst/>
                          </a:prstTxWarp>
                          <a:noAutofit/>
                        </wps:bodyPr>
                      </wps:wsp>
                      <wps:wsp>
                        <wps:cNvPr id="614" name="Graphic 614"/>
                        <wps:cNvSpPr/>
                        <wps:spPr>
                          <a:xfrm>
                            <a:off x="1600200" y="321818"/>
                            <a:ext cx="2080260" cy="757555"/>
                          </a:xfrm>
                          <a:custGeom>
                            <a:avLst/>
                            <a:gdLst/>
                            <a:ahLst/>
                            <a:cxnLst/>
                            <a:rect l="l" t="t" r="r" b="b"/>
                            <a:pathLst>
                              <a:path w="2080260" h="757555">
                                <a:moveTo>
                                  <a:pt x="1954021" y="0"/>
                                </a:moveTo>
                                <a:lnTo>
                                  <a:pt x="126237" y="0"/>
                                </a:lnTo>
                                <a:lnTo>
                                  <a:pt x="77098" y="9919"/>
                                </a:lnTo>
                                <a:lnTo>
                                  <a:pt x="36972" y="36972"/>
                                </a:lnTo>
                                <a:lnTo>
                                  <a:pt x="9919" y="77098"/>
                                </a:lnTo>
                                <a:lnTo>
                                  <a:pt x="0" y="126238"/>
                                </a:lnTo>
                                <a:lnTo>
                                  <a:pt x="0" y="631317"/>
                                </a:lnTo>
                                <a:lnTo>
                                  <a:pt x="9919" y="680456"/>
                                </a:lnTo>
                                <a:lnTo>
                                  <a:pt x="36972" y="720582"/>
                                </a:lnTo>
                                <a:lnTo>
                                  <a:pt x="77098" y="747635"/>
                                </a:lnTo>
                                <a:lnTo>
                                  <a:pt x="126237" y="757555"/>
                                </a:lnTo>
                                <a:lnTo>
                                  <a:pt x="1954021" y="757555"/>
                                </a:lnTo>
                                <a:lnTo>
                                  <a:pt x="2003161" y="747635"/>
                                </a:lnTo>
                                <a:lnTo>
                                  <a:pt x="2043287" y="720582"/>
                                </a:lnTo>
                                <a:lnTo>
                                  <a:pt x="2070340" y="680456"/>
                                </a:lnTo>
                                <a:lnTo>
                                  <a:pt x="2080259" y="631317"/>
                                </a:lnTo>
                                <a:lnTo>
                                  <a:pt x="2080259" y="126238"/>
                                </a:lnTo>
                                <a:lnTo>
                                  <a:pt x="2070340" y="77098"/>
                                </a:lnTo>
                                <a:lnTo>
                                  <a:pt x="2043287" y="36972"/>
                                </a:lnTo>
                                <a:lnTo>
                                  <a:pt x="2003161" y="9919"/>
                                </a:lnTo>
                                <a:lnTo>
                                  <a:pt x="1954021" y="0"/>
                                </a:lnTo>
                                <a:close/>
                              </a:path>
                            </a:pathLst>
                          </a:custGeom>
                          <a:solidFill>
                            <a:srgbClr val="FFFFFF">
                              <a:alpha val="90194"/>
                            </a:srgbClr>
                          </a:solidFill>
                        </wps:spPr>
                        <wps:bodyPr wrap="square" lIns="0" tIns="0" rIns="0" bIns="0" rtlCol="0">
                          <a:prstTxWarp prst="textNoShape">
                            <a:avLst/>
                          </a:prstTxWarp>
                          <a:noAutofit/>
                        </wps:bodyPr>
                      </wps:wsp>
                      <wps:wsp>
                        <wps:cNvPr id="615" name="Graphic 615"/>
                        <wps:cNvSpPr/>
                        <wps:spPr>
                          <a:xfrm>
                            <a:off x="1600200" y="321818"/>
                            <a:ext cx="2080260" cy="757555"/>
                          </a:xfrm>
                          <a:custGeom>
                            <a:avLst/>
                            <a:gdLst/>
                            <a:ahLst/>
                            <a:cxnLst/>
                            <a:rect l="l" t="t" r="r" b="b"/>
                            <a:pathLst>
                              <a:path w="2080260" h="757555">
                                <a:moveTo>
                                  <a:pt x="0" y="126238"/>
                                </a:moveTo>
                                <a:lnTo>
                                  <a:pt x="9919" y="77098"/>
                                </a:lnTo>
                                <a:lnTo>
                                  <a:pt x="36972" y="36972"/>
                                </a:lnTo>
                                <a:lnTo>
                                  <a:pt x="77098" y="9919"/>
                                </a:lnTo>
                                <a:lnTo>
                                  <a:pt x="126237" y="0"/>
                                </a:lnTo>
                                <a:lnTo>
                                  <a:pt x="1954021" y="0"/>
                                </a:lnTo>
                                <a:lnTo>
                                  <a:pt x="2003161" y="9919"/>
                                </a:lnTo>
                                <a:lnTo>
                                  <a:pt x="2043287" y="36972"/>
                                </a:lnTo>
                                <a:lnTo>
                                  <a:pt x="2070340" y="77098"/>
                                </a:lnTo>
                                <a:lnTo>
                                  <a:pt x="2080259" y="126238"/>
                                </a:lnTo>
                                <a:lnTo>
                                  <a:pt x="2080259" y="631317"/>
                                </a:lnTo>
                                <a:lnTo>
                                  <a:pt x="2070340" y="680456"/>
                                </a:lnTo>
                                <a:lnTo>
                                  <a:pt x="2043287" y="720582"/>
                                </a:lnTo>
                                <a:lnTo>
                                  <a:pt x="2003161" y="747635"/>
                                </a:lnTo>
                                <a:lnTo>
                                  <a:pt x="1954021" y="757555"/>
                                </a:lnTo>
                                <a:lnTo>
                                  <a:pt x="126237" y="757555"/>
                                </a:lnTo>
                                <a:lnTo>
                                  <a:pt x="77098" y="747635"/>
                                </a:lnTo>
                                <a:lnTo>
                                  <a:pt x="36972" y="720582"/>
                                </a:lnTo>
                                <a:lnTo>
                                  <a:pt x="9919" y="680456"/>
                                </a:lnTo>
                                <a:lnTo>
                                  <a:pt x="0" y="631317"/>
                                </a:lnTo>
                                <a:lnTo>
                                  <a:pt x="0" y="126238"/>
                                </a:lnTo>
                                <a:close/>
                              </a:path>
                            </a:pathLst>
                          </a:custGeom>
                          <a:ln w="25400">
                            <a:solidFill>
                              <a:srgbClr val="4F81BC"/>
                            </a:solidFill>
                            <a:prstDash val="solid"/>
                          </a:ln>
                        </wps:spPr>
                        <wps:bodyPr wrap="square" lIns="0" tIns="0" rIns="0" bIns="0" rtlCol="0">
                          <a:prstTxWarp prst="textNoShape">
                            <a:avLst/>
                          </a:prstTxWarp>
                          <a:noAutofit/>
                        </wps:bodyPr>
                      </wps:wsp>
                      <wps:wsp>
                        <wps:cNvPr id="616" name="Graphic 616"/>
                        <wps:cNvSpPr/>
                        <wps:spPr>
                          <a:xfrm>
                            <a:off x="1600200" y="1174114"/>
                            <a:ext cx="2080260" cy="757555"/>
                          </a:xfrm>
                          <a:custGeom>
                            <a:avLst/>
                            <a:gdLst/>
                            <a:ahLst/>
                            <a:cxnLst/>
                            <a:rect l="l" t="t" r="r" b="b"/>
                            <a:pathLst>
                              <a:path w="2080260" h="757555">
                                <a:moveTo>
                                  <a:pt x="1954021" y="0"/>
                                </a:moveTo>
                                <a:lnTo>
                                  <a:pt x="126237" y="0"/>
                                </a:lnTo>
                                <a:lnTo>
                                  <a:pt x="77098" y="9919"/>
                                </a:lnTo>
                                <a:lnTo>
                                  <a:pt x="36972" y="36972"/>
                                </a:lnTo>
                                <a:lnTo>
                                  <a:pt x="9919" y="77098"/>
                                </a:lnTo>
                                <a:lnTo>
                                  <a:pt x="0" y="126238"/>
                                </a:lnTo>
                                <a:lnTo>
                                  <a:pt x="0" y="631317"/>
                                </a:lnTo>
                                <a:lnTo>
                                  <a:pt x="9919" y="680456"/>
                                </a:lnTo>
                                <a:lnTo>
                                  <a:pt x="36972" y="720582"/>
                                </a:lnTo>
                                <a:lnTo>
                                  <a:pt x="77098" y="747635"/>
                                </a:lnTo>
                                <a:lnTo>
                                  <a:pt x="126237" y="757555"/>
                                </a:lnTo>
                                <a:lnTo>
                                  <a:pt x="1954021" y="757555"/>
                                </a:lnTo>
                                <a:lnTo>
                                  <a:pt x="2003161" y="747635"/>
                                </a:lnTo>
                                <a:lnTo>
                                  <a:pt x="2043287" y="720582"/>
                                </a:lnTo>
                                <a:lnTo>
                                  <a:pt x="2070340" y="680456"/>
                                </a:lnTo>
                                <a:lnTo>
                                  <a:pt x="2080259" y="631317"/>
                                </a:lnTo>
                                <a:lnTo>
                                  <a:pt x="2080259" y="126238"/>
                                </a:lnTo>
                                <a:lnTo>
                                  <a:pt x="2070340" y="77098"/>
                                </a:lnTo>
                                <a:lnTo>
                                  <a:pt x="2043287" y="36972"/>
                                </a:lnTo>
                                <a:lnTo>
                                  <a:pt x="2003161" y="9919"/>
                                </a:lnTo>
                                <a:lnTo>
                                  <a:pt x="1954021" y="0"/>
                                </a:lnTo>
                                <a:close/>
                              </a:path>
                            </a:pathLst>
                          </a:custGeom>
                          <a:solidFill>
                            <a:srgbClr val="FFFFFF">
                              <a:alpha val="90194"/>
                            </a:srgbClr>
                          </a:solidFill>
                        </wps:spPr>
                        <wps:bodyPr wrap="square" lIns="0" tIns="0" rIns="0" bIns="0" rtlCol="0">
                          <a:prstTxWarp prst="textNoShape">
                            <a:avLst/>
                          </a:prstTxWarp>
                          <a:noAutofit/>
                        </wps:bodyPr>
                      </wps:wsp>
                      <wps:wsp>
                        <wps:cNvPr id="617" name="Graphic 617"/>
                        <wps:cNvSpPr/>
                        <wps:spPr>
                          <a:xfrm>
                            <a:off x="1600200" y="1174114"/>
                            <a:ext cx="2080260" cy="757555"/>
                          </a:xfrm>
                          <a:custGeom>
                            <a:avLst/>
                            <a:gdLst/>
                            <a:ahLst/>
                            <a:cxnLst/>
                            <a:rect l="l" t="t" r="r" b="b"/>
                            <a:pathLst>
                              <a:path w="2080260" h="757555">
                                <a:moveTo>
                                  <a:pt x="0" y="126238"/>
                                </a:moveTo>
                                <a:lnTo>
                                  <a:pt x="9919" y="77098"/>
                                </a:lnTo>
                                <a:lnTo>
                                  <a:pt x="36972" y="36972"/>
                                </a:lnTo>
                                <a:lnTo>
                                  <a:pt x="77098" y="9919"/>
                                </a:lnTo>
                                <a:lnTo>
                                  <a:pt x="126237" y="0"/>
                                </a:lnTo>
                                <a:lnTo>
                                  <a:pt x="1954021" y="0"/>
                                </a:lnTo>
                                <a:lnTo>
                                  <a:pt x="2003161" y="9919"/>
                                </a:lnTo>
                                <a:lnTo>
                                  <a:pt x="2043287" y="36972"/>
                                </a:lnTo>
                                <a:lnTo>
                                  <a:pt x="2070340" y="77098"/>
                                </a:lnTo>
                                <a:lnTo>
                                  <a:pt x="2080259" y="126238"/>
                                </a:lnTo>
                                <a:lnTo>
                                  <a:pt x="2080259" y="631317"/>
                                </a:lnTo>
                                <a:lnTo>
                                  <a:pt x="2070340" y="680456"/>
                                </a:lnTo>
                                <a:lnTo>
                                  <a:pt x="2043287" y="720582"/>
                                </a:lnTo>
                                <a:lnTo>
                                  <a:pt x="2003161" y="747635"/>
                                </a:lnTo>
                                <a:lnTo>
                                  <a:pt x="1954021" y="757555"/>
                                </a:lnTo>
                                <a:lnTo>
                                  <a:pt x="126237" y="757555"/>
                                </a:lnTo>
                                <a:lnTo>
                                  <a:pt x="77098" y="747635"/>
                                </a:lnTo>
                                <a:lnTo>
                                  <a:pt x="36972" y="720582"/>
                                </a:lnTo>
                                <a:lnTo>
                                  <a:pt x="9919" y="680456"/>
                                </a:lnTo>
                                <a:lnTo>
                                  <a:pt x="0" y="631317"/>
                                </a:lnTo>
                                <a:lnTo>
                                  <a:pt x="0" y="126238"/>
                                </a:lnTo>
                                <a:close/>
                              </a:path>
                            </a:pathLst>
                          </a:custGeom>
                          <a:ln w="25400">
                            <a:solidFill>
                              <a:srgbClr val="4F81BC"/>
                            </a:solidFill>
                            <a:prstDash val="solid"/>
                          </a:ln>
                        </wps:spPr>
                        <wps:bodyPr wrap="square" lIns="0" tIns="0" rIns="0" bIns="0" rtlCol="0">
                          <a:prstTxWarp prst="textNoShape">
                            <a:avLst/>
                          </a:prstTxWarp>
                          <a:noAutofit/>
                        </wps:bodyPr>
                      </wps:wsp>
                      <wps:wsp>
                        <wps:cNvPr id="618" name="Graphic 618"/>
                        <wps:cNvSpPr/>
                        <wps:spPr>
                          <a:xfrm>
                            <a:off x="1600200" y="2026411"/>
                            <a:ext cx="2080260" cy="757555"/>
                          </a:xfrm>
                          <a:custGeom>
                            <a:avLst/>
                            <a:gdLst/>
                            <a:ahLst/>
                            <a:cxnLst/>
                            <a:rect l="l" t="t" r="r" b="b"/>
                            <a:pathLst>
                              <a:path w="2080260" h="757555">
                                <a:moveTo>
                                  <a:pt x="1954021" y="0"/>
                                </a:moveTo>
                                <a:lnTo>
                                  <a:pt x="126237" y="0"/>
                                </a:lnTo>
                                <a:lnTo>
                                  <a:pt x="77098" y="9919"/>
                                </a:lnTo>
                                <a:lnTo>
                                  <a:pt x="36972" y="36972"/>
                                </a:lnTo>
                                <a:lnTo>
                                  <a:pt x="9919" y="77098"/>
                                </a:lnTo>
                                <a:lnTo>
                                  <a:pt x="0" y="126238"/>
                                </a:lnTo>
                                <a:lnTo>
                                  <a:pt x="0" y="631317"/>
                                </a:lnTo>
                                <a:lnTo>
                                  <a:pt x="9919" y="680456"/>
                                </a:lnTo>
                                <a:lnTo>
                                  <a:pt x="36972" y="720582"/>
                                </a:lnTo>
                                <a:lnTo>
                                  <a:pt x="77098" y="747635"/>
                                </a:lnTo>
                                <a:lnTo>
                                  <a:pt x="126237" y="757555"/>
                                </a:lnTo>
                                <a:lnTo>
                                  <a:pt x="1954021" y="757555"/>
                                </a:lnTo>
                                <a:lnTo>
                                  <a:pt x="2003161" y="747635"/>
                                </a:lnTo>
                                <a:lnTo>
                                  <a:pt x="2043287" y="720582"/>
                                </a:lnTo>
                                <a:lnTo>
                                  <a:pt x="2070340" y="680456"/>
                                </a:lnTo>
                                <a:lnTo>
                                  <a:pt x="2080259" y="631317"/>
                                </a:lnTo>
                                <a:lnTo>
                                  <a:pt x="2080259" y="126238"/>
                                </a:lnTo>
                                <a:lnTo>
                                  <a:pt x="2070340" y="77098"/>
                                </a:lnTo>
                                <a:lnTo>
                                  <a:pt x="2043287" y="36972"/>
                                </a:lnTo>
                                <a:lnTo>
                                  <a:pt x="2003161" y="9919"/>
                                </a:lnTo>
                                <a:lnTo>
                                  <a:pt x="1954021" y="0"/>
                                </a:lnTo>
                                <a:close/>
                              </a:path>
                            </a:pathLst>
                          </a:custGeom>
                          <a:solidFill>
                            <a:srgbClr val="FFFFFF">
                              <a:alpha val="90194"/>
                            </a:srgbClr>
                          </a:solidFill>
                        </wps:spPr>
                        <wps:bodyPr wrap="square" lIns="0" tIns="0" rIns="0" bIns="0" rtlCol="0">
                          <a:prstTxWarp prst="textNoShape">
                            <a:avLst/>
                          </a:prstTxWarp>
                          <a:noAutofit/>
                        </wps:bodyPr>
                      </wps:wsp>
                      <wps:wsp>
                        <wps:cNvPr id="619" name="Graphic 619"/>
                        <wps:cNvSpPr/>
                        <wps:spPr>
                          <a:xfrm>
                            <a:off x="1600200" y="2026411"/>
                            <a:ext cx="2080260" cy="757555"/>
                          </a:xfrm>
                          <a:custGeom>
                            <a:avLst/>
                            <a:gdLst/>
                            <a:ahLst/>
                            <a:cxnLst/>
                            <a:rect l="l" t="t" r="r" b="b"/>
                            <a:pathLst>
                              <a:path w="2080260" h="757555">
                                <a:moveTo>
                                  <a:pt x="0" y="126238"/>
                                </a:moveTo>
                                <a:lnTo>
                                  <a:pt x="9919" y="77098"/>
                                </a:lnTo>
                                <a:lnTo>
                                  <a:pt x="36972" y="36972"/>
                                </a:lnTo>
                                <a:lnTo>
                                  <a:pt x="77098" y="9919"/>
                                </a:lnTo>
                                <a:lnTo>
                                  <a:pt x="126237" y="0"/>
                                </a:lnTo>
                                <a:lnTo>
                                  <a:pt x="1954021" y="0"/>
                                </a:lnTo>
                                <a:lnTo>
                                  <a:pt x="2003161" y="9919"/>
                                </a:lnTo>
                                <a:lnTo>
                                  <a:pt x="2043287" y="36972"/>
                                </a:lnTo>
                                <a:lnTo>
                                  <a:pt x="2070340" y="77098"/>
                                </a:lnTo>
                                <a:lnTo>
                                  <a:pt x="2080259" y="126238"/>
                                </a:lnTo>
                                <a:lnTo>
                                  <a:pt x="2080259" y="631317"/>
                                </a:lnTo>
                                <a:lnTo>
                                  <a:pt x="2070340" y="680456"/>
                                </a:lnTo>
                                <a:lnTo>
                                  <a:pt x="2043287" y="720582"/>
                                </a:lnTo>
                                <a:lnTo>
                                  <a:pt x="2003161" y="747635"/>
                                </a:lnTo>
                                <a:lnTo>
                                  <a:pt x="1954021" y="757555"/>
                                </a:lnTo>
                                <a:lnTo>
                                  <a:pt x="126237" y="757555"/>
                                </a:lnTo>
                                <a:lnTo>
                                  <a:pt x="77098" y="747635"/>
                                </a:lnTo>
                                <a:lnTo>
                                  <a:pt x="36972" y="720582"/>
                                </a:lnTo>
                                <a:lnTo>
                                  <a:pt x="9919" y="680456"/>
                                </a:lnTo>
                                <a:lnTo>
                                  <a:pt x="0" y="631317"/>
                                </a:lnTo>
                                <a:lnTo>
                                  <a:pt x="0" y="126238"/>
                                </a:lnTo>
                                <a:close/>
                              </a:path>
                            </a:pathLst>
                          </a:custGeom>
                          <a:ln w="25400">
                            <a:solidFill>
                              <a:srgbClr val="4F81BC"/>
                            </a:solidFill>
                            <a:prstDash val="solid"/>
                          </a:ln>
                        </wps:spPr>
                        <wps:bodyPr wrap="square" lIns="0" tIns="0" rIns="0" bIns="0" rtlCol="0">
                          <a:prstTxWarp prst="textNoShape">
                            <a:avLst/>
                          </a:prstTxWarp>
                          <a:noAutofit/>
                        </wps:bodyPr>
                      </wps:wsp>
                      <wps:wsp>
                        <wps:cNvPr id="620" name="Textbox 620"/>
                        <wps:cNvSpPr txBox="1"/>
                        <wps:spPr>
                          <a:xfrm>
                            <a:off x="1720595" y="533400"/>
                            <a:ext cx="1852295" cy="346075"/>
                          </a:xfrm>
                          <a:prstGeom prst="rect">
                            <a:avLst/>
                          </a:prstGeom>
                        </wps:spPr>
                        <wps:txbx>
                          <w:txbxContent>
                            <w:p w14:paraId="66E8BF2B" w14:textId="77777777" w:rsidR="006B3278" w:rsidRDefault="00000000">
                              <w:pPr>
                                <w:spacing w:line="248" w:lineRule="exact"/>
                                <w:ind w:right="18"/>
                                <w:jc w:val="center"/>
                                <w:rPr>
                                  <w:rFonts w:ascii="Calibri"/>
                                  <w:sz w:val="26"/>
                                </w:rPr>
                              </w:pPr>
                              <w:r>
                                <w:rPr>
                                  <w:rFonts w:ascii="Calibri"/>
                                  <w:spacing w:val="-2"/>
                                  <w:sz w:val="26"/>
                                </w:rPr>
                                <w:t>Multi-Source</w:t>
                              </w:r>
                              <w:r>
                                <w:rPr>
                                  <w:rFonts w:ascii="Calibri"/>
                                  <w:spacing w:val="3"/>
                                  <w:sz w:val="26"/>
                                </w:rPr>
                                <w:t xml:space="preserve"> </w:t>
                              </w:r>
                              <w:r>
                                <w:rPr>
                                  <w:rFonts w:ascii="Calibri"/>
                                  <w:spacing w:val="-2"/>
                                  <w:sz w:val="26"/>
                                </w:rPr>
                                <w:t>Feedback(360</w:t>
                              </w:r>
                            </w:p>
                            <w:p w14:paraId="09FABA27" w14:textId="77777777" w:rsidR="006B3278" w:rsidRDefault="00000000">
                              <w:pPr>
                                <w:spacing w:line="296" w:lineRule="exact"/>
                                <w:ind w:right="18"/>
                                <w:jc w:val="center"/>
                                <w:rPr>
                                  <w:rFonts w:ascii="Calibri"/>
                                  <w:sz w:val="26"/>
                                </w:rPr>
                              </w:pPr>
                              <w:r>
                                <w:rPr>
                                  <w:rFonts w:ascii="Calibri"/>
                                  <w:sz w:val="26"/>
                                </w:rPr>
                                <w:t>Degree</w:t>
                              </w:r>
                              <w:r>
                                <w:rPr>
                                  <w:rFonts w:ascii="Calibri"/>
                                  <w:spacing w:val="-13"/>
                                  <w:sz w:val="26"/>
                                </w:rPr>
                                <w:t xml:space="preserve"> </w:t>
                              </w:r>
                              <w:r>
                                <w:rPr>
                                  <w:rFonts w:ascii="Calibri"/>
                                  <w:spacing w:val="-2"/>
                                  <w:sz w:val="26"/>
                                </w:rPr>
                                <w:t>Performas)</w:t>
                              </w:r>
                            </w:p>
                          </w:txbxContent>
                        </wps:txbx>
                        <wps:bodyPr wrap="square" lIns="0" tIns="0" rIns="0" bIns="0" rtlCol="0">
                          <a:noAutofit/>
                        </wps:bodyPr>
                      </wps:wsp>
                      <wps:wsp>
                        <wps:cNvPr id="621" name="Textbox 621"/>
                        <wps:cNvSpPr txBox="1"/>
                        <wps:spPr>
                          <a:xfrm>
                            <a:off x="1840992" y="1385569"/>
                            <a:ext cx="1611630" cy="346710"/>
                          </a:xfrm>
                          <a:prstGeom prst="rect">
                            <a:avLst/>
                          </a:prstGeom>
                        </wps:spPr>
                        <wps:txbx>
                          <w:txbxContent>
                            <w:p w14:paraId="69672C77" w14:textId="77777777" w:rsidR="006B3278" w:rsidRDefault="00000000">
                              <w:pPr>
                                <w:spacing w:line="249" w:lineRule="exact"/>
                                <w:ind w:left="129" w:right="148"/>
                                <w:jc w:val="center"/>
                                <w:rPr>
                                  <w:rFonts w:ascii="Calibri"/>
                                  <w:sz w:val="26"/>
                                </w:rPr>
                              </w:pPr>
                              <w:r>
                                <w:rPr>
                                  <w:rFonts w:ascii="Calibri"/>
                                  <w:spacing w:val="-2"/>
                                  <w:sz w:val="26"/>
                                </w:rPr>
                                <w:t>Direct</w:t>
                              </w:r>
                              <w:r>
                                <w:rPr>
                                  <w:rFonts w:ascii="Calibri"/>
                                  <w:spacing w:val="-1"/>
                                  <w:sz w:val="26"/>
                                </w:rPr>
                                <w:t xml:space="preserve"> </w:t>
                              </w:r>
                              <w:r>
                                <w:rPr>
                                  <w:rFonts w:ascii="Calibri"/>
                                  <w:spacing w:val="-2"/>
                                  <w:sz w:val="26"/>
                                </w:rPr>
                                <w:t>Observation</w:t>
                              </w:r>
                              <w:r>
                                <w:rPr>
                                  <w:rFonts w:ascii="Calibri"/>
                                  <w:spacing w:val="2"/>
                                  <w:sz w:val="26"/>
                                </w:rPr>
                                <w:t xml:space="preserve"> </w:t>
                              </w:r>
                              <w:r>
                                <w:rPr>
                                  <w:rFonts w:ascii="Calibri"/>
                                  <w:spacing w:val="-5"/>
                                  <w:sz w:val="26"/>
                                </w:rPr>
                                <w:t>of</w:t>
                              </w:r>
                            </w:p>
                            <w:p w14:paraId="3621B39D" w14:textId="77777777" w:rsidR="006B3278" w:rsidRDefault="00000000">
                              <w:pPr>
                                <w:spacing w:line="297" w:lineRule="exact"/>
                                <w:ind w:left="-1" w:right="18"/>
                                <w:jc w:val="center"/>
                                <w:rPr>
                                  <w:rFonts w:ascii="Calibri"/>
                                  <w:sz w:val="26"/>
                                </w:rPr>
                              </w:pPr>
                              <w:r>
                                <w:rPr>
                                  <w:rFonts w:ascii="Calibri"/>
                                  <w:spacing w:val="-2"/>
                                  <w:sz w:val="26"/>
                                </w:rPr>
                                <w:t>Procedural</w:t>
                              </w:r>
                              <w:r>
                                <w:rPr>
                                  <w:rFonts w:ascii="Calibri"/>
                                  <w:spacing w:val="-3"/>
                                  <w:sz w:val="26"/>
                                </w:rPr>
                                <w:t xml:space="preserve"> </w:t>
                              </w:r>
                              <w:r>
                                <w:rPr>
                                  <w:rFonts w:ascii="Calibri"/>
                                  <w:spacing w:val="-2"/>
                                  <w:sz w:val="26"/>
                                </w:rPr>
                                <w:t>Skills</w:t>
                              </w:r>
                              <w:r>
                                <w:rPr>
                                  <w:rFonts w:ascii="Calibri"/>
                                  <w:sz w:val="26"/>
                                </w:rPr>
                                <w:t xml:space="preserve"> </w:t>
                              </w:r>
                              <w:r>
                                <w:rPr>
                                  <w:rFonts w:ascii="Calibri"/>
                                  <w:spacing w:val="-2"/>
                                  <w:sz w:val="26"/>
                                </w:rPr>
                                <w:t>(DOPS)</w:t>
                              </w:r>
                            </w:p>
                          </w:txbxContent>
                        </wps:txbx>
                        <wps:bodyPr wrap="square" lIns="0" tIns="0" rIns="0" bIns="0" rtlCol="0">
                          <a:noAutofit/>
                        </wps:bodyPr>
                      </wps:wsp>
                      <wps:wsp>
                        <wps:cNvPr id="622" name="Textbox 622"/>
                        <wps:cNvSpPr txBox="1"/>
                        <wps:spPr>
                          <a:xfrm>
                            <a:off x="2063495" y="2238120"/>
                            <a:ext cx="1167130" cy="346075"/>
                          </a:xfrm>
                          <a:prstGeom prst="rect">
                            <a:avLst/>
                          </a:prstGeom>
                        </wps:spPr>
                        <wps:txbx>
                          <w:txbxContent>
                            <w:p w14:paraId="49594F8B" w14:textId="77777777" w:rsidR="006B3278" w:rsidRDefault="00000000">
                              <w:pPr>
                                <w:spacing w:line="248" w:lineRule="exact"/>
                                <w:ind w:right="18"/>
                                <w:jc w:val="center"/>
                                <w:rPr>
                                  <w:rFonts w:ascii="Calibri"/>
                                  <w:sz w:val="26"/>
                                </w:rPr>
                              </w:pPr>
                              <w:r>
                                <w:rPr>
                                  <w:rFonts w:ascii="Calibri"/>
                                  <w:spacing w:val="-2"/>
                                  <w:sz w:val="26"/>
                                </w:rPr>
                                <w:t>Workplace</w:t>
                              </w:r>
                              <w:r>
                                <w:rPr>
                                  <w:rFonts w:ascii="Calibri"/>
                                  <w:spacing w:val="-5"/>
                                  <w:sz w:val="26"/>
                                </w:rPr>
                                <w:t xml:space="preserve"> </w:t>
                              </w:r>
                              <w:r>
                                <w:rPr>
                                  <w:rFonts w:ascii="Calibri"/>
                                  <w:spacing w:val="-2"/>
                                  <w:sz w:val="26"/>
                                </w:rPr>
                                <w:t>Based</w:t>
                              </w:r>
                            </w:p>
                            <w:p w14:paraId="024D5A12" w14:textId="77777777" w:rsidR="006B3278" w:rsidRDefault="00000000">
                              <w:pPr>
                                <w:spacing w:line="296" w:lineRule="exact"/>
                                <w:ind w:right="15"/>
                                <w:jc w:val="center"/>
                                <w:rPr>
                                  <w:rFonts w:ascii="Calibri"/>
                                  <w:sz w:val="26"/>
                                </w:rPr>
                              </w:pPr>
                              <w:r>
                                <w:rPr>
                                  <w:rFonts w:ascii="Calibri"/>
                                  <w:spacing w:val="-2"/>
                                  <w:sz w:val="26"/>
                                </w:rPr>
                                <w:t>Assessment</w:t>
                              </w:r>
                            </w:p>
                          </w:txbxContent>
                        </wps:txbx>
                        <wps:bodyPr wrap="square" lIns="0" tIns="0" rIns="0" bIns="0" rtlCol="0">
                          <a:noAutofit/>
                        </wps:bodyPr>
                      </wps:wsp>
                    </wpg:wgp>
                  </a:graphicData>
                </a:graphic>
              </wp:anchor>
            </w:drawing>
          </mc:Choice>
          <mc:Fallback>
            <w:pict>
              <v:group w14:anchorId="58E305FE" id="Group 612" o:spid="_x0000_s1212" style="position:absolute;margin-left:85.1pt;margin-top:14.7pt;width:290.8pt;height:252pt;z-index:-15632896;mso-wrap-distance-left:0;mso-wrap-distance-right:0;mso-position-horizontal-relative:page;mso-position-vertical-relative:text" coordsize="3693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">
                <v:shape id="Graphic 613" o:spid="_x0000_s1213" style="position:absolute;width:32004;height:32004;visibility:visible;mso-wrap-style:square;v-text-anchor:top" coordsize="3200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" path="m1600200,l,3200399r3200400,l1600200,xe" fillcolor="#4f81bc" stroked="f">
                  <v:path arrowok="t"/>
                </v:shape>
                <v:shape id="Graphic 614" o:spid="_x0000_s1214" style="position:absolute;left:16002;top:3218;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" path="m1954021,l126237,,77098,9919,36972,36972,9919,77098,,126238,,631317r9919,49139l36972,720582r40126,27053l126237,757555r1827784,l2003161,747635r40126,-27053l2070340,680456r9919,-49139l2080259,126238r-9919,-49140l2043287,36972,2003161,9919,1954021,xe" stroked="f">
                  <v:fill opacity="59110f"/>
                  <v:path arrowok="t"/>
                </v:shape>
                <v:shape id="Graphic 615" o:spid="_x0000_s1215" style="position:absolute;left:16002;top:3218;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" path="m,126238l9919,77098,36972,36972,77098,9919,126237,,1954021,r49140,9919l2043287,36972r27053,40126l2080259,126238r,505079l2070340,680456r-27053,40126l2003161,747635r-49140,9920l126237,757555,77098,747635,36972,720582,9919,680456,,631317,,126238xe" filled="f" strokecolor="#4f81bc" strokeweight="2pt">
                  <v:path arrowok="t"/>
                </v:shape>
                <v:shape id="Graphic 616" o:spid="_x0000_s1216" style="position:absolute;left:16002;top:11741;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" path="m1954021,l126237,,77098,9919,36972,36972,9919,77098,,126238,,631317r9919,49139l36972,720582r40126,27053l126237,757555r1827784,l2003161,747635r40126,-27053l2070340,680456r9919,-49139l2080259,126238r-9919,-49140l2043287,36972,2003161,9919,1954021,xe" stroked="f">
                  <v:fill opacity="59110f"/>
                  <v:path arrowok="t"/>
                </v:shape>
                <v:shape id="Graphic 617" o:spid="_x0000_s1217" style="position:absolute;left:16002;top:11741;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" path="m,126238l9919,77098,36972,36972,77098,9919,126237,,1954021,r49140,9919l2043287,36972r27053,40126l2080259,126238r,505079l2070340,680456r-27053,40126l2003161,747635r-49140,9920l126237,757555,77098,747635,36972,720582,9919,680456,,631317,,126238xe" filled="f" strokecolor="#4f81bc" strokeweight="2pt">
                  <v:path arrowok="t"/>
                </v:shape>
                <v:shape id="Graphic 618" o:spid="_x0000_s1218" style="position:absolute;left:16002;top:20264;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" path="m1954021,l126237,,77098,9919,36972,36972,9919,77098,,126238,,631317r9919,49139l36972,720582r40126,27053l126237,757555r1827784,l2003161,747635r40126,-27053l2070340,680456r9919,-49139l2080259,126238r-9919,-49140l2043287,36972,2003161,9919,1954021,xe" stroked="f">
                  <v:fill opacity="59110f"/>
                  <v:path arrowok="t"/>
                </v:shape>
                <v:shape id="Graphic 619" o:spid="_x0000_s1219" style="position:absolute;left:16002;top:20264;width:20802;height:7575;visibility:visible;mso-wrap-style:square;v-text-anchor:top" coordsize="208026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" path="m,126238l9919,77098,36972,36972,77098,9919,126237,,1954021,r49140,9919l2043287,36972r27053,40126l2080259,126238r,505079l2070340,680456r-27053,40126l2003161,747635r-49140,9920l126237,757555,77098,747635,36972,720582,9919,680456,,631317,,126238xe" filled="f" strokecolor="#4f81bc" strokeweight="2pt">
                  <v:path arrowok="t"/>
                </v:shape>
                <v:shape id="Textbox 620" o:spid="_x0000_s1220" type="#_x0000_t202" style="position:absolute;left:17205;top:5334;width:18523;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66E8BF2B" w14:textId="77777777" w:rsidR="006B3278" w:rsidRDefault="00000000">
                        <w:pPr>
                          <w:spacing w:line="248" w:lineRule="exact"/>
                          <w:ind w:right="18"/>
                          <w:jc w:val="center"/>
                          <w:rPr>
                            <w:rFonts w:ascii="Calibri"/>
                            <w:sz w:val="26"/>
                          </w:rPr>
                        </w:pPr>
                        <w:r>
                          <w:rPr>
                            <w:rFonts w:ascii="Calibri"/>
                            <w:spacing w:val="-2"/>
                            <w:sz w:val="26"/>
                          </w:rPr>
                          <w:t>Multi-Source</w:t>
                        </w:r>
                        <w:r>
                          <w:rPr>
                            <w:rFonts w:ascii="Calibri"/>
                            <w:spacing w:val="3"/>
                            <w:sz w:val="26"/>
                          </w:rPr>
                          <w:t xml:space="preserve"> </w:t>
                        </w:r>
                        <w:r>
                          <w:rPr>
                            <w:rFonts w:ascii="Calibri"/>
                            <w:spacing w:val="-2"/>
                            <w:sz w:val="26"/>
                          </w:rPr>
                          <w:t>Feedback(360</w:t>
                        </w:r>
                      </w:p>
                      <w:p w14:paraId="09FABA27" w14:textId="77777777" w:rsidR="006B3278" w:rsidRDefault="00000000">
                        <w:pPr>
                          <w:spacing w:line="296" w:lineRule="exact"/>
                          <w:ind w:right="18"/>
                          <w:jc w:val="center"/>
                          <w:rPr>
                            <w:rFonts w:ascii="Calibri"/>
                            <w:sz w:val="26"/>
                          </w:rPr>
                        </w:pPr>
                        <w:r>
                          <w:rPr>
                            <w:rFonts w:ascii="Calibri"/>
                            <w:sz w:val="26"/>
                          </w:rPr>
                          <w:t>Degree</w:t>
                        </w:r>
                        <w:r>
                          <w:rPr>
                            <w:rFonts w:ascii="Calibri"/>
                            <w:spacing w:val="-13"/>
                            <w:sz w:val="26"/>
                          </w:rPr>
                          <w:t xml:space="preserve"> </w:t>
                        </w:r>
                        <w:r>
                          <w:rPr>
                            <w:rFonts w:ascii="Calibri"/>
                            <w:spacing w:val="-2"/>
                            <w:sz w:val="26"/>
                          </w:rPr>
                          <w:t>Performas)</w:t>
                        </w:r>
                      </w:p>
                    </w:txbxContent>
                  </v:textbox>
                </v:shape>
                <v:shape id="Textbox 621" o:spid="_x0000_s1221" type="#_x0000_t202" style="position:absolute;left:18409;top:13855;width:1611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69672C77" w14:textId="77777777" w:rsidR="006B3278" w:rsidRDefault="00000000">
                        <w:pPr>
                          <w:spacing w:line="249" w:lineRule="exact"/>
                          <w:ind w:left="129" w:right="148"/>
                          <w:jc w:val="center"/>
                          <w:rPr>
                            <w:rFonts w:ascii="Calibri"/>
                            <w:sz w:val="26"/>
                          </w:rPr>
                        </w:pPr>
                        <w:r>
                          <w:rPr>
                            <w:rFonts w:ascii="Calibri"/>
                            <w:spacing w:val="-2"/>
                            <w:sz w:val="26"/>
                          </w:rPr>
                          <w:t>Direct</w:t>
                        </w:r>
                        <w:r>
                          <w:rPr>
                            <w:rFonts w:ascii="Calibri"/>
                            <w:spacing w:val="-1"/>
                            <w:sz w:val="26"/>
                          </w:rPr>
                          <w:t xml:space="preserve"> </w:t>
                        </w:r>
                        <w:r>
                          <w:rPr>
                            <w:rFonts w:ascii="Calibri"/>
                            <w:spacing w:val="-2"/>
                            <w:sz w:val="26"/>
                          </w:rPr>
                          <w:t>Observation</w:t>
                        </w:r>
                        <w:r>
                          <w:rPr>
                            <w:rFonts w:ascii="Calibri"/>
                            <w:spacing w:val="2"/>
                            <w:sz w:val="26"/>
                          </w:rPr>
                          <w:t xml:space="preserve"> </w:t>
                        </w:r>
                        <w:r>
                          <w:rPr>
                            <w:rFonts w:ascii="Calibri"/>
                            <w:spacing w:val="-5"/>
                            <w:sz w:val="26"/>
                          </w:rPr>
                          <w:t>of</w:t>
                        </w:r>
                      </w:p>
                      <w:p w14:paraId="3621B39D" w14:textId="77777777" w:rsidR="006B3278" w:rsidRDefault="00000000">
                        <w:pPr>
                          <w:spacing w:line="297" w:lineRule="exact"/>
                          <w:ind w:left="-1" w:right="18"/>
                          <w:jc w:val="center"/>
                          <w:rPr>
                            <w:rFonts w:ascii="Calibri"/>
                            <w:sz w:val="26"/>
                          </w:rPr>
                        </w:pPr>
                        <w:r>
                          <w:rPr>
                            <w:rFonts w:ascii="Calibri"/>
                            <w:spacing w:val="-2"/>
                            <w:sz w:val="26"/>
                          </w:rPr>
                          <w:t>Procedural</w:t>
                        </w:r>
                        <w:r>
                          <w:rPr>
                            <w:rFonts w:ascii="Calibri"/>
                            <w:spacing w:val="-3"/>
                            <w:sz w:val="26"/>
                          </w:rPr>
                          <w:t xml:space="preserve"> </w:t>
                        </w:r>
                        <w:r>
                          <w:rPr>
                            <w:rFonts w:ascii="Calibri"/>
                            <w:spacing w:val="-2"/>
                            <w:sz w:val="26"/>
                          </w:rPr>
                          <w:t>Skills</w:t>
                        </w:r>
                        <w:r>
                          <w:rPr>
                            <w:rFonts w:ascii="Calibri"/>
                            <w:sz w:val="26"/>
                          </w:rPr>
                          <w:t xml:space="preserve"> </w:t>
                        </w:r>
                        <w:r>
                          <w:rPr>
                            <w:rFonts w:ascii="Calibri"/>
                            <w:spacing w:val="-2"/>
                            <w:sz w:val="26"/>
                          </w:rPr>
                          <w:t>(DOPS)</w:t>
                        </w:r>
                      </w:p>
                    </w:txbxContent>
                  </v:textbox>
                </v:shape>
                <v:shape id="Textbox 622" o:spid="_x0000_s1222" type="#_x0000_t202" style="position:absolute;left:20634;top:22381;width:1167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49594F8B" w14:textId="77777777" w:rsidR="006B3278" w:rsidRDefault="00000000">
                        <w:pPr>
                          <w:spacing w:line="248" w:lineRule="exact"/>
                          <w:ind w:right="18"/>
                          <w:jc w:val="center"/>
                          <w:rPr>
                            <w:rFonts w:ascii="Calibri"/>
                            <w:sz w:val="26"/>
                          </w:rPr>
                        </w:pPr>
                        <w:r>
                          <w:rPr>
                            <w:rFonts w:ascii="Calibri"/>
                            <w:spacing w:val="-2"/>
                            <w:sz w:val="26"/>
                          </w:rPr>
                          <w:t>Workplace</w:t>
                        </w:r>
                        <w:r>
                          <w:rPr>
                            <w:rFonts w:ascii="Calibri"/>
                            <w:spacing w:val="-5"/>
                            <w:sz w:val="26"/>
                          </w:rPr>
                          <w:t xml:space="preserve"> </w:t>
                        </w:r>
                        <w:r>
                          <w:rPr>
                            <w:rFonts w:ascii="Calibri"/>
                            <w:spacing w:val="-2"/>
                            <w:sz w:val="26"/>
                          </w:rPr>
                          <w:t>Based</w:t>
                        </w:r>
                      </w:p>
                      <w:p w14:paraId="024D5A12" w14:textId="77777777" w:rsidR="006B3278" w:rsidRDefault="00000000">
                        <w:pPr>
                          <w:spacing w:line="296" w:lineRule="exact"/>
                          <w:ind w:right="15"/>
                          <w:jc w:val="center"/>
                          <w:rPr>
                            <w:rFonts w:ascii="Calibri"/>
                            <w:sz w:val="26"/>
                          </w:rPr>
                        </w:pPr>
                        <w:r>
                          <w:rPr>
                            <w:rFonts w:ascii="Calibri"/>
                            <w:spacing w:val="-2"/>
                            <w:sz w:val="26"/>
                          </w:rPr>
                          <w:t>Assessment</w:t>
                        </w:r>
                      </w:p>
                    </w:txbxContent>
                  </v:textbox>
                </v:shape>
                <w10:wrap type="topAndBottom" anchorx="page"/>
              </v:group>
            </w:pict>
          </mc:Fallback>
        </mc:AlternateContent>
      </w:r>
    </w:p>
    <w:p w14:paraId="69DFD7C7" w14:textId="77777777" w:rsidR="006B3278" w:rsidRDefault="006B3278">
      <w:pPr>
        <w:pStyle w:val="BodyText"/>
        <w:rPr>
          <w:rFonts w:ascii="Cambria"/>
          <w:b/>
          <w:sz w:val="32"/>
        </w:rPr>
      </w:pPr>
    </w:p>
    <w:p w14:paraId="4B65EF12" w14:textId="77777777" w:rsidR="006B3278" w:rsidRDefault="006B3278">
      <w:pPr>
        <w:pStyle w:val="BodyText"/>
        <w:spacing w:before="9"/>
        <w:rPr>
          <w:rFonts w:ascii="Cambria"/>
          <w:b/>
          <w:sz w:val="34"/>
        </w:rPr>
      </w:pPr>
    </w:p>
    <w:p w14:paraId="20915018" w14:textId="77777777" w:rsidR="006B3278" w:rsidRDefault="00000000">
      <w:pPr>
        <w:pStyle w:val="BodyText"/>
        <w:spacing w:line="254" w:lineRule="auto"/>
        <w:ind w:left="860" w:right="1394"/>
      </w:pPr>
      <w:r>
        <w:t>More</w:t>
      </w:r>
      <w:r>
        <w:rPr>
          <w:spacing w:val="-5"/>
        </w:rPr>
        <w:t xml:space="preserve"> </w:t>
      </w:r>
      <w:r>
        <w:t>information</w:t>
      </w:r>
      <w:r>
        <w:rPr>
          <w:spacing w:val="-3"/>
        </w:rPr>
        <w:t xml:space="preserve"> </w:t>
      </w:r>
      <w:r>
        <w:t>about</w:t>
      </w:r>
      <w:r>
        <w:rPr>
          <w:spacing w:val="-3"/>
        </w:rPr>
        <w:t xml:space="preserve"> </w:t>
      </w:r>
      <w:r>
        <w:t>these</w:t>
      </w:r>
      <w:r>
        <w:rPr>
          <w:spacing w:val="-4"/>
        </w:rPr>
        <w:t xml:space="preserve"> </w:t>
      </w:r>
      <w:r>
        <w:t>methods</w:t>
      </w:r>
      <w:r>
        <w:rPr>
          <w:spacing w:val="-3"/>
        </w:rPr>
        <w:t xml:space="preserve"> </w:t>
      </w:r>
      <w:r>
        <w:t>including</w:t>
      </w:r>
      <w:r>
        <w:rPr>
          <w:spacing w:val="-4"/>
        </w:rPr>
        <w:t xml:space="preserve"> </w:t>
      </w:r>
      <w:r>
        <w:t>guidance</w:t>
      </w:r>
      <w:r>
        <w:rPr>
          <w:spacing w:val="-4"/>
        </w:rPr>
        <w:t xml:space="preserve"> </w:t>
      </w:r>
      <w:r>
        <w:t>for</w:t>
      </w:r>
      <w:r>
        <w:rPr>
          <w:spacing w:val="-3"/>
        </w:rPr>
        <w:t xml:space="preserve"> </w:t>
      </w:r>
      <w:r>
        <w:t>trainees</w:t>
      </w:r>
      <w:r>
        <w:rPr>
          <w:spacing w:val="-3"/>
        </w:rPr>
        <w:t xml:space="preserve"> </w:t>
      </w:r>
      <w:r>
        <w:t>and assessors</w:t>
      </w:r>
      <w:r>
        <w:rPr>
          <w:spacing w:val="-3"/>
        </w:rPr>
        <w:t xml:space="preserve"> </w:t>
      </w:r>
      <w:r>
        <w:t>is</w:t>
      </w:r>
      <w:r>
        <w:rPr>
          <w:spacing w:val="-3"/>
        </w:rPr>
        <w:t xml:space="preserve"> </w:t>
      </w:r>
      <w:r>
        <w:t>available</w:t>
      </w:r>
      <w:r>
        <w:rPr>
          <w:spacing w:val="-3"/>
        </w:rPr>
        <w:t xml:space="preserve"> </w:t>
      </w:r>
      <w:r>
        <w:t xml:space="preserve">in the Portfolio. Workplace-based assessments will be entered in the </w:t>
      </w:r>
      <w:proofErr w:type="spellStart"/>
      <w:r>
        <w:t>trainee‟s</w:t>
      </w:r>
      <w:proofErr w:type="spellEnd"/>
      <w:r>
        <w:t xml:space="preserve"> e-portfolio. The workplace-based assessment methods include feedback opportunities as an integral part of the assessment process.</w:t>
      </w:r>
    </w:p>
    <w:p w14:paraId="01BA784C" w14:textId="77777777" w:rsidR="006B3278" w:rsidRDefault="006B3278">
      <w:pPr>
        <w:pStyle w:val="BodyText"/>
        <w:rPr>
          <w:sz w:val="26"/>
        </w:rPr>
      </w:pPr>
    </w:p>
    <w:p w14:paraId="69A5AB56" w14:textId="77777777" w:rsidR="006B3278" w:rsidRDefault="006B3278">
      <w:pPr>
        <w:pStyle w:val="BodyText"/>
        <w:spacing w:before="9"/>
        <w:rPr>
          <w:sz w:val="33"/>
        </w:rPr>
      </w:pPr>
    </w:p>
    <w:p w14:paraId="13AAF723" w14:textId="77777777" w:rsidR="006B3278" w:rsidRDefault="00000000">
      <w:pPr>
        <w:ind w:left="846"/>
        <w:rPr>
          <w:b/>
          <w:sz w:val="24"/>
        </w:rPr>
      </w:pPr>
      <w:r>
        <w:rPr>
          <w:b/>
          <w:sz w:val="24"/>
          <w:u w:val="single"/>
        </w:rPr>
        <w:t>In</w:t>
      </w:r>
      <w:r>
        <w:rPr>
          <w:b/>
          <w:spacing w:val="-1"/>
          <w:sz w:val="24"/>
          <w:u w:val="single"/>
        </w:rPr>
        <w:t xml:space="preserve"> </w:t>
      </w:r>
      <w:r>
        <w:rPr>
          <w:b/>
          <w:sz w:val="24"/>
          <w:u w:val="single"/>
        </w:rPr>
        <w:t>training</w:t>
      </w:r>
      <w:r>
        <w:rPr>
          <w:b/>
          <w:spacing w:val="-1"/>
          <w:sz w:val="24"/>
          <w:u w:val="single"/>
        </w:rPr>
        <w:t xml:space="preserve"> </w:t>
      </w:r>
      <w:r>
        <w:rPr>
          <w:b/>
          <w:sz w:val="24"/>
          <w:u w:val="single"/>
        </w:rPr>
        <w:t>assessment</w:t>
      </w:r>
      <w:r>
        <w:rPr>
          <w:b/>
          <w:spacing w:val="-1"/>
          <w:sz w:val="24"/>
          <w:u w:val="single"/>
        </w:rPr>
        <w:t xml:space="preserve"> </w:t>
      </w:r>
      <w:r>
        <w:rPr>
          <w:b/>
          <w:sz w:val="24"/>
          <w:u w:val="single"/>
        </w:rPr>
        <w:t>for</w:t>
      </w:r>
      <w:r>
        <w:rPr>
          <w:b/>
          <w:spacing w:val="-1"/>
          <w:sz w:val="24"/>
          <w:u w:val="single"/>
        </w:rPr>
        <w:t xml:space="preserve"> </w:t>
      </w:r>
      <w:r>
        <w:rPr>
          <w:b/>
          <w:sz w:val="24"/>
          <w:u w:val="single"/>
        </w:rPr>
        <w:t>first</w:t>
      </w:r>
      <w:r>
        <w:rPr>
          <w:b/>
          <w:spacing w:val="-2"/>
          <w:sz w:val="24"/>
          <w:u w:val="single"/>
        </w:rPr>
        <w:t xml:space="preserve"> </w:t>
      </w:r>
      <w:r>
        <w:rPr>
          <w:b/>
          <w:sz w:val="24"/>
          <w:u w:val="single"/>
        </w:rPr>
        <w:t>year</w:t>
      </w:r>
      <w:r>
        <w:rPr>
          <w:b/>
          <w:spacing w:val="-1"/>
          <w:sz w:val="24"/>
          <w:u w:val="single"/>
        </w:rPr>
        <w:t xml:space="preserve"> </w:t>
      </w:r>
      <w:r>
        <w:rPr>
          <w:b/>
          <w:spacing w:val="-2"/>
          <w:sz w:val="24"/>
          <w:u w:val="single"/>
        </w:rPr>
        <w:t>(Formative)</w:t>
      </w:r>
    </w:p>
    <w:p w14:paraId="20D7AB9F" w14:textId="77777777" w:rsidR="006B3278" w:rsidRDefault="00000000">
      <w:pPr>
        <w:pStyle w:val="ListParagraph"/>
        <w:numPr>
          <w:ilvl w:val="0"/>
          <w:numId w:val="14"/>
        </w:numPr>
        <w:tabs>
          <w:tab w:val="left" w:pos="1552"/>
        </w:tabs>
        <w:spacing w:before="210" w:line="266" w:lineRule="auto"/>
        <w:ind w:right="1100"/>
        <w:rPr>
          <w:sz w:val="24"/>
        </w:rPr>
      </w:pPr>
      <w:r>
        <w:rPr>
          <w:sz w:val="24"/>
        </w:rPr>
        <w:t>All</w:t>
      </w:r>
      <w:r>
        <w:rPr>
          <w:spacing w:val="23"/>
          <w:sz w:val="24"/>
        </w:rPr>
        <w:t xml:space="preserve"> </w:t>
      </w:r>
      <w:r>
        <w:rPr>
          <w:sz w:val="24"/>
        </w:rPr>
        <w:t>candidates</w:t>
      </w:r>
      <w:r>
        <w:rPr>
          <w:spacing w:val="23"/>
          <w:sz w:val="24"/>
        </w:rPr>
        <w:t xml:space="preserve"> </w:t>
      </w:r>
      <w:r>
        <w:rPr>
          <w:sz w:val="24"/>
        </w:rPr>
        <w:t>admitted</w:t>
      </w:r>
      <w:r>
        <w:rPr>
          <w:spacing w:val="25"/>
          <w:sz w:val="24"/>
        </w:rPr>
        <w:t xml:space="preserve"> </w:t>
      </w:r>
      <w:r>
        <w:rPr>
          <w:sz w:val="24"/>
        </w:rPr>
        <w:t>in</w:t>
      </w:r>
      <w:r>
        <w:rPr>
          <w:spacing w:val="23"/>
          <w:sz w:val="24"/>
        </w:rPr>
        <w:t xml:space="preserve"> </w:t>
      </w:r>
      <w:r>
        <w:rPr>
          <w:sz w:val="24"/>
        </w:rPr>
        <w:t>MS</w:t>
      </w:r>
      <w:r>
        <w:rPr>
          <w:spacing w:val="24"/>
          <w:sz w:val="24"/>
        </w:rPr>
        <w:t xml:space="preserve"> </w:t>
      </w:r>
      <w:r>
        <w:rPr>
          <w:sz w:val="24"/>
        </w:rPr>
        <w:t>Urology</w:t>
      </w:r>
      <w:r>
        <w:rPr>
          <w:spacing w:val="21"/>
          <w:sz w:val="24"/>
        </w:rPr>
        <w:t xml:space="preserve"> </w:t>
      </w:r>
      <w:r>
        <w:rPr>
          <w:sz w:val="24"/>
        </w:rPr>
        <w:t>course</w:t>
      </w:r>
      <w:r>
        <w:rPr>
          <w:spacing w:val="21"/>
          <w:sz w:val="24"/>
        </w:rPr>
        <w:t xml:space="preserve"> </w:t>
      </w:r>
      <w:r>
        <w:rPr>
          <w:sz w:val="24"/>
        </w:rPr>
        <w:t>shall</w:t>
      </w:r>
      <w:r>
        <w:rPr>
          <w:spacing w:val="23"/>
          <w:sz w:val="24"/>
        </w:rPr>
        <w:t xml:space="preserve"> </w:t>
      </w:r>
      <w:r>
        <w:rPr>
          <w:sz w:val="24"/>
        </w:rPr>
        <w:t>appear</w:t>
      </w:r>
      <w:r>
        <w:rPr>
          <w:spacing w:val="22"/>
          <w:sz w:val="24"/>
        </w:rPr>
        <w:t xml:space="preserve"> </w:t>
      </w:r>
      <w:r>
        <w:rPr>
          <w:sz w:val="24"/>
        </w:rPr>
        <w:t>in</w:t>
      </w:r>
      <w:r>
        <w:rPr>
          <w:spacing w:val="23"/>
          <w:sz w:val="24"/>
        </w:rPr>
        <w:t xml:space="preserve"> </w:t>
      </w:r>
      <w:r>
        <w:rPr>
          <w:sz w:val="24"/>
        </w:rPr>
        <w:t>an</w:t>
      </w:r>
      <w:r>
        <w:rPr>
          <w:spacing w:val="25"/>
          <w:sz w:val="24"/>
        </w:rPr>
        <w:t xml:space="preserve"> </w:t>
      </w:r>
      <w:r>
        <w:rPr>
          <w:sz w:val="24"/>
        </w:rPr>
        <w:t>examination</w:t>
      </w:r>
      <w:r>
        <w:rPr>
          <w:spacing w:val="23"/>
          <w:sz w:val="24"/>
        </w:rPr>
        <w:t xml:space="preserve"> </w:t>
      </w:r>
      <w:r>
        <w:rPr>
          <w:sz w:val="24"/>
        </w:rPr>
        <w:t>at</w:t>
      </w:r>
      <w:r>
        <w:rPr>
          <w:spacing w:val="23"/>
          <w:sz w:val="24"/>
        </w:rPr>
        <w:t xml:space="preserve"> </w:t>
      </w:r>
      <w:r>
        <w:rPr>
          <w:sz w:val="24"/>
        </w:rPr>
        <w:t>the</w:t>
      </w:r>
      <w:r>
        <w:rPr>
          <w:spacing w:val="22"/>
          <w:sz w:val="24"/>
        </w:rPr>
        <w:t xml:space="preserve"> </w:t>
      </w:r>
      <w:r>
        <w:rPr>
          <w:sz w:val="24"/>
        </w:rPr>
        <w:t>end</w:t>
      </w:r>
      <w:r>
        <w:rPr>
          <w:spacing w:val="23"/>
          <w:sz w:val="24"/>
        </w:rPr>
        <w:t xml:space="preserve"> </w:t>
      </w:r>
      <w:r>
        <w:rPr>
          <w:sz w:val="24"/>
        </w:rPr>
        <w:t>of first calendar year.</w:t>
      </w:r>
    </w:p>
    <w:p w14:paraId="0CDFA531" w14:textId="77777777" w:rsidR="006B3278" w:rsidRDefault="00000000">
      <w:pPr>
        <w:pStyle w:val="ListParagraph"/>
        <w:numPr>
          <w:ilvl w:val="0"/>
          <w:numId w:val="14"/>
        </w:numPr>
        <w:tabs>
          <w:tab w:val="left" w:pos="1552"/>
        </w:tabs>
        <w:spacing w:before="11"/>
        <w:ind w:hanging="706"/>
        <w:rPr>
          <w:sz w:val="24"/>
        </w:rPr>
      </w:pPr>
      <w:r>
        <w:rPr>
          <w:sz w:val="24"/>
        </w:rPr>
        <w:t>The</w:t>
      </w:r>
      <w:r>
        <w:rPr>
          <w:spacing w:val="-3"/>
          <w:sz w:val="24"/>
        </w:rPr>
        <w:t xml:space="preserve"> </w:t>
      </w:r>
      <w:r>
        <w:rPr>
          <w:sz w:val="24"/>
        </w:rPr>
        <w:t>examination</w:t>
      </w:r>
      <w:r>
        <w:rPr>
          <w:spacing w:val="-1"/>
          <w:sz w:val="24"/>
        </w:rPr>
        <w:t xml:space="preserve"> </w:t>
      </w:r>
      <w:r>
        <w:rPr>
          <w:sz w:val="24"/>
        </w:rPr>
        <w:t>will be</w:t>
      </w:r>
      <w:r>
        <w:rPr>
          <w:spacing w:val="-2"/>
          <w:sz w:val="24"/>
        </w:rPr>
        <w:t xml:space="preserve"> </w:t>
      </w:r>
      <w:r>
        <w:rPr>
          <w:sz w:val="24"/>
        </w:rPr>
        <w:t>composed</w:t>
      </w:r>
      <w:r>
        <w:rPr>
          <w:spacing w:val="-1"/>
          <w:sz w:val="24"/>
        </w:rPr>
        <w:t xml:space="preserve"> </w:t>
      </w:r>
      <w:r>
        <w:rPr>
          <w:sz w:val="24"/>
        </w:rPr>
        <w:t>of SEQs</w:t>
      </w:r>
      <w:r>
        <w:rPr>
          <w:spacing w:val="-1"/>
          <w:sz w:val="24"/>
        </w:rPr>
        <w:t xml:space="preserve"> </w:t>
      </w:r>
      <w:r>
        <w:rPr>
          <w:sz w:val="24"/>
        </w:rPr>
        <w:t>and</w:t>
      </w:r>
      <w:r>
        <w:rPr>
          <w:spacing w:val="2"/>
          <w:sz w:val="24"/>
        </w:rPr>
        <w:t xml:space="preserve"> </w:t>
      </w:r>
      <w:r>
        <w:rPr>
          <w:spacing w:val="-2"/>
          <w:sz w:val="24"/>
        </w:rPr>
        <w:t>OSCE.</w:t>
      </w:r>
    </w:p>
    <w:p w14:paraId="7AD105A4" w14:textId="77777777" w:rsidR="006B3278" w:rsidRDefault="00000000">
      <w:pPr>
        <w:pStyle w:val="ListParagraph"/>
        <w:numPr>
          <w:ilvl w:val="0"/>
          <w:numId w:val="14"/>
        </w:numPr>
        <w:tabs>
          <w:tab w:val="left" w:pos="1552"/>
        </w:tabs>
        <w:spacing w:before="48"/>
        <w:ind w:hanging="706"/>
        <w:rPr>
          <w:sz w:val="24"/>
        </w:rPr>
      </w:pPr>
      <w:r>
        <w:rPr>
          <w:sz w:val="24"/>
        </w:rPr>
        <w:t>The</w:t>
      </w:r>
      <w:r>
        <w:rPr>
          <w:spacing w:val="-3"/>
          <w:sz w:val="24"/>
        </w:rPr>
        <w:t xml:space="preserve"> </w:t>
      </w:r>
      <w:r>
        <w:rPr>
          <w:sz w:val="24"/>
        </w:rPr>
        <w:t>pass percentage</w:t>
      </w:r>
      <w:r>
        <w:rPr>
          <w:spacing w:val="-2"/>
          <w:sz w:val="24"/>
        </w:rPr>
        <w:t xml:space="preserve"> </w:t>
      </w:r>
      <w:r>
        <w:rPr>
          <w:sz w:val="24"/>
        </w:rPr>
        <w:t>will be</w:t>
      </w:r>
      <w:r>
        <w:rPr>
          <w:spacing w:val="-1"/>
          <w:sz w:val="24"/>
        </w:rPr>
        <w:t xml:space="preserve"> </w:t>
      </w:r>
      <w:r>
        <w:rPr>
          <w:spacing w:val="-4"/>
          <w:sz w:val="24"/>
        </w:rPr>
        <w:t>60%.</w:t>
      </w:r>
    </w:p>
    <w:p w14:paraId="3FD2514D" w14:textId="77777777" w:rsidR="006B3278" w:rsidRDefault="006B3278">
      <w:pPr>
        <w:pStyle w:val="BodyText"/>
        <w:spacing w:before="5"/>
        <w:rPr>
          <w:sz w:val="30"/>
        </w:rPr>
      </w:pPr>
    </w:p>
    <w:p w14:paraId="0285C008" w14:textId="77777777" w:rsidR="006B3278" w:rsidRDefault="00000000">
      <w:pPr>
        <w:spacing w:before="1"/>
        <w:ind w:left="500"/>
        <w:rPr>
          <w:b/>
          <w:sz w:val="24"/>
        </w:rPr>
      </w:pPr>
      <w:r>
        <w:rPr>
          <w:b/>
          <w:sz w:val="24"/>
          <w:u w:val="single"/>
        </w:rPr>
        <w:t>Midterm</w:t>
      </w:r>
      <w:r>
        <w:rPr>
          <w:b/>
          <w:spacing w:val="-6"/>
          <w:sz w:val="24"/>
          <w:u w:val="single"/>
        </w:rPr>
        <w:t xml:space="preserve"> </w:t>
      </w:r>
      <w:r>
        <w:rPr>
          <w:b/>
          <w:sz w:val="24"/>
          <w:u w:val="single"/>
        </w:rPr>
        <w:t>Assessment</w:t>
      </w:r>
      <w:r>
        <w:rPr>
          <w:b/>
          <w:spacing w:val="-1"/>
          <w:sz w:val="24"/>
          <w:u w:val="single"/>
        </w:rPr>
        <w:t xml:space="preserve"> </w:t>
      </w:r>
      <w:r>
        <w:rPr>
          <w:b/>
          <w:spacing w:val="-2"/>
          <w:sz w:val="24"/>
          <w:u w:val="single"/>
        </w:rPr>
        <w:t>(Summative)</w:t>
      </w:r>
    </w:p>
    <w:p w14:paraId="6024AA34" w14:textId="77777777" w:rsidR="006B3278" w:rsidRDefault="00000000">
      <w:pPr>
        <w:pStyle w:val="ListParagraph"/>
        <w:numPr>
          <w:ilvl w:val="0"/>
          <w:numId w:val="13"/>
        </w:numPr>
        <w:tabs>
          <w:tab w:val="left" w:pos="860"/>
        </w:tabs>
        <w:spacing w:before="208" w:line="276" w:lineRule="auto"/>
        <w:ind w:right="1104"/>
        <w:rPr>
          <w:sz w:val="24"/>
        </w:rPr>
      </w:pPr>
      <w:r>
        <w:rPr>
          <w:sz w:val="24"/>
        </w:rPr>
        <w:t>All</w:t>
      </w:r>
      <w:r>
        <w:rPr>
          <w:spacing w:val="28"/>
          <w:sz w:val="24"/>
        </w:rPr>
        <w:t xml:space="preserve"> </w:t>
      </w:r>
      <w:r>
        <w:rPr>
          <w:sz w:val="24"/>
        </w:rPr>
        <w:t>candidates</w:t>
      </w:r>
      <w:r>
        <w:rPr>
          <w:spacing w:val="28"/>
          <w:sz w:val="24"/>
        </w:rPr>
        <w:t xml:space="preserve"> </w:t>
      </w:r>
      <w:r>
        <w:rPr>
          <w:sz w:val="24"/>
        </w:rPr>
        <w:t>admitted</w:t>
      </w:r>
      <w:r>
        <w:rPr>
          <w:spacing w:val="30"/>
          <w:sz w:val="24"/>
        </w:rPr>
        <w:t xml:space="preserve"> </w:t>
      </w:r>
      <w:r>
        <w:rPr>
          <w:sz w:val="24"/>
        </w:rPr>
        <w:t>in</w:t>
      </w:r>
      <w:r>
        <w:rPr>
          <w:spacing w:val="28"/>
          <w:sz w:val="24"/>
        </w:rPr>
        <w:t xml:space="preserve"> </w:t>
      </w:r>
      <w:r>
        <w:rPr>
          <w:sz w:val="24"/>
        </w:rPr>
        <w:t>MS</w:t>
      </w:r>
      <w:r>
        <w:rPr>
          <w:spacing w:val="28"/>
          <w:sz w:val="24"/>
        </w:rPr>
        <w:t xml:space="preserve"> </w:t>
      </w:r>
      <w:r>
        <w:rPr>
          <w:sz w:val="24"/>
        </w:rPr>
        <w:t>Urology</w:t>
      </w:r>
      <w:r>
        <w:rPr>
          <w:spacing w:val="24"/>
          <w:sz w:val="24"/>
        </w:rPr>
        <w:t xml:space="preserve"> </w:t>
      </w:r>
      <w:r>
        <w:rPr>
          <w:sz w:val="24"/>
        </w:rPr>
        <w:t>course</w:t>
      </w:r>
      <w:r>
        <w:rPr>
          <w:spacing w:val="27"/>
          <w:sz w:val="24"/>
        </w:rPr>
        <w:t xml:space="preserve"> </w:t>
      </w:r>
      <w:r>
        <w:rPr>
          <w:sz w:val="24"/>
        </w:rPr>
        <w:t>shall</w:t>
      </w:r>
      <w:r>
        <w:rPr>
          <w:spacing w:val="28"/>
          <w:sz w:val="24"/>
        </w:rPr>
        <w:t xml:space="preserve"> </w:t>
      </w:r>
      <w:r>
        <w:rPr>
          <w:sz w:val="24"/>
        </w:rPr>
        <w:t>appear</w:t>
      </w:r>
      <w:r>
        <w:rPr>
          <w:spacing w:val="29"/>
          <w:sz w:val="24"/>
        </w:rPr>
        <w:t xml:space="preserve"> </w:t>
      </w:r>
      <w:r>
        <w:rPr>
          <w:sz w:val="24"/>
        </w:rPr>
        <w:t>in</w:t>
      </w:r>
      <w:r>
        <w:rPr>
          <w:spacing w:val="28"/>
          <w:sz w:val="24"/>
        </w:rPr>
        <w:t xml:space="preserve"> </w:t>
      </w:r>
      <w:r>
        <w:rPr>
          <w:sz w:val="24"/>
        </w:rPr>
        <w:t>Midterm</w:t>
      </w:r>
      <w:r>
        <w:rPr>
          <w:spacing w:val="28"/>
          <w:sz w:val="24"/>
        </w:rPr>
        <w:t xml:space="preserve"> </w:t>
      </w:r>
      <w:r>
        <w:rPr>
          <w:sz w:val="24"/>
        </w:rPr>
        <w:t>examination</w:t>
      </w:r>
      <w:r>
        <w:rPr>
          <w:spacing w:val="27"/>
          <w:sz w:val="24"/>
        </w:rPr>
        <w:t xml:space="preserve"> </w:t>
      </w:r>
      <w:r>
        <w:rPr>
          <w:sz w:val="24"/>
        </w:rPr>
        <w:t>at</w:t>
      </w:r>
      <w:r>
        <w:rPr>
          <w:spacing w:val="28"/>
          <w:sz w:val="24"/>
        </w:rPr>
        <w:t xml:space="preserve"> </w:t>
      </w:r>
      <w:r>
        <w:rPr>
          <w:sz w:val="24"/>
        </w:rPr>
        <w:t>the</w:t>
      </w:r>
      <w:r>
        <w:rPr>
          <w:spacing w:val="27"/>
          <w:sz w:val="24"/>
        </w:rPr>
        <w:t xml:space="preserve"> </w:t>
      </w:r>
      <w:r>
        <w:rPr>
          <w:sz w:val="24"/>
        </w:rPr>
        <w:t>end</w:t>
      </w:r>
      <w:r>
        <w:rPr>
          <w:spacing w:val="27"/>
          <w:sz w:val="24"/>
        </w:rPr>
        <w:t xml:space="preserve"> </w:t>
      </w:r>
      <w:r>
        <w:rPr>
          <w:sz w:val="24"/>
        </w:rPr>
        <w:t>of second calendar year.</w:t>
      </w:r>
    </w:p>
    <w:p w14:paraId="79A268AD" w14:textId="77777777" w:rsidR="006B3278" w:rsidRDefault="00000000">
      <w:pPr>
        <w:pStyle w:val="ListParagraph"/>
        <w:numPr>
          <w:ilvl w:val="0"/>
          <w:numId w:val="13"/>
        </w:numPr>
        <w:tabs>
          <w:tab w:val="left" w:pos="860"/>
        </w:tabs>
        <w:spacing w:line="275" w:lineRule="exact"/>
        <w:rPr>
          <w:sz w:val="24"/>
        </w:rPr>
      </w:pPr>
      <w:r>
        <w:rPr>
          <w:sz w:val="24"/>
        </w:rPr>
        <w:t>The</w:t>
      </w:r>
      <w:r>
        <w:rPr>
          <w:spacing w:val="-3"/>
          <w:sz w:val="24"/>
        </w:rPr>
        <w:t xml:space="preserve"> </w:t>
      </w:r>
      <w:r>
        <w:rPr>
          <w:sz w:val="24"/>
        </w:rPr>
        <w:t>examination</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held</w:t>
      </w:r>
      <w:r>
        <w:rPr>
          <w:spacing w:val="-1"/>
          <w:sz w:val="24"/>
        </w:rPr>
        <w:t xml:space="preserve"> </w:t>
      </w:r>
      <w:r>
        <w:rPr>
          <w:sz w:val="24"/>
        </w:rPr>
        <w:t>on</w:t>
      </w:r>
      <w:r>
        <w:rPr>
          <w:spacing w:val="-1"/>
          <w:sz w:val="24"/>
        </w:rPr>
        <w:t xml:space="preserve"> </w:t>
      </w:r>
      <w:r>
        <w:rPr>
          <w:sz w:val="24"/>
        </w:rPr>
        <w:t xml:space="preserve">biannual </w:t>
      </w:r>
      <w:r>
        <w:rPr>
          <w:spacing w:val="-2"/>
          <w:sz w:val="24"/>
        </w:rPr>
        <w:t>basis.</w:t>
      </w:r>
    </w:p>
    <w:p w14:paraId="6696B93E" w14:textId="77777777" w:rsidR="006B3278" w:rsidRDefault="00000000">
      <w:pPr>
        <w:pStyle w:val="ListParagraph"/>
        <w:numPr>
          <w:ilvl w:val="0"/>
          <w:numId w:val="13"/>
        </w:numPr>
        <w:tabs>
          <w:tab w:val="left" w:pos="860"/>
        </w:tabs>
        <w:spacing w:before="41" w:line="278" w:lineRule="auto"/>
        <w:ind w:right="1094"/>
        <w:rPr>
          <w:sz w:val="24"/>
        </w:rPr>
      </w:pPr>
      <w:r>
        <w:rPr>
          <w:sz w:val="24"/>
        </w:rPr>
        <w:t>The</w:t>
      </w:r>
      <w:r>
        <w:rPr>
          <w:spacing w:val="-2"/>
          <w:sz w:val="24"/>
        </w:rPr>
        <w:t xml:space="preserve"> </w:t>
      </w:r>
      <w:r>
        <w:rPr>
          <w:sz w:val="24"/>
        </w:rPr>
        <w:t>candidate</w:t>
      </w:r>
      <w:r>
        <w:rPr>
          <w:spacing w:val="-1"/>
          <w:sz w:val="24"/>
        </w:rPr>
        <w:t xml:space="preserve"> </w:t>
      </w:r>
      <w:r>
        <w:rPr>
          <w:sz w:val="24"/>
        </w:rPr>
        <w:t>who</w:t>
      </w:r>
      <w:r>
        <w:rPr>
          <w:spacing w:val="-1"/>
          <w:sz w:val="24"/>
        </w:rPr>
        <w:t xml:space="preserve"> </w:t>
      </w:r>
      <w:r>
        <w:rPr>
          <w:sz w:val="24"/>
        </w:rPr>
        <w:t>fails to pass the</w:t>
      </w:r>
      <w:r>
        <w:rPr>
          <w:spacing w:val="-1"/>
          <w:sz w:val="24"/>
        </w:rPr>
        <w:t xml:space="preserve"> </w:t>
      </w:r>
      <w:r>
        <w:rPr>
          <w:sz w:val="24"/>
        </w:rPr>
        <w:t>examination in 3 consecutive attempts availed or</w:t>
      </w:r>
      <w:r>
        <w:rPr>
          <w:spacing w:val="-1"/>
          <w:sz w:val="24"/>
        </w:rPr>
        <w:t xml:space="preserve"> </w:t>
      </w:r>
      <w:r>
        <w:rPr>
          <w:sz w:val="24"/>
        </w:rPr>
        <w:t>un-availed, shall be dropped from the course.</w:t>
      </w:r>
    </w:p>
    <w:p w14:paraId="3F4D7E3A" w14:textId="77777777" w:rsidR="006B3278" w:rsidRDefault="00000000">
      <w:pPr>
        <w:pStyle w:val="ListParagraph"/>
        <w:numPr>
          <w:ilvl w:val="0"/>
          <w:numId w:val="13"/>
        </w:numPr>
        <w:tabs>
          <w:tab w:val="left" w:pos="860"/>
        </w:tabs>
        <w:spacing w:line="272" w:lineRule="exact"/>
        <w:rPr>
          <w:sz w:val="24"/>
        </w:rPr>
      </w:pPr>
      <w:r>
        <w:rPr>
          <w:sz w:val="24"/>
        </w:rPr>
        <w:t>The</w:t>
      </w:r>
      <w:r>
        <w:rPr>
          <w:spacing w:val="-5"/>
          <w:sz w:val="24"/>
        </w:rPr>
        <w:t xml:space="preserve"> </w:t>
      </w:r>
      <w:r>
        <w:rPr>
          <w:sz w:val="24"/>
        </w:rPr>
        <w:t>examination</w:t>
      </w:r>
      <w:r>
        <w:rPr>
          <w:spacing w:val="-1"/>
          <w:sz w:val="24"/>
        </w:rPr>
        <w:t xml:space="preserve"> </w:t>
      </w:r>
      <w:r>
        <w:rPr>
          <w:sz w:val="24"/>
        </w:rPr>
        <w:t>shall have</w:t>
      </w:r>
      <w:r>
        <w:rPr>
          <w:spacing w:val="-2"/>
          <w:sz w:val="24"/>
        </w:rPr>
        <w:t xml:space="preserve"> </w:t>
      </w:r>
      <w:r>
        <w:rPr>
          <w:sz w:val="24"/>
        </w:rPr>
        <w:t xml:space="preserve">two </w:t>
      </w:r>
      <w:r>
        <w:rPr>
          <w:spacing w:val="-2"/>
          <w:sz w:val="24"/>
        </w:rPr>
        <w:t>components:</w:t>
      </w:r>
    </w:p>
    <w:p w14:paraId="1AF056D5" w14:textId="77777777" w:rsidR="006B3278" w:rsidRDefault="00000000">
      <w:pPr>
        <w:pStyle w:val="ListParagraph"/>
        <w:numPr>
          <w:ilvl w:val="1"/>
          <w:numId w:val="13"/>
        </w:numPr>
        <w:tabs>
          <w:tab w:val="left" w:pos="860"/>
          <w:tab w:val="left" w:pos="5181"/>
        </w:tabs>
        <w:spacing w:before="41"/>
        <w:rPr>
          <w:sz w:val="24"/>
        </w:rPr>
      </w:pPr>
      <w:r>
        <w:rPr>
          <w:sz w:val="24"/>
        </w:rPr>
        <w:t>Paper-I</w:t>
      </w:r>
      <w:r>
        <w:rPr>
          <w:spacing w:val="-4"/>
          <w:sz w:val="24"/>
        </w:rPr>
        <w:t xml:space="preserve"> </w:t>
      </w:r>
      <w:r>
        <w:rPr>
          <w:sz w:val="24"/>
        </w:rPr>
        <w:t xml:space="preserve">MCQs (Optics &amp; </w:t>
      </w:r>
      <w:r>
        <w:rPr>
          <w:spacing w:val="-2"/>
          <w:sz w:val="24"/>
        </w:rPr>
        <w:t>Refraction)</w:t>
      </w:r>
      <w:r>
        <w:rPr>
          <w:sz w:val="24"/>
        </w:rPr>
        <w:tab/>
        <w:t xml:space="preserve">75 </w:t>
      </w:r>
      <w:r>
        <w:rPr>
          <w:spacing w:val="-2"/>
          <w:sz w:val="24"/>
        </w:rPr>
        <w:t>Marks</w:t>
      </w:r>
    </w:p>
    <w:p w14:paraId="113FE21A" w14:textId="77777777" w:rsidR="006B3278" w:rsidRDefault="006B3278">
      <w:pPr>
        <w:rPr>
          <w:sz w:val="24"/>
        </w:rPr>
        <w:sectPr w:rsidR="006B3278">
          <w:pgSz w:w="11910" w:h="16840"/>
          <w:pgMar w:top="2000" w:right="0" w:bottom="280" w:left="140" w:header="280" w:footer="0" w:gutter="0"/>
          <w:cols w:space="720"/>
        </w:sectPr>
      </w:pPr>
    </w:p>
    <w:p w14:paraId="5AD1C62D" w14:textId="77777777" w:rsidR="006B3278" w:rsidRDefault="00000000">
      <w:pPr>
        <w:pStyle w:val="ListParagraph"/>
        <w:numPr>
          <w:ilvl w:val="1"/>
          <w:numId w:val="13"/>
        </w:numPr>
        <w:tabs>
          <w:tab w:val="left" w:pos="860"/>
          <w:tab w:val="left" w:pos="5181"/>
        </w:tabs>
        <w:rPr>
          <w:sz w:val="24"/>
        </w:rPr>
      </w:pPr>
      <w:r>
        <w:rPr>
          <w:sz w:val="24"/>
        </w:rPr>
        <w:lastRenderedPageBreak/>
        <w:t>Paper-II</w:t>
      </w:r>
      <w:r>
        <w:rPr>
          <w:spacing w:val="-3"/>
          <w:sz w:val="24"/>
        </w:rPr>
        <w:t xml:space="preserve"> </w:t>
      </w:r>
      <w:r>
        <w:rPr>
          <w:spacing w:val="-4"/>
          <w:sz w:val="24"/>
        </w:rPr>
        <w:t>MCQs</w:t>
      </w:r>
      <w:r>
        <w:rPr>
          <w:sz w:val="24"/>
        </w:rPr>
        <w:tab/>
        <w:t xml:space="preserve">75 </w:t>
      </w:r>
      <w:r>
        <w:rPr>
          <w:spacing w:val="-2"/>
          <w:sz w:val="24"/>
        </w:rPr>
        <w:t>Marks</w:t>
      </w:r>
    </w:p>
    <w:p w14:paraId="3CAC982C" w14:textId="77777777" w:rsidR="006B3278" w:rsidRDefault="00000000">
      <w:pPr>
        <w:pStyle w:val="ListParagraph"/>
        <w:numPr>
          <w:ilvl w:val="1"/>
          <w:numId w:val="13"/>
        </w:numPr>
        <w:tabs>
          <w:tab w:val="left" w:pos="860"/>
          <w:tab w:val="left" w:pos="5181"/>
        </w:tabs>
        <w:spacing w:before="39"/>
        <w:rPr>
          <w:sz w:val="24"/>
        </w:rPr>
      </w:pPr>
      <w:r>
        <w:rPr>
          <w:spacing w:val="-2"/>
          <w:sz w:val="24"/>
        </w:rPr>
        <w:t>TOACS</w:t>
      </w:r>
      <w:r>
        <w:rPr>
          <w:sz w:val="24"/>
        </w:rPr>
        <w:tab/>
        <w:t>150</w:t>
      </w:r>
      <w:r>
        <w:rPr>
          <w:spacing w:val="-4"/>
          <w:sz w:val="24"/>
        </w:rPr>
        <w:t xml:space="preserve"> </w:t>
      </w:r>
      <w:r>
        <w:rPr>
          <w:sz w:val="24"/>
        </w:rPr>
        <w:t>Marks</w:t>
      </w:r>
      <w:r>
        <w:rPr>
          <w:spacing w:val="-1"/>
          <w:sz w:val="24"/>
        </w:rPr>
        <w:t xml:space="preserve"> </w:t>
      </w:r>
      <w:r>
        <w:rPr>
          <w:sz w:val="24"/>
        </w:rPr>
        <w:t>(15</w:t>
      </w:r>
      <w:r>
        <w:rPr>
          <w:spacing w:val="-1"/>
          <w:sz w:val="24"/>
        </w:rPr>
        <w:t xml:space="preserve"> </w:t>
      </w:r>
      <w:r>
        <w:rPr>
          <w:sz w:val="24"/>
        </w:rPr>
        <w:t>Interactive</w:t>
      </w:r>
      <w:r>
        <w:rPr>
          <w:spacing w:val="-2"/>
          <w:sz w:val="24"/>
        </w:rPr>
        <w:t xml:space="preserve"> stations)</w:t>
      </w:r>
    </w:p>
    <w:p w14:paraId="44569212" w14:textId="77777777" w:rsidR="006B3278" w:rsidRDefault="00000000">
      <w:pPr>
        <w:pStyle w:val="ListParagraph"/>
        <w:numPr>
          <w:ilvl w:val="0"/>
          <w:numId w:val="13"/>
        </w:numPr>
        <w:tabs>
          <w:tab w:val="left" w:pos="860"/>
        </w:tabs>
        <w:spacing w:before="43" w:line="276" w:lineRule="auto"/>
        <w:ind w:right="1102"/>
        <w:rPr>
          <w:sz w:val="24"/>
        </w:rPr>
      </w:pPr>
      <w:r>
        <w:rPr>
          <w:sz w:val="24"/>
        </w:rPr>
        <w:t>Subjects</w:t>
      </w:r>
      <w:r>
        <w:rPr>
          <w:spacing w:val="40"/>
          <w:sz w:val="24"/>
        </w:rPr>
        <w:t xml:space="preserve"> </w:t>
      </w:r>
      <w:r>
        <w:rPr>
          <w:sz w:val="24"/>
        </w:rPr>
        <w:t>to</w:t>
      </w:r>
      <w:r>
        <w:rPr>
          <w:spacing w:val="40"/>
          <w:sz w:val="24"/>
        </w:rPr>
        <w:t xml:space="preserve"> </w:t>
      </w:r>
      <w:r>
        <w:rPr>
          <w:sz w:val="24"/>
        </w:rPr>
        <w:t>be</w:t>
      </w:r>
      <w:r>
        <w:rPr>
          <w:spacing w:val="39"/>
          <w:sz w:val="24"/>
        </w:rPr>
        <w:t xml:space="preserve"> </w:t>
      </w:r>
      <w:r>
        <w:rPr>
          <w:sz w:val="24"/>
        </w:rPr>
        <w:t>examined</w:t>
      </w:r>
      <w:r>
        <w:rPr>
          <w:spacing w:val="39"/>
          <w:sz w:val="24"/>
        </w:rPr>
        <w:t xml:space="preserve"> </w:t>
      </w:r>
      <w:r>
        <w:rPr>
          <w:sz w:val="24"/>
        </w:rPr>
        <w:t>shall</w:t>
      </w:r>
      <w:r>
        <w:rPr>
          <w:spacing w:val="40"/>
          <w:sz w:val="24"/>
        </w:rPr>
        <w:t xml:space="preserve"> </w:t>
      </w:r>
      <w:r>
        <w:rPr>
          <w:sz w:val="24"/>
        </w:rPr>
        <w:t>be</w:t>
      </w:r>
      <w:r>
        <w:rPr>
          <w:spacing w:val="40"/>
          <w:sz w:val="24"/>
        </w:rPr>
        <w:t xml:space="preserve"> </w:t>
      </w:r>
      <w:r>
        <w:rPr>
          <w:sz w:val="24"/>
        </w:rPr>
        <w:t>General</w:t>
      </w:r>
      <w:r>
        <w:rPr>
          <w:spacing w:val="40"/>
          <w:sz w:val="24"/>
        </w:rPr>
        <w:t xml:space="preserve"> </w:t>
      </w:r>
      <w:r>
        <w:rPr>
          <w:sz w:val="24"/>
        </w:rPr>
        <w:t>Surgery</w:t>
      </w:r>
      <w:r>
        <w:rPr>
          <w:spacing w:val="36"/>
          <w:sz w:val="24"/>
        </w:rPr>
        <w:t xml:space="preserve"> </w:t>
      </w:r>
      <w:r>
        <w:rPr>
          <w:sz w:val="24"/>
        </w:rPr>
        <w:t>(Upper</w:t>
      </w:r>
      <w:r>
        <w:rPr>
          <w:spacing w:val="40"/>
          <w:sz w:val="24"/>
        </w:rPr>
        <w:t xml:space="preserve"> </w:t>
      </w:r>
      <w:r>
        <w:rPr>
          <w:sz w:val="24"/>
        </w:rPr>
        <w:t>&amp;</w:t>
      </w:r>
      <w:r>
        <w:rPr>
          <w:spacing w:val="40"/>
          <w:sz w:val="24"/>
        </w:rPr>
        <w:t xml:space="preserve"> </w:t>
      </w:r>
      <w:r>
        <w:rPr>
          <w:sz w:val="24"/>
        </w:rPr>
        <w:t>Lower</w:t>
      </w:r>
      <w:r>
        <w:rPr>
          <w:spacing w:val="40"/>
          <w:sz w:val="24"/>
        </w:rPr>
        <w:t xml:space="preserve"> </w:t>
      </w:r>
      <w:r>
        <w:rPr>
          <w:sz w:val="24"/>
        </w:rPr>
        <w:t>GIT</w:t>
      </w:r>
      <w:r>
        <w:rPr>
          <w:spacing w:val="40"/>
          <w:sz w:val="24"/>
        </w:rPr>
        <w:t xml:space="preserve"> </w:t>
      </w:r>
      <w:r>
        <w:rPr>
          <w:sz w:val="24"/>
        </w:rPr>
        <w:t>Tract,</w:t>
      </w:r>
      <w:r>
        <w:rPr>
          <w:spacing w:val="40"/>
          <w:sz w:val="24"/>
        </w:rPr>
        <w:t xml:space="preserve"> </w:t>
      </w:r>
      <w:r>
        <w:rPr>
          <w:sz w:val="24"/>
        </w:rPr>
        <w:t>plastics</w:t>
      </w:r>
      <w:r>
        <w:rPr>
          <w:spacing w:val="40"/>
          <w:sz w:val="24"/>
        </w:rPr>
        <w:t xml:space="preserve"> </w:t>
      </w:r>
      <w:r>
        <w:rPr>
          <w:sz w:val="24"/>
        </w:rPr>
        <w:t xml:space="preserve">Surgery, </w:t>
      </w:r>
      <w:proofErr w:type="spellStart"/>
      <w:r>
        <w:rPr>
          <w:sz w:val="24"/>
        </w:rPr>
        <w:t>Paeds</w:t>
      </w:r>
      <w:proofErr w:type="spellEnd"/>
      <w:r>
        <w:rPr>
          <w:sz w:val="24"/>
        </w:rPr>
        <w:t>. Surgery .etc.</w:t>
      </w:r>
    </w:p>
    <w:p w14:paraId="482E9E52" w14:textId="77777777" w:rsidR="006B3278" w:rsidRDefault="00000000">
      <w:pPr>
        <w:pStyle w:val="ListParagraph"/>
        <w:numPr>
          <w:ilvl w:val="0"/>
          <w:numId w:val="13"/>
        </w:numPr>
        <w:tabs>
          <w:tab w:val="left" w:pos="860"/>
        </w:tabs>
        <w:spacing w:line="275" w:lineRule="exact"/>
        <w:rPr>
          <w:sz w:val="24"/>
        </w:rPr>
      </w:pPr>
      <w:r>
        <w:rPr>
          <w:sz w:val="24"/>
        </w:rPr>
        <w:t>Only</w:t>
      </w:r>
      <w:r>
        <w:rPr>
          <w:spacing w:val="-6"/>
          <w:sz w:val="24"/>
        </w:rPr>
        <w:t xml:space="preserve"> </w:t>
      </w:r>
      <w:r>
        <w:rPr>
          <w:sz w:val="24"/>
        </w:rPr>
        <w:t>those</w:t>
      </w:r>
      <w:r>
        <w:rPr>
          <w:spacing w:val="1"/>
          <w:sz w:val="24"/>
        </w:rPr>
        <w:t xml:space="preserve"> </w:t>
      </w:r>
      <w:r>
        <w:rPr>
          <w:sz w:val="24"/>
        </w:rPr>
        <w:t>candidates, who pass in</w:t>
      </w:r>
      <w:r>
        <w:rPr>
          <w:spacing w:val="-1"/>
          <w:sz w:val="24"/>
        </w:rPr>
        <w:t xml:space="preserve"> </w:t>
      </w:r>
      <w:r>
        <w:rPr>
          <w:sz w:val="24"/>
        </w:rPr>
        <w:t>theory</w:t>
      </w:r>
      <w:r>
        <w:rPr>
          <w:spacing w:val="-5"/>
          <w:sz w:val="24"/>
        </w:rPr>
        <w:t xml:space="preserve"> </w:t>
      </w:r>
      <w:r>
        <w:rPr>
          <w:sz w:val="24"/>
        </w:rPr>
        <w:t>papers,</w:t>
      </w:r>
      <w:r>
        <w:rPr>
          <w:spacing w:val="1"/>
          <w:sz w:val="24"/>
        </w:rPr>
        <w:t xml:space="preserve"> </w:t>
      </w:r>
      <w:r>
        <w:rPr>
          <w:sz w:val="24"/>
        </w:rPr>
        <w:t>will be</w:t>
      </w:r>
      <w:r>
        <w:rPr>
          <w:spacing w:val="-1"/>
          <w:sz w:val="24"/>
        </w:rPr>
        <w:t xml:space="preserve"> </w:t>
      </w:r>
      <w:r>
        <w:rPr>
          <w:sz w:val="24"/>
        </w:rPr>
        <w:t>eligible</w:t>
      </w:r>
      <w:r>
        <w:rPr>
          <w:spacing w:val="-2"/>
          <w:sz w:val="24"/>
        </w:rPr>
        <w:t xml:space="preserve"> </w:t>
      </w:r>
      <w:r>
        <w:rPr>
          <w:sz w:val="24"/>
        </w:rPr>
        <w:t>to appear</w:t>
      </w:r>
      <w:r>
        <w:rPr>
          <w:spacing w:val="1"/>
          <w:sz w:val="24"/>
        </w:rPr>
        <w:t xml:space="preserve"> </w:t>
      </w:r>
      <w:r>
        <w:rPr>
          <w:sz w:val="24"/>
        </w:rPr>
        <w:t>in the</w:t>
      </w:r>
      <w:r>
        <w:rPr>
          <w:spacing w:val="-1"/>
          <w:sz w:val="24"/>
        </w:rPr>
        <w:t xml:space="preserve"> </w:t>
      </w:r>
      <w:r>
        <w:rPr>
          <w:spacing w:val="-2"/>
          <w:sz w:val="24"/>
        </w:rPr>
        <w:t>TOACS.</w:t>
      </w:r>
    </w:p>
    <w:p w14:paraId="3F7C8B34" w14:textId="77777777" w:rsidR="006B3278" w:rsidRDefault="00000000">
      <w:pPr>
        <w:pStyle w:val="ListParagraph"/>
        <w:numPr>
          <w:ilvl w:val="0"/>
          <w:numId w:val="13"/>
        </w:numPr>
        <w:tabs>
          <w:tab w:val="left" w:pos="860"/>
        </w:tabs>
        <w:spacing w:before="43" w:line="276" w:lineRule="auto"/>
        <w:ind w:right="1096"/>
        <w:rPr>
          <w:sz w:val="24"/>
        </w:rPr>
      </w:pPr>
      <w:r>
        <w:rPr>
          <w:sz w:val="24"/>
        </w:rPr>
        <w:t>The</w:t>
      </w:r>
      <w:r>
        <w:rPr>
          <w:spacing w:val="22"/>
          <w:sz w:val="24"/>
        </w:rPr>
        <w:t xml:space="preserve"> </w:t>
      </w:r>
      <w:r>
        <w:rPr>
          <w:sz w:val="24"/>
        </w:rPr>
        <w:t>candidates,</w:t>
      </w:r>
      <w:r>
        <w:rPr>
          <w:spacing w:val="24"/>
          <w:sz w:val="24"/>
        </w:rPr>
        <w:t xml:space="preserve"> </w:t>
      </w:r>
      <w:r>
        <w:rPr>
          <w:sz w:val="24"/>
        </w:rPr>
        <w:t>who</w:t>
      </w:r>
      <w:r>
        <w:rPr>
          <w:spacing w:val="23"/>
          <w:sz w:val="24"/>
        </w:rPr>
        <w:t xml:space="preserve"> </w:t>
      </w:r>
      <w:r>
        <w:rPr>
          <w:sz w:val="24"/>
        </w:rPr>
        <w:t>have</w:t>
      </w:r>
      <w:r>
        <w:rPr>
          <w:spacing w:val="23"/>
          <w:sz w:val="24"/>
        </w:rPr>
        <w:t xml:space="preserve"> </w:t>
      </w:r>
      <w:r>
        <w:rPr>
          <w:sz w:val="24"/>
        </w:rPr>
        <w:t>passed</w:t>
      </w:r>
      <w:r>
        <w:rPr>
          <w:spacing w:val="23"/>
          <w:sz w:val="24"/>
        </w:rPr>
        <w:t xml:space="preserve"> </w:t>
      </w:r>
      <w:r>
        <w:rPr>
          <w:sz w:val="24"/>
        </w:rPr>
        <w:t>written</w:t>
      </w:r>
      <w:r>
        <w:rPr>
          <w:spacing w:val="23"/>
          <w:sz w:val="24"/>
        </w:rPr>
        <w:t xml:space="preserve"> </w:t>
      </w:r>
      <w:r>
        <w:rPr>
          <w:sz w:val="24"/>
        </w:rPr>
        <w:t>examination</w:t>
      </w:r>
      <w:r>
        <w:rPr>
          <w:spacing w:val="24"/>
          <w:sz w:val="24"/>
        </w:rPr>
        <w:t xml:space="preserve"> </w:t>
      </w:r>
      <w:r>
        <w:rPr>
          <w:sz w:val="24"/>
        </w:rPr>
        <w:t>but</w:t>
      </w:r>
      <w:r>
        <w:rPr>
          <w:spacing w:val="24"/>
          <w:sz w:val="24"/>
        </w:rPr>
        <w:t xml:space="preserve"> </w:t>
      </w:r>
      <w:r>
        <w:rPr>
          <w:sz w:val="24"/>
        </w:rPr>
        <w:t>failed</w:t>
      </w:r>
      <w:r>
        <w:rPr>
          <w:spacing w:val="24"/>
          <w:sz w:val="24"/>
        </w:rPr>
        <w:t xml:space="preserve"> </w:t>
      </w:r>
      <w:r>
        <w:rPr>
          <w:sz w:val="24"/>
        </w:rPr>
        <w:t>in</w:t>
      </w:r>
      <w:r>
        <w:rPr>
          <w:spacing w:val="24"/>
          <w:sz w:val="24"/>
        </w:rPr>
        <w:t xml:space="preserve"> </w:t>
      </w:r>
      <w:r>
        <w:rPr>
          <w:sz w:val="24"/>
        </w:rPr>
        <w:t>TOACS,</w:t>
      </w:r>
      <w:r>
        <w:rPr>
          <w:spacing w:val="24"/>
          <w:sz w:val="24"/>
        </w:rPr>
        <w:t xml:space="preserve"> </w:t>
      </w:r>
      <w:r>
        <w:rPr>
          <w:sz w:val="24"/>
        </w:rPr>
        <w:t>will</w:t>
      </w:r>
      <w:r>
        <w:rPr>
          <w:spacing w:val="24"/>
          <w:sz w:val="24"/>
        </w:rPr>
        <w:t xml:space="preserve"> </w:t>
      </w:r>
      <w:r>
        <w:rPr>
          <w:sz w:val="24"/>
        </w:rPr>
        <w:t>re-appear</w:t>
      </w:r>
      <w:r>
        <w:rPr>
          <w:spacing w:val="23"/>
          <w:sz w:val="24"/>
        </w:rPr>
        <w:t xml:space="preserve"> </w:t>
      </w:r>
      <w:r>
        <w:rPr>
          <w:sz w:val="24"/>
        </w:rPr>
        <w:t>only</w:t>
      </w:r>
      <w:r>
        <w:rPr>
          <w:spacing w:val="22"/>
          <w:sz w:val="24"/>
        </w:rPr>
        <w:t xml:space="preserve"> </w:t>
      </w:r>
      <w:r>
        <w:rPr>
          <w:sz w:val="24"/>
        </w:rPr>
        <w:t xml:space="preserve">in </w:t>
      </w:r>
      <w:r>
        <w:rPr>
          <w:spacing w:val="-2"/>
          <w:sz w:val="24"/>
        </w:rPr>
        <w:t>TOACS.</w:t>
      </w:r>
    </w:p>
    <w:p w14:paraId="27F51472" w14:textId="77777777" w:rsidR="006B3278" w:rsidRDefault="00000000">
      <w:pPr>
        <w:pStyle w:val="ListParagraph"/>
        <w:numPr>
          <w:ilvl w:val="0"/>
          <w:numId w:val="13"/>
        </w:numPr>
        <w:tabs>
          <w:tab w:val="left" w:pos="860"/>
        </w:tabs>
        <w:spacing w:line="276" w:lineRule="auto"/>
        <w:ind w:right="1099"/>
        <w:rPr>
          <w:sz w:val="24"/>
        </w:rPr>
      </w:pPr>
      <w:r>
        <w:rPr>
          <w:sz w:val="24"/>
        </w:rPr>
        <w:t>The</w:t>
      </w:r>
      <w:r>
        <w:rPr>
          <w:spacing w:val="40"/>
          <w:sz w:val="24"/>
        </w:rPr>
        <w:t xml:space="preserve"> </w:t>
      </w:r>
      <w:r>
        <w:rPr>
          <w:sz w:val="24"/>
        </w:rPr>
        <w:t>maximum</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attempts</w:t>
      </w:r>
      <w:r>
        <w:rPr>
          <w:spacing w:val="40"/>
          <w:sz w:val="24"/>
        </w:rPr>
        <w:t xml:space="preserve"> </w:t>
      </w:r>
      <w:r>
        <w:rPr>
          <w:sz w:val="24"/>
        </w:rPr>
        <w:t>to</w:t>
      </w:r>
      <w:r>
        <w:rPr>
          <w:spacing w:val="40"/>
          <w:sz w:val="24"/>
        </w:rPr>
        <w:t xml:space="preserve"> </w:t>
      </w:r>
      <w:r>
        <w:rPr>
          <w:sz w:val="24"/>
        </w:rPr>
        <w:t>re-appear</w:t>
      </w:r>
      <w:r>
        <w:rPr>
          <w:spacing w:val="40"/>
          <w:sz w:val="24"/>
        </w:rPr>
        <w:t xml:space="preserve"> </w:t>
      </w:r>
      <w:r>
        <w:rPr>
          <w:sz w:val="24"/>
        </w:rPr>
        <w:t>in</w:t>
      </w:r>
      <w:r>
        <w:rPr>
          <w:spacing w:val="40"/>
          <w:sz w:val="24"/>
        </w:rPr>
        <w:t xml:space="preserve"> </w:t>
      </w:r>
      <w:r>
        <w:rPr>
          <w:sz w:val="24"/>
        </w:rPr>
        <w:t>TOACS</w:t>
      </w:r>
      <w:r>
        <w:rPr>
          <w:spacing w:val="40"/>
          <w:sz w:val="24"/>
        </w:rPr>
        <w:t xml:space="preserve"> </w:t>
      </w:r>
      <w:r>
        <w:rPr>
          <w:sz w:val="24"/>
        </w:rPr>
        <w:t>alone</w:t>
      </w:r>
      <w:r>
        <w:rPr>
          <w:spacing w:val="40"/>
          <w:sz w:val="24"/>
        </w:rPr>
        <w:t xml:space="preserve"> </w:t>
      </w:r>
      <w:r>
        <w:rPr>
          <w:sz w:val="24"/>
        </w:rPr>
        <w:t>shall</w:t>
      </w:r>
      <w:r>
        <w:rPr>
          <w:spacing w:val="40"/>
          <w:sz w:val="24"/>
        </w:rPr>
        <w:t xml:space="preserve"> </w:t>
      </w:r>
      <w:r>
        <w:rPr>
          <w:sz w:val="24"/>
        </w:rPr>
        <w:t>be</w:t>
      </w:r>
      <w:r>
        <w:rPr>
          <w:spacing w:val="40"/>
          <w:sz w:val="24"/>
        </w:rPr>
        <w:t xml:space="preserve"> </w:t>
      </w:r>
      <w:r>
        <w:rPr>
          <w:sz w:val="24"/>
        </w:rPr>
        <w:t>Four,</w:t>
      </w:r>
      <w:r>
        <w:rPr>
          <w:spacing w:val="40"/>
          <w:sz w:val="24"/>
        </w:rPr>
        <w:t xml:space="preserve"> </w:t>
      </w:r>
      <w:r>
        <w:rPr>
          <w:sz w:val="24"/>
        </w:rPr>
        <w:t>after</w:t>
      </w:r>
      <w:r>
        <w:rPr>
          <w:spacing w:val="40"/>
          <w:sz w:val="24"/>
        </w:rPr>
        <w:t xml:space="preserve"> </w:t>
      </w:r>
      <w:r>
        <w:rPr>
          <w:sz w:val="24"/>
        </w:rPr>
        <w:t>which</w:t>
      </w:r>
      <w:r>
        <w:rPr>
          <w:spacing w:val="40"/>
          <w:sz w:val="24"/>
        </w:rPr>
        <w:t xml:space="preserve"> </w:t>
      </w:r>
      <w:r>
        <w:rPr>
          <w:sz w:val="24"/>
        </w:rPr>
        <w:t>the candidate shall have to appear in both written and TOACS as a whole.</w:t>
      </w:r>
    </w:p>
    <w:p w14:paraId="001E28FE" w14:textId="77777777" w:rsidR="006B3278" w:rsidRDefault="00000000">
      <w:pPr>
        <w:pStyle w:val="ListParagraph"/>
        <w:numPr>
          <w:ilvl w:val="0"/>
          <w:numId w:val="13"/>
        </w:numPr>
        <w:tabs>
          <w:tab w:val="left" w:pos="860"/>
        </w:tabs>
        <w:spacing w:line="275" w:lineRule="exact"/>
        <w:rPr>
          <w:sz w:val="24"/>
        </w:rPr>
      </w:pPr>
      <w:r>
        <w:rPr>
          <w:sz w:val="24"/>
        </w:rPr>
        <w:t>To</w:t>
      </w:r>
      <w:r>
        <w:rPr>
          <w:spacing w:val="-1"/>
          <w:sz w:val="24"/>
        </w:rPr>
        <w:t xml:space="preserve"> </w:t>
      </w:r>
      <w:r>
        <w:rPr>
          <w:sz w:val="24"/>
        </w:rPr>
        <w:t>be</w:t>
      </w:r>
      <w:r>
        <w:rPr>
          <w:spacing w:val="-3"/>
          <w:sz w:val="24"/>
        </w:rPr>
        <w:t xml:space="preserve"> </w:t>
      </w:r>
      <w:r>
        <w:rPr>
          <w:sz w:val="24"/>
        </w:rPr>
        <w:t>eligible</w:t>
      </w:r>
      <w:r>
        <w:rPr>
          <w:spacing w:val="-2"/>
          <w:sz w:val="24"/>
        </w:rPr>
        <w:t xml:space="preserve"> </w:t>
      </w:r>
      <w:r>
        <w:rPr>
          <w:sz w:val="24"/>
        </w:rPr>
        <w:t>to</w:t>
      </w:r>
      <w:r>
        <w:rPr>
          <w:spacing w:val="1"/>
          <w:sz w:val="24"/>
        </w:rPr>
        <w:t xml:space="preserve"> </w:t>
      </w:r>
      <w:r>
        <w:rPr>
          <w:sz w:val="24"/>
        </w:rPr>
        <w:t>appear</w:t>
      </w:r>
      <w:r>
        <w:rPr>
          <w:spacing w:val="-1"/>
          <w:sz w:val="24"/>
        </w:rPr>
        <w:t xml:space="preserve"> </w:t>
      </w:r>
      <w:r>
        <w:rPr>
          <w:sz w:val="24"/>
        </w:rPr>
        <w:t>in midterm</w:t>
      </w:r>
      <w:r>
        <w:rPr>
          <w:spacing w:val="-1"/>
          <w:sz w:val="24"/>
        </w:rPr>
        <w:t xml:space="preserve"> </w:t>
      </w:r>
      <w:r>
        <w:rPr>
          <w:sz w:val="24"/>
        </w:rPr>
        <w:t>assessment</w:t>
      </w:r>
      <w:r>
        <w:rPr>
          <w:spacing w:val="-1"/>
          <w:sz w:val="24"/>
        </w:rPr>
        <w:t xml:space="preserve"> </w:t>
      </w:r>
      <w:r>
        <w:rPr>
          <w:sz w:val="24"/>
        </w:rPr>
        <w:t>the</w:t>
      </w:r>
      <w:r>
        <w:rPr>
          <w:spacing w:val="-2"/>
          <w:sz w:val="24"/>
        </w:rPr>
        <w:t xml:space="preserve"> </w:t>
      </w:r>
      <w:r>
        <w:rPr>
          <w:sz w:val="24"/>
        </w:rPr>
        <w:t>candidate</w:t>
      </w:r>
      <w:r>
        <w:rPr>
          <w:spacing w:val="-2"/>
          <w:sz w:val="24"/>
        </w:rPr>
        <w:t xml:space="preserve"> </w:t>
      </w:r>
      <w:r>
        <w:rPr>
          <w:sz w:val="24"/>
        </w:rPr>
        <w:t xml:space="preserve">must </w:t>
      </w:r>
      <w:r>
        <w:rPr>
          <w:spacing w:val="-2"/>
          <w:sz w:val="24"/>
        </w:rPr>
        <w:t>submit;</w:t>
      </w:r>
    </w:p>
    <w:p w14:paraId="20174801" w14:textId="77777777" w:rsidR="006B3278" w:rsidRDefault="00000000">
      <w:pPr>
        <w:pStyle w:val="ListParagraph"/>
        <w:numPr>
          <w:ilvl w:val="0"/>
          <w:numId w:val="12"/>
        </w:numPr>
        <w:tabs>
          <w:tab w:val="left" w:pos="1581"/>
        </w:tabs>
        <w:spacing w:before="42" w:line="276" w:lineRule="auto"/>
        <w:ind w:right="1104"/>
        <w:rPr>
          <w:sz w:val="24"/>
        </w:rPr>
      </w:pPr>
      <w:r>
        <w:rPr>
          <w:sz w:val="24"/>
        </w:rPr>
        <w:t>Duly</w:t>
      </w:r>
      <w:r>
        <w:rPr>
          <w:spacing w:val="-4"/>
          <w:sz w:val="24"/>
        </w:rPr>
        <w:t xml:space="preserve"> </w:t>
      </w:r>
      <w:r>
        <w:rPr>
          <w:sz w:val="24"/>
        </w:rPr>
        <w:t>filled, prescribed Admission Form to the Controller of Examinations</w:t>
      </w:r>
      <w:r>
        <w:rPr>
          <w:spacing w:val="-1"/>
          <w:sz w:val="24"/>
        </w:rPr>
        <w:t xml:space="preserve"> </w:t>
      </w:r>
      <w:r>
        <w:rPr>
          <w:sz w:val="24"/>
        </w:rPr>
        <w:t>duly</w:t>
      </w:r>
      <w:r>
        <w:rPr>
          <w:spacing w:val="-4"/>
          <w:sz w:val="24"/>
        </w:rPr>
        <w:t xml:space="preserve"> </w:t>
      </w:r>
      <w:r>
        <w:rPr>
          <w:sz w:val="24"/>
        </w:rPr>
        <w:t>recommended by the Principal/Head of the Institution in which he/she is enrolled.</w:t>
      </w:r>
    </w:p>
    <w:p w14:paraId="38321CE4" w14:textId="77777777" w:rsidR="006B3278" w:rsidRDefault="00000000">
      <w:pPr>
        <w:pStyle w:val="ListParagraph"/>
        <w:numPr>
          <w:ilvl w:val="0"/>
          <w:numId w:val="12"/>
        </w:numPr>
        <w:tabs>
          <w:tab w:val="left" w:pos="1581"/>
        </w:tabs>
        <w:spacing w:line="276" w:lineRule="auto"/>
        <w:ind w:right="1106"/>
        <w:rPr>
          <w:sz w:val="24"/>
        </w:rPr>
      </w:pPr>
      <w:r>
        <w:rPr>
          <w:sz w:val="24"/>
        </w:rPr>
        <w:t>A certificate by the Principal/Head of the Institution, that the candidate has attended at least</w:t>
      </w:r>
      <w:r>
        <w:rPr>
          <w:spacing w:val="80"/>
          <w:sz w:val="24"/>
        </w:rPr>
        <w:t xml:space="preserve"> </w:t>
      </w:r>
      <w:r>
        <w:rPr>
          <w:sz w:val="24"/>
        </w:rPr>
        <w:t>75% of the lectures, seminars, practical/clinical demonstrations.</w:t>
      </w:r>
    </w:p>
    <w:p w14:paraId="758B2679" w14:textId="77777777" w:rsidR="006B3278" w:rsidRDefault="00000000">
      <w:pPr>
        <w:pStyle w:val="ListParagraph"/>
        <w:numPr>
          <w:ilvl w:val="0"/>
          <w:numId w:val="12"/>
        </w:numPr>
        <w:tabs>
          <w:tab w:val="left" w:pos="1580"/>
        </w:tabs>
        <w:ind w:left="1580" w:hanging="359"/>
        <w:rPr>
          <w:sz w:val="24"/>
        </w:rPr>
      </w:pPr>
      <w:r>
        <w:rPr>
          <w:sz w:val="24"/>
        </w:rPr>
        <w:t>Examination</w:t>
      </w:r>
      <w:r>
        <w:rPr>
          <w:spacing w:val="-1"/>
          <w:sz w:val="24"/>
        </w:rPr>
        <w:t xml:space="preserve"> </w:t>
      </w:r>
      <w:r>
        <w:rPr>
          <w:sz w:val="24"/>
        </w:rPr>
        <w:t>fee</w:t>
      </w:r>
      <w:r>
        <w:rPr>
          <w:spacing w:val="-2"/>
          <w:sz w:val="24"/>
        </w:rPr>
        <w:t xml:space="preserve"> </w:t>
      </w:r>
      <w:r>
        <w:rPr>
          <w:sz w:val="24"/>
        </w:rPr>
        <w:t>as prescribed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pacing w:val="-2"/>
          <w:sz w:val="24"/>
        </w:rPr>
        <w:t>University.</w:t>
      </w:r>
    </w:p>
    <w:p w14:paraId="764FF361" w14:textId="77777777" w:rsidR="006B3278" w:rsidRDefault="00000000">
      <w:pPr>
        <w:pStyle w:val="ListParagraph"/>
        <w:numPr>
          <w:ilvl w:val="0"/>
          <w:numId w:val="13"/>
        </w:numPr>
        <w:tabs>
          <w:tab w:val="left" w:pos="860"/>
        </w:tabs>
        <w:spacing w:before="41" w:line="273" w:lineRule="auto"/>
        <w:ind w:right="1105"/>
        <w:rPr>
          <w:sz w:val="24"/>
        </w:rPr>
      </w:pPr>
      <w:r>
        <w:rPr>
          <w:sz w:val="24"/>
        </w:rPr>
        <w:t>To</w:t>
      </w:r>
      <w:r>
        <w:rPr>
          <w:spacing w:val="35"/>
          <w:sz w:val="24"/>
        </w:rPr>
        <w:t xml:space="preserve"> </w:t>
      </w:r>
      <w:r>
        <w:rPr>
          <w:sz w:val="24"/>
        </w:rPr>
        <w:t>be</w:t>
      </w:r>
      <w:r>
        <w:rPr>
          <w:spacing w:val="35"/>
          <w:sz w:val="24"/>
        </w:rPr>
        <w:t xml:space="preserve"> </w:t>
      </w:r>
      <w:r>
        <w:rPr>
          <w:sz w:val="24"/>
        </w:rPr>
        <w:t>declared</w:t>
      </w:r>
      <w:r>
        <w:rPr>
          <w:spacing w:val="36"/>
          <w:sz w:val="24"/>
        </w:rPr>
        <w:t xml:space="preserve"> </w:t>
      </w:r>
      <w:r>
        <w:rPr>
          <w:sz w:val="24"/>
        </w:rPr>
        <w:t>successful</w:t>
      </w:r>
      <w:r>
        <w:rPr>
          <w:spacing w:val="36"/>
          <w:sz w:val="24"/>
        </w:rPr>
        <w:t xml:space="preserve"> </w:t>
      </w:r>
      <w:r>
        <w:rPr>
          <w:sz w:val="24"/>
        </w:rPr>
        <w:t>in</w:t>
      </w:r>
      <w:r>
        <w:rPr>
          <w:spacing w:val="36"/>
          <w:sz w:val="24"/>
        </w:rPr>
        <w:t xml:space="preserve"> </w:t>
      </w:r>
      <w:r>
        <w:rPr>
          <w:sz w:val="24"/>
        </w:rPr>
        <w:t>midterm</w:t>
      </w:r>
      <w:r>
        <w:rPr>
          <w:spacing w:val="36"/>
          <w:sz w:val="24"/>
        </w:rPr>
        <w:t xml:space="preserve"> </w:t>
      </w:r>
      <w:r>
        <w:rPr>
          <w:sz w:val="24"/>
        </w:rPr>
        <w:t>examination</w:t>
      </w:r>
      <w:r>
        <w:rPr>
          <w:spacing w:val="36"/>
          <w:sz w:val="24"/>
        </w:rPr>
        <w:t xml:space="preserve"> </w:t>
      </w:r>
      <w:r>
        <w:rPr>
          <w:sz w:val="24"/>
        </w:rPr>
        <w:t>the</w:t>
      </w:r>
      <w:r>
        <w:rPr>
          <w:spacing w:val="35"/>
          <w:sz w:val="24"/>
        </w:rPr>
        <w:t xml:space="preserve"> </w:t>
      </w:r>
      <w:r>
        <w:rPr>
          <w:sz w:val="24"/>
        </w:rPr>
        <w:t>candidate</w:t>
      </w:r>
      <w:r>
        <w:rPr>
          <w:spacing w:val="35"/>
          <w:sz w:val="24"/>
        </w:rPr>
        <w:t xml:space="preserve"> </w:t>
      </w:r>
      <w:r>
        <w:rPr>
          <w:sz w:val="24"/>
        </w:rPr>
        <w:t>must</w:t>
      </w:r>
      <w:r>
        <w:rPr>
          <w:spacing w:val="37"/>
          <w:sz w:val="24"/>
        </w:rPr>
        <w:t xml:space="preserve"> </w:t>
      </w:r>
      <w:r>
        <w:rPr>
          <w:sz w:val="24"/>
        </w:rPr>
        <w:t>secure</w:t>
      </w:r>
      <w:r>
        <w:rPr>
          <w:spacing w:val="37"/>
          <w:sz w:val="24"/>
        </w:rPr>
        <w:t xml:space="preserve"> </w:t>
      </w:r>
      <w:r>
        <w:rPr>
          <w:sz w:val="24"/>
        </w:rPr>
        <w:t>60%</w:t>
      </w:r>
      <w:r>
        <w:rPr>
          <w:spacing w:val="35"/>
          <w:sz w:val="24"/>
        </w:rPr>
        <w:t xml:space="preserve"> </w:t>
      </w:r>
      <w:r>
        <w:rPr>
          <w:sz w:val="24"/>
        </w:rPr>
        <w:t>marks</w:t>
      </w:r>
      <w:r>
        <w:rPr>
          <w:spacing w:val="35"/>
          <w:sz w:val="24"/>
        </w:rPr>
        <w:t xml:space="preserve"> </w:t>
      </w:r>
      <w:r>
        <w:rPr>
          <w:sz w:val="24"/>
        </w:rPr>
        <w:t>in</w:t>
      </w:r>
      <w:r>
        <w:rPr>
          <w:spacing w:val="36"/>
          <w:sz w:val="24"/>
        </w:rPr>
        <w:t xml:space="preserve"> </w:t>
      </w:r>
      <w:r>
        <w:rPr>
          <w:sz w:val="24"/>
        </w:rPr>
        <w:t xml:space="preserve">each </w:t>
      </w:r>
      <w:r>
        <w:rPr>
          <w:spacing w:val="-2"/>
          <w:sz w:val="24"/>
        </w:rPr>
        <w:t>paper</w:t>
      </w:r>
    </w:p>
    <w:p w14:paraId="7438C127" w14:textId="77777777" w:rsidR="006B3278" w:rsidRDefault="00000000">
      <w:pPr>
        <w:tabs>
          <w:tab w:val="left" w:pos="4836"/>
        </w:tabs>
        <w:spacing w:before="170"/>
        <w:ind w:left="380"/>
        <w:rPr>
          <w:b/>
          <w:sz w:val="24"/>
        </w:rPr>
      </w:pPr>
      <w:r>
        <w:rPr>
          <w:b/>
          <w:sz w:val="24"/>
          <w:u w:val="single"/>
        </w:rPr>
        <w:t>In</w:t>
      </w:r>
      <w:r>
        <w:rPr>
          <w:b/>
          <w:spacing w:val="-4"/>
          <w:sz w:val="24"/>
          <w:u w:val="single"/>
        </w:rPr>
        <w:t xml:space="preserve"> </w:t>
      </w:r>
      <w:r>
        <w:rPr>
          <w:b/>
          <w:sz w:val="24"/>
          <w:u w:val="single"/>
        </w:rPr>
        <w:t>training</w:t>
      </w:r>
      <w:r>
        <w:rPr>
          <w:b/>
          <w:spacing w:val="-1"/>
          <w:sz w:val="24"/>
          <w:u w:val="single"/>
        </w:rPr>
        <w:t xml:space="preserve"> </w:t>
      </w:r>
      <w:r>
        <w:rPr>
          <w:b/>
          <w:sz w:val="24"/>
          <w:u w:val="single"/>
        </w:rPr>
        <w:t>assessment</w:t>
      </w:r>
      <w:r>
        <w:rPr>
          <w:b/>
          <w:spacing w:val="-1"/>
          <w:sz w:val="24"/>
          <w:u w:val="single"/>
        </w:rPr>
        <w:t xml:space="preserve"> </w:t>
      </w:r>
      <w:r>
        <w:rPr>
          <w:b/>
          <w:sz w:val="24"/>
          <w:u w:val="single"/>
        </w:rPr>
        <w:t>for</w:t>
      </w:r>
      <w:r>
        <w:rPr>
          <w:b/>
          <w:spacing w:val="-2"/>
          <w:sz w:val="24"/>
          <w:u w:val="single"/>
        </w:rPr>
        <w:t xml:space="preserve"> </w:t>
      </w:r>
      <w:r>
        <w:rPr>
          <w:b/>
          <w:sz w:val="24"/>
          <w:u w:val="single"/>
        </w:rPr>
        <w:t>third</w:t>
      </w:r>
      <w:r>
        <w:rPr>
          <w:b/>
          <w:spacing w:val="-1"/>
          <w:sz w:val="24"/>
          <w:u w:val="single"/>
        </w:rPr>
        <w:t xml:space="preserve"> </w:t>
      </w:r>
      <w:r>
        <w:rPr>
          <w:b/>
          <w:spacing w:val="-4"/>
          <w:sz w:val="24"/>
          <w:u w:val="single"/>
        </w:rPr>
        <w:t>year</w:t>
      </w:r>
      <w:r>
        <w:rPr>
          <w:b/>
          <w:sz w:val="24"/>
          <w:u w:val="single"/>
        </w:rPr>
        <w:tab/>
      </w:r>
      <w:r>
        <w:rPr>
          <w:b/>
          <w:spacing w:val="-2"/>
          <w:sz w:val="24"/>
          <w:u w:val="single"/>
        </w:rPr>
        <w:t>(Formative)</w:t>
      </w:r>
    </w:p>
    <w:p w14:paraId="4056EB2E" w14:textId="77777777" w:rsidR="006B3278" w:rsidRDefault="00000000">
      <w:pPr>
        <w:pStyle w:val="ListParagraph"/>
        <w:numPr>
          <w:ilvl w:val="0"/>
          <w:numId w:val="11"/>
        </w:numPr>
        <w:tabs>
          <w:tab w:val="left" w:pos="1475"/>
        </w:tabs>
        <w:spacing w:before="209" w:line="268" w:lineRule="auto"/>
        <w:ind w:right="1102"/>
        <w:rPr>
          <w:sz w:val="24"/>
        </w:rPr>
      </w:pPr>
      <w:r>
        <w:rPr>
          <w:sz w:val="24"/>
        </w:rPr>
        <w:t>All</w:t>
      </w:r>
      <w:r>
        <w:rPr>
          <w:spacing w:val="29"/>
          <w:sz w:val="24"/>
        </w:rPr>
        <w:t xml:space="preserve"> </w:t>
      </w:r>
      <w:r>
        <w:rPr>
          <w:sz w:val="24"/>
        </w:rPr>
        <w:t>candidates</w:t>
      </w:r>
      <w:r>
        <w:rPr>
          <w:spacing w:val="29"/>
          <w:sz w:val="24"/>
        </w:rPr>
        <w:t xml:space="preserve"> </w:t>
      </w:r>
      <w:r>
        <w:rPr>
          <w:sz w:val="24"/>
        </w:rPr>
        <w:t>admitted</w:t>
      </w:r>
      <w:r>
        <w:rPr>
          <w:spacing w:val="30"/>
          <w:sz w:val="24"/>
        </w:rPr>
        <w:t xml:space="preserve"> </w:t>
      </w:r>
      <w:r>
        <w:rPr>
          <w:sz w:val="24"/>
        </w:rPr>
        <w:t>in</w:t>
      </w:r>
      <w:r>
        <w:rPr>
          <w:spacing w:val="29"/>
          <w:sz w:val="24"/>
        </w:rPr>
        <w:t xml:space="preserve"> </w:t>
      </w:r>
      <w:r>
        <w:rPr>
          <w:sz w:val="24"/>
        </w:rPr>
        <w:t>MS</w:t>
      </w:r>
      <w:r>
        <w:rPr>
          <w:spacing w:val="29"/>
          <w:sz w:val="24"/>
        </w:rPr>
        <w:t xml:space="preserve"> </w:t>
      </w:r>
      <w:r>
        <w:rPr>
          <w:sz w:val="24"/>
        </w:rPr>
        <w:t>Urology</w:t>
      </w:r>
      <w:r>
        <w:rPr>
          <w:spacing w:val="24"/>
          <w:sz w:val="24"/>
        </w:rPr>
        <w:t xml:space="preserve"> </w:t>
      </w:r>
      <w:r>
        <w:rPr>
          <w:sz w:val="24"/>
        </w:rPr>
        <w:t>course</w:t>
      </w:r>
      <w:r>
        <w:rPr>
          <w:spacing w:val="28"/>
          <w:sz w:val="24"/>
        </w:rPr>
        <w:t xml:space="preserve"> </w:t>
      </w:r>
      <w:r>
        <w:rPr>
          <w:sz w:val="24"/>
        </w:rPr>
        <w:t>shall</w:t>
      </w:r>
      <w:r>
        <w:rPr>
          <w:spacing w:val="29"/>
          <w:sz w:val="24"/>
        </w:rPr>
        <w:t xml:space="preserve"> </w:t>
      </w:r>
      <w:r>
        <w:rPr>
          <w:sz w:val="24"/>
        </w:rPr>
        <w:t>appear</w:t>
      </w:r>
      <w:r>
        <w:rPr>
          <w:spacing w:val="28"/>
          <w:sz w:val="24"/>
        </w:rPr>
        <w:t xml:space="preserve"> </w:t>
      </w:r>
      <w:r>
        <w:rPr>
          <w:sz w:val="24"/>
        </w:rPr>
        <w:t>in</w:t>
      </w:r>
      <w:r>
        <w:rPr>
          <w:spacing w:val="30"/>
          <w:sz w:val="24"/>
        </w:rPr>
        <w:t xml:space="preserve"> </w:t>
      </w:r>
      <w:r>
        <w:rPr>
          <w:sz w:val="24"/>
        </w:rPr>
        <w:t>an</w:t>
      </w:r>
      <w:r>
        <w:rPr>
          <w:spacing w:val="28"/>
          <w:sz w:val="24"/>
        </w:rPr>
        <w:t xml:space="preserve"> </w:t>
      </w:r>
      <w:r>
        <w:rPr>
          <w:sz w:val="24"/>
        </w:rPr>
        <w:t>examination</w:t>
      </w:r>
      <w:r>
        <w:rPr>
          <w:spacing w:val="28"/>
          <w:sz w:val="24"/>
        </w:rPr>
        <w:t xml:space="preserve"> </w:t>
      </w:r>
      <w:r>
        <w:rPr>
          <w:sz w:val="24"/>
        </w:rPr>
        <w:t>at</w:t>
      </w:r>
      <w:r>
        <w:rPr>
          <w:spacing w:val="29"/>
          <w:sz w:val="24"/>
        </w:rPr>
        <w:t xml:space="preserve"> </w:t>
      </w:r>
      <w:r>
        <w:rPr>
          <w:sz w:val="24"/>
        </w:rPr>
        <w:t>the</w:t>
      </w:r>
      <w:r>
        <w:rPr>
          <w:spacing w:val="28"/>
          <w:sz w:val="24"/>
        </w:rPr>
        <w:t xml:space="preserve"> </w:t>
      </w:r>
      <w:r>
        <w:rPr>
          <w:sz w:val="24"/>
        </w:rPr>
        <w:t>end</w:t>
      </w:r>
      <w:r>
        <w:rPr>
          <w:spacing w:val="28"/>
          <w:sz w:val="24"/>
        </w:rPr>
        <w:t xml:space="preserve"> </w:t>
      </w:r>
      <w:r>
        <w:rPr>
          <w:sz w:val="24"/>
        </w:rPr>
        <w:t>of third calendar year.</w:t>
      </w:r>
    </w:p>
    <w:p w14:paraId="618920D8" w14:textId="77777777" w:rsidR="006B3278" w:rsidRDefault="00000000">
      <w:pPr>
        <w:pStyle w:val="ListParagraph"/>
        <w:numPr>
          <w:ilvl w:val="0"/>
          <w:numId w:val="11"/>
        </w:numPr>
        <w:tabs>
          <w:tab w:val="left" w:pos="1475"/>
        </w:tabs>
        <w:spacing w:before="6"/>
        <w:ind w:hanging="703"/>
        <w:rPr>
          <w:sz w:val="24"/>
        </w:rPr>
      </w:pPr>
      <w:r>
        <w:rPr>
          <w:sz w:val="24"/>
        </w:rPr>
        <w:t>The</w:t>
      </w:r>
      <w:r>
        <w:rPr>
          <w:spacing w:val="-3"/>
          <w:sz w:val="24"/>
        </w:rPr>
        <w:t xml:space="preserve"> </w:t>
      </w:r>
      <w:r>
        <w:rPr>
          <w:sz w:val="24"/>
        </w:rPr>
        <w:t>examination</w:t>
      </w:r>
      <w:r>
        <w:rPr>
          <w:spacing w:val="-1"/>
          <w:sz w:val="24"/>
        </w:rPr>
        <w:t xml:space="preserve"> </w:t>
      </w:r>
      <w:r>
        <w:rPr>
          <w:sz w:val="24"/>
        </w:rPr>
        <w:t>will be</w:t>
      </w:r>
      <w:r>
        <w:rPr>
          <w:spacing w:val="-2"/>
          <w:sz w:val="24"/>
        </w:rPr>
        <w:t xml:space="preserve"> </w:t>
      </w:r>
      <w:r>
        <w:rPr>
          <w:sz w:val="24"/>
        </w:rPr>
        <w:t>composed</w:t>
      </w:r>
      <w:r>
        <w:rPr>
          <w:spacing w:val="-1"/>
          <w:sz w:val="24"/>
        </w:rPr>
        <w:t xml:space="preserve"> </w:t>
      </w:r>
      <w:r>
        <w:rPr>
          <w:sz w:val="24"/>
        </w:rPr>
        <w:t>of SEQs</w:t>
      </w:r>
      <w:r>
        <w:rPr>
          <w:spacing w:val="-1"/>
          <w:sz w:val="24"/>
        </w:rPr>
        <w:t xml:space="preserve"> </w:t>
      </w:r>
      <w:r>
        <w:rPr>
          <w:sz w:val="24"/>
        </w:rPr>
        <w:t>and</w:t>
      </w:r>
      <w:r>
        <w:rPr>
          <w:spacing w:val="-1"/>
          <w:sz w:val="24"/>
        </w:rPr>
        <w:t xml:space="preserve"> </w:t>
      </w:r>
      <w:r>
        <w:rPr>
          <w:sz w:val="24"/>
        </w:rPr>
        <w:t xml:space="preserve">clinical </w:t>
      </w:r>
      <w:r>
        <w:rPr>
          <w:spacing w:val="-2"/>
          <w:sz w:val="24"/>
        </w:rPr>
        <w:t>OSCE.</w:t>
      </w:r>
    </w:p>
    <w:p w14:paraId="64BDF634" w14:textId="77777777" w:rsidR="006B3278" w:rsidRDefault="00000000">
      <w:pPr>
        <w:pStyle w:val="ListParagraph"/>
        <w:numPr>
          <w:ilvl w:val="0"/>
          <w:numId w:val="11"/>
        </w:numPr>
        <w:tabs>
          <w:tab w:val="left" w:pos="1475"/>
        </w:tabs>
        <w:spacing w:before="48"/>
        <w:ind w:hanging="703"/>
        <w:rPr>
          <w:sz w:val="24"/>
        </w:rPr>
      </w:pPr>
      <w:r>
        <w:rPr>
          <w:sz w:val="24"/>
        </w:rPr>
        <w:t>The</w:t>
      </w:r>
      <w:r>
        <w:rPr>
          <w:spacing w:val="-3"/>
          <w:sz w:val="24"/>
        </w:rPr>
        <w:t xml:space="preserve"> </w:t>
      </w:r>
      <w:r>
        <w:rPr>
          <w:sz w:val="24"/>
        </w:rPr>
        <w:t>pass percentage</w:t>
      </w:r>
      <w:r>
        <w:rPr>
          <w:spacing w:val="-2"/>
          <w:sz w:val="24"/>
        </w:rPr>
        <w:t xml:space="preserve"> </w:t>
      </w:r>
      <w:r>
        <w:rPr>
          <w:sz w:val="24"/>
        </w:rPr>
        <w:t>will be</w:t>
      </w:r>
      <w:r>
        <w:rPr>
          <w:spacing w:val="-1"/>
          <w:sz w:val="24"/>
        </w:rPr>
        <w:t xml:space="preserve"> </w:t>
      </w:r>
      <w:r>
        <w:rPr>
          <w:spacing w:val="-4"/>
          <w:sz w:val="24"/>
        </w:rPr>
        <w:t>60%.</w:t>
      </w:r>
    </w:p>
    <w:p w14:paraId="669B0CC5" w14:textId="77777777" w:rsidR="006B3278" w:rsidRDefault="00000000">
      <w:pPr>
        <w:tabs>
          <w:tab w:val="left" w:pos="4836"/>
        </w:tabs>
        <w:spacing w:before="53"/>
        <w:ind w:left="560"/>
        <w:rPr>
          <w:b/>
          <w:sz w:val="24"/>
        </w:rPr>
      </w:pPr>
      <w:r>
        <w:rPr>
          <w:b/>
          <w:spacing w:val="-2"/>
          <w:sz w:val="24"/>
          <w:u w:val="single"/>
        </w:rPr>
        <w:t xml:space="preserve"> </w:t>
      </w:r>
      <w:r>
        <w:rPr>
          <w:b/>
          <w:sz w:val="24"/>
          <w:u w:val="single"/>
        </w:rPr>
        <w:t>In</w:t>
      </w:r>
      <w:r>
        <w:rPr>
          <w:b/>
          <w:spacing w:val="-1"/>
          <w:sz w:val="24"/>
          <w:u w:val="single"/>
        </w:rPr>
        <w:t xml:space="preserve"> </w:t>
      </w:r>
      <w:r>
        <w:rPr>
          <w:b/>
          <w:sz w:val="24"/>
          <w:u w:val="single"/>
        </w:rPr>
        <w:t>training</w:t>
      </w:r>
      <w:r>
        <w:rPr>
          <w:b/>
          <w:spacing w:val="-2"/>
          <w:sz w:val="24"/>
          <w:u w:val="single"/>
        </w:rPr>
        <w:t xml:space="preserve"> </w:t>
      </w:r>
      <w:r>
        <w:rPr>
          <w:b/>
          <w:sz w:val="24"/>
          <w:u w:val="single"/>
        </w:rPr>
        <w:t>assessment</w:t>
      </w:r>
      <w:r>
        <w:rPr>
          <w:b/>
          <w:spacing w:val="-2"/>
          <w:sz w:val="24"/>
          <w:u w:val="single"/>
        </w:rPr>
        <w:t xml:space="preserve"> </w:t>
      </w:r>
      <w:r>
        <w:rPr>
          <w:b/>
          <w:sz w:val="24"/>
          <w:u w:val="single"/>
        </w:rPr>
        <w:t>for</w:t>
      </w:r>
      <w:r>
        <w:rPr>
          <w:b/>
          <w:spacing w:val="-2"/>
          <w:sz w:val="24"/>
          <w:u w:val="single"/>
        </w:rPr>
        <w:t xml:space="preserve"> </w:t>
      </w:r>
      <w:r>
        <w:rPr>
          <w:b/>
          <w:sz w:val="24"/>
          <w:u w:val="single"/>
        </w:rPr>
        <w:t>Fourth</w:t>
      </w:r>
      <w:r>
        <w:rPr>
          <w:b/>
          <w:spacing w:val="-1"/>
          <w:sz w:val="24"/>
          <w:u w:val="single"/>
        </w:rPr>
        <w:t xml:space="preserve"> </w:t>
      </w:r>
      <w:r>
        <w:rPr>
          <w:b/>
          <w:spacing w:val="-4"/>
          <w:sz w:val="24"/>
          <w:u w:val="single"/>
        </w:rPr>
        <w:t>year</w:t>
      </w:r>
      <w:r>
        <w:rPr>
          <w:b/>
          <w:sz w:val="24"/>
          <w:u w:val="single"/>
        </w:rPr>
        <w:tab/>
      </w:r>
      <w:r>
        <w:rPr>
          <w:b/>
          <w:spacing w:val="-2"/>
          <w:sz w:val="24"/>
          <w:u w:val="single"/>
        </w:rPr>
        <w:t>(Formative)</w:t>
      </w:r>
    </w:p>
    <w:p w14:paraId="6545C046" w14:textId="77777777" w:rsidR="006B3278" w:rsidRDefault="00000000">
      <w:pPr>
        <w:pStyle w:val="ListParagraph"/>
        <w:numPr>
          <w:ilvl w:val="0"/>
          <w:numId w:val="11"/>
        </w:numPr>
        <w:tabs>
          <w:tab w:val="left" w:pos="1475"/>
        </w:tabs>
        <w:spacing w:before="209" w:line="268" w:lineRule="auto"/>
        <w:ind w:right="1103"/>
        <w:rPr>
          <w:sz w:val="24"/>
        </w:rPr>
      </w:pPr>
      <w:r>
        <w:rPr>
          <w:sz w:val="24"/>
        </w:rPr>
        <w:t>All</w:t>
      </w:r>
      <w:r>
        <w:rPr>
          <w:spacing w:val="28"/>
          <w:sz w:val="24"/>
        </w:rPr>
        <w:t xml:space="preserve"> </w:t>
      </w:r>
      <w:r>
        <w:rPr>
          <w:sz w:val="24"/>
        </w:rPr>
        <w:t>candidates</w:t>
      </w:r>
      <w:r>
        <w:rPr>
          <w:spacing w:val="28"/>
          <w:sz w:val="24"/>
        </w:rPr>
        <w:t xml:space="preserve"> </w:t>
      </w:r>
      <w:r>
        <w:rPr>
          <w:sz w:val="24"/>
        </w:rPr>
        <w:t>admitted</w:t>
      </w:r>
      <w:r>
        <w:rPr>
          <w:spacing w:val="30"/>
          <w:sz w:val="24"/>
        </w:rPr>
        <w:t xml:space="preserve"> </w:t>
      </w:r>
      <w:r>
        <w:rPr>
          <w:sz w:val="24"/>
        </w:rPr>
        <w:t>in</w:t>
      </w:r>
      <w:r>
        <w:rPr>
          <w:spacing w:val="28"/>
          <w:sz w:val="24"/>
        </w:rPr>
        <w:t xml:space="preserve"> </w:t>
      </w:r>
      <w:r>
        <w:rPr>
          <w:sz w:val="24"/>
        </w:rPr>
        <w:t>MS</w:t>
      </w:r>
      <w:r>
        <w:rPr>
          <w:spacing w:val="28"/>
          <w:sz w:val="24"/>
        </w:rPr>
        <w:t xml:space="preserve"> </w:t>
      </w:r>
      <w:r>
        <w:rPr>
          <w:sz w:val="24"/>
        </w:rPr>
        <w:t>Urology</w:t>
      </w:r>
      <w:r>
        <w:rPr>
          <w:spacing w:val="24"/>
          <w:sz w:val="24"/>
        </w:rPr>
        <w:t xml:space="preserve"> </w:t>
      </w:r>
      <w:r>
        <w:rPr>
          <w:sz w:val="24"/>
        </w:rPr>
        <w:t>course</w:t>
      </w:r>
      <w:r>
        <w:rPr>
          <w:spacing w:val="27"/>
          <w:sz w:val="24"/>
        </w:rPr>
        <w:t xml:space="preserve"> </w:t>
      </w:r>
      <w:r>
        <w:rPr>
          <w:sz w:val="24"/>
        </w:rPr>
        <w:t>shall</w:t>
      </w:r>
      <w:r>
        <w:rPr>
          <w:spacing w:val="28"/>
          <w:sz w:val="24"/>
        </w:rPr>
        <w:t xml:space="preserve"> </w:t>
      </w:r>
      <w:r>
        <w:rPr>
          <w:sz w:val="24"/>
        </w:rPr>
        <w:t>appear</w:t>
      </w:r>
      <w:r>
        <w:rPr>
          <w:spacing w:val="27"/>
          <w:sz w:val="24"/>
        </w:rPr>
        <w:t xml:space="preserve"> </w:t>
      </w:r>
      <w:r>
        <w:rPr>
          <w:sz w:val="24"/>
        </w:rPr>
        <w:t>in</w:t>
      </w:r>
      <w:r>
        <w:rPr>
          <w:spacing w:val="30"/>
          <w:sz w:val="24"/>
        </w:rPr>
        <w:t xml:space="preserve"> </w:t>
      </w:r>
      <w:r>
        <w:rPr>
          <w:sz w:val="24"/>
        </w:rPr>
        <w:t>an</w:t>
      </w:r>
      <w:r>
        <w:rPr>
          <w:spacing w:val="27"/>
          <w:sz w:val="24"/>
        </w:rPr>
        <w:t xml:space="preserve"> </w:t>
      </w:r>
      <w:r>
        <w:rPr>
          <w:sz w:val="24"/>
        </w:rPr>
        <w:t>examination</w:t>
      </w:r>
      <w:r>
        <w:rPr>
          <w:spacing w:val="27"/>
          <w:sz w:val="24"/>
        </w:rPr>
        <w:t xml:space="preserve"> </w:t>
      </w:r>
      <w:r>
        <w:rPr>
          <w:sz w:val="24"/>
        </w:rPr>
        <w:t>at</w:t>
      </w:r>
      <w:r>
        <w:rPr>
          <w:spacing w:val="28"/>
          <w:sz w:val="24"/>
        </w:rPr>
        <w:t xml:space="preserve"> </w:t>
      </w:r>
      <w:r>
        <w:rPr>
          <w:sz w:val="24"/>
        </w:rPr>
        <w:t>the</w:t>
      </w:r>
      <w:r>
        <w:rPr>
          <w:spacing w:val="27"/>
          <w:sz w:val="24"/>
        </w:rPr>
        <w:t xml:space="preserve"> </w:t>
      </w:r>
      <w:r>
        <w:rPr>
          <w:sz w:val="24"/>
        </w:rPr>
        <w:t>end</w:t>
      </w:r>
      <w:r>
        <w:rPr>
          <w:spacing w:val="27"/>
          <w:sz w:val="24"/>
        </w:rPr>
        <w:t xml:space="preserve"> </w:t>
      </w:r>
      <w:r>
        <w:rPr>
          <w:sz w:val="24"/>
        </w:rPr>
        <w:t>of Fourth calendar year.</w:t>
      </w:r>
    </w:p>
    <w:p w14:paraId="3FEE2E0C" w14:textId="77777777" w:rsidR="006B3278" w:rsidRDefault="00000000">
      <w:pPr>
        <w:pStyle w:val="ListParagraph"/>
        <w:numPr>
          <w:ilvl w:val="0"/>
          <w:numId w:val="11"/>
        </w:numPr>
        <w:tabs>
          <w:tab w:val="left" w:pos="1475"/>
        </w:tabs>
        <w:spacing w:before="5"/>
        <w:ind w:hanging="703"/>
        <w:rPr>
          <w:sz w:val="24"/>
        </w:rPr>
      </w:pPr>
      <w:r>
        <w:rPr>
          <w:sz w:val="24"/>
        </w:rPr>
        <w:t>The</w:t>
      </w:r>
      <w:r>
        <w:rPr>
          <w:spacing w:val="-3"/>
          <w:sz w:val="24"/>
        </w:rPr>
        <w:t xml:space="preserve"> </w:t>
      </w:r>
      <w:r>
        <w:rPr>
          <w:sz w:val="24"/>
        </w:rPr>
        <w:t>examination</w:t>
      </w:r>
      <w:r>
        <w:rPr>
          <w:spacing w:val="-1"/>
          <w:sz w:val="24"/>
        </w:rPr>
        <w:t xml:space="preserve"> </w:t>
      </w:r>
      <w:r>
        <w:rPr>
          <w:sz w:val="24"/>
        </w:rPr>
        <w:t>will be</w:t>
      </w:r>
      <w:r>
        <w:rPr>
          <w:spacing w:val="-2"/>
          <w:sz w:val="24"/>
        </w:rPr>
        <w:t xml:space="preserve"> </w:t>
      </w:r>
      <w:r>
        <w:rPr>
          <w:sz w:val="24"/>
        </w:rPr>
        <w:t>composed</w:t>
      </w:r>
      <w:r>
        <w:rPr>
          <w:spacing w:val="-1"/>
          <w:sz w:val="24"/>
        </w:rPr>
        <w:t xml:space="preserve"> </w:t>
      </w:r>
      <w:r>
        <w:rPr>
          <w:sz w:val="24"/>
        </w:rPr>
        <w:t>of SEQs</w:t>
      </w:r>
      <w:r>
        <w:rPr>
          <w:spacing w:val="-1"/>
          <w:sz w:val="24"/>
        </w:rPr>
        <w:t xml:space="preserve"> </w:t>
      </w:r>
      <w:r>
        <w:rPr>
          <w:sz w:val="24"/>
        </w:rPr>
        <w:t>and</w:t>
      </w:r>
      <w:r>
        <w:rPr>
          <w:spacing w:val="-1"/>
          <w:sz w:val="24"/>
        </w:rPr>
        <w:t xml:space="preserve"> </w:t>
      </w:r>
      <w:r>
        <w:rPr>
          <w:sz w:val="24"/>
        </w:rPr>
        <w:t xml:space="preserve">clinical </w:t>
      </w:r>
      <w:r>
        <w:rPr>
          <w:spacing w:val="-2"/>
          <w:sz w:val="24"/>
        </w:rPr>
        <w:t>OSCE.</w:t>
      </w:r>
    </w:p>
    <w:p w14:paraId="2F695C6D" w14:textId="77777777" w:rsidR="006B3278" w:rsidRDefault="00000000">
      <w:pPr>
        <w:pStyle w:val="ListParagraph"/>
        <w:numPr>
          <w:ilvl w:val="0"/>
          <w:numId w:val="11"/>
        </w:numPr>
        <w:tabs>
          <w:tab w:val="left" w:pos="1475"/>
        </w:tabs>
        <w:spacing w:before="48"/>
        <w:ind w:hanging="703"/>
        <w:rPr>
          <w:sz w:val="24"/>
        </w:rPr>
      </w:pPr>
      <w:r>
        <w:rPr>
          <w:sz w:val="24"/>
        </w:rPr>
        <w:t>The</w:t>
      </w:r>
      <w:r>
        <w:rPr>
          <w:spacing w:val="-3"/>
          <w:sz w:val="24"/>
        </w:rPr>
        <w:t xml:space="preserve"> </w:t>
      </w:r>
      <w:r>
        <w:rPr>
          <w:sz w:val="24"/>
        </w:rPr>
        <w:t>pass percentage</w:t>
      </w:r>
      <w:r>
        <w:rPr>
          <w:spacing w:val="-2"/>
          <w:sz w:val="24"/>
        </w:rPr>
        <w:t xml:space="preserve"> </w:t>
      </w:r>
      <w:r>
        <w:rPr>
          <w:sz w:val="24"/>
        </w:rPr>
        <w:t>will be</w:t>
      </w:r>
      <w:r>
        <w:rPr>
          <w:spacing w:val="-1"/>
          <w:sz w:val="24"/>
        </w:rPr>
        <w:t xml:space="preserve"> </w:t>
      </w:r>
      <w:r>
        <w:rPr>
          <w:spacing w:val="-4"/>
          <w:sz w:val="24"/>
        </w:rPr>
        <w:t>60%.</w:t>
      </w:r>
    </w:p>
    <w:p w14:paraId="780B81CF" w14:textId="77777777" w:rsidR="006B3278" w:rsidRDefault="006B3278">
      <w:pPr>
        <w:pStyle w:val="BodyText"/>
        <w:spacing w:before="6"/>
        <w:rPr>
          <w:sz w:val="30"/>
        </w:rPr>
      </w:pPr>
    </w:p>
    <w:p w14:paraId="6C7FD596" w14:textId="77777777" w:rsidR="006B3278" w:rsidRDefault="00000000">
      <w:pPr>
        <w:ind w:left="500"/>
        <w:rPr>
          <w:b/>
          <w:sz w:val="24"/>
        </w:rPr>
      </w:pPr>
      <w:r>
        <w:rPr>
          <w:b/>
          <w:sz w:val="24"/>
          <w:u w:val="single"/>
        </w:rPr>
        <w:t>Final</w:t>
      </w:r>
      <w:r>
        <w:rPr>
          <w:b/>
          <w:spacing w:val="-2"/>
          <w:sz w:val="24"/>
          <w:u w:val="single"/>
        </w:rPr>
        <w:t xml:space="preserve"> </w:t>
      </w:r>
      <w:r>
        <w:rPr>
          <w:b/>
          <w:sz w:val="24"/>
          <w:u w:val="single"/>
        </w:rPr>
        <w:t>Term</w:t>
      </w:r>
      <w:r>
        <w:rPr>
          <w:b/>
          <w:spacing w:val="-6"/>
          <w:sz w:val="24"/>
          <w:u w:val="single"/>
        </w:rPr>
        <w:t xml:space="preserve"> </w:t>
      </w:r>
      <w:r>
        <w:rPr>
          <w:b/>
          <w:sz w:val="24"/>
          <w:u w:val="single"/>
        </w:rPr>
        <w:t>Assessment</w:t>
      </w:r>
      <w:r>
        <w:rPr>
          <w:b/>
          <w:spacing w:val="-1"/>
          <w:sz w:val="24"/>
          <w:u w:val="single"/>
        </w:rPr>
        <w:t xml:space="preserve"> </w:t>
      </w:r>
      <w:r>
        <w:rPr>
          <w:b/>
          <w:sz w:val="24"/>
          <w:u w:val="single"/>
        </w:rPr>
        <w:t>(FTA)</w:t>
      </w:r>
      <w:r>
        <w:rPr>
          <w:b/>
          <w:spacing w:val="-1"/>
          <w:sz w:val="24"/>
          <w:u w:val="single"/>
        </w:rPr>
        <w:t xml:space="preserve"> </w:t>
      </w:r>
      <w:r>
        <w:rPr>
          <w:b/>
          <w:spacing w:val="-2"/>
          <w:sz w:val="24"/>
          <w:u w:val="single"/>
        </w:rPr>
        <w:t>(Summative)</w:t>
      </w:r>
    </w:p>
    <w:p w14:paraId="7F31D133" w14:textId="77777777" w:rsidR="006B3278" w:rsidRDefault="00000000">
      <w:pPr>
        <w:pStyle w:val="ListParagraph"/>
        <w:numPr>
          <w:ilvl w:val="0"/>
          <w:numId w:val="10"/>
        </w:numPr>
        <w:tabs>
          <w:tab w:val="left" w:pos="860"/>
        </w:tabs>
        <w:spacing w:before="209" w:line="276" w:lineRule="auto"/>
        <w:ind w:right="1095"/>
        <w:jc w:val="both"/>
        <w:rPr>
          <w:sz w:val="24"/>
        </w:rPr>
      </w:pPr>
      <w:r>
        <w:rPr>
          <w:sz w:val="24"/>
        </w:rPr>
        <w:t>All candidates admitted in MS Urology course shall appear in FTA at the end of structured training program (end of 5</w:t>
      </w:r>
      <w:r>
        <w:rPr>
          <w:sz w:val="24"/>
          <w:vertAlign w:val="superscript"/>
        </w:rPr>
        <w:t>th</w:t>
      </w:r>
      <w:r>
        <w:rPr>
          <w:sz w:val="24"/>
        </w:rPr>
        <w:t xml:space="preserve"> calendar year), and having passed MTA. However, a candidate holding FCPS Ophthalmology / FRCS Ophthalmology / Diplomat American Board shall be exempted from MTA and shall be directly admitted to FTA, subject to fulfillment of requirements for the examination.</w:t>
      </w:r>
    </w:p>
    <w:p w14:paraId="35339F84" w14:textId="77777777" w:rsidR="006B3278" w:rsidRDefault="00000000">
      <w:pPr>
        <w:pStyle w:val="ListParagraph"/>
        <w:numPr>
          <w:ilvl w:val="0"/>
          <w:numId w:val="10"/>
        </w:numPr>
        <w:tabs>
          <w:tab w:val="left" w:pos="860"/>
        </w:tabs>
        <w:jc w:val="both"/>
        <w:rPr>
          <w:sz w:val="24"/>
        </w:rPr>
      </w:pPr>
      <w:r>
        <w:rPr>
          <w:sz w:val="24"/>
        </w:rPr>
        <w:t>The</w:t>
      </w:r>
      <w:r>
        <w:rPr>
          <w:spacing w:val="-3"/>
          <w:sz w:val="24"/>
        </w:rPr>
        <w:t xml:space="preserve"> </w:t>
      </w:r>
      <w:r>
        <w:rPr>
          <w:sz w:val="24"/>
        </w:rPr>
        <w:t>examination</w:t>
      </w:r>
      <w:r>
        <w:rPr>
          <w:spacing w:val="-1"/>
          <w:sz w:val="24"/>
        </w:rPr>
        <w:t xml:space="preserve"> </w:t>
      </w:r>
      <w:r>
        <w:rPr>
          <w:sz w:val="24"/>
        </w:rPr>
        <w:t>shall</w:t>
      </w:r>
      <w:r>
        <w:rPr>
          <w:spacing w:val="-1"/>
          <w:sz w:val="24"/>
        </w:rPr>
        <w:t xml:space="preserve"> </w:t>
      </w:r>
      <w:r>
        <w:rPr>
          <w:sz w:val="24"/>
        </w:rPr>
        <w:t>be</w:t>
      </w:r>
      <w:r>
        <w:rPr>
          <w:spacing w:val="-1"/>
          <w:sz w:val="24"/>
        </w:rPr>
        <w:t xml:space="preserve"> </w:t>
      </w:r>
      <w:r>
        <w:rPr>
          <w:sz w:val="24"/>
        </w:rPr>
        <w:t>held</w:t>
      </w:r>
      <w:r>
        <w:rPr>
          <w:spacing w:val="-1"/>
          <w:sz w:val="24"/>
        </w:rPr>
        <w:t xml:space="preserve"> </w:t>
      </w:r>
      <w:r>
        <w:rPr>
          <w:sz w:val="24"/>
        </w:rPr>
        <w:t>on</w:t>
      </w:r>
      <w:r>
        <w:rPr>
          <w:spacing w:val="-1"/>
          <w:sz w:val="24"/>
        </w:rPr>
        <w:t xml:space="preserve"> </w:t>
      </w:r>
      <w:r>
        <w:rPr>
          <w:sz w:val="24"/>
        </w:rPr>
        <w:t xml:space="preserve">biannual </w:t>
      </w:r>
      <w:r>
        <w:rPr>
          <w:spacing w:val="-2"/>
          <w:sz w:val="24"/>
        </w:rPr>
        <w:t>basis.</w:t>
      </w:r>
    </w:p>
    <w:p w14:paraId="187B6CE3" w14:textId="77777777" w:rsidR="006B3278" w:rsidRDefault="00000000">
      <w:pPr>
        <w:pStyle w:val="ListParagraph"/>
        <w:numPr>
          <w:ilvl w:val="0"/>
          <w:numId w:val="10"/>
        </w:numPr>
        <w:tabs>
          <w:tab w:val="left" w:pos="860"/>
        </w:tabs>
        <w:spacing w:before="41"/>
        <w:jc w:val="both"/>
        <w:rPr>
          <w:sz w:val="24"/>
        </w:rPr>
      </w:pPr>
      <w:r>
        <w:rPr>
          <w:sz w:val="24"/>
        </w:rPr>
        <w:t>To</w:t>
      </w:r>
      <w:r>
        <w:rPr>
          <w:spacing w:val="-1"/>
          <w:sz w:val="24"/>
        </w:rPr>
        <w:t xml:space="preserve"> </w:t>
      </w:r>
      <w:r>
        <w:rPr>
          <w:sz w:val="24"/>
        </w:rPr>
        <w:t>be</w:t>
      </w:r>
      <w:r>
        <w:rPr>
          <w:spacing w:val="-3"/>
          <w:sz w:val="24"/>
        </w:rPr>
        <w:t xml:space="preserve"> </w:t>
      </w:r>
      <w:r>
        <w:rPr>
          <w:sz w:val="24"/>
        </w:rPr>
        <w:t>eligible</w:t>
      </w:r>
      <w:r>
        <w:rPr>
          <w:spacing w:val="-2"/>
          <w:sz w:val="24"/>
        </w:rPr>
        <w:t xml:space="preserve"> </w:t>
      </w:r>
      <w:r>
        <w:rPr>
          <w:sz w:val="24"/>
        </w:rPr>
        <w:t>to</w:t>
      </w:r>
      <w:r>
        <w:rPr>
          <w:spacing w:val="2"/>
          <w:sz w:val="24"/>
        </w:rPr>
        <w:t xml:space="preserve"> </w:t>
      </w:r>
      <w:r>
        <w:rPr>
          <w:sz w:val="24"/>
        </w:rPr>
        <w:t>appear</w:t>
      </w:r>
      <w:r>
        <w:rPr>
          <w:spacing w:val="-1"/>
          <w:sz w:val="24"/>
        </w:rPr>
        <w:t xml:space="preserve"> </w:t>
      </w:r>
      <w:r>
        <w:rPr>
          <w:sz w:val="24"/>
        </w:rPr>
        <w:t>in</w:t>
      </w:r>
      <w:r>
        <w:rPr>
          <w:spacing w:val="-1"/>
          <w:sz w:val="24"/>
        </w:rPr>
        <w:t xml:space="preserve"> </w:t>
      </w:r>
      <w:r>
        <w:rPr>
          <w:sz w:val="24"/>
        </w:rPr>
        <w:t>FTA the</w:t>
      </w:r>
      <w:r>
        <w:rPr>
          <w:spacing w:val="-1"/>
          <w:sz w:val="24"/>
        </w:rPr>
        <w:t xml:space="preserve"> </w:t>
      </w:r>
      <w:r>
        <w:rPr>
          <w:sz w:val="24"/>
        </w:rPr>
        <w:t>candidate</w:t>
      </w:r>
      <w:r>
        <w:rPr>
          <w:spacing w:val="-2"/>
          <w:sz w:val="24"/>
        </w:rPr>
        <w:t xml:space="preserve"> </w:t>
      </w:r>
      <w:r>
        <w:rPr>
          <w:sz w:val="24"/>
        </w:rPr>
        <w:t xml:space="preserve">must </w:t>
      </w:r>
      <w:r>
        <w:rPr>
          <w:spacing w:val="-2"/>
          <w:sz w:val="24"/>
        </w:rPr>
        <w:t>submit;</w:t>
      </w:r>
    </w:p>
    <w:p w14:paraId="520D0373" w14:textId="77777777" w:rsidR="006B3278" w:rsidRDefault="00000000">
      <w:pPr>
        <w:pStyle w:val="ListParagraph"/>
        <w:numPr>
          <w:ilvl w:val="1"/>
          <w:numId w:val="10"/>
        </w:numPr>
        <w:tabs>
          <w:tab w:val="left" w:pos="1581"/>
        </w:tabs>
        <w:spacing w:before="41" w:line="278" w:lineRule="auto"/>
        <w:ind w:right="1102"/>
        <w:jc w:val="both"/>
        <w:rPr>
          <w:sz w:val="24"/>
        </w:rPr>
      </w:pPr>
      <w:r>
        <w:rPr>
          <w:sz w:val="24"/>
        </w:rPr>
        <w:t>duly filled, prescribed Admission Form to the Controller of Examinations duly recommended by the Principal/Head of the Institution in which he/she is enrolled;</w:t>
      </w:r>
    </w:p>
    <w:p w14:paraId="584A3B73" w14:textId="77777777" w:rsidR="006B3278" w:rsidRDefault="00000000">
      <w:pPr>
        <w:pStyle w:val="ListParagraph"/>
        <w:numPr>
          <w:ilvl w:val="1"/>
          <w:numId w:val="10"/>
        </w:numPr>
        <w:tabs>
          <w:tab w:val="left" w:pos="1581"/>
        </w:tabs>
        <w:spacing w:line="276" w:lineRule="auto"/>
        <w:ind w:right="1106"/>
        <w:jc w:val="both"/>
        <w:rPr>
          <w:sz w:val="24"/>
        </w:rPr>
      </w:pPr>
      <w:r>
        <w:rPr>
          <w:sz w:val="24"/>
        </w:rPr>
        <w:t>a certificate by the Principal/Head of the Institution, that the candidate has attended at least 75% of the lectures, seminars, practical/clinical demonstrations;</w:t>
      </w:r>
    </w:p>
    <w:p w14:paraId="32D7A177" w14:textId="77777777" w:rsidR="006B3278" w:rsidRDefault="006B3278">
      <w:pPr>
        <w:spacing w:line="276" w:lineRule="auto"/>
        <w:jc w:val="both"/>
        <w:rPr>
          <w:sz w:val="24"/>
        </w:rPr>
        <w:sectPr w:rsidR="006B3278">
          <w:pgSz w:w="11910" w:h="16840"/>
          <w:pgMar w:top="2000" w:right="0" w:bottom="280" w:left="140" w:header="280" w:footer="0" w:gutter="0"/>
          <w:cols w:space="720"/>
        </w:sectPr>
      </w:pPr>
    </w:p>
    <w:p w14:paraId="155A2148" w14:textId="77777777" w:rsidR="006B3278" w:rsidRDefault="00000000">
      <w:pPr>
        <w:pStyle w:val="ListParagraph"/>
        <w:numPr>
          <w:ilvl w:val="1"/>
          <w:numId w:val="10"/>
        </w:numPr>
        <w:tabs>
          <w:tab w:val="left" w:pos="1581"/>
        </w:tabs>
        <w:spacing w:line="276" w:lineRule="auto"/>
        <w:ind w:right="1104"/>
        <w:rPr>
          <w:sz w:val="24"/>
        </w:rPr>
      </w:pPr>
      <w:r>
        <w:rPr>
          <w:sz w:val="24"/>
        </w:rPr>
        <w:lastRenderedPageBreak/>
        <w:t>Original</w:t>
      </w:r>
      <w:r>
        <w:rPr>
          <w:spacing w:val="38"/>
          <w:sz w:val="24"/>
        </w:rPr>
        <w:t xml:space="preserve"> </w:t>
      </w:r>
      <w:r>
        <w:rPr>
          <w:sz w:val="24"/>
        </w:rPr>
        <w:t>Log</w:t>
      </w:r>
      <w:r>
        <w:rPr>
          <w:spacing w:val="33"/>
          <w:sz w:val="24"/>
        </w:rPr>
        <w:t xml:space="preserve"> </w:t>
      </w:r>
      <w:r>
        <w:rPr>
          <w:sz w:val="24"/>
        </w:rPr>
        <w:t>Book</w:t>
      </w:r>
      <w:r>
        <w:rPr>
          <w:spacing w:val="33"/>
          <w:sz w:val="24"/>
        </w:rPr>
        <w:t xml:space="preserve"> </w:t>
      </w:r>
      <w:r>
        <w:rPr>
          <w:sz w:val="24"/>
        </w:rPr>
        <w:t>complete</w:t>
      </w:r>
      <w:r>
        <w:rPr>
          <w:spacing w:val="32"/>
          <w:sz w:val="24"/>
        </w:rPr>
        <w:t xml:space="preserve"> </w:t>
      </w:r>
      <w:r>
        <w:rPr>
          <w:sz w:val="24"/>
        </w:rPr>
        <w:t>in</w:t>
      </w:r>
      <w:r>
        <w:rPr>
          <w:spacing w:val="34"/>
          <w:sz w:val="24"/>
        </w:rPr>
        <w:t xml:space="preserve"> </w:t>
      </w:r>
      <w:r>
        <w:rPr>
          <w:sz w:val="24"/>
        </w:rPr>
        <w:t>all</w:t>
      </w:r>
      <w:r>
        <w:rPr>
          <w:spacing w:val="34"/>
          <w:sz w:val="24"/>
        </w:rPr>
        <w:t xml:space="preserve"> </w:t>
      </w:r>
      <w:r>
        <w:rPr>
          <w:sz w:val="24"/>
        </w:rPr>
        <w:t>respect</w:t>
      </w:r>
      <w:r>
        <w:rPr>
          <w:spacing w:val="36"/>
          <w:sz w:val="24"/>
        </w:rPr>
        <w:t xml:space="preserve"> </w:t>
      </w:r>
      <w:r>
        <w:rPr>
          <w:sz w:val="24"/>
        </w:rPr>
        <w:t>and</w:t>
      </w:r>
      <w:r>
        <w:rPr>
          <w:spacing w:val="36"/>
          <w:sz w:val="24"/>
        </w:rPr>
        <w:t xml:space="preserve"> </w:t>
      </w:r>
      <w:r>
        <w:rPr>
          <w:sz w:val="24"/>
        </w:rPr>
        <w:t>duly</w:t>
      </w:r>
      <w:r>
        <w:rPr>
          <w:spacing w:val="28"/>
          <w:sz w:val="24"/>
        </w:rPr>
        <w:t xml:space="preserve"> </w:t>
      </w:r>
      <w:r>
        <w:rPr>
          <w:sz w:val="24"/>
        </w:rPr>
        <w:t>signed</w:t>
      </w:r>
      <w:r>
        <w:rPr>
          <w:spacing w:val="33"/>
          <w:sz w:val="24"/>
        </w:rPr>
        <w:t xml:space="preserve"> </w:t>
      </w:r>
      <w:r>
        <w:rPr>
          <w:sz w:val="24"/>
        </w:rPr>
        <w:t>by</w:t>
      </w:r>
      <w:r>
        <w:rPr>
          <w:spacing w:val="28"/>
          <w:sz w:val="24"/>
        </w:rPr>
        <w:t xml:space="preserve"> </w:t>
      </w:r>
      <w:r>
        <w:rPr>
          <w:sz w:val="24"/>
        </w:rPr>
        <w:t>the</w:t>
      </w:r>
      <w:r>
        <w:rPr>
          <w:spacing w:val="32"/>
          <w:sz w:val="24"/>
        </w:rPr>
        <w:t xml:space="preserve"> </w:t>
      </w:r>
      <w:r>
        <w:rPr>
          <w:sz w:val="24"/>
        </w:rPr>
        <w:t>Supervisor</w:t>
      </w:r>
      <w:r>
        <w:rPr>
          <w:spacing w:val="33"/>
          <w:sz w:val="24"/>
        </w:rPr>
        <w:t xml:space="preserve"> </w:t>
      </w:r>
      <w:r>
        <w:rPr>
          <w:sz w:val="24"/>
        </w:rPr>
        <w:t>(for</w:t>
      </w:r>
      <w:r>
        <w:rPr>
          <w:spacing w:val="35"/>
          <w:sz w:val="24"/>
        </w:rPr>
        <w:t xml:space="preserve"> </w:t>
      </w:r>
      <w:r>
        <w:rPr>
          <w:sz w:val="24"/>
        </w:rPr>
        <w:t>Oral</w:t>
      </w:r>
      <w:r>
        <w:rPr>
          <w:spacing w:val="34"/>
          <w:sz w:val="24"/>
        </w:rPr>
        <w:t xml:space="preserve"> </w:t>
      </w:r>
      <w:r>
        <w:rPr>
          <w:sz w:val="24"/>
        </w:rPr>
        <w:t>&amp; practical/clinical Examination);</w:t>
      </w:r>
    </w:p>
    <w:p w14:paraId="3DBB92D6" w14:textId="77777777" w:rsidR="006B3278" w:rsidRDefault="00000000">
      <w:pPr>
        <w:pStyle w:val="ListParagraph"/>
        <w:numPr>
          <w:ilvl w:val="1"/>
          <w:numId w:val="10"/>
        </w:numPr>
        <w:tabs>
          <w:tab w:val="left" w:pos="1581"/>
        </w:tabs>
        <w:spacing w:line="275" w:lineRule="exact"/>
        <w:rPr>
          <w:sz w:val="24"/>
        </w:rPr>
      </w:pPr>
      <w:r>
        <w:rPr>
          <w:sz w:val="24"/>
        </w:rPr>
        <w:t>certificate</w:t>
      </w:r>
      <w:r>
        <w:rPr>
          <w:spacing w:val="-1"/>
          <w:sz w:val="24"/>
        </w:rPr>
        <w:t xml:space="preserve"> </w:t>
      </w:r>
      <w:r>
        <w:rPr>
          <w:sz w:val="24"/>
        </w:rPr>
        <w:t>of</w:t>
      </w:r>
      <w:r>
        <w:rPr>
          <w:spacing w:val="-2"/>
          <w:sz w:val="24"/>
        </w:rPr>
        <w:t xml:space="preserve"> </w:t>
      </w:r>
      <w:r>
        <w:rPr>
          <w:sz w:val="24"/>
        </w:rPr>
        <w:t>having</w:t>
      </w:r>
      <w:r>
        <w:rPr>
          <w:spacing w:val="-3"/>
          <w:sz w:val="24"/>
        </w:rPr>
        <w:t xml:space="preserve"> </w:t>
      </w:r>
      <w:r>
        <w:rPr>
          <w:sz w:val="24"/>
        </w:rPr>
        <w:t>passed</w:t>
      </w:r>
      <w:r>
        <w:rPr>
          <w:spacing w:val="-1"/>
          <w:sz w:val="24"/>
        </w:rPr>
        <w:t xml:space="preserve"> </w:t>
      </w:r>
      <w:r>
        <w:rPr>
          <w:sz w:val="24"/>
        </w:rPr>
        <w:t>the</w:t>
      </w:r>
      <w:r>
        <w:rPr>
          <w:spacing w:val="-1"/>
          <w:sz w:val="24"/>
        </w:rPr>
        <w:t xml:space="preserve"> </w:t>
      </w:r>
      <w:r>
        <w:rPr>
          <w:sz w:val="24"/>
        </w:rPr>
        <w:t xml:space="preserve">midterm </w:t>
      </w:r>
      <w:r>
        <w:rPr>
          <w:spacing w:val="-2"/>
          <w:sz w:val="24"/>
        </w:rPr>
        <w:t>examination;</w:t>
      </w:r>
    </w:p>
    <w:p w14:paraId="5FFCE0C0" w14:textId="77777777" w:rsidR="006B3278" w:rsidRDefault="00000000">
      <w:pPr>
        <w:pStyle w:val="ListParagraph"/>
        <w:numPr>
          <w:ilvl w:val="1"/>
          <w:numId w:val="10"/>
        </w:numPr>
        <w:tabs>
          <w:tab w:val="left" w:pos="1580"/>
        </w:tabs>
        <w:spacing w:before="37"/>
        <w:ind w:left="1580" w:hanging="359"/>
        <w:rPr>
          <w:sz w:val="24"/>
        </w:rPr>
      </w:pPr>
      <w:r>
        <w:rPr>
          <w:sz w:val="24"/>
        </w:rPr>
        <w:t>certificates</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the mandatory</w:t>
      </w:r>
      <w:r>
        <w:rPr>
          <w:spacing w:val="-3"/>
          <w:sz w:val="24"/>
        </w:rPr>
        <w:t xml:space="preserve"> </w:t>
      </w:r>
      <w:r>
        <w:rPr>
          <w:spacing w:val="-2"/>
          <w:sz w:val="24"/>
        </w:rPr>
        <w:t>rotations;</w:t>
      </w:r>
    </w:p>
    <w:p w14:paraId="03470AC2" w14:textId="77777777" w:rsidR="006B3278" w:rsidRDefault="00000000">
      <w:pPr>
        <w:pStyle w:val="ListParagraph"/>
        <w:numPr>
          <w:ilvl w:val="1"/>
          <w:numId w:val="10"/>
        </w:numPr>
        <w:tabs>
          <w:tab w:val="left" w:pos="1581"/>
        </w:tabs>
        <w:spacing w:before="41"/>
        <w:rPr>
          <w:sz w:val="24"/>
        </w:rPr>
      </w:pPr>
      <w:r>
        <w:rPr>
          <w:sz w:val="24"/>
        </w:rPr>
        <w:t>Examination</w:t>
      </w:r>
      <w:r>
        <w:rPr>
          <w:spacing w:val="-1"/>
          <w:sz w:val="24"/>
        </w:rPr>
        <w:t xml:space="preserve"> </w:t>
      </w:r>
      <w:r>
        <w:rPr>
          <w:sz w:val="24"/>
        </w:rPr>
        <w:t>fee</w:t>
      </w:r>
      <w:r>
        <w:rPr>
          <w:spacing w:val="-2"/>
          <w:sz w:val="24"/>
        </w:rPr>
        <w:t xml:space="preserve"> </w:t>
      </w:r>
      <w:r>
        <w:rPr>
          <w:sz w:val="24"/>
        </w:rPr>
        <w:t>as prescribed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pacing w:val="-2"/>
          <w:sz w:val="24"/>
        </w:rPr>
        <w:t>University.</w:t>
      </w:r>
    </w:p>
    <w:p w14:paraId="57746242" w14:textId="77777777" w:rsidR="006B3278" w:rsidRDefault="006B3278">
      <w:pPr>
        <w:pStyle w:val="BodyText"/>
        <w:rPr>
          <w:sz w:val="26"/>
        </w:rPr>
      </w:pPr>
    </w:p>
    <w:p w14:paraId="26EA5725" w14:textId="77777777" w:rsidR="006B3278" w:rsidRDefault="006B3278">
      <w:pPr>
        <w:pStyle w:val="BodyText"/>
        <w:rPr>
          <w:sz w:val="26"/>
        </w:rPr>
      </w:pPr>
    </w:p>
    <w:p w14:paraId="071DF6C5" w14:textId="77777777" w:rsidR="006B3278" w:rsidRDefault="006B3278">
      <w:pPr>
        <w:pStyle w:val="BodyText"/>
        <w:spacing w:before="1"/>
        <w:rPr>
          <w:sz w:val="32"/>
        </w:rPr>
      </w:pPr>
    </w:p>
    <w:p w14:paraId="23908C41" w14:textId="77777777" w:rsidR="006B3278" w:rsidRDefault="00000000">
      <w:pPr>
        <w:pStyle w:val="ListParagraph"/>
        <w:numPr>
          <w:ilvl w:val="0"/>
          <w:numId w:val="10"/>
        </w:numPr>
        <w:tabs>
          <w:tab w:val="left" w:pos="860"/>
        </w:tabs>
        <w:jc w:val="both"/>
        <w:rPr>
          <w:sz w:val="24"/>
        </w:rPr>
      </w:pPr>
      <w:r>
        <w:rPr>
          <w:sz w:val="24"/>
        </w:rPr>
        <w:t>The</w:t>
      </w:r>
      <w:r>
        <w:rPr>
          <w:spacing w:val="-3"/>
          <w:sz w:val="24"/>
        </w:rPr>
        <w:t xml:space="preserve"> </w:t>
      </w:r>
      <w:r>
        <w:rPr>
          <w:sz w:val="24"/>
        </w:rPr>
        <w:t>FTA shall have</w:t>
      </w:r>
      <w:r>
        <w:rPr>
          <w:spacing w:val="-2"/>
          <w:sz w:val="24"/>
        </w:rPr>
        <w:t xml:space="preserve"> </w:t>
      </w:r>
      <w:r>
        <w:rPr>
          <w:sz w:val="24"/>
        </w:rPr>
        <w:t>the</w:t>
      </w:r>
      <w:r>
        <w:rPr>
          <w:spacing w:val="1"/>
          <w:sz w:val="24"/>
        </w:rPr>
        <w:t xml:space="preserve"> </w:t>
      </w:r>
      <w:r>
        <w:rPr>
          <w:sz w:val="24"/>
        </w:rPr>
        <w:t>following</w:t>
      </w:r>
      <w:r>
        <w:rPr>
          <w:spacing w:val="-3"/>
          <w:sz w:val="24"/>
        </w:rPr>
        <w:t xml:space="preserve"> </w:t>
      </w:r>
      <w:r>
        <w:rPr>
          <w:spacing w:val="-2"/>
          <w:sz w:val="24"/>
        </w:rPr>
        <w:t>components:</w:t>
      </w:r>
    </w:p>
    <w:p w14:paraId="7B61654A" w14:textId="77777777" w:rsidR="006B3278" w:rsidRDefault="00000000">
      <w:pPr>
        <w:pStyle w:val="ListParagraph"/>
        <w:numPr>
          <w:ilvl w:val="0"/>
          <w:numId w:val="9"/>
        </w:numPr>
        <w:tabs>
          <w:tab w:val="left" w:pos="1220"/>
          <w:tab w:val="left" w:pos="5901"/>
        </w:tabs>
        <w:spacing w:before="44"/>
        <w:ind w:left="1220" w:hanging="360"/>
        <w:jc w:val="both"/>
        <w:rPr>
          <w:sz w:val="24"/>
        </w:rPr>
      </w:pPr>
      <w:r>
        <w:rPr>
          <w:spacing w:val="-2"/>
          <w:sz w:val="24"/>
        </w:rPr>
        <w:t>Written</w:t>
      </w:r>
      <w:r>
        <w:rPr>
          <w:sz w:val="24"/>
        </w:rPr>
        <w:tab/>
        <w:t xml:space="preserve">200 </w:t>
      </w:r>
      <w:r>
        <w:rPr>
          <w:spacing w:val="-2"/>
          <w:sz w:val="24"/>
        </w:rPr>
        <w:t>marks</w:t>
      </w:r>
    </w:p>
    <w:p w14:paraId="6277B341" w14:textId="77777777" w:rsidR="006B3278" w:rsidRDefault="00000000">
      <w:pPr>
        <w:pStyle w:val="ListParagraph"/>
        <w:numPr>
          <w:ilvl w:val="0"/>
          <w:numId w:val="9"/>
        </w:numPr>
        <w:tabs>
          <w:tab w:val="left" w:pos="1220"/>
          <w:tab w:val="left" w:pos="5901"/>
        </w:tabs>
        <w:spacing w:before="39"/>
        <w:ind w:left="1220" w:hanging="360"/>
        <w:jc w:val="both"/>
        <w:rPr>
          <w:sz w:val="24"/>
        </w:rPr>
      </w:pPr>
      <w:r>
        <w:rPr>
          <w:spacing w:val="-4"/>
          <w:sz w:val="24"/>
        </w:rPr>
        <w:t>OSCE</w:t>
      </w:r>
      <w:r>
        <w:rPr>
          <w:sz w:val="24"/>
        </w:rPr>
        <w:tab/>
        <w:t xml:space="preserve">150 </w:t>
      </w:r>
      <w:r>
        <w:rPr>
          <w:spacing w:val="-2"/>
          <w:sz w:val="24"/>
        </w:rPr>
        <w:t>marks</w:t>
      </w:r>
    </w:p>
    <w:p w14:paraId="2524A9B2" w14:textId="77777777" w:rsidR="006B3278" w:rsidRDefault="00000000">
      <w:pPr>
        <w:pStyle w:val="ListParagraph"/>
        <w:numPr>
          <w:ilvl w:val="0"/>
          <w:numId w:val="10"/>
        </w:numPr>
        <w:tabs>
          <w:tab w:val="left" w:pos="860"/>
        </w:tabs>
        <w:spacing w:before="43"/>
        <w:jc w:val="both"/>
        <w:rPr>
          <w:sz w:val="24"/>
        </w:rPr>
      </w:pPr>
      <w:r>
        <w:rPr>
          <w:sz w:val="24"/>
        </w:rPr>
        <w:t>The</w:t>
      </w:r>
      <w:r>
        <w:rPr>
          <w:spacing w:val="-5"/>
          <w:sz w:val="24"/>
        </w:rPr>
        <w:t xml:space="preserve"> </w:t>
      </w:r>
      <w:r>
        <w:rPr>
          <w:sz w:val="24"/>
        </w:rPr>
        <w:t>written</w:t>
      </w:r>
      <w:r>
        <w:rPr>
          <w:spacing w:val="-1"/>
          <w:sz w:val="24"/>
        </w:rPr>
        <w:t xml:space="preserve"> </w:t>
      </w:r>
      <w:r>
        <w:rPr>
          <w:sz w:val="24"/>
        </w:rPr>
        <w:t>paper</w:t>
      </w:r>
      <w:r>
        <w:rPr>
          <w:spacing w:val="-1"/>
          <w:sz w:val="24"/>
        </w:rPr>
        <w:t xml:space="preserve"> </w:t>
      </w:r>
      <w:r>
        <w:rPr>
          <w:sz w:val="24"/>
        </w:rPr>
        <w:t>shall</w:t>
      </w:r>
      <w:r>
        <w:rPr>
          <w:spacing w:val="-1"/>
          <w:sz w:val="24"/>
        </w:rPr>
        <w:t xml:space="preserve"> </w:t>
      </w:r>
      <w:r>
        <w:rPr>
          <w:sz w:val="24"/>
        </w:rPr>
        <w:t xml:space="preserve">comprise </w:t>
      </w:r>
      <w:r>
        <w:rPr>
          <w:spacing w:val="-5"/>
          <w:sz w:val="24"/>
        </w:rPr>
        <w:t>of;</w:t>
      </w:r>
    </w:p>
    <w:p w14:paraId="0A8EC66B" w14:textId="77777777" w:rsidR="006B3278" w:rsidRDefault="00000000">
      <w:pPr>
        <w:pStyle w:val="ListParagraph"/>
        <w:numPr>
          <w:ilvl w:val="0"/>
          <w:numId w:val="8"/>
        </w:numPr>
        <w:tabs>
          <w:tab w:val="left" w:pos="1220"/>
          <w:tab w:val="left" w:pos="5901"/>
        </w:tabs>
        <w:spacing w:before="40"/>
        <w:ind w:left="1220" w:hanging="360"/>
        <w:jc w:val="both"/>
        <w:rPr>
          <w:sz w:val="24"/>
        </w:rPr>
      </w:pPr>
      <w:r>
        <w:rPr>
          <w:sz w:val="24"/>
        </w:rPr>
        <w:t>Paper-I</w:t>
      </w:r>
      <w:r>
        <w:rPr>
          <w:spacing w:val="-8"/>
          <w:sz w:val="24"/>
        </w:rPr>
        <w:t xml:space="preserve"> </w:t>
      </w:r>
      <w:r>
        <w:rPr>
          <w:sz w:val="24"/>
        </w:rPr>
        <w:t>MCQs</w:t>
      </w:r>
      <w:r>
        <w:rPr>
          <w:spacing w:val="-1"/>
          <w:sz w:val="24"/>
        </w:rPr>
        <w:t xml:space="preserve"> </w:t>
      </w:r>
      <w:r>
        <w:rPr>
          <w:sz w:val="24"/>
        </w:rPr>
        <w:t>(single</w:t>
      </w:r>
      <w:r>
        <w:rPr>
          <w:spacing w:val="-1"/>
          <w:sz w:val="24"/>
        </w:rPr>
        <w:t xml:space="preserve"> </w:t>
      </w:r>
      <w:r>
        <w:rPr>
          <w:spacing w:val="-2"/>
          <w:sz w:val="24"/>
        </w:rPr>
        <w:t>best)</w:t>
      </w:r>
      <w:r>
        <w:rPr>
          <w:sz w:val="24"/>
        </w:rPr>
        <w:tab/>
        <w:t xml:space="preserve">100 </w:t>
      </w:r>
      <w:r>
        <w:rPr>
          <w:spacing w:val="-2"/>
          <w:sz w:val="24"/>
        </w:rPr>
        <w:t>Marks</w:t>
      </w:r>
    </w:p>
    <w:p w14:paraId="225EA58E" w14:textId="77777777" w:rsidR="006B3278" w:rsidRDefault="00000000">
      <w:pPr>
        <w:pStyle w:val="ListParagraph"/>
        <w:numPr>
          <w:ilvl w:val="0"/>
          <w:numId w:val="8"/>
        </w:numPr>
        <w:tabs>
          <w:tab w:val="left" w:pos="1220"/>
          <w:tab w:val="left" w:pos="5901"/>
        </w:tabs>
        <w:spacing w:before="40"/>
        <w:ind w:left="1220" w:hanging="360"/>
        <w:jc w:val="both"/>
        <w:rPr>
          <w:sz w:val="24"/>
        </w:rPr>
      </w:pPr>
      <w:r>
        <w:rPr>
          <w:sz w:val="24"/>
        </w:rPr>
        <w:t>Paper-II</w:t>
      </w:r>
      <w:r>
        <w:rPr>
          <w:spacing w:val="-3"/>
          <w:sz w:val="24"/>
        </w:rPr>
        <w:t xml:space="preserve"> </w:t>
      </w:r>
      <w:r>
        <w:rPr>
          <w:sz w:val="24"/>
        </w:rPr>
        <w:t>MCQs</w:t>
      </w:r>
      <w:r>
        <w:rPr>
          <w:spacing w:val="-1"/>
          <w:sz w:val="24"/>
        </w:rPr>
        <w:t xml:space="preserve"> </w:t>
      </w:r>
      <w:r>
        <w:rPr>
          <w:sz w:val="24"/>
        </w:rPr>
        <w:t>(single</w:t>
      </w:r>
      <w:r>
        <w:rPr>
          <w:spacing w:val="-2"/>
          <w:sz w:val="24"/>
        </w:rPr>
        <w:t xml:space="preserve"> </w:t>
      </w:r>
      <w:r>
        <w:rPr>
          <w:spacing w:val="-4"/>
          <w:sz w:val="24"/>
        </w:rPr>
        <w:t>best)</w:t>
      </w:r>
      <w:r>
        <w:rPr>
          <w:sz w:val="24"/>
        </w:rPr>
        <w:tab/>
        <w:t xml:space="preserve">100 </w:t>
      </w:r>
      <w:r>
        <w:rPr>
          <w:spacing w:val="-2"/>
          <w:sz w:val="24"/>
        </w:rPr>
        <w:t>Marks</w:t>
      </w:r>
    </w:p>
    <w:p w14:paraId="2401F248" w14:textId="77777777" w:rsidR="006B3278" w:rsidRDefault="00000000">
      <w:pPr>
        <w:pStyle w:val="ListParagraph"/>
        <w:numPr>
          <w:ilvl w:val="0"/>
          <w:numId w:val="10"/>
        </w:numPr>
        <w:tabs>
          <w:tab w:val="left" w:pos="860"/>
        </w:tabs>
        <w:spacing w:before="42"/>
        <w:jc w:val="both"/>
        <w:rPr>
          <w:sz w:val="24"/>
        </w:rPr>
      </w:pPr>
      <w:r>
        <w:rPr>
          <w:sz w:val="24"/>
        </w:rPr>
        <w:t>Clinical</w:t>
      </w:r>
      <w:r>
        <w:rPr>
          <w:spacing w:val="-2"/>
          <w:sz w:val="24"/>
        </w:rPr>
        <w:t xml:space="preserve"> </w:t>
      </w:r>
      <w:r>
        <w:rPr>
          <w:sz w:val="24"/>
        </w:rPr>
        <w:t>examination</w:t>
      </w:r>
      <w:r>
        <w:rPr>
          <w:spacing w:val="-1"/>
          <w:sz w:val="24"/>
        </w:rPr>
        <w:t xml:space="preserve"> </w:t>
      </w:r>
      <w:r>
        <w:rPr>
          <w:sz w:val="24"/>
        </w:rPr>
        <w:t>shall</w:t>
      </w:r>
      <w:r>
        <w:rPr>
          <w:spacing w:val="-2"/>
          <w:sz w:val="24"/>
        </w:rPr>
        <w:t xml:space="preserve"> </w:t>
      </w:r>
      <w:r>
        <w:rPr>
          <w:sz w:val="24"/>
        </w:rPr>
        <w:t>have</w:t>
      </w:r>
      <w:r>
        <w:rPr>
          <w:spacing w:val="-3"/>
          <w:sz w:val="24"/>
        </w:rPr>
        <w:t xml:space="preserve"> </w:t>
      </w:r>
      <w:r>
        <w:rPr>
          <w:sz w:val="24"/>
        </w:rPr>
        <w:t>450</w:t>
      </w:r>
      <w:r>
        <w:rPr>
          <w:spacing w:val="-1"/>
          <w:sz w:val="24"/>
        </w:rPr>
        <w:t xml:space="preserve"> </w:t>
      </w:r>
      <w:r>
        <w:rPr>
          <w:sz w:val="24"/>
        </w:rPr>
        <w:t>marks</w:t>
      </w:r>
      <w:r>
        <w:rPr>
          <w:spacing w:val="-1"/>
          <w:sz w:val="24"/>
        </w:rPr>
        <w:t xml:space="preserve"> </w:t>
      </w:r>
      <w:r>
        <w:rPr>
          <w:spacing w:val="-4"/>
          <w:sz w:val="24"/>
        </w:rPr>
        <w:t>for:</w:t>
      </w:r>
    </w:p>
    <w:p w14:paraId="79B888BF" w14:textId="77777777" w:rsidR="006B3278" w:rsidRDefault="00000000">
      <w:pPr>
        <w:pStyle w:val="ListParagraph"/>
        <w:numPr>
          <w:ilvl w:val="1"/>
          <w:numId w:val="10"/>
        </w:numPr>
        <w:tabs>
          <w:tab w:val="left" w:pos="1580"/>
          <w:tab w:val="left" w:pos="5901"/>
        </w:tabs>
        <w:spacing w:before="41"/>
        <w:ind w:left="1580" w:hanging="359"/>
        <w:jc w:val="both"/>
        <w:rPr>
          <w:sz w:val="24"/>
        </w:rPr>
      </w:pPr>
      <w:r>
        <w:rPr>
          <w:spacing w:val="-4"/>
          <w:sz w:val="24"/>
        </w:rPr>
        <w:t>OSCE</w:t>
      </w:r>
      <w:r>
        <w:rPr>
          <w:sz w:val="24"/>
        </w:rPr>
        <w:tab/>
        <w:t xml:space="preserve">150 </w:t>
      </w:r>
      <w:r>
        <w:rPr>
          <w:spacing w:val="-2"/>
          <w:sz w:val="24"/>
        </w:rPr>
        <w:t>marks</w:t>
      </w:r>
    </w:p>
    <w:p w14:paraId="37630A5D" w14:textId="77777777" w:rsidR="006B3278" w:rsidRDefault="00000000">
      <w:pPr>
        <w:pStyle w:val="ListParagraph"/>
        <w:numPr>
          <w:ilvl w:val="2"/>
          <w:numId w:val="10"/>
        </w:numPr>
        <w:tabs>
          <w:tab w:val="left" w:pos="2300"/>
        </w:tabs>
        <w:spacing w:before="41"/>
        <w:ind w:left="2300" w:hanging="306"/>
        <w:jc w:val="both"/>
        <w:rPr>
          <w:sz w:val="24"/>
        </w:rPr>
      </w:pPr>
      <w:r>
        <w:rPr>
          <w:sz w:val="24"/>
        </w:rPr>
        <w:t>15</w:t>
      </w:r>
      <w:r>
        <w:rPr>
          <w:spacing w:val="-2"/>
          <w:sz w:val="24"/>
        </w:rPr>
        <w:t xml:space="preserve"> </w:t>
      </w:r>
      <w:r>
        <w:rPr>
          <w:sz w:val="24"/>
        </w:rPr>
        <w:t>stations</w:t>
      </w:r>
      <w:r>
        <w:rPr>
          <w:spacing w:val="-1"/>
          <w:sz w:val="24"/>
        </w:rPr>
        <w:t xml:space="preserve"> </w:t>
      </w:r>
      <w:r>
        <w:rPr>
          <w:sz w:val="24"/>
        </w:rPr>
        <w:t>of</w:t>
      </w:r>
      <w:r>
        <w:rPr>
          <w:spacing w:val="-1"/>
          <w:sz w:val="24"/>
        </w:rPr>
        <w:t xml:space="preserve"> </w:t>
      </w:r>
      <w:r>
        <w:rPr>
          <w:sz w:val="24"/>
        </w:rPr>
        <w:t>clinical</w:t>
      </w:r>
      <w:r>
        <w:rPr>
          <w:spacing w:val="-1"/>
          <w:sz w:val="24"/>
        </w:rPr>
        <w:t xml:space="preserve"> </w:t>
      </w:r>
      <w:r>
        <w:rPr>
          <w:spacing w:val="-2"/>
          <w:sz w:val="24"/>
        </w:rPr>
        <w:t>UROLOGY</w:t>
      </w:r>
    </w:p>
    <w:p w14:paraId="6D9158BD" w14:textId="77777777" w:rsidR="006B3278" w:rsidRDefault="00000000">
      <w:pPr>
        <w:pStyle w:val="ListParagraph"/>
        <w:numPr>
          <w:ilvl w:val="1"/>
          <w:numId w:val="10"/>
        </w:numPr>
        <w:tabs>
          <w:tab w:val="left" w:pos="1581"/>
          <w:tab w:val="left" w:pos="5901"/>
        </w:tabs>
        <w:spacing w:before="41"/>
        <w:jc w:val="both"/>
        <w:rPr>
          <w:sz w:val="24"/>
        </w:rPr>
      </w:pPr>
      <w:r>
        <w:rPr>
          <w:sz w:val="24"/>
        </w:rPr>
        <w:t>1</w:t>
      </w:r>
      <w:r>
        <w:rPr>
          <w:spacing w:val="-3"/>
          <w:sz w:val="24"/>
        </w:rPr>
        <w:t xml:space="preserve"> </w:t>
      </w:r>
      <w:r>
        <w:rPr>
          <w:sz w:val="24"/>
        </w:rPr>
        <w:t>Long</w:t>
      </w:r>
      <w:r>
        <w:rPr>
          <w:spacing w:val="-4"/>
          <w:sz w:val="24"/>
        </w:rPr>
        <w:t xml:space="preserve"> Case</w:t>
      </w:r>
      <w:r>
        <w:rPr>
          <w:sz w:val="24"/>
        </w:rPr>
        <w:tab/>
        <w:t xml:space="preserve">100 </w:t>
      </w:r>
      <w:r>
        <w:rPr>
          <w:spacing w:val="-2"/>
          <w:sz w:val="24"/>
        </w:rPr>
        <w:t>marks</w:t>
      </w:r>
    </w:p>
    <w:p w14:paraId="7C064B62" w14:textId="77777777" w:rsidR="006B3278" w:rsidRDefault="00000000">
      <w:pPr>
        <w:pStyle w:val="ListParagraph"/>
        <w:numPr>
          <w:ilvl w:val="1"/>
          <w:numId w:val="10"/>
        </w:numPr>
        <w:tabs>
          <w:tab w:val="left" w:pos="1580"/>
          <w:tab w:val="left" w:pos="5901"/>
        </w:tabs>
        <w:spacing w:before="43"/>
        <w:ind w:left="1580" w:hanging="359"/>
        <w:jc w:val="both"/>
        <w:rPr>
          <w:sz w:val="24"/>
        </w:rPr>
      </w:pPr>
      <w:r>
        <w:rPr>
          <w:sz w:val="24"/>
        </w:rPr>
        <w:t xml:space="preserve">4 Short </w:t>
      </w:r>
      <w:r>
        <w:rPr>
          <w:spacing w:val="-2"/>
          <w:sz w:val="24"/>
        </w:rPr>
        <w:t>Cases</w:t>
      </w:r>
      <w:r>
        <w:rPr>
          <w:sz w:val="24"/>
        </w:rPr>
        <w:tab/>
        <w:t>200</w:t>
      </w:r>
      <w:r>
        <w:rPr>
          <w:spacing w:val="-1"/>
          <w:sz w:val="24"/>
        </w:rPr>
        <w:t xml:space="preserve"> </w:t>
      </w:r>
      <w:r>
        <w:rPr>
          <w:sz w:val="24"/>
        </w:rPr>
        <w:t>marks</w:t>
      </w:r>
      <w:r>
        <w:rPr>
          <w:spacing w:val="-1"/>
          <w:sz w:val="24"/>
        </w:rPr>
        <w:t xml:space="preserve"> </w:t>
      </w:r>
      <w:r>
        <w:rPr>
          <w:sz w:val="24"/>
        </w:rPr>
        <w:t>(50</w:t>
      </w:r>
      <w:r>
        <w:rPr>
          <w:spacing w:val="-1"/>
          <w:sz w:val="24"/>
        </w:rPr>
        <w:t xml:space="preserve"> </w:t>
      </w:r>
      <w:r>
        <w:rPr>
          <w:sz w:val="24"/>
        </w:rPr>
        <w:t>marks</w:t>
      </w:r>
      <w:r>
        <w:rPr>
          <w:spacing w:val="1"/>
          <w:sz w:val="24"/>
        </w:rPr>
        <w:t xml:space="preserve"> </w:t>
      </w:r>
      <w:r>
        <w:rPr>
          <w:spacing w:val="-2"/>
          <w:sz w:val="24"/>
        </w:rPr>
        <w:t>each)</w:t>
      </w:r>
    </w:p>
    <w:p w14:paraId="1886F134" w14:textId="77777777" w:rsidR="006B3278" w:rsidRDefault="00000000">
      <w:pPr>
        <w:pStyle w:val="ListParagraph"/>
        <w:numPr>
          <w:ilvl w:val="0"/>
          <w:numId w:val="10"/>
        </w:numPr>
        <w:tabs>
          <w:tab w:val="left" w:pos="860"/>
        </w:tabs>
        <w:spacing w:before="41" w:line="276" w:lineRule="auto"/>
        <w:ind w:right="1098"/>
        <w:jc w:val="both"/>
        <w:rPr>
          <w:sz w:val="24"/>
        </w:rPr>
      </w:pPr>
      <w:r>
        <w:rPr>
          <w:sz w:val="24"/>
        </w:rPr>
        <w:t>To be declared successful in Part-III examination the candidate must secure 60% marks in each component and 50% in each sub-component.</w:t>
      </w:r>
    </w:p>
    <w:p w14:paraId="0BE02273" w14:textId="77777777" w:rsidR="006B3278" w:rsidRDefault="00000000">
      <w:pPr>
        <w:pStyle w:val="ListParagraph"/>
        <w:numPr>
          <w:ilvl w:val="0"/>
          <w:numId w:val="10"/>
        </w:numPr>
        <w:tabs>
          <w:tab w:val="left" w:pos="860"/>
        </w:tabs>
        <w:spacing w:line="278" w:lineRule="auto"/>
        <w:ind w:right="1105"/>
        <w:jc w:val="both"/>
        <w:rPr>
          <w:sz w:val="24"/>
        </w:rPr>
      </w:pPr>
      <w:r>
        <w:rPr>
          <w:sz w:val="24"/>
        </w:rPr>
        <w:t>Only those candidates, who pass in theory papers, will be eligible to appear in the Oral &amp; Practical/ Clinical Examination.</w:t>
      </w:r>
    </w:p>
    <w:p w14:paraId="30963EFD" w14:textId="77777777" w:rsidR="006B3278" w:rsidRDefault="00000000">
      <w:pPr>
        <w:pStyle w:val="ListParagraph"/>
        <w:numPr>
          <w:ilvl w:val="0"/>
          <w:numId w:val="10"/>
        </w:numPr>
        <w:tabs>
          <w:tab w:val="left" w:pos="860"/>
        </w:tabs>
        <w:spacing w:line="276" w:lineRule="auto"/>
        <w:ind w:right="1094"/>
        <w:jc w:val="both"/>
        <w:rPr>
          <w:sz w:val="24"/>
        </w:rPr>
      </w:pPr>
      <w:r>
        <w:rPr>
          <w:sz w:val="24"/>
        </w:rPr>
        <w:t>The candidates, who have passed written examination but failed in Clinical Examination, will re- appear only in four consecutive. Clinical examination after which the candidate shall have to appear</w:t>
      </w:r>
      <w:r>
        <w:rPr>
          <w:spacing w:val="40"/>
          <w:sz w:val="24"/>
        </w:rPr>
        <w:t xml:space="preserve"> </w:t>
      </w:r>
      <w:r>
        <w:rPr>
          <w:sz w:val="24"/>
        </w:rPr>
        <w:t>in both written and clinical examinations as a whole.</w:t>
      </w:r>
    </w:p>
    <w:p w14:paraId="0EFB4602" w14:textId="77777777" w:rsidR="006B3278" w:rsidRDefault="00000000">
      <w:pPr>
        <w:pStyle w:val="ListParagraph"/>
        <w:numPr>
          <w:ilvl w:val="0"/>
          <w:numId w:val="10"/>
        </w:numPr>
        <w:tabs>
          <w:tab w:val="left" w:pos="860"/>
        </w:tabs>
        <w:spacing w:line="274" w:lineRule="exact"/>
        <w:jc w:val="both"/>
        <w:rPr>
          <w:sz w:val="24"/>
        </w:rPr>
      </w:pPr>
      <w:r>
        <w:rPr>
          <w:sz w:val="24"/>
        </w:rPr>
        <w:t>The</w:t>
      </w:r>
      <w:r>
        <w:rPr>
          <w:spacing w:val="-3"/>
          <w:sz w:val="24"/>
        </w:rPr>
        <w:t xml:space="preserve"> </w:t>
      </w:r>
      <w:r>
        <w:rPr>
          <w:sz w:val="24"/>
        </w:rPr>
        <w:t>candidate</w:t>
      </w:r>
      <w:r>
        <w:rPr>
          <w:spacing w:val="-1"/>
          <w:sz w:val="24"/>
        </w:rPr>
        <w:t xml:space="preserve"> </w:t>
      </w:r>
      <w:r>
        <w:rPr>
          <w:sz w:val="24"/>
        </w:rPr>
        <w:t>with 80%</w:t>
      </w:r>
      <w:r>
        <w:rPr>
          <w:spacing w:val="1"/>
          <w:sz w:val="24"/>
        </w:rPr>
        <w:t xml:space="preserve"> </w:t>
      </w:r>
      <w:r>
        <w:rPr>
          <w:sz w:val="24"/>
        </w:rPr>
        <w:t>or</w:t>
      </w:r>
      <w:r>
        <w:rPr>
          <w:spacing w:val="-2"/>
          <w:sz w:val="24"/>
        </w:rPr>
        <w:t xml:space="preserve"> </w:t>
      </w:r>
      <w:r>
        <w:rPr>
          <w:sz w:val="24"/>
        </w:rPr>
        <w:t>above</w:t>
      </w:r>
      <w:r>
        <w:rPr>
          <w:spacing w:val="-1"/>
          <w:sz w:val="24"/>
        </w:rPr>
        <w:t xml:space="preserve"> </w:t>
      </w:r>
      <w:r>
        <w:rPr>
          <w:sz w:val="24"/>
        </w:rPr>
        <w:t>marks shall be</w:t>
      </w:r>
      <w:r>
        <w:rPr>
          <w:spacing w:val="1"/>
          <w:sz w:val="24"/>
        </w:rPr>
        <w:t xml:space="preserve"> </w:t>
      </w:r>
      <w:r>
        <w:rPr>
          <w:sz w:val="24"/>
        </w:rPr>
        <w:t>deemed</w:t>
      </w:r>
      <w:r>
        <w:rPr>
          <w:spacing w:val="-1"/>
          <w:sz w:val="24"/>
        </w:rPr>
        <w:t xml:space="preserve"> </w:t>
      </w:r>
      <w:r>
        <w:rPr>
          <w:sz w:val="24"/>
        </w:rPr>
        <w:t>to have</w:t>
      </w:r>
      <w:r>
        <w:rPr>
          <w:spacing w:val="-1"/>
          <w:sz w:val="24"/>
        </w:rPr>
        <w:t xml:space="preserve"> </w:t>
      </w:r>
      <w:r>
        <w:rPr>
          <w:sz w:val="24"/>
        </w:rPr>
        <w:t xml:space="preserve">passed with </w:t>
      </w:r>
      <w:r>
        <w:rPr>
          <w:spacing w:val="-2"/>
          <w:sz w:val="24"/>
        </w:rPr>
        <w:t>distinction.</w:t>
      </w:r>
    </w:p>
    <w:p w14:paraId="58B962E3" w14:textId="77777777" w:rsidR="006B3278" w:rsidRDefault="00000000">
      <w:pPr>
        <w:pStyle w:val="ListParagraph"/>
        <w:numPr>
          <w:ilvl w:val="0"/>
          <w:numId w:val="10"/>
        </w:numPr>
        <w:tabs>
          <w:tab w:val="left" w:pos="860"/>
        </w:tabs>
        <w:spacing w:before="38"/>
        <w:jc w:val="both"/>
        <w:rPr>
          <w:sz w:val="24"/>
        </w:rPr>
      </w:pPr>
      <w:r>
        <w:rPr>
          <w:sz w:val="24"/>
        </w:rPr>
        <w:t>Log</w:t>
      </w:r>
      <w:r>
        <w:rPr>
          <w:spacing w:val="-2"/>
          <w:sz w:val="24"/>
        </w:rPr>
        <w:t xml:space="preserve"> Book/Assignments:</w:t>
      </w:r>
    </w:p>
    <w:p w14:paraId="5B138617" w14:textId="77777777" w:rsidR="006B3278" w:rsidRDefault="00000000">
      <w:pPr>
        <w:pStyle w:val="ListParagraph"/>
        <w:numPr>
          <w:ilvl w:val="0"/>
          <w:numId w:val="10"/>
        </w:numPr>
        <w:tabs>
          <w:tab w:val="left" w:pos="860"/>
        </w:tabs>
        <w:spacing w:before="41" w:line="276" w:lineRule="auto"/>
        <w:ind w:right="1105"/>
        <w:jc w:val="both"/>
        <w:rPr>
          <w:sz w:val="24"/>
        </w:rPr>
      </w:pPr>
      <w:r>
        <w:rPr>
          <w:sz w:val="24"/>
        </w:rPr>
        <w:t xml:space="preserve">Throughout the length of the course, the work record of the candidate shall be entered on the Log </w:t>
      </w:r>
      <w:r>
        <w:rPr>
          <w:spacing w:val="-2"/>
          <w:sz w:val="24"/>
        </w:rPr>
        <w:t>Book.</w:t>
      </w:r>
    </w:p>
    <w:p w14:paraId="170C0237" w14:textId="77777777" w:rsidR="006B3278" w:rsidRDefault="00000000">
      <w:pPr>
        <w:pStyle w:val="ListParagraph"/>
        <w:numPr>
          <w:ilvl w:val="0"/>
          <w:numId w:val="10"/>
        </w:numPr>
        <w:tabs>
          <w:tab w:val="left" w:pos="860"/>
        </w:tabs>
        <w:spacing w:line="275" w:lineRule="exact"/>
        <w:jc w:val="both"/>
        <w:rPr>
          <w:sz w:val="24"/>
        </w:rPr>
      </w:pPr>
      <w:r>
        <w:rPr>
          <w:sz w:val="24"/>
        </w:rPr>
        <w:t>The</w:t>
      </w:r>
      <w:r>
        <w:rPr>
          <w:spacing w:val="-5"/>
          <w:sz w:val="24"/>
        </w:rPr>
        <w:t xml:space="preserve"> </w:t>
      </w:r>
      <w:r>
        <w:rPr>
          <w:sz w:val="24"/>
        </w:rPr>
        <w:t>Supervisor</w:t>
      </w:r>
      <w:r>
        <w:rPr>
          <w:spacing w:val="-1"/>
          <w:sz w:val="24"/>
        </w:rPr>
        <w:t xml:space="preserve"> </w:t>
      </w:r>
      <w:r>
        <w:rPr>
          <w:sz w:val="24"/>
        </w:rPr>
        <w:t>shall</w:t>
      </w:r>
      <w:r>
        <w:rPr>
          <w:spacing w:val="-1"/>
          <w:sz w:val="24"/>
        </w:rPr>
        <w:t xml:space="preserve"> </w:t>
      </w:r>
      <w:r>
        <w:rPr>
          <w:sz w:val="24"/>
        </w:rPr>
        <w:t>certify</w:t>
      </w:r>
      <w:r>
        <w:rPr>
          <w:spacing w:val="-5"/>
          <w:sz w:val="24"/>
        </w:rPr>
        <w:t xml:space="preserve"> </w:t>
      </w:r>
      <w:r>
        <w:rPr>
          <w:sz w:val="24"/>
        </w:rPr>
        <w:t>every</w:t>
      </w:r>
      <w:r>
        <w:rPr>
          <w:spacing w:val="-2"/>
          <w:sz w:val="24"/>
        </w:rPr>
        <w:t xml:space="preserve"> </w:t>
      </w:r>
      <w:r>
        <w:rPr>
          <w:sz w:val="24"/>
        </w:rPr>
        <w:t>year that</w:t>
      </w:r>
      <w:r>
        <w:rPr>
          <w:spacing w:val="-1"/>
          <w:sz w:val="24"/>
        </w:rPr>
        <w:t xml:space="preserve"> </w:t>
      </w:r>
      <w:r>
        <w:rPr>
          <w:sz w:val="24"/>
        </w:rPr>
        <w:t>the</w:t>
      </w:r>
      <w:r>
        <w:rPr>
          <w:spacing w:val="3"/>
          <w:sz w:val="24"/>
        </w:rPr>
        <w:t xml:space="preserve"> </w:t>
      </w:r>
      <w:r>
        <w:rPr>
          <w:sz w:val="24"/>
        </w:rPr>
        <w:t>Log</w:t>
      </w:r>
      <w:r>
        <w:rPr>
          <w:spacing w:val="-2"/>
          <w:sz w:val="24"/>
        </w:rPr>
        <w:t xml:space="preserve"> </w:t>
      </w:r>
      <w:r>
        <w:rPr>
          <w:sz w:val="24"/>
        </w:rPr>
        <w:t>Book is</w:t>
      </w:r>
      <w:r>
        <w:rPr>
          <w:spacing w:val="-1"/>
          <w:sz w:val="24"/>
        </w:rPr>
        <w:t xml:space="preserve"> </w:t>
      </w:r>
      <w:r>
        <w:rPr>
          <w:sz w:val="24"/>
        </w:rPr>
        <w:t>being</w:t>
      </w:r>
      <w:r>
        <w:rPr>
          <w:spacing w:val="-3"/>
          <w:sz w:val="24"/>
        </w:rPr>
        <w:t xml:space="preserve"> </w:t>
      </w:r>
      <w:r>
        <w:rPr>
          <w:sz w:val="24"/>
        </w:rPr>
        <w:t>maintained</w:t>
      </w:r>
      <w:r>
        <w:rPr>
          <w:spacing w:val="-1"/>
          <w:sz w:val="24"/>
        </w:rPr>
        <w:t xml:space="preserve"> </w:t>
      </w:r>
      <w:r>
        <w:rPr>
          <w:sz w:val="24"/>
        </w:rPr>
        <w:t xml:space="preserve">and signed </w:t>
      </w:r>
      <w:r>
        <w:rPr>
          <w:spacing w:val="-2"/>
          <w:sz w:val="24"/>
        </w:rPr>
        <w:t>regularly.</w:t>
      </w:r>
    </w:p>
    <w:p w14:paraId="42BDB400" w14:textId="77777777" w:rsidR="006B3278" w:rsidRDefault="00000000">
      <w:pPr>
        <w:pStyle w:val="ListParagraph"/>
        <w:numPr>
          <w:ilvl w:val="0"/>
          <w:numId w:val="10"/>
        </w:numPr>
        <w:tabs>
          <w:tab w:val="left" w:pos="860"/>
        </w:tabs>
        <w:spacing w:before="43" w:line="276" w:lineRule="auto"/>
        <w:ind w:right="1101"/>
        <w:jc w:val="both"/>
        <w:rPr>
          <w:sz w:val="24"/>
        </w:rPr>
      </w:pPr>
      <w:r>
        <w:rPr>
          <w:sz w:val="24"/>
        </w:rPr>
        <w:t>The performance of the candidate shall be evaluated on annual basis, e.g., 25 marks for each year in five years MS UROLOGY course. The internal assessment shall reflect the performance of the candidate on following parameters:</w:t>
      </w:r>
    </w:p>
    <w:p w14:paraId="02AF2A70" w14:textId="77777777" w:rsidR="006B3278" w:rsidRDefault="00000000">
      <w:pPr>
        <w:pStyle w:val="ListParagraph"/>
        <w:numPr>
          <w:ilvl w:val="1"/>
          <w:numId w:val="10"/>
        </w:numPr>
        <w:tabs>
          <w:tab w:val="left" w:pos="1580"/>
        </w:tabs>
        <w:spacing w:line="274" w:lineRule="exact"/>
        <w:ind w:left="1580" w:hanging="359"/>
        <w:rPr>
          <w:sz w:val="24"/>
        </w:rPr>
      </w:pPr>
      <w:r>
        <w:rPr>
          <w:sz w:val="24"/>
        </w:rPr>
        <w:t>Year wise</w:t>
      </w:r>
      <w:r>
        <w:rPr>
          <w:spacing w:val="-2"/>
          <w:sz w:val="24"/>
        </w:rPr>
        <w:t xml:space="preserve"> </w:t>
      </w:r>
      <w:r>
        <w:rPr>
          <w:sz w:val="24"/>
        </w:rPr>
        <w:t>record</w:t>
      </w:r>
      <w:r>
        <w:rPr>
          <w:spacing w:val="-1"/>
          <w:sz w:val="24"/>
        </w:rPr>
        <w:t xml:space="preserve"> </w:t>
      </w:r>
      <w:r>
        <w:rPr>
          <w:sz w:val="24"/>
        </w:rPr>
        <w:t>of the</w:t>
      </w:r>
      <w:r>
        <w:rPr>
          <w:spacing w:val="-2"/>
          <w:sz w:val="24"/>
        </w:rPr>
        <w:t xml:space="preserve"> </w:t>
      </w:r>
      <w:r>
        <w:rPr>
          <w:sz w:val="24"/>
        </w:rPr>
        <w:t>competence</w:t>
      </w:r>
      <w:r>
        <w:rPr>
          <w:spacing w:val="-2"/>
          <w:sz w:val="24"/>
        </w:rPr>
        <w:t xml:space="preserve"> </w:t>
      </w:r>
      <w:r>
        <w:rPr>
          <w:sz w:val="24"/>
        </w:rPr>
        <w:t xml:space="preserve">of </w:t>
      </w:r>
      <w:r>
        <w:rPr>
          <w:spacing w:val="-2"/>
          <w:sz w:val="24"/>
        </w:rPr>
        <w:t>skills.</w:t>
      </w:r>
    </w:p>
    <w:p w14:paraId="14FBB447" w14:textId="77777777" w:rsidR="006B3278" w:rsidRDefault="00000000">
      <w:pPr>
        <w:pStyle w:val="ListParagraph"/>
        <w:numPr>
          <w:ilvl w:val="1"/>
          <w:numId w:val="10"/>
        </w:numPr>
        <w:tabs>
          <w:tab w:val="left" w:pos="1581"/>
        </w:tabs>
        <w:spacing w:before="43"/>
        <w:rPr>
          <w:sz w:val="24"/>
        </w:rPr>
      </w:pPr>
      <w:r>
        <w:rPr>
          <w:sz w:val="24"/>
        </w:rPr>
        <w:t>Year</w:t>
      </w:r>
      <w:r>
        <w:rPr>
          <w:spacing w:val="-1"/>
          <w:sz w:val="24"/>
        </w:rPr>
        <w:t xml:space="preserve"> </w:t>
      </w:r>
      <w:r>
        <w:rPr>
          <w:sz w:val="24"/>
        </w:rPr>
        <w:t>wise</w:t>
      </w:r>
      <w:r>
        <w:rPr>
          <w:spacing w:val="-1"/>
          <w:sz w:val="24"/>
        </w:rPr>
        <w:t xml:space="preserve"> </w:t>
      </w:r>
      <w:r>
        <w:rPr>
          <w:sz w:val="24"/>
        </w:rPr>
        <w:t>record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assignments.</w:t>
      </w:r>
    </w:p>
    <w:p w14:paraId="173FB401" w14:textId="77777777" w:rsidR="006B3278" w:rsidRDefault="00000000">
      <w:pPr>
        <w:pStyle w:val="ListParagraph"/>
        <w:numPr>
          <w:ilvl w:val="1"/>
          <w:numId w:val="10"/>
        </w:numPr>
        <w:tabs>
          <w:tab w:val="left" w:pos="1580"/>
        </w:tabs>
        <w:spacing w:before="41"/>
        <w:ind w:left="1580" w:hanging="359"/>
        <w:rPr>
          <w:sz w:val="24"/>
        </w:rPr>
      </w:pPr>
      <w:r>
        <w:rPr>
          <w:sz w:val="24"/>
        </w:rPr>
        <w:t>Year</w:t>
      </w:r>
      <w:r>
        <w:rPr>
          <w:spacing w:val="-2"/>
          <w:sz w:val="24"/>
        </w:rPr>
        <w:t xml:space="preserve"> </w:t>
      </w:r>
      <w:r>
        <w:rPr>
          <w:sz w:val="24"/>
        </w:rPr>
        <w:t>wise</w:t>
      </w:r>
      <w:r>
        <w:rPr>
          <w:spacing w:val="-2"/>
          <w:sz w:val="24"/>
        </w:rPr>
        <w:t xml:space="preserve"> </w:t>
      </w:r>
      <w:r>
        <w:rPr>
          <w:sz w:val="24"/>
        </w:rPr>
        <w:t>record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evaluation</w:t>
      </w:r>
      <w:r>
        <w:rPr>
          <w:spacing w:val="-1"/>
          <w:sz w:val="24"/>
        </w:rPr>
        <w:t xml:space="preserve"> </w:t>
      </w:r>
      <w:r>
        <w:rPr>
          <w:sz w:val="24"/>
        </w:rPr>
        <w:t>regarding</w:t>
      </w:r>
      <w:r>
        <w:rPr>
          <w:spacing w:val="-2"/>
          <w:sz w:val="24"/>
        </w:rPr>
        <w:t xml:space="preserve"> </w:t>
      </w:r>
      <w:r>
        <w:rPr>
          <w:sz w:val="24"/>
        </w:rPr>
        <w:t>attitude</w:t>
      </w:r>
      <w:r>
        <w:rPr>
          <w:spacing w:val="-2"/>
          <w:sz w:val="24"/>
        </w:rPr>
        <w:t xml:space="preserve"> </w:t>
      </w:r>
      <w:r>
        <w:rPr>
          <w:sz w:val="24"/>
        </w:rPr>
        <w:t>&amp;</w:t>
      </w:r>
      <w:r>
        <w:rPr>
          <w:spacing w:val="-2"/>
          <w:sz w:val="24"/>
        </w:rPr>
        <w:t xml:space="preserve"> behavior.</w:t>
      </w:r>
    </w:p>
    <w:p w14:paraId="01E95B4A" w14:textId="77777777" w:rsidR="006B3278" w:rsidRDefault="00000000">
      <w:pPr>
        <w:pStyle w:val="ListParagraph"/>
        <w:numPr>
          <w:ilvl w:val="1"/>
          <w:numId w:val="10"/>
        </w:numPr>
        <w:tabs>
          <w:tab w:val="left" w:pos="1581"/>
        </w:tabs>
        <w:spacing w:before="41" w:line="273" w:lineRule="auto"/>
        <w:ind w:right="1097"/>
        <w:rPr>
          <w:sz w:val="24"/>
        </w:rPr>
      </w:pPr>
      <w:r>
        <w:rPr>
          <w:sz w:val="24"/>
        </w:rPr>
        <w:t>Year</w:t>
      </w:r>
      <w:r>
        <w:rPr>
          <w:spacing w:val="33"/>
          <w:sz w:val="24"/>
        </w:rPr>
        <w:t xml:space="preserve"> </w:t>
      </w:r>
      <w:r>
        <w:rPr>
          <w:sz w:val="24"/>
        </w:rPr>
        <w:t>wise</w:t>
      </w:r>
      <w:r>
        <w:rPr>
          <w:spacing w:val="33"/>
          <w:sz w:val="24"/>
        </w:rPr>
        <w:t xml:space="preserve"> </w:t>
      </w:r>
      <w:r>
        <w:rPr>
          <w:sz w:val="24"/>
        </w:rPr>
        <w:t>record</w:t>
      </w:r>
      <w:r>
        <w:rPr>
          <w:spacing w:val="34"/>
          <w:sz w:val="24"/>
        </w:rPr>
        <w:t xml:space="preserve"> </w:t>
      </w:r>
      <w:r>
        <w:rPr>
          <w:sz w:val="24"/>
        </w:rPr>
        <w:t>of</w:t>
      </w:r>
      <w:r>
        <w:rPr>
          <w:spacing w:val="33"/>
          <w:sz w:val="24"/>
        </w:rPr>
        <w:t xml:space="preserve"> </w:t>
      </w:r>
      <w:r>
        <w:rPr>
          <w:sz w:val="24"/>
        </w:rPr>
        <w:t>journal</w:t>
      </w:r>
      <w:r>
        <w:rPr>
          <w:spacing w:val="34"/>
          <w:sz w:val="24"/>
        </w:rPr>
        <w:t xml:space="preserve"> </w:t>
      </w:r>
      <w:r>
        <w:rPr>
          <w:sz w:val="24"/>
        </w:rPr>
        <w:t>club</w:t>
      </w:r>
      <w:r>
        <w:rPr>
          <w:spacing w:val="34"/>
          <w:sz w:val="24"/>
        </w:rPr>
        <w:t xml:space="preserve"> </w:t>
      </w:r>
      <w:r>
        <w:rPr>
          <w:sz w:val="24"/>
        </w:rPr>
        <w:t>/</w:t>
      </w:r>
      <w:r>
        <w:rPr>
          <w:spacing w:val="34"/>
          <w:sz w:val="24"/>
        </w:rPr>
        <w:t xml:space="preserve"> </w:t>
      </w:r>
      <w:r>
        <w:rPr>
          <w:sz w:val="24"/>
        </w:rPr>
        <w:t>lectures</w:t>
      </w:r>
      <w:r>
        <w:rPr>
          <w:spacing w:val="34"/>
          <w:sz w:val="24"/>
        </w:rPr>
        <w:t xml:space="preserve"> </w:t>
      </w:r>
      <w:r>
        <w:rPr>
          <w:sz w:val="24"/>
        </w:rPr>
        <w:t>/</w:t>
      </w:r>
      <w:r>
        <w:rPr>
          <w:spacing w:val="34"/>
          <w:sz w:val="24"/>
        </w:rPr>
        <w:t xml:space="preserve"> </w:t>
      </w:r>
      <w:r>
        <w:rPr>
          <w:sz w:val="24"/>
        </w:rPr>
        <w:t>presentations</w:t>
      </w:r>
      <w:r>
        <w:rPr>
          <w:spacing w:val="34"/>
          <w:sz w:val="24"/>
        </w:rPr>
        <w:t xml:space="preserve"> </w:t>
      </w:r>
      <w:r>
        <w:rPr>
          <w:sz w:val="24"/>
        </w:rPr>
        <w:t>/</w:t>
      </w:r>
      <w:r>
        <w:rPr>
          <w:spacing w:val="34"/>
          <w:sz w:val="24"/>
        </w:rPr>
        <w:t xml:space="preserve"> </w:t>
      </w:r>
      <w:proofErr w:type="spellStart"/>
      <w:r>
        <w:rPr>
          <w:sz w:val="24"/>
        </w:rPr>
        <w:t>clinico</w:t>
      </w:r>
      <w:proofErr w:type="spellEnd"/>
      <w:r>
        <w:rPr>
          <w:sz w:val="24"/>
        </w:rPr>
        <w:t>-pathologic</w:t>
      </w:r>
      <w:r>
        <w:rPr>
          <w:spacing w:val="33"/>
          <w:sz w:val="24"/>
        </w:rPr>
        <w:t xml:space="preserve"> </w:t>
      </w:r>
      <w:r>
        <w:rPr>
          <w:sz w:val="24"/>
        </w:rPr>
        <w:t>conferences attended &amp; / or made by the candidate.</w:t>
      </w:r>
    </w:p>
    <w:p w14:paraId="705FDFF3" w14:textId="77777777" w:rsidR="006B3278" w:rsidRDefault="00000000">
      <w:pPr>
        <w:pStyle w:val="Heading8"/>
        <w:spacing w:before="168"/>
        <w:ind w:left="1221"/>
        <w:rPr>
          <w:u w:val="none"/>
        </w:rPr>
      </w:pPr>
      <w:r>
        <w:rPr>
          <w:u w:val="none"/>
        </w:rPr>
        <w:t>CONTINUOUS</w:t>
      </w:r>
      <w:r>
        <w:rPr>
          <w:spacing w:val="-1"/>
          <w:u w:val="none"/>
        </w:rPr>
        <w:t xml:space="preserve"> </w:t>
      </w:r>
      <w:r>
        <w:rPr>
          <w:u w:val="none"/>
        </w:rPr>
        <w:t xml:space="preserve">INTERNAL </w:t>
      </w:r>
      <w:r>
        <w:rPr>
          <w:spacing w:val="-2"/>
          <w:u w:val="none"/>
        </w:rPr>
        <w:t>ASSESSMENT:</w:t>
      </w:r>
    </w:p>
    <w:p w14:paraId="291F64B8" w14:textId="77777777" w:rsidR="006B3278" w:rsidRDefault="006B3278">
      <w:pPr>
        <w:pStyle w:val="BodyText"/>
        <w:spacing w:before="1"/>
        <w:rPr>
          <w:b/>
          <w:sz w:val="26"/>
        </w:rPr>
      </w:pPr>
    </w:p>
    <w:p w14:paraId="34679F91" w14:textId="77777777" w:rsidR="006B3278" w:rsidRDefault="00000000">
      <w:pPr>
        <w:pStyle w:val="BodyText"/>
        <w:ind w:left="1221"/>
      </w:pPr>
      <w:r>
        <w:t>The</w:t>
      </w:r>
      <w:r>
        <w:rPr>
          <w:spacing w:val="-4"/>
        </w:rPr>
        <w:t xml:space="preserve"> </w:t>
      </w:r>
      <w:r>
        <w:t>continuous</w:t>
      </w:r>
      <w:r>
        <w:rPr>
          <w:spacing w:val="-1"/>
        </w:rPr>
        <w:t xml:space="preserve"> </w:t>
      </w:r>
      <w:r>
        <w:t>internal</w:t>
      </w:r>
      <w:r>
        <w:rPr>
          <w:spacing w:val="1"/>
        </w:rPr>
        <w:t xml:space="preserve"> </w:t>
      </w:r>
      <w:r>
        <w:t>Assessment</w:t>
      </w:r>
      <w:r>
        <w:rPr>
          <w:spacing w:val="-1"/>
        </w:rPr>
        <w:t xml:space="preserve"> </w:t>
      </w:r>
      <w:r>
        <w:t>is</w:t>
      </w:r>
      <w:r>
        <w:rPr>
          <w:spacing w:val="-1"/>
        </w:rPr>
        <w:t xml:space="preserve"> </w:t>
      </w:r>
      <w:r>
        <w:t>taken</w:t>
      </w:r>
      <w:r>
        <w:rPr>
          <w:spacing w:val="-1"/>
        </w:rPr>
        <w:t xml:space="preserve"> </w:t>
      </w:r>
      <w:r>
        <w:t>in</w:t>
      </w:r>
      <w:r>
        <w:rPr>
          <w:spacing w:val="-1"/>
        </w:rPr>
        <w:t xml:space="preserve"> </w:t>
      </w:r>
      <w:r>
        <w:t>the</w:t>
      </w:r>
      <w:r>
        <w:rPr>
          <w:spacing w:val="-2"/>
        </w:rPr>
        <w:t xml:space="preserve"> </w:t>
      </w:r>
      <w:r>
        <w:t>form</w:t>
      </w:r>
      <w:r>
        <w:rPr>
          <w:spacing w:val="-1"/>
        </w:rPr>
        <w:t xml:space="preserve"> </w:t>
      </w:r>
      <w:r>
        <w:rPr>
          <w:spacing w:val="-5"/>
        </w:rPr>
        <w:t>of</w:t>
      </w:r>
    </w:p>
    <w:p w14:paraId="06614469" w14:textId="77777777" w:rsidR="006B3278" w:rsidRDefault="006B3278">
      <w:pPr>
        <w:sectPr w:rsidR="006B3278">
          <w:pgSz w:w="11910" w:h="16840"/>
          <w:pgMar w:top="2000" w:right="0" w:bottom="280" w:left="140" w:header="280" w:footer="0" w:gutter="0"/>
          <w:cols w:space="720"/>
        </w:sectPr>
      </w:pPr>
    </w:p>
    <w:p w14:paraId="5C8A359A" w14:textId="77777777" w:rsidR="006B3278" w:rsidRDefault="006B3278">
      <w:pPr>
        <w:pStyle w:val="BodyText"/>
        <w:spacing w:before="10"/>
        <w:rPr>
          <w:sz w:val="16"/>
        </w:rPr>
      </w:pPr>
    </w:p>
    <w:p w14:paraId="3D373D65" w14:textId="77777777" w:rsidR="006B3278" w:rsidRDefault="00000000">
      <w:pPr>
        <w:pStyle w:val="ListParagraph"/>
        <w:numPr>
          <w:ilvl w:val="0"/>
          <w:numId w:val="7"/>
        </w:numPr>
        <w:tabs>
          <w:tab w:val="left" w:pos="860"/>
        </w:tabs>
        <w:spacing w:before="90" w:line="273" w:lineRule="auto"/>
        <w:ind w:right="1102"/>
        <w:rPr>
          <w:sz w:val="24"/>
        </w:rPr>
      </w:pPr>
      <w:r>
        <w:rPr>
          <w:sz w:val="24"/>
        </w:rPr>
        <w:t xml:space="preserve">1. Multi-Source Feedback(360 Degree </w:t>
      </w:r>
      <w:proofErr w:type="spellStart"/>
      <w:r>
        <w:rPr>
          <w:sz w:val="24"/>
        </w:rPr>
        <w:t>Performas</w:t>
      </w:r>
      <w:proofErr w:type="spellEnd"/>
      <w:r>
        <w:rPr>
          <w:sz w:val="24"/>
        </w:rPr>
        <w:t>) : To be filled by</w:t>
      </w:r>
      <w:r>
        <w:rPr>
          <w:spacing w:val="-3"/>
          <w:sz w:val="24"/>
        </w:rPr>
        <w:t xml:space="preserve"> </w:t>
      </w:r>
      <w:r>
        <w:rPr>
          <w:sz w:val="24"/>
        </w:rPr>
        <w:t>Supervisor &amp; other Senior faculty members 6 monthly.</w:t>
      </w:r>
    </w:p>
    <w:p w14:paraId="0B3B2D7A" w14:textId="77777777" w:rsidR="006B3278" w:rsidRDefault="00000000">
      <w:pPr>
        <w:pStyle w:val="ListParagraph"/>
        <w:numPr>
          <w:ilvl w:val="0"/>
          <w:numId w:val="7"/>
        </w:numPr>
        <w:tabs>
          <w:tab w:val="left" w:pos="860"/>
        </w:tabs>
        <w:spacing w:before="166" w:line="273" w:lineRule="auto"/>
        <w:ind w:right="1097"/>
        <w:rPr>
          <w:sz w:val="24"/>
        </w:rPr>
      </w:pPr>
      <w:r>
        <w:rPr>
          <w:sz w:val="24"/>
        </w:rPr>
        <w:t>2. Direct Observation of Procedural Skills (DOPS) : To be Observed by a Senior Faculty member 6</w:t>
      </w:r>
      <w:r>
        <w:rPr>
          <w:spacing w:val="40"/>
          <w:sz w:val="24"/>
        </w:rPr>
        <w:t xml:space="preserve"> </w:t>
      </w:r>
      <w:r>
        <w:rPr>
          <w:spacing w:val="-2"/>
          <w:sz w:val="24"/>
        </w:rPr>
        <w:t>monthly.</w:t>
      </w:r>
    </w:p>
    <w:p w14:paraId="784C565E" w14:textId="77777777" w:rsidR="006B3278" w:rsidRDefault="00000000">
      <w:pPr>
        <w:pStyle w:val="ListParagraph"/>
        <w:numPr>
          <w:ilvl w:val="0"/>
          <w:numId w:val="7"/>
        </w:numPr>
        <w:tabs>
          <w:tab w:val="left" w:pos="860"/>
        </w:tabs>
        <w:spacing w:before="162"/>
        <w:rPr>
          <w:sz w:val="24"/>
        </w:rPr>
      </w:pPr>
      <w:r>
        <w:rPr>
          <w:sz w:val="24"/>
        </w:rPr>
        <w:t>3.Workplace</w:t>
      </w:r>
      <w:r>
        <w:rPr>
          <w:spacing w:val="-4"/>
          <w:sz w:val="24"/>
        </w:rPr>
        <w:t xml:space="preserve"> </w:t>
      </w:r>
      <w:r>
        <w:rPr>
          <w:sz w:val="24"/>
        </w:rPr>
        <w:t>Based</w:t>
      </w:r>
      <w:r>
        <w:rPr>
          <w:spacing w:val="-1"/>
          <w:sz w:val="24"/>
        </w:rPr>
        <w:t xml:space="preserve"> </w:t>
      </w:r>
      <w:r>
        <w:rPr>
          <w:sz w:val="24"/>
        </w:rPr>
        <w:t>Assessment :</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evaluated</w:t>
      </w:r>
      <w:r>
        <w:rPr>
          <w:spacing w:val="1"/>
          <w:sz w:val="24"/>
        </w:rPr>
        <w:t xml:space="preserve"> </w:t>
      </w:r>
      <w:r>
        <w:rPr>
          <w:sz w:val="24"/>
        </w:rPr>
        <w:t>by</w:t>
      </w:r>
      <w:r>
        <w:rPr>
          <w:spacing w:val="-6"/>
          <w:sz w:val="24"/>
        </w:rPr>
        <w:t xml:space="preserve"> </w:t>
      </w:r>
      <w:r>
        <w:rPr>
          <w:sz w:val="24"/>
        </w:rPr>
        <w:t>both External</w:t>
      </w:r>
      <w:r>
        <w:rPr>
          <w:spacing w:val="-1"/>
          <w:sz w:val="24"/>
        </w:rPr>
        <w:t xml:space="preserve"> </w:t>
      </w:r>
      <w:r>
        <w:rPr>
          <w:sz w:val="24"/>
        </w:rPr>
        <w:t>&amp;</w:t>
      </w:r>
      <w:r>
        <w:rPr>
          <w:spacing w:val="2"/>
          <w:sz w:val="24"/>
        </w:rPr>
        <w:t xml:space="preserve"> </w:t>
      </w:r>
      <w:r>
        <w:rPr>
          <w:sz w:val="24"/>
        </w:rPr>
        <w:t>Internal Examiner</w:t>
      </w:r>
      <w:r>
        <w:rPr>
          <w:spacing w:val="-1"/>
          <w:sz w:val="24"/>
        </w:rPr>
        <w:t xml:space="preserve"> </w:t>
      </w:r>
      <w:r>
        <w:rPr>
          <w:sz w:val="24"/>
        </w:rPr>
        <w:t xml:space="preserve">6 </w:t>
      </w:r>
      <w:r>
        <w:rPr>
          <w:spacing w:val="-2"/>
          <w:sz w:val="24"/>
        </w:rPr>
        <w:t>monthly.</w:t>
      </w:r>
    </w:p>
    <w:p w14:paraId="239A4511" w14:textId="77777777" w:rsidR="006B3278" w:rsidRDefault="006B3278">
      <w:pPr>
        <w:pStyle w:val="BodyText"/>
        <w:rPr>
          <w:sz w:val="26"/>
        </w:rPr>
      </w:pPr>
    </w:p>
    <w:p w14:paraId="70586CD2" w14:textId="77777777" w:rsidR="006B3278" w:rsidRDefault="006B3278">
      <w:pPr>
        <w:pStyle w:val="BodyText"/>
        <w:rPr>
          <w:sz w:val="26"/>
        </w:rPr>
      </w:pPr>
    </w:p>
    <w:p w14:paraId="0B53B7B8" w14:textId="77777777" w:rsidR="006B3278" w:rsidRDefault="006B3278">
      <w:pPr>
        <w:pStyle w:val="BodyText"/>
        <w:rPr>
          <w:sz w:val="26"/>
        </w:rPr>
      </w:pPr>
    </w:p>
    <w:p w14:paraId="25BBB209" w14:textId="77777777" w:rsidR="006B3278" w:rsidRDefault="006B3278">
      <w:pPr>
        <w:pStyle w:val="BodyText"/>
        <w:rPr>
          <w:sz w:val="26"/>
        </w:rPr>
      </w:pPr>
    </w:p>
    <w:p w14:paraId="2CA9D2D8" w14:textId="77777777" w:rsidR="006B3278" w:rsidRDefault="006B3278">
      <w:pPr>
        <w:pStyle w:val="BodyText"/>
        <w:rPr>
          <w:sz w:val="26"/>
        </w:rPr>
      </w:pPr>
    </w:p>
    <w:p w14:paraId="0A0A7E91" w14:textId="77777777" w:rsidR="006B3278" w:rsidRDefault="006B3278">
      <w:pPr>
        <w:pStyle w:val="BodyText"/>
        <w:rPr>
          <w:sz w:val="26"/>
        </w:rPr>
      </w:pPr>
    </w:p>
    <w:p w14:paraId="4FA628D6" w14:textId="77777777" w:rsidR="006B3278" w:rsidRDefault="006B3278">
      <w:pPr>
        <w:pStyle w:val="BodyText"/>
        <w:rPr>
          <w:sz w:val="26"/>
        </w:rPr>
      </w:pPr>
    </w:p>
    <w:p w14:paraId="3479815E" w14:textId="77777777" w:rsidR="006B3278" w:rsidRDefault="006B3278">
      <w:pPr>
        <w:pStyle w:val="BodyText"/>
        <w:spacing w:before="11"/>
        <w:rPr>
          <w:sz w:val="29"/>
        </w:rPr>
      </w:pPr>
    </w:p>
    <w:p w14:paraId="3464D501" w14:textId="77777777" w:rsidR="006B3278" w:rsidRDefault="00000000">
      <w:pPr>
        <w:pStyle w:val="Heading8"/>
        <w:ind w:left="3861"/>
        <w:rPr>
          <w:u w:val="none"/>
        </w:rPr>
      </w:pPr>
      <w:r>
        <w:t>TABLE</w:t>
      </w:r>
      <w:r>
        <w:rPr>
          <w:spacing w:val="-2"/>
        </w:rPr>
        <w:t xml:space="preserve"> </w:t>
      </w:r>
      <w:r>
        <w:t>OF</w:t>
      </w:r>
      <w:r>
        <w:rPr>
          <w:spacing w:val="-3"/>
        </w:rPr>
        <w:t xml:space="preserve"> </w:t>
      </w:r>
      <w:r>
        <w:rPr>
          <w:spacing w:val="-2"/>
        </w:rPr>
        <w:t>SPECIFICATIONS</w:t>
      </w:r>
    </w:p>
    <w:p w14:paraId="1B4C69BF" w14:textId="77777777" w:rsidR="006B3278" w:rsidRDefault="00000000">
      <w:pPr>
        <w:pStyle w:val="Heading9"/>
        <w:spacing w:before="213"/>
        <w:ind w:left="2870"/>
      </w:pPr>
      <w:r>
        <w:rPr>
          <w:noProof/>
        </w:rPr>
        <mc:AlternateContent>
          <mc:Choice Requires="wps">
            <w:drawing>
              <wp:anchor distT="0" distB="0" distL="0" distR="0" simplePos="0" relativeHeight="15824896" behindDoc="0" locked="0" layoutInCell="1" allowOverlap="1" wp14:anchorId="2B41D8F3" wp14:editId="182CB36D">
                <wp:simplePos x="0" y="0"/>
                <wp:positionH relativeFrom="page">
                  <wp:posOffset>1911350</wp:posOffset>
                </wp:positionH>
                <wp:positionV relativeFrom="paragraph">
                  <wp:posOffset>294298</wp:posOffset>
                </wp:positionV>
                <wp:extent cx="3219450" cy="15240"/>
                <wp:effectExtent l="0" t="0" r="0" b="0"/>
                <wp:wrapNone/>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0" cy="15240"/>
                        </a:xfrm>
                        <a:custGeom>
                          <a:avLst/>
                          <a:gdLst/>
                          <a:ahLst/>
                          <a:cxnLst/>
                          <a:rect l="l" t="t" r="r" b="b"/>
                          <a:pathLst>
                            <a:path w="3219450" h="15240">
                              <a:moveTo>
                                <a:pt x="3219323" y="0"/>
                              </a:moveTo>
                              <a:lnTo>
                                <a:pt x="0" y="0"/>
                              </a:lnTo>
                              <a:lnTo>
                                <a:pt x="0" y="15239"/>
                              </a:lnTo>
                              <a:lnTo>
                                <a:pt x="3219323" y="15239"/>
                              </a:lnTo>
                              <a:lnTo>
                                <a:pt x="32193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4AA30" id="Graphic 623" o:spid="_x0000_s1026" style="position:absolute;margin-left:150.5pt;margin-top:23.15pt;width:253.5pt;height:1.2pt;z-index:15824896;visibility:visible;mso-wrap-style:square;mso-wrap-distance-left:0;mso-wrap-distance-top:0;mso-wrap-distance-right:0;mso-wrap-distance-bottom:0;mso-position-horizontal:absolute;mso-position-horizontal-relative:page;mso-position-vertical:absolute;mso-position-vertical-relative:text;v-text-anchor:top" coordsize="321945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" path="m3219323,l,,,15239r3219323,l3219323,xe" fillcolor="black" stroked="f">
                <v:path arrowok="t"/>
                <w10:wrap anchorx="page"/>
              </v:shape>
            </w:pict>
          </mc:Fallback>
        </mc:AlternateContent>
      </w:r>
      <w:r>
        <w:t>END</w:t>
      </w:r>
      <w:r>
        <w:rPr>
          <w:spacing w:val="-1"/>
        </w:rPr>
        <w:t xml:space="preserve"> </w:t>
      </w:r>
      <w:r>
        <w:t>OF</w:t>
      </w:r>
      <w:r>
        <w:rPr>
          <w:spacing w:val="-3"/>
        </w:rPr>
        <w:t xml:space="preserve"> </w:t>
      </w:r>
      <w:r>
        <w:t>1</w:t>
      </w:r>
      <w:r>
        <w:rPr>
          <w:vertAlign w:val="superscript"/>
        </w:rPr>
        <w:t>st</w:t>
      </w:r>
      <w:r>
        <w:rPr>
          <w:spacing w:val="-1"/>
        </w:rPr>
        <w:t xml:space="preserve"> </w:t>
      </w:r>
      <w:r>
        <w:t>YEAR TRAINING</w:t>
      </w:r>
      <w:r>
        <w:rPr>
          <w:spacing w:val="-3"/>
        </w:rPr>
        <w:t xml:space="preserve"> </w:t>
      </w:r>
      <w:r>
        <w:rPr>
          <w:spacing w:val="-2"/>
        </w:rPr>
        <w:t>EXAMINATION</w:t>
      </w:r>
    </w:p>
    <w:p w14:paraId="5D818AD1" w14:textId="77777777" w:rsidR="006B3278" w:rsidRDefault="006B3278">
      <w:pPr>
        <w:pStyle w:val="BodyText"/>
        <w:spacing w:before="10"/>
        <w:rPr>
          <w:b/>
          <w:sz w:val="18"/>
        </w:rPr>
      </w:pPr>
    </w:p>
    <w:tbl>
      <w:tblPr>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613"/>
        <w:gridCol w:w="1896"/>
        <w:gridCol w:w="1392"/>
        <w:gridCol w:w="1613"/>
      </w:tblGrid>
      <w:tr w:rsidR="006B3278" w14:paraId="38EB7E38" w14:textId="77777777">
        <w:trPr>
          <w:trHeight w:val="964"/>
        </w:trPr>
        <w:tc>
          <w:tcPr>
            <w:tcW w:w="8129" w:type="dxa"/>
            <w:gridSpan w:val="5"/>
            <w:shd w:val="clear" w:color="auto" w:fill="F7C9AC"/>
          </w:tcPr>
          <w:p w14:paraId="4DB76A3D" w14:textId="77777777" w:rsidR="006B3278" w:rsidRDefault="006B3278">
            <w:pPr>
              <w:pStyle w:val="TableParagraph"/>
              <w:spacing w:before="8"/>
              <w:rPr>
                <w:rFonts w:ascii="Times New Roman"/>
                <w:b/>
                <w:sz w:val="23"/>
              </w:rPr>
            </w:pPr>
          </w:p>
          <w:p w14:paraId="107378BC" w14:textId="77777777" w:rsidR="006B3278" w:rsidRDefault="00000000">
            <w:pPr>
              <w:pStyle w:val="TableParagraph"/>
              <w:ind w:left="105"/>
              <w:rPr>
                <w:rFonts w:ascii="Times New Roman"/>
                <w:b/>
                <w:sz w:val="24"/>
              </w:rPr>
            </w:pPr>
            <w:r>
              <w:rPr>
                <w:rFonts w:ascii="Times New Roman"/>
                <w:b/>
                <w:sz w:val="24"/>
              </w:rPr>
              <w:t>Year</w:t>
            </w:r>
            <w:r>
              <w:rPr>
                <w:rFonts w:ascii="Times New Roman"/>
                <w:b/>
                <w:spacing w:val="-2"/>
                <w:sz w:val="24"/>
              </w:rPr>
              <w:t xml:space="preserve"> </w:t>
            </w:r>
            <w:r>
              <w:rPr>
                <w:rFonts w:ascii="Times New Roman"/>
                <w:b/>
                <w:sz w:val="24"/>
              </w:rPr>
              <w:t>One</w:t>
            </w:r>
            <w:r>
              <w:rPr>
                <w:rFonts w:ascii="Times New Roman"/>
                <w:b/>
                <w:spacing w:val="-2"/>
                <w:sz w:val="24"/>
              </w:rPr>
              <w:t xml:space="preserve"> </w:t>
            </w:r>
            <w:r>
              <w:rPr>
                <w:rFonts w:ascii="Times New Roman"/>
                <w:b/>
                <w:sz w:val="24"/>
              </w:rPr>
              <w:t>In-Training</w:t>
            </w:r>
            <w:r>
              <w:rPr>
                <w:rFonts w:ascii="Times New Roman"/>
                <w:b/>
                <w:spacing w:val="-1"/>
                <w:sz w:val="24"/>
              </w:rPr>
              <w:t xml:space="preserve"> </w:t>
            </w:r>
            <w:r>
              <w:rPr>
                <w:rFonts w:ascii="Times New Roman"/>
                <w:b/>
                <w:sz w:val="24"/>
              </w:rPr>
              <w:t>Assessment-</w:t>
            </w:r>
            <w:r>
              <w:rPr>
                <w:rFonts w:ascii="Times New Roman"/>
                <w:b/>
                <w:spacing w:val="-2"/>
                <w:sz w:val="24"/>
              </w:rPr>
              <w:t xml:space="preserve"> </w:t>
            </w:r>
            <w:r>
              <w:rPr>
                <w:rFonts w:ascii="Times New Roman"/>
                <w:b/>
                <w:sz w:val="24"/>
              </w:rPr>
              <w:t>Total</w:t>
            </w:r>
            <w:r>
              <w:rPr>
                <w:rFonts w:ascii="Times New Roman"/>
                <w:b/>
                <w:spacing w:val="1"/>
                <w:sz w:val="24"/>
              </w:rPr>
              <w:t xml:space="preserve"> </w:t>
            </w:r>
            <w:r>
              <w:rPr>
                <w:rFonts w:ascii="Times New Roman"/>
                <w:b/>
                <w:sz w:val="24"/>
              </w:rPr>
              <w:t>marks</w:t>
            </w:r>
            <w:r>
              <w:rPr>
                <w:rFonts w:ascii="Times New Roman"/>
                <w:b/>
                <w:spacing w:val="-1"/>
                <w:sz w:val="24"/>
              </w:rPr>
              <w:t xml:space="preserve"> </w:t>
            </w:r>
            <w:r>
              <w:rPr>
                <w:rFonts w:ascii="Times New Roman"/>
                <w:b/>
                <w:spacing w:val="-5"/>
                <w:sz w:val="24"/>
              </w:rPr>
              <w:t>200</w:t>
            </w:r>
          </w:p>
        </w:tc>
      </w:tr>
      <w:tr w:rsidR="006B3278" w14:paraId="3D32F167" w14:textId="77777777">
        <w:trPr>
          <w:trHeight w:val="1065"/>
        </w:trPr>
        <w:tc>
          <w:tcPr>
            <w:tcW w:w="1615" w:type="dxa"/>
            <w:shd w:val="clear" w:color="auto" w:fill="FFE499"/>
          </w:tcPr>
          <w:p w14:paraId="3D55ED7B" w14:textId="77777777" w:rsidR="006B3278" w:rsidRDefault="006B3278">
            <w:pPr>
              <w:pStyle w:val="TableParagraph"/>
              <w:rPr>
                <w:rFonts w:ascii="Times New Roman"/>
                <w:b/>
              </w:rPr>
            </w:pPr>
          </w:p>
          <w:p w14:paraId="248457EF" w14:textId="77777777" w:rsidR="006B3278" w:rsidRDefault="00000000">
            <w:pPr>
              <w:pStyle w:val="TableParagraph"/>
              <w:ind w:left="105"/>
              <w:rPr>
                <w:rFonts w:ascii="Times New Roman"/>
                <w:b/>
                <w:sz w:val="24"/>
              </w:rPr>
            </w:pPr>
            <w:r>
              <w:rPr>
                <w:rFonts w:ascii="Times New Roman"/>
                <w:b/>
                <w:spacing w:val="-4"/>
                <w:sz w:val="24"/>
              </w:rPr>
              <w:t xml:space="preserve">Exam </w:t>
            </w:r>
            <w:r>
              <w:rPr>
                <w:rFonts w:ascii="Times New Roman"/>
                <w:b/>
                <w:spacing w:val="-2"/>
                <w:sz w:val="24"/>
              </w:rPr>
              <w:t>Component</w:t>
            </w:r>
          </w:p>
        </w:tc>
        <w:tc>
          <w:tcPr>
            <w:tcW w:w="1613" w:type="dxa"/>
            <w:shd w:val="clear" w:color="auto" w:fill="FFE499"/>
          </w:tcPr>
          <w:p w14:paraId="042E33E9" w14:textId="77777777" w:rsidR="006B3278" w:rsidRDefault="006B3278">
            <w:pPr>
              <w:pStyle w:val="TableParagraph"/>
              <w:rPr>
                <w:rFonts w:ascii="Times New Roman"/>
                <w:b/>
              </w:rPr>
            </w:pPr>
          </w:p>
          <w:p w14:paraId="7B8A1B14" w14:textId="77777777" w:rsidR="006B3278" w:rsidRDefault="00000000">
            <w:pPr>
              <w:pStyle w:val="TableParagraph"/>
              <w:ind w:left="107"/>
              <w:rPr>
                <w:rFonts w:ascii="Times New Roman"/>
                <w:b/>
                <w:sz w:val="24"/>
              </w:rPr>
            </w:pPr>
            <w:r>
              <w:rPr>
                <w:rFonts w:ascii="Times New Roman"/>
                <w:b/>
                <w:sz w:val="24"/>
              </w:rPr>
              <w:t xml:space="preserve">No. of </w:t>
            </w:r>
            <w:r>
              <w:rPr>
                <w:rFonts w:ascii="Times New Roman"/>
                <w:b/>
                <w:spacing w:val="-2"/>
                <w:sz w:val="24"/>
              </w:rPr>
              <w:t>Questions</w:t>
            </w:r>
          </w:p>
        </w:tc>
        <w:tc>
          <w:tcPr>
            <w:tcW w:w="1896" w:type="dxa"/>
            <w:shd w:val="clear" w:color="auto" w:fill="FFE499"/>
          </w:tcPr>
          <w:p w14:paraId="7C3DB943" w14:textId="77777777" w:rsidR="006B3278" w:rsidRDefault="006B3278">
            <w:pPr>
              <w:pStyle w:val="TableParagraph"/>
              <w:rPr>
                <w:rFonts w:ascii="Times New Roman"/>
                <w:b/>
              </w:rPr>
            </w:pPr>
          </w:p>
          <w:p w14:paraId="66F927DD" w14:textId="77777777" w:rsidR="006B3278" w:rsidRDefault="00000000">
            <w:pPr>
              <w:pStyle w:val="TableParagraph"/>
              <w:ind w:left="105"/>
              <w:rPr>
                <w:rFonts w:ascii="Times New Roman"/>
                <w:b/>
                <w:sz w:val="24"/>
              </w:rPr>
            </w:pPr>
            <w:r>
              <w:rPr>
                <w:rFonts w:ascii="Times New Roman"/>
                <w:b/>
                <w:spacing w:val="-2"/>
                <w:sz w:val="24"/>
              </w:rPr>
              <w:t>Marks Distribution</w:t>
            </w:r>
          </w:p>
        </w:tc>
        <w:tc>
          <w:tcPr>
            <w:tcW w:w="1392" w:type="dxa"/>
            <w:shd w:val="clear" w:color="auto" w:fill="FFE499"/>
          </w:tcPr>
          <w:p w14:paraId="7F7B321B" w14:textId="77777777" w:rsidR="006B3278" w:rsidRDefault="006B3278">
            <w:pPr>
              <w:pStyle w:val="TableParagraph"/>
              <w:rPr>
                <w:rFonts w:ascii="Times New Roman"/>
                <w:b/>
              </w:rPr>
            </w:pPr>
          </w:p>
          <w:p w14:paraId="343E3A6F" w14:textId="77777777" w:rsidR="006B3278" w:rsidRDefault="00000000">
            <w:pPr>
              <w:pStyle w:val="TableParagraph"/>
              <w:ind w:left="108" w:right="584"/>
              <w:rPr>
                <w:rFonts w:ascii="Times New Roman"/>
                <w:b/>
                <w:sz w:val="24"/>
              </w:rPr>
            </w:pPr>
            <w:r>
              <w:rPr>
                <w:rFonts w:ascii="Times New Roman"/>
                <w:b/>
                <w:spacing w:val="-2"/>
                <w:sz w:val="24"/>
              </w:rPr>
              <w:t>Total Marks</w:t>
            </w:r>
          </w:p>
        </w:tc>
        <w:tc>
          <w:tcPr>
            <w:tcW w:w="1613" w:type="dxa"/>
            <w:shd w:val="clear" w:color="auto" w:fill="FFE499"/>
          </w:tcPr>
          <w:p w14:paraId="52547B48" w14:textId="77777777" w:rsidR="006B3278" w:rsidRDefault="006B3278">
            <w:pPr>
              <w:pStyle w:val="TableParagraph"/>
              <w:rPr>
                <w:rFonts w:ascii="Times New Roman"/>
                <w:b/>
              </w:rPr>
            </w:pPr>
          </w:p>
          <w:p w14:paraId="0E0A5386" w14:textId="77777777" w:rsidR="006B3278" w:rsidRDefault="00000000">
            <w:pPr>
              <w:pStyle w:val="TableParagraph"/>
              <w:ind w:left="108" w:right="715"/>
              <w:rPr>
                <w:rFonts w:ascii="Times New Roman"/>
                <w:b/>
                <w:sz w:val="24"/>
              </w:rPr>
            </w:pPr>
            <w:r>
              <w:rPr>
                <w:rFonts w:ascii="Times New Roman"/>
                <w:b/>
                <w:spacing w:val="-2"/>
                <w:sz w:val="24"/>
              </w:rPr>
              <w:t>Passing Marks</w:t>
            </w:r>
          </w:p>
        </w:tc>
      </w:tr>
      <w:tr w:rsidR="006B3278" w14:paraId="145367CA" w14:textId="77777777">
        <w:trPr>
          <w:trHeight w:val="551"/>
        </w:trPr>
        <w:tc>
          <w:tcPr>
            <w:tcW w:w="1615" w:type="dxa"/>
          </w:tcPr>
          <w:p w14:paraId="6663DF52" w14:textId="77777777" w:rsidR="006B3278" w:rsidRDefault="00000000">
            <w:pPr>
              <w:pStyle w:val="TableParagraph"/>
              <w:spacing w:line="276" w:lineRule="exact"/>
              <w:ind w:left="105" w:right="680"/>
              <w:rPr>
                <w:rFonts w:ascii="Times New Roman"/>
                <w:b/>
                <w:sz w:val="24"/>
              </w:rPr>
            </w:pPr>
            <w:r>
              <w:rPr>
                <w:rFonts w:ascii="Times New Roman"/>
                <w:b/>
                <w:spacing w:val="-2"/>
                <w:sz w:val="24"/>
              </w:rPr>
              <w:t>Written (SEQ)</w:t>
            </w:r>
          </w:p>
        </w:tc>
        <w:tc>
          <w:tcPr>
            <w:tcW w:w="1613" w:type="dxa"/>
          </w:tcPr>
          <w:p w14:paraId="207B4401" w14:textId="77777777" w:rsidR="006B3278" w:rsidRDefault="00000000">
            <w:pPr>
              <w:pStyle w:val="TableParagraph"/>
              <w:spacing w:before="128"/>
              <w:ind w:left="107"/>
              <w:rPr>
                <w:rFonts w:ascii="Times New Roman"/>
                <w:sz w:val="24"/>
              </w:rPr>
            </w:pPr>
            <w:r>
              <w:rPr>
                <w:rFonts w:ascii="Times New Roman"/>
                <w:spacing w:val="-5"/>
                <w:sz w:val="24"/>
              </w:rPr>
              <w:t>10</w:t>
            </w:r>
          </w:p>
        </w:tc>
        <w:tc>
          <w:tcPr>
            <w:tcW w:w="1896" w:type="dxa"/>
          </w:tcPr>
          <w:p w14:paraId="33EC8D77" w14:textId="77777777" w:rsidR="006B3278" w:rsidRDefault="00000000">
            <w:pPr>
              <w:pStyle w:val="TableParagraph"/>
              <w:spacing w:before="128"/>
              <w:ind w:left="105"/>
              <w:rPr>
                <w:rFonts w:ascii="Times New Roman"/>
                <w:sz w:val="24"/>
              </w:rPr>
            </w:pPr>
            <w:r>
              <w:rPr>
                <w:rFonts w:ascii="Times New Roman"/>
                <w:sz w:val="24"/>
              </w:rPr>
              <w:t>10</w:t>
            </w:r>
            <w:r>
              <w:rPr>
                <w:rFonts w:ascii="Times New Roman"/>
                <w:spacing w:val="-3"/>
                <w:sz w:val="24"/>
              </w:rPr>
              <w:t xml:space="preserve"> </w:t>
            </w:r>
            <w:r>
              <w:rPr>
                <w:rFonts w:ascii="Times New Roman"/>
                <w:sz w:val="24"/>
              </w:rPr>
              <w:t>marks</w:t>
            </w:r>
            <w:r>
              <w:rPr>
                <w:rFonts w:ascii="Times New Roman"/>
                <w:spacing w:val="-1"/>
                <w:sz w:val="24"/>
              </w:rPr>
              <w:t xml:space="preserve"> </w:t>
            </w:r>
            <w:r>
              <w:rPr>
                <w:rFonts w:ascii="Times New Roman"/>
                <w:spacing w:val="-4"/>
                <w:sz w:val="24"/>
              </w:rPr>
              <w:t>each</w:t>
            </w:r>
          </w:p>
        </w:tc>
        <w:tc>
          <w:tcPr>
            <w:tcW w:w="1392" w:type="dxa"/>
          </w:tcPr>
          <w:p w14:paraId="14FBE36D" w14:textId="77777777" w:rsidR="006B3278" w:rsidRDefault="00000000">
            <w:pPr>
              <w:pStyle w:val="TableParagraph"/>
              <w:spacing w:before="128"/>
              <w:ind w:left="108"/>
              <w:rPr>
                <w:rFonts w:ascii="Times New Roman"/>
                <w:sz w:val="24"/>
              </w:rPr>
            </w:pPr>
            <w:r>
              <w:rPr>
                <w:rFonts w:ascii="Times New Roman"/>
                <w:spacing w:val="-5"/>
                <w:sz w:val="24"/>
              </w:rPr>
              <w:t>100</w:t>
            </w:r>
          </w:p>
        </w:tc>
        <w:tc>
          <w:tcPr>
            <w:tcW w:w="1613" w:type="dxa"/>
          </w:tcPr>
          <w:p w14:paraId="1E50943B" w14:textId="77777777" w:rsidR="006B3278" w:rsidRDefault="00000000">
            <w:pPr>
              <w:pStyle w:val="TableParagraph"/>
              <w:spacing w:before="128"/>
              <w:ind w:left="108"/>
              <w:rPr>
                <w:rFonts w:ascii="Times New Roman"/>
                <w:sz w:val="24"/>
              </w:rPr>
            </w:pPr>
            <w:r>
              <w:rPr>
                <w:rFonts w:ascii="Times New Roman"/>
                <w:spacing w:val="-5"/>
                <w:sz w:val="24"/>
              </w:rPr>
              <w:t>60</w:t>
            </w:r>
          </w:p>
        </w:tc>
      </w:tr>
      <w:tr w:rsidR="006B3278" w14:paraId="13E6F02F" w14:textId="77777777">
        <w:trPr>
          <w:trHeight w:val="784"/>
        </w:trPr>
        <w:tc>
          <w:tcPr>
            <w:tcW w:w="1615" w:type="dxa"/>
          </w:tcPr>
          <w:p w14:paraId="5EC16761" w14:textId="77777777" w:rsidR="006B3278" w:rsidRDefault="00000000">
            <w:pPr>
              <w:pStyle w:val="TableParagraph"/>
              <w:spacing w:before="113"/>
              <w:ind w:left="105" w:right="555"/>
              <w:rPr>
                <w:rFonts w:ascii="Times New Roman"/>
                <w:b/>
                <w:sz w:val="24"/>
              </w:rPr>
            </w:pPr>
            <w:r>
              <w:rPr>
                <w:rFonts w:ascii="Times New Roman"/>
                <w:b/>
                <w:sz w:val="24"/>
              </w:rPr>
              <w:t>Clinical</w:t>
            </w:r>
            <w:r>
              <w:rPr>
                <w:rFonts w:ascii="Times New Roman"/>
                <w:b/>
                <w:spacing w:val="-15"/>
                <w:sz w:val="24"/>
              </w:rPr>
              <w:t xml:space="preserve"> </w:t>
            </w:r>
            <w:r>
              <w:rPr>
                <w:rFonts w:ascii="Times New Roman"/>
                <w:b/>
                <w:sz w:val="24"/>
              </w:rPr>
              <w:t xml:space="preserve">- </w:t>
            </w:r>
            <w:r>
              <w:rPr>
                <w:rFonts w:ascii="Times New Roman"/>
                <w:b/>
                <w:spacing w:val="-4"/>
                <w:sz w:val="24"/>
              </w:rPr>
              <w:t>OSCE</w:t>
            </w:r>
          </w:p>
        </w:tc>
        <w:tc>
          <w:tcPr>
            <w:tcW w:w="1613" w:type="dxa"/>
          </w:tcPr>
          <w:p w14:paraId="3CA7DA84" w14:textId="77777777" w:rsidR="006B3278" w:rsidRDefault="006B3278">
            <w:pPr>
              <w:pStyle w:val="TableParagraph"/>
              <w:spacing w:before="4"/>
              <w:rPr>
                <w:rFonts w:ascii="Times New Roman"/>
                <w:b/>
                <w:sz w:val="21"/>
              </w:rPr>
            </w:pPr>
          </w:p>
          <w:p w14:paraId="0E76D179" w14:textId="77777777" w:rsidR="006B3278" w:rsidRDefault="00000000">
            <w:pPr>
              <w:pStyle w:val="TableParagraph"/>
              <w:ind w:left="107"/>
              <w:rPr>
                <w:rFonts w:ascii="Times New Roman"/>
                <w:sz w:val="24"/>
              </w:rPr>
            </w:pPr>
            <w:r>
              <w:rPr>
                <w:rFonts w:ascii="Times New Roman"/>
                <w:spacing w:val="-5"/>
                <w:sz w:val="24"/>
              </w:rPr>
              <w:t>10</w:t>
            </w:r>
          </w:p>
        </w:tc>
        <w:tc>
          <w:tcPr>
            <w:tcW w:w="1896" w:type="dxa"/>
          </w:tcPr>
          <w:p w14:paraId="7F4EC86C" w14:textId="77777777" w:rsidR="006B3278" w:rsidRDefault="006B3278">
            <w:pPr>
              <w:pStyle w:val="TableParagraph"/>
              <w:spacing w:before="4"/>
              <w:rPr>
                <w:rFonts w:ascii="Times New Roman"/>
                <w:b/>
                <w:sz w:val="21"/>
              </w:rPr>
            </w:pPr>
          </w:p>
          <w:p w14:paraId="0C6BE3A7" w14:textId="77777777" w:rsidR="006B3278" w:rsidRDefault="00000000">
            <w:pPr>
              <w:pStyle w:val="TableParagraph"/>
              <w:ind w:left="105"/>
              <w:rPr>
                <w:rFonts w:ascii="Times New Roman"/>
                <w:sz w:val="24"/>
              </w:rPr>
            </w:pPr>
            <w:r>
              <w:rPr>
                <w:rFonts w:ascii="Times New Roman"/>
                <w:sz w:val="24"/>
              </w:rPr>
              <w:t>10</w:t>
            </w:r>
            <w:r>
              <w:rPr>
                <w:rFonts w:ascii="Times New Roman"/>
                <w:spacing w:val="-3"/>
                <w:sz w:val="24"/>
              </w:rPr>
              <w:t xml:space="preserve"> </w:t>
            </w:r>
            <w:r>
              <w:rPr>
                <w:rFonts w:ascii="Times New Roman"/>
                <w:sz w:val="24"/>
              </w:rPr>
              <w:t>marks</w:t>
            </w:r>
            <w:r>
              <w:rPr>
                <w:rFonts w:ascii="Times New Roman"/>
                <w:spacing w:val="-1"/>
                <w:sz w:val="24"/>
              </w:rPr>
              <w:t xml:space="preserve"> </w:t>
            </w:r>
            <w:r>
              <w:rPr>
                <w:rFonts w:ascii="Times New Roman"/>
                <w:spacing w:val="-4"/>
                <w:sz w:val="24"/>
              </w:rPr>
              <w:t>each</w:t>
            </w:r>
          </w:p>
        </w:tc>
        <w:tc>
          <w:tcPr>
            <w:tcW w:w="1392" w:type="dxa"/>
          </w:tcPr>
          <w:p w14:paraId="2209406E" w14:textId="77777777" w:rsidR="006B3278" w:rsidRDefault="006B3278">
            <w:pPr>
              <w:pStyle w:val="TableParagraph"/>
              <w:spacing w:before="4"/>
              <w:rPr>
                <w:rFonts w:ascii="Times New Roman"/>
                <w:b/>
                <w:sz w:val="21"/>
              </w:rPr>
            </w:pPr>
          </w:p>
          <w:p w14:paraId="57F98FBB" w14:textId="77777777" w:rsidR="006B3278" w:rsidRDefault="00000000">
            <w:pPr>
              <w:pStyle w:val="TableParagraph"/>
              <w:ind w:left="108"/>
              <w:rPr>
                <w:rFonts w:ascii="Times New Roman"/>
                <w:sz w:val="24"/>
              </w:rPr>
            </w:pPr>
            <w:r>
              <w:rPr>
                <w:rFonts w:ascii="Times New Roman"/>
                <w:spacing w:val="-5"/>
                <w:sz w:val="24"/>
              </w:rPr>
              <w:t>100</w:t>
            </w:r>
          </w:p>
        </w:tc>
        <w:tc>
          <w:tcPr>
            <w:tcW w:w="1613" w:type="dxa"/>
          </w:tcPr>
          <w:p w14:paraId="1C0BD59F" w14:textId="77777777" w:rsidR="006B3278" w:rsidRDefault="006B3278">
            <w:pPr>
              <w:pStyle w:val="TableParagraph"/>
              <w:spacing w:before="4"/>
              <w:rPr>
                <w:rFonts w:ascii="Times New Roman"/>
                <w:b/>
                <w:sz w:val="21"/>
              </w:rPr>
            </w:pPr>
          </w:p>
          <w:p w14:paraId="0D0F02B1" w14:textId="77777777" w:rsidR="006B3278" w:rsidRDefault="00000000">
            <w:pPr>
              <w:pStyle w:val="TableParagraph"/>
              <w:ind w:left="108"/>
              <w:rPr>
                <w:rFonts w:ascii="Times New Roman"/>
                <w:sz w:val="24"/>
              </w:rPr>
            </w:pPr>
            <w:r>
              <w:rPr>
                <w:rFonts w:ascii="Times New Roman"/>
                <w:spacing w:val="-5"/>
                <w:sz w:val="24"/>
              </w:rPr>
              <w:t>60</w:t>
            </w:r>
          </w:p>
        </w:tc>
      </w:tr>
    </w:tbl>
    <w:p w14:paraId="1D98F12D" w14:textId="77777777" w:rsidR="006B3278" w:rsidRDefault="006B3278">
      <w:pPr>
        <w:pStyle w:val="BodyText"/>
        <w:spacing w:before="7"/>
        <w:rPr>
          <w:b/>
          <w:sz w:val="42"/>
        </w:rPr>
      </w:pPr>
    </w:p>
    <w:p w14:paraId="0F69045F" w14:textId="77777777" w:rsidR="006B3278" w:rsidRDefault="00000000">
      <w:pPr>
        <w:spacing w:before="1"/>
        <w:ind w:left="3021"/>
        <w:rPr>
          <w:b/>
          <w:sz w:val="24"/>
        </w:rPr>
      </w:pPr>
      <w:r>
        <w:rPr>
          <w:b/>
          <w:sz w:val="24"/>
        </w:rPr>
        <w:t>Written</w:t>
      </w:r>
      <w:r>
        <w:rPr>
          <w:b/>
          <w:spacing w:val="-2"/>
          <w:sz w:val="24"/>
        </w:rPr>
        <w:t xml:space="preserve"> </w:t>
      </w:r>
      <w:r>
        <w:rPr>
          <w:b/>
          <w:sz w:val="24"/>
        </w:rPr>
        <w:t>component Table</w:t>
      </w:r>
      <w:r>
        <w:rPr>
          <w:b/>
          <w:spacing w:val="-1"/>
          <w:sz w:val="24"/>
        </w:rPr>
        <w:t xml:space="preserve"> </w:t>
      </w:r>
      <w:r>
        <w:rPr>
          <w:b/>
          <w:sz w:val="24"/>
        </w:rPr>
        <w:t>of</w:t>
      </w:r>
      <w:r>
        <w:rPr>
          <w:b/>
          <w:spacing w:val="-1"/>
          <w:sz w:val="24"/>
        </w:rPr>
        <w:t xml:space="preserve"> </w:t>
      </w:r>
      <w:r>
        <w:rPr>
          <w:b/>
          <w:spacing w:val="-2"/>
          <w:sz w:val="24"/>
        </w:rPr>
        <w:t>Specifications</w:t>
      </w:r>
    </w:p>
    <w:p w14:paraId="4AD96CC1" w14:textId="77777777" w:rsidR="006B3278" w:rsidRDefault="00000000">
      <w:pPr>
        <w:pStyle w:val="BodyText"/>
        <w:spacing w:before="209"/>
        <w:ind w:left="3021"/>
      </w:pPr>
      <w:r>
        <w:t>Total</w:t>
      </w:r>
      <w:r>
        <w:rPr>
          <w:spacing w:val="-1"/>
        </w:rPr>
        <w:t xml:space="preserve"> </w:t>
      </w:r>
      <w:r>
        <w:t>SEQs-</w:t>
      </w:r>
      <w:r>
        <w:rPr>
          <w:spacing w:val="-1"/>
        </w:rPr>
        <w:t xml:space="preserve"> </w:t>
      </w:r>
      <w:r>
        <w:t xml:space="preserve">10/ 10 marks </w:t>
      </w:r>
      <w:r>
        <w:rPr>
          <w:spacing w:val="-4"/>
        </w:rPr>
        <w:t>each</w:t>
      </w:r>
    </w:p>
    <w:p w14:paraId="122E0374" w14:textId="77777777" w:rsidR="006B3278" w:rsidRDefault="006B3278">
      <w:pPr>
        <w:pStyle w:val="BodyText"/>
        <w:spacing w:before="3"/>
        <w:rPr>
          <w:sz w:val="19"/>
        </w:rPr>
      </w:pPr>
    </w:p>
    <w:tbl>
      <w:tblPr>
        <w:tblW w:w="0" w:type="auto"/>
        <w:tblInd w:w="1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4929"/>
        <w:gridCol w:w="2027"/>
      </w:tblGrid>
      <w:tr w:rsidR="006B3278" w14:paraId="63D08EEC" w14:textId="77777777">
        <w:trPr>
          <w:trHeight w:val="849"/>
        </w:trPr>
        <w:tc>
          <w:tcPr>
            <w:tcW w:w="1234" w:type="dxa"/>
            <w:shd w:val="clear" w:color="auto" w:fill="FFE499"/>
          </w:tcPr>
          <w:p w14:paraId="0A473CBB" w14:textId="77777777" w:rsidR="006B3278" w:rsidRDefault="006B3278">
            <w:pPr>
              <w:pStyle w:val="TableParagraph"/>
              <w:rPr>
                <w:rFonts w:ascii="Times New Roman"/>
                <w:sz w:val="27"/>
              </w:rPr>
            </w:pPr>
          </w:p>
          <w:p w14:paraId="69F17F43" w14:textId="77777777" w:rsidR="006B3278" w:rsidRDefault="00000000">
            <w:pPr>
              <w:pStyle w:val="TableParagraph"/>
              <w:ind w:left="292" w:right="216"/>
              <w:jc w:val="center"/>
              <w:rPr>
                <w:rFonts w:ascii="Times New Roman"/>
                <w:b/>
                <w:sz w:val="24"/>
              </w:rPr>
            </w:pPr>
            <w:r>
              <w:rPr>
                <w:rFonts w:ascii="Times New Roman"/>
                <w:b/>
                <w:spacing w:val="-4"/>
                <w:sz w:val="24"/>
              </w:rPr>
              <w:t>Sr.</w:t>
            </w:r>
            <w:r>
              <w:rPr>
                <w:rFonts w:ascii="Times New Roman"/>
                <w:b/>
                <w:spacing w:val="-11"/>
                <w:sz w:val="24"/>
              </w:rPr>
              <w:t xml:space="preserve"> </w:t>
            </w:r>
            <w:r>
              <w:rPr>
                <w:rFonts w:ascii="Times New Roman"/>
                <w:b/>
                <w:spacing w:val="-5"/>
                <w:sz w:val="24"/>
              </w:rPr>
              <w:t>No.</w:t>
            </w:r>
          </w:p>
        </w:tc>
        <w:tc>
          <w:tcPr>
            <w:tcW w:w="4929" w:type="dxa"/>
            <w:shd w:val="clear" w:color="auto" w:fill="FFE499"/>
          </w:tcPr>
          <w:p w14:paraId="70AC296B" w14:textId="77777777" w:rsidR="006B3278" w:rsidRDefault="006B3278">
            <w:pPr>
              <w:pStyle w:val="TableParagraph"/>
              <w:rPr>
                <w:rFonts w:ascii="Times New Roman"/>
                <w:sz w:val="27"/>
              </w:rPr>
            </w:pPr>
          </w:p>
          <w:p w14:paraId="17BDE649" w14:textId="77777777" w:rsidR="006B3278" w:rsidRDefault="00000000">
            <w:pPr>
              <w:pStyle w:val="TableParagraph"/>
              <w:ind w:left="2108" w:right="2101"/>
              <w:jc w:val="center"/>
              <w:rPr>
                <w:rFonts w:ascii="Times New Roman"/>
                <w:b/>
                <w:sz w:val="24"/>
              </w:rPr>
            </w:pPr>
            <w:r>
              <w:rPr>
                <w:rFonts w:ascii="Times New Roman"/>
                <w:b/>
                <w:spacing w:val="-2"/>
                <w:sz w:val="24"/>
              </w:rPr>
              <w:t>Topics</w:t>
            </w:r>
          </w:p>
        </w:tc>
        <w:tc>
          <w:tcPr>
            <w:tcW w:w="2027" w:type="dxa"/>
            <w:shd w:val="clear" w:color="auto" w:fill="FFE499"/>
          </w:tcPr>
          <w:p w14:paraId="6B382E19" w14:textId="77777777" w:rsidR="006B3278" w:rsidRDefault="006B3278">
            <w:pPr>
              <w:pStyle w:val="TableParagraph"/>
              <w:rPr>
                <w:rFonts w:ascii="Times New Roman"/>
                <w:sz w:val="27"/>
              </w:rPr>
            </w:pPr>
          </w:p>
          <w:p w14:paraId="654D5C08" w14:textId="77777777" w:rsidR="006B3278" w:rsidRDefault="00000000">
            <w:pPr>
              <w:pStyle w:val="TableParagraph"/>
              <w:ind w:left="466" w:right="371"/>
              <w:jc w:val="center"/>
              <w:rPr>
                <w:rFonts w:ascii="Times New Roman"/>
                <w:b/>
                <w:sz w:val="24"/>
              </w:rPr>
            </w:pPr>
            <w:r>
              <w:rPr>
                <w:rFonts w:ascii="Times New Roman"/>
                <w:b/>
                <w:sz w:val="24"/>
              </w:rPr>
              <w:t xml:space="preserve">No. of </w:t>
            </w:r>
            <w:r>
              <w:rPr>
                <w:rFonts w:ascii="Times New Roman"/>
                <w:b/>
                <w:spacing w:val="-5"/>
                <w:sz w:val="24"/>
              </w:rPr>
              <w:t>SEQ</w:t>
            </w:r>
          </w:p>
        </w:tc>
      </w:tr>
      <w:tr w:rsidR="006B3278" w14:paraId="0774C0DC" w14:textId="77777777">
        <w:trPr>
          <w:trHeight w:val="374"/>
        </w:trPr>
        <w:tc>
          <w:tcPr>
            <w:tcW w:w="1234" w:type="dxa"/>
          </w:tcPr>
          <w:p w14:paraId="5307E2C7" w14:textId="77777777" w:rsidR="006B3278" w:rsidRDefault="00000000">
            <w:pPr>
              <w:pStyle w:val="TableParagraph"/>
              <w:spacing w:before="92" w:line="261" w:lineRule="exact"/>
              <w:ind w:left="201" w:right="216"/>
              <w:jc w:val="center"/>
              <w:rPr>
                <w:rFonts w:ascii="Times New Roman"/>
                <w:sz w:val="24"/>
              </w:rPr>
            </w:pPr>
            <w:r>
              <w:rPr>
                <w:rFonts w:ascii="Times New Roman"/>
                <w:spacing w:val="-5"/>
                <w:sz w:val="24"/>
              </w:rPr>
              <w:t>1.</w:t>
            </w:r>
          </w:p>
        </w:tc>
        <w:tc>
          <w:tcPr>
            <w:tcW w:w="4929" w:type="dxa"/>
          </w:tcPr>
          <w:p w14:paraId="7093CD79" w14:textId="77777777" w:rsidR="006B3278" w:rsidRDefault="00000000">
            <w:pPr>
              <w:pStyle w:val="TableParagraph"/>
              <w:spacing w:before="68"/>
              <w:ind w:left="107"/>
              <w:rPr>
                <w:rFonts w:ascii="Times New Roman"/>
                <w:sz w:val="24"/>
              </w:rPr>
            </w:pPr>
            <w:r>
              <w:rPr>
                <w:rFonts w:ascii="Times New Roman"/>
                <w:sz w:val="24"/>
              </w:rPr>
              <w:t>Upper</w:t>
            </w:r>
            <w:r>
              <w:rPr>
                <w:rFonts w:ascii="Times New Roman"/>
                <w:spacing w:val="-2"/>
                <w:sz w:val="24"/>
              </w:rPr>
              <w:t xml:space="preserve"> </w:t>
            </w:r>
            <w:r>
              <w:rPr>
                <w:rFonts w:ascii="Times New Roman"/>
                <w:spacing w:val="-5"/>
                <w:sz w:val="24"/>
              </w:rPr>
              <w:t>GIT</w:t>
            </w:r>
          </w:p>
        </w:tc>
        <w:tc>
          <w:tcPr>
            <w:tcW w:w="2027" w:type="dxa"/>
          </w:tcPr>
          <w:p w14:paraId="713E8B59" w14:textId="77777777" w:rsidR="006B3278" w:rsidRDefault="00000000">
            <w:pPr>
              <w:pStyle w:val="TableParagraph"/>
              <w:spacing w:before="68"/>
              <w:jc w:val="center"/>
              <w:rPr>
                <w:rFonts w:ascii="Times New Roman"/>
                <w:sz w:val="24"/>
              </w:rPr>
            </w:pPr>
            <w:r>
              <w:rPr>
                <w:rFonts w:ascii="Times New Roman"/>
                <w:sz w:val="24"/>
              </w:rPr>
              <w:t>1</w:t>
            </w:r>
          </w:p>
        </w:tc>
      </w:tr>
      <w:tr w:rsidR="006B3278" w14:paraId="6424E0E7" w14:textId="77777777">
        <w:trPr>
          <w:trHeight w:val="373"/>
        </w:trPr>
        <w:tc>
          <w:tcPr>
            <w:tcW w:w="1234" w:type="dxa"/>
          </w:tcPr>
          <w:p w14:paraId="25175E36" w14:textId="77777777" w:rsidR="006B3278" w:rsidRDefault="00000000">
            <w:pPr>
              <w:pStyle w:val="TableParagraph"/>
              <w:spacing w:before="92" w:line="261" w:lineRule="exact"/>
              <w:ind w:left="201" w:right="216"/>
              <w:jc w:val="center"/>
              <w:rPr>
                <w:rFonts w:ascii="Times New Roman"/>
                <w:sz w:val="24"/>
              </w:rPr>
            </w:pPr>
            <w:r>
              <w:rPr>
                <w:rFonts w:ascii="Times New Roman"/>
                <w:spacing w:val="-5"/>
                <w:sz w:val="24"/>
              </w:rPr>
              <w:t>2.</w:t>
            </w:r>
          </w:p>
        </w:tc>
        <w:tc>
          <w:tcPr>
            <w:tcW w:w="4929" w:type="dxa"/>
          </w:tcPr>
          <w:p w14:paraId="0C86107E" w14:textId="77777777" w:rsidR="006B3278" w:rsidRDefault="00000000">
            <w:pPr>
              <w:pStyle w:val="TableParagraph"/>
              <w:spacing w:before="68"/>
              <w:ind w:left="107"/>
              <w:rPr>
                <w:rFonts w:ascii="Times New Roman"/>
                <w:sz w:val="24"/>
              </w:rPr>
            </w:pPr>
            <w:r>
              <w:rPr>
                <w:rFonts w:ascii="Times New Roman"/>
                <w:sz w:val="24"/>
              </w:rPr>
              <w:t>Lower</w:t>
            </w:r>
            <w:r>
              <w:rPr>
                <w:rFonts w:ascii="Times New Roman"/>
                <w:spacing w:val="-4"/>
                <w:sz w:val="24"/>
              </w:rPr>
              <w:t xml:space="preserve"> </w:t>
            </w:r>
            <w:r>
              <w:rPr>
                <w:rFonts w:ascii="Times New Roman"/>
                <w:spacing w:val="-5"/>
                <w:sz w:val="24"/>
              </w:rPr>
              <w:t>GIT</w:t>
            </w:r>
          </w:p>
        </w:tc>
        <w:tc>
          <w:tcPr>
            <w:tcW w:w="2027" w:type="dxa"/>
          </w:tcPr>
          <w:p w14:paraId="0E336135" w14:textId="77777777" w:rsidR="006B3278" w:rsidRDefault="00000000">
            <w:pPr>
              <w:pStyle w:val="TableParagraph"/>
              <w:spacing w:before="68"/>
              <w:jc w:val="center"/>
              <w:rPr>
                <w:rFonts w:ascii="Times New Roman"/>
                <w:sz w:val="24"/>
              </w:rPr>
            </w:pPr>
            <w:r>
              <w:rPr>
                <w:rFonts w:ascii="Times New Roman"/>
                <w:sz w:val="24"/>
              </w:rPr>
              <w:t>1</w:t>
            </w:r>
          </w:p>
        </w:tc>
      </w:tr>
      <w:tr w:rsidR="006B3278" w14:paraId="0D3F540D" w14:textId="77777777">
        <w:trPr>
          <w:trHeight w:val="374"/>
        </w:trPr>
        <w:tc>
          <w:tcPr>
            <w:tcW w:w="1234" w:type="dxa"/>
          </w:tcPr>
          <w:p w14:paraId="75D4F606" w14:textId="77777777" w:rsidR="006B3278" w:rsidRDefault="00000000">
            <w:pPr>
              <w:pStyle w:val="TableParagraph"/>
              <w:spacing w:before="92" w:line="261" w:lineRule="exact"/>
              <w:ind w:left="201" w:right="216"/>
              <w:jc w:val="center"/>
              <w:rPr>
                <w:rFonts w:ascii="Times New Roman"/>
                <w:sz w:val="24"/>
              </w:rPr>
            </w:pPr>
            <w:r>
              <w:rPr>
                <w:rFonts w:ascii="Times New Roman"/>
                <w:spacing w:val="-5"/>
                <w:sz w:val="24"/>
              </w:rPr>
              <w:t>3.</w:t>
            </w:r>
          </w:p>
        </w:tc>
        <w:tc>
          <w:tcPr>
            <w:tcW w:w="4929" w:type="dxa"/>
          </w:tcPr>
          <w:p w14:paraId="05EF4AE8" w14:textId="77777777" w:rsidR="006B3278" w:rsidRDefault="00000000">
            <w:pPr>
              <w:pStyle w:val="TableParagraph"/>
              <w:spacing w:before="68"/>
              <w:ind w:left="107"/>
              <w:rPr>
                <w:rFonts w:ascii="Times New Roman"/>
                <w:sz w:val="24"/>
              </w:rPr>
            </w:pPr>
            <w:r>
              <w:rPr>
                <w:rFonts w:ascii="Times New Roman"/>
                <w:sz w:val="24"/>
              </w:rPr>
              <w:t>Hepatobiliary</w:t>
            </w:r>
            <w:r>
              <w:rPr>
                <w:rFonts w:ascii="Times New Roman"/>
                <w:spacing w:val="-6"/>
                <w:sz w:val="24"/>
              </w:rPr>
              <w:t xml:space="preserve"> </w:t>
            </w:r>
            <w:r>
              <w:rPr>
                <w:rFonts w:ascii="Times New Roman"/>
                <w:spacing w:val="-2"/>
                <w:sz w:val="24"/>
              </w:rPr>
              <w:t>System</w:t>
            </w:r>
          </w:p>
        </w:tc>
        <w:tc>
          <w:tcPr>
            <w:tcW w:w="2027" w:type="dxa"/>
          </w:tcPr>
          <w:p w14:paraId="48194A2C" w14:textId="77777777" w:rsidR="006B3278" w:rsidRDefault="00000000">
            <w:pPr>
              <w:pStyle w:val="TableParagraph"/>
              <w:spacing w:before="68"/>
              <w:jc w:val="center"/>
              <w:rPr>
                <w:rFonts w:ascii="Times New Roman"/>
                <w:sz w:val="24"/>
              </w:rPr>
            </w:pPr>
            <w:r>
              <w:rPr>
                <w:rFonts w:ascii="Times New Roman"/>
                <w:sz w:val="24"/>
              </w:rPr>
              <w:t>1</w:t>
            </w:r>
          </w:p>
        </w:tc>
      </w:tr>
      <w:tr w:rsidR="006B3278" w14:paraId="2B842925" w14:textId="77777777">
        <w:trPr>
          <w:trHeight w:val="374"/>
        </w:trPr>
        <w:tc>
          <w:tcPr>
            <w:tcW w:w="1234" w:type="dxa"/>
          </w:tcPr>
          <w:p w14:paraId="518836EF" w14:textId="77777777" w:rsidR="006B3278" w:rsidRDefault="00000000">
            <w:pPr>
              <w:pStyle w:val="TableParagraph"/>
              <w:spacing w:before="93" w:line="261" w:lineRule="exact"/>
              <w:ind w:left="201" w:right="216"/>
              <w:jc w:val="center"/>
              <w:rPr>
                <w:rFonts w:ascii="Times New Roman"/>
                <w:sz w:val="24"/>
              </w:rPr>
            </w:pPr>
            <w:r>
              <w:rPr>
                <w:rFonts w:ascii="Times New Roman"/>
                <w:spacing w:val="-5"/>
                <w:sz w:val="24"/>
              </w:rPr>
              <w:t>4.</w:t>
            </w:r>
          </w:p>
        </w:tc>
        <w:tc>
          <w:tcPr>
            <w:tcW w:w="4929" w:type="dxa"/>
          </w:tcPr>
          <w:p w14:paraId="71B06236" w14:textId="77777777" w:rsidR="006B3278" w:rsidRDefault="00000000">
            <w:pPr>
              <w:pStyle w:val="TableParagraph"/>
              <w:spacing w:before="69"/>
              <w:ind w:left="107"/>
              <w:rPr>
                <w:rFonts w:ascii="Times New Roman"/>
                <w:sz w:val="24"/>
              </w:rPr>
            </w:pPr>
            <w:r>
              <w:rPr>
                <w:rFonts w:ascii="Times New Roman"/>
                <w:sz w:val="24"/>
              </w:rPr>
              <w:t>Trauma</w:t>
            </w:r>
            <w:r>
              <w:rPr>
                <w:rFonts w:ascii="Times New Roman"/>
                <w:spacing w:val="-12"/>
                <w:sz w:val="24"/>
              </w:rPr>
              <w:t xml:space="preserve"> </w:t>
            </w:r>
            <w:r>
              <w:rPr>
                <w:rFonts w:ascii="Times New Roman"/>
                <w:sz w:val="24"/>
              </w:rPr>
              <w:t>&amp;</w:t>
            </w:r>
            <w:r>
              <w:rPr>
                <w:rFonts w:ascii="Times New Roman"/>
                <w:spacing w:val="-15"/>
                <w:sz w:val="24"/>
              </w:rPr>
              <w:t xml:space="preserve"> </w:t>
            </w:r>
            <w:r>
              <w:rPr>
                <w:rFonts w:ascii="Times New Roman"/>
                <w:spacing w:val="-2"/>
                <w:sz w:val="24"/>
              </w:rPr>
              <w:t>Accident</w:t>
            </w:r>
          </w:p>
        </w:tc>
        <w:tc>
          <w:tcPr>
            <w:tcW w:w="2027" w:type="dxa"/>
          </w:tcPr>
          <w:p w14:paraId="16B4A755" w14:textId="77777777" w:rsidR="006B3278" w:rsidRDefault="00000000">
            <w:pPr>
              <w:pStyle w:val="TableParagraph"/>
              <w:spacing w:before="69"/>
              <w:jc w:val="center"/>
              <w:rPr>
                <w:rFonts w:ascii="Times New Roman"/>
                <w:sz w:val="24"/>
              </w:rPr>
            </w:pPr>
            <w:r>
              <w:rPr>
                <w:rFonts w:ascii="Times New Roman"/>
                <w:sz w:val="24"/>
              </w:rPr>
              <w:t>1</w:t>
            </w:r>
          </w:p>
        </w:tc>
      </w:tr>
      <w:tr w:rsidR="006B3278" w14:paraId="32AB0CE3" w14:textId="77777777">
        <w:trPr>
          <w:trHeight w:val="373"/>
        </w:trPr>
        <w:tc>
          <w:tcPr>
            <w:tcW w:w="1234" w:type="dxa"/>
          </w:tcPr>
          <w:p w14:paraId="082B2BF0" w14:textId="77777777" w:rsidR="006B3278" w:rsidRDefault="00000000">
            <w:pPr>
              <w:pStyle w:val="TableParagraph"/>
              <w:spacing w:before="92" w:line="261" w:lineRule="exact"/>
              <w:ind w:left="201" w:right="216"/>
              <w:jc w:val="center"/>
              <w:rPr>
                <w:rFonts w:ascii="Times New Roman"/>
                <w:sz w:val="24"/>
              </w:rPr>
            </w:pPr>
            <w:r>
              <w:rPr>
                <w:rFonts w:ascii="Times New Roman"/>
                <w:spacing w:val="-5"/>
                <w:sz w:val="24"/>
              </w:rPr>
              <w:t>5.</w:t>
            </w:r>
          </w:p>
        </w:tc>
        <w:tc>
          <w:tcPr>
            <w:tcW w:w="4929" w:type="dxa"/>
          </w:tcPr>
          <w:p w14:paraId="7B415234" w14:textId="77777777" w:rsidR="006B3278" w:rsidRDefault="00000000">
            <w:pPr>
              <w:pStyle w:val="TableParagraph"/>
              <w:spacing w:before="68"/>
              <w:ind w:left="107"/>
              <w:rPr>
                <w:rFonts w:ascii="Times New Roman"/>
                <w:sz w:val="24"/>
              </w:rPr>
            </w:pPr>
            <w:r>
              <w:rPr>
                <w:rFonts w:ascii="Times New Roman"/>
                <w:sz w:val="24"/>
              </w:rPr>
              <w:t xml:space="preserve">Plastic </w:t>
            </w:r>
            <w:r>
              <w:rPr>
                <w:rFonts w:ascii="Times New Roman"/>
                <w:spacing w:val="-2"/>
                <w:sz w:val="24"/>
              </w:rPr>
              <w:t>Surgery</w:t>
            </w:r>
          </w:p>
        </w:tc>
        <w:tc>
          <w:tcPr>
            <w:tcW w:w="2027" w:type="dxa"/>
          </w:tcPr>
          <w:p w14:paraId="13FB81B1" w14:textId="77777777" w:rsidR="006B3278" w:rsidRDefault="00000000">
            <w:pPr>
              <w:pStyle w:val="TableParagraph"/>
              <w:spacing w:before="68"/>
              <w:jc w:val="center"/>
              <w:rPr>
                <w:rFonts w:ascii="Times New Roman"/>
                <w:sz w:val="24"/>
              </w:rPr>
            </w:pPr>
            <w:r>
              <w:rPr>
                <w:rFonts w:ascii="Times New Roman"/>
                <w:sz w:val="24"/>
              </w:rPr>
              <w:t>1</w:t>
            </w:r>
          </w:p>
        </w:tc>
      </w:tr>
    </w:tbl>
    <w:p w14:paraId="671A3309" w14:textId="77777777" w:rsidR="006B3278" w:rsidRDefault="006B3278">
      <w:pPr>
        <w:jc w:val="center"/>
        <w:rPr>
          <w:sz w:val="24"/>
        </w:rPr>
        <w:sectPr w:rsidR="006B3278">
          <w:pgSz w:w="11910" w:h="16840"/>
          <w:pgMar w:top="2000" w:right="0" w:bottom="280" w:left="140" w:header="280" w:footer="0" w:gutter="0"/>
          <w:cols w:space="720"/>
        </w:sectPr>
      </w:pPr>
    </w:p>
    <w:tbl>
      <w:tblPr>
        <w:tblW w:w="0" w:type="auto"/>
        <w:tblInd w:w="11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1109"/>
        <w:gridCol w:w="1233"/>
        <w:gridCol w:w="4928"/>
        <w:gridCol w:w="2026"/>
        <w:gridCol w:w="1289"/>
      </w:tblGrid>
      <w:tr w:rsidR="006B3278" w14:paraId="5C6B4AE1" w14:textId="77777777">
        <w:trPr>
          <w:trHeight w:val="373"/>
        </w:trPr>
        <w:tc>
          <w:tcPr>
            <w:tcW w:w="1109" w:type="dxa"/>
            <w:vMerge w:val="restart"/>
            <w:tcBorders>
              <w:left w:val="nil"/>
              <w:bottom w:val="nil"/>
              <w:right w:val="single" w:sz="4" w:space="0" w:color="000000"/>
            </w:tcBorders>
          </w:tcPr>
          <w:p w14:paraId="7324C08D" w14:textId="77777777" w:rsidR="006B3278" w:rsidRDefault="006B3278">
            <w:pPr>
              <w:pStyle w:val="TableParagraph"/>
              <w:rPr>
                <w:rFonts w:ascii="Times New Roman"/>
              </w:rPr>
            </w:pPr>
          </w:p>
        </w:tc>
        <w:tc>
          <w:tcPr>
            <w:tcW w:w="1233" w:type="dxa"/>
            <w:tcBorders>
              <w:top w:val="single" w:sz="8" w:space="0" w:color="000000"/>
              <w:left w:val="single" w:sz="4" w:space="0" w:color="000000"/>
              <w:bottom w:val="single" w:sz="4" w:space="0" w:color="000000"/>
              <w:right w:val="single" w:sz="4" w:space="0" w:color="000000"/>
            </w:tcBorders>
          </w:tcPr>
          <w:p w14:paraId="63FBCAB8" w14:textId="77777777" w:rsidR="006B3278" w:rsidRDefault="00000000">
            <w:pPr>
              <w:pStyle w:val="TableParagraph"/>
              <w:spacing w:before="92" w:line="261" w:lineRule="exact"/>
              <w:ind w:left="508"/>
              <w:rPr>
                <w:rFonts w:ascii="Times New Roman"/>
                <w:sz w:val="24"/>
              </w:rPr>
            </w:pPr>
            <w:r>
              <w:rPr>
                <w:rFonts w:ascii="Times New Roman"/>
                <w:spacing w:val="-5"/>
                <w:sz w:val="24"/>
              </w:rPr>
              <w:t>6.</w:t>
            </w:r>
          </w:p>
        </w:tc>
        <w:tc>
          <w:tcPr>
            <w:tcW w:w="4928" w:type="dxa"/>
            <w:tcBorders>
              <w:top w:val="single" w:sz="8" w:space="0" w:color="000000"/>
              <w:left w:val="single" w:sz="4" w:space="0" w:color="000000"/>
              <w:bottom w:val="single" w:sz="4" w:space="0" w:color="000000"/>
              <w:right w:val="single" w:sz="4" w:space="0" w:color="000000"/>
            </w:tcBorders>
          </w:tcPr>
          <w:p w14:paraId="4D9CEB74" w14:textId="77777777" w:rsidR="006B3278" w:rsidRDefault="00000000">
            <w:pPr>
              <w:pStyle w:val="TableParagraph"/>
              <w:spacing w:before="68"/>
              <w:ind w:left="103"/>
              <w:rPr>
                <w:rFonts w:ascii="Times New Roman"/>
                <w:sz w:val="24"/>
              </w:rPr>
            </w:pPr>
            <w:proofErr w:type="spellStart"/>
            <w:r>
              <w:rPr>
                <w:rFonts w:ascii="Times New Roman"/>
                <w:sz w:val="24"/>
              </w:rPr>
              <w:t>Paeds</w:t>
            </w:r>
            <w:proofErr w:type="spellEnd"/>
            <w:r>
              <w:rPr>
                <w:rFonts w:ascii="Times New Roman"/>
                <w:sz w:val="24"/>
              </w:rPr>
              <w:t>.</w:t>
            </w:r>
            <w:r>
              <w:rPr>
                <w:rFonts w:ascii="Times New Roman"/>
                <w:spacing w:val="-2"/>
                <w:sz w:val="24"/>
              </w:rPr>
              <w:t xml:space="preserve"> Surgery</w:t>
            </w:r>
          </w:p>
        </w:tc>
        <w:tc>
          <w:tcPr>
            <w:tcW w:w="2026" w:type="dxa"/>
            <w:tcBorders>
              <w:top w:val="single" w:sz="8" w:space="0" w:color="000000"/>
              <w:left w:val="single" w:sz="4" w:space="0" w:color="000000"/>
              <w:bottom w:val="single" w:sz="4" w:space="0" w:color="000000"/>
              <w:right w:val="single" w:sz="4" w:space="0" w:color="000000"/>
            </w:tcBorders>
          </w:tcPr>
          <w:p w14:paraId="1801AF96" w14:textId="77777777" w:rsidR="006B3278" w:rsidRDefault="00000000">
            <w:pPr>
              <w:pStyle w:val="TableParagraph"/>
              <w:spacing w:before="68"/>
              <w:ind w:right="1"/>
              <w:jc w:val="center"/>
              <w:rPr>
                <w:rFonts w:ascii="Times New Roman"/>
                <w:sz w:val="24"/>
              </w:rPr>
            </w:pPr>
            <w:r>
              <w:rPr>
                <w:rFonts w:ascii="Times New Roman"/>
                <w:sz w:val="24"/>
              </w:rPr>
              <w:t>1</w:t>
            </w:r>
          </w:p>
        </w:tc>
        <w:tc>
          <w:tcPr>
            <w:tcW w:w="1289" w:type="dxa"/>
            <w:vMerge w:val="restart"/>
            <w:tcBorders>
              <w:left w:val="single" w:sz="4" w:space="0" w:color="000000"/>
              <w:bottom w:val="nil"/>
              <w:right w:val="nil"/>
            </w:tcBorders>
          </w:tcPr>
          <w:p w14:paraId="13B9DD4B" w14:textId="77777777" w:rsidR="006B3278" w:rsidRDefault="006B3278">
            <w:pPr>
              <w:pStyle w:val="TableParagraph"/>
              <w:rPr>
                <w:rFonts w:ascii="Times New Roman"/>
              </w:rPr>
            </w:pPr>
          </w:p>
        </w:tc>
      </w:tr>
      <w:tr w:rsidR="006B3278" w14:paraId="53DEDEAF" w14:textId="77777777">
        <w:trPr>
          <w:trHeight w:val="373"/>
        </w:trPr>
        <w:tc>
          <w:tcPr>
            <w:tcW w:w="1109" w:type="dxa"/>
            <w:vMerge/>
            <w:tcBorders>
              <w:top w:val="nil"/>
              <w:left w:val="nil"/>
              <w:bottom w:val="nil"/>
              <w:right w:val="single" w:sz="4" w:space="0" w:color="000000"/>
            </w:tcBorders>
          </w:tcPr>
          <w:p w14:paraId="1B248244" w14:textId="77777777" w:rsidR="006B3278" w:rsidRDefault="006B3278">
            <w:pPr>
              <w:rPr>
                <w:sz w:val="2"/>
                <w:szCs w:val="2"/>
              </w:rPr>
            </w:pPr>
          </w:p>
        </w:tc>
        <w:tc>
          <w:tcPr>
            <w:tcW w:w="1233" w:type="dxa"/>
            <w:tcBorders>
              <w:top w:val="single" w:sz="4" w:space="0" w:color="000000"/>
              <w:left w:val="single" w:sz="4" w:space="0" w:color="000000"/>
              <w:bottom w:val="single" w:sz="4" w:space="0" w:color="000000"/>
              <w:right w:val="single" w:sz="4" w:space="0" w:color="000000"/>
            </w:tcBorders>
          </w:tcPr>
          <w:p w14:paraId="62A62D16" w14:textId="77777777" w:rsidR="006B3278" w:rsidRDefault="00000000">
            <w:pPr>
              <w:pStyle w:val="TableParagraph"/>
              <w:spacing w:before="92" w:line="261" w:lineRule="exact"/>
              <w:ind w:left="508"/>
              <w:rPr>
                <w:rFonts w:ascii="Times New Roman"/>
                <w:sz w:val="24"/>
              </w:rPr>
            </w:pPr>
            <w:r>
              <w:rPr>
                <w:rFonts w:ascii="Times New Roman"/>
                <w:spacing w:val="-5"/>
                <w:sz w:val="24"/>
              </w:rPr>
              <w:t>7.</w:t>
            </w:r>
          </w:p>
        </w:tc>
        <w:tc>
          <w:tcPr>
            <w:tcW w:w="4928" w:type="dxa"/>
            <w:tcBorders>
              <w:top w:val="single" w:sz="4" w:space="0" w:color="000000"/>
              <w:left w:val="single" w:sz="4" w:space="0" w:color="000000"/>
              <w:bottom w:val="single" w:sz="4" w:space="0" w:color="000000"/>
              <w:right w:val="single" w:sz="4" w:space="0" w:color="000000"/>
            </w:tcBorders>
          </w:tcPr>
          <w:p w14:paraId="1C1CA2A6" w14:textId="77777777" w:rsidR="006B3278" w:rsidRDefault="00000000">
            <w:pPr>
              <w:pStyle w:val="TableParagraph"/>
              <w:spacing w:before="68"/>
              <w:ind w:left="103"/>
              <w:rPr>
                <w:rFonts w:ascii="Times New Roman"/>
                <w:sz w:val="24"/>
              </w:rPr>
            </w:pPr>
            <w:r>
              <w:rPr>
                <w:rFonts w:ascii="Times New Roman"/>
                <w:spacing w:val="-2"/>
                <w:sz w:val="24"/>
              </w:rPr>
              <w:t>Vascular</w:t>
            </w:r>
          </w:p>
        </w:tc>
        <w:tc>
          <w:tcPr>
            <w:tcW w:w="2026" w:type="dxa"/>
            <w:tcBorders>
              <w:top w:val="single" w:sz="4" w:space="0" w:color="000000"/>
              <w:left w:val="single" w:sz="4" w:space="0" w:color="000000"/>
              <w:bottom w:val="single" w:sz="4" w:space="0" w:color="000000"/>
              <w:right w:val="single" w:sz="4" w:space="0" w:color="000000"/>
            </w:tcBorders>
          </w:tcPr>
          <w:p w14:paraId="1198853C" w14:textId="77777777" w:rsidR="006B3278" w:rsidRDefault="00000000">
            <w:pPr>
              <w:pStyle w:val="TableParagraph"/>
              <w:spacing w:before="68"/>
              <w:ind w:right="1"/>
              <w:jc w:val="center"/>
              <w:rPr>
                <w:rFonts w:ascii="Times New Roman"/>
                <w:sz w:val="24"/>
              </w:rPr>
            </w:pPr>
            <w:r>
              <w:rPr>
                <w:rFonts w:ascii="Times New Roman"/>
                <w:sz w:val="24"/>
              </w:rPr>
              <w:t>1</w:t>
            </w:r>
          </w:p>
        </w:tc>
        <w:tc>
          <w:tcPr>
            <w:tcW w:w="1289" w:type="dxa"/>
            <w:vMerge/>
            <w:tcBorders>
              <w:top w:val="nil"/>
              <w:left w:val="single" w:sz="4" w:space="0" w:color="000000"/>
              <w:bottom w:val="nil"/>
              <w:right w:val="nil"/>
            </w:tcBorders>
          </w:tcPr>
          <w:p w14:paraId="233C1ADA" w14:textId="77777777" w:rsidR="006B3278" w:rsidRDefault="006B3278">
            <w:pPr>
              <w:rPr>
                <w:sz w:val="2"/>
                <w:szCs w:val="2"/>
              </w:rPr>
            </w:pPr>
          </w:p>
        </w:tc>
      </w:tr>
      <w:tr w:rsidR="006B3278" w14:paraId="47A59CEE" w14:textId="77777777">
        <w:trPr>
          <w:trHeight w:val="373"/>
        </w:trPr>
        <w:tc>
          <w:tcPr>
            <w:tcW w:w="1109" w:type="dxa"/>
            <w:vMerge/>
            <w:tcBorders>
              <w:top w:val="nil"/>
              <w:left w:val="nil"/>
              <w:bottom w:val="nil"/>
              <w:right w:val="single" w:sz="4" w:space="0" w:color="000000"/>
            </w:tcBorders>
          </w:tcPr>
          <w:p w14:paraId="2811AFF9" w14:textId="77777777" w:rsidR="006B3278" w:rsidRDefault="006B3278">
            <w:pPr>
              <w:rPr>
                <w:sz w:val="2"/>
                <w:szCs w:val="2"/>
              </w:rPr>
            </w:pPr>
          </w:p>
        </w:tc>
        <w:tc>
          <w:tcPr>
            <w:tcW w:w="1233" w:type="dxa"/>
            <w:tcBorders>
              <w:top w:val="single" w:sz="4" w:space="0" w:color="000000"/>
              <w:left w:val="single" w:sz="4" w:space="0" w:color="000000"/>
              <w:bottom w:val="single" w:sz="4" w:space="0" w:color="000000"/>
              <w:right w:val="single" w:sz="4" w:space="0" w:color="000000"/>
            </w:tcBorders>
          </w:tcPr>
          <w:p w14:paraId="4998B979" w14:textId="77777777" w:rsidR="006B3278" w:rsidRDefault="00000000">
            <w:pPr>
              <w:pStyle w:val="TableParagraph"/>
              <w:spacing w:before="92" w:line="261" w:lineRule="exact"/>
              <w:ind w:left="553" w:right="459"/>
              <w:jc w:val="center"/>
              <w:rPr>
                <w:rFonts w:ascii="Times New Roman"/>
                <w:sz w:val="24"/>
              </w:rPr>
            </w:pPr>
            <w:r>
              <w:rPr>
                <w:rFonts w:ascii="Times New Roman"/>
                <w:spacing w:val="-5"/>
                <w:sz w:val="24"/>
              </w:rPr>
              <w:t>8.</w:t>
            </w:r>
          </w:p>
        </w:tc>
        <w:tc>
          <w:tcPr>
            <w:tcW w:w="4928" w:type="dxa"/>
            <w:tcBorders>
              <w:top w:val="single" w:sz="4" w:space="0" w:color="000000"/>
              <w:left w:val="single" w:sz="4" w:space="0" w:color="000000"/>
              <w:bottom w:val="single" w:sz="4" w:space="0" w:color="000000"/>
              <w:right w:val="single" w:sz="4" w:space="0" w:color="000000"/>
            </w:tcBorders>
          </w:tcPr>
          <w:p w14:paraId="031044E2" w14:textId="77777777" w:rsidR="006B3278" w:rsidRDefault="00000000">
            <w:pPr>
              <w:pStyle w:val="TableParagraph"/>
              <w:spacing w:before="68"/>
              <w:ind w:left="103"/>
              <w:rPr>
                <w:rFonts w:ascii="Times New Roman"/>
                <w:sz w:val="24"/>
              </w:rPr>
            </w:pPr>
            <w:proofErr w:type="spellStart"/>
            <w:r>
              <w:rPr>
                <w:rFonts w:ascii="Times New Roman"/>
                <w:sz w:val="24"/>
              </w:rPr>
              <w:t>Orthopaedic</w:t>
            </w:r>
            <w:proofErr w:type="spellEnd"/>
            <w:r>
              <w:rPr>
                <w:rFonts w:ascii="Times New Roman"/>
                <w:spacing w:val="-4"/>
                <w:sz w:val="24"/>
              </w:rPr>
              <w:t xml:space="preserve"> </w:t>
            </w:r>
            <w:r>
              <w:rPr>
                <w:rFonts w:ascii="Times New Roman"/>
                <w:spacing w:val="-2"/>
                <w:sz w:val="24"/>
              </w:rPr>
              <w:t>Surgery</w:t>
            </w:r>
          </w:p>
        </w:tc>
        <w:tc>
          <w:tcPr>
            <w:tcW w:w="2026" w:type="dxa"/>
            <w:tcBorders>
              <w:top w:val="single" w:sz="4" w:space="0" w:color="000000"/>
              <w:left w:val="single" w:sz="4" w:space="0" w:color="000000"/>
              <w:bottom w:val="single" w:sz="4" w:space="0" w:color="000000"/>
              <w:right w:val="single" w:sz="4" w:space="0" w:color="000000"/>
            </w:tcBorders>
          </w:tcPr>
          <w:p w14:paraId="222F3120" w14:textId="77777777" w:rsidR="006B3278" w:rsidRDefault="00000000">
            <w:pPr>
              <w:pStyle w:val="TableParagraph"/>
              <w:spacing w:before="68"/>
              <w:ind w:right="1"/>
              <w:jc w:val="center"/>
              <w:rPr>
                <w:rFonts w:ascii="Times New Roman"/>
                <w:sz w:val="24"/>
              </w:rPr>
            </w:pPr>
            <w:r>
              <w:rPr>
                <w:rFonts w:ascii="Times New Roman"/>
                <w:sz w:val="24"/>
              </w:rPr>
              <w:t>1</w:t>
            </w:r>
          </w:p>
        </w:tc>
        <w:tc>
          <w:tcPr>
            <w:tcW w:w="1289" w:type="dxa"/>
            <w:vMerge/>
            <w:tcBorders>
              <w:top w:val="nil"/>
              <w:left w:val="single" w:sz="4" w:space="0" w:color="000000"/>
              <w:bottom w:val="nil"/>
              <w:right w:val="nil"/>
            </w:tcBorders>
          </w:tcPr>
          <w:p w14:paraId="077C53C0" w14:textId="77777777" w:rsidR="006B3278" w:rsidRDefault="006B3278">
            <w:pPr>
              <w:rPr>
                <w:sz w:val="2"/>
                <w:szCs w:val="2"/>
              </w:rPr>
            </w:pPr>
          </w:p>
        </w:tc>
      </w:tr>
      <w:tr w:rsidR="006B3278" w14:paraId="0BBFC71E" w14:textId="77777777">
        <w:trPr>
          <w:trHeight w:val="374"/>
        </w:trPr>
        <w:tc>
          <w:tcPr>
            <w:tcW w:w="1109" w:type="dxa"/>
            <w:vMerge/>
            <w:tcBorders>
              <w:top w:val="nil"/>
              <w:left w:val="nil"/>
              <w:bottom w:val="nil"/>
              <w:right w:val="single" w:sz="4" w:space="0" w:color="000000"/>
            </w:tcBorders>
          </w:tcPr>
          <w:p w14:paraId="3782286F" w14:textId="77777777" w:rsidR="006B3278" w:rsidRDefault="006B3278">
            <w:pPr>
              <w:rPr>
                <w:sz w:val="2"/>
                <w:szCs w:val="2"/>
              </w:rPr>
            </w:pPr>
          </w:p>
        </w:tc>
        <w:tc>
          <w:tcPr>
            <w:tcW w:w="1233" w:type="dxa"/>
            <w:tcBorders>
              <w:top w:val="single" w:sz="4" w:space="0" w:color="000000"/>
              <w:left w:val="single" w:sz="4" w:space="0" w:color="000000"/>
              <w:bottom w:val="single" w:sz="4" w:space="0" w:color="000000"/>
              <w:right w:val="single" w:sz="4" w:space="0" w:color="000000"/>
            </w:tcBorders>
          </w:tcPr>
          <w:p w14:paraId="1755F93A" w14:textId="77777777" w:rsidR="006B3278" w:rsidRDefault="00000000">
            <w:pPr>
              <w:pStyle w:val="TableParagraph"/>
              <w:spacing w:before="92" w:line="261" w:lineRule="exact"/>
              <w:ind w:left="553" w:right="459"/>
              <w:jc w:val="center"/>
              <w:rPr>
                <w:rFonts w:ascii="Times New Roman"/>
                <w:sz w:val="24"/>
              </w:rPr>
            </w:pPr>
            <w:r>
              <w:rPr>
                <w:rFonts w:ascii="Times New Roman"/>
                <w:spacing w:val="-5"/>
                <w:sz w:val="24"/>
              </w:rPr>
              <w:t>9.</w:t>
            </w:r>
          </w:p>
        </w:tc>
        <w:tc>
          <w:tcPr>
            <w:tcW w:w="4928" w:type="dxa"/>
            <w:tcBorders>
              <w:top w:val="single" w:sz="4" w:space="0" w:color="000000"/>
              <w:left w:val="single" w:sz="4" w:space="0" w:color="000000"/>
              <w:bottom w:val="single" w:sz="4" w:space="0" w:color="000000"/>
              <w:right w:val="single" w:sz="4" w:space="0" w:color="000000"/>
            </w:tcBorders>
          </w:tcPr>
          <w:p w14:paraId="5846E3CF" w14:textId="77777777" w:rsidR="006B3278" w:rsidRDefault="00000000">
            <w:pPr>
              <w:pStyle w:val="TableParagraph"/>
              <w:spacing w:before="68"/>
              <w:ind w:left="103"/>
              <w:rPr>
                <w:rFonts w:ascii="Times New Roman"/>
                <w:sz w:val="24"/>
              </w:rPr>
            </w:pPr>
            <w:r>
              <w:rPr>
                <w:rFonts w:ascii="Times New Roman"/>
                <w:spacing w:val="-2"/>
                <w:sz w:val="24"/>
              </w:rPr>
              <w:t>Neuro-Surgery</w:t>
            </w:r>
          </w:p>
        </w:tc>
        <w:tc>
          <w:tcPr>
            <w:tcW w:w="2026" w:type="dxa"/>
            <w:tcBorders>
              <w:top w:val="single" w:sz="4" w:space="0" w:color="000000"/>
              <w:left w:val="single" w:sz="4" w:space="0" w:color="000000"/>
              <w:bottom w:val="single" w:sz="4" w:space="0" w:color="000000"/>
              <w:right w:val="single" w:sz="4" w:space="0" w:color="000000"/>
            </w:tcBorders>
          </w:tcPr>
          <w:p w14:paraId="329E6FD1" w14:textId="77777777" w:rsidR="006B3278" w:rsidRDefault="00000000">
            <w:pPr>
              <w:pStyle w:val="TableParagraph"/>
              <w:spacing w:before="68"/>
              <w:ind w:right="1"/>
              <w:jc w:val="center"/>
              <w:rPr>
                <w:rFonts w:ascii="Times New Roman"/>
                <w:sz w:val="24"/>
              </w:rPr>
            </w:pPr>
            <w:r>
              <w:rPr>
                <w:rFonts w:ascii="Times New Roman"/>
                <w:sz w:val="24"/>
              </w:rPr>
              <w:t>1</w:t>
            </w:r>
          </w:p>
        </w:tc>
        <w:tc>
          <w:tcPr>
            <w:tcW w:w="1289" w:type="dxa"/>
            <w:vMerge/>
            <w:tcBorders>
              <w:top w:val="nil"/>
              <w:left w:val="single" w:sz="4" w:space="0" w:color="000000"/>
              <w:bottom w:val="nil"/>
              <w:right w:val="nil"/>
            </w:tcBorders>
          </w:tcPr>
          <w:p w14:paraId="033462D2" w14:textId="77777777" w:rsidR="006B3278" w:rsidRDefault="006B3278">
            <w:pPr>
              <w:rPr>
                <w:sz w:val="2"/>
                <w:szCs w:val="2"/>
              </w:rPr>
            </w:pPr>
          </w:p>
        </w:tc>
      </w:tr>
      <w:tr w:rsidR="006B3278" w14:paraId="5957A874" w14:textId="77777777">
        <w:trPr>
          <w:trHeight w:val="374"/>
        </w:trPr>
        <w:tc>
          <w:tcPr>
            <w:tcW w:w="1109" w:type="dxa"/>
            <w:vMerge/>
            <w:tcBorders>
              <w:top w:val="nil"/>
              <w:left w:val="nil"/>
              <w:bottom w:val="nil"/>
              <w:right w:val="single" w:sz="4" w:space="0" w:color="000000"/>
            </w:tcBorders>
          </w:tcPr>
          <w:p w14:paraId="57467F8C" w14:textId="77777777" w:rsidR="006B3278" w:rsidRDefault="006B3278">
            <w:pPr>
              <w:rPr>
                <w:sz w:val="2"/>
                <w:szCs w:val="2"/>
              </w:rPr>
            </w:pPr>
          </w:p>
        </w:tc>
        <w:tc>
          <w:tcPr>
            <w:tcW w:w="1233" w:type="dxa"/>
            <w:tcBorders>
              <w:top w:val="single" w:sz="4" w:space="0" w:color="000000"/>
              <w:left w:val="single" w:sz="4" w:space="0" w:color="000000"/>
              <w:bottom w:val="single" w:sz="4" w:space="0" w:color="000000"/>
              <w:right w:val="single" w:sz="4" w:space="0" w:color="000000"/>
            </w:tcBorders>
          </w:tcPr>
          <w:p w14:paraId="469810CA" w14:textId="77777777" w:rsidR="006B3278" w:rsidRDefault="00000000">
            <w:pPr>
              <w:pStyle w:val="TableParagraph"/>
              <w:spacing w:before="92" w:line="261" w:lineRule="exact"/>
              <w:ind w:left="568"/>
              <w:rPr>
                <w:rFonts w:ascii="Times New Roman"/>
                <w:sz w:val="24"/>
              </w:rPr>
            </w:pPr>
            <w:r>
              <w:rPr>
                <w:rFonts w:ascii="Times New Roman"/>
                <w:spacing w:val="-5"/>
                <w:sz w:val="24"/>
              </w:rPr>
              <w:t>10.</w:t>
            </w:r>
          </w:p>
        </w:tc>
        <w:tc>
          <w:tcPr>
            <w:tcW w:w="4928" w:type="dxa"/>
            <w:tcBorders>
              <w:top w:val="single" w:sz="4" w:space="0" w:color="000000"/>
              <w:left w:val="single" w:sz="4" w:space="0" w:color="000000"/>
              <w:bottom w:val="single" w:sz="4" w:space="0" w:color="000000"/>
              <w:right w:val="single" w:sz="4" w:space="0" w:color="000000"/>
            </w:tcBorders>
          </w:tcPr>
          <w:p w14:paraId="52C8F85D" w14:textId="77777777" w:rsidR="006B3278" w:rsidRDefault="00000000">
            <w:pPr>
              <w:pStyle w:val="TableParagraph"/>
              <w:spacing w:before="68"/>
              <w:ind w:left="103"/>
              <w:rPr>
                <w:rFonts w:ascii="Times New Roman"/>
                <w:sz w:val="24"/>
              </w:rPr>
            </w:pPr>
            <w:r>
              <w:rPr>
                <w:rFonts w:ascii="Times New Roman"/>
                <w:spacing w:val="-2"/>
                <w:sz w:val="24"/>
              </w:rPr>
              <w:t>Urology</w:t>
            </w:r>
          </w:p>
        </w:tc>
        <w:tc>
          <w:tcPr>
            <w:tcW w:w="2026" w:type="dxa"/>
            <w:tcBorders>
              <w:top w:val="single" w:sz="4" w:space="0" w:color="000000"/>
              <w:left w:val="single" w:sz="4" w:space="0" w:color="000000"/>
              <w:bottom w:val="single" w:sz="4" w:space="0" w:color="000000"/>
              <w:right w:val="single" w:sz="4" w:space="0" w:color="000000"/>
            </w:tcBorders>
          </w:tcPr>
          <w:p w14:paraId="02ECDF9B" w14:textId="77777777" w:rsidR="006B3278" w:rsidRDefault="00000000">
            <w:pPr>
              <w:pStyle w:val="TableParagraph"/>
              <w:spacing w:before="68"/>
              <w:ind w:right="1"/>
              <w:jc w:val="center"/>
              <w:rPr>
                <w:rFonts w:ascii="Times New Roman"/>
                <w:sz w:val="24"/>
              </w:rPr>
            </w:pPr>
            <w:r>
              <w:rPr>
                <w:rFonts w:ascii="Times New Roman"/>
                <w:sz w:val="24"/>
              </w:rPr>
              <w:t>1</w:t>
            </w:r>
          </w:p>
        </w:tc>
        <w:tc>
          <w:tcPr>
            <w:tcW w:w="1289" w:type="dxa"/>
            <w:vMerge/>
            <w:tcBorders>
              <w:top w:val="nil"/>
              <w:left w:val="single" w:sz="4" w:space="0" w:color="000000"/>
              <w:bottom w:val="nil"/>
              <w:right w:val="nil"/>
            </w:tcBorders>
          </w:tcPr>
          <w:p w14:paraId="544AEC4A" w14:textId="77777777" w:rsidR="006B3278" w:rsidRDefault="006B3278">
            <w:pPr>
              <w:rPr>
                <w:sz w:val="2"/>
                <w:szCs w:val="2"/>
              </w:rPr>
            </w:pPr>
          </w:p>
        </w:tc>
      </w:tr>
    </w:tbl>
    <w:p w14:paraId="12E64542" w14:textId="77777777" w:rsidR="006B3278" w:rsidRDefault="006B3278">
      <w:pPr>
        <w:pStyle w:val="BodyText"/>
        <w:rPr>
          <w:sz w:val="20"/>
        </w:rPr>
      </w:pPr>
    </w:p>
    <w:p w14:paraId="26FBA3A9" w14:textId="77777777" w:rsidR="006B3278" w:rsidRDefault="006B3278">
      <w:pPr>
        <w:pStyle w:val="BodyText"/>
        <w:spacing w:before="9"/>
        <w:rPr>
          <w:sz w:val="19"/>
        </w:rPr>
      </w:pPr>
    </w:p>
    <w:p w14:paraId="1EC24417" w14:textId="77777777" w:rsidR="006B3278" w:rsidRDefault="00000000">
      <w:pPr>
        <w:pStyle w:val="Heading9"/>
        <w:numPr>
          <w:ilvl w:val="0"/>
          <w:numId w:val="6"/>
        </w:numPr>
        <w:tabs>
          <w:tab w:val="left" w:pos="859"/>
        </w:tabs>
        <w:spacing w:before="92"/>
        <w:ind w:left="859" w:hanging="359"/>
      </w:pPr>
      <w:r>
        <w:t>10%</w:t>
      </w:r>
      <w:r>
        <w:rPr>
          <w:spacing w:val="-2"/>
        </w:rPr>
        <w:t xml:space="preserve"> </w:t>
      </w:r>
      <w:r>
        <w:t>of the</w:t>
      </w:r>
      <w:r>
        <w:rPr>
          <w:spacing w:val="-2"/>
        </w:rPr>
        <w:t xml:space="preserve"> </w:t>
      </w:r>
      <w:r>
        <w:t>questions</w:t>
      </w:r>
      <w:r>
        <w:rPr>
          <w:spacing w:val="-1"/>
        </w:rPr>
        <w:t xml:space="preserve"> </w:t>
      </w:r>
      <w:r>
        <w:t>may</w:t>
      </w:r>
      <w:r>
        <w:rPr>
          <w:spacing w:val="-1"/>
        </w:rPr>
        <w:t xml:space="preserve"> </w:t>
      </w:r>
      <w:r>
        <w:t>come</w:t>
      </w:r>
      <w:r>
        <w:rPr>
          <w:spacing w:val="-2"/>
        </w:rPr>
        <w:t xml:space="preserve"> </w:t>
      </w:r>
      <w:r>
        <w:t>from</w:t>
      </w:r>
      <w:r>
        <w:rPr>
          <w:spacing w:val="-5"/>
        </w:rPr>
        <w:t xml:space="preserve"> </w:t>
      </w:r>
      <w:r>
        <w:t>any</w:t>
      </w:r>
      <w:r>
        <w:rPr>
          <w:spacing w:val="-1"/>
        </w:rPr>
        <w:t xml:space="preserve"> </w:t>
      </w:r>
      <w:r>
        <w:rPr>
          <w:spacing w:val="-2"/>
        </w:rPr>
        <w:t>topic.</w:t>
      </w:r>
    </w:p>
    <w:p w14:paraId="1DBAFAF4" w14:textId="77777777" w:rsidR="006B3278" w:rsidRDefault="006B3278">
      <w:pPr>
        <w:pStyle w:val="BodyText"/>
        <w:rPr>
          <w:b/>
          <w:sz w:val="26"/>
        </w:rPr>
      </w:pPr>
    </w:p>
    <w:p w14:paraId="293A18E4" w14:textId="77777777" w:rsidR="006B3278" w:rsidRDefault="006B3278">
      <w:pPr>
        <w:pStyle w:val="BodyText"/>
        <w:rPr>
          <w:b/>
          <w:sz w:val="26"/>
        </w:rPr>
      </w:pPr>
    </w:p>
    <w:p w14:paraId="34D9A9C9" w14:textId="77777777" w:rsidR="006B3278" w:rsidRDefault="006B3278">
      <w:pPr>
        <w:pStyle w:val="BodyText"/>
        <w:spacing w:before="5"/>
        <w:rPr>
          <w:b/>
          <w:sz w:val="33"/>
        </w:rPr>
      </w:pPr>
    </w:p>
    <w:p w14:paraId="1D535E63" w14:textId="77777777" w:rsidR="006B3278" w:rsidRDefault="00000000">
      <w:pPr>
        <w:ind w:left="140"/>
        <w:rPr>
          <w:b/>
          <w:sz w:val="24"/>
        </w:rPr>
      </w:pPr>
      <w:r>
        <w:rPr>
          <w:b/>
          <w:sz w:val="24"/>
        </w:rPr>
        <w:t>Clinical</w:t>
      </w:r>
      <w:r>
        <w:rPr>
          <w:b/>
          <w:spacing w:val="-1"/>
          <w:sz w:val="24"/>
        </w:rPr>
        <w:t xml:space="preserve"> </w:t>
      </w:r>
      <w:r>
        <w:rPr>
          <w:b/>
          <w:sz w:val="24"/>
        </w:rPr>
        <w:t>Component</w:t>
      </w:r>
      <w:r>
        <w:rPr>
          <w:b/>
          <w:spacing w:val="-1"/>
          <w:sz w:val="24"/>
        </w:rPr>
        <w:t xml:space="preserve"> </w:t>
      </w:r>
      <w:r>
        <w:rPr>
          <w:b/>
          <w:sz w:val="24"/>
        </w:rPr>
        <w:t>Table</w:t>
      </w:r>
      <w:r>
        <w:rPr>
          <w:b/>
          <w:spacing w:val="-1"/>
          <w:sz w:val="24"/>
        </w:rPr>
        <w:t xml:space="preserve"> </w:t>
      </w:r>
      <w:r>
        <w:rPr>
          <w:b/>
          <w:sz w:val="24"/>
        </w:rPr>
        <w:t>of</w:t>
      </w:r>
      <w:r>
        <w:rPr>
          <w:b/>
          <w:spacing w:val="-1"/>
          <w:sz w:val="24"/>
        </w:rPr>
        <w:t xml:space="preserve"> </w:t>
      </w:r>
      <w:r>
        <w:rPr>
          <w:b/>
          <w:spacing w:val="-2"/>
          <w:sz w:val="24"/>
        </w:rPr>
        <w:t>Specifications</w:t>
      </w:r>
    </w:p>
    <w:p w14:paraId="2258B1B1" w14:textId="77777777" w:rsidR="006B3278" w:rsidRDefault="00000000">
      <w:pPr>
        <w:pStyle w:val="BodyText"/>
        <w:spacing w:before="209"/>
        <w:ind w:left="140"/>
      </w:pPr>
      <w:r>
        <w:t xml:space="preserve">OSCE stations- </w:t>
      </w:r>
      <w:r>
        <w:rPr>
          <w:spacing w:val="-5"/>
        </w:rPr>
        <w:t>05</w:t>
      </w:r>
    </w:p>
    <w:p w14:paraId="3FA58FD8" w14:textId="77777777" w:rsidR="006B3278" w:rsidRDefault="00000000">
      <w:pPr>
        <w:pStyle w:val="BodyText"/>
        <w:spacing w:before="216"/>
        <w:ind w:left="140"/>
      </w:pPr>
      <w:r>
        <w:t>Total</w:t>
      </w:r>
      <w:r>
        <w:rPr>
          <w:spacing w:val="-1"/>
        </w:rPr>
        <w:t xml:space="preserve"> </w:t>
      </w:r>
      <w:r>
        <w:t>marks-</w:t>
      </w:r>
      <w:r>
        <w:rPr>
          <w:spacing w:val="-2"/>
        </w:rPr>
        <w:t xml:space="preserve"> </w:t>
      </w:r>
      <w:r>
        <w:rPr>
          <w:spacing w:val="-5"/>
        </w:rPr>
        <w:t>100</w:t>
      </w:r>
    </w:p>
    <w:p w14:paraId="4D8C2251" w14:textId="77777777" w:rsidR="006B3278" w:rsidRDefault="00000000">
      <w:pPr>
        <w:pStyle w:val="BodyText"/>
        <w:spacing w:before="213"/>
        <w:ind w:left="140"/>
      </w:pPr>
      <w:r>
        <w:t>Passing</w:t>
      </w:r>
      <w:r>
        <w:rPr>
          <w:spacing w:val="-4"/>
        </w:rPr>
        <w:t xml:space="preserve"> </w:t>
      </w:r>
      <w:r>
        <w:t>marks-</w:t>
      </w:r>
      <w:r>
        <w:rPr>
          <w:spacing w:val="-2"/>
        </w:rPr>
        <w:t xml:space="preserve"> </w:t>
      </w:r>
      <w:r>
        <w:rPr>
          <w:spacing w:val="-5"/>
        </w:rPr>
        <w:t>60</w:t>
      </w:r>
    </w:p>
    <w:p w14:paraId="140D56E5" w14:textId="77777777" w:rsidR="006B3278" w:rsidRDefault="00000000">
      <w:pPr>
        <w:pStyle w:val="BodyText"/>
        <w:spacing w:before="214" w:line="427" w:lineRule="auto"/>
        <w:ind w:left="140" w:right="7588"/>
      </w:pPr>
      <w:r>
        <w:t>Time</w:t>
      </w:r>
      <w:r>
        <w:rPr>
          <w:spacing w:val="-9"/>
        </w:rPr>
        <w:t xml:space="preserve"> </w:t>
      </w:r>
      <w:r>
        <w:t>allowed</w:t>
      </w:r>
      <w:r>
        <w:rPr>
          <w:spacing w:val="-9"/>
        </w:rPr>
        <w:t xml:space="preserve"> </w:t>
      </w:r>
      <w:r>
        <w:t>per</w:t>
      </w:r>
      <w:r>
        <w:rPr>
          <w:spacing w:val="-9"/>
        </w:rPr>
        <w:t xml:space="preserve"> </w:t>
      </w:r>
      <w:r>
        <w:t>station-</w:t>
      </w:r>
      <w:r>
        <w:rPr>
          <w:spacing w:val="-9"/>
        </w:rPr>
        <w:t xml:space="preserve"> </w:t>
      </w:r>
      <w:r>
        <w:t>10min Interactive stations- 05</w:t>
      </w:r>
    </w:p>
    <w:p w14:paraId="5ECB3E05" w14:textId="77777777" w:rsidR="006B3278" w:rsidRDefault="006B3278">
      <w:pPr>
        <w:spacing w:line="427" w:lineRule="auto"/>
        <w:sectPr w:rsidR="006B3278">
          <w:headerReference w:type="default" r:id="rId66"/>
          <w:pgSz w:w="11910" w:h="16840"/>
          <w:pgMar w:top="1980" w:right="0" w:bottom="280" w:left="140" w:header="280" w:footer="0" w:gutter="0"/>
          <w:cols w:space="720"/>
        </w:sectPr>
      </w:pPr>
    </w:p>
    <w:p w14:paraId="361733D0" w14:textId="77777777" w:rsidR="006B3278" w:rsidRDefault="00000000">
      <w:pPr>
        <w:pStyle w:val="BodyText"/>
        <w:spacing w:line="20" w:lineRule="exact"/>
        <w:ind w:left="112"/>
        <w:rPr>
          <w:sz w:val="2"/>
        </w:rPr>
      </w:pPr>
      <w:r>
        <w:rPr>
          <w:noProof/>
          <w:sz w:val="2"/>
        </w:rPr>
        <w:lastRenderedPageBreak/>
        <mc:AlternateContent>
          <mc:Choice Requires="wpg">
            <w:drawing>
              <wp:inline distT="0" distB="0" distL="0" distR="0" wp14:anchorId="05EC2B93" wp14:editId="50506B1C">
                <wp:extent cx="6722109" cy="6350"/>
                <wp:effectExtent l="0" t="0" r="0" b="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2109" cy="6350"/>
                          <a:chOff x="0" y="0"/>
                          <a:chExt cx="6722109" cy="6350"/>
                        </a:xfrm>
                      </wpg:grpSpPr>
                      <wps:wsp>
                        <wps:cNvPr id="627" name="Graphic 627"/>
                        <wps:cNvSpPr/>
                        <wps:spPr>
                          <a:xfrm>
                            <a:off x="0" y="0"/>
                            <a:ext cx="6722109" cy="6350"/>
                          </a:xfrm>
                          <a:custGeom>
                            <a:avLst/>
                            <a:gdLst/>
                            <a:ahLst/>
                            <a:cxnLst/>
                            <a:rect l="l" t="t" r="r" b="b"/>
                            <a:pathLst>
                              <a:path w="6722109" h="6350">
                                <a:moveTo>
                                  <a:pt x="6722109" y="0"/>
                                </a:moveTo>
                                <a:lnTo>
                                  <a:pt x="0" y="0"/>
                                </a:lnTo>
                                <a:lnTo>
                                  <a:pt x="0" y="6096"/>
                                </a:lnTo>
                                <a:lnTo>
                                  <a:pt x="6722109" y="6096"/>
                                </a:lnTo>
                                <a:lnTo>
                                  <a:pt x="6722109"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5F2F633" id="Group 626" o:spid="_x0000_s1026" style="width:529.3pt;height:.5pt;mso-position-horizontal-relative:char;mso-position-vertical-relative:line" coordsize="672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">
                <v:shape id="Graphic 627" o:spid="_x0000_s1027" style="position:absolute;width:67221;height:63;visibility:visible;mso-wrap-style:square;v-text-anchor:top" coordsize="67221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" path="m6722109,l,,,6096r6722109,l6722109,xe" fillcolor="#d9d9d9" stroked="f">
                  <v:path arrowok="t"/>
                </v:shape>
                <w10:anchorlock/>
              </v:group>
            </w:pict>
          </mc:Fallback>
        </mc:AlternateContent>
      </w:r>
    </w:p>
    <w:p w14:paraId="332B7EEA" w14:textId="77777777" w:rsidR="006B3278" w:rsidRDefault="00000000">
      <w:pPr>
        <w:spacing w:before="9"/>
        <w:ind w:left="3210"/>
        <w:rPr>
          <w:b/>
          <w:sz w:val="24"/>
        </w:rPr>
      </w:pPr>
      <w:r>
        <w:rPr>
          <w:b/>
          <w:sz w:val="24"/>
        </w:rPr>
        <w:t>Topic</w:t>
      </w:r>
      <w:r>
        <w:rPr>
          <w:b/>
          <w:spacing w:val="-1"/>
          <w:sz w:val="24"/>
        </w:rPr>
        <w:t xml:space="preserve"> </w:t>
      </w:r>
      <w:r>
        <w:rPr>
          <w:b/>
          <w:sz w:val="24"/>
        </w:rPr>
        <w:t>Wise</w:t>
      </w:r>
      <w:r>
        <w:rPr>
          <w:b/>
          <w:spacing w:val="-1"/>
          <w:sz w:val="24"/>
        </w:rPr>
        <w:t xml:space="preserve"> </w:t>
      </w:r>
      <w:r>
        <w:rPr>
          <w:b/>
          <w:sz w:val="24"/>
        </w:rPr>
        <w:t>Distribution</w:t>
      </w:r>
      <w:r>
        <w:rPr>
          <w:b/>
          <w:spacing w:val="-1"/>
          <w:sz w:val="24"/>
        </w:rPr>
        <w:t xml:space="preserve"> </w:t>
      </w:r>
      <w:r>
        <w:rPr>
          <w:b/>
          <w:sz w:val="24"/>
        </w:rPr>
        <w:t>of</w:t>
      </w:r>
      <w:r>
        <w:rPr>
          <w:b/>
          <w:spacing w:val="59"/>
          <w:sz w:val="24"/>
        </w:rPr>
        <w:t xml:space="preserve"> </w:t>
      </w:r>
      <w:r>
        <w:rPr>
          <w:b/>
          <w:sz w:val="24"/>
        </w:rPr>
        <w:t>OSCE</w:t>
      </w:r>
      <w:r>
        <w:rPr>
          <w:b/>
          <w:spacing w:val="-1"/>
          <w:sz w:val="24"/>
        </w:rPr>
        <w:t xml:space="preserve"> </w:t>
      </w:r>
      <w:r>
        <w:rPr>
          <w:b/>
          <w:spacing w:val="-2"/>
          <w:sz w:val="24"/>
        </w:rPr>
        <w:t>Stations</w:t>
      </w:r>
    </w:p>
    <w:p w14:paraId="26B0B45F" w14:textId="77777777" w:rsidR="006B3278" w:rsidRDefault="006B3278">
      <w:pPr>
        <w:pStyle w:val="BodyText"/>
        <w:rPr>
          <w:b/>
          <w:sz w:val="20"/>
        </w:rPr>
      </w:pPr>
    </w:p>
    <w:p w14:paraId="6404606C" w14:textId="77777777" w:rsidR="006B3278" w:rsidRDefault="006B3278">
      <w:pPr>
        <w:pStyle w:val="BodyText"/>
        <w:rPr>
          <w:b/>
          <w:sz w:val="20"/>
        </w:rPr>
      </w:pPr>
    </w:p>
    <w:p w14:paraId="16F40D1E" w14:textId="77777777" w:rsidR="006B3278" w:rsidRDefault="006B3278">
      <w:pPr>
        <w:pStyle w:val="BodyText"/>
        <w:spacing w:before="2" w:after="1"/>
        <w:rPr>
          <w:b/>
          <w:sz w:val="21"/>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3694"/>
        <w:gridCol w:w="5041"/>
      </w:tblGrid>
      <w:tr w:rsidR="006B3278" w14:paraId="13E04566" w14:textId="77777777">
        <w:trPr>
          <w:trHeight w:val="950"/>
        </w:trPr>
        <w:tc>
          <w:tcPr>
            <w:tcW w:w="1073" w:type="dxa"/>
            <w:shd w:val="clear" w:color="auto" w:fill="FFE499"/>
          </w:tcPr>
          <w:p w14:paraId="2BA7F15F" w14:textId="77777777" w:rsidR="006B3278" w:rsidRDefault="00000000">
            <w:pPr>
              <w:pStyle w:val="TableParagraph"/>
              <w:spacing w:before="217"/>
              <w:ind w:left="359" w:right="156" w:hanging="192"/>
              <w:rPr>
                <w:rFonts w:ascii="Times New Roman"/>
                <w:b/>
                <w:sz w:val="24"/>
              </w:rPr>
            </w:pPr>
            <w:r>
              <w:rPr>
                <w:rFonts w:ascii="Times New Roman"/>
                <w:b/>
                <w:spacing w:val="-2"/>
                <w:sz w:val="24"/>
              </w:rPr>
              <w:t xml:space="preserve">Station </w:t>
            </w:r>
            <w:r>
              <w:rPr>
                <w:rFonts w:ascii="Times New Roman"/>
                <w:b/>
                <w:spacing w:val="-4"/>
                <w:sz w:val="24"/>
              </w:rPr>
              <w:t>No.</w:t>
            </w:r>
          </w:p>
        </w:tc>
        <w:tc>
          <w:tcPr>
            <w:tcW w:w="3694" w:type="dxa"/>
            <w:shd w:val="clear" w:color="auto" w:fill="FFE499"/>
          </w:tcPr>
          <w:p w14:paraId="64E38933" w14:textId="77777777" w:rsidR="006B3278" w:rsidRDefault="006B3278">
            <w:pPr>
              <w:pStyle w:val="TableParagraph"/>
              <w:rPr>
                <w:rFonts w:ascii="Times New Roman"/>
                <w:b/>
                <w:sz w:val="31"/>
              </w:rPr>
            </w:pPr>
          </w:p>
          <w:p w14:paraId="08135281" w14:textId="77777777" w:rsidR="006B3278" w:rsidRDefault="00000000">
            <w:pPr>
              <w:pStyle w:val="TableParagraph"/>
              <w:ind w:left="357"/>
              <w:rPr>
                <w:rFonts w:ascii="Times New Roman"/>
                <w:b/>
                <w:sz w:val="24"/>
              </w:rPr>
            </w:pPr>
            <w:r>
              <w:rPr>
                <w:rFonts w:ascii="Times New Roman"/>
                <w:b/>
                <w:sz w:val="24"/>
              </w:rPr>
              <w:t>Station</w:t>
            </w:r>
            <w:r>
              <w:rPr>
                <w:rFonts w:ascii="Times New Roman"/>
                <w:b/>
                <w:spacing w:val="-3"/>
                <w:sz w:val="24"/>
              </w:rPr>
              <w:t xml:space="preserve"> </w:t>
            </w:r>
            <w:r>
              <w:rPr>
                <w:rFonts w:ascii="Times New Roman"/>
                <w:b/>
                <w:sz w:val="24"/>
              </w:rPr>
              <w:t>Description</w:t>
            </w:r>
            <w:r>
              <w:rPr>
                <w:rFonts w:ascii="Times New Roman"/>
                <w:b/>
                <w:spacing w:val="-2"/>
                <w:sz w:val="24"/>
              </w:rPr>
              <w:t xml:space="preserve"> </w:t>
            </w:r>
            <w:r>
              <w:rPr>
                <w:rFonts w:ascii="Times New Roman"/>
                <w:b/>
                <w:sz w:val="24"/>
              </w:rPr>
              <w:t>&amp;</w:t>
            </w:r>
            <w:r>
              <w:rPr>
                <w:rFonts w:ascii="Times New Roman"/>
                <w:b/>
                <w:spacing w:val="-1"/>
                <w:sz w:val="24"/>
              </w:rPr>
              <w:t xml:space="preserve"> </w:t>
            </w:r>
            <w:r>
              <w:rPr>
                <w:rFonts w:ascii="Times New Roman"/>
                <w:b/>
                <w:spacing w:val="-2"/>
                <w:sz w:val="24"/>
              </w:rPr>
              <w:t>Topics</w:t>
            </w:r>
          </w:p>
        </w:tc>
        <w:tc>
          <w:tcPr>
            <w:tcW w:w="5041" w:type="dxa"/>
            <w:shd w:val="clear" w:color="auto" w:fill="FFE499"/>
          </w:tcPr>
          <w:p w14:paraId="6850E4B2" w14:textId="77777777" w:rsidR="006B3278" w:rsidRDefault="006B3278">
            <w:pPr>
              <w:pStyle w:val="TableParagraph"/>
              <w:rPr>
                <w:rFonts w:ascii="Times New Roman"/>
                <w:b/>
                <w:sz w:val="31"/>
              </w:rPr>
            </w:pPr>
          </w:p>
          <w:p w14:paraId="02626599" w14:textId="77777777" w:rsidR="006B3278" w:rsidRDefault="00000000">
            <w:pPr>
              <w:pStyle w:val="TableParagraph"/>
              <w:ind w:left="1553"/>
              <w:rPr>
                <w:rFonts w:ascii="Times New Roman"/>
                <w:b/>
                <w:sz w:val="24"/>
              </w:rPr>
            </w:pPr>
            <w:r>
              <w:rPr>
                <w:rFonts w:ascii="Times New Roman"/>
                <w:b/>
                <w:sz w:val="24"/>
              </w:rPr>
              <w:t xml:space="preserve">Skill to be </w:t>
            </w:r>
            <w:r>
              <w:rPr>
                <w:rFonts w:ascii="Times New Roman"/>
                <w:b/>
                <w:spacing w:val="-2"/>
                <w:sz w:val="24"/>
              </w:rPr>
              <w:t>assessed</w:t>
            </w:r>
          </w:p>
        </w:tc>
      </w:tr>
      <w:tr w:rsidR="006B3278" w14:paraId="3E7EF3F4" w14:textId="77777777">
        <w:trPr>
          <w:trHeight w:val="1185"/>
        </w:trPr>
        <w:tc>
          <w:tcPr>
            <w:tcW w:w="1073" w:type="dxa"/>
          </w:tcPr>
          <w:p w14:paraId="1DD310FB" w14:textId="77777777" w:rsidR="006B3278" w:rsidRDefault="006B3278">
            <w:pPr>
              <w:pStyle w:val="TableParagraph"/>
              <w:rPr>
                <w:rFonts w:ascii="Times New Roman"/>
                <w:b/>
                <w:sz w:val="26"/>
              </w:rPr>
            </w:pPr>
          </w:p>
          <w:p w14:paraId="453F3D22" w14:textId="77777777" w:rsidR="006B3278" w:rsidRDefault="00000000">
            <w:pPr>
              <w:pStyle w:val="TableParagraph"/>
              <w:spacing w:before="170"/>
              <w:ind w:right="347"/>
              <w:jc w:val="right"/>
              <w:rPr>
                <w:rFonts w:ascii="Times New Roman"/>
                <w:sz w:val="24"/>
              </w:rPr>
            </w:pPr>
            <w:r>
              <w:rPr>
                <w:rFonts w:ascii="Times New Roman"/>
                <w:spacing w:val="-5"/>
                <w:sz w:val="24"/>
              </w:rPr>
              <w:t>1.</w:t>
            </w:r>
          </w:p>
        </w:tc>
        <w:tc>
          <w:tcPr>
            <w:tcW w:w="3694" w:type="dxa"/>
          </w:tcPr>
          <w:p w14:paraId="261913ED" w14:textId="77777777" w:rsidR="006B3278" w:rsidRDefault="00000000">
            <w:pPr>
              <w:pStyle w:val="TableParagraph"/>
              <w:spacing w:before="152"/>
              <w:ind w:left="1015"/>
              <w:rPr>
                <w:rFonts w:ascii="Times New Roman"/>
                <w:sz w:val="24"/>
              </w:rPr>
            </w:pPr>
            <w:r>
              <w:rPr>
                <w:rFonts w:ascii="Times New Roman"/>
                <w:sz w:val="24"/>
              </w:rPr>
              <w:t>Clinical</w:t>
            </w:r>
            <w:r>
              <w:rPr>
                <w:rFonts w:ascii="Times New Roman"/>
                <w:spacing w:val="-2"/>
                <w:sz w:val="24"/>
              </w:rPr>
              <w:t xml:space="preserve"> Methods</w:t>
            </w:r>
          </w:p>
        </w:tc>
        <w:tc>
          <w:tcPr>
            <w:tcW w:w="5041" w:type="dxa"/>
          </w:tcPr>
          <w:p w14:paraId="2B1E2505" w14:textId="77777777" w:rsidR="006B3278" w:rsidRDefault="00000000">
            <w:pPr>
              <w:pStyle w:val="TableParagraph"/>
              <w:spacing w:before="35"/>
              <w:ind w:left="255" w:right="251"/>
              <w:jc w:val="center"/>
              <w:rPr>
                <w:rFonts w:ascii="Times New Roman" w:hAnsi="Times New Roman"/>
                <w:sz w:val="24"/>
              </w:rPr>
            </w:pP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assess</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9"/>
                <w:sz w:val="24"/>
              </w:rPr>
              <w:t xml:space="preserve"> </w:t>
            </w:r>
            <w:proofErr w:type="spellStart"/>
            <w:r>
              <w:rPr>
                <w:rFonts w:ascii="Times New Roman" w:hAnsi="Times New Roman"/>
                <w:sz w:val="24"/>
              </w:rPr>
              <w:t>candidate‟s</w:t>
            </w:r>
            <w:proofErr w:type="spellEnd"/>
            <w:r>
              <w:rPr>
                <w:rFonts w:ascii="Times New Roman" w:hAnsi="Times New Roman"/>
                <w:spacing w:val="-8"/>
                <w:sz w:val="24"/>
              </w:rPr>
              <w:t xml:space="preserve"> </w:t>
            </w:r>
            <w:r>
              <w:rPr>
                <w:rFonts w:ascii="Times New Roman" w:hAnsi="Times New Roman"/>
                <w:sz w:val="24"/>
              </w:rPr>
              <w:t>ability</w:t>
            </w:r>
            <w:r>
              <w:rPr>
                <w:rFonts w:ascii="Times New Roman" w:hAnsi="Times New Roman"/>
                <w:spacing w:val="-13"/>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perform</w:t>
            </w:r>
            <w:r>
              <w:rPr>
                <w:rFonts w:ascii="Times New Roman" w:hAnsi="Times New Roman"/>
                <w:spacing w:val="-9"/>
                <w:sz w:val="24"/>
              </w:rPr>
              <w:t xml:space="preserve"> </w:t>
            </w:r>
            <w:r>
              <w:rPr>
                <w:rFonts w:ascii="Times New Roman" w:hAnsi="Times New Roman"/>
                <w:sz w:val="24"/>
              </w:rPr>
              <w:t xml:space="preserve">the given examination task on a patient/simulated </w:t>
            </w:r>
            <w:r>
              <w:rPr>
                <w:rFonts w:ascii="Times New Roman" w:hAnsi="Times New Roman"/>
                <w:spacing w:val="-2"/>
                <w:sz w:val="24"/>
              </w:rPr>
              <w:t>subject</w:t>
            </w:r>
          </w:p>
        </w:tc>
      </w:tr>
      <w:tr w:rsidR="006B3278" w14:paraId="3A9C23DA" w14:textId="77777777">
        <w:trPr>
          <w:trHeight w:val="868"/>
        </w:trPr>
        <w:tc>
          <w:tcPr>
            <w:tcW w:w="1073" w:type="dxa"/>
          </w:tcPr>
          <w:p w14:paraId="2761A7E4" w14:textId="77777777" w:rsidR="006B3278" w:rsidRDefault="006B3278">
            <w:pPr>
              <w:pStyle w:val="TableParagraph"/>
              <w:rPr>
                <w:rFonts w:ascii="Times New Roman"/>
                <w:b/>
                <w:sz w:val="27"/>
              </w:rPr>
            </w:pPr>
          </w:p>
          <w:p w14:paraId="68729DE8" w14:textId="77777777" w:rsidR="006B3278" w:rsidRDefault="00000000">
            <w:pPr>
              <w:pStyle w:val="TableParagraph"/>
              <w:ind w:right="347"/>
              <w:jc w:val="right"/>
              <w:rPr>
                <w:rFonts w:ascii="Times New Roman"/>
                <w:sz w:val="24"/>
              </w:rPr>
            </w:pPr>
            <w:r>
              <w:rPr>
                <w:rFonts w:ascii="Times New Roman"/>
                <w:spacing w:val="-5"/>
                <w:sz w:val="24"/>
              </w:rPr>
              <w:t>2.</w:t>
            </w:r>
          </w:p>
        </w:tc>
        <w:tc>
          <w:tcPr>
            <w:tcW w:w="3694" w:type="dxa"/>
          </w:tcPr>
          <w:p w14:paraId="1020C372" w14:textId="77777777" w:rsidR="006B3278" w:rsidRDefault="00000000">
            <w:pPr>
              <w:pStyle w:val="TableParagraph"/>
              <w:spacing w:before="174"/>
              <w:ind w:left="1015"/>
              <w:rPr>
                <w:rFonts w:ascii="Times New Roman"/>
                <w:sz w:val="24"/>
              </w:rPr>
            </w:pPr>
            <w:r>
              <w:rPr>
                <w:rFonts w:ascii="Times New Roman"/>
                <w:sz w:val="24"/>
              </w:rPr>
              <w:t>Clinical</w:t>
            </w:r>
            <w:r>
              <w:rPr>
                <w:rFonts w:ascii="Times New Roman"/>
                <w:spacing w:val="-2"/>
                <w:sz w:val="24"/>
              </w:rPr>
              <w:t xml:space="preserve"> Methods</w:t>
            </w:r>
          </w:p>
        </w:tc>
        <w:tc>
          <w:tcPr>
            <w:tcW w:w="5041" w:type="dxa"/>
          </w:tcPr>
          <w:p w14:paraId="53F6B10C" w14:textId="77777777" w:rsidR="006B3278" w:rsidRDefault="00000000">
            <w:pPr>
              <w:pStyle w:val="TableParagraph"/>
              <w:spacing w:before="37" w:line="237" w:lineRule="auto"/>
              <w:ind w:left="105"/>
              <w:rPr>
                <w:rFonts w:ascii="Times New Roman" w:hAnsi="Times New Roman"/>
                <w:sz w:val="24"/>
              </w:rPr>
            </w:pP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assess</w:t>
            </w:r>
            <w:r>
              <w:rPr>
                <w:rFonts w:ascii="Times New Roman" w:hAnsi="Times New Roman"/>
                <w:spacing w:val="-9"/>
                <w:sz w:val="24"/>
              </w:rPr>
              <w:t xml:space="preserve"> </w:t>
            </w:r>
            <w:r>
              <w:rPr>
                <w:rFonts w:ascii="Times New Roman" w:hAnsi="Times New Roman"/>
                <w:sz w:val="24"/>
              </w:rPr>
              <w:t>the</w:t>
            </w:r>
            <w:r>
              <w:rPr>
                <w:rFonts w:ascii="Times New Roman" w:hAnsi="Times New Roman"/>
                <w:spacing w:val="-9"/>
                <w:sz w:val="24"/>
              </w:rPr>
              <w:t xml:space="preserve"> </w:t>
            </w:r>
            <w:proofErr w:type="spellStart"/>
            <w:r>
              <w:rPr>
                <w:rFonts w:ascii="Times New Roman" w:hAnsi="Times New Roman"/>
                <w:sz w:val="24"/>
              </w:rPr>
              <w:t>candidate‟s</w:t>
            </w:r>
            <w:proofErr w:type="spellEnd"/>
            <w:r>
              <w:rPr>
                <w:rFonts w:ascii="Times New Roman" w:hAnsi="Times New Roman"/>
                <w:spacing w:val="-8"/>
                <w:sz w:val="24"/>
              </w:rPr>
              <w:t xml:space="preserve"> </w:t>
            </w:r>
            <w:r>
              <w:rPr>
                <w:rFonts w:ascii="Times New Roman" w:hAnsi="Times New Roman"/>
                <w:sz w:val="24"/>
              </w:rPr>
              <w:t>ability</w:t>
            </w:r>
            <w:r>
              <w:rPr>
                <w:rFonts w:ascii="Times New Roman" w:hAnsi="Times New Roman"/>
                <w:spacing w:val="-14"/>
                <w:sz w:val="24"/>
              </w:rPr>
              <w:t xml:space="preserve"> </w:t>
            </w:r>
            <w:r>
              <w:rPr>
                <w:rFonts w:ascii="Times New Roman" w:hAnsi="Times New Roman"/>
                <w:sz w:val="24"/>
              </w:rPr>
              <w:t>to</w:t>
            </w:r>
            <w:r>
              <w:rPr>
                <w:rFonts w:ascii="Times New Roman" w:hAnsi="Times New Roman"/>
                <w:spacing w:val="-9"/>
                <w:sz w:val="24"/>
              </w:rPr>
              <w:t xml:space="preserve"> </w:t>
            </w:r>
            <w:r>
              <w:rPr>
                <w:rFonts w:ascii="Times New Roman" w:hAnsi="Times New Roman"/>
                <w:sz w:val="24"/>
              </w:rPr>
              <w:t>perform</w:t>
            </w:r>
            <w:r>
              <w:rPr>
                <w:rFonts w:ascii="Times New Roman" w:hAnsi="Times New Roman"/>
                <w:spacing w:val="-9"/>
                <w:sz w:val="24"/>
              </w:rPr>
              <w:t xml:space="preserve"> </w:t>
            </w:r>
            <w:r>
              <w:rPr>
                <w:rFonts w:ascii="Times New Roman" w:hAnsi="Times New Roman"/>
                <w:sz w:val="24"/>
              </w:rPr>
              <w:t>the given examination task on a patient/simulated</w:t>
            </w:r>
          </w:p>
          <w:p w14:paraId="39F301E3" w14:textId="77777777" w:rsidR="006B3278" w:rsidRDefault="00000000">
            <w:pPr>
              <w:pStyle w:val="TableParagraph"/>
              <w:spacing w:before="1" w:line="264" w:lineRule="exact"/>
              <w:ind w:left="105"/>
              <w:rPr>
                <w:rFonts w:ascii="Times New Roman"/>
                <w:sz w:val="24"/>
              </w:rPr>
            </w:pPr>
            <w:r>
              <w:rPr>
                <w:rFonts w:ascii="Times New Roman"/>
                <w:spacing w:val="-2"/>
                <w:sz w:val="24"/>
              </w:rPr>
              <w:t>subject.</w:t>
            </w:r>
          </w:p>
        </w:tc>
      </w:tr>
      <w:tr w:rsidR="006B3278" w14:paraId="506B4284" w14:textId="77777777">
        <w:trPr>
          <w:trHeight w:val="911"/>
        </w:trPr>
        <w:tc>
          <w:tcPr>
            <w:tcW w:w="1073" w:type="dxa"/>
          </w:tcPr>
          <w:p w14:paraId="1318397D" w14:textId="77777777" w:rsidR="006B3278" w:rsidRDefault="006B3278">
            <w:pPr>
              <w:pStyle w:val="TableParagraph"/>
              <w:spacing w:before="10"/>
              <w:rPr>
                <w:rFonts w:ascii="Times New Roman"/>
                <w:b/>
                <w:sz w:val="28"/>
              </w:rPr>
            </w:pPr>
          </w:p>
          <w:p w14:paraId="23623B57" w14:textId="77777777" w:rsidR="006B3278" w:rsidRDefault="00000000">
            <w:pPr>
              <w:pStyle w:val="TableParagraph"/>
              <w:ind w:right="347"/>
              <w:jc w:val="right"/>
              <w:rPr>
                <w:rFonts w:ascii="Times New Roman"/>
                <w:sz w:val="24"/>
              </w:rPr>
            </w:pPr>
            <w:r>
              <w:rPr>
                <w:rFonts w:ascii="Times New Roman"/>
                <w:spacing w:val="-5"/>
                <w:sz w:val="24"/>
              </w:rPr>
              <w:t>3.</w:t>
            </w:r>
          </w:p>
        </w:tc>
        <w:tc>
          <w:tcPr>
            <w:tcW w:w="3694" w:type="dxa"/>
          </w:tcPr>
          <w:p w14:paraId="0A8B44A9" w14:textId="77777777" w:rsidR="006B3278" w:rsidRDefault="006B3278">
            <w:pPr>
              <w:pStyle w:val="TableParagraph"/>
              <w:spacing w:before="6"/>
              <w:rPr>
                <w:rFonts w:ascii="Times New Roman"/>
                <w:b/>
                <w:sz w:val="30"/>
              </w:rPr>
            </w:pPr>
          </w:p>
          <w:p w14:paraId="1BD5C8E2" w14:textId="77777777" w:rsidR="006B3278" w:rsidRDefault="00000000">
            <w:pPr>
              <w:pStyle w:val="TableParagraph"/>
              <w:ind w:left="1015"/>
              <w:rPr>
                <w:rFonts w:ascii="Times New Roman"/>
                <w:sz w:val="24"/>
              </w:rPr>
            </w:pPr>
            <w:r>
              <w:rPr>
                <w:rFonts w:ascii="Times New Roman"/>
                <w:sz w:val="24"/>
              </w:rPr>
              <w:t>Clinical</w:t>
            </w:r>
            <w:r>
              <w:rPr>
                <w:rFonts w:ascii="Times New Roman"/>
                <w:spacing w:val="-2"/>
                <w:sz w:val="24"/>
              </w:rPr>
              <w:t xml:space="preserve"> Methods</w:t>
            </w:r>
          </w:p>
        </w:tc>
        <w:tc>
          <w:tcPr>
            <w:tcW w:w="5041" w:type="dxa"/>
          </w:tcPr>
          <w:p w14:paraId="7388567F" w14:textId="77777777" w:rsidR="006B3278" w:rsidRDefault="00000000">
            <w:pPr>
              <w:pStyle w:val="TableParagraph"/>
              <w:spacing w:before="56"/>
              <w:ind w:left="105"/>
              <w:rPr>
                <w:rFonts w:ascii="Times New Roman"/>
                <w:sz w:val="24"/>
              </w:rPr>
            </w:pPr>
            <w:r>
              <w:rPr>
                <w:rFonts w:ascii="Times New Roman"/>
                <w:sz w:val="24"/>
              </w:rPr>
              <w:t>To</w:t>
            </w:r>
            <w:r>
              <w:rPr>
                <w:rFonts w:ascii="Times New Roman"/>
                <w:spacing w:val="-6"/>
                <w:sz w:val="24"/>
              </w:rPr>
              <w:t xml:space="preserve"> </w:t>
            </w: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candidate's</w:t>
            </w:r>
            <w:r>
              <w:rPr>
                <w:rFonts w:ascii="Times New Roman"/>
                <w:spacing w:val="-4"/>
                <w:sz w:val="24"/>
              </w:rPr>
              <w:t xml:space="preserve"> </w:t>
            </w:r>
            <w:r>
              <w:rPr>
                <w:rFonts w:ascii="Times New Roman"/>
                <w:sz w:val="24"/>
              </w:rPr>
              <w:t>ability</w:t>
            </w:r>
            <w:r>
              <w:rPr>
                <w:rFonts w:ascii="Times New Roman"/>
                <w:spacing w:val="-10"/>
                <w:sz w:val="24"/>
              </w:rPr>
              <w:t xml:space="preserve"> </w:t>
            </w:r>
            <w:r>
              <w:rPr>
                <w:rFonts w:ascii="Times New Roman"/>
                <w:sz w:val="24"/>
              </w:rPr>
              <w:t>to</w:t>
            </w:r>
            <w:r>
              <w:rPr>
                <w:rFonts w:ascii="Times New Roman"/>
                <w:spacing w:val="-6"/>
                <w:sz w:val="24"/>
              </w:rPr>
              <w:t xml:space="preserve"> </w:t>
            </w:r>
            <w:r>
              <w:rPr>
                <w:rFonts w:ascii="Times New Roman"/>
                <w:sz w:val="24"/>
              </w:rPr>
              <w:t>perform</w:t>
            </w:r>
            <w:r>
              <w:rPr>
                <w:rFonts w:ascii="Times New Roman"/>
                <w:spacing w:val="-6"/>
                <w:sz w:val="24"/>
              </w:rPr>
              <w:t xml:space="preserve"> </w:t>
            </w:r>
            <w:r>
              <w:rPr>
                <w:rFonts w:ascii="Times New Roman"/>
                <w:sz w:val="24"/>
              </w:rPr>
              <w:t xml:space="preserve">the given examination task on a patient/simulated </w:t>
            </w:r>
            <w:r>
              <w:rPr>
                <w:rFonts w:ascii="Times New Roman"/>
                <w:spacing w:val="-2"/>
                <w:sz w:val="24"/>
              </w:rPr>
              <w:t>subject.</w:t>
            </w:r>
          </w:p>
        </w:tc>
      </w:tr>
      <w:tr w:rsidR="006B3278" w14:paraId="33D25877" w14:textId="77777777">
        <w:trPr>
          <w:trHeight w:val="868"/>
        </w:trPr>
        <w:tc>
          <w:tcPr>
            <w:tcW w:w="1073" w:type="dxa"/>
          </w:tcPr>
          <w:p w14:paraId="3DE3AFE0" w14:textId="77777777" w:rsidR="006B3278" w:rsidRDefault="006B3278">
            <w:pPr>
              <w:pStyle w:val="TableParagraph"/>
              <w:rPr>
                <w:rFonts w:ascii="Times New Roman"/>
                <w:b/>
                <w:sz w:val="27"/>
              </w:rPr>
            </w:pPr>
          </w:p>
          <w:p w14:paraId="62DEE9C2" w14:textId="77777777" w:rsidR="006B3278" w:rsidRDefault="00000000">
            <w:pPr>
              <w:pStyle w:val="TableParagraph"/>
              <w:ind w:right="347"/>
              <w:jc w:val="right"/>
              <w:rPr>
                <w:rFonts w:ascii="Times New Roman"/>
                <w:sz w:val="24"/>
              </w:rPr>
            </w:pPr>
            <w:r>
              <w:rPr>
                <w:rFonts w:ascii="Times New Roman"/>
                <w:spacing w:val="-5"/>
                <w:sz w:val="24"/>
              </w:rPr>
              <w:t>4.</w:t>
            </w:r>
          </w:p>
        </w:tc>
        <w:tc>
          <w:tcPr>
            <w:tcW w:w="3694" w:type="dxa"/>
          </w:tcPr>
          <w:p w14:paraId="1CBA98F6" w14:textId="77777777" w:rsidR="006B3278" w:rsidRDefault="006B3278">
            <w:pPr>
              <w:pStyle w:val="TableParagraph"/>
              <w:rPr>
                <w:rFonts w:ascii="Times New Roman"/>
                <w:b/>
                <w:sz w:val="27"/>
              </w:rPr>
            </w:pPr>
          </w:p>
          <w:p w14:paraId="3D8AD4E8" w14:textId="77777777" w:rsidR="006B3278" w:rsidRDefault="00000000">
            <w:pPr>
              <w:pStyle w:val="TableParagraph"/>
              <w:ind w:left="828"/>
              <w:rPr>
                <w:rFonts w:ascii="Times New Roman"/>
                <w:sz w:val="24"/>
              </w:rPr>
            </w:pPr>
            <w:r>
              <w:rPr>
                <w:rFonts w:ascii="Times New Roman"/>
                <w:sz w:val="24"/>
              </w:rPr>
              <w:t>Clinical</w:t>
            </w:r>
            <w:r>
              <w:rPr>
                <w:rFonts w:ascii="Times New Roman"/>
                <w:spacing w:val="-2"/>
                <w:sz w:val="24"/>
              </w:rPr>
              <w:t xml:space="preserve"> Methods</w:t>
            </w:r>
          </w:p>
        </w:tc>
        <w:tc>
          <w:tcPr>
            <w:tcW w:w="5041" w:type="dxa"/>
          </w:tcPr>
          <w:p w14:paraId="1216A352" w14:textId="77777777" w:rsidR="006B3278" w:rsidRDefault="00000000">
            <w:pPr>
              <w:pStyle w:val="TableParagraph"/>
              <w:spacing w:before="37" w:line="237" w:lineRule="auto"/>
              <w:ind w:left="105"/>
              <w:rPr>
                <w:rFonts w:ascii="Times New Roman"/>
                <w:sz w:val="24"/>
              </w:rPr>
            </w:pPr>
            <w:r>
              <w:rPr>
                <w:rFonts w:ascii="Times New Roman"/>
                <w:sz w:val="24"/>
              </w:rPr>
              <w:t>To</w:t>
            </w:r>
            <w:r>
              <w:rPr>
                <w:rFonts w:ascii="Times New Roman"/>
                <w:spacing w:val="-6"/>
                <w:sz w:val="24"/>
              </w:rPr>
              <w:t xml:space="preserve"> </w:t>
            </w: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candidate's</w:t>
            </w:r>
            <w:r>
              <w:rPr>
                <w:rFonts w:ascii="Times New Roman"/>
                <w:spacing w:val="-4"/>
                <w:sz w:val="24"/>
              </w:rPr>
              <w:t xml:space="preserve"> </w:t>
            </w:r>
            <w:r>
              <w:rPr>
                <w:rFonts w:ascii="Times New Roman"/>
                <w:sz w:val="24"/>
              </w:rPr>
              <w:t>ability</w:t>
            </w:r>
            <w:r>
              <w:rPr>
                <w:rFonts w:ascii="Times New Roman"/>
                <w:spacing w:val="-10"/>
                <w:sz w:val="24"/>
              </w:rPr>
              <w:t xml:space="preserve"> </w:t>
            </w:r>
            <w:r>
              <w:rPr>
                <w:rFonts w:ascii="Times New Roman"/>
                <w:sz w:val="24"/>
              </w:rPr>
              <w:t>to</w:t>
            </w:r>
            <w:r>
              <w:rPr>
                <w:rFonts w:ascii="Times New Roman"/>
                <w:spacing w:val="-6"/>
                <w:sz w:val="24"/>
              </w:rPr>
              <w:t xml:space="preserve"> </w:t>
            </w:r>
            <w:r>
              <w:rPr>
                <w:rFonts w:ascii="Times New Roman"/>
                <w:sz w:val="24"/>
              </w:rPr>
              <w:t>perform</w:t>
            </w:r>
            <w:r>
              <w:rPr>
                <w:rFonts w:ascii="Times New Roman"/>
                <w:spacing w:val="-6"/>
                <w:sz w:val="24"/>
              </w:rPr>
              <w:t xml:space="preserve"> </w:t>
            </w:r>
            <w:r>
              <w:rPr>
                <w:rFonts w:ascii="Times New Roman"/>
                <w:sz w:val="24"/>
              </w:rPr>
              <w:t>the given examination task on a patient/simulated</w:t>
            </w:r>
          </w:p>
          <w:p w14:paraId="09844EDE" w14:textId="77777777" w:rsidR="006B3278" w:rsidRDefault="00000000">
            <w:pPr>
              <w:pStyle w:val="TableParagraph"/>
              <w:spacing w:before="1" w:line="264" w:lineRule="exact"/>
              <w:ind w:left="105"/>
              <w:rPr>
                <w:rFonts w:ascii="Times New Roman"/>
                <w:sz w:val="24"/>
              </w:rPr>
            </w:pPr>
            <w:r>
              <w:rPr>
                <w:rFonts w:ascii="Times New Roman"/>
                <w:spacing w:val="-2"/>
                <w:sz w:val="24"/>
              </w:rPr>
              <w:t>subject</w:t>
            </w:r>
          </w:p>
        </w:tc>
      </w:tr>
      <w:tr w:rsidR="006B3278" w14:paraId="26BFAD6C" w14:textId="77777777">
        <w:trPr>
          <w:trHeight w:val="868"/>
        </w:trPr>
        <w:tc>
          <w:tcPr>
            <w:tcW w:w="1073" w:type="dxa"/>
          </w:tcPr>
          <w:p w14:paraId="2798A174" w14:textId="77777777" w:rsidR="006B3278" w:rsidRDefault="006B3278">
            <w:pPr>
              <w:pStyle w:val="TableParagraph"/>
              <w:rPr>
                <w:rFonts w:ascii="Times New Roman"/>
                <w:b/>
                <w:sz w:val="27"/>
              </w:rPr>
            </w:pPr>
          </w:p>
          <w:p w14:paraId="257698EA" w14:textId="77777777" w:rsidR="006B3278" w:rsidRDefault="00000000">
            <w:pPr>
              <w:pStyle w:val="TableParagraph"/>
              <w:spacing w:before="1"/>
              <w:ind w:right="347"/>
              <w:jc w:val="right"/>
              <w:rPr>
                <w:rFonts w:ascii="Times New Roman"/>
                <w:sz w:val="24"/>
              </w:rPr>
            </w:pPr>
            <w:r>
              <w:rPr>
                <w:rFonts w:ascii="Times New Roman"/>
                <w:spacing w:val="-5"/>
                <w:sz w:val="24"/>
              </w:rPr>
              <w:t>5.</w:t>
            </w:r>
          </w:p>
        </w:tc>
        <w:tc>
          <w:tcPr>
            <w:tcW w:w="3694" w:type="dxa"/>
          </w:tcPr>
          <w:p w14:paraId="51D4FE35" w14:textId="77777777" w:rsidR="006B3278" w:rsidRDefault="006B3278">
            <w:pPr>
              <w:pStyle w:val="TableParagraph"/>
              <w:rPr>
                <w:rFonts w:ascii="Times New Roman"/>
                <w:b/>
                <w:sz w:val="27"/>
              </w:rPr>
            </w:pPr>
          </w:p>
          <w:p w14:paraId="73290FBE" w14:textId="77777777" w:rsidR="006B3278" w:rsidRDefault="00000000">
            <w:pPr>
              <w:pStyle w:val="TableParagraph"/>
              <w:spacing w:before="1"/>
              <w:ind w:left="468"/>
              <w:rPr>
                <w:rFonts w:ascii="Times New Roman"/>
                <w:sz w:val="24"/>
              </w:rPr>
            </w:pPr>
            <w:r>
              <w:rPr>
                <w:rFonts w:ascii="Times New Roman"/>
                <w:sz w:val="24"/>
              </w:rPr>
              <w:t>Clinical</w:t>
            </w:r>
            <w:r>
              <w:rPr>
                <w:rFonts w:ascii="Times New Roman"/>
                <w:spacing w:val="-2"/>
                <w:sz w:val="24"/>
              </w:rPr>
              <w:t xml:space="preserve"> Methods</w:t>
            </w:r>
          </w:p>
        </w:tc>
        <w:tc>
          <w:tcPr>
            <w:tcW w:w="5041" w:type="dxa"/>
          </w:tcPr>
          <w:p w14:paraId="094DD9B9" w14:textId="77777777" w:rsidR="006B3278" w:rsidRDefault="00000000">
            <w:pPr>
              <w:pStyle w:val="TableParagraph"/>
              <w:spacing w:before="35"/>
              <w:ind w:left="105"/>
              <w:rPr>
                <w:rFonts w:ascii="Times New Roman"/>
                <w:sz w:val="24"/>
              </w:rPr>
            </w:pPr>
            <w:r>
              <w:rPr>
                <w:rFonts w:ascii="Times New Roman"/>
                <w:sz w:val="24"/>
              </w:rPr>
              <w:t>To</w:t>
            </w:r>
            <w:r>
              <w:rPr>
                <w:rFonts w:ascii="Times New Roman"/>
                <w:spacing w:val="-6"/>
                <w:sz w:val="24"/>
              </w:rPr>
              <w:t xml:space="preserve"> </w:t>
            </w: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candidate's</w:t>
            </w:r>
            <w:r>
              <w:rPr>
                <w:rFonts w:ascii="Times New Roman"/>
                <w:spacing w:val="-4"/>
                <w:sz w:val="24"/>
              </w:rPr>
              <w:t xml:space="preserve"> </w:t>
            </w:r>
            <w:r>
              <w:rPr>
                <w:rFonts w:ascii="Times New Roman"/>
                <w:sz w:val="24"/>
              </w:rPr>
              <w:t>ability</w:t>
            </w:r>
            <w:r>
              <w:rPr>
                <w:rFonts w:ascii="Times New Roman"/>
                <w:spacing w:val="-10"/>
                <w:sz w:val="24"/>
              </w:rPr>
              <w:t xml:space="preserve"> </w:t>
            </w:r>
            <w:r>
              <w:rPr>
                <w:rFonts w:ascii="Times New Roman"/>
                <w:sz w:val="24"/>
              </w:rPr>
              <w:t>to</w:t>
            </w:r>
            <w:r>
              <w:rPr>
                <w:rFonts w:ascii="Times New Roman"/>
                <w:spacing w:val="-6"/>
                <w:sz w:val="24"/>
              </w:rPr>
              <w:t xml:space="preserve"> </w:t>
            </w:r>
            <w:r>
              <w:rPr>
                <w:rFonts w:ascii="Times New Roman"/>
                <w:sz w:val="24"/>
              </w:rPr>
              <w:t>perform</w:t>
            </w:r>
            <w:r>
              <w:rPr>
                <w:rFonts w:ascii="Times New Roman"/>
                <w:spacing w:val="-6"/>
                <w:sz w:val="24"/>
              </w:rPr>
              <w:t xml:space="preserve"> </w:t>
            </w:r>
            <w:r>
              <w:rPr>
                <w:rFonts w:ascii="Times New Roman"/>
                <w:sz w:val="24"/>
              </w:rPr>
              <w:t>the given examination task on a patient/simulated</w:t>
            </w:r>
          </w:p>
          <w:p w14:paraId="0AA63EB0" w14:textId="77777777" w:rsidR="006B3278" w:rsidRDefault="00000000">
            <w:pPr>
              <w:pStyle w:val="TableParagraph"/>
              <w:spacing w:line="262" w:lineRule="exact"/>
              <w:ind w:left="105"/>
              <w:rPr>
                <w:rFonts w:ascii="Times New Roman"/>
                <w:sz w:val="24"/>
              </w:rPr>
            </w:pPr>
            <w:r>
              <w:rPr>
                <w:rFonts w:ascii="Times New Roman"/>
                <w:spacing w:val="-2"/>
                <w:sz w:val="24"/>
              </w:rPr>
              <w:t>subject</w:t>
            </w:r>
          </w:p>
        </w:tc>
      </w:tr>
    </w:tbl>
    <w:p w14:paraId="226CC6A7" w14:textId="77777777" w:rsidR="006B3278" w:rsidRDefault="006B3278">
      <w:pPr>
        <w:spacing w:line="262" w:lineRule="exact"/>
        <w:rPr>
          <w:sz w:val="24"/>
        </w:rPr>
        <w:sectPr w:rsidR="006B3278">
          <w:pgSz w:w="11910" w:h="16840"/>
          <w:pgMar w:top="1980" w:right="0" w:bottom="280" w:left="140" w:header="280" w:footer="0" w:gutter="0"/>
          <w:cols w:space="720"/>
        </w:sectPr>
      </w:pPr>
    </w:p>
    <w:p w14:paraId="420DB3E8" w14:textId="77777777" w:rsidR="006B3278" w:rsidRDefault="006B3278">
      <w:pPr>
        <w:pStyle w:val="BodyText"/>
        <w:rPr>
          <w:b/>
          <w:sz w:val="20"/>
        </w:rPr>
      </w:pPr>
    </w:p>
    <w:p w14:paraId="22BBB0D0" w14:textId="77777777" w:rsidR="006B3278" w:rsidRDefault="006B3278">
      <w:pPr>
        <w:pStyle w:val="BodyText"/>
        <w:rPr>
          <w:b/>
          <w:sz w:val="20"/>
        </w:rPr>
      </w:pPr>
    </w:p>
    <w:p w14:paraId="157AD3C3" w14:textId="77777777" w:rsidR="006B3278" w:rsidRDefault="006B3278">
      <w:pPr>
        <w:pStyle w:val="BodyText"/>
        <w:rPr>
          <w:b/>
          <w:sz w:val="20"/>
        </w:rPr>
      </w:pPr>
    </w:p>
    <w:p w14:paraId="241A9C29" w14:textId="77777777" w:rsidR="006B3278" w:rsidRDefault="006B3278">
      <w:pPr>
        <w:pStyle w:val="BodyText"/>
        <w:rPr>
          <w:b/>
          <w:sz w:val="20"/>
        </w:rPr>
      </w:pPr>
    </w:p>
    <w:p w14:paraId="2BE58CD7" w14:textId="77777777" w:rsidR="006B3278" w:rsidRDefault="006B3278">
      <w:pPr>
        <w:pStyle w:val="BodyText"/>
        <w:rPr>
          <w:b/>
          <w:sz w:val="20"/>
        </w:rPr>
      </w:pPr>
    </w:p>
    <w:p w14:paraId="2058D392" w14:textId="77777777" w:rsidR="006B3278" w:rsidRDefault="006B3278">
      <w:pPr>
        <w:pStyle w:val="BodyText"/>
        <w:spacing w:before="9"/>
        <w:rPr>
          <w:b/>
          <w:sz w:val="19"/>
        </w:rPr>
      </w:pPr>
    </w:p>
    <w:p w14:paraId="0AB95C1D" w14:textId="77777777" w:rsidR="006B3278" w:rsidRDefault="00000000">
      <w:pPr>
        <w:pStyle w:val="Heading8"/>
        <w:spacing w:before="90"/>
        <w:ind w:left="1567" w:right="2405"/>
        <w:jc w:val="center"/>
        <w:rPr>
          <w:u w:val="none"/>
        </w:rPr>
      </w:pPr>
      <w:r>
        <w:t>MIDTERM</w:t>
      </w:r>
      <w:r>
        <w:rPr>
          <w:spacing w:val="-3"/>
        </w:rPr>
        <w:t xml:space="preserve"> </w:t>
      </w:r>
      <w:r>
        <w:rPr>
          <w:spacing w:val="-2"/>
        </w:rPr>
        <w:t>EXAMINATION</w:t>
      </w:r>
    </w:p>
    <w:p w14:paraId="040F705F" w14:textId="77777777" w:rsidR="006B3278" w:rsidRDefault="006B3278">
      <w:pPr>
        <w:pStyle w:val="BodyText"/>
        <w:rPr>
          <w:b/>
          <w:sz w:val="20"/>
        </w:rPr>
      </w:pPr>
    </w:p>
    <w:p w14:paraId="5F56A9F4" w14:textId="77777777" w:rsidR="006B3278" w:rsidRDefault="006B3278">
      <w:pPr>
        <w:pStyle w:val="BodyText"/>
        <w:rPr>
          <w:b/>
          <w:sz w:val="20"/>
        </w:rPr>
      </w:pPr>
    </w:p>
    <w:p w14:paraId="1AC2CD62" w14:textId="77777777" w:rsidR="006B3278" w:rsidRDefault="006B3278">
      <w:pPr>
        <w:pStyle w:val="BodyText"/>
        <w:rPr>
          <w:b/>
          <w:sz w:val="20"/>
        </w:rPr>
      </w:pPr>
    </w:p>
    <w:p w14:paraId="3E4DF6FA" w14:textId="77777777" w:rsidR="006B3278" w:rsidRDefault="006B3278">
      <w:pPr>
        <w:pStyle w:val="BodyText"/>
        <w:spacing w:before="11"/>
        <w:rPr>
          <w:b/>
          <w:sz w:val="25"/>
        </w:rPr>
      </w:pPr>
    </w:p>
    <w:tbl>
      <w:tblPr>
        <w:tblW w:w="0" w:type="auto"/>
        <w:tblInd w:w="1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1611"/>
        <w:gridCol w:w="1899"/>
        <w:gridCol w:w="1392"/>
        <w:gridCol w:w="1613"/>
      </w:tblGrid>
      <w:tr w:rsidR="006B3278" w14:paraId="5622A0C8" w14:textId="77777777">
        <w:trPr>
          <w:trHeight w:val="964"/>
        </w:trPr>
        <w:tc>
          <w:tcPr>
            <w:tcW w:w="8133" w:type="dxa"/>
            <w:gridSpan w:val="5"/>
            <w:shd w:val="clear" w:color="auto" w:fill="F7C9AC"/>
          </w:tcPr>
          <w:p w14:paraId="5008AE82" w14:textId="77777777" w:rsidR="006B3278" w:rsidRDefault="006B3278">
            <w:pPr>
              <w:pStyle w:val="TableParagraph"/>
              <w:spacing w:before="8"/>
              <w:rPr>
                <w:rFonts w:ascii="Times New Roman"/>
                <w:b/>
                <w:sz w:val="23"/>
              </w:rPr>
            </w:pPr>
          </w:p>
          <w:p w14:paraId="781B9B52" w14:textId="77777777" w:rsidR="006B3278" w:rsidRDefault="00000000">
            <w:pPr>
              <w:pStyle w:val="TableParagraph"/>
              <w:ind w:left="107"/>
              <w:rPr>
                <w:rFonts w:ascii="Times New Roman"/>
                <w:b/>
                <w:sz w:val="24"/>
              </w:rPr>
            </w:pPr>
            <w:r>
              <w:rPr>
                <w:rFonts w:ascii="Times New Roman"/>
                <w:b/>
                <w:sz w:val="24"/>
              </w:rPr>
              <w:t>MTA-</w:t>
            </w:r>
            <w:r>
              <w:rPr>
                <w:rFonts w:ascii="Times New Roman"/>
                <w:b/>
                <w:spacing w:val="-4"/>
                <w:sz w:val="24"/>
              </w:rPr>
              <w:t xml:space="preserve"> </w:t>
            </w:r>
            <w:r>
              <w:rPr>
                <w:rFonts w:ascii="Times New Roman"/>
                <w:b/>
                <w:sz w:val="24"/>
              </w:rPr>
              <w:t>Total</w:t>
            </w:r>
            <w:r>
              <w:rPr>
                <w:rFonts w:ascii="Times New Roman"/>
                <w:b/>
                <w:spacing w:val="-1"/>
                <w:sz w:val="24"/>
              </w:rPr>
              <w:t xml:space="preserve"> </w:t>
            </w:r>
            <w:r>
              <w:rPr>
                <w:rFonts w:ascii="Times New Roman"/>
                <w:b/>
                <w:sz w:val="24"/>
              </w:rPr>
              <w:t>marks</w:t>
            </w:r>
            <w:r>
              <w:rPr>
                <w:rFonts w:ascii="Times New Roman"/>
                <w:b/>
                <w:spacing w:val="-2"/>
                <w:sz w:val="24"/>
              </w:rPr>
              <w:t xml:space="preserve"> </w:t>
            </w:r>
            <w:r>
              <w:rPr>
                <w:rFonts w:ascii="Times New Roman"/>
                <w:b/>
                <w:spacing w:val="-5"/>
                <w:sz w:val="24"/>
              </w:rPr>
              <w:t>300</w:t>
            </w:r>
          </w:p>
        </w:tc>
      </w:tr>
      <w:tr w:rsidR="006B3278" w14:paraId="4CDCBAC2" w14:textId="77777777">
        <w:trPr>
          <w:trHeight w:val="1065"/>
        </w:trPr>
        <w:tc>
          <w:tcPr>
            <w:tcW w:w="1618" w:type="dxa"/>
            <w:shd w:val="clear" w:color="auto" w:fill="FFE499"/>
          </w:tcPr>
          <w:p w14:paraId="097F0C93" w14:textId="77777777" w:rsidR="006B3278" w:rsidRDefault="006B3278">
            <w:pPr>
              <w:pStyle w:val="TableParagraph"/>
              <w:rPr>
                <w:rFonts w:ascii="Times New Roman"/>
                <w:b/>
              </w:rPr>
            </w:pPr>
          </w:p>
          <w:p w14:paraId="6A1216CD" w14:textId="77777777" w:rsidR="006B3278" w:rsidRDefault="00000000">
            <w:pPr>
              <w:pStyle w:val="TableParagraph"/>
              <w:ind w:left="107"/>
              <w:rPr>
                <w:rFonts w:ascii="Times New Roman"/>
                <w:b/>
                <w:sz w:val="24"/>
              </w:rPr>
            </w:pPr>
            <w:r>
              <w:rPr>
                <w:rFonts w:ascii="Times New Roman"/>
                <w:b/>
                <w:spacing w:val="-4"/>
                <w:sz w:val="24"/>
              </w:rPr>
              <w:t xml:space="preserve">Exam </w:t>
            </w:r>
            <w:r>
              <w:rPr>
                <w:rFonts w:ascii="Times New Roman"/>
                <w:b/>
                <w:spacing w:val="-2"/>
                <w:sz w:val="24"/>
              </w:rPr>
              <w:t>Component</w:t>
            </w:r>
          </w:p>
        </w:tc>
        <w:tc>
          <w:tcPr>
            <w:tcW w:w="1611" w:type="dxa"/>
            <w:shd w:val="clear" w:color="auto" w:fill="FFE499"/>
          </w:tcPr>
          <w:p w14:paraId="5301A78A" w14:textId="77777777" w:rsidR="006B3278" w:rsidRDefault="006B3278">
            <w:pPr>
              <w:pStyle w:val="TableParagraph"/>
              <w:rPr>
                <w:rFonts w:ascii="Times New Roman"/>
                <w:b/>
              </w:rPr>
            </w:pPr>
          </w:p>
          <w:p w14:paraId="018536A6" w14:textId="77777777" w:rsidR="006B3278" w:rsidRDefault="00000000">
            <w:pPr>
              <w:pStyle w:val="TableParagraph"/>
              <w:ind w:left="107"/>
              <w:rPr>
                <w:rFonts w:ascii="Times New Roman"/>
                <w:b/>
                <w:sz w:val="24"/>
              </w:rPr>
            </w:pPr>
            <w:r>
              <w:rPr>
                <w:rFonts w:ascii="Times New Roman"/>
                <w:b/>
                <w:sz w:val="24"/>
              </w:rPr>
              <w:t xml:space="preserve">No. of </w:t>
            </w:r>
            <w:r>
              <w:rPr>
                <w:rFonts w:ascii="Times New Roman"/>
                <w:b/>
                <w:spacing w:val="-2"/>
                <w:sz w:val="24"/>
              </w:rPr>
              <w:t>Questions</w:t>
            </w:r>
          </w:p>
        </w:tc>
        <w:tc>
          <w:tcPr>
            <w:tcW w:w="1899" w:type="dxa"/>
            <w:shd w:val="clear" w:color="auto" w:fill="FFE499"/>
          </w:tcPr>
          <w:p w14:paraId="6E8E25CA" w14:textId="77777777" w:rsidR="006B3278" w:rsidRDefault="006B3278">
            <w:pPr>
              <w:pStyle w:val="TableParagraph"/>
              <w:rPr>
                <w:rFonts w:ascii="Times New Roman"/>
                <w:b/>
              </w:rPr>
            </w:pPr>
          </w:p>
          <w:p w14:paraId="5E4CAC05" w14:textId="77777777" w:rsidR="006B3278" w:rsidRDefault="00000000">
            <w:pPr>
              <w:pStyle w:val="TableParagraph"/>
              <w:ind w:left="107"/>
              <w:rPr>
                <w:rFonts w:ascii="Times New Roman"/>
                <w:b/>
                <w:sz w:val="24"/>
              </w:rPr>
            </w:pPr>
            <w:r>
              <w:rPr>
                <w:rFonts w:ascii="Times New Roman"/>
                <w:b/>
                <w:spacing w:val="-2"/>
                <w:sz w:val="24"/>
              </w:rPr>
              <w:t>Marks Distribution</w:t>
            </w:r>
          </w:p>
        </w:tc>
        <w:tc>
          <w:tcPr>
            <w:tcW w:w="1392" w:type="dxa"/>
            <w:shd w:val="clear" w:color="auto" w:fill="FFE499"/>
          </w:tcPr>
          <w:p w14:paraId="3E7027F0" w14:textId="77777777" w:rsidR="006B3278" w:rsidRDefault="006B3278">
            <w:pPr>
              <w:pStyle w:val="TableParagraph"/>
              <w:rPr>
                <w:rFonts w:ascii="Times New Roman"/>
                <w:b/>
              </w:rPr>
            </w:pPr>
          </w:p>
          <w:p w14:paraId="6FB90025" w14:textId="77777777" w:rsidR="006B3278" w:rsidRDefault="00000000">
            <w:pPr>
              <w:pStyle w:val="TableParagraph"/>
              <w:ind w:left="104" w:right="588"/>
              <w:rPr>
                <w:rFonts w:ascii="Times New Roman"/>
                <w:b/>
                <w:sz w:val="24"/>
              </w:rPr>
            </w:pPr>
            <w:r>
              <w:rPr>
                <w:rFonts w:ascii="Times New Roman"/>
                <w:b/>
                <w:spacing w:val="-2"/>
                <w:sz w:val="24"/>
              </w:rPr>
              <w:t>Total Marks</w:t>
            </w:r>
          </w:p>
        </w:tc>
        <w:tc>
          <w:tcPr>
            <w:tcW w:w="1613" w:type="dxa"/>
            <w:shd w:val="clear" w:color="auto" w:fill="FFE499"/>
          </w:tcPr>
          <w:p w14:paraId="2747831B" w14:textId="77777777" w:rsidR="006B3278" w:rsidRDefault="006B3278">
            <w:pPr>
              <w:pStyle w:val="TableParagraph"/>
              <w:rPr>
                <w:rFonts w:ascii="Times New Roman"/>
                <w:b/>
              </w:rPr>
            </w:pPr>
          </w:p>
          <w:p w14:paraId="7D7D596E" w14:textId="77777777" w:rsidR="006B3278" w:rsidRDefault="00000000">
            <w:pPr>
              <w:pStyle w:val="TableParagraph"/>
              <w:ind w:left="107" w:right="716"/>
              <w:rPr>
                <w:rFonts w:ascii="Times New Roman"/>
                <w:b/>
                <w:sz w:val="24"/>
              </w:rPr>
            </w:pPr>
            <w:r>
              <w:rPr>
                <w:rFonts w:ascii="Times New Roman"/>
                <w:b/>
                <w:spacing w:val="-2"/>
                <w:sz w:val="24"/>
              </w:rPr>
              <w:t>Passing Marks</w:t>
            </w:r>
          </w:p>
        </w:tc>
      </w:tr>
      <w:tr w:rsidR="006B3278" w14:paraId="33568FE2" w14:textId="77777777">
        <w:trPr>
          <w:trHeight w:val="1656"/>
        </w:trPr>
        <w:tc>
          <w:tcPr>
            <w:tcW w:w="1618" w:type="dxa"/>
          </w:tcPr>
          <w:p w14:paraId="4AF59099" w14:textId="77777777" w:rsidR="006B3278" w:rsidRDefault="006B3278">
            <w:pPr>
              <w:pStyle w:val="TableParagraph"/>
              <w:spacing w:before="8"/>
              <w:rPr>
                <w:rFonts w:ascii="Times New Roman"/>
                <w:b/>
                <w:sz w:val="23"/>
              </w:rPr>
            </w:pPr>
          </w:p>
          <w:p w14:paraId="49B91B8B" w14:textId="77777777" w:rsidR="006B3278" w:rsidRDefault="00000000">
            <w:pPr>
              <w:pStyle w:val="TableParagraph"/>
              <w:ind w:left="107" w:right="653"/>
              <w:rPr>
                <w:rFonts w:ascii="Times New Roman"/>
                <w:b/>
                <w:sz w:val="24"/>
              </w:rPr>
            </w:pPr>
            <w:r>
              <w:rPr>
                <w:rFonts w:ascii="Times New Roman"/>
                <w:b/>
                <w:spacing w:val="-2"/>
                <w:sz w:val="24"/>
              </w:rPr>
              <w:t>Written (MCQs)</w:t>
            </w:r>
          </w:p>
          <w:p w14:paraId="5D6274CB" w14:textId="77777777" w:rsidR="006B3278" w:rsidRDefault="00000000">
            <w:pPr>
              <w:pStyle w:val="TableParagraph"/>
              <w:ind w:left="107"/>
              <w:rPr>
                <w:rFonts w:ascii="Times New Roman"/>
                <w:b/>
                <w:sz w:val="24"/>
              </w:rPr>
            </w:pPr>
            <w:r>
              <w:rPr>
                <w:rFonts w:ascii="Times New Roman"/>
                <w:b/>
                <w:sz w:val="24"/>
              </w:rPr>
              <w:t>Paper</w:t>
            </w:r>
            <w:r>
              <w:rPr>
                <w:rFonts w:ascii="Times New Roman"/>
                <w:b/>
                <w:spacing w:val="-5"/>
                <w:sz w:val="24"/>
              </w:rPr>
              <w:t xml:space="preserve"> </w:t>
            </w:r>
            <w:r>
              <w:rPr>
                <w:rFonts w:ascii="Times New Roman"/>
                <w:b/>
                <w:sz w:val="24"/>
              </w:rPr>
              <w:t>1</w:t>
            </w:r>
            <w:r>
              <w:rPr>
                <w:rFonts w:ascii="Times New Roman"/>
                <w:b/>
                <w:spacing w:val="1"/>
                <w:sz w:val="24"/>
              </w:rPr>
              <w:t xml:space="preserve"> </w:t>
            </w:r>
            <w:r>
              <w:rPr>
                <w:rFonts w:ascii="Times New Roman"/>
                <w:b/>
                <w:sz w:val="24"/>
              </w:rPr>
              <w:t>:</w:t>
            </w:r>
            <w:r>
              <w:rPr>
                <w:rFonts w:ascii="Times New Roman"/>
                <w:b/>
                <w:spacing w:val="-1"/>
                <w:sz w:val="24"/>
              </w:rPr>
              <w:t xml:space="preserve"> </w:t>
            </w:r>
            <w:r>
              <w:rPr>
                <w:rFonts w:ascii="Times New Roman"/>
                <w:b/>
                <w:spacing w:val="-7"/>
                <w:sz w:val="24"/>
              </w:rPr>
              <w:t>75</w:t>
            </w:r>
          </w:p>
          <w:p w14:paraId="25276CA9" w14:textId="77777777" w:rsidR="006B3278" w:rsidRDefault="00000000">
            <w:pPr>
              <w:pStyle w:val="TableParagraph"/>
              <w:ind w:left="107"/>
              <w:rPr>
                <w:rFonts w:ascii="Times New Roman"/>
                <w:b/>
                <w:sz w:val="24"/>
              </w:rPr>
            </w:pPr>
            <w:r>
              <w:rPr>
                <w:rFonts w:ascii="Times New Roman"/>
                <w:b/>
                <w:sz w:val="24"/>
              </w:rPr>
              <w:t>Paper</w:t>
            </w:r>
            <w:r>
              <w:rPr>
                <w:rFonts w:ascii="Times New Roman"/>
                <w:b/>
                <w:spacing w:val="-2"/>
                <w:sz w:val="24"/>
              </w:rPr>
              <w:t xml:space="preserve"> </w:t>
            </w:r>
            <w:r>
              <w:rPr>
                <w:rFonts w:ascii="Times New Roman"/>
                <w:b/>
                <w:sz w:val="24"/>
              </w:rPr>
              <w:t>2:</w:t>
            </w:r>
            <w:r>
              <w:rPr>
                <w:rFonts w:ascii="Times New Roman"/>
                <w:b/>
                <w:spacing w:val="-1"/>
                <w:sz w:val="24"/>
              </w:rPr>
              <w:t xml:space="preserve"> </w:t>
            </w:r>
            <w:r>
              <w:rPr>
                <w:rFonts w:ascii="Times New Roman"/>
                <w:b/>
                <w:spacing w:val="-5"/>
                <w:sz w:val="24"/>
              </w:rPr>
              <w:t>75</w:t>
            </w:r>
          </w:p>
        </w:tc>
        <w:tc>
          <w:tcPr>
            <w:tcW w:w="1611" w:type="dxa"/>
          </w:tcPr>
          <w:p w14:paraId="74804BDC" w14:textId="77777777" w:rsidR="006B3278" w:rsidRDefault="00000000">
            <w:pPr>
              <w:pStyle w:val="TableParagraph"/>
              <w:spacing w:line="268" w:lineRule="exact"/>
              <w:ind w:left="107"/>
              <w:rPr>
                <w:rFonts w:ascii="Times New Roman"/>
                <w:sz w:val="24"/>
              </w:rPr>
            </w:pPr>
            <w:r>
              <w:rPr>
                <w:rFonts w:ascii="Times New Roman"/>
                <w:spacing w:val="-5"/>
                <w:sz w:val="24"/>
              </w:rPr>
              <w:t>150</w:t>
            </w:r>
          </w:p>
          <w:p w14:paraId="78EB2729" w14:textId="77777777" w:rsidR="006B3278" w:rsidRDefault="00000000">
            <w:pPr>
              <w:pStyle w:val="TableParagraph"/>
              <w:spacing w:before="5"/>
              <w:ind w:left="107" w:right="194"/>
              <w:rPr>
                <w:rFonts w:ascii="Times New Roman"/>
                <w:b/>
                <w:sz w:val="24"/>
              </w:rPr>
            </w:pPr>
            <w:r>
              <w:rPr>
                <w:rFonts w:ascii="Times New Roman"/>
                <w:b/>
                <w:sz w:val="24"/>
              </w:rPr>
              <w:t>Paper</w:t>
            </w:r>
            <w:r>
              <w:rPr>
                <w:rFonts w:ascii="Times New Roman"/>
                <w:b/>
                <w:spacing w:val="-15"/>
                <w:sz w:val="24"/>
              </w:rPr>
              <w:t xml:space="preserve"> </w:t>
            </w:r>
            <w:r>
              <w:rPr>
                <w:rFonts w:ascii="Times New Roman"/>
                <w:b/>
                <w:sz w:val="24"/>
              </w:rPr>
              <w:t>1</w:t>
            </w:r>
            <w:r>
              <w:rPr>
                <w:rFonts w:ascii="Times New Roman"/>
                <w:b/>
                <w:spacing w:val="-12"/>
                <w:sz w:val="24"/>
              </w:rPr>
              <w:t xml:space="preserve"> </w:t>
            </w:r>
            <w:r>
              <w:rPr>
                <w:rFonts w:ascii="Times New Roman"/>
                <w:b/>
                <w:sz w:val="24"/>
              </w:rPr>
              <w:t>:</w:t>
            </w:r>
            <w:r>
              <w:rPr>
                <w:rFonts w:ascii="Times New Roman"/>
                <w:b/>
                <w:spacing w:val="-14"/>
                <w:sz w:val="24"/>
              </w:rPr>
              <w:t xml:space="preserve"> </w:t>
            </w:r>
            <w:r>
              <w:rPr>
                <w:rFonts w:ascii="Times New Roman"/>
                <w:b/>
                <w:sz w:val="24"/>
              </w:rPr>
              <w:t xml:space="preserve">75 </w:t>
            </w:r>
            <w:r>
              <w:rPr>
                <w:rFonts w:ascii="Times New Roman"/>
                <w:b/>
                <w:spacing w:val="-10"/>
                <w:sz w:val="24"/>
              </w:rPr>
              <w:t>Q</w:t>
            </w:r>
          </w:p>
          <w:p w14:paraId="704A53FE" w14:textId="77777777" w:rsidR="006B3278" w:rsidRDefault="00000000">
            <w:pPr>
              <w:pStyle w:val="TableParagraph"/>
              <w:ind w:left="107" w:right="194"/>
              <w:rPr>
                <w:rFonts w:ascii="Times New Roman"/>
                <w:b/>
                <w:sz w:val="24"/>
              </w:rPr>
            </w:pPr>
            <w:r>
              <w:rPr>
                <w:rFonts w:ascii="Times New Roman"/>
                <w:b/>
                <w:sz w:val="24"/>
              </w:rPr>
              <w:t>Paper</w:t>
            </w:r>
            <w:r>
              <w:rPr>
                <w:rFonts w:ascii="Times New Roman"/>
                <w:b/>
                <w:spacing w:val="-15"/>
                <w:sz w:val="24"/>
              </w:rPr>
              <w:t xml:space="preserve"> </w:t>
            </w:r>
            <w:r>
              <w:rPr>
                <w:rFonts w:ascii="Times New Roman"/>
                <w:b/>
                <w:sz w:val="24"/>
              </w:rPr>
              <w:t>2:</w:t>
            </w:r>
            <w:r>
              <w:rPr>
                <w:rFonts w:ascii="Times New Roman"/>
                <w:b/>
                <w:spacing w:val="-15"/>
                <w:sz w:val="24"/>
              </w:rPr>
              <w:t xml:space="preserve"> </w:t>
            </w:r>
            <w:r>
              <w:rPr>
                <w:rFonts w:ascii="Times New Roman"/>
                <w:b/>
                <w:sz w:val="24"/>
              </w:rPr>
              <w:t xml:space="preserve">75 </w:t>
            </w:r>
            <w:r>
              <w:rPr>
                <w:rFonts w:ascii="Times New Roman"/>
                <w:b/>
                <w:spacing w:val="-10"/>
                <w:sz w:val="24"/>
              </w:rPr>
              <w:t>Q</w:t>
            </w:r>
          </w:p>
        </w:tc>
        <w:tc>
          <w:tcPr>
            <w:tcW w:w="1899" w:type="dxa"/>
          </w:tcPr>
          <w:p w14:paraId="6E851A1A" w14:textId="77777777" w:rsidR="006B3278" w:rsidRDefault="006B3278">
            <w:pPr>
              <w:pStyle w:val="TableParagraph"/>
              <w:rPr>
                <w:rFonts w:ascii="Times New Roman"/>
                <w:b/>
                <w:sz w:val="26"/>
              </w:rPr>
            </w:pPr>
          </w:p>
          <w:p w14:paraId="034747C4" w14:textId="77777777" w:rsidR="006B3278" w:rsidRDefault="006B3278">
            <w:pPr>
              <w:pStyle w:val="TableParagraph"/>
              <w:spacing w:before="4"/>
              <w:rPr>
                <w:rFonts w:ascii="Times New Roman"/>
                <w:b/>
                <w:sz w:val="33"/>
              </w:rPr>
            </w:pPr>
          </w:p>
          <w:p w14:paraId="6098E878" w14:textId="77777777" w:rsidR="006B3278" w:rsidRDefault="00000000">
            <w:pPr>
              <w:pStyle w:val="TableParagraph"/>
              <w:ind w:left="107"/>
              <w:rPr>
                <w:rFonts w:ascii="Times New Roman"/>
                <w:sz w:val="24"/>
              </w:rPr>
            </w:pPr>
            <w:r>
              <w:rPr>
                <w:rFonts w:ascii="Times New Roman"/>
                <w:sz w:val="24"/>
              </w:rPr>
              <w:t>1</w:t>
            </w:r>
            <w:r>
              <w:rPr>
                <w:rFonts w:ascii="Times New Roman"/>
                <w:spacing w:val="-3"/>
                <w:sz w:val="24"/>
              </w:rPr>
              <w:t xml:space="preserve"> </w:t>
            </w:r>
            <w:r>
              <w:rPr>
                <w:rFonts w:ascii="Times New Roman"/>
                <w:sz w:val="24"/>
              </w:rPr>
              <w:t>mark</w:t>
            </w:r>
            <w:r>
              <w:rPr>
                <w:rFonts w:ascii="Times New Roman"/>
                <w:spacing w:val="-1"/>
                <w:sz w:val="24"/>
              </w:rPr>
              <w:t xml:space="preserve"> </w:t>
            </w:r>
            <w:r>
              <w:rPr>
                <w:rFonts w:ascii="Times New Roman"/>
                <w:spacing w:val="-4"/>
                <w:sz w:val="24"/>
              </w:rPr>
              <w:t>each</w:t>
            </w:r>
          </w:p>
        </w:tc>
        <w:tc>
          <w:tcPr>
            <w:tcW w:w="1392" w:type="dxa"/>
          </w:tcPr>
          <w:p w14:paraId="651B1B43" w14:textId="77777777" w:rsidR="006B3278" w:rsidRDefault="006B3278">
            <w:pPr>
              <w:pStyle w:val="TableParagraph"/>
              <w:rPr>
                <w:rFonts w:ascii="Times New Roman"/>
                <w:b/>
                <w:sz w:val="26"/>
              </w:rPr>
            </w:pPr>
          </w:p>
          <w:p w14:paraId="5BF1B7C0" w14:textId="77777777" w:rsidR="006B3278" w:rsidRDefault="006B3278">
            <w:pPr>
              <w:pStyle w:val="TableParagraph"/>
              <w:spacing w:before="4"/>
              <w:rPr>
                <w:rFonts w:ascii="Times New Roman"/>
                <w:b/>
                <w:sz w:val="33"/>
              </w:rPr>
            </w:pPr>
          </w:p>
          <w:p w14:paraId="6323157E" w14:textId="77777777" w:rsidR="006B3278" w:rsidRDefault="00000000">
            <w:pPr>
              <w:pStyle w:val="TableParagraph"/>
              <w:ind w:left="104"/>
              <w:rPr>
                <w:rFonts w:ascii="Times New Roman"/>
                <w:sz w:val="24"/>
              </w:rPr>
            </w:pPr>
            <w:r>
              <w:rPr>
                <w:rFonts w:ascii="Times New Roman"/>
                <w:spacing w:val="-5"/>
                <w:sz w:val="24"/>
              </w:rPr>
              <w:t>150</w:t>
            </w:r>
          </w:p>
        </w:tc>
        <w:tc>
          <w:tcPr>
            <w:tcW w:w="1613" w:type="dxa"/>
          </w:tcPr>
          <w:p w14:paraId="53FC6D52" w14:textId="77777777" w:rsidR="006B3278" w:rsidRDefault="006B3278">
            <w:pPr>
              <w:pStyle w:val="TableParagraph"/>
              <w:rPr>
                <w:rFonts w:ascii="Times New Roman"/>
                <w:b/>
                <w:sz w:val="26"/>
              </w:rPr>
            </w:pPr>
          </w:p>
          <w:p w14:paraId="15FAC7DF" w14:textId="77777777" w:rsidR="006B3278" w:rsidRDefault="006B3278">
            <w:pPr>
              <w:pStyle w:val="TableParagraph"/>
              <w:spacing w:before="4"/>
              <w:rPr>
                <w:rFonts w:ascii="Times New Roman"/>
                <w:b/>
                <w:sz w:val="33"/>
              </w:rPr>
            </w:pPr>
          </w:p>
          <w:p w14:paraId="50D26AC3" w14:textId="77777777" w:rsidR="006B3278" w:rsidRDefault="00000000">
            <w:pPr>
              <w:pStyle w:val="TableParagraph"/>
              <w:ind w:left="107"/>
              <w:rPr>
                <w:rFonts w:ascii="Times New Roman"/>
                <w:sz w:val="24"/>
              </w:rPr>
            </w:pPr>
            <w:r>
              <w:rPr>
                <w:rFonts w:ascii="Times New Roman"/>
                <w:spacing w:val="-5"/>
                <w:sz w:val="24"/>
              </w:rPr>
              <w:t>90</w:t>
            </w:r>
          </w:p>
        </w:tc>
      </w:tr>
      <w:tr w:rsidR="006B3278" w14:paraId="0402DE8D" w14:textId="77777777">
        <w:trPr>
          <w:trHeight w:val="786"/>
        </w:trPr>
        <w:tc>
          <w:tcPr>
            <w:tcW w:w="1618" w:type="dxa"/>
          </w:tcPr>
          <w:p w14:paraId="1ADAB12A" w14:textId="77777777" w:rsidR="006B3278" w:rsidRDefault="00000000">
            <w:pPr>
              <w:pStyle w:val="TableParagraph"/>
              <w:spacing w:before="114"/>
              <w:ind w:left="107"/>
              <w:rPr>
                <w:rFonts w:ascii="Times New Roman"/>
                <w:b/>
                <w:sz w:val="24"/>
              </w:rPr>
            </w:pPr>
            <w:r>
              <w:rPr>
                <w:rFonts w:ascii="Times New Roman"/>
                <w:b/>
                <w:sz w:val="24"/>
              </w:rPr>
              <w:t>Clinical</w:t>
            </w:r>
            <w:r>
              <w:rPr>
                <w:rFonts w:ascii="Times New Roman"/>
                <w:b/>
                <w:spacing w:val="-15"/>
                <w:sz w:val="24"/>
              </w:rPr>
              <w:t xml:space="preserve"> </w:t>
            </w:r>
            <w:r>
              <w:rPr>
                <w:rFonts w:ascii="Times New Roman"/>
                <w:b/>
                <w:sz w:val="24"/>
              </w:rPr>
              <w:t xml:space="preserve">- </w:t>
            </w:r>
            <w:r>
              <w:rPr>
                <w:rFonts w:ascii="Times New Roman"/>
                <w:b/>
                <w:spacing w:val="-4"/>
                <w:sz w:val="24"/>
              </w:rPr>
              <w:t>OSCE</w:t>
            </w:r>
          </w:p>
        </w:tc>
        <w:tc>
          <w:tcPr>
            <w:tcW w:w="1611" w:type="dxa"/>
          </w:tcPr>
          <w:p w14:paraId="52CB467D" w14:textId="77777777" w:rsidR="006B3278" w:rsidRDefault="006B3278">
            <w:pPr>
              <w:pStyle w:val="TableParagraph"/>
              <w:spacing w:before="4"/>
              <w:rPr>
                <w:rFonts w:ascii="Times New Roman"/>
                <w:b/>
                <w:sz w:val="21"/>
              </w:rPr>
            </w:pPr>
          </w:p>
          <w:p w14:paraId="5B5C0605" w14:textId="77777777" w:rsidR="006B3278" w:rsidRDefault="00000000">
            <w:pPr>
              <w:pStyle w:val="TableParagraph"/>
              <w:ind w:left="107"/>
              <w:rPr>
                <w:rFonts w:ascii="Times New Roman"/>
                <w:sz w:val="24"/>
              </w:rPr>
            </w:pPr>
            <w:r>
              <w:rPr>
                <w:rFonts w:ascii="Times New Roman"/>
                <w:spacing w:val="-5"/>
                <w:sz w:val="24"/>
              </w:rPr>
              <w:t>15</w:t>
            </w:r>
          </w:p>
        </w:tc>
        <w:tc>
          <w:tcPr>
            <w:tcW w:w="1899" w:type="dxa"/>
          </w:tcPr>
          <w:p w14:paraId="745FDB22" w14:textId="77777777" w:rsidR="006B3278" w:rsidRDefault="006B3278">
            <w:pPr>
              <w:pStyle w:val="TableParagraph"/>
              <w:spacing w:before="4"/>
              <w:rPr>
                <w:rFonts w:ascii="Times New Roman"/>
                <w:b/>
                <w:sz w:val="21"/>
              </w:rPr>
            </w:pPr>
          </w:p>
          <w:p w14:paraId="1C66A815" w14:textId="77777777" w:rsidR="006B3278" w:rsidRDefault="00000000">
            <w:pPr>
              <w:pStyle w:val="TableParagraph"/>
              <w:ind w:left="107"/>
              <w:rPr>
                <w:rFonts w:ascii="Times New Roman"/>
                <w:sz w:val="24"/>
              </w:rPr>
            </w:pPr>
            <w:r>
              <w:rPr>
                <w:rFonts w:ascii="Times New Roman"/>
                <w:sz w:val="24"/>
              </w:rPr>
              <w:t>10</w:t>
            </w:r>
            <w:r>
              <w:rPr>
                <w:rFonts w:ascii="Times New Roman"/>
                <w:spacing w:val="-3"/>
                <w:sz w:val="24"/>
              </w:rPr>
              <w:t xml:space="preserve"> </w:t>
            </w:r>
            <w:r>
              <w:rPr>
                <w:rFonts w:ascii="Times New Roman"/>
                <w:sz w:val="24"/>
              </w:rPr>
              <w:t>marks</w:t>
            </w:r>
            <w:r>
              <w:rPr>
                <w:rFonts w:ascii="Times New Roman"/>
                <w:spacing w:val="-1"/>
                <w:sz w:val="24"/>
              </w:rPr>
              <w:t xml:space="preserve"> </w:t>
            </w:r>
            <w:r>
              <w:rPr>
                <w:rFonts w:ascii="Times New Roman"/>
                <w:spacing w:val="-4"/>
                <w:sz w:val="24"/>
              </w:rPr>
              <w:t>each</w:t>
            </w:r>
          </w:p>
        </w:tc>
        <w:tc>
          <w:tcPr>
            <w:tcW w:w="1392" w:type="dxa"/>
          </w:tcPr>
          <w:p w14:paraId="294AE381" w14:textId="77777777" w:rsidR="006B3278" w:rsidRDefault="006B3278">
            <w:pPr>
              <w:pStyle w:val="TableParagraph"/>
              <w:spacing w:before="4"/>
              <w:rPr>
                <w:rFonts w:ascii="Times New Roman"/>
                <w:b/>
                <w:sz w:val="21"/>
              </w:rPr>
            </w:pPr>
          </w:p>
          <w:p w14:paraId="39069658" w14:textId="77777777" w:rsidR="006B3278" w:rsidRDefault="00000000">
            <w:pPr>
              <w:pStyle w:val="TableParagraph"/>
              <w:ind w:left="104"/>
              <w:rPr>
                <w:rFonts w:ascii="Times New Roman"/>
                <w:sz w:val="24"/>
              </w:rPr>
            </w:pPr>
            <w:r>
              <w:rPr>
                <w:rFonts w:ascii="Times New Roman"/>
                <w:spacing w:val="-5"/>
                <w:sz w:val="24"/>
              </w:rPr>
              <w:t>150</w:t>
            </w:r>
          </w:p>
        </w:tc>
        <w:tc>
          <w:tcPr>
            <w:tcW w:w="1613" w:type="dxa"/>
          </w:tcPr>
          <w:p w14:paraId="4CC27693" w14:textId="77777777" w:rsidR="006B3278" w:rsidRDefault="006B3278">
            <w:pPr>
              <w:pStyle w:val="TableParagraph"/>
              <w:spacing w:before="4"/>
              <w:rPr>
                <w:rFonts w:ascii="Times New Roman"/>
                <w:b/>
                <w:sz w:val="21"/>
              </w:rPr>
            </w:pPr>
          </w:p>
          <w:p w14:paraId="5B4BBF9D" w14:textId="77777777" w:rsidR="006B3278" w:rsidRDefault="00000000">
            <w:pPr>
              <w:pStyle w:val="TableParagraph"/>
              <w:ind w:left="107"/>
              <w:rPr>
                <w:rFonts w:ascii="Times New Roman"/>
                <w:sz w:val="24"/>
              </w:rPr>
            </w:pPr>
            <w:r>
              <w:rPr>
                <w:rFonts w:ascii="Times New Roman"/>
                <w:spacing w:val="-5"/>
                <w:sz w:val="24"/>
              </w:rPr>
              <w:t>90</w:t>
            </w:r>
          </w:p>
        </w:tc>
      </w:tr>
    </w:tbl>
    <w:p w14:paraId="7D208C01" w14:textId="77777777" w:rsidR="006B3278" w:rsidRDefault="006B3278">
      <w:pPr>
        <w:rPr>
          <w:sz w:val="24"/>
        </w:rPr>
        <w:sectPr w:rsidR="006B3278">
          <w:headerReference w:type="default" r:id="rId67"/>
          <w:pgSz w:w="12240" w:h="15840"/>
          <w:pgMar w:top="2000" w:right="280" w:bottom="280" w:left="260" w:header="528" w:footer="0" w:gutter="0"/>
          <w:cols w:space="720"/>
        </w:sectPr>
      </w:pPr>
    </w:p>
    <w:p w14:paraId="64A7F8D3" w14:textId="77777777" w:rsidR="006B3278" w:rsidRDefault="006B3278">
      <w:pPr>
        <w:pStyle w:val="BodyText"/>
        <w:rPr>
          <w:b/>
          <w:sz w:val="20"/>
        </w:rPr>
      </w:pPr>
    </w:p>
    <w:p w14:paraId="1B01973D" w14:textId="77777777" w:rsidR="006B3278" w:rsidRDefault="006B3278">
      <w:pPr>
        <w:pStyle w:val="BodyText"/>
        <w:rPr>
          <w:b/>
          <w:sz w:val="20"/>
        </w:rPr>
      </w:pPr>
    </w:p>
    <w:p w14:paraId="2713B7CF" w14:textId="77777777" w:rsidR="006B3278" w:rsidRDefault="006B3278">
      <w:pPr>
        <w:pStyle w:val="BodyText"/>
        <w:rPr>
          <w:b/>
          <w:sz w:val="20"/>
        </w:rPr>
      </w:pPr>
    </w:p>
    <w:p w14:paraId="3A7F3FF7" w14:textId="77777777" w:rsidR="006B3278" w:rsidRDefault="006B3278">
      <w:pPr>
        <w:pStyle w:val="BodyText"/>
        <w:rPr>
          <w:b/>
          <w:sz w:val="20"/>
        </w:rPr>
      </w:pPr>
    </w:p>
    <w:p w14:paraId="3EC5B04F" w14:textId="77777777" w:rsidR="006B3278" w:rsidRDefault="006B3278">
      <w:pPr>
        <w:pStyle w:val="BodyText"/>
        <w:rPr>
          <w:b/>
          <w:sz w:val="20"/>
        </w:rPr>
      </w:pPr>
    </w:p>
    <w:p w14:paraId="4109AEC6" w14:textId="77777777" w:rsidR="006B3278" w:rsidRDefault="006B3278">
      <w:pPr>
        <w:pStyle w:val="BodyText"/>
        <w:spacing w:before="9"/>
        <w:rPr>
          <w:b/>
          <w:sz w:val="19"/>
        </w:rPr>
      </w:pPr>
    </w:p>
    <w:p w14:paraId="2B82C73C" w14:textId="77777777" w:rsidR="006B3278" w:rsidRDefault="00000000">
      <w:pPr>
        <w:pStyle w:val="Heading9"/>
        <w:spacing w:before="90"/>
        <w:ind w:left="2901"/>
      </w:pPr>
      <w:r>
        <w:t>Written</w:t>
      </w:r>
      <w:r>
        <w:rPr>
          <w:spacing w:val="-2"/>
        </w:rPr>
        <w:t xml:space="preserve"> </w:t>
      </w:r>
      <w:r>
        <w:t>component</w:t>
      </w:r>
      <w:r>
        <w:rPr>
          <w:spacing w:val="-1"/>
        </w:rPr>
        <w:t xml:space="preserve"> </w:t>
      </w:r>
      <w:r>
        <w:t>Table</w:t>
      </w:r>
      <w:r>
        <w:rPr>
          <w:spacing w:val="-1"/>
        </w:rPr>
        <w:t xml:space="preserve"> </w:t>
      </w:r>
      <w:r>
        <w:t>of</w:t>
      </w:r>
      <w:r>
        <w:rPr>
          <w:spacing w:val="-1"/>
        </w:rPr>
        <w:t xml:space="preserve"> </w:t>
      </w:r>
      <w:r>
        <w:rPr>
          <w:spacing w:val="-2"/>
        </w:rPr>
        <w:t>Specifications</w:t>
      </w:r>
    </w:p>
    <w:p w14:paraId="53221273" w14:textId="77777777" w:rsidR="006B3278" w:rsidRDefault="006B3278">
      <w:pPr>
        <w:pStyle w:val="BodyText"/>
        <w:rPr>
          <w:b/>
          <w:sz w:val="26"/>
        </w:rPr>
      </w:pPr>
    </w:p>
    <w:p w14:paraId="5D2AB4D2" w14:textId="77777777" w:rsidR="006B3278" w:rsidRDefault="006B3278">
      <w:pPr>
        <w:pStyle w:val="BodyText"/>
        <w:spacing w:before="9"/>
        <w:rPr>
          <w:b/>
          <w:sz w:val="34"/>
        </w:rPr>
      </w:pPr>
    </w:p>
    <w:p w14:paraId="4A67BD79" w14:textId="77777777" w:rsidR="006B3278" w:rsidRDefault="00000000">
      <w:pPr>
        <w:pStyle w:val="BodyText"/>
        <w:ind w:left="2721"/>
      </w:pPr>
      <w:r>
        <w:t xml:space="preserve">Total MCQs </w:t>
      </w:r>
      <w:r>
        <w:rPr>
          <w:spacing w:val="-5"/>
        </w:rPr>
        <w:t>150</w:t>
      </w:r>
    </w:p>
    <w:p w14:paraId="08DC94FD" w14:textId="77777777" w:rsidR="006B3278" w:rsidRDefault="00000000">
      <w:pPr>
        <w:spacing w:before="214"/>
        <w:ind w:right="7199"/>
        <w:jc w:val="right"/>
        <w:rPr>
          <w:b/>
          <w:sz w:val="24"/>
        </w:rPr>
      </w:pPr>
      <w:r>
        <w:rPr>
          <w:sz w:val="24"/>
        </w:rPr>
        <w:t>(</w:t>
      </w:r>
      <w:r>
        <w:rPr>
          <w:b/>
          <w:sz w:val="24"/>
        </w:rPr>
        <w:t>Paper</w:t>
      </w:r>
      <w:r>
        <w:rPr>
          <w:b/>
          <w:spacing w:val="-4"/>
          <w:sz w:val="24"/>
        </w:rPr>
        <w:t xml:space="preserve"> </w:t>
      </w:r>
      <w:r>
        <w:rPr>
          <w:b/>
          <w:sz w:val="24"/>
        </w:rPr>
        <w:t>1</w:t>
      </w:r>
      <w:r>
        <w:rPr>
          <w:b/>
          <w:spacing w:val="-1"/>
          <w:sz w:val="24"/>
        </w:rPr>
        <w:t xml:space="preserve"> </w:t>
      </w:r>
      <w:r>
        <w:rPr>
          <w:b/>
          <w:sz w:val="24"/>
        </w:rPr>
        <w:t>:</w:t>
      </w:r>
      <w:r>
        <w:rPr>
          <w:b/>
          <w:spacing w:val="-1"/>
          <w:sz w:val="24"/>
        </w:rPr>
        <w:t xml:space="preserve"> </w:t>
      </w:r>
      <w:r>
        <w:rPr>
          <w:b/>
          <w:sz w:val="24"/>
        </w:rPr>
        <w:t>75</w:t>
      </w:r>
      <w:r>
        <w:rPr>
          <w:b/>
          <w:spacing w:val="59"/>
          <w:sz w:val="24"/>
        </w:rPr>
        <w:t xml:space="preserve"> </w:t>
      </w:r>
      <w:r>
        <w:rPr>
          <w:b/>
          <w:spacing w:val="-5"/>
          <w:sz w:val="24"/>
        </w:rPr>
        <w:t>Q's</w:t>
      </w:r>
    </w:p>
    <w:p w14:paraId="114C7312" w14:textId="77777777" w:rsidR="006B3278" w:rsidRDefault="00000000">
      <w:pPr>
        <w:spacing w:before="218"/>
        <w:ind w:right="7138"/>
        <w:jc w:val="right"/>
        <w:rPr>
          <w:b/>
          <w:sz w:val="24"/>
        </w:rPr>
      </w:pPr>
      <w:r>
        <w:rPr>
          <w:b/>
          <w:sz w:val="24"/>
        </w:rPr>
        <w:t>Paper</w:t>
      </w:r>
      <w:r>
        <w:rPr>
          <w:b/>
          <w:spacing w:val="-2"/>
          <w:sz w:val="24"/>
        </w:rPr>
        <w:t xml:space="preserve"> </w:t>
      </w:r>
      <w:r>
        <w:rPr>
          <w:b/>
          <w:sz w:val="24"/>
        </w:rPr>
        <w:t>2:</w:t>
      </w:r>
      <w:r>
        <w:rPr>
          <w:b/>
          <w:spacing w:val="-1"/>
          <w:sz w:val="24"/>
        </w:rPr>
        <w:t xml:space="preserve"> </w:t>
      </w:r>
      <w:r>
        <w:rPr>
          <w:b/>
          <w:sz w:val="24"/>
        </w:rPr>
        <w:t xml:space="preserve">75 </w:t>
      </w:r>
      <w:r>
        <w:rPr>
          <w:b/>
          <w:spacing w:val="-4"/>
          <w:sz w:val="24"/>
        </w:rPr>
        <w:t>Q's)</w:t>
      </w:r>
    </w:p>
    <w:p w14:paraId="3CE7461E" w14:textId="77777777" w:rsidR="006B3278" w:rsidRDefault="006B3278">
      <w:pPr>
        <w:pStyle w:val="BodyText"/>
        <w:rPr>
          <w:b/>
          <w:sz w:val="26"/>
        </w:rPr>
      </w:pPr>
    </w:p>
    <w:p w14:paraId="0F79B8CE" w14:textId="77777777" w:rsidR="006B3278" w:rsidRDefault="006B3278">
      <w:pPr>
        <w:pStyle w:val="BodyText"/>
        <w:spacing w:before="4"/>
        <w:rPr>
          <w:b/>
          <w:sz w:val="35"/>
        </w:rPr>
      </w:pPr>
    </w:p>
    <w:p w14:paraId="4BB36A63" w14:textId="77777777" w:rsidR="006B3278" w:rsidRDefault="00000000">
      <w:pPr>
        <w:pStyle w:val="Heading8"/>
        <w:spacing w:before="1"/>
        <w:ind w:left="2901"/>
        <w:rPr>
          <w:u w:val="none"/>
        </w:rPr>
      </w:pPr>
      <w:r>
        <w:rPr>
          <w:u w:val="none"/>
        </w:rPr>
        <w:t>PAPER</w:t>
      </w:r>
      <w:r>
        <w:rPr>
          <w:spacing w:val="-5"/>
          <w:u w:val="none"/>
        </w:rPr>
        <w:t xml:space="preserve"> 1:</w:t>
      </w:r>
    </w:p>
    <w:p w14:paraId="3D05309B" w14:textId="77777777" w:rsidR="006B3278" w:rsidRDefault="00000000">
      <w:pPr>
        <w:spacing w:before="213"/>
        <w:ind w:left="2901"/>
        <w:rPr>
          <w:b/>
          <w:sz w:val="24"/>
        </w:rPr>
      </w:pPr>
      <w:r>
        <w:rPr>
          <w:b/>
          <w:sz w:val="24"/>
        </w:rPr>
        <w:t>No.</w:t>
      </w:r>
      <w:r>
        <w:rPr>
          <w:b/>
          <w:spacing w:val="-1"/>
          <w:sz w:val="24"/>
        </w:rPr>
        <w:t xml:space="preserve"> </w:t>
      </w:r>
      <w:r>
        <w:rPr>
          <w:b/>
          <w:sz w:val="24"/>
        </w:rPr>
        <w:t xml:space="preserve">of MCQs : </w:t>
      </w:r>
      <w:r>
        <w:rPr>
          <w:b/>
          <w:spacing w:val="-5"/>
          <w:sz w:val="24"/>
        </w:rPr>
        <w:t>75</w:t>
      </w:r>
    </w:p>
    <w:p w14:paraId="0B267F95" w14:textId="77777777" w:rsidR="006B3278" w:rsidRDefault="006B3278">
      <w:pPr>
        <w:pStyle w:val="BodyText"/>
        <w:spacing w:before="8"/>
        <w:rPr>
          <w:b/>
          <w:sz w:val="18"/>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4924"/>
        <w:gridCol w:w="2032"/>
      </w:tblGrid>
      <w:tr w:rsidR="006B3278" w14:paraId="6D248A36" w14:textId="77777777">
        <w:trPr>
          <w:trHeight w:val="849"/>
        </w:trPr>
        <w:tc>
          <w:tcPr>
            <w:tcW w:w="1234" w:type="dxa"/>
            <w:shd w:val="clear" w:color="auto" w:fill="FFE499"/>
          </w:tcPr>
          <w:p w14:paraId="5EF91F5D" w14:textId="77777777" w:rsidR="006B3278" w:rsidRDefault="006B3278">
            <w:pPr>
              <w:pStyle w:val="TableParagraph"/>
              <w:rPr>
                <w:rFonts w:ascii="Times New Roman"/>
                <w:b/>
                <w:sz w:val="27"/>
              </w:rPr>
            </w:pPr>
          </w:p>
          <w:p w14:paraId="16352162" w14:textId="77777777" w:rsidR="006B3278" w:rsidRDefault="00000000">
            <w:pPr>
              <w:pStyle w:val="TableParagraph"/>
              <w:spacing w:before="1"/>
              <w:ind w:left="304"/>
              <w:rPr>
                <w:rFonts w:ascii="Times New Roman"/>
                <w:b/>
                <w:sz w:val="24"/>
              </w:rPr>
            </w:pPr>
            <w:r>
              <w:rPr>
                <w:rFonts w:ascii="Times New Roman"/>
                <w:b/>
                <w:spacing w:val="-4"/>
                <w:sz w:val="24"/>
              </w:rPr>
              <w:t>Sr.</w:t>
            </w:r>
            <w:r>
              <w:rPr>
                <w:rFonts w:ascii="Times New Roman"/>
                <w:b/>
                <w:spacing w:val="-11"/>
                <w:sz w:val="24"/>
              </w:rPr>
              <w:t xml:space="preserve"> </w:t>
            </w:r>
            <w:r>
              <w:rPr>
                <w:rFonts w:ascii="Times New Roman"/>
                <w:b/>
                <w:spacing w:val="-5"/>
                <w:sz w:val="24"/>
              </w:rPr>
              <w:t>No.</w:t>
            </w:r>
          </w:p>
        </w:tc>
        <w:tc>
          <w:tcPr>
            <w:tcW w:w="4924" w:type="dxa"/>
            <w:shd w:val="clear" w:color="auto" w:fill="FFE499"/>
          </w:tcPr>
          <w:p w14:paraId="0F4E63FA" w14:textId="77777777" w:rsidR="006B3278" w:rsidRDefault="006B3278">
            <w:pPr>
              <w:pStyle w:val="TableParagraph"/>
              <w:rPr>
                <w:rFonts w:ascii="Times New Roman"/>
                <w:b/>
                <w:sz w:val="27"/>
              </w:rPr>
            </w:pPr>
          </w:p>
          <w:p w14:paraId="4D5E2A36" w14:textId="77777777" w:rsidR="006B3278" w:rsidRDefault="00000000">
            <w:pPr>
              <w:pStyle w:val="TableParagraph"/>
              <w:spacing w:before="1"/>
              <w:ind w:left="2106" w:right="2098"/>
              <w:jc w:val="center"/>
              <w:rPr>
                <w:rFonts w:ascii="Times New Roman"/>
                <w:b/>
                <w:sz w:val="24"/>
              </w:rPr>
            </w:pPr>
            <w:r>
              <w:rPr>
                <w:rFonts w:ascii="Times New Roman"/>
                <w:b/>
                <w:spacing w:val="-2"/>
                <w:sz w:val="24"/>
              </w:rPr>
              <w:t>Topics</w:t>
            </w:r>
          </w:p>
        </w:tc>
        <w:tc>
          <w:tcPr>
            <w:tcW w:w="2032" w:type="dxa"/>
            <w:shd w:val="clear" w:color="auto" w:fill="FFE499"/>
          </w:tcPr>
          <w:p w14:paraId="308642E5" w14:textId="77777777" w:rsidR="006B3278" w:rsidRDefault="006B3278">
            <w:pPr>
              <w:pStyle w:val="TableParagraph"/>
              <w:rPr>
                <w:rFonts w:ascii="Times New Roman"/>
                <w:b/>
                <w:sz w:val="27"/>
              </w:rPr>
            </w:pPr>
          </w:p>
          <w:p w14:paraId="29C10689" w14:textId="77777777" w:rsidR="006B3278" w:rsidRDefault="00000000">
            <w:pPr>
              <w:pStyle w:val="TableParagraph"/>
              <w:spacing w:before="1"/>
              <w:ind w:left="380"/>
              <w:rPr>
                <w:rFonts w:ascii="Times New Roman"/>
                <w:b/>
                <w:sz w:val="24"/>
              </w:rPr>
            </w:pPr>
            <w:r>
              <w:rPr>
                <w:rFonts w:ascii="Times New Roman"/>
                <w:b/>
                <w:sz w:val="24"/>
              </w:rPr>
              <w:t xml:space="preserve">No. of </w:t>
            </w:r>
            <w:r>
              <w:rPr>
                <w:rFonts w:ascii="Times New Roman"/>
                <w:b/>
                <w:spacing w:val="-4"/>
                <w:sz w:val="24"/>
              </w:rPr>
              <w:t>MCQs</w:t>
            </w:r>
          </w:p>
        </w:tc>
      </w:tr>
      <w:tr w:rsidR="006B3278" w14:paraId="51C59245" w14:textId="77777777">
        <w:trPr>
          <w:trHeight w:val="374"/>
        </w:trPr>
        <w:tc>
          <w:tcPr>
            <w:tcW w:w="1234" w:type="dxa"/>
          </w:tcPr>
          <w:p w14:paraId="2DD72EA8"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1.</w:t>
            </w:r>
          </w:p>
        </w:tc>
        <w:tc>
          <w:tcPr>
            <w:tcW w:w="4924" w:type="dxa"/>
          </w:tcPr>
          <w:p w14:paraId="3325B262" w14:textId="77777777" w:rsidR="006B3278" w:rsidRDefault="00000000">
            <w:pPr>
              <w:pStyle w:val="TableParagraph"/>
              <w:spacing w:before="71"/>
              <w:ind w:left="104"/>
              <w:rPr>
                <w:rFonts w:ascii="Times New Roman"/>
                <w:sz w:val="24"/>
              </w:rPr>
            </w:pPr>
            <w:r>
              <w:rPr>
                <w:rFonts w:ascii="Times New Roman"/>
                <w:sz w:val="24"/>
              </w:rPr>
              <w:t>Head</w:t>
            </w:r>
            <w:r>
              <w:rPr>
                <w:rFonts w:ascii="Times New Roman"/>
                <w:spacing w:val="1"/>
                <w:sz w:val="24"/>
              </w:rPr>
              <w:t xml:space="preserve"> </w:t>
            </w:r>
            <w:r>
              <w:rPr>
                <w:rFonts w:ascii="Times New Roman"/>
                <w:sz w:val="24"/>
              </w:rPr>
              <w:t>&amp;</w:t>
            </w:r>
            <w:r>
              <w:rPr>
                <w:rFonts w:ascii="Times New Roman"/>
                <w:spacing w:val="-3"/>
                <w:sz w:val="24"/>
              </w:rPr>
              <w:t xml:space="preserve"> </w:t>
            </w:r>
            <w:r>
              <w:rPr>
                <w:rFonts w:ascii="Times New Roman"/>
                <w:sz w:val="24"/>
              </w:rPr>
              <w:t>Neck</w:t>
            </w:r>
            <w:r>
              <w:rPr>
                <w:rFonts w:ascii="Times New Roman"/>
                <w:spacing w:val="-1"/>
                <w:sz w:val="24"/>
              </w:rPr>
              <w:t xml:space="preserve"> </w:t>
            </w:r>
            <w:r>
              <w:rPr>
                <w:rFonts w:ascii="Times New Roman"/>
                <w:sz w:val="24"/>
              </w:rPr>
              <w:t>including</w:t>
            </w:r>
            <w:r>
              <w:rPr>
                <w:rFonts w:ascii="Times New Roman"/>
                <w:spacing w:val="-4"/>
                <w:sz w:val="24"/>
              </w:rPr>
              <w:t xml:space="preserve"> </w:t>
            </w:r>
            <w:r>
              <w:rPr>
                <w:rFonts w:ascii="Times New Roman"/>
                <w:sz w:val="24"/>
              </w:rPr>
              <w:t>thyroid &amp;</w:t>
            </w:r>
            <w:r>
              <w:rPr>
                <w:rFonts w:ascii="Times New Roman"/>
                <w:spacing w:val="-2"/>
                <w:sz w:val="24"/>
              </w:rPr>
              <w:t xml:space="preserve"> parathyroid</w:t>
            </w:r>
          </w:p>
        </w:tc>
        <w:tc>
          <w:tcPr>
            <w:tcW w:w="2032" w:type="dxa"/>
          </w:tcPr>
          <w:p w14:paraId="48391ACA" w14:textId="77777777" w:rsidR="006B3278" w:rsidRDefault="00000000">
            <w:pPr>
              <w:pStyle w:val="TableParagraph"/>
              <w:spacing w:before="71"/>
              <w:ind w:left="876" w:right="875"/>
              <w:jc w:val="center"/>
              <w:rPr>
                <w:rFonts w:ascii="Times New Roman"/>
                <w:sz w:val="24"/>
              </w:rPr>
            </w:pPr>
            <w:r>
              <w:rPr>
                <w:rFonts w:ascii="Times New Roman"/>
                <w:spacing w:val="-5"/>
                <w:sz w:val="24"/>
              </w:rPr>
              <w:t>10</w:t>
            </w:r>
          </w:p>
        </w:tc>
      </w:tr>
      <w:tr w:rsidR="006B3278" w14:paraId="58799466" w14:textId="77777777">
        <w:trPr>
          <w:trHeight w:val="374"/>
        </w:trPr>
        <w:tc>
          <w:tcPr>
            <w:tcW w:w="1234" w:type="dxa"/>
          </w:tcPr>
          <w:p w14:paraId="23894792"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2.</w:t>
            </w:r>
          </w:p>
        </w:tc>
        <w:tc>
          <w:tcPr>
            <w:tcW w:w="4924" w:type="dxa"/>
          </w:tcPr>
          <w:p w14:paraId="648B7218" w14:textId="77777777" w:rsidR="006B3278" w:rsidRDefault="00000000">
            <w:pPr>
              <w:pStyle w:val="TableParagraph"/>
              <w:spacing w:before="71"/>
              <w:ind w:left="104"/>
              <w:rPr>
                <w:rFonts w:ascii="Times New Roman"/>
                <w:sz w:val="24"/>
              </w:rPr>
            </w:pPr>
            <w:r>
              <w:rPr>
                <w:rFonts w:ascii="Times New Roman"/>
                <w:sz w:val="24"/>
              </w:rPr>
              <w:t>Salivary</w:t>
            </w:r>
            <w:r>
              <w:rPr>
                <w:rFonts w:ascii="Times New Roman"/>
                <w:spacing w:val="-5"/>
                <w:sz w:val="24"/>
              </w:rPr>
              <w:t xml:space="preserve"> </w:t>
            </w:r>
            <w:r>
              <w:rPr>
                <w:rFonts w:ascii="Times New Roman"/>
                <w:sz w:val="24"/>
              </w:rPr>
              <w:t>gland</w:t>
            </w:r>
            <w:r>
              <w:rPr>
                <w:rFonts w:ascii="Times New Roman"/>
                <w:spacing w:val="-2"/>
                <w:sz w:val="24"/>
              </w:rPr>
              <w:t xml:space="preserve"> disorders</w:t>
            </w:r>
          </w:p>
        </w:tc>
        <w:tc>
          <w:tcPr>
            <w:tcW w:w="2032" w:type="dxa"/>
          </w:tcPr>
          <w:p w14:paraId="54A4FC8D" w14:textId="77777777" w:rsidR="006B3278" w:rsidRDefault="00000000">
            <w:pPr>
              <w:pStyle w:val="TableParagraph"/>
              <w:spacing w:before="71"/>
              <w:ind w:left="876" w:right="875"/>
              <w:jc w:val="center"/>
              <w:rPr>
                <w:rFonts w:ascii="Times New Roman"/>
                <w:sz w:val="24"/>
              </w:rPr>
            </w:pPr>
            <w:r>
              <w:rPr>
                <w:rFonts w:ascii="Times New Roman"/>
                <w:spacing w:val="-5"/>
                <w:sz w:val="24"/>
              </w:rPr>
              <w:t>05</w:t>
            </w:r>
          </w:p>
        </w:tc>
      </w:tr>
      <w:tr w:rsidR="006B3278" w14:paraId="46B8C271" w14:textId="77777777">
        <w:trPr>
          <w:trHeight w:val="373"/>
        </w:trPr>
        <w:tc>
          <w:tcPr>
            <w:tcW w:w="1234" w:type="dxa"/>
          </w:tcPr>
          <w:p w14:paraId="4B3EEB77"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3.</w:t>
            </w:r>
          </w:p>
        </w:tc>
        <w:tc>
          <w:tcPr>
            <w:tcW w:w="4924" w:type="dxa"/>
          </w:tcPr>
          <w:p w14:paraId="47DC08F9" w14:textId="77777777" w:rsidR="006B3278" w:rsidRDefault="00000000">
            <w:pPr>
              <w:pStyle w:val="TableParagraph"/>
              <w:spacing w:before="71"/>
              <w:ind w:left="104"/>
              <w:rPr>
                <w:rFonts w:ascii="Times New Roman"/>
                <w:sz w:val="24"/>
              </w:rPr>
            </w:pPr>
            <w:r>
              <w:rPr>
                <w:rFonts w:ascii="Times New Roman"/>
                <w:sz w:val="24"/>
              </w:rPr>
              <w:t>Hepatobiliary</w:t>
            </w:r>
            <w:r>
              <w:rPr>
                <w:rFonts w:ascii="Times New Roman"/>
                <w:spacing w:val="-6"/>
                <w:sz w:val="24"/>
              </w:rPr>
              <w:t xml:space="preserve"> </w:t>
            </w:r>
            <w:r>
              <w:rPr>
                <w:rFonts w:ascii="Times New Roman"/>
                <w:spacing w:val="-2"/>
                <w:sz w:val="24"/>
              </w:rPr>
              <w:t>System</w:t>
            </w:r>
          </w:p>
        </w:tc>
        <w:tc>
          <w:tcPr>
            <w:tcW w:w="2032" w:type="dxa"/>
          </w:tcPr>
          <w:p w14:paraId="5F512301" w14:textId="77777777" w:rsidR="006B3278" w:rsidRDefault="00000000">
            <w:pPr>
              <w:pStyle w:val="TableParagraph"/>
              <w:spacing w:before="71"/>
              <w:ind w:left="876" w:right="875"/>
              <w:jc w:val="center"/>
              <w:rPr>
                <w:rFonts w:ascii="Times New Roman"/>
                <w:sz w:val="24"/>
              </w:rPr>
            </w:pPr>
            <w:r>
              <w:rPr>
                <w:rFonts w:ascii="Times New Roman"/>
                <w:spacing w:val="-5"/>
                <w:sz w:val="24"/>
              </w:rPr>
              <w:t>10</w:t>
            </w:r>
          </w:p>
        </w:tc>
      </w:tr>
      <w:tr w:rsidR="006B3278" w14:paraId="7195FD7F" w14:textId="77777777">
        <w:trPr>
          <w:trHeight w:val="374"/>
        </w:trPr>
        <w:tc>
          <w:tcPr>
            <w:tcW w:w="1234" w:type="dxa"/>
          </w:tcPr>
          <w:p w14:paraId="3908442A"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4.</w:t>
            </w:r>
          </w:p>
        </w:tc>
        <w:tc>
          <w:tcPr>
            <w:tcW w:w="4924" w:type="dxa"/>
          </w:tcPr>
          <w:p w14:paraId="0D2BD44E" w14:textId="77777777" w:rsidR="006B3278" w:rsidRDefault="00000000">
            <w:pPr>
              <w:pStyle w:val="TableParagraph"/>
              <w:spacing w:before="71"/>
              <w:ind w:left="104"/>
              <w:rPr>
                <w:rFonts w:ascii="Times New Roman"/>
                <w:sz w:val="24"/>
              </w:rPr>
            </w:pPr>
            <w:r>
              <w:rPr>
                <w:rFonts w:ascii="Times New Roman"/>
                <w:spacing w:val="-2"/>
                <w:sz w:val="24"/>
              </w:rPr>
              <w:t>Acute</w:t>
            </w:r>
            <w:r>
              <w:rPr>
                <w:rFonts w:ascii="Times New Roman"/>
                <w:spacing w:val="-7"/>
                <w:sz w:val="24"/>
              </w:rPr>
              <w:t xml:space="preserve"> </w:t>
            </w:r>
            <w:r>
              <w:rPr>
                <w:rFonts w:ascii="Times New Roman"/>
                <w:spacing w:val="-2"/>
                <w:sz w:val="24"/>
              </w:rPr>
              <w:t>Abdomen</w:t>
            </w:r>
          </w:p>
        </w:tc>
        <w:tc>
          <w:tcPr>
            <w:tcW w:w="2032" w:type="dxa"/>
          </w:tcPr>
          <w:p w14:paraId="657C6E07" w14:textId="77777777" w:rsidR="006B3278" w:rsidRDefault="00000000">
            <w:pPr>
              <w:pStyle w:val="TableParagraph"/>
              <w:spacing w:before="71"/>
              <w:ind w:left="876" w:right="875"/>
              <w:jc w:val="center"/>
              <w:rPr>
                <w:rFonts w:ascii="Times New Roman"/>
                <w:sz w:val="24"/>
              </w:rPr>
            </w:pPr>
            <w:r>
              <w:rPr>
                <w:rFonts w:ascii="Times New Roman"/>
                <w:spacing w:val="-5"/>
                <w:sz w:val="24"/>
              </w:rPr>
              <w:t>05</w:t>
            </w:r>
          </w:p>
        </w:tc>
      </w:tr>
      <w:tr w:rsidR="006B3278" w14:paraId="064C81CE" w14:textId="77777777">
        <w:trPr>
          <w:trHeight w:val="373"/>
        </w:trPr>
        <w:tc>
          <w:tcPr>
            <w:tcW w:w="1234" w:type="dxa"/>
          </w:tcPr>
          <w:p w14:paraId="222AF41D"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5.</w:t>
            </w:r>
          </w:p>
        </w:tc>
        <w:tc>
          <w:tcPr>
            <w:tcW w:w="4924" w:type="dxa"/>
          </w:tcPr>
          <w:p w14:paraId="64E3C37E" w14:textId="77777777" w:rsidR="006B3278" w:rsidRDefault="00000000">
            <w:pPr>
              <w:pStyle w:val="TableParagraph"/>
              <w:spacing w:before="71"/>
              <w:ind w:left="104"/>
              <w:rPr>
                <w:rFonts w:ascii="Times New Roman"/>
                <w:sz w:val="24"/>
              </w:rPr>
            </w:pPr>
            <w:r>
              <w:rPr>
                <w:rFonts w:ascii="Times New Roman"/>
                <w:sz w:val="24"/>
              </w:rPr>
              <w:t>Breast</w:t>
            </w:r>
            <w:r>
              <w:rPr>
                <w:rFonts w:ascii="Times New Roman"/>
                <w:spacing w:val="57"/>
                <w:sz w:val="24"/>
              </w:rPr>
              <w:t xml:space="preserve"> </w:t>
            </w:r>
            <w:r>
              <w:rPr>
                <w:rFonts w:ascii="Times New Roman"/>
                <w:spacing w:val="-2"/>
                <w:sz w:val="24"/>
              </w:rPr>
              <w:t>disorder</w:t>
            </w:r>
          </w:p>
        </w:tc>
        <w:tc>
          <w:tcPr>
            <w:tcW w:w="2032" w:type="dxa"/>
          </w:tcPr>
          <w:p w14:paraId="10CF9324" w14:textId="77777777" w:rsidR="006B3278" w:rsidRDefault="00000000">
            <w:pPr>
              <w:pStyle w:val="TableParagraph"/>
              <w:spacing w:before="71"/>
              <w:ind w:left="876" w:right="875"/>
              <w:jc w:val="center"/>
              <w:rPr>
                <w:rFonts w:ascii="Times New Roman"/>
                <w:sz w:val="24"/>
              </w:rPr>
            </w:pPr>
            <w:r>
              <w:rPr>
                <w:rFonts w:ascii="Times New Roman"/>
                <w:spacing w:val="-5"/>
                <w:sz w:val="24"/>
              </w:rPr>
              <w:t>05</w:t>
            </w:r>
          </w:p>
        </w:tc>
      </w:tr>
      <w:tr w:rsidR="006B3278" w14:paraId="5BB3D0B2" w14:textId="77777777">
        <w:trPr>
          <w:trHeight w:val="374"/>
        </w:trPr>
        <w:tc>
          <w:tcPr>
            <w:tcW w:w="1234" w:type="dxa"/>
          </w:tcPr>
          <w:p w14:paraId="401C7861"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6.</w:t>
            </w:r>
          </w:p>
        </w:tc>
        <w:tc>
          <w:tcPr>
            <w:tcW w:w="4924" w:type="dxa"/>
          </w:tcPr>
          <w:p w14:paraId="1F42F217" w14:textId="77777777" w:rsidR="006B3278" w:rsidRDefault="00000000">
            <w:pPr>
              <w:pStyle w:val="TableParagraph"/>
              <w:spacing w:before="71"/>
              <w:ind w:left="104"/>
              <w:rPr>
                <w:rFonts w:ascii="Times New Roman"/>
                <w:sz w:val="24"/>
              </w:rPr>
            </w:pPr>
            <w:r>
              <w:rPr>
                <w:rFonts w:ascii="Times New Roman"/>
                <w:sz w:val="24"/>
              </w:rPr>
              <w:t>Abd.</w:t>
            </w:r>
            <w:r>
              <w:rPr>
                <w:rFonts w:ascii="Times New Roman"/>
                <w:spacing w:val="-1"/>
                <w:sz w:val="24"/>
              </w:rPr>
              <w:t xml:space="preserve"> </w:t>
            </w:r>
            <w:r>
              <w:rPr>
                <w:rFonts w:ascii="Times New Roman"/>
                <w:sz w:val="24"/>
              </w:rPr>
              <w:t>wall</w:t>
            </w:r>
            <w:r>
              <w:rPr>
                <w:rFonts w:ascii="Times New Roman"/>
                <w:spacing w:val="-1"/>
                <w:sz w:val="24"/>
              </w:rPr>
              <w:t xml:space="preserve"> </w:t>
            </w:r>
            <w:r>
              <w:rPr>
                <w:rFonts w:ascii="Times New Roman"/>
                <w:spacing w:val="-2"/>
                <w:sz w:val="24"/>
              </w:rPr>
              <w:t>Hernias</w:t>
            </w:r>
          </w:p>
        </w:tc>
        <w:tc>
          <w:tcPr>
            <w:tcW w:w="2032" w:type="dxa"/>
          </w:tcPr>
          <w:p w14:paraId="664E0F74" w14:textId="77777777" w:rsidR="006B3278" w:rsidRDefault="00000000">
            <w:pPr>
              <w:pStyle w:val="TableParagraph"/>
              <w:spacing w:before="71"/>
              <w:ind w:left="876" w:right="875"/>
              <w:jc w:val="center"/>
              <w:rPr>
                <w:rFonts w:ascii="Times New Roman"/>
                <w:sz w:val="24"/>
              </w:rPr>
            </w:pPr>
            <w:r>
              <w:rPr>
                <w:rFonts w:ascii="Times New Roman"/>
                <w:spacing w:val="-5"/>
                <w:sz w:val="24"/>
              </w:rPr>
              <w:t>05</w:t>
            </w:r>
          </w:p>
        </w:tc>
      </w:tr>
      <w:tr w:rsidR="006B3278" w14:paraId="5507BAAA" w14:textId="77777777">
        <w:trPr>
          <w:trHeight w:val="373"/>
        </w:trPr>
        <w:tc>
          <w:tcPr>
            <w:tcW w:w="1234" w:type="dxa"/>
          </w:tcPr>
          <w:p w14:paraId="1C5A2AA9"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7.</w:t>
            </w:r>
          </w:p>
        </w:tc>
        <w:tc>
          <w:tcPr>
            <w:tcW w:w="4924" w:type="dxa"/>
          </w:tcPr>
          <w:p w14:paraId="4A2361BF" w14:textId="77777777" w:rsidR="006B3278" w:rsidRDefault="00000000">
            <w:pPr>
              <w:pStyle w:val="TableParagraph"/>
              <w:spacing w:before="71"/>
              <w:ind w:left="104"/>
              <w:rPr>
                <w:rFonts w:ascii="Times New Roman"/>
                <w:sz w:val="24"/>
              </w:rPr>
            </w:pPr>
            <w:r>
              <w:rPr>
                <w:rFonts w:ascii="Times New Roman"/>
                <w:sz w:val="24"/>
              </w:rPr>
              <w:t>Upper</w:t>
            </w:r>
            <w:r>
              <w:rPr>
                <w:rFonts w:ascii="Times New Roman"/>
                <w:spacing w:val="-2"/>
                <w:sz w:val="24"/>
              </w:rPr>
              <w:t xml:space="preserve"> </w:t>
            </w:r>
            <w:r>
              <w:rPr>
                <w:rFonts w:ascii="Times New Roman"/>
                <w:spacing w:val="-5"/>
                <w:sz w:val="24"/>
              </w:rPr>
              <w:t>GIT</w:t>
            </w:r>
          </w:p>
        </w:tc>
        <w:tc>
          <w:tcPr>
            <w:tcW w:w="2032" w:type="dxa"/>
          </w:tcPr>
          <w:p w14:paraId="4A69B9BF" w14:textId="77777777" w:rsidR="006B3278" w:rsidRDefault="00000000">
            <w:pPr>
              <w:pStyle w:val="TableParagraph"/>
              <w:spacing w:before="71"/>
              <w:ind w:left="876" w:right="875"/>
              <w:jc w:val="center"/>
              <w:rPr>
                <w:rFonts w:ascii="Times New Roman"/>
                <w:sz w:val="24"/>
              </w:rPr>
            </w:pPr>
            <w:r>
              <w:rPr>
                <w:rFonts w:ascii="Times New Roman"/>
                <w:spacing w:val="-5"/>
                <w:sz w:val="24"/>
              </w:rPr>
              <w:t>10</w:t>
            </w:r>
          </w:p>
        </w:tc>
      </w:tr>
      <w:tr w:rsidR="006B3278" w14:paraId="433E894E" w14:textId="77777777">
        <w:trPr>
          <w:trHeight w:val="374"/>
        </w:trPr>
        <w:tc>
          <w:tcPr>
            <w:tcW w:w="1234" w:type="dxa"/>
          </w:tcPr>
          <w:p w14:paraId="2490E347" w14:textId="77777777" w:rsidR="006B3278" w:rsidRDefault="00000000">
            <w:pPr>
              <w:pStyle w:val="TableParagraph"/>
              <w:spacing w:before="93" w:line="261" w:lineRule="exact"/>
              <w:ind w:left="292" w:right="195"/>
              <w:jc w:val="center"/>
              <w:rPr>
                <w:rFonts w:ascii="Times New Roman"/>
                <w:sz w:val="24"/>
              </w:rPr>
            </w:pPr>
            <w:r>
              <w:rPr>
                <w:rFonts w:ascii="Times New Roman"/>
                <w:spacing w:val="-5"/>
                <w:sz w:val="24"/>
              </w:rPr>
              <w:t>8.</w:t>
            </w:r>
          </w:p>
        </w:tc>
        <w:tc>
          <w:tcPr>
            <w:tcW w:w="4924" w:type="dxa"/>
          </w:tcPr>
          <w:p w14:paraId="656BD443" w14:textId="77777777" w:rsidR="006B3278" w:rsidRDefault="00000000">
            <w:pPr>
              <w:pStyle w:val="TableParagraph"/>
              <w:spacing w:before="69"/>
              <w:ind w:left="104"/>
              <w:rPr>
                <w:rFonts w:ascii="Times New Roman"/>
                <w:sz w:val="24"/>
              </w:rPr>
            </w:pPr>
            <w:r>
              <w:rPr>
                <w:rFonts w:ascii="Times New Roman"/>
                <w:sz w:val="24"/>
              </w:rPr>
              <w:t>Lower</w:t>
            </w:r>
            <w:r>
              <w:rPr>
                <w:rFonts w:ascii="Times New Roman"/>
                <w:spacing w:val="-4"/>
                <w:sz w:val="24"/>
              </w:rPr>
              <w:t xml:space="preserve"> </w:t>
            </w:r>
            <w:r>
              <w:rPr>
                <w:rFonts w:ascii="Times New Roman"/>
                <w:spacing w:val="-5"/>
                <w:sz w:val="24"/>
              </w:rPr>
              <w:t>GIT</w:t>
            </w:r>
          </w:p>
        </w:tc>
        <w:tc>
          <w:tcPr>
            <w:tcW w:w="2032" w:type="dxa"/>
          </w:tcPr>
          <w:p w14:paraId="74BAF464" w14:textId="77777777" w:rsidR="006B3278" w:rsidRDefault="00000000">
            <w:pPr>
              <w:pStyle w:val="TableParagraph"/>
              <w:spacing w:before="69"/>
              <w:ind w:left="876" w:right="875"/>
              <w:jc w:val="center"/>
              <w:rPr>
                <w:rFonts w:ascii="Times New Roman"/>
                <w:sz w:val="24"/>
              </w:rPr>
            </w:pPr>
            <w:r>
              <w:rPr>
                <w:rFonts w:ascii="Times New Roman"/>
                <w:spacing w:val="-5"/>
                <w:sz w:val="24"/>
              </w:rPr>
              <w:t>10</w:t>
            </w:r>
          </w:p>
        </w:tc>
      </w:tr>
      <w:tr w:rsidR="006B3278" w14:paraId="4A93998B" w14:textId="77777777">
        <w:trPr>
          <w:trHeight w:val="373"/>
        </w:trPr>
        <w:tc>
          <w:tcPr>
            <w:tcW w:w="1234" w:type="dxa"/>
          </w:tcPr>
          <w:p w14:paraId="51263B3E" w14:textId="77777777" w:rsidR="006B3278" w:rsidRDefault="00000000">
            <w:pPr>
              <w:pStyle w:val="TableParagraph"/>
              <w:spacing w:before="92" w:line="261" w:lineRule="exact"/>
              <w:ind w:left="292" w:right="195"/>
              <w:jc w:val="center"/>
              <w:rPr>
                <w:rFonts w:ascii="Times New Roman"/>
                <w:sz w:val="24"/>
              </w:rPr>
            </w:pPr>
            <w:r>
              <w:rPr>
                <w:rFonts w:ascii="Times New Roman"/>
                <w:spacing w:val="-5"/>
                <w:sz w:val="24"/>
              </w:rPr>
              <w:t>9.</w:t>
            </w:r>
          </w:p>
        </w:tc>
        <w:tc>
          <w:tcPr>
            <w:tcW w:w="4924" w:type="dxa"/>
          </w:tcPr>
          <w:p w14:paraId="42BBA56C" w14:textId="77777777" w:rsidR="006B3278" w:rsidRDefault="00000000">
            <w:pPr>
              <w:pStyle w:val="TableParagraph"/>
              <w:spacing w:before="68"/>
              <w:ind w:left="104"/>
              <w:rPr>
                <w:rFonts w:ascii="Times New Roman"/>
                <w:sz w:val="24"/>
              </w:rPr>
            </w:pPr>
            <w:r>
              <w:rPr>
                <w:rFonts w:ascii="Times New Roman"/>
                <w:sz w:val="24"/>
              </w:rPr>
              <w:t>Arterial,</w:t>
            </w:r>
            <w:r>
              <w:rPr>
                <w:rFonts w:ascii="Times New Roman"/>
                <w:spacing w:val="-2"/>
                <w:sz w:val="24"/>
              </w:rPr>
              <w:t xml:space="preserve"> </w:t>
            </w:r>
            <w:r>
              <w:rPr>
                <w:rFonts w:ascii="Times New Roman"/>
                <w:sz w:val="24"/>
              </w:rPr>
              <w:t>venous &amp;</w:t>
            </w:r>
            <w:r>
              <w:rPr>
                <w:rFonts w:ascii="Times New Roman"/>
                <w:spacing w:val="-4"/>
                <w:sz w:val="24"/>
              </w:rPr>
              <w:t xml:space="preserve"> </w:t>
            </w:r>
            <w:r>
              <w:rPr>
                <w:rFonts w:ascii="Times New Roman"/>
                <w:sz w:val="24"/>
              </w:rPr>
              <w:t>lymphatic</w:t>
            </w:r>
            <w:r>
              <w:rPr>
                <w:rFonts w:ascii="Times New Roman"/>
                <w:spacing w:val="-2"/>
                <w:sz w:val="24"/>
              </w:rPr>
              <w:t xml:space="preserve"> disorder</w:t>
            </w:r>
          </w:p>
        </w:tc>
        <w:tc>
          <w:tcPr>
            <w:tcW w:w="2032" w:type="dxa"/>
          </w:tcPr>
          <w:p w14:paraId="33C5E94A"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bl>
    <w:p w14:paraId="1B764549" w14:textId="77777777" w:rsidR="006B3278" w:rsidRDefault="006B3278">
      <w:pPr>
        <w:jc w:val="center"/>
        <w:rPr>
          <w:sz w:val="24"/>
        </w:rPr>
        <w:sectPr w:rsidR="006B3278">
          <w:pgSz w:w="12240" w:h="15840"/>
          <w:pgMar w:top="2000" w:right="280" w:bottom="280" w:left="260" w:header="528" w:footer="0" w:gutter="0"/>
          <w:cols w:space="720"/>
        </w:sectPr>
      </w:pPr>
    </w:p>
    <w:p w14:paraId="234CC88E" w14:textId="77777777" w:rsidR="006B3278" w:rsidRDefault="006B3278">
      <w:pPr>
        <w:pStyle w:val="BodyText"/>
        <w:rPr>
          <w:b/>
          <w:sz w:val="20"/>
        </w:rPr>
      </w:pPr>
    </w:p>
    <w:p w14:paraId="53B6AA8E" w14:textId="77777777" w:rsidR="006B3278" w:rsidRDefault="006B3278">
      <w:pPr>
        <w:pStyle w:val="BodyText"/>
        <w:rPr>
          <w:b/>
          <w:sz w:val="20"/>
        </w:rPr>
      </w:pPr>
    </w:p>
    <w:p w14:paraId="21B9E18E" w14:textId="77777777" w:rsidR="006B3278" w:rsidRDefault="006B3278">
      <w:pPr>
        <w:pStyle w:val="BodyText"/>
        <w:rPr>
          <w:b/>
          <w:sz w:val="20"/>
        </w:rPr>
      </w:pPr>
    </w:p>
    <w:p w14:paraId="730EC180" w14:textId="77777777" w:rsidR="006B3278" w:rsidRDefault="006B3278">
      <w:pPr>
        <w:pStyle w:val="BodyText"/>
        <w:rPr>
          <w:b/>
          <w:sz w:val="20"/>
        </w:rPr>
      </w:pPr>
    </w:p>
    <w:p w14:paraId="18223F31" w14:textId="77777777" w:rsidR="006B3278" w:rsidRDefault="006B3278">
      <w:pPr>
        <w:pStyle w:val="BodyText"/>
        <w:spacing w:before="6"/>
        <w:rPr>
          <w:b/>
          <w:sz w:val="20"/>
        </w:rPr>
      </w:pPr>
    </w:p>
    <w:p w14:paraId="74DEFFA8" w14:textId="77777777" w:rsidR="006B3278" w:rsidRDefault="00000000">
      <w:pPr>
        <w:pStyle w:val="Heading8"/>
        <w:ind w:left="2901"/>
        <w:rPr>
          <w:u w:val="none"/>
        </w:rPr>
      </w:pPr>
      <w:r>
        <w:rPr>
          <w:u w:val="none"/>
        </w:rPr>
        <w:t>PAPER</w:t>
      </w:r>
      <w:r>
        <w:rPr>
          <w:spacing w:val="-5"/>
          <w:u w:val="none"/>
        </w:rPr>
        <w:t xml:space="preserve"> 2:</w:t>
      </w:r>
    </w:p>
    <w:p w14:paraId="2A02CD76" w14:textId="77777777" w:rsidR="006B3278" w:rsidRDefault="00000000">
      <w:pPr>
        <w:pStyle w:val="Heading9"/>
        <w:spacing w:before="216"/>
        <w:ind w:left="2901"/>
      </w:pPr>
      <w:r>
        <w:t>No.</w:t>
      </w:r>
      <w:r>
        <w:rPr>
          <w:spacing w:val="-1"/>
        </w:rPr>
        <w:t xml:space="preserve"> </w:t>
      </w:r>
      <w:r>
        <w:t xml:space="preserve">of MCQs : </w:t>
      </w:r>
      <w:r>
        <w:rPr>
          <w:spacing w:val="-5"/>
        </w:rPr>
        <w:t>75</w:t>
      </w:r>
    </w:p>
    <w:p w14:paraId="48910467" w14:textId="77777777" w:rsidR="006B3278" w:rsidRDefault="006B3278">
      <w:pPr>
        <w:pStyle w:val="BodyText"/>
        <w:spacing w:before="7"/>
        <w:rPr>
          <w:b/>
          <w:sz w:val="18"/>
        </w:rPr>
      </w:pPr>
    </w:p>
    <w:tbl>
      <w:tblPr>
        <w:tblW w:w="0" w:type="auto"/>
        <w:tblInd w:w="1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4"/>
        <w:gridCol w:w="4924"/>
        <w:gridCol w:w="2032"/>
      </w:tblGrid>
      <w:tr w:rsidR="006B3278" w14:paraId="79B154DA" w14:textId="77777777">
        <w:trPr>
          <w:trHeight w:val="849"/>
        </w:trPr>
        <w:tc>
          <w:tcPr>
            <w:tcW w:w="1234" w:type="dxa"/>
            <w:shd w:val="clear" w:color="auto" w:fill="FFE499"/>
          </w:tcPr>
          <w:p w14:paraId="7E62C9C4" w14:textId="77777777" w:rsidR="006B3278" w:rsidRDefault="006B3278">
            <w:pPr>
              <w:pStyle w:val="TableParagraph"/>
              <w:rPr>
                <w:rFonts w:ascii="Times New Roman"/>
                <w:b/>
                <w:sz w:val="27"/>
              </w:rPr>
            </w:pPr>
          </w:p>
          <w:p w14:paraId="2EE3690D" w14:textId="77777777" w:rsidR="006B3278" w:rsidRDefault="00000000">
            <w:pPr>
              <w:pStyle w:val="TableParagraph"/>
              <w:ind w:left="304"/>
              <w:rPr>
                <w:rFonts w:ascii="Times New Roman"/>
                <w:b/>
                <w:sz w:val="24"/>
              </w:rPr>
            </w:pPr>
            <w:r>
              <w:rPr>
                <w:rFonts w:ascii="Times New Roman"/>
                <w:b/>
                <w:spacing w:val="-4"/>
                <w:sz w:val="24"/>
              </w:rPr>
              <w:t>Sr.</w:t>
            </w:r>
            <w:r>
              <w:rPr>
                <w:rFonts w:ascii="Times New Roman"/>
                <w:b/>
                <w:spacing w:val="-11"/>
                <w:sz w:val="24"/>
              </w:rPr>
              <w:t xml:space="preserve"> </w:t>
            </w:r>
            <w:r>
              <w:rPr>
                <w:rFonts w:ascii="Times New Roman"/>
                <w:b/>
                <w:spacing w:val="-5"/>
                <w:sz w:val="24"/>
              </w:rPr>
              <w:t>No.</w:t>
            </w:r>
          </w:p>
        </w:tc>
        <w:tc>
          <w:tcPr>
            <w:tcW w:w="4924" w:type="dxa"/>
            <w:shd w:val="clear" w:color="auto" w:fill="FFE499"/>
          </w:tcPr>
          <w:p w14:paraId="6541F382" w14:textId="77777777" w:rsidR="006B3278" w:rsidRDefault="006B3278">
            <w:pPr>
              <w:pStyle w:val="TableParagraph"/>
              <w:rPr>
                <w:rFonts w:ascii="Times New Roman"/>
                <w:b/>
                <w:sz w:val="27"/>
              </w:rPr>
            </w:pPr>
          </w:p>
          <w:p w14:paraId="2E27AFA0" w14:textId="77777777" w:rsidR="006B3278" w:rsidRDefault="00000000">
            <w:pPr>
              <w:pStyle w:val="TableParagraph"/>
              <w:ind w:left="2106" w:right="2098"/>
              <w:jc w:val="center"/>
              <w:rPr>
                <w:rFonts w:ascii="Times New Roman"/>
                <w:b/>
                <w:sz w:val="24"/>
              </w:rPr>
            </w:pPr>
            <w:r>
              <w:rPr>
                <w:rFonts w:ascii="Times New Roman"/>
                <w:b/>
                <w:spacing w:val="-2"/>
                <w:sz w:val="24"/>
              </w:rPr>
              <w:t>Topics</w:t>
            </w:r>
          </w:p>
        </w:tc>
        <w:tc>
          <w:tcPr>
            <w:tcW w:w="2032" w:type="dxa"/>
            <w:shd w:val="clear" w:color="auto" w:fill="FFE499"/>
          </w:tcPr>
          <w:p w14:paraId="43894818" w14:textId="77777777" w:rsidR="006B3278" w:rsidRDefault="006B3278">
            <w:pPr>
              <w:pStyle w:val="TableParagraph"/>
              <w:rPr>
                <w:rFonts w:ascii="Times New Roman"/>
                <w:b/>
                <w:sz w:val="27"/>
              </w:rPr>
            </w:pPr>
          </w:p>
          <w:p w14:paraId="049F98B0" w14:textId="77777777" w:rsidR="006B3278" w:rsidRDefault="00000000">
            <w:pPr>
              <w:pStyle w:val="TableParagraph"/>
              <w:ind w:left="380"/>
              <w:rPr>
                <w:rFonts w:ascii="Times New Roman"/>
                <w:b/>
                <w:sz w:val="24"/>
              </w:rPr>
            </w:pPr>
            <w:r>
              <w:rPr>
                <w:rFonts w:ascii="Times New Roman"/>
                <w:b/>
                <w:sz w:val="24"/>
              </w:rPr>
              <w:t xml:space="preserve">No. of </w:t>
            </w:r>
            <w:r>
              <w:rPr>
                <w:rFonts w:ascii="Times New Roman"/>
                <w:b/>
                <w:spacing w:val="-4"/>
                <w:sz w:val="24"/>
              </w:rPr>
              <w:t>MCQs</w:t>
            </w:r>
          </w:p>
        </w:tc>
      </w:tr>
      <w:tr w:rsidR="006B3278" w14:paraId="24D486BB" w14:textId="77777777">
        <w:trPr>
          <w:trHeight w:val="374"/>
        </w:trPr>
        <w:tc>
          <w:tcPr>
            <w:tcW w:w="1234" w:type="dxa"/>
          </w:tcPr>
          <w:p w14:paraId="231122E3"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1.</w:t>
            </w:r>
          </w:p>
        </w:tc>
        <w:tc>
          <w:tcPr>
            <w:tcW w:w="4924" w:type="dxa"/>
          </w:tcPr>
          <w:p w14:paraId="63742352" w14:textId="77777777" w:rsidR="006B3278" w:rsidRDefault="00000000">
            <w:pPr>
              <w:pStyle w:val="TableParagraph"/>
              <w:spacing w:before="68"/>
              <w:ind w:left="104"/>
              <w:rPr>
                <w:rFonts w:ascii="Times New Roman"/>
                <w:sz w:val="24"/>
              </w:rPr>
            </w:pPr>
            <w:r>
              <w:rPr>
                <w:rFonts w:ascii="Times New Roman"/>
                <w:sz w:val="24"/>
              </w:rPr>
              <w:t>ATLS</w:t>
            </w:r>
            <w:r>
              <w:rPr>
                <w:rFonts w:ascii="Times New Roman"/>
                <w:spacing w:val="-9"/>
                <w:sz w:val="24"/>
              </w:rPr>
              <w:t xml:space="preserve"> </w:t>
            </w:r>
            <w:r>
              <w:rPr>
                <w:rFonts w:ascii="Times New Roman"/>
                <w:sz w:val="24"/>
              </w:rPr>
              <w:t>Principles</w:t>
            </w:r>
            <w:r>
              <w:rPr>
                <w:rFonts w:ascii="Times New Roman"/>
                <w:spacing w:val="-6"/>
                <w:sz w:val="24"/>
              </w:rPr>
              <w:t xml:space="preserve"> </w:t>
            </w:r>
            <w:r>
              <w:rPr>
                <w:rFonts w:ascii="Times New Roman"/>
                <w:sz w:val="24"/>
              </w:rPr>
              <w:t>&amp;</w:t>
            </w:r>
            <w:r>
              <w:rPr>
                <w:rFonts w:ascii="Times New Roman"/>
                <w:spacing w:val="-10"/>
                <w:sz w:val="24"/>
              </w:rPr>
              <w:t xml:space="preserve"> </w:t>
            </w:r>
            <w:r>
              <w:rPr>
                <w:rFonts w:ascii="Times New Roman"/>
                <w:sz w:val="24"/>
              </w:rPr>
              <w:t>Shock</w:t>
            </w:r>
            <w:r>
              <w:rPr>
                <w:rFonts w:ascii="Times New Roman"/>
                <w:spacing w:val="-8"/>
                <w:sz w:val="24"/>
              </w:rPr>
              <w:t xml:space="preserve"> </w:t>
            </w:r>
            <w:r>
              <w:rPr>
                <w:rFonts w:ascii="Times New Roman"/>
                <w:spacing w:val="-2"/>
                <w:sz w:val="24"/>
              </w:rPr>
              <w:t>management</w:t>
            </w:r>
          </w:p>
        </w:tc>
        <w:tc>
          <w:tcPr>
            <w:tcW w:w="2032" w:type="dxa"/>
          </w:tcPr>
          <w:p w14:paraId="797BFE37" w14:textId="77777777" w:rsidR="006B3278" w:rsidRDefault="00000000">
            <w:pPr>
              <w:pStyle w:val="TableParagraph"/>
              <w:spacing w:before="68"/>
              <w:ind w:left="876" w:right="875"/>
              <w:jc w:val="center"/>
              <w:rPr>
                <w:rFonts w:ascii="Times New Roman"/>
                <w:sz w:val="24"/>
              </w:rPr>
            </w:pPr>
            <w:r>
              <w:rPr>
                <w:rFonts w:ascii="Times New Roman"/>
                <w:spacing w:val="-5"/>
                <w:sz w:val="24"/>
              </w:rPr>
              <w:t>05</w:t>
            </w:r>
          </w:p>
        </w:tc>
      </w:tr>
      <w:tr w:rsidR="006B3278" w14:paraId="1D0C0CD2" w14:textId="77777777">
        <w:trPr>
          <w:trHeight w:val="373"/>
        </w:trPr>
        <w:tc>
          <w:tcPr>
            <w:tcW w:w="1234" w:type="dxa"/>
          </w:tcPr>
          <w:p w14:paraId="08418C6D"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2.</w:t>
            </w:r>
          </w:p>
        </w:tc>
        <w:tc>
          <w:tcPr>
            <w:tcW w:w="4924" w:type="dxa"/>
          </w:tcPr>
          <w:p w14:paraId="55B4F8EE" w14:textId="77777777" w:rsidR="006B3278" w:rsidRDefault="00000000">
            <w:pPr>
              <w:pStyle w:val="TableParagraph"/>
              <w:spacing w:before="68"/>
              <w:ind w:left="104"/>
              <w:rPr>
                <w:rFonts w:ascii="Times New Roman"/>
                <w:sz w:val="24"/>
              </w:rPr>
            </w:pPr>
            <w:r>
              <w:rPr>
                <w:rFonts w:ascii="Times New Roman"/>
                <w:spacing w:val="-2"/>
                <w:sz w:val="24"/>
              </w:rPr>
              <w:t>Torso</w:t>
            </w:r>
            <w:r>
              <w:rPr>
                <w:rFonts w:ascii="Times New Roman"/>
                <w:spacing w:val="-10"/>
                <w:sz w:val="24"/>
              </w:rPr>
              <w:t xml:space="preserve"> </w:t>
            </w:r>
            <w:r>
              <w:rPr>
                <w:rFonts w:ascii="Times New Roman"/>
                <w:spacing w:val="-2"/>
                <w:sz w:val="24"/>
              </w:rPr>
              <w:t>trauma</w:t>
            </w:r>
          </w:p>
        </w:tc>
        <w:tc>
          <w:tcPr>
            <w:tcW w:w="2032" w:type="dxa"/>
          </w:tcPr>
          <w:p w14:paraId="1ABE994E"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r w:rsidR="006B3278" w14:paraId="13F6C009" w14:textId="77777777">
        <w:trPr>
          <w:trHeight w:val="373"/>
        </w:trPr>
        <w:tc>
          <w:tcPr>
            <w:tcW w:w="1234" w:type="dxa"/>
          </w:tcPr>
          <w:p w14:paraId="725492B4"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3.</w:t>
            </w:r>
          </w:p>
        </w:tc>
        <w:tc>
          <w:tcPr>
            <w:tcW w:w="4924" w:type="dxa"/>
          </w:tcPr>
          <w:p w14:paraId="318CE8FF" w14:textId="77777777" w:rsidR="006B3278" w:rsidRDefault="00000000">
            <w:pPr>
              <w:pStyle w:val="TableParagraph"/>
              <w:spacing w:before="68"/>
              <w:ind w:left="104"/>
              <w:rPr>
                <w:rFonts w:ascii="Times New Roman"/>
                <w:sz w:val="24"/>
              </w:rPr>
            </w:pPr>
            <w:r>
              <w:rPr>
                <w:rFonts w:ascii="Times New Roman"/>
                <w:sz w:val="24"/>
              </w:rPr>
              <w:t>Surgical</w:t>
            </w:r>
            <w:r>
              <w:rPr>
                <w:rFonts w:ascii="Times New Roman"/>
                <w:spacing w:val="-5"/>
                <w:sz w:val="24"/>
              </w:rPr>
              <w:t xml:space="preserve"> </w:t>
            </w:r>
            <w:r>
              <w:rPr>
                <w:rFonts w:ascii="Times New Roman"/>
                <w:sz w:val="24"/>
              </w:rPr>
              <w:t>Site</w:t>
            </w:r>
            <w:r>
              <w:rPr>
                <w:rFonts w:ascii="Times New Roman"/>
                <w:spacing w:val="-4"/>
                <w:sz w:val="24"/>
              </w:rPr>
              <w:t xml:space="preserve"> </w:t>
            </w:r>
            <w:r>
              <w:rPr>
                <w:rFonts w:ascii="Times New Roman"/>
                <w:spacing w:val="-2"/>
                <w:sz w:val="24"/>
              </w:rPr>
              <w:t>infection</w:t>
            </w:r>
          </w:p>
        </w:tc>
        <w:tc>
          <w:tcPr>
            <w:tcW w:w="2032" w:type="dxa"/>
          </w:tcPr>
          <w:p w14:paraId="05D33DCE" w14:textId="77777777" w:rsidR="006B3278" w:rsidRDefault="00000000">
            <w:pPr>
              <w:pStyle w:val="TableParagraph"/>
              <w:spacing w:before="68"/>
              <w:ind w:left="876" w:right="875"/>
              <w:jc w:val="center"/>
              <w:rPr>
                <w:rFonts w:ascii="Times New Roman"/>
                <w:sz w:val="24"/>
              </w:rPr>
            </w:pPr>
            <w:r>
              <w:rPr>
                <w:rFonts w:ascii="Times New Roman"/>
                <w:spacing w:val="-5"/>
                <w:sz w:val="24"/>
              </w:rPr>
              <w:t>05</w:t>
            </w:r>
          </w:p>
        </w:tc>
      </w:tr>
      <w:tr w:rsidR="006B3278" w14:paraId="65B56B41" w14:textId="77777777">
        <w:trPr>
          <w:trHeight w:val="374"/>
        </w:trPr>
        <w:tc>
          <w:tcPr>
            <w:tcW w:w="1234" w:type="dxa"/>
          </w:tcPr>
          <w:p w14:paraId="7C31D595"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4.</w:t>
            </w:r>
          </w:p>
        </w:tc>
        <w:tc>
          <w:tcPr>
            <w:tcW w:w="4924" w:type="dxa"/>
          </w:tcPr>
          <w:p w14:paraId="1EDBBDCD" w14:textId="77777777" w:rsidR="006B3278" w:rsidRDefault="00000000">
            <w:pPr>
              <w:pStyle w:val="TableParagraph"/>
              <w:spacing w:before="68"/>
              <w:ind w:left="104"/>
              <w:rPr>
                <w:rFonts w:ascii="Times New Roman"/>
                <w:sz w:val="24"/>
              </w:rPr>
            </w:pPr>
            <w:r>
              <w:rPr>
                <w:rFonts w:ascii="Times New Roman"/>
                <w:sz w:val="24"/>
              </w:rPr>
              <w:t>Pre-operative</w:t>
            </w:r>
            <w:r>
              <w:rPr>
                <w:rFonts w:ascii="Times New Roman"/>
                <w:spacing w:val="-6"/>
                <w:sz w:val="24"/>
              </w:rPr>
              <w:t xml:space="preserve"> </w:t>
            </w:r>
            <w:r>
              <w:rPr>
                <w:rFonts w:ascii="Times New Roman"/>
                <w:sz w:val="24"/>
              </w:rPr>
              <w:t>&amp;</w:t>
            </w:r>
            <w:r>
              <w:rPr>
                <w:rFonts w:ascii="Times New Roman"/>
                <w:spacing w:val="-1"/>
                <w:sz w:val="24"/>
              </w:rPr>
              <w:t xml:space="preserve"> </w:t>
            </w:r>
            <w:r>
              <w:rPr>
                <w:rFonts w:ascii="Times New Roman"/>
                <w:sz w:val="24"/>
              </w:rPr>
              <w:t>ICU</w:t>
            </w:r>
            <w:r>
              <w:rPr>
                <w:rFonts w:ascii="Times New Roman"/>
                <w:spacing w:val="-3"/>
                <w:sz w:val="24"/>
              </w:rPr>
              <w:t xml:space="preserve"> </w:t>
            </w:r>
            <w:r>
              <w:rPr>
                <w:rFonts w:ascii="Times New Roman"/>
                <w:spacing w:val="-4"/>
                <w:sz w:val="24"/>
              </w:rPr>
              <w:t>care</w:t>
            </w:r>
          </w:p>
        </w:tc>
        <w:tc>
          <w:tcPr>
            <w:tcW w:w="2032" w:type="dxa"/>
          </w:tcPr>
          <w:p w14:paraId="6F0D20EF" w14:textId="77777777" w:rsidR="006B3278" w:rsidRDefault="00000000">
            <w:pPr>
              <w:pStyle w:val="TableParagraph"/>
              <w:spacing w:before="68"/>
              <w:ind w:left="876" w:right="875"/>
              <w:jc w:val="center"/>
              <w:rPr>
                <w:rFonts w:ascii="Times New Roman"/>
                <w:sz w:val="24"/>
              </w:rPr>
            </w:pPr>
            <w:r>
              <w:rPr>
                <w:rFonts w:ascii="Times New Roman"/>
                <w:spacing w:val="-5"/>
                <w:sz w:val="24"/>
              </w:rPr>
              <w:t>05</w:t>
            </w:r>
          </w:p>
        </w:tc>
      </w:tr>
      <w:tr w:rsidR="006B3278" w14:paraId="7E8CFF38" w14:textId="77777777">
        <w:trPr>
          <w:trHeight w:val="373"/>
        </w:trPr>
        <w:tc>
          <w:tcPr>
            <w:tcW w:w="1234" w:type="dxa"/>
          </w:tcPr>
          <w:p w14:paraId="7BE09552"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5.</w:t>
            </w:r>
          </w:p>
        </w:tc>
        <w:tc>
          <w:tcPr>
            <w:tcW w:w="4924" w:type="dxa"/>
          </w:tcPr>
          <w:p w14:paraId="71CD5C87" w14:textId="77777777" w:rsidR="006B3278" w:rsidRDefault="00000000">
            <w:pPr>
              <w:pStyle w:val="TableParagraph"/>
              <w:spacing w:before="68"/>
              <w:ind w:left="104"/>
              <w:rPr>
                <w:rFonts w:ascii="Times New Roman"/>
                <w:sz w:val="24"/>
              </w:rPr>
            </w:pPr>
            <w:r>
              <w:rPr>
                <w:rFonts w:ascii="Times New Roman"/>
                <w:sz w:val="24"/>
              </w:rPr>
              <w:t>Nutrition</w:t>
            </w:r>
            <w:r>
              <w:rPr>
                <w:rFonts w:ascii="Times New Roman"/>
                <w:spacing w:val="-2"/>
                <w:sz w:val="24"/>
              </w:rPr>
              <w:t xml:space="preserve"> </w:t>
            </w:r>
            <w:r>
              <w:rPr>
                <w:rFonts w:ascii="Times New Roman"/>
                <w:sz w:val="24"/>
              </w:rPr>
              <w:t>&amp;</w:t>
            </w:r>
            <w:r>
              <w:rPr>
                <w:rFonts w:ascii="Times New Roman"/>
                <w:spacing w:val="-4"/>
                <w:sz w:val="24"/>
              </w:rPr>
              <w:t xml:space="preserve"> </w:t>
            </w:r>
            <w:r>
              <w:rPr>
                <w:rFonts w:ascii="Times New Roman"/>
                <w:sz w:val="24"/>
              </w:rPr>
              <w:t xml:space="preserve">Electrolytes </w:t>
            </w:r>
            <w:r>
              <w:rPr>
                <w:rFonts w:ascii="Times New Roman"/>
                <w:spacing w:val="-2"/>
                <w:sz w:val="24"/>
              </w:rPr>
              <w:t>disorder</w:t>
            </w:r>
          </w:p>
        </w:tc>
        <w:tc>
          <w:tcPr>
            <w:tcW w:w="2032" w:type="dxa"/>
          </w:tcPr>
          <w:p w14:paraId="6E639D0D"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r w:rsidR="006B3278" w14:paraId="6C222B84" w14:textId="77777777">
        <w:trPr>
          <w:trHeight w:val="374"/>
        </w:trPr>
        <w:tc>
          <w:tcPr>
            <w:tcW w:w="1234" w:type="dxa"/>
          </w:tcPr>
          <w:p w14:paraId="0227FF28"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6.</w:t>
            </w:r>
          </w:p>
        </w:tc>
        <w:tc>
          <w:tcPr>
            <w:tcW w:w="4924" w:type="dxa"/>
          </w:tcPr>
          <w:p w14:paraId="53746617" w14:textId="77777777" w:rsidR="006B3278" w:rsidRDefault="00000000">
            <w:pPr>
              <w:pStyle w:val="TableParagraph"/>
              <w:spacing w:before="68"/>
              <w:ind w:left="104"/>
              <w:rPr>
                <w:rFonts w:ascii="Times New Roman"/>
                <w:sz w:val="24"/>
              </w:rPr>
            </w:pPr>
            <w:r>
              <w:rPr>
                <w:rFonts w:ascii="Times New Roman"/>
                <w:spacing w:val="-2"/>
                <w:sz w:val="24"/>
              </w:rPr>
              <w:t>Urology</w:t>
            </w:r>
          </w:p>
        </w:tc>
        <w:tc>
          <w:tcPr>
            <w:tcW w:w="2032" w:type="dxa"/>
          </w:tcPr>
          <w:p w14:paraId="337D61EA"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r w:rsidR="006B3278" w14:paraId="18F1A8B4" w14:textId="77777777">
        <w:trPr>
          <w:trHeight w:val="373"/>
        </w:trPr>
        <w:tc>
          <w:tcPr>
            <w:tcW w:w="1234" w:type="dxa"/>
          </w:tcPr>
          <w:p w14:paraId="75EC5B2A" w14:textId="77777777" w:rsidR="006B3278" w:rsidRDefault="00000000">
            <w:pPr>
              <w:pStyle w:val="TableParagraph"/>
              <w:spacing w:before="92" w:line="261" w:lineRule="exact"/>
              <w:ind w:left="196" w:right="216"/>
              <w:jc w:val="center"/>
              <w:rPr>
                <w:rFonts w:ascii="Times New Roman"/>
                <w:sz w:val="24"/>
              </w:rPr>
            </w:pPr>
            <w:r>
              <w:rPr>
                <w:rFonts w:ascii="Times New Roman"/>
                <w:spacing w:val="-5"/>
                <w:sz w:val="24"/>
              </w:rPr>
              <w:t>7.</w:t>
            </w:r>
          </w:p>
        </w:tc>
        <w:tc>
          <w:tcPr>
            <w:tcW w:w="4924" w:type="dxa"/>
          </w:tcPr>
          <w:p w14:paraId="07724FF9" w14:textId="77777777" w:rsidR="006B3278" w:rsidRDefault="00000000">
            <w:pPr>
              <w:pStyle w:val="TableParagraph"/>
              <w:spacing w:before="68"/>
              <w:ind w:left="104"/>
              <w:rPr>
                <w:rFonts w:ascii="Times New Roman"/>
                <w:sz w:val="24"/>
              </w:rPr>
            </w:pPr>
            <w:proofErr w:type="spellStart"/>
            <w:r>
              <w:rPr>
                <w:rFonts w:ascii="Times New Roman"/>
                <w:sz w:val="24"/>
              </w:rPr>
              <w:t>Paeds</w:t>
            </w:r>
            <w:proofErr w:type="spellEnd"/>
            <w:r>
              <w:rPr>
                <w:rFonts w:ascii="Times New Roman"/>
                <w:sz w:val="24"/>
              </w:rPr>
              <w:t>/Plastic</w:t>
            </w:r>
            <w:r>
              <w:rPr>
                <w:rFonts w:ascii="Times New Roman"/>
                <w:spacing w:val="-4"/>
                <w:sz w:val="24"/>
              </w:rPr>
              <w:t xml:space="preserve"> </w:t>
            </w:r>
            <w:r>
              <w:rPr>
                <w:rFonts w:ascii="Times New Roman"/>
                <w:spacing w:val="-2"/>
                <w:sz w:val="24"/>
              </w:rPr>
              <w:t>Surgery</w:t>
            </w:r>
          </w:p>
        </w:tc>
        <w:tc>
          <w:tcPr>
            <w:tcW w:w="2032" w:type="dxa"/>
          </w:tcPr>
          <w:p w14:paraId="4772C4B8"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r w:rsidR="006B3278" w14:paraId="4FD8EB0D" w14:textId="77777777">
        <w:trPr>
          <w:trHeight w:val="374"/>
        </w:trPr>
        <w:tc>
          <w:tcPr>
            <w:tcW w:w="1234" w:type="dxa"/>
          </w:tcPr>
          <w:p w14:paraId="09E1BD69" w14:textId="77777777" w:rsidR="006B3278" w:rsidRDefault="00000000">
            <w:pPr>
              <w:pStyle w:val="TableParagraph"/>
              <w:spacing w:before="93" w:line="261" w:lineRule="exact"/>
              <w:ind w:left="292" w:right="195"/>
              <w:jc w:val="center"/>
              <w:rPr>
                <w:rFonts w:ascii="Times New Roman"/>
                <w:sz w:val="24"/>
              </w:rPr>
            </w:pPr>
            <w:r>
              <w:rPr>
                <w:rFonts w:ascii="Times New Roman"/>
                <w:spacing w:val="-5"/>
                <w:sz w:val="24"/>
              </w:rPr>
              <w:t>8.</w:t>
            </w:r>
          </w:p>
        </w:tc>
        <w:tc>
          <w:tcPr>
            <w:tcW w:w="4924" w:type="dxa"/>
          </w:tcPr>
          <w:p w14:paraId="342C2B94" w14:textId="77777777" w:rsidR="006B3278" w:rsidRDefault="00000000">
            <w:pPr>
              <w:pStyle w:val="TableParagraph"/>
              <w:spacing w:before="69"/>
              <w:ind w:left="104"/>
              <w:rPr>
                <w:rFonts w:ascii="Times New Roman"/>
                <w:sz w:val="24"/>
              </w:rPr>
            </w:pPr>
            <w:proofErr w:type="spellStart"/>
            <w:r>
              <w:rPr>
                <w:rFonts w:ascii="Times New Roman"/>
                <w:spacing w:val="-2"/>
                <w:sz w:val="24"/>
              </w:rPr>
              <w:t>NeuroSurgery</w:t>
            </w:r>
            <w:proofErr w:type="spellEnd"/>
          </w:p>
        </w:tc>
        <w:tc>
          <w:tcPr>
            <w:tcW w:w="2032" w:type="dxa"/>
          </w:tcPr>
          <w:p w14:paraId="1D909CB7" w14:textId="77777777" w:rsidR="006B3278" w:rsidRDefault="00000000">
            <w:pPr>
              <w:pStyle w:val="TableParagraph"/>
              <w:spacing w:before="69"/>
              <w:ind w:left="876" w:right="875"/>
              <w:jc w:val="center"/>
              <w:rPr>
                <w:rFonts w:ascii="Times New Roman"/>
                <w:sz w:val="24"/>
              </w:rPr>
            </w:pPr>
            <w:r>
              <w:rPr>
                <w:rFonts w:ascii="Times New Roman"/>
                <w:spacing w:val="-5"/>
                <w:sz w:val="24"/>
              </w:rPr>
              <w:t>10</w:t>
            </w:r>
          </w:p>
        </w:tc>
      </w:tr>
      <w:tr w:rsidR="006B3278" w14:paraId="3A3F86DA" w14:textId="77777777">
        <w:trPr>
          <w:trHeight w:val="373"/>
        </w:trPr>
        <w:tc>
          <w:tcPr>
            <w:tcW w:w="1234" w:type="dxa"/>
          </w:tcPr>
          <w:p w14:paraId="4FBE3201" w14:textId="77777777" w:rsidR="006B3278" w:rsidRDefault="00000000">
            <w:pPr>
              <w:pStyle w:val="TableParagraph"/>
              <w:spacing w:before="92" w:line="261" w:lineRule="exact"/>
              <w:ind w:left="292" w:right="195"/>
              <w:jc w:val="center"/>
              <w:rPr>
                <w:rFonts w:ascii="Times New Roman"/>
                <w:sz w:val="24"/>
              </w:rPr>
            </w:pPr>
            <w:r>
              <w:rPr>
                <w:rFonts w:ascii="Times New Roman"/>
                <w:spacing w:val="-5"/>
                <w:sz w:val="24"/>
              </w:rPr>
              <w:t>9.</w:t>
            </w:r>
          </w:p>
        </w:tc>
        <w:tc>
          <w:tcPr>
            <w:tcW w:w="4924" w:type="dxa"/>
          </w:tcPr>
          <w:p w14:paraId="4E9139DD" w14:textId="77777777" w:rsidR="006B3278" w:rsidRDefault="00000000">
            <w:pPr>
              <w:pStyle w:val="TableParagraph"/>
              <w:spacing w:before="68"/>
              <w:ind w:left="104"/>
              <w:rPr>
                <w:rFonts w:ascii="Times New Roman"/>
                <w:sz w:val="24"/>
              </w:rPr>
            </w:pPr>
            <w:r>
              <w:rPr>
                <w:rFonts w:ascii="Times New Roman"/>
                <w:spacing w:val="-2"/>
                <w:sz w:val="24"/>
              </w:rPr>
              <w:t>Orthopedics</w:t>
            </w:r>
          </w:p>
        </w:tc>
        <w:tc>
          <w:tcPr>
            <w:tcW w:w="2032" w:type="dxa"/>
          </w:tcPr>
          <w:p w14:paraId="3465A389" w14:textId="77777777" w:rsidR="006B3278" w:rsidRDefault="00000000">
            <w:pPr>
              <w:pStyle w:val="TableParagraph"/>
              <w:spacing w:before="68"/>
              <w:ind w:left="876" w:right="875"/>
              <w:jc w:val="center"/>
              <w:rPr>
                <w:rFonts w:ascii="Times New Roman"/>
                <w:sz w:val="24"/>
              </w:rPr>
            </w:pPr>
            <w:r>
              <w:rPr>
                <w:rFonts w:ascii="Times New Roman"/>
                <w:spacing w:val="-5"/>
                <w:sz w:val="24"/>
              </w:rPr>
              <w:t>10</w:t>
            </w:r>
          </w:p>
        </w:tc>
      </w:tr>
    </w:tbl>
    <w:p w14:paraId="322528FF" w14:textId="77777777" w:rsidR="006B3278" w:rsidRDefault="006B3278">
      <w:pPr>
        <w:jc w:val="center"/>
        <w:rPr>
          <w:sz w:val="24"/>
        </w:rPr>
        <w:sectPr w:rsidR="006B3278">
          <w:pgSz w:w="12240" w:h="15840"/>
          <w:pgMar w:top="2000" w:right="280" w:bottom="280" w:left="260" w:header="528" w:footer="0" w:gutter="0"/>
          <w:cols w:space="720"/>
        </w:sectPr>
      </w:pPr>
    </w:p>
    <w:p w14:paraId="56A28345" w14:textId="77777777" w:rsidR="006B3278" w:rsidRDefault="006B3278">
      <w:pPr>
        <w:pStyle w:val="BodyText"/>
        <w:rPr>
          <w:b/>
          <w:sz w:val="20"/>
        </w:rPr>
      </w:pPr>
    </w:p>
    <w:p w14:paraId="3392D698" w14:textId="77777777" w:rsidR="006B3278" w:rsidRDefault="006B3278">
      <w:pPr>
        <w:pStyle w:val="BodyText"/>
        <w:spacing w:before="5"/>
        <w:rPr>
          <w:b/>
          <w:sz w:val="22"/>
        </w:rPr>
      </w:pPr>
    </w:p>
    <w:p w14:paraId="233F479B" w14:textId="77777777" w:rsidR="006B3278" w:rsidRDefault="00000000">
      <w:pPr>
        <w:ind w:left="1016"/>
        <w:rPr>
          <w:b/>
          <w:sz w:val="24"/>
        </w:rPr>
      </w:pPr>
      <w:r>
        <w:rPr>
          <w:b/>
          <w:sz w:val="24"/>
        </w:rPr>
        <w:t>Clinical</w:t>
      </w:r>
      <w:r>
        <w:rPr>
          <w:b/>
          <w:spacing w:val="-1"/>
          <w:sz w:val="24"/>
        </w:rPr>
        <w:t xml:space="preserve"> </w:t>
      </w:r>
      <w:r>
        <w:rPr>
          <w:b/>
          <w:sz w:val="24"/>
        </w:rPr>
        <w:t>Component</w:t>
      </w:r>
      <w:r>
        <w:rPr>
          <w:b/>
          <w:spacing w:val="-1"/>
          <w:sz w:val="24"/>
        </w:rPr>
        <w:t xml:space="preserve"> </w:t>
      </w:r>
      <w:r>
        <w:rPr>
          <w:b/>
          <w:sz w:val="24"/>
        </w:rPr>
        <w:t>Table</w:t>
      </w:r>
      <w:r>
        <w:rPr>
          <w:b/>
          <w:spacing w:val="-1"/>
          <w:sz w:val="24"/>
        </w:rPr>
        <w:t xml:space="preserve"> </w:t>
      </w:r>
      <w:r>
        <w:rPr>
          <w:b/>
          <w:sz w:val="24"/>
        </w:rPr>
        <w:t>of</w:t>
      </w:r>
      <w:r>
        <w:rPr>
          <w:b/>
          <w:spacing w:val="-1"/>
          <w:sz w:val="24"/>
        </w:rPr>
        <w:t xml:space="preserve"> </w:t>
      </w:r>
      <w:r>
        <w:rPr>
          <w:b/>
          <w:spacing w:val="-2"/>
          <w:sz w:val="24"/>
        </w:rPr>
        <w:t>Specifications</w:t>
      </w:r>
    </w:p>
    <w:p w14:paraId="4DAADC99" w14:textId="77777777" w:rsidR="006B3278" w:rsidRDefault="00000000">
      <w:pPr>
        <w:pStyle w:val="BodyText"/>
        <w:spacing w:before="209"/>
        <w:ind w:left="1016"/>
      </w:pPr>
      <w:r>
        <w:t xml:space="preserve">OSCE stations- </w:t>
      </w:r>
      <w:r>
        <w:rPr>
          <w:spacing w:val="-5"/>
        </w:rPr>
        <w:t>15</w:t>
      </w:r>
    </w:p>
    <w:p w14:paraId="2EDDCAE0" w14:textId="77777777" w:rsidR="006B3278" w:rsidRDefault="00000000">
      <w:pPr>
        <w:pStyle w:val="BodyText"/>
        <w:spacing w:before="214"/>
        <w:ind w:left="1016"/>
      </w:pPr>
      <w:r>
        <w:t>Total</w:t>
      </w:r>
      <w:r>
        <w:rPr>
          <w:spacing w:val="-1"/>
        </w:rPr>
        <w:t xml:space="preserve"> </w:t>
      </w:r>
      <w:r>
        <w:t>marks-</w:t>
      </w:r>
      <w:r>
        <w:rPr>
          <w:spacing w:val="-2"/>
        </w:rPr>
        <w:t xml:space="preserve"> </w:t>
      </w:r>
      <w:r>
        <w:rPr>
          <w:spacing w:val="-5"/>
        </w:rPr>
        <w:t>150</w:t>
      </w:r>
    </w:p>
    <w:p w14:paraId="0DBCBF6E" w14:textId="77777777" w:rsidR="006B3278" w:rsidRDefault="00000000">
      <w:pPr>
        <w:pStyle w:val="BodyText"/>
        <w:spacing w:before="214"/>
        <w:ind w:left="1016"/>
      </w:pPr>
      <w:r>
        <w:t>Passing</w:t>
      </w:r>
      <w:r>
        <w:rPr>
          <w:spacing w:val="-4"/>
        </w:rPr>
        <w:t xml:space="preserve"> </w:t>
      </w:r>
      <w:r>
        <w:t>marks-</w:t>
      </w:r>
      <w:r>
        <w:rPr>
          <w:spacing w:val="-2"/>
        </w:rPr>
        <w:t xml:space="preserve"> </w:t>
      </w:r>
      <w:r>
        <w:rPr>
          <w:spacing w:val="-5"/>
        </w:rPr>
        <w:t>90</w:t>
      </w:r>
    </w:p>
    <w:p w14:paraId="1D08A073" w14:textId="77777777" w:rsidR="006B3278" w:rsidRDefault="00000000">
      <w:pPr>
        <w:pStyle w:val="BodyText"/>
        <w:spacing w:before="213" w:line="427" w:lineRule="auto"/>
        <w:ind w:left="1016" w:right="7405"/>
      </w:pPr>
      <w:r>
        <w:t>Time</w:t>
      </w:r>
      <w:r>
        <w:rPr>
          <w:spacing w:val="-9"/>
        </w:rPr>
        <w:t xml:space="preserve"> </w:t>
      </w:r>
      <w:r>
        <w:t>allowed</w:t>
      </w:r>
      <w:r>
        <w:rPr>
          <w:spacing w:val="-9"/>
        </w:rPr>
        <w:t xml:space="preserve"> </w:t>
      </w:r>
      <w:r>
        <w:t>per</w:t>
      </w:r>
      <w:r>
        <w:rPr>
          <w:spacing w:val="-9"/>
        </w:rPr>
        <w:t xml:space="preserve"> </w:t>
      </w:r>
      <w:r>
        <w:t>station-</w:t>
      </w:r>
      <w:r>
        <w:rPr>
          <w:spacing w:val="-10"/>
        </w:rPr>
        <w:t xml:space="preserve"> </w:t>
      </w:r>
      <w:r>
        <w:t>05mins Interactive stations- 15</w:t>
      </w:r>
    </w:p>
    <w:p w14:paraId="6F002C2C" w14:textId="77777777" w:rsidR="006B3278" w:rsidRDefault="00000000">
      <w:pPr>
        <w:pStyle w:val="Heading9"/>
        <w:spacing w:before="2"/>
        <w:ind w:left="1954" w:right="2405"/>
        <w:jc w:val="center"/>
      </w:pPr>
      <w:r>
        <w:t>Topic</w:t>
      </w:r>
      <w:r>
        <w:rPr>
          <w:spacing w:val="-1"/>
        </w:rPr>
        <w:t xml:space="preserve"> </w:t>
      </w:r>
      <w:r>
        <w:t>Wise</w:t>
      </w:r>
      <w:r>
        <w:rPr>
          <w:spacing w:val="-1"/>
        </w:rPr>
        <w:t xml:space="preserve"> </w:t>
      </w:r>
      <w:r>
        <w:t>Distribution</w:t>
      </w:r>
      <w:r>
        <w:rPr>
          <w:spacing w:val="-1"/>
        </w:rPr>
        <w:t xml:space="preserve"> </w:t>
      </w:r>
      <w:r>
        <w:t>of</w:t>
      </w:r>
      <w:r>
        <w:rPr>
          <w:spacing w:val="59"/>
        </w:rPr>
        <w:t xml:space="preserve"> </w:t>
      </w:r>
      <w:r>
        <w:t>OSCE</w:t>
      </w:r>
      <w:r>
        <w:rPr>
          <w:spacing w:val="-1"/>
        </w:rPr>
        <w:t xml:space="preserve"> </w:t>
      </w:r>
      <w:r>
        <w:rPr>
          <w:spacing w:val="-2"/>
        </w:rPr>
        <w:t>Stations</w:t>
      </w:r>
    </w:p>
    <w:p w14:paraId="74AB905D" w14:textId="77777777" w:rsidR="006B3278" w:rsidRDefault="006B3278">
      <w:pPr>
        <w:pStyle w:val="BodyText"/>
        <w:spacing w:before="10"/>
        <w:rPr>
          <w:b/>
          <w:sz w:val="18"/>
        </w:rPr>
      </w:pPr>
    </w:p>
    <w:tbl>
      <w:tblPr>
        <w:tblW w:w="0" w:type="auto"/>
        <w:tblInd w:w="3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1"/>
        <w:gridCol w:w="3694"/>
      </w:tblGrid>
      <w:tr w:rsidR="006B3278" w14:paraId="2345FBD4" w14:textId="77777777">
        <w:trPr>
          <w:trHeight w:val="947"/>
        </w:trPr>
        <w:tc>
          <w:tcPr>
            <w:tcW w:w="1071" w:type="dxa"/>
            <w:shd w:val="clear" w:color="auto" w:fill="FFE499"/>
          </w:tcPr>
          <w:p w14:paraId="74CE2DB4" w14:textId="77777777" w:rsidR="006B3278" w:rsidRDefault="00000000">
            <w:pPr>
              <w:pStyle w:val="TableParagraph"/>
              <w:spacing w:before="219" w:line="237" w:lineRule="auto"/>
              <w:ind w:left="357" w:right="156" w:hanging="192"/>
              <w:rPr>
                <w:rFonts w:ascii="Times New Roman"/>
                <w:b/>
                <w:sz w:val="24"/>
              </w:rPr>
            </w:pPr>
            <w:r>
              <w:rPr>
                <w:rFonts w:ascii="Times New Roman"/>
                <w:b/>
                <w:spacing w:val="-2"/>
                <w:sz w:val="24"/>
              </w:rPr>
              <w:t xml:space="preserve">Station </w:t>
            </w:r>
            <w:r>
              <w:rPr>
                <w:rFonts w:ascii="Times New Roman"/>
                <w:b/>
                <w:spacing w:val="-4"/>
                <w:sz w:val="24"/>
              </w:rPr>
              <w:t>No.</w:t>
            </w:r>
          </w:p>
        </w:tc>
        <w:tc>
          <w:tcPr>
            <w:tcW w:w="3694" w:type="dxa"/>
            <w:shd w:val="clear" w:color="auto" w:fill="FFE499"/>
          </w:tcPr>
          <w:p w14:paraId="24BC3E37" w14:textId="77777777" w:rsidR="006B3278" w:rsidRDefault="006B3278">
            <w:pPr>
              <w:pStyle w:val="TableParagraph"/>
              <w:spacing w:before="9"/>
              <w:rPr>
                <w:rFonts w:ascii="Times New Roman"/>
                <w:b/>
                <w:sz w:val="30"/>
              </w:rPr>
            </w:pPr>
          </w:p>
          <w:p w14:paraId="64AB8624" w14:textId="77777777" w:rsidR="006B3278" w:rsidRDefault="00000000">
            <w:pPr>
              <w:pStyle w:val="TableParagraph"/>
              <w:ind w:left="357"/>
              <w:rPr>
                <w:rFonts w:ascii="Times New Roman"/>
                <w:b/>
                <w:sz w:val="24"/>
              </w:rPr>
            </w:pPr>
            <w:r>
              <w:rPr>
                <w:rFonts w:ascii="Times New Roman"/>
                <w:b/>
                <w:sz w:val="24"/>
              </w:rPr>
              <w:t>Station</w:t>
            </w:r>
            <w:r>
              <w:rPr>
                <w:rFonts w:ascii="Times New Roman"/>
                <w:b/>
                <w:spacing w:val="-3"/>
                <w:sz w:val="24"/>
              </w:rPr>
              <w:t xml:space="preserve"> </w:t>
            </w:r>
            <w:r>
              <w:rPr>
                <w:rFonts w:ascii="Times New Roman"/>
                <w:b/>
                <w:sz w:val="24"/>
              </w:rPr>
              <w:t>Description</w:t>
            </w:r>
            <w:r>
              <w:rPr>
                <w:rFonts w:ascii="Times New Roman"/>
                <w:b/>
                <w:spacing w:val="-2"/>
                <w:sz w:val="24"/>
              </w:rPr>
              <w:t xml:space="preserve"> </w:t>
            </w:r>
            <w:r>
              <w:rPr>
                <w:rFonts w:ascii="Times New Roman"/>
                <w:b/>
                <w:sz w:val="24"/>
              </w:rPr>
              <w:t>&amp;</w:t>
            </w:r>
            <w:r>
              <w:rPr>
                <w:rFonts w:ascii="Times New Roman"/>
                <w:b/>
                <w:spacing w:val="-1"/>
                <w:sz w:val="24"/>
              </w:rPr>
              <w:t xml:space="preserve"> </w:t>
            </w:r>
            <w:r>
              <w:rPr>
                <w:rFonts w:ascii="Times New Roman"/>
                <w:b/>
                <w:spacing w:val="-2"/>
                <w:sz w:val="24"/>
              </w:rPr>
              <w:t>Topics</w:t>
            </w:r>
          </w:p>
        </w:tc>
      </w:tr>
      <w:tr w:rsidR="006B3278" w14:paraId="01A5CC8B" w14:textId="77777777">
        <w:trPr>
          <w:trHeight w:val="508"/>
        </w:trPr>
        <w:tc>
          <w:tcPr>
            <w:tcW w:w="1071" w:type="dxa"/>
          </w:tcPr>
          <w:p w14:paraId="4EDACB4E" w14:textId="77777777" w:rsidR="006B3278" w:rsidRDefault="00000000">
            <w:pPr>
              <w:pStyle w:val="TableParagraph"/>
              <w:spacing w:before="131"/>
              <w:ind w:left="532"/>
              <w:rPr>
                <w:rFonts w:ascii="Times New Roman"/>
                <w:sz w:val="24"/>
              </w:rPr>
            </w:pPr>
            <w:r>
              <w:rPr>
                <w:rFonts w:ascii="Times New Roman"/>
                <w:spacing w:val="-5"/>
                <w:sz w:val="24"/>
              </w:rPr>
              <w:t>1.</w:t>
            </w:r>
          </w:p>
        </w:tc>
        <w:tc>
          <w:tcPr>
            <w:tcW w:w="3694" w:type="dxa"/>
          </w:tcPr>
          <w:p w14:paraId="3AB660A1" w14:textId="77777777" w:rsidR="006B3278" w:rsidRDefault="00000000">
            <w:pPr>
              <w:pStyle w:val="TableParagraph"/>
              <w:spacing w:before="131"/>
              <w:ind w:left="527"/>
              <w:rPr>
                <w:rFonts w:ascii="Times New Roman"/>
                <w:sz w:val="24"/>
              </w:rPr>
            </w:pPr>
            <w:r>
              <w:rPr>
                <w:rFonts w:ascii="Times New Roman"/>
                <w:spacing w:val="-2"/>
                <w:sz w:val="24"/>
              </w:rPr>
              <w:t>BLS/ATLS</w:t>
            </w:r>
          </w:p>
        </w:tc>
      </w:tr>
      <w:tr w:rsidR="006B3278" w14:paraId="755E8565" w14:textId="77777777">
        <w:trPr>
          <w:trHeight w:val="520"/>
        </w:trPr>
        <w:tc>
          <w:tcPr>
            <w:tcW w:w="1071" w:type="dxa"/>
          </w:tcPr>
          <w:p w14:paraId="50A4B1FC" w14:textId="77777777" w:rsidR="006B3278" w:rsidRDefault="00000000">
            <w:pPr>
              <w:pStyle w:val="TableParagraph"/>
              <w:spacing w:before="138"/>
              <w:ind w:left="532"/>
              <w:rPr>
                <w:rFonts w:ascii="Times New Roman"/>
                <w:sz w:val="24"/>
              </w:rPr>
            </w:pPr>
            <w:r>
              <w:rPr>
                <w:rFonts w:ascii="Times New Roman"/>
                <w:spacing w:val="-5"/>
                <w:sz w:val="24"/>
              </w:rPr>
              <w:t>2.</w:t>
            </w:r>
          </w:p>
        </w:tc>
        <w:tc>
          <w:tcPr>
            <w:tcW w:w="3694" w:type="dxa"/>
          </w:tcPr>
          <w:p w14:paraId="594CE0F2" w14:textId="77777777" w:rsidR="006B3278" w:rsidRDefault="00000000">
            <w:pPr>
              <w:pStyle w:val="TableParagraph"/>
              <w:spacing w:before="138"/>
              <w:ind w:left="527"/>
              <w:rPr>
                <w:rFonts w:ascii="Times New Roman"/>
                <w:sz w:val="24"/>
              </w:rPr>
            </w:pPr>
            <w:r>
              <w:rPr>
                <w:rFonts w:ascii="Times New Roman"/>
                <w:spacing w:val="-2"/>
                <w:sz w:val="24"/>
              </w:rPr>
              <w:t>BLS/ATLS</w:t>
            </w:r>
          </w:p>
        </w:tc>
      </w:tr>
      <w:tr w:rsidR="006B3278" w14:paraId="75BF6D0D" w14:textId="77777777">
        <w:trPr>
          <w:trHeight w:val="517"/>
        </w:trPr>
        <w:tc>
          <w:tcPr>
            <w:tcW w:w="1071" w:type="dxa"/>
          </w:tcPr>
          <w:p w14:paraId="46305998" w14:textId="77777777" w:rsidR="006B3278" w:rsidRDefault="00000000">
            <w:pPr>
              <w:pStyle w:val="TableParagraph"/>
              <w:spacing w:before="135"/>
              <w:ind w:left="532"/>
              <w:rPr>
                <w:rFonts w:ascii="Times New Roman"/>
                <w:sz w:val="24"/>
              </w:rPr>
            </w:pPr>
            <w:r>
              <w:rPr>
                <w:rFonts w:ascii="Times New Roman"/>
                <w:spacing w:val="-5"/>
                <w:sz w:val="24"/>
              </w:rPr>
              <w:t>3.</w:t>
            </w:r>
          </w:p>
        </w:tc>
        <w:tc>
          <w:tcPr>
            <w:tcW w:w="3694" w:type="dxa"/>
          </w:tcPr>
          <w:p w14:paraId="47E9F742" w14:textId="77777777" w:rsidR="006B3278" w:rsidRDefault="00000000">
            <w:pPr>
              <w:pStyle w:val="TableParagraph"/>
              <w:spacing w:before="135"/>
              <w:ind w:left="467"/>
              <w:rPr>
                <w:rFonts w:ascii="Times New Roman"/>
                <w:sz w:val="24"/>
              </w:rPr>
            </w:pPr>
            <w:r>
              <w:rPr>
                <w:rFonts w:ascii="Times New Roman"/>
                <w:spacing w:val="-2"/>
                <w:sz w:val="24"/>
              </w:rPr>
              <w:t>Counselling</w:t>
            </w:r>
          </w:p>
        </w:tc>
      </w:tr>
      <w:tr w:rsidR="006B3278" w14:paraId="13C68FB9" w14:textId="77777777">
        <w:trPr>
          <w:trHeight w:val="489"/>
        </w:trPr>
        <w:tc>
          <w:tcPr>
            <w:tcW w:w="1071" w:type="dxa"/>
          </w:tcPr>
          <w:p w14:paraId="4BC76FE7" w14:textId="77777777" w:rsidR="006B3278" w:rsidRDefault="00000000">
            <w:pPr>
              <w:pStyle w:val="TableParagraph"/>
              <w:spacing w:before="121"/>
              <w:ind w:left="532"/>
              <w:rPr>
                <w:rFonts w:ascii="Times New Roman"/>
                <w:sz w:val="24"/>
              </w:rPr>
            </w:pPr>
            <w:r>
              <w:rPr>
                <w:rFonts w:ascii="Times New Roman"/>
                <w:spacing w:val="-5"/>
                <w:sz w:val="24"/>
              </w:rPr>
              <w:t>4.</w:t>
            </w:r>
          </w:p>
        </w:tc>
        <w:tc>
          <w:tcPr>
            <w:tcW w:w="3694" w:type="dxa"/>
          </w:tcPr>
          <w:p w14:paraId="3D1CC536" w14:textId="77777777" w:rsidR="006B3278" w:rsidRDefault="00000000">
            <w:pPr>
              <w:pStyle w:val="TableParagraph"/>
              <w:spacing w:before="121"/>
              <w:ind w:left="467"/>
              <w:rPr>
                <w:rFonts w:ascii="Times New Roman"/>
                <w:sz w:val="24"/>
              </w:rPr>
            </w:pPr>
            <w:r>
              <w:rPr>
                <w:rFonts w:ascii="Times New Roman"/>
                <w:sz w:val="24"/>
              </w:rPr>
              <w:t>Surgical</w:t>
            </w:r>
            <w:r>
              <w:rPr>
                <w:rFonts w:ascii="Times New Roman"/>
                <w:spacing w:val="-6"/>
                <w:sz w:val="24"/>
              </w:rPr>
              <w:t xml:space="preserve"> </w:t>
            </w:r>
            <w:r>
              <w:rPr>
                <w:rFonts w:ascii="Times New Roman"/>
                <w:spacing w:val="-2"/>
                <w:sz w:val="24"/>
              </w:rPr>
              <w:t>Skills</w:t>
            </w:r>
          </w:p>
        </w:tc>
      </w:tr>
      <w:tr w:rsidR="006B3278" w14:paraId="192BA3C7" w14:textId="77777777">
        <w:trPr>
          <w:trHeight w:val="489"/>
        </w:trPr>
        <w:tc>
          <w:tcPr>
            <w:tcW w:w="1071" w:type="dxa"/>
          </w:tcPr>
          <w:p w14:paraId="43845D49" w14:textId="77777777" w:rsidR="006B3278" w:rsidRDefault="00000000">
            <w:pPr>
              <w:pStyle w:val="TableParagraph"/>
              <w:spacing w:before="121"/>
              <w:ind w:left="532"/>
              <w:rPr>
                <w:rFonts w:ascii="Times New Roman"/>
                <w:sz w:val="24"/>
              </w:rPr>
            </w:pPr>
            <w:r>
              <w:rPr>
                <w:rFonts w:ascii="Times New Roman"/>
                <w:spacing w:val="-5"/>
                <w:sz w:val="24"/>
              </w:rPr>
              <w:t>5.</w:t>
            </w:r>
          </w:p>
        </w:tc>
        <w:tc>
          <w:tcPr>
            <w:tcW w:w="3694" w:type="dxa"/>
          </w:tcPr>
          <w:p w14:paraId="47FB9262" w14:textId="77777777" w:rsidR="006B3278" w:rsidRDefault="00000000">
            <w:pPr>
              <w:pStyle w:val="TableParagraph"/>
              <w:spacing w:before="121"/>
              <w:ind w:left="467"/>
              <w:rPr>
                <w:rFonts w:ascii="Times New Roman"/>
                <w:sz w:val="24"/>
              </w:rPr>
            </w:pPr>
            <w:r>
              <w:rPr>
                <w:rFonts w:ascii="Times New Roman"/>
                <w:sz w:val="24"/>
              </w:rPr>
              <w:t>Surgical</w:t>
            </w:r>
            <w:r>
              <w:rPr>
                <w:rFonts w:ascii="Times New Roman"/>
                <w:spacing w:val="-6"/>
                <w:sz w:val="24"/>
              </w:rPr>
              <w:t xml:space="preserve"> </w:t>
            </w:r>
            <w:r>
              <w:rPr>
                <w:rFonts w:ascii="Times New Roman"/>
                <w:spacing w:val="-2"/>
                <w:sz w:val="24"/>
              </w:rPr>
              <w:t>Skills</w:t>
            </w:r>
          </w:p>
        </w:tc>
      </w:tr>
      <w:tr w:rsidR="006B3278" w14:paraId="0056B104" w14:textId="77777777">
        <w:trPr>
          <w:trHeight w:val="489"/>
        </w:trPr>
        <w:tc>
          <w:tcPr>
            <w:tcW w:w="1071" w:type="dxa"/>
          </w:tcPr>
          <w:p w14:paraId="3A36CB88" w14:textId="77777777" w:rsidR="006B3278" w:rsidRDefault="00000000">
            <w:pPr>
              <w:pStyle w:val="TableParagraph"/>
              <w:spacing w:before="121"/>
              <w:ind w:left="532"/>
              <w:rPr>
                <w:rFonts w:ascii="Times New Roman"/>
                <w:sz w:val="24"/>
              </w:rPr>
            </w:pPr>
            <w:r>
              <w:rPr>
                <w:rFonts w:ascii="Times New Roman"/>
                <w:spacing w:val="-5"/>
                <w:sz w:val="24"/>
              </w:rPr>
              <w:t>6.</w:t>
            </w:r>
          </w:p>
        </w:tc>
        <w:tc>
          <w:tcPr>
            <w:tcW w:w="3694" w:type="dxa"/>
          </w:tcPr>
          <w:p w14:paraId="632AE9C2" w14:textId="77777777" w:rsidR="006B3278" w:rsidRDefault="00000000">
            <w:pPr>
              <w:pStyle w:val="TableParagraph"/>
              <w:spacing w:before="121"/>
              <w:ind w:left="467"/>
              <w:rPr>
                <w:rFonts w:ascii="Times New Roman"/>
                <w:sz w:val="24"/>
              </w:rPr>
            </w:pPr>
            <w:r>
              <w:rPr>
                <w:rFonts w:ascii="Times New Roman"/>
                <w:sz w:val="24"/>
              </w:rPr>
              <w:t>Clinical</w:t>
            </w:r>
            <w:r>
              <w:rPr>
                <w:rFonts w:ascii="Times New Roman"/>
                <w:spacing w:val="-2"/>
                <w:sz w:val="24"/>
              </w:rPr>
              <w:t xml:space="preserve"> Examination</w:t>
            </w:r>
          </w:p>
        </w:tc>
      </w:tr>
      <w:tr w:rsidR="006B3278" w14:paraId="7E40EE51" w14:textId="77777777">
        <w:trPr>
          <w:trHeight w:val="489"/>
        </w:trPr>
        <w:tc>
          <w:tcPr>
            <w:tcW w:w="1071" w:type="dxa"/>
          </w:tcPr>
          <w:p w14:paraId="18D18B65" w14:textId="77777777" w:rsidR="006B3278" w:rsidRDefault="00000000">
            <w:pPr>
              <w:pStyle w:val="TableParagraph"/>
              <w:spacing w:before="121"/>
              <w:ind w:left="532"/>
              <w:rPr>
                <w:rFonts w:ascii="Times New Roman"/>
                <w:sz w:val="24"/>
              </w:rPr>
            </w:pPr>
            <w:r>
              <w:rPr>
                <w:rFonts w:ascii="Times New Roman"/>
                <w:spacing w:val="-5"/>
                <w:sz w:val="24"/>
              </w:rPr>
              <w:t>7.</w:t>
            </w:r>
          </w:p>
        </w:tc>
        <w:tc>
          <w:tcPr>
            <w:tcW w:w="3694" w:type="dxa"/>
          </w:tcPr>
          <w:p w14:paraId="39DD6A39" w14:textId="77777777" w:rsidR="006B3278" w:rsidRDefault="00000000">
            <w:pPr>
              <w:pStyle w:val="TableParagraph"/>
              <w:spacing w:before="121"/>
              <w:ind w:left="467"/>
              <w:rPr>
                <w:rFonts w:ascii="Times New Roman"/>
                <w:sz w:val="24"/>
              </w:rPr>
            </w:pPr>
            <w:r>
              <w:rPr>
                <w:rFonts w:ascii="Times New Roman"/>
                <w:sz w:val="24"/>
              </w:rPr>
              <w:t>Clinical</w:t>
            </w:r>
            <w:r>
              <w:rPr>
                <w:rFonts w:ascii="Times New Roman"/>
                <w:spacing w:val="-2"/>
                <w:sz w:val="24"/>
              </w:rPr>
              <w:t xml:space="preserve"> Examination</w:t>
            </w:r>
          </w:p>
        </w:tc>
      </w:tr>
      <w:tr w:rsidR="006B3278" w14:paraId="68B517B6" w14:textId="77777777">
        <w:trPr>
          <w:trHeight w:val="489"/>
        </w:trPr>
        <w:tc>
          <w:tcPr>
            <w:tcW w:w="1071" w:type="dxa"/>
          </w:tcPr>
          <w:p w14:paraId="1C039523" w14:textId="77777777" w:rsidR="006B3278" w:rsidRDefault="00000000">
            <w:pPr>
              <w:pStyle w:val="TableParagraph"/>
              <w:spacing w:before="121"/>
              <w:ind w:left="532"/>
              <w:rPr>
                <w:rFonts w:ascii="Times New Roman"/>
                <w:sz w:val="24"/>
              </w:rPr>
            </w:pPr>
            <w:r>
              <w:rPr>
                <w:rFonts w:ascii="Times New Roman"/>
                <w:spacing w:val="-5"/>
                <w:sz w:val="24"/>
              </w:rPr>
              <w:t>8.</w:t>
            </w:r>
          </w:p>
        </w:tc>
        <w:tc>
          <w:tcPr>
            <w:tcW w:w="3694" w:type="dxa"/>
          </w:tcPr>
          <w:p w14:paraId="507D0EFE" w14:textId="77777777" w:rsidR="006B3278" w:rsidRDefault="00000000">
            <w:pPr>
              <w:pStyle w:val="TableParagraph"/>
              <w:spacing w:before="121"/>
              <w:ind w:left="467"/>
              <w:rPr>
                <w:rFonts w:ascii="Times New Roman"/>
                <w:sz w:val="24"/>
              </w:rPr>
            </w:pPr>
            <w:r>
              <w:rPr>
                <w:rFonts w:ascii="Times New Roman"/>
                <w:sz w:val="24"/>
              </w:rPr>
              <w:t>Log</w:t>
            </w:r>
            <w:r>
              <w:rPr>
                <w:rFonts w:ascii="Times New Roman"/>
                <w:spacing w:val="-2"/>
                <w:sz w:val="24"/>
              </w:rPr>
              <w:t xml:space="preserve"> </w:t>
            </w:r>
            <w:r>
              <w:rPr>
                <w:rFonts w:ascii="Times New Roman"/>
                <w:spacing w:val="-4"/>
                <w:sz w:val="24"/>
              </w:rPr>
              <w:t>Book</w:t>
            </w:r>
          </w:p>
        </w:tc>
      </w:tr>
      <w:tr w:rsidR="006B3278" w14:paraId="4C9A940A" w14:textId="77777777">
        <w:trPr>
          <w:trHeight w:val="489"/>
        </w:trPr>
        <w:tc>
          <w:tcPr>
            <w:tcW w:w="1071" w:type="dxa"/>
          </w:tcPr>
          <w:p w14:paraId="065BA179" w14:textId="77777777" w:rsidR="006B3278" w:rsidRDefault="00000000">
            <w:pPr>
              <w:pStyle w:val="TableParagraph"/>
              <w:spacing w:before="122"/>
              <w:ind w:left="532"/>
              <w:rPr>
                <w:rFonts w:ascii="Times New Roman"/>
                <w:sz w:val="24"/>
              </w:rPr>
            </w:pPr>
            <w:r>
              <w:rPr>
                <w:rFonts w:ascii="Times New Roman"/>
                <w:spacing w:val="-5"/>
                <w:sz w:val="24"/>
              </w:rPr>
              <w:t>9.</w:t>
            </w:r>
          </w:p>
        </w:tc>
        <w:tc>
          <w:tcPr>
            <w:tcW w:w="3694" w:type="dxa"/>
          </w:tcPr>
          <w:p w14:paraId="044E5835" w14:textId="77777777" w:rsidR="006B3278" w:rsidRDefault="00000000">
            <w:pPr>
              <w:pStyle w:val="TableParagraph"/>
              <w:spacing w:before="122"/>
              <w:ind w:left="467"/>
              <w:rPr>
                <w:rFonts w:ascii="Times New Roman"/>
                <w:sz w:val="24"/>
              </w:rPr>
            </w:pPr>
            <w:r>
              <w:rPr>
                <w:rFonts w:ascii="Times New Roman"/>
                <w:spacing w:val="-2"/>
                <w:sz w:val="24"/>
              </w:rPr>
              <w:t>Orthopedics</w:t>
            </w:r>
          </w:p>
        </w:tc>
      </w:tr>
      <w:tr w:rsidR="006B3278" w14:paraId="13310BBC" w14:textId="77777777">
        <w:trPr>
          <w:trHeight w:val="489"/>
        </w:trPr>
        <w:tc>
          <w:tcPr>
            <w:tcW w:w="1071" w:type="dxa"/>
          </w:tcPr>
          <w:p w14:paraId="612E129B" w14:textId="77777777" w:rsidR="006B3278" w:rsidRDefault="00000000">
            <w:pPr>
              <w:pStyle w:val="TableParagraph"/>
              <w:spacing w:before="121"/>
              <w:ind w:left="532"/>
              <w:rPr>
                <w:rFonts w:ascii="Times New Roman"/>
                <w:sz w:val="24"/>
              </w:rPr>
            </w:pPr>
            <w:r>
              <w:rPr>
                <w:rFonts w:ascii="Times New Roman"/>
                <w:spacing w:val="-5"/>
                <w:sz w:val="24"/>
              </w:rPr>
              <w:t>10.</w:t>
            </w:r>
          </w:p>
        </w:tc>
        <w:tc>
          <w:tcPr>
            <w:tcW w:w="3694" w:type="dxa"/>
          </w:tcPr>
          <w:p w14:paraId="3F8CAF62" w14:textId="77777777" w:rsidR="006B3278" w:rsidRDefault="00000000">
            <w:pPr>
              <w:pStyle w:val="TableParagraph"/>
              <w:spacing w:before="121"/>
              <w:ind w:left="467"/>
              <w:rPr>
                <w:rFonts w:ascii="Times New Roman"/>
                <w:sz w:val="24"/>
              </w:rPr>
            </w:pPr>
            <w:r>
              <w:rPr>
                <w:rFonts w:ascii="Times New Roman"/>
                <w:spacing w:val="-2"/>
                <w:sz w:val="24"/>
              </w:rPr>
              <w:t>Neurosurgery</w:t>
            </w:r>
          </w:p>
        </w:tc>
      </w:tr>
      <w:tr w:rsidR="006B3278" w14:paraId="72043496" w14:textId="77777777">
        <w:trPr>
          <w:trHeight w:val="489"/>
        </w:trPr>
        <w:tc>
          <w:tcPr>
            <w:tcW w:w="1071" w:type="dxa"/>
          </w:tcPr>
          <w:p w14:paraId="5B9BE990" w14:textId="77777777" w:rsidR="006B3278" w:rsidRDefault="00000000">
            <w:pPr>
              <w:pStyle w:val="TableParagraph"/>
              <w:spacing w:before="121"/>
              <w:ind w:left="532"/>
              <w:rPr>
                <w:rFonts w:ascii="Times New Roman"/>
                <w:sz w:val="24"/>
              </w:rPr>
            </w:pPr>
            <w:r>
              <w:rPr>
                <w:rFonts w:ascii="Times New Roman"/>
                <w:spacing w:val="-5"/>
                <w:sz w:val="24"/>
              </w:rPr>
              <w:t>11.</w:t>
            </w:r>
          </w:p>
        </w:tc>
        <w:tc>
          <w:tcPr>
            <w:tcW w:w="3694" w:type="dxa"/>
          </w:tcPr>
          <w:p w14:paraId="075C10FB" w14:textId="77777777" w:rsidR="006B3278" w:rsidRDefault="00000000">
            <w:pPr>
              <w:pStyle w:val="TableParagraph"/>
              <w:spacing w:before="121"/>
              <w:ind w:left="467"/>
              <w:rPr>
                <w:rFonts w:ascii="Times New Roman"/>
                <w:sz w:val="24"/>
              </w:rPr>
            </w:pPr>
            <w:r>
              <w:rPr>
                <w:rFonts w:ascii="Times New Roman"/>
                <w:sz w:val="24"/>
              </w:rPr>
              <w:t>Plastic</w:t>
            </w:r>
            <w:r>
              <w:rPr>
                <w:rFonts w:ascii="Times New Roman"/>
                <w:spacing w:val="-1"/>
                <w:sz w:val="24"/>
              </w:rPr>
              <w:t xml:space="preserve"> </w:t>
            </w:r>
            <w:r>
              <w:rPr>
                <w:rFonts w:ascii="Times New Roman"/>
                <w:sz w:val="24"/>
              </w:rPr>
              <w:t>/Pediatric</w:t>
            </w:r>
            <w:r>
              <w:rPr>
                <w:rFonts w:ascii="Times New Roman"/>
                <w:spacing w:val="-2"/>
                <w:sz w:val="24"/>
              </w:rPr>
              <w:t xml:space="preserve"> </w:t>
            </w:r>
            <w:proofErr w:type="spellStart"/>
            <w:r>
              <w:rPr>
                <w:rFonts w:ascii="Times New Roman"/>
                <w:spacing w:val="-2"/>
                <w:sz w:val="24"/>
              </w:rPr>
              <w:t>Suregery</w:t>
            </w:r>
            <w:proofErr w:type="spellEnd"/>
          </w:p>
        </w:tc>
      </w:tr>
      <w:tr w:rsidR="006B3278" w14:paraId="0E5C3CD7" w14:textId="77777777">
        <w:trPr>
          <w:trHeight w:val="486"/>
        </w:trPr>
        <w:tc>
          <w:tcPr>
            <w:tcW w:w="1071" w:type="dxa"/>
          </w:tcPr>
          <w:p w14:paraId="266262AB" w14:textId="77777777" w:rsidR="006B3278" w:rsidRDefault="00000000">
            <w:pPr>
              <w:pStyle w:val="TableParagraph"/>
              <w:spacing w:before="121"/>
              <w:ind w:left="532"/>
              <w:rPr>
                <w:rFonts w:ascii="Times New Roman"/>
                <w:sz w:val="24"/>
              </w:rPr>
            </w:pPr>
            <w:r>
              <w:rPr>
                <w:rFonts w:ascii="Times New Roman"/>
                <w:spacing w:val="-5"/>
                <w:sz w:val="24"/>
              </w:rPr>
              <w:t>12.</w:t>
            </w:r>
          </w:p>
        </w:tc>
        <w:tc>
          <w:tcPr>
            <w:tcW w:w="3694" w:type="dxa"/>
          </w:tcPr>
          <w:p w14:paraId="276FFD7C" w14:textId="77777777" w:rsidR="006B3278" w:rsidRDefault="00000000">
            <w:pPr>
              <w:pStyle w:val="TableParagraph"/>
              <w:spacing w:before="121"/>
              <w:ind w:left="467"/>
              <w:rPr>
                <w:rFonts w:ascii="Times New Roman"/>
                <w:sz w:val="24"/>
              </w:rPr>
            </w:pPr>
            <w:r>
              <w:rPr>
                <w:rFonts w:ascii="Times New Roman"/>
                <w:spacing w:val="-2"/>
                <w:sz w:val="24"/>
              </w:rPr>
              <w:t>Radiology</w:t>
            </w:r>
          </w:p>
        </w:tc>
      </w:tr>
      <w:tr w:rsidR="006B3278" w14:paraId="302031D6" w14:textId="77777777">
        <w:trPr>
          <w:trHeight w:val="489"/>
        </w:trPr>
        <w:tc>
          <w:tcPr>
            <w:tcW w:w="1071" w:type="dxa"/>
          </w:tcPr>
          <w:p w14:paraId="0396BFD4" w14:textId="77777777" w:rsidR="006B3278" w:rsidRDefault="00000000">
            <w:pPr>
              <w:pStyle w:val="TableParagraph"/>
              <w:spacing w:before="121"/>
              <w:ind w:left="532"/>
              <w:rPr>
                <w:rFonts w:ascii="Times New Roman"/>
                <w:sz w:val="24"/>
              </w:rPr>
            </w:pPr>
            <w:r>
              <w:rPr>
                <w:rFonts w:ascii="Times New Roman"/>
                <w:spacing w:val="-5"/>
                <w:sz w:val="24"/>
              </w:rPr>
              <w:t>13.</w:t>
            </w:r>
          </w:p>
        </w:tc>
        <w:tc>
          <w:tcPr>
            <w:tcW w:w="3694" w:type="dxa"/>
          </w:tcPr>
          <w:p w14:paraId="4949D293" w14:textId="77777777" w:rsidR="006B3278" w:rsidRDefault="00000000">
            <w:pPr>
              <w:pStyle w:val="TableParagraph"/>
              <w:spacing w:before="121"/>
              <w:ind w:left="467"/>
              <w:rPr>
                <w:rFonts w:ascii="Times New Roman"/>
                <w:sz w:val="24"/>
              </w:rPr>
            </w:pPr>
            <w:r>
              <w:rPr>
                <w:rFonts w:ascii="Times New Roman"/>
                <w:spacing w:val="-2"/>
                <w:sz w:val="24"/>
              </w:rPr>
              <w:t>Radiology</w:t>
            </w:r>
          </w:p>
        </w:tc>
      </w:tr>
      <w:tr w:rsidR="006B3278" w14:paraId="16EC15A8" w14:textId="77777777">
        <w:trPr>
          <w:trHeight w:val="489"/>
        </w:trPr>
        <w:tc>
          <w:tcPr>
            <w:tcW w:w="1071" w:type="dxa"/>
          </w:tcPr>
          <w:p w14:paraId="5E24AFD0" w14:textId="77777777" w:rsidR="006B3278" w:rsidRDefault="00000000">
            <w:pPr>
              <w:pStyle w:val="TableParagraph"/>
              <w:spacing w:before="121"/>
              <w:ind w:left="532"/>
              <w:rPr>
                <w:rFonts w:ascii="Times New Roman"/>
                <w:sz w:val="24"/>
              </w:rPr>
            </w:pPr>
            <w:r>
              <w:rPr>
                <w:rFonts w:ascii="Times New Roman"/>
                <w:spacing w:val="-5"/>
                <w:sz w:val="24"/>
              </w:rPr>
              <w:t>14.</w:t>
            </w:r>
          </w:p>
        </w:tc>
        <w:tc>
          <w:tcPr>
            <w:tcW w:w="3694" w:type="dxa"/>
          </w:tcPr>
          <w:p w14:paraId="4079ACEF" w14:textId="77777777" w:rsidR="006B3278" w:rsidRDefault="00000000">
            <w:pPr>
              <w:pStyle w:val="TableParagraph"/>
              <w:spacing w:before="121"/>
              <w:ind w:left="467"/>
              <w:rPr>
                <w:rFonts w:ascii="Times New Roman"/>
                <w:sz w:val="24"/>
              </w:rPr>
            </w:pPr>
            <w:r>
              <w:rPr>
                <w:rFonts w:ascii="Times New Roman"/>
                <w:sz w:val="24"/>
              </w:rPr>
              <w:t>Metabolic</w:t>
            </w:r>
            <w:r>
              <w:rPr>
                <w:rFonts w:ascii="Times New Roman"/>
                <w:spacing w:val="-3"/>
                <w:sz w:val="24"/>
              </w:rPr>
              <w:t xml:space="preserve"> </w:t>
            </w:r>
            <w:r>
              <w:rPr>
                <w:rFonts w:ascii="Times New Roman"/>
                <w:spacing w:val="-2"/>
                <w:sz w:val="24"/>
              </w:rPr>
              <w:t>Disorder</w:t>
            </w:r>
          </w:p>
        </w:tc>
      </w:tr>
      <w:tr w:rsidR="006B3278" w14:paraId="3071AF0B" w14:textId="77777777">
        <w:trPr>
          <w:trHeight w:val="595"/>
        </w:trPr>
        <w:tc>
          <w:tcPr>
            <w:tcW w:w="1071" w:type="dxa"/>
          </w:tcPr>
          <w:p w14:paraId="7A0796C9" w14:textId="77777777" w:rsidR="006B3278" w:rsidRDefault="00000000">
            <w:pPr>
              <w:pStyle w:val="TableParagraph"/>
              <w:spacing w:before="174"/>
              <w:ind w:left="532"/>
              <w:rPr>
                <w:rFonts w:ascii="Times New Roman"/>
                <w:sz w:val="24"/>
              </w:rPr>
            </w:pPr>
            <w:r>
              <w:rPr>
                <w:rFonts w:ascii="Times New Roman"/>
                <w:spacing w:val="-5"/>
                <w:sz w:val="24"/>
              </w:rPr>
              <w:t>15.</w:t>
            </w:r>
          </w:p>
        </w:tc>
        <w:tc>
          <w:tcPr>
            <w:tcW w:w="3694" w:type="dxa"/>
          </w:tcPr>
          <w:p w14:paraId="1030852C" w14:textId="77777777" w:rsidR="006B3278" w:rsidRDefault="00000000">
            <w:pPr>
              <w:pStyle w:val="TableParagraph"/>
              <w:spacing w:before="23" w:line="270" w:lineRule="atLeast"/>
              <w:ind w:left="467"/>
              <w:rPr>
                <w:rFonts w:ascii="Times New Roman"/>
                <w:sz w:val="24"/>
              </w:rPr>
            </w:pPr>
            <w:r>
              <w:rPr>
                <w:rFonts w:ascii="Times New Roman"/>
                <w:sz w:val="24"/>
              </w:rPr>
              <w:t>Clinical</w:t>
            </w:r>
            <w:r>
              <w:rPr>
                <w:rFonts w:ascii="Times New Roman"/>
                <w:spacing w:val="-13"/>
                <w:sz w:val="24"/>
              </w:rPr>
              <w:t xml:space="preserve"> </w:t>
            </w:r>
            <w:r>
              <w:rPr>
                <w:rFonts w:ascii="Times New Roman"/>
                <w:sz w:val="24"/>
              </w:rPr>
              <w:t>Scenario,</w:t>
            </w:r>
            <w:r>
              <w:rPr>
                <w:rFonts w:ascii="Times New Roman"/>
                <w:spacing w:val="-13"/>
                <w:sz w:val="24"/>
              </w:rPr>
              <w:t xml:space="preserve"> </w:t>
            </w:r>
            <w:r>
              <w:rPr>
                <w:rFonts w:ascii="Times New Roman"/>
                <w:sz w:val="24"/>
              </w:rPr>
              <w:t>diagnosis</w:t>
            </w:r>
            <w:r>
              <w:rPr>
                <w:rFonts w:ascii="Times New Roman"/>
                <w:spacing w:val="-13"/>
                <w:sz w:val="24"/>
              </w:rPr>
              <w:t xml:space="preserve"> </w:t>
            </w:r>
            <w:r>
              <w:rPr>
                <w:rFonts w:ascii="Times New Roman"/>
                <w:sz w:val="24"/>
              </w:rPr>
              <w:t xml:space="preserve">&amp; </w:t>
            </w:r>
            <w:r>
              <w:rPr>
                <w:rFonts w:ascii="Times New Roman"/>
                <w:spacing w:val="-2"/>
                <w:sz w:val="24"/>
              </w:rPr>
              <w:t>management</w:t>
            </w:r>
          </w:p>
        </w:tc>
      </w:tr>
    </w:tbl>
    <w:p w14:paraId="14550C78" w14:textId="77777777" w:rsidR="006B3278" w:rsidRDefault="006B3278">
      <w:pPr>
        <w:spacing w:line="270" w:lineRule="atLeast"/>
        <w:rPr>
          <w:sz w:val="24"/>
        </w:rPr>
        <w:sectPr w:rsidR="006B3278">
          <w:headerReference w:type="default" r:id="rId68"/>
          <w:pgSz w:w="12240" w:h="15840"/>
          <w:pgMar w:top="2000" w:right="280" w:bottom="280" w:left="260" w:header="376" w:footer="0" w:gutter="0"/>
          <w:cols w:space="720"/>
        </w:sectPr>
      </w:pPr>
    </w:p>
    <w:p w14:paraId="1DCC1869" w14:textId="77777777" w:rsidR="006B3278" w:rsidRDefault="006B3278">
      <w:pPr>
        <w:pStyle w:val="BodyText"/>
        <w:rPr>
          <w:b/>
          <w:sz w:val="20"/>
        </w:rPr>
      </w:pPr>
    </w:p>
    <w:p w14:paraId="39D12C31" w14:textId="77777777" w:rsidR="006B3278" w:rsidRDefault="006B3278">
      <w:pPr>
        <w:pStyle w:val="BodyText"/>
        <w:rPr>
          <w:b/>
          <w:sz w:val="20"/>
        </w:rPr>
      </w:pPr>
    </w:p>
    <w:p w14:paraId="2899288C" w14:textId="77777777" w:rsidR="006B3278" w:rsidRDefault="006B3278">
      <w:pPr>
        <w:pStyle w:val="BodyText"/>
        <w:rPr>
          <w:b/>
          <w:sz w:val="20"/>
        </w:rPr>
      </w:pPr>
    </w:p>
    <w:p w14:paraId="16B5470C" w14:textId="77777777" w:rsidR="006B3278" w:rsidRDefault="006B3278">
      <w:pPr>
        <w:pStyle w:val="BodyText"/>
        <w:rPr>
          <w:b/>
          <w:sz w:val="25"/>
        </w:rPr>
      </w:pPr>
    </w:p>
    <w:p w14:paraId="43735613" w14:textId="77777777" w:rsidR="006B3278" w:rsidRDefault="00000000">
      <w:pPr>
        <w:spacing w:before="1"/>
        <w:ind w:left="1016"/>
        <w:rPr>
          <w:b/>
          <w:sz w:val="24"/>
        </w:rPr>
      </w:pPr>
      <w:r>
        <w:rPr>
          <w:noProof/>
        </w:rPr>
        <mc:AlternateContent>
          <mc:Choice Requires="wps">
            <w:drawing>
              <wp:anchor distT="0" distB="0" distL="0" distR="0" simplePos="0" relativeHeight="15825920" behindDoc="0" locked="0" layoutInCell="1" allowOverlap="1" wp14:anchorId="382A00AA" wp14:editId="3E685E63">
                <wp:simplePos x="0" y="0"/>
                <wp:positionH relativeFrom="page">
                  <wp:posOffset>810768</wp:posOffset>
                </wp:positionH>
                <wp:positionV relativeFrom="paragraph">
                  <wp:posOffset>159678</wp:posOffset>
                </wp:positionV>
                <wp:extent cx="3443604" cy="15240"/>
                <wp:effectExtent l="0" t="0" r="0" b="0"/>
                <wp:wrapNone/>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3604" cy="15240"/>
                        </a:xfrm>
                        <a:custGeom>
                          <a:avLst/>
                          <a:gdLst/>
                          <a:ahLst/>
                          <a:cxnLst/>
                          <a:rect l="l" t="t" r="r" b="b"/>
                          <a:pathLst>
                            <a:path w="3443604" h="15240">
                              <a:moveTo>
                                <a:pt x="3443351" y="0"/>
                              </a:moveTo>
                              <a:lnTo>
                                <a:pt x="0" y="0"/>
                              </a:lnTo>
                              <a:lnTo>
                                <a:pt x="0" y="15240"/>
                              </a:lnTo>
                              <a:lnTo>
                                <a:pt x="3443351" y="15240"/>
                              </a:lnTo>
                              <a:lnTo>
                                <a:pt x="34433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E9FEC" id="Graphic 634" o:spid="_x0000_s1026" style="position:absolute;margin-left:63.85pt;margin-top:12.55pt;width:271.15pt;height:1.2pt;z-index:15825920;visibility:visible;mso-wrap-style:square;mso-wrap-distance-left:0;mso-wrap-distance-top:0;mso-wrap-distance-right:0;mso-wrap-distance-bottom:0;mso-position-horizontal:absolute;mso-position-horizontal-relative:page;mso-position-vertical:absolute;mso-position-vertical-relative:text;v-text-anchor:top" coordsize="344360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" path="m3443351,l,,,15240r3443351,l3443351,xe" fillcolor="black" stroked="f">
                <v:path arrowok="t"/>
                <w10:wrap anchorx="page"/>
              </v:shape>
            </w:pict>
          </mc:Fallback>
        </mc:AlternateContent>
      </w:r>
      <w:r>
        <w:rPr>
          <w:b/>
          <w:sz w:val="24"/>
        </w:rPr>
        <w:t>END</w:t>
      </w:r>
      <w:r>
        <w:rPr>
          <w:b/>
          <w:spacing w:val="-1"/>
          <w:sz w:val="24"/>
        </w:rPr>
        <w:t xml:space="preserve"> </w:t>
      </w:r>
      <w:r>
        <w:rPr>
          <w:b/>
          <w:sz w:val="24"/>
        </w:rPr>
        <w:t>OF</w:t>
      </w:r>
      <w:r>
        <w:rPr>
          <w:b/>
          <w:spacing w:val="-2"/>
          <w:sz w:val="24"/>
        </w:rPr>
        <w:t xml:space="preserve"> </w:t>
      </w:r>
      <w:r>
        <w:rPr>
          <w:b/>
          <w:sz w:val="24"/>
        </w:rPr>
        <w:t>3</w:t>
      </w:r>
      <w:r>
        <w:rPr>
          <w:b/>
          <w:sz w:val="24"/>
          <w:vertAlign w:val="superscript"/>
        </w:rPr>
        <w:t>rd</w:t>
      </w:r>
      <w:r>
        <w:rPr>
          <w:b/>
          <w:spacing w:val="-1"/>
          <w:sz w:val="24"/>
        </w:rPr>
        <w:t xml:space="preserve"> </w:t>
      </w:r>
      <w:r>
        <w:rPr>
          <w:b/>
          <w:sz w:val="24"/>
        </w:rPr>
        <w:t>YEAR In-TRAINING</w:t>
      </w:r>
      <w:r>
        <w:rPr>
          <w:b/>
          <w:spacing w:val="-3"/>
          <w:sz w:val="24"/>
        </w:rPr>
        <w:t xml:space="preserve"> </w:t>
      </w:r>
      <w:r>
        <w:rPr>
          <w:b/>
          <w:spacing w:val="-2"/>
          <w:sz w:val="24"/>
        </w:rPr>
        <w:t>EXAMINATION</w:t>
      </w:r>
    </w:p>
    <w:p w14:paraId="3AB9F204" w14:textId="77777777" w:rsidR="006B3278" w:rsidRDefault="00000000">
      <w:pPr>
        <w:pStyle w:val="BodyText"/>
        <w:spacing w:before="208"/>
        <w:ind w:left="3897"/>
      </w:pPr>
      <w:r>
        <w:t>Total</w:t>
      </w:r>
      <w:r>
        <w:rPr>
          <w:spacing w:val="-1"/>
        </w:rPr>
        <w:t xml:space="preserve"> </w:t>
      </w:r>
      <w:r>
        <w:t>SEQs-</w:t>
      </w:r>
      <w:r>
        <w:rPr>
          <w:spacing w:val="-2"/>
        </w:rPr>
        <w:t xml:space="preserve"> </w:t>
      </w:r>
      <w:r>
        <w:t>10/ 10</w:t>
      </w:r>
      <w:r>
        <w:rPr>
          <w:spacing w:val="-1"/>
        </w:rPr>
        <w:t xml:space="preserve"> </w:t>
      </w:r>
      <w:r>
        <w:t xml:space="preserve">marks </w:t>
      </w:r>
      <w:r>
        <w:rPr>
          <w:spacing w:val="-4"/>
        </w:rPr>
        <w:t>each</w:t>
      </w:r>
    </w:p>
    <w:p w14:paraId="0A865880" w14:textId="77777777" w:rsidR="006B3278" w:rsidRDefault="006B3278">
      <w:pPr>
        <w:pStyle w:val="BodyText"/>
        <w:spacing w:before="1"/>
        <w:rPr>
          <w:sz w:val="19"/>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5041"/>
        <w:gridCol w:w="2069"/>
      </w:tblGrid>
      <w:tr w:rsidR="006B3278" w14:paraId="125A7E39" w14:textId="77777777">
        <w:trPr>
          <w:trHeight w:val="1300"/>
        </w:trPr>
        <w:tc>
          <w:tcPr>
            <w:tcW w:w="1255" w:type="dxa"/>
            <w:shd w:val="clear" w:color="auto" w:fill="F7C9AC"/>
          </w:tcPr>
          <w:p w14:paraId="5EFDE031" w14:textId="77777777" w:rsidR="006B3278" w:rsidRDefault="006B3278">
            <w:pPr>
              <w:pStyle w:val="TableParagraph"/>
              <w:spacing w:before="7"/>
              <w:rPr>
                <w:rFonts w:ascii="Times New Roman"/>
                <w:sz w:val="37"/>
              </w:rPr>
            </w:pPr>
          </w:p>
          <w:p w14:paraId="4C8EB2C2" w14:textId="77777777" w:rsidR="006B3278" w:rsidRDefault="00000000">
            <w:pPr>
              <w:pStyle w:val="TableParagraph"/>
              <w:spacing w:before="1"/>
              <w:ind w:left="105"/>
              <w:rPr>
                <w:rFonts w:ascii="Times New Roman"/>
                <w:b/>
                <w:sz w:val="24"/>
              </w:rPr>
            </w:pPr>
            <w:r>
              <w:rPr>
                <w:rFonts w:ascii="Times New Roman"/>
                <w:b/>
                <w:sz w:val="24"/>
              </w:rPr>
              <w:t>Sr.</w:t>
            </w:r>
            <w:r>
              <w:rPr>
                <w:rFonts w:ascii="Times New Roman"/>
                <w:b/>
                <w:spacing w:val="-1"/>
                <w:sz w:val="24"/>
              </w:rPr>
              <w:t xml:space="preserve"> </w:t>
            </w:r>
            <w:r>
              <w:rPr>
                <w:rFonts w:ascii="Times New Roman"/>
                <w:b/>
                <w:spacing w:val="-5"/>
                <w:sz w:val="24"/>
              </w:rPr>
              <w:t>No.</w:t>
            </w:r>
          </w:p>
        </w:tc>
        <w:tc>
          <w:tcPr>
            <w:tcW w:w="5041" w:type="dxa"/>
            <w:shd w:val="clear" w:color="auto" w:fill="F7C9AC"/>
          </w:tcPr>
          <w:p w14:paraId="196C9917" w14:textId="77777777" w:rsidR="006B3278" w:rsidRDefault="006B3278">
            <w:pPr>
              <w:pStyle w:val="TableParagraph"/>
              <w:spacing w:before="7"/>
              <w:rPr>
                <w:rFonts w:ascii="Times New Roman"/>
                <w:sz w:val="37"/>
              </w:rPr>
            </w:pPr>
          </w:p>
          <w:p w14:paraId="7639CE4F" w14:textId="77777777" w:rsidR="006B3278" w:rsidRDefault="00000000">
            <w:pPr>
              <w:pStyle w:val="TableParagraph"/>
              <w:spacing w:before="1"/>
              <w:ind w:left="105"/>
              <w:rPr>
                <w:rFonts w:ascii="Times New Roman"/>
                <w:b/>
                <w:sz w:val="24"/>
              </w:rPr>
            </w:pPr>
            <w:r>
              <w:rPr>
                <w:rFonts w:ascii="Times New Roman"/>
                <w:b/>
                <w:spacing w:val="-2"/>
                <w:sz w:val="24"/>
              </w:rPr>
              <w:t>Topics</w:t>
            </w:r>
          </w:p>
        </w:tc>
        <w:tc>
          <w:tcPr>
            <w:tcW w:w="2069" w:type="dxa"/>
            <w:shd w:val="clear" w:color="auto" w:fill="F7C9AC"/>
          </w:tcPr>
          <w:p w14:paraId="22ACAD6E" w14:textId="77777777" w:rsidR="006B3278" w:rsidRDefault="006B3278">
            <w:pPr>
              <w:pStyle w:val="TableParagraph"/>
              <w:spacing w:before="7"/>
              <w:rPr>
                <w:rFonts w:ascii="Times New Roman"/>
                <w:sz w:val="37"/>
              </w:rPr>
            </w:pPr>
          </w:p>
          <w:p w14:paraId="55860AD5" w14:textId="77777777" w:rsidR="006B3278" w:rsidRDefault="00000000">
            <w:pPr>
              <w:pStyle w:val="TableParagraph"/>
              <w:spacing w:before="1"/>
              <w:ind w:left="105"/>
              <w:rPr>
                <w:rFonts w:ascii="Times New Roman"/>
                <w:b/>
                <w:sz w:val="24"/>
              </w:rPr>
            </w:pPr>
            <w:r>
              <w:rPr>
                <w:rFonts w:ascii="Times New Roman"/>
                <w:b/>
                <w:sz w:val="24"/>
              </w:rPr>
              <w:t xml:space="preserve">No. of </w:t>
            </w:r>
            <w:r>
              <w:rPr>
                <w:rFonts w:ascii="Times New Roman"/>
                <w:b/>
                <w:spacing w:val="-4"/>
                <w:sz w:val="24"/>
              </w:rPr>
              <w:t>SEQs</w:t>
            </w:r>
          </w:p>
        </w:tc>
      </w:tr>
      <w:tr w:rsidR="006B3278" w14:paraId="318C61B3" w14:textId="77777777">
        <w:trPr>
          <w:trHeight w:val="546"/>
        </w:trPr>
        <w:tc>
          <w:tcPr>
            <w:tcW w:w="1255" w:type="dxa"/>
          </w:tcPr>
          <w:p w14:paraId="34A91950" w14:textId="77777777" w:rsidR="006B3278" w:rsidRDefault="00000000">
            <w:pPr>
              <w:pStyle w:val="TableParagraph"/>
              <w:spacing w:before="51"/>
              <w:ind w:left="105"/>
              <w:rPr>
                <w:rFonts w:ascii="Times New Roman"/>
                <w:sz w:val="24"/>
              </w:rPr>
            </w:pPr>
            <w:r>
              <w:rPr>
                <w:rFonts w:ascii="Times New Roman"/>
                <w:spacing w:val="-5"/>
                <w:sz w:val="24"/>
              </w:rPr>
              <w:t>1.</w:t>
            </w:r>
          </w:p>
        </w:tc>
        <w:tc>
          <w:tcPr>
            <w:tcW w:w="5041" w:type="dxa"/>
          </w:tcPr>
          <w:p w14:paraId="563CEC46" w14:textId="77777777" w:rsidR="006B3278" w:rsidRDefault="00000000">
            <w:pPr>
              <w:pStyle w:val="TableParagraph"/>
              <w:spacing w:before="51"/>
              <w:ind w:left="105"/>
              <w:rPr>
                <w:rFonts w:ascii="Times New Roman"/>
                <w:sz w:val="24"/>
              </w:rPr>
            </w:pPr>
            <w:r>
              <w:rPr>
                <w:rFonts w:ascii="Times New Roman"/>
                <w:sz w:val="24"/>
              </w:rPr>
              <w:t>Bladder</w:t>
            </w:r>
            <w:r>
              <w:rPr>
                <w:rFonts w:ascii="Times New Roman"/>
                <w:spacing w:val="-4"/>
                <w:sz w:val="24"/>
              </w:rPr>
              <w:t xml:space="preserve"> </w:t>
            </w:r>
            <w:r>
              <w:rPr>
                <w:rFonts w:ascii="Times New Roman"/>
                <w:sz w:val="24"/>
              </w:rPr>
              <w:t>Outflow</w:t>
            </w:r>
            <w:r>
              <w:rPr>
                <w:rFonts w:ascii="Times New Roman"/>
                <w:spacing w:val="-2"/>
                <w:sz w:val="24"/>
              </w:rPr>
              <w:t xml:space="preserve"> Obstruction</w:t>
            </w:r>
          </w:p>
        </w:tc>
        <w:tc>
          <w:tcPr>
            <w:tcW w:w="2069" w:type="dxa"/>
          </w:tcPr>
          <w:p w14:paraId="7A412DF1" w14:textId="77777777" w:rsidR="006B3278" w:rsidRDefault="00000000">
            <w:pPr>
              <w:pStyle w:val="TableParagraph"/>
              <w:spacing w:before="51"/>
              <w:ind w:left="105"/>
              <w:rPr>
                <w:rFonts w:ascii="Times New Roman"/>
                <w:sz w:val="24"/>
              </w:rPr>
            </w:pPr>
            <w:r>
              <w:rPr>
                <w:rFonts w:ascii="Times New Roman"/>
                <w:sz w:val="24"/>
              </w:rPr>
              <w:t>1</w:t>
            </w:r>
          </w:p>
        </w:tc>
      </w:tr>
      <w:tr w:rsidR="006B3278" w14:paraId="287AE2BA" w14:textId="77777777">
        <w:trPr>
          <w:trHeight w:val="546"/>
        </w:trPr>
        <w:tc>
          <w:tcPr>
            <w:tcW w:w="1255" w:type="dxa"/>
          </w:tcPr>
          <w:p w14:paraId="718CE046" w14:textId="77777777" w:rsidR="006B3278" w:rsidRDefault="00000000">
            <w:pPr>
              <w:pStyle w:val="TableParagraph"/>
              <w:spacing w:before="51"/>
              <w:ind w:left="105"/>
              <w:rPr>
                <w:rFonts w:ascii="Times New Roman"/>
                <w:sz w:val="24"/>
              </w:rPr>
            </w:pPr>
            <w:r>
              <w:rPr>
                <w:rFonts w:ascii="Times New Roman"/>
                <w:spacing w:val="-5"/>
                <w:sz w:val="24"/>
              </w:rPr>
              <w:t>2.</w:t>
            </w:r>
          </w:p>
        </w:tc>
        <w:tc>
          <w:tcPr>
            <w:tcW w:w="5041" w:type="dxa"/>
          </w:tcPr>
          <w:p w14:paraId="4484CBE0" w14:textId="77777777" w:rsidR="006B3278" w:rsidRDefault="00000000">
            <w:pPr>
              <w:pStyle w:val="TableParagraph"/>
              <w:spacing w:before="51"/>
              <w:ind w:left="105"/>
              <w:rPr>
                <w:rFonts w:ascii="Times New Roman"/>
                <w:sz w:val="24"/>
              </w:rPr>
            </w:pPr>
            <w:r>
              <w:rPr>
                <w:rFonts w:ascii="Times New Roman"/>
                <w:sz w:val="24"/>
              </w:rPr>
              <w:t>Urinary</w:t>
            </w:r>
            <w:r>
              <w:rPr>
                <w:rFonts w:ascii="Times New Roman"/>
                <w:spacing w:val="-2"/>
                <w:sz w:val="24"/>
              </w:rPr>
              <w:t xml:space="preserve"> Incontinence</w:t>
            </w:r>
          </w:p>
        </w:tc>
        <w:tc>
          <w:tcPr>
            <w:tcW w:w="2069" w:type="dxa"/>
          </w:tcPr>
          <w:p w14:paraId="358E2053" w14:textId="77777777" w:rsidR="006B3278" w:rsidRDefault="00000000">
            <w:pPr>
              <w:pStyle w:val="TableParagraph"/>
              <w:spacing w:before="51"/>
              <w:ind w:left="105"/>
              <w:rPr>
                <w:rFonts w:ascii="Times New Roman"/>
                <w:sz w:val="24"/>
              </w:rPr>
            </w:pPr>
            <w:r>
              <w:rPr>
                <w:rFonts w:ascii="Times New Roman"/>
                <w:sz w:val="24"/>
              </w:rPr>
              <w:t>1</w:t>
            </w:r>
          </w:p>
        </w:tc>
      </w:tr>
      <w:tr w:rsidR="006B3278" w14:paraId="2CA0EE46" w14:textId="77777777">
        <w:trPr>
          <w:trHeight w:val="546"/>
        </w:trPr>
        <w:tc>
          <w:tcPr>
            <w:tcW w:w="1255" w:type="dxa"/>
          </w:tcPr>
          <w:p w14:paraId="0D58B37E" w14:textId="77777777" w:rsidR="006B3278" w:rsidRDefault="00000000">
            <w:pPr>
              <w:pStyle w:val="TableParagraph"/>
              <w:spacing w:before="51"/>
              <w:ind w:left="105"/>
              <w:rPr>
                <w:rFonts w:ascii="Times New Roman"/>
                <w:sz w:val="24"/>
              </w:rPr>
            </w:pPr>
            <w:r>
              <w:rPr>
                <w:rFonts w:ascii="Times New Roman"/>
                <w:spacing w:val="-5"/>
                <w:sz w:val="24"/>
              </w:rPr>
              <w:t>3.</w:t>
            </w:r>
          </w:p>
        </w:tc>
        <w:tc>
          <w:tcPr>
            <w:tcW w:w="5041" w:type="dxa"/>
          </w:tcPr>
          <w:p w14:paraId="1EEAABE9" w14:textId="77777777" w:rsidR="006B3278" w:rsidRDefault="00000000">
            <w:pPr>
              <w:pStyle w:val="TableParagraph"/>
              <w:spacing w:before="51"/>
              <w:ind w:left="105"/>
              <w:rPr>
                <w:rFonts w:ascii="Times New Roman"/>
                <w:sz w:val="24"/>
              </w:rPr>
            </w:pPr>
            <w:r>
              <w:rPr>
                <w:rFonts w:ascii="Times New Roman"/>
                <w:sz w:val="24"/>
              </w:rPr>
              <w:t>Infections</w:t>
            </w:r>
            <w:r>
              <w:rPr>
                <w:rFonts w:ascii="Times New Roman"/>
                <w:spacing w:val="-3"/>
                <w:sz w:val="24"/>
              </w:rPr>
              <w:t xml:space="preserve"> </w:t>
            </w:r>
            <w:r>
              <w:rPr>
                <w:rFonts w:ascii="Times New Roman"/>
                <w:sz w:val="24"/>
              </w:rPr>
              <w:t>&amp;</w:t>
            </w:r>
            <w:r>
              <w:rPr>
                <w:rFonts w:ascii="Times New Roman"/>
                <w:spacing w:val="-4"/>
                <w:sz w:val="24"/>
              </w:rPr>
              <w:t xml:space="preserve"> </w:t>
            </w:r>
            <w:r>
              <w:rPr>
                <w:rFonts w:ascii="Times New Roman"/>
                <w:sz w:val="24"/>
              </w:rPr>
              <w:t>inflammatory</w:t>
            </w:r>
            <w:r>
              <w:rPr>
                <w:rFonts w:ascii="Times New Roman"/>
                <w:spacing w:val="-4"/>
                <w:sz w:val="24"/>
              </w:rPr>
              <w:t xml:space="preserve"> </w:t>
            </w:r>
            <w:r>
              <w:rPr>
                <w:rFonts w:ascii="Times New Roman"/>
                <w:spacing w:val="-2"/>
                <w:sz w:val="24"/>
              </w:rPr>
              <w:t>Conditions</w:t>
            </w:r>
          </w:p>
        </w:tc>
        <w:tc>
          <w:tcPr>
            <w:tcW w:w="2069" w:type="dxa"/>
          </w:tcPr>
          <w:p w14:paraId="2BD1D9E5" w14:textId="77777777" w:rsidR="006B3278" w:rsidRDefault="00000000">
            <w:pPr>
              <w:pStyle w:val="TableParagraph"/>
              <w:spacing w:before="51"/>
              <w:ind w:left="105"/>
              <w:rPr>
                <w:rFonts w:ascii="Times New Roman"/>
                <w:sz w:val="24"/>
              </w:rPr>
            </w:pPr>
            <w:r>
              <w:rPr>
                <w:rFonts w:ascii="Times New Roman"/>
                <w:sz w:val="24"/>
              </w:rPr>
              <w:t>1</w:t>
            </w:r>
          </w:p>
        </w:tc>
      </w:tr>
      <w:tr w:rsidR="006B3278" w14:paraId="78E12AC6" w14:textId="77777777">
        <w:trPr>
          <w:trHeight w:val="546"/>
        </w:trPr>
        <w:tc>
          <w:tcPr>
            <w:tcW w:w="1255" w:type="dxa"/>
          </w:tcPr>
          <w:p w14:paraId="34E1C33B" w14:textId="77777777" w:rsidR="006B3278" w:rsidRDefault="00000000">
            <w:pPr>
              <w:pStyle w:val="TableParagraph"/>
              <w:spacing w:before="51"/>
              <w:ind w:left="105"/>
              <w:rPr>
                <w:rFonts w:ascii="Times New Roman"/>
                <w:sz w:val="24"/>
              </w:rPr>
            </w:pPr>
            <w:r>
              <w:rPr>
                <w:rFonts w:ascii="Times New Roman"/>
                <w:spacing w:val="-5"/>
                <w:sz w:val="24"/>
              </w:rPr>
              <w:t>4.</w:t>
            </w:r>
          </w:p>
        </w:tc>
        <w:tc>
          <w:tcPr>
            <w:tcW w:w="5041" w:type="dxa"/>
          </w:tcPr>
          <w:p w14:paraId="540B7311" w14:textId="77777777" w:rsidR="006B3278" w:rsidRDefault="00000000">
            <w:pPr>
              <w:pStyle w:val="TableParagraph"/>
              <w:spacing w:before="51"/>
              <w:ind w:left="105"/>
              <w:rPr>
                <w:rFonts w:ascii="Times New Roman"/>
                <w:sz w:val="24"/>
              </w:rPr>
            </w:pPr>
            <w:r>
              <w:rPr>
                <w:rFonts w:ascii="Times New Roman"/>
                <w:sz w:val="24"/>
              </w:rPr>
              <w:t>Bladder</w:t>
            </w:r>
            <w:r>
              <w:rPr>
                <w:rFonts w:ascii="Times New Roman"/>
                <w:spacing w:val="-2"/>
                <w:sz w:val="24"/>
              </w:rPr>
              <w:t xml:space="preserve"> Cancer</w:t>
            </w:r>
          </w:p>
        </w:tc>
        <w:tc>
          <w:tcPr>
            <w:tcW w:w="2069" w:type="dxa"/>
          </w:tcPr>
          <w:p w14:paraId="564A3BB3" w14:textId="77777777" w:rsidR="006B3278" w:rsidRDefault="00000000">
            <w:pPr>
              <w:pStyle w:val="TableParagraph"/>
              <w:spacing w:before="51"/>
              <w:ind w:left="105"/>
              <w:rPr>
                <w:rFonts w:ascii="Times New Roman"/>
                <w:sz w:val="24"/>
              </w:rPr>
            </w:pPr>
            <w:r>
              <w:rPr>
                <w:rFonts w:ascii="Times New Roman"/>
                <w:sz w:val="24"/>
              </w:rPr>
              <w:t>1</w:t>
            </w:r>
          </w:p>
        </w:tc>
      </w:tr>
      <w:tr w:rsidR="006B3278" w14:paraId="32631522" w14:textId="77777777">
        <w:trPr>
          <w:trHeight w:val="547"/>
        </w:trPr>
        <w:tc>
          <w:tcPr>
            <w:tcW w:w="1255" w:type="dxa"/>
          </w:tcPr>
          <w:p w14:paraId="7132EB95" w14:textId="77777777" w:rsidR="006B3278" w:rsidRDefault="00000000">
            <w:pPr>
              <w:pStyle w:val="TableParagraph"/>
              <w:spacing w:before="51"/>
              <w:ind w:left="105"/>
              <w:rPr>
                <w:rFonts w:ascii="Times New Roman"/>
                <w:sz w:val="24"/>
              </w:rPr>
            </w:pPr>
            <w:r>
              <w:rPr>
                <w:rFonts w:ascii="Times New Roman"/>
                <w:spacing w:val="-5"/>
                <w:sz w:val="24"/>
              </w:rPr>
              <w:t>5.</w:t>
            </w:r>
          </w:p>
        </w:tc>
        <w:tc>
          <w:tcPr>
            <w:tcW w:w="5041" w:type="dxa"/>
          </w:tcPr>
          <w:p w14:paraId="4984A47F" w14:textId="77777777" w:rsidR="006B3278" w:rsidRDefault="00000000">
            <w:pPr>
              <w:pStyle w:val="TableParagraph"/>
              <w:spacing w:before="51"/>
              <w:ind w:left="105"/>
              <w:rPr>
                <w:rFonts w:ascii="Times New Roman"/>
                <w:sz w:val="24"/>
              </w:rPr>
            </w:pPr>
            <w:r>
              <w:rPr>
                <w:rFonts w:ascii="Times New Roman"/>
                <w:sz w:val="24"/>
              </w:rPr>
              <w:t xml:space="preserve">Stone </w:t>
            </w:r>
            <w:r>
              <w:rPr>
                <w:rFonts w:ascii="Times New Roman"/>
                <w:spacing w:val="-2"/>
                <w:sz w:val="24"/>
              </w:rPr>
              <w:t>Disease</w:t>
            </w:r>
          </w:p>
        </w:tc>
        <w:tc>
          <w:tcPr>
            <w:tcW w:w="2069" w:type="dxa"/>
          </w:tcPr>
          <w:p w14:paraId="00A76F3D" w14:textId="77777777" w:rsidR="006B3278" w:rsidRDefault="00000000">
            <w:pPr>
              <w:pStyle w:val="TableParagraph"/>
              <w:spacing w:before="51"/>
              <w:ind w:left="105"/>
              <w:rPr>
                <w:rFonts w:ascii="Times New Roman"/>
                <w:sz w:val="24"/>
              </w:rPr>
            </w:pPr>
            <w:r>
              <w:rPr>
                <w:rFonts w:ascii="Times New Roman"/>
                <w:sz w:val="24"/>
              </w:rPr>
              <w:t>1</w:t>
            </w:r>
          </w:p>
        </w:tc>
      </w:tr>
      <w:tr w:rsidR="006B3278" w14:paraId="4838BE33" w14:textId="77777777">
        <w:trPr>
          <w:trHeight w:val="546"/>
        </w:trPr>
        <w:tc>
          <w:tcPr>
            <w:tcW w:w="1255" w:type="dxa"/>
          </w:tcPr>
          <w:p w14:paraId="1E2E8602" w14:textId="77777777" w:rsidR="006B3278" w:rsidRDefault="00000000">
            <w:pPr>
              <w:pStyle w:val="TableParagraph"/>
              <w:spacing w:before="51"/>
              <w:ind w:left="105"/>
              <w:rPr>
                <w:rFonts w:ascii="Times New Roman"/>
                <w:sz w:val="24"/>
              </w:rPr>
            </w:pPr>
            <w:r>
              <w:rPr>
                <w:rFonts w:ascii="Times New Roman"/>
                <w:spacing w:val="-5"/>
                <w:sz w:val="24"/>
              </w:rPr>
              <w:t>6.</w:t>
            </w:r>
          </w:p>
        </w:tc>
        <w:tc>
          <w:tcPr>
            <w:tcW w:w="5041" w:type="dxa"/>
          </w:tcPr>
          <w:p w14:paraId="79D7B2BB" w14:textId="77777777" w:rsidR="006B3278" w:rsidRDefault="00000000">
            <w:pPr>
              <w:pStyle w:val="TableParagraph"/>
              <w:spacing w:before="51"/>
              <w:ind w:left="105"/>
              <w:rPr>
                <w:rFonts w:ascii="Times New Roman"/>
                <w:sz w:val="24"/>
              </w:rPr>
            </w:pPr>
            <w:r>
              <w:rPr>
                <w:rFonts w:ascii="Times New Roman"/>
                <w:sz w:val="24"/>
              </w:rPr>
              <w:t>Upper</w:t>
            </w:r>
            <w:r>
              <w:rPr>
                <w:rFonts w:ascii="Times New Roman"/>
                <w:spacing w:val="-2"/>
                <w:sz w:val="24"/>
              </w:rPr>
              <w:t xml:space="preserve"> </w:t>
            </w:r>
            <w:r>
              <w:rPr>
                <w:rFonts w:ascii="Times New Roman"/>
                <w:sz w:val="24"/>
              </w:rPr>
              <w:t>Tract</w:t>
            </w:r>
            <w:r>
              <w:rPr>
                <w:rFonts w:ascii="Times New Roman"/>
                <w:spacing w:val="-1"/>
                <w:sz w:val="24"/>
              </w:rPr>
              <w:t xml:space="preserve"> </w:t>
            </w:r>
            <w:r>
              <w:rPr>
                <w:rFonts w:ascii="Times New Roman"/>
                <w:sz w:val="24"/>
              </w:rPr>
              <w:t xml:space="preserve">Obstruction( </w:t>
            </w:r>
            <w:r>
              <w:rPr>
                <w:rFonts w:ascii="Times New Roman"/>
                <w:spacing w:val="-2"/>
                <w:sz w:val="24"/>
              </w:rPr>
              <w:t>hydronephrosis)</w:t>
            </w:r>
          </w:p>
        </w:tc>
        <w:tc>
          <w:tcPr>
            <w:tcW w:w="2069" w:type="dxa"/>
          </w:tcPr>
          <w:p w14:paraId="62F0BABD" w14:textId="77777777" w:rsidR="006B3278" w:rsidRDefault="00000000">
            <w:pPr>
              <w:pStyle w:val="TableParagraph"/>
              <w:spacing w:before="51"/>
              <w:ind w:left="105"/>
              <w:rPr>
                <w:rFonts w:ascii="Times New Roman"/>
                <w:sz w:val="24"/>
              </w:rPr>
            </w:pPr>
            <w:r>
              <w:rPr>
                <w:rFonts w:ascii="Times New Roman"/>
                <w:sz w:val="24"/>
              </w:rPr>
              <w:t>1</w:t>
            </w:r>
          </w:p>
        </w:tc>
      </w:tr>
      <w:tr w:rsidR="006B3278" w14:paraId="60C9F7B8" w14:textId="77777777">
        <w:trPr>
          <w:trHeight w:val="546"/>
        </w:trPr>
        <w:tc>
          <w:tcPr>
            <w:tcW w:w="1255" w:type="dxa"/>
          </w:tcPr>
          <w:p w14:paraId="43E586B0" w14:textId="77777777" w:rsidR="006B3278" w:rsidRDefault="00000000">
            <w:pPr>
              <w:pStyle w:val="TableParagraph"/>
              <w:spacing w:before="51"/>
              <w:ind w:left="105"/>
              <w:rPr>
                <w:rFonts w:ascii="Times New Roman"/>
                <w:sz w:val="24"/>
              </w:rPr>
            </w:pPr>
            <w:r>
              <w:rPr>
                <w:rFonts w:ascii="Times New Roman"/>
                <w:spacing w:val="-5"/>
                <w:sz w:val="24"/>
              </w:rPr>
              <w:t>7.</w:t>
            </w:r>
          </w:p>
        </w:tc>
        <w:tc>
          <w:tcPr>
            <w:tcW w:w="5041" w:type="dxa"/>
          </w:tcPr>
          <w:p w14:paraId="576CF7CF" w14:textId="77777777" w:rsidR="006B3278" w:rsidRDefault="00000000">
            <w:pPr>
              <w:pStyle w:val="TableParagraph"/>
              <w:spacing w:before="51"/>
              <w:ind w:left="105"/>
              <w:rPr>
                <w:rFonts w:ascii="Times New Roman"/>
                <w:sz w:val="24"/>
              </w:rPr>
            </w:pPr>
            <w:r>
              <w:rPr>
                <w:rFonts w:ascii="Times New Roman"/>
                <w:sz w:val="24"/>
              </w:rPr>
              <w:t>Renal</w:t>
            </w:r>
            <w:r>
              <w:rPr>
                <w:rFonts w:ascii="Times New Roman"/>
                <w:spacing w:val="-2"/>
                <w:sz w:val="24"/>
              </w:rPr>
              <w:t xml:space="preserve"> </w:t>
            </w:r>
            <w:r>
              <w:rPr>
                <w:rFonts w:ascii="Times New Roman"/>
                <w:sz w:val="24"/>
              </w:rPr>
              <w:t>cell</w:t>
            </w:r>
            <w:r>
              <w:rPr>
                <w:rFonts w:ascii="Times New Roman"/>
                <w:spacing w:val="-2"/>
                <w:sz w:val="24"/>
              </w:rPr>
              <w:t xml:space="preserve"> Carcinoma</w:t>
            </w:r>
          </w:p>
        </w:tc>
        <w:tc>
          <w:tcPr>
            <w:tcW w:w="2069" w:type="dxa"/>
          </w:tcPr>
          <w:p w14:paraId="0A6BB34B" w14:textId="77777777" w:rsidR="006B3278" w:rsidRDefault="00000000">
            <w:pPr>
              <w:pStyle w:val="TableParagraph"/>
              <w:spacing w:before="51"/>
              <w:ind w:left="105"/>
              <w:rPr>
                <w:rFonts w:ascii="Times New Roman"/>
                <w:sz w:val="24"/>
              </w:rPr>
            </w:pPr>
            <w:r>
              <w:rPr>
                <w:rFonts w:ascii="Times New Roman"/>
                <w:sz w:val="24"/>
              </w:rPr>
              <w:t>1</w:t>
            </w:r>
          </w:p>
        </w:tc>
      </w:tr>
      <w:tr w:rsidR="006B3278" w14:paraId="1382FBBC" w14:textId="77777777">
        <w:trPr>
          <w:trHeight w:val="546"/>
        </w:trPr>
        <w:tc>
          <w:tcPr>
            <w:tcW w:w="1255" w:type="dxa"/>
          </w:tcPr>
          <w:p w14:paraId="3F3145E1" w14:textId="77777777" w:rsidR="006B3278" w:rsidRDefault="00000000">
            <w:pPr>
              <w:pStyle w:val="TableParagraph"/>
              <w:spacing w:before="51"/>
              <w:ind w:left="105"/>
              <w:rPr>
                <w:rFonts w:ascii="Times New Roman"/>
                <w:sz w:val="24"/>
              </w:rPr>
            </w:pPr>
            <w:r>
              <w:rPr>
                <w:rFonts w:ascii="Times New Roman"/>
                <w:spacing w:val="-5"/>
                <w:sz w:val="24"/>
              </w:rPr>
              <w:t>8.</w:t>
            </w:r>
          </w:p>
        </w:tc>
        <w:tc>
          <w:tcPr>
            <w:tcW w:w="5041" w:type="dxa"/>
          </w:tcPr>
          <w:p w14:paraId="6052A220" w14:textId="77777777" w:rsidR="006B3278" w:rsidRDefault="00000000">
            <w:pPr>
              <w:pStyle w:val="TableParagraph"/>
              <w:spacing w:before="51"/>
              <w:ind w:left="105"/>
              <w:rPr>
                <w:rFonts w:ascii="Times New Roman"/>
                <w:sz w:val="24"/>
              </w:rPr>
            </w:pPr>
            <w:r>
              <w:rPr>
                <w:rFonts w:ascii="Times New Roman"/>
                <w:sz w:val="24"/>
              </w:rPr>
              <w:t>Uro-genital</w:t>
            </w:r>
            <w:r>
              <w:rPr>
                <w:rFonts w:ascii="Times New Roman"/>
                <w:spacing w:val="-7"/>
                <w:sz w:val="24"/>
              </w:rPr>
              <w:t xml:space="preserve"> </w:t>
            </w:r>
            <w:r>
              <w:rPr>
                <w:rFonts w:ascii="Times New Roman"/>
                <w:spacing w:val="-2"/>
                <w:sz w:val="24"/>
              </w:rPr>
              <w:t>Trauma</w:t>
            </w:r>
          </w:p>
        </w:tc>
        <w:tc>
          <w:tcPr>
            <w:tcW w:w="2069" w:type="dxa"/>
          </w:tcPr>
          <w:p w14:paraId="5D229A36" w14:textId="77777777" w:rsidR="006B3278" w:rsidRDefault="00000000">
            <w:pPr>
              <w:pStyle w:val="TableParagraph"/>
              <w:spacing w:before="51"/>
              <w:ind w:left="105"/>
              <w:rPr>
                <w:rFonts w:ascii="Times New Roman"/>
                <w:sz w:val="24"/>
              </w:rPr>
            </w:pPr>
            <w:r>
              <w:rPr>
                <w:rFonts w:ascii="Times New Roman"/>
                <w:sz w:val="24"/>
              </w:rPr>
              <w:t>1</w:t>
            </w:r>
          </w:p>
        </w:tc>
      </w:tr>
      <w:tr w:rsidR="006B3278" w14:paraId="3C64A7C6" w14:textId="77777777">
        <w:trPr>
          <w:trHeight w:val="546"/>
        </w:trPr>
        <w:tc>
          <w:tcPr>
            <w:tcW w:w="1255" w:type="dxa"/>
          </w:tcPr>
          <w:p w14:paraId="23002747" w14:textId="77777777" w:rsidR="006B3278" w:rsidRDefault="00000000">
            <w:pPr>
              <w:pStyle w:val="TableParagraph"/>
              <w:spacing w:before="51"/>
              <w:ind w:left="105"/>
              <w:rPr>
                <w:rFonts w:ascii="Times New Roman"/>
                <w:sz w:val="24"/>
              </w:rPr>
            </w:pPr>
            <w:r>
              <w:rPr>
                <w:rFonts w:ascii="Times New Roman"/>
                <w:spacing w:val="-5"/>
                <w:sz w:val="24"/>
              </w:rPr>
              <w:t>9.</w:t>
            </w:r>
          </w:p>
        </w:tc>
        <w:tc>
          <w:tcPr>
            <w:tcW w:w="5041" w:type="dxa"/>
          </w:tcPr>
          <w:p w14:paraId="57EF8950" w14:textId="77777777" w:rsidR="006B3278" w:rsidRDefault="00000000">
            <w:pPr>
              <w:pStyle w:val="TableParagraph"/>
              <w:spacing w:before="51"/>
              <w:ind w:left="105"/>
              <w:rPr>
                <w:rFonts w:ascii="Times New Roman"/>
                <w:sz w:val="24"/>
              </w:rPr>
            </w:pPr>
            <w:r>
              <w:rPr>
                <w:rFonts w:ascii="Times New Roman"/>
                <w:sz w:val="24"/>
              </w:rPr>
              <w:t>Pediatric</w:t>
            </w:r>
            <w:r>
              <w:rPr>
                <w:rFonts w:ascii="Times New Roman"/>
                <w:spacing w:val="-3"/>
                <w:sz w:val="24"/>
              </w:rPr>
              <w:t xml:space="preserve"> </w:t>
            </w:r>
            <w:r>
              <w:rPr>
                <w:rFonts w:ascii="Times New Roman"/>
                <w:spacing w:val="-2"/>
                <w:sz w:val="24"/>
              </w:rPr>
              <w:t>Urology</w:t>
            </w:r>
          </w:p>
        </w:tc>
        <w:tc>
          <w:tcPr>
            <w:tcW w:w="2069" w:type="dxa"/>
          </w:tcPr>
          <w:p w14:paraId="1B739696" w14:textId="77777777" w:rsidR="006B3278" w:rsidRDefault="00000000">
            <w:pPr>
              <w:pStyle w:val="TableParagraph"/>
              <w:spacing w:before="51"/>
              <w:ind w:left="105"/>
              <w:rPr>
                <w:rFonts w:ascii="Times New Roman"/>
                <w:sz w:val="24"/>
              </w:rPr>
            </w:pPr>
            <w:r>
              <w:rPr>
                <w:rFonts w:ascii="Times New Roman"/>
                <w:sz w:val="24"/>
              </w:rPr>
              <w:t>1</w:t>
            </w:r>
          </w:p>
        </w:tc>
      </w:tr>
      <w:tr w:rsidR="006B3278" w14:paraId="37893F60" w14:textId="77777777">
        <w:trPr>
          <w:trHeight w:val="546"/>
        </w:trPr>
        <w:tc>
          <w:tcPr>
            <w:tcW w:w="1255" w:type="dxa"/>
          </w:tcPr>
          <w:p w14:paraId="7C852201" w14:textId="77777777" w:rsidR="006B3278" w:rsidRDefault="00000000">
            <w:pPr>
              <w:pStyle w:val="TableParagraph"/>
              <w:spacing w:before="51"/>
              <w:ind w:left="105"/>
              <w:rPr>
                <w:rFonts w:ascii="Times New Roman"/>
                <w:sz w:val="24"/>
              </w:rPr>
            </w:pPr>
            <w:r>
              <w:rPr>
                <w:rFonts w:ascii="Times New Roman"/>
                <w:spacing w:val="-5"/>
                <w:sz w:val="24"/>
              </w:rPr>
              <w:t>10.</w:t>
            </w:r>
          </w:p>
        </w:tc>
        <w:tc>
          <w:tcPr>
            <w:tcW w:w="5041" w:type="dxa"/>
          </w:tcPr>
          <w:p w14:paraId="1A7680B8" w14:textId="77777777" w:rsidR="006B3278" w:rsidRDefault="00000000">
            <w:pPr>
              <w:pStyle w:val="TableParagraph"/>
              <w:spacing w:before="51"/>
              <w:ind w:left="105"/>
              <w:rPr>
                <w:rFonts w:ascii="Times New Roman"/>
                <w:sz w:val="24"/>
              </w:rPr>
            </w:pPr>
            <w:r>
              <w:rPr>
                <w:rFonts w:ascii="Times New Roman"/>
                <w:sz w:val="24"/>
              </w:rPr>
              <w:t>Prostate</w:t>
            </w:r>
            <w:r>
              <w:rPr>
                <w:rFonts w:ascii="Times New Roman"/>
                <w:spacing w:val="-1"/>
                <w:sz w:val="24"/>
              </w:rPr>
              <w:t xml:space="preserve"> </w:t>
            </w:r>
            <w:r>
              <w:rPr>
                <w:rFonts w:ascii="Times New Roman"/>
                <w:spacing w:val="-2"/>
                <w:sz w:val="24"/>
              </w:rPr>
              <w:t>Cancer</w:t>
            </w:r>
          </w:p>
        </w:tc>
        <w:tc>
          <w:tcPr>
            <w:tcW w:w="2069" w:type="dxa"/>
          </w:tcPr>
          <w:p w14:paraId="4F34CC2A" w14:textId="77777777" w:rsidR="006B3278" w:rsidRDefault="00000000">
            <w:pPr>
              <w:pStyle w:val="TableParagraph"/>
              <w:spacing w:before="51"/>
              <w:ind w:left="105"/>
              <w:rPr>
                <w:rFonts w:ascii="Times New Roman"/>
                <w:sz w:val="24"/>
              </w:rPr>
            </w:pPr>
            <w:r>
              <w:rPr>
                <w:rFonts w:ascii="Times New Roman"/>
                <w:sz w:val="24"/>
              </w:rPr>
              <w:t>1</w:t>
            </w:r>
          </w:p>
        </w:tc>
      </w:tr>
    </w:tbl>
    <w:p w14:paraId="275110BB" w14:textId="77777777" w:rsidR="006B3278" w:rsidRDefault="006B3278">
      <w:pPr>
        <w:pStyle w:val="BodyText"/>
        <w:rPr>
          <w:sz w:val="26"/>
        </w:rPr>
      </w:pPr>
    </w:p>
    <w:p w14:paraId="6BFB9B04" w14:textId="77777777" w:rsidR="006B3278" w:rsidRDefault="00000000">
      <w:pPr>
        <w:spacing w:before="198"/>
        <w:ind w:left="1016"/>
        <w:rPr>
          <w:b/>
          <w:sz w:val="24"/>
        </w:rPr>
      </w:pPr>
      <w:r>
        <w:rPr>
          <w:b/>
          <w:sz w:val="24"/>
        </w:rPr>
        <w:t>10%</w:t>
      </w:r>
      <w:r>
        <w:rPr>
          <w:b/>
          <w:spacing w:val="-2"/>
          <w:sz w:val="24"/>
        </w:rPr>
        <w:t xml:space="preserve"> </w:t>
      </w:r>
      <w:r>
        <w:rPr>
          <w:b/>
          <w:sz w:val="24"/>
        </w:rPr>
        <w:t>of the</w:t>
      </w:r>
      <w:r>
        <w:rPr>
          <w:b/>
          <w:spacing w:val="-2"/>
          <w:sz w:val="24"/>
        </w:rPr>
        <w:t xml:space="preserve"> </w:t>
      </w:r>
      <w:r>
        <w:rPr>
          <w:b/>
          <w:sz w:val="24"/>
        </w:rPr>
        <w:t>questions</w:t>
      </w:r>
      <w:r>
        <w:rPr>
          <w:b/>
          <w:spacing w:val="-1"/>
          <w:sz w:val="24"/>
        </w:rPr>
        <w:t xml:space="preserve"> </w:t>
      </w:r>
      <w:r>
        <w:rPr>
          <w:b/>
          <w:sz w:val="24"/>
        </w:rPr>
        <w:t>may</w:t>
      </w:r>
      <w:r>
        <w:rPr>
          <w:b/>
          <w:spacing w:val="-1"/>
          <w:sz w:val="24"/>
        </w:rPr>
        <w:t xml:space="preserve"> </w:t>
      </w:r>
      <w:r>
        <w:rPr>
          <w:b/>
          <w:sz w:val="24"/>
        </w:rPr>
        <w:t>come</w:t>
      </w:r>
      <w:r>
        <w:rPr>
          <w:b/>
          <w:spacing w:val="-2"/>
          <w:sz w:val="24"/>
        </w:rPr>
        <w:t xml:space="preserve"> </w:t>
      </w:r>
      <w:r>
        <w:rPr>
          <w:b/>
          <w:sz w:val="24"/>
        </w:rPr>
        <w:t>from</w:t>
      </w:r>
      <w:r>
        <w:rPr>
          <w:b/>
          <w:spacing w:val="-5"/>
          <w:sz w:val="24"/>
        </w:rPr>
        <w:t xml:space="preserve"> </w:t>
      </w:r>
      <w:r>
        <w:rPr>
          <w:b/>
          <w:sz w:val="24"/>
        </w:rPr>
        <w:t>any</w:t>
      </w:r>
      <w:r>
        <w:rPr>
          <w:b/>
          <w:spacing w:val="-1"/>
          <w:sz w:val="24"/>
        </w:rPr>
        <w:t xml:space="preserve"> </w:t>
      </w:r>
      <w:r>
        <w:rPr>
          <w:b/>
          <w:spacing w:val="-2"/>
          <w:sz w:val="24"/>
        </w:rPr>
        <w:t>topic.</w:t>
      </w:r>
    </w:p>
    <w:p w14:paraId="2E76D46D" w14:textId="77777777" w:rsidR="006B3278" w:rsidRDefault="006B3278">
      <w:pPr>
        <w:pStyle w:val="BodyText"/>
        <w:rPr>
          <w:b/>
          <w:sz w:val="26"/>
        </w:rPr>
      </w:pPr>
    </w:p>
    <w:p w14:paraId="1FC029B3" w14:textId="77777777" w:rsidR="006B3278" w:rsidRDefault="006B3278">
      <w:pPr>
        <w:pStyle w:val="BodyText"/>
        <w:spacing w:before="2"/>
        <w:rPr>
          <w:b/>
          <w:sz w:val="35"/>
        </w:rPr>
      </w:pPr>
    </w:p>
    <w:p w14:paraId="2A0C722C" w14:textId="77777777" w:rsidR="006B3278" w:rsidRDefault="00000000">
      <w:pPr>
        <w:pStyle w:val="Heading8"/>
        <w:rPr>
          <w:u w:val="none"/>
        </w:rPr>
      </w:pPr>
      <w:r>
        <w:t>CLINICAL</w:t>
      </w:r>
      <w:r>
        <w:rPr>
          <w:spacing w:val="-1"/>
        </w:rPr>
        <w:t xml:space="preserve"> </w:t>
      </w:r>
      <w:r>
        <w:t>COMPONENT</w:t>
      </w:r>
      <w:r>
        <w:rPr>
          <w:spacing w:val="2"/>
        </w:rPr>
        <w:t xml:space="preserve"> </w:t>
      </w:r>
      <w:r>
        <w:t>TABLE</w:t>
      </w:r>
      <w:r>
        <w:rPr>
          <w:spacing w:val="-2"/>
        </w:rPr>
        <w:t xml:space="preserve"> </w:t>
      </w:r>
      <w:r>
        <w:t>OF</w:t>
      </w:r>
      <w:r>
        <w:rPr>
          <w:spacing w:val="-3"/>
        </w:rPr>
        <w:t xml:space="preserve"> </w:t>
      </w:r>
      <w:r>
        <w:rPr>
          <w:spacing w:val="-2"/>
        </w:rPr>
        <w:t>SPECIFICATIONS</w:t>
      </w:r>
    </w:p>
    <w:p w14:paraId="3A84DA07" w14:textId="77777777" w:rsidR="006B3278" w:rsidRDefault="00000000">
      <w:pPr>
        <w:pStyle w:val="BodyText"/>
        <w:spacing w:before="209"/>
        <w:ind w:left="1016"/>
      </w:pPr>
      <w:r>
        <w:t xml:space="preserve">OSCE stations- </w:t>
      </w:r>
      <w:r>
        <w:rPr>
          <w:spacing w:val="-5"/>
        </w:rPr>
        <w:t>05</w:t>
      </w:r>
    </w:p>
    <w:p w14:paraId="15AD026E" w14:textId="77777777" w:rsidR="006B3278" w:rsidRDefault="00000000">
      <w:pPr>
        <w:pStyle w:val="BodyText"/>
        <w:spacing w:before="216"/>
        <w:ind w:left="1016"/>
      </w:pPr>
      <w:r>
        <w:t>Total</w:t>
      </w:r>
      <w:r>
        <w:rPr>
          <w:spacing w:val="-1"/>
        </w:rPr>
        <w:t xml:space="preserve"> </w:t>
      </w:r>
      <w:r>
        <w:t>marks-</w:t>
      </w:r>
      <w:r>
        <w:rPr>
          <w:spacing w:val="-2"/>
        </w:rPr>
        <w:t xml:space="preserve"> </w:t>
      </w:r>
      <w:r>
        <w:rPr>
          <w:spacing w:val="-5"/>
        </w:rPr>
        <w:t>100</w:t>
      </w:r>
    </w:p>
    <w:p w14:paraId="2942FF2B" w14:textId="77777777" w:rsidR="006B3278" w:rsidRDefault="00000000">
      <w:pPr>
        <w:pStyle w:val="BodyText"/>
        <w:spacing w:before="213"/>
        <w:ind w:left="1016"/>
      </w:pPr>
      <w:r>
        <w:t>Passing</w:t>
      </w:r>
      <w:r>
        <w:rPr>
          <w:spacing w:val="-4"/>
        </w:rPr>
        <w:t xml:space="preserve"> </w:t>
      </w:r>
      <w:r>
        <w:t>marks-</w:t>
      </w:r>
      <w:r>
        <w:rPr>
          <w:spacing w:val="-2"/>
        </w:rPr>
        <w:t xml:space="preserve"> </w:t>
      </w:r>
      <w:r>
        <w:rPr>
          <w:spacing w:val="-5"/>
        </w:rPr>
        <w:t>60</w:t>
      </w:r>
    </w:p>
    <w:p w14:paraId="0A43D9DC" w14:textId="77777777" w:rsidR="006B3278" w:rsidRDefault="00000000">
      <w:pPr>
        <w:pStyle w:val="BodyText"/>
        <w:spacing w:before="214" w:line="424" w:lineRule="auto"/>
        <w:ind w:left="1016" w:right="7405"/>
      </w:pPr>
      <w:r>
        <w:t>Time</w:t>
      </w:r>
      <w:r>
        <w:rPr>
          <w:spacing w:val="-9"/>
        </w:rPr>
        <w:t xml:space="preserve"> </w:t>
      </w:r>
      <w:r>
        <w:t>allowed</w:t>
      </w:r>
      <w:r>
        <w:rPr>
          <w:spacing w:val="-9"/>
        </w:rPr>
        <w:t xml:space="preserve"> </w:t>
      </w:r>
      <w:r>
        <w:t>per</w:t>
      </w:r>
      <w:r>
        <w:rPr>
          <w:spacing w:val="-9"/>
        </w:rPr>
        <w:t xml:space="preserve"> </w:t>
      </w:r>
      <w:r>
        <w:t>station-</w:t>
      </w:r>
      <w:r>
        <w:rPr>
          <w:spacing w:val="-10"/>
        </w:rPr>
        <w:t xml:space="preserve"> </w:t>
      </w:r>
      <w:r>
        <w:t>5min Interactive stations- 5</w:t>
      </w:r>
    </w:p>
    <w:p w14:paraId="68097A1A" w14:textId="77777777" w:rsidR="006B3278" w:rsidRDefault="006B3278">
      <w:pPr>
        <w:spacing w:line="424" w:lineRule="auto"/>
        <w:sectPr w:rsidR="006B3278">
          <w:pgSz w:w="12240" w:h="15840"/>
          <w:pgMar w:top="2000" w:right="280" w:bottom="280" w:left="260" w:header="376" w:footer="0" w:gutter="0"/>
          <w:cols w:space="720"/>
        </w:sectPr>
      </w:pPr>
    </w:p>
    <w:p w14:paraId="4E9E2597" w14:textId="77777777" w:rsidR="006B3278" w:rsidRDefault="006B3278">
      <w:pPr>
        <w:pStyle w:val="BodyText"/>
        <w:rPr>
          <w:sz w:val="20"/>
        </w:rPr>
      </w:pPr>
    </w:p>
    <w:p w14:paraId="2414EC25" w14:textId="77777777" w:rsidR="006B3278" w:rsidRDefault="006B3278">
      <w:pPr>
        <w:pStyle w:val="BodyText"/>
        <w:rPr>
          <w:sz w:val="20"/>
        </w:rPr>
      </w:pPr>
    </w:p>
    <w:p w14:paraId="51B41C8F" w14:textId="77777777" w:rsidR="006B3278" w:rsidRDefault="006B3278">
      <w:pPr>
        <w:pStyle w:val="BodyText"/>
        <w:rPr>
          <w:sz w:val="20"/>
        </w:rPr>
      </w:pPr>
    </w:p>
    <w:p w14:paraId="05B880FB" w14:textId="77777777" w:rsidR="006B3278" w:rsidRDefault="006B3278">
      <w:pPr>
        <w:pStyle w:val="BodyText"/>
        <w:spacing w:before="3"/>
        <w:rPr>
          <w:sz w:val="17"/>
        </w:rPr>
      </w:pPr>
    </w:p>
    <w:p w14:paraId="1238C74C" w14:textId="77777777" w:rsidR="006B3278" w:rsidRDefault="00000000">
      <w:pPr>
        <w:pStyle w:val="Heading9"/>
        <w:spacing w:before="90"/>
        <w:ind w:left="1953" w:right="2405"/>
        <w:jc w:val="center"/>
      </w:pPr>
      <w:r>
        <w:t>Topic</w:t>
      </w:r>
      <w:r>
        <w:rPr>
          <w:spacing w:val="-1"/>
        </w:rPr>
        <w:t xml:space="preserve"> </w:t>
      </w:r>
      <w:r>
        <w:t>Wise</w:t>
      </w:r>
      <w:r>
        <w:rPr>
          <w:spacing w:val="-2"/>
        </w:rPr>
        <w:t xml:space="preserve"> </w:t>
      </w:r>
      <w:r>
        <w:t>Distribution</w:t>
      </w:r>
      <w:r>
        <w:rPr>
          <w:spacing w:val="-1"/>
        </w:rPr>
        <w:t xml:space="preserve"> </w:t>
      </w:r>
      <w:r>
        <w:t>of</w:t>
      </w:r>
      <w:r>
        <w:rPr>
          <w:spacing w:val="-1"/>
        </w:rPr>
        <w:t xml:space="preserve"> </w:t>
      </w:r>
      <w:r>
        <w:t>Urology</w:t>
      </w:r>
      <w:r>
        <w:rPr>
          <w:spacing w:val="-1"/>
        </w:rPr>
        <w:t xml:space="preserve"> </w:t>
      </w:r>
      <w:r>
        <w:t>OSCE</w:t>
      </w:r>
      <w:r>
        <w:rPr>
          <w:spacing w:val="-3"/>
        </w:rPr>
        <w:t xml:space="preserve"> </w:t>
      </w:r>
      <w:r>
        <w:rPr>
          <w:spacing w:val="-2"/>
        </w:rPr>
        <w:t>Stations</w:t>
      </w:r>
    </w:p>
    <w:p w14:paraId="2742653C" w14:textId="77777777" w:rsidR="006B3278" w:rsidRDefault="006B3278">
      <w:pPr>
        <w:pStyle w:val="BodyText"/>
        <w:rPr>
          <w:b/>
          <w:sz w:val="20"/>
        </w:rPr>
      </w:pPr>
    </w:p>
    <w:p w14:paraId="3932723C" w14:textId="77777777" w:rsidR="006B3278" w:rsidRDefault="006B3278">
      <w:pPr>
        <w:pStyle w:val="BodyText"/>
        <w:rPr>
          <w:b/>
          <w:sz w:val="20"/>
        </w:rPr>
      </w:pPr>
    </w:p>
    <w:p w14:paraId="5F552D8E" w14:textId="77777777" w:rsidR="006B3278" w:rsidRDefault="006B3278">
      <w:pPr>
        <w:pStyle w:val="BodyText"/>
        <w:spacing w:before="2"/>
        <w:rPr>
          <w:b/>
          <w:sz w:val="21"/>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4045"/>
        <w:gridCol w:w="3861"/>
      </w:tblGrid>
      <w:tr w:rsidR="006B3278" w14:paraId="6470B7C4" w14:textId="77777777">
        <w:trPr>
          <w:trHeight w:val="950"/>
        </w:trPr>
        <w:tc>
          <w:tcPr>
            <w:tcW w:w="1181" w:type="dxa"/>
            <w:shd w:val="clear" w:color="auto" w:fill="FFE499"/>
          </w:tcPr>
          <w:p w14:paraId="61C17E8B" w14:textId="77777777" w:rsidR="006B3278" w:rsidRDefault="00000000">
            <w:pPr>
              <w:pStyle w:val="TableParagraph"/>
              <w:spacing w:before="222" w:line="237" w:lineRule="auto"/>
              <w:ind w:left="173" w:right="167" w:firstLine="136"/>
              <w:rPr>
                <w:rFonts w:ascii="Times New Roman"/>
                <w:b/>
                <w:sz w:val="24"/>
              </w:rPr>
            </w:pPr>
            <w:r>
              <w:rPr>
                <w:rFonts w:ascii="Times New Roman"/>
                <w:b/>
                <w:sz w:val="24"/>
              </w:rPr>
              <w:t xml:space="preserve">No of </w:t>
            </w:r>
            <w:r>
              <w:rPr>
                <w:rFonts w:ascii="Times New Roman"/>
                <w:b/>
                <w:spacing w:val="-2"/>
                <w:sz w:val="24"/>
              </w:rPr>
              <w:t>Stations</w:t>
            </w:r>
          </w:p>
        </w:tc>
        <w:tc>
          <w:tcPr>
            <w:tcW w:w="4045" w:type="dxa"/>
            <w:shd w:val="clear" w:color="auto" w:fill="FFE499"/>
          </w:tcPr>
          <w:p w14:paraId="57209228" w14:textId="77777777" w:rsidR="006B3278" w:rsidRDefault="006B3278">
            <w:pPr>
              <w:pStyle w:val="TableParagraph"/>
              <w:rPr>
                <w:rFonts w:ascii="Times New Roman"/>
                <w:b/>
                <w:sz w:val="31"/>
              </w:rPr>
            </w:pPr>
          </w:p>
          <w:p w14:paraId="1793E572" w14:textId="77777777" w:rsidR="006B3278" w:rsidRDefault="00000000">
            <w:pPr>
              <w:pStyle w:val="TableParagraph"/>
              <w:ind w:left="530"/>
              <w:rPr>
                <w:rFonts w:ascii="Times New Roman"/>
                <w:b/>
                <w:sz w:val="24"/>
              </w:rPr>
            </w:pPr>
            <w:r>
              <w:rPr>
                <w:rFonts w:ascii="Times New Roman"/>
                <w:b/>
                <w:sz w:val="24"/>
              </w:rPr>
              <w:t>Station</w:t>
            </w:r>
            <w:r>
              <w:rPr>
                <w:rFonts w:ascii="Times New Roman"/>
                <w:b/>
                <w:spacing w:val="-3"/>
                <w:sz w:val="24"/>
              </w:rPr>
              <w:t xml:space="preserve"> </w:t>
            </w:r>
            <w:r>
              <w:rPr>
                <w:rFonts w:ascii="Times New Roman"/>
                <w:b/>
                <w:sz w:val="24"/>
              </w:rPr>
              <w:t>Description</w:t>
            </w:r>
            <w:r>
              <w:rPr>
                <w:rFonts w:ascii="Times New Roman"/>
                <w:b/>
                <w:spacing w:val="-2"/>
                <w:sz w:val="24"/>
              </w:rPr>
              <w:t xml:space="preserve"> </w:t>
            </w:r>
            <w:r>
              <w:rPr>
                <w:rFonts w:ascii="Times New Roman"/>
                <w:b/>
                <w:sz w:val="24"/>
              </w:rPr>
              <w:t>&amp;</w:t>
            </w:r>
            <w:r>
              <w:rPr>
                <w:rFonts w:ascii="Times New Roman"/>
                <w:b/>
                <w:spacing w:val="-1"/>
                <w:sz w:val="24"/>
              </w:rPr>
              <w:t xml:space="preserve"> </w:t>
            </w:r>
            <w:r>
              <w:rPr>
                <w:rFonts w:ascii="Times New Roman"/>
                <w:b/>
                <w:spacing w:val="-2"/>
                <w:sz w:val="24"/>
              </w:rPr>
              <w:t>Topics</w:t>
            </w:r>
          </w:p>
        </w:tc>
        <w:tc>
          <w:tcPr>
            <w:tcW w:w="3861" w:type="dxa"/>
            <w:shd w:val="clear" w:color="auto" w:fill="FFE499"/>
          </w:tcPr>
          <w:p w14:paraId="1FD602E2" w14:textId="77777777" w:rsidR="006B3278" w:rsidRDefault="006B3278">
            <w:pPr>
              <w:pStyle w:val="TableParagraph"/>
              <w:rPr>
                <w:rFonts w:ascii="Times New Roman"/>
                <w:b/>
                <w:sz w:val="31"/>
              </w:rPr>
            </w:pPr>
          </w:p>
          <w:p w14:paraId="703961FA" w14:textId="77777777" w:rsidR="006B3278" w:rsidRDefault="00000000">
            <w:pPr>
              <w:pStyle w:val="TableParagraph"/>
              <w:ind w:left="566"/>
              <w:rPr>
                <w:rFonts w:ascii="Times New Roman"/>
                <w:b/>
                <w:sz w:val="24"/>
              </w:rPr>
            </w:pPr>
            <w:r>
              <w:rPr>
                <w:rFonts w:ascii="Times New Roman"/>
                <w:b/>
                <w:sz w:val="24"/>
              </w:rPr>
              <w:t>Competence</w:t>
            </w:r>
            <w:r>
              <w:rPr>
                <w:rFonts w:ascii="Times New Roman"/>
                <w:b/>
                <w:spacing w:val="-3"/>
                <w:sz w:val="24"/>
              </w:rPr>
              <w:t xml:space="preserve"> </w:t>
            </w:r>
            <w:r>
              <w:rPr>
                <w:rFonts w:ascii="Times New Roman"/>
                <w:b/>
                <w:sz w:val="24"/>
              </w:rPr>
              <w:t>to</w:t>
            </w:r>
            <w:r>
              <w:rPr>
                <w:rFonts w:ascii="Times New Roman"/>
                <w:b/>
                <w:spacing w:val="-3"/>
                <w:sz w:val="24"/>
              </w:rPr>
              <w:t xml:space="preserve"> </w:t>
            </w:r>
            <w:r>
              <w:rPr>
                <w:rFonts w:ascii="Times New Roman"/>
                <w:b/>
                <w:sz w:val="24"/>
              </w:rPr>
              <w:t>be</w:t>
            </w:r>
            <w:r>
              <w:rPr>
                <w:rFonts w:ascii="Times New Roman"/>
                <w:b/>
                <w:spacing w:val="-2"/>
                <w:sz w:val="24"/>
              </w:rPr>
              <w:t xml:space="preserve"> assessed</w:t>
            </w:r>
          </w:p>
        </w:tc>
      </w:tr>
      <w:tr w:rsidR="006B3278" w14:paraId="0E1B9B04" w14:textId="77777777">
        <w:trPr>
          <w:trHeight w:val="1144"/>
        </w:trPr>
        <w:tc>
          <w:tcPr>
            <w:tcW w:w="1181" w:type="dxa"/>
          </w:tcPr>
          <w:p w14:paraId="5346D576" w14:textId="77777777" w:rsidR="006B3278" w:rsidRDefault="006B3278">
            <w:pPr>
              <w:pStyle w:val="TableParagraph"/>
              <w:spacing w:before="10"/>
              <w:rPr>
                <w:rFonts w:ascii="Times New Roman"/>
                <w:b/>
                <w:sz w:val="38"/>
              </w:rPr>
            </w:pPr>
          </w:p>
          <w:p w14:paraId="5F77E1FD" w14:textId="77777777" w:rsidR="006B3278" w:rsidRDefault="00000000">
            <w:pPr>
              <w:pStyle w:val="TableParagraph"/>
              <w:ind w:left="525"/>
              <w:rPr>
                <w:rFonts w:ascii="Times New Roman"/>
                <w:sz w:val="24"/>
              </w:rPr>
            </w:pPr>
            <w:r>
              <w:rPr>
                <w:rFonts w:ascii="Times New Roman"/>
                <w:sz w:val="24"/>
              </w:rPr>
              <w:t>2</w:t>
            </w:r>
          </w:p>
        </w:tc>
        <w:tc>
          <w:tcPr>
            <w:tcW w:w="4045" w:type="dxa"/>
          </w:tcPr>
          <w:p w14:paraId="152583C0" w14:textId="77777777" w:rsidR="006B3278" w:rsidRDefault="006B3278">
            <w:pPr>
              <w:pStyle w:val="TableParagraph"/>
              <w:spacing w:before="1"/>
              <w:rPr>
                <w:rFonts w:ascii="Times New Roman"/>
                <w:b/>
                <w:sz w:val="25"/>
              </w:rPr>
            </w:pPr>
          </w:p>
          <w:p w14:paraId="5B3C123F" w14:textId="77777777" w:rsidR="006B3278" w:rsidRDefault="00000000">
            <w:pPr>
              <w:pStyle w:val="TableParagraph"/>
              <w:spacing w:before="1"/>
              <w:ind w:left="105"/>
              <w:rPr>
                <w:rFonts w:ascii="Times New Roman"/>
                <w:sz w:val="24"/>
              </w:rPr>
            </w:pPr>
            <w:r>
              <w:rPr>
                <w:rFonts w:ascii="Times New Roman"/>
                <w:sz w:val="24"/>
              </w:rPr>
              <w:t>Urological</w:t>
            </w:r>
            <w:r>
              <w:rPr>
                <w:rFonts w:ascii="Times New Roman"/>
                <w:spacing w:val="-2"/>
                <w:sz w:val="24"/>
              </w:rPr>
              <w:t xml:space="preserve"> Investigations</w:t>
            </w:r>
          </w:p>
          <w:p w14:paraId="2A94EF41" w14:textId="77777777" w:rsidR="006B3278" w:rsidRDefault="00000000">
            <w:pPr>
              <w:pStyle w:val="TableParagraph"/>
              <w:spacing w:before="43"/>
              <w:ind w:left="105"/>
              <w:rPr>
                <w:rFonts w:ascii="Times New Roman"/>
                <w:sz w:val="24"/>
              </w:rPr>
            </w:pPr>
            <w:r>
              <w:rPr>
                <w:rFonts w:ascii="Times New Roman"/>
                <w:sz w:val="24"/>
              </w:rPr>
              <w:t>(CT</w:t>
            </w:r>
            <w:r>
              <w:rPr>
                <w:rFonts w:ascii="Times New Roman"/>
                <w:spacing w:val="-3"/>
                <w:sz w:val="24"/>
              </w:rPr>
              <w:t xml:space="preserve"> </w:t>
            </w:r>
            <w:r>
              <w:rPr>
                <w:rFonts w:ascii="Times New Roman"/>
                <w:sz w:val="24"/>
              </w:rPr>
              <w:t>Scan,</w:t>
            </w:r>
            <w:r>
              <w:rPr>
                <w:rFonts w:ascii="Times New Roman"/>
                <w:spacing w:val="-1"/>
                <w:sz w:val="24"/>
              </w:rPr>
              <w:t xml:space="preserve"> </w:t>
            </w:r>
            <w:r>
              <w:rPr>
                <w:rFonts w:ascii="Times New Roman"/>
                <w:sz w:val="24"/>
              </w:rPr>
              <w:t>MRI</w:t>
            </w:r>
            <w:r>
              <w:rPr>
                <w:rFonts w:ascii="Times New Roman"/>
                <w:spacing w:val="-7"/>
                <w:sz w:val="24"/>
              </w:rPr>
              <w:t xml:space="preserve"> </w:t>
            </w:r>
            <w:r>
              <w:rPr>
                <w:rFonts w:ascii="Times New Roman"/>
                <w:sz w:val="24"/>
              </w:rPr>
              <w:t>,</w:t>
            </w:r>
            <w:r>
              <w:rPr>
                <w:rFonts w:ascii="Times New Roman"/>
                <w:spacing w:val="3"/>
                <w:sz w:val="24"/>
              </w:rPr>
              <w:t xml:space="preserve"> </w:t>
            </w:r>
            <w:r>
              <w:rPr>
                <w:rFonts w:ascii="Times New Roman"/>
                <w:sz w:val="24"/>
              </w:rPr>
              <w:t>Isotope</w:t>
            </w:r>
            <w:r>
              <w:rPr>
                <w:rFonts w:ascii="Times New Roman"/>
                <w:spacing w:val="2"/>
                <w:sz w:val="24"/>
              </w:rPr>
              <w:t xml:space="preserve"> </w:t>
            </w:r>
            <w:r>
              <w:rPr>
                <w:rFonts w:ascii="Times New Roman"/>
                <w:sz w:val="24"/>
              </w:rPr>
              <w:t xml:space="preserve">Renal </w:t>
            </w:r>
            <w:r>
              <w:rPr>
                <w:rFonts w:ascii="Times New Roman"/>
                <w:spacing w:val="-4"/>
                <w:sz w:val="24"/>
              </w:rPr>
              <w:t>Scan)</w:t>
            </w:r>
          </w:p>
        </w:tc>
        <w:tc>
          <w:tcPr>
            <w:tcW w:w="3861" w:type="dxa"/>
          </w:tcPr>
          <w:p w14:paraId="2EAB4776" w14:textId="77777777" w:rsidR="006B3278" w:rsidRDefault="00000000">
            <w:pPr>
              <w:pStyle w:val="TableParagraph"/>
              <w:spacing w:before="35"/>
              <w:ind w:left="107" w:right="197"/>
              <w:rPr>
                <w:rFonts w:ascii="Times New Roman"/>
                <w:sz w:val="24"/>
              </w:rPr>
            </w:pPr>
            <w:r>
              <w:rPr>
                <w:rFonts w:ascii="Times New Roman"/>
                <w:sz w:val="24"/>
              </w:rPr>
              <w:t>To</w:t>
            </w:r>
            <w:r>
              <w:rPr>
                <w:rFonts w:ascii="Times New Roman"/>
                <w:spacing w:val="-6"/>
                <w:sz w:val="24"/>
              </w:rPr>
              <w:t xml:space="preserve"> </w:t>
            </w: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6"/>
                <w:sz w:val="24"/>
              </w:rPr>
              <w:t xml:space="preserve"> </w:t>
            </w:r>
            <w:r>
              <w:rPr>
                <w:rFonts w:ascii="Times New Roman"/>
                <w:sz w:val="24"/>
              </w:rPr>
              <w:t>ability</w:t>
            </w:r>
            <w:r>
              <w:rPr>
                <w:rFonts w:ascii="Times New Roman"/>
                <w:spacing w:val="-11"/>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8"/>
                <w:sz w:val="24"/>
              </w:rPr>
              <w:t xml:space="preserve"> </w:t>
            </w:r>
            <w:r>
              <w:rPr>
                <w:rFonts w:ascii="Times New Roman"/>
                <w:sz w:val="24"/>
              </w:rPr>
              <w:t>candidate to interpret the investigation and answer the questions (Critical</w:t>
            </w:r>
          </w:p>
          <w:p w14:paraId="7BE15234" w14:textId="77777777" w:rsidR="006B3278" w:rsidRDefault="00000000">
            <w:pPr>
              <w:pStyle w:val="TableParagraph"/>
              <w:spacing w:line="262" w:lineRule="exact"/>
              <w:ind w:left="107"/>
              <w:rPr>
                <w:rFonts w:ascii="Times New Roman"/>
                <w:sz w:val="24"/>
              </w:rPr>
            </w:pPr>
            <w:r>
              <w:rPr>
                <w:rFonts w:ascii="Times New Roman"/>
                <w:sz w:val="24"/>
              </w:rPr>
              <w:t>thinking</w:t>
            </w:r>
            <w:r>
              <w:rPr>
                <w:rFonts w:ascii="Times New Roman"/>
                <w:spacing w:val="-3"/>
                <w:sz w:val="24"/>
              </w:rPr>
              <w:t xml:space="preserve"> </w:t>
            </w:r>
            <w:r>
              <w:rPr>
                <w:rFonts w:ascii="Times New Roman"/>
                <w:sz w:val="24"/>
              </w:rPr>
              <w:t>&amp;</w:t>
            </w:r>
            <w:r>
              <w:rPr>
                <w:rFonts w:ascii="Times New Roman"/>
                <w:spacing w:val="-3"/>
                <w:sz w:val="24"/>
              </w:rPr>
              <w:t xml:space="preserve"> </w:t>
            </w:r>
            <w:r>
              <w:rPr>
                <w:rFonts w:ascii="Times New Roman"/>
                <w:sz w:val="24"/>
              </w:rPr>
              <w:t xml:space="preserve">Problem </w:t>
            </w:r>
            <w:r>
              <w:rPr>
                <w:rFonts w:ascii="Times New Roman"/>
                <w:spacing w:val="-2"/>
                <w:sz w:val="24"/>
              </w:rPr>
              <w:t>solving)</w:t>
            </w:r>
          </w:p>
        </w:tc>
      </w:tr>
      <w:tr w:rsidR="006B3278" w14:paraId="1AC605E4" w14:textId="77777777">
        <w:trPr>
          <w:trHeight w:val="1185"/>
        </w:trPr>
        <w:tc>
          <w:tcPr>
            <w:tcW w:w="1181" w:type="dxa"/>
          </w:tcPr>
          <w:p w14:paraId="5416A153" w14:textId="77777777" w:rsidR="006B3278" w:rsidRDefault="006B3278">
            <w:pPr>
              <w:pStyle w:val="TableParagraph"/>
              <w:rPr>
                <w:rFonts w:ascii="Times New Roman"/>
                <w:b/>
                <w:sz w:val="26"/>
              </w:rPr>
            </w:pPr>
          </w:p>
          <w:p w14:paraId="0337C1D3" w14:textId="77777777" w:rsidR="006B3278" w:rsidRDefault="00000000">
            <w:pPr>
              <w:pStyle w:val="TableParagraph"/>
              <w:spacing w:before="170"/>
              <w:ind w:left="465"/>
              <w:rPr>
                <w:rFonts w:ascii="Times New Roman"/>
                <w:sz w:val="24"/>
              </w:rPr>
            </w:pPr>
            <w:r>
              <w:rPr>
                <w:rFonts w:ascii="Times New Roman"/>
                <w:sz w:val="24"/>
              </w:rPr>
              <w:t>1</w:t>
            </w:r>
          </w:p>
        </w:tc>
        <w:tc>
          <w:tcPr>
            <w:tcW w:w="4045" w:type="dxa"/>
          </w:tcPr>
          <w:p w14:paraId="0D1378DF" w14:textId="77777777" w:rsidR="006B3278" w:rsidRDefault="00000000">
            <w:pPr>
              <w:pStyle w:val="TableParagraph"/>
              <w:spacing w:before="35"/>
              <w:ind w:left="105"/>
              <w:rPr>
                <w:rFonts w:ascii="Times New Roman"/>
                <w:sz w:val="24"/>
              </w:rPr>
            </w:pPr>
            <w:r>
              <w:rPr>
                <w:rFonts w:ascii="Times New Roman"/>
                <w:sz w:val="24"/>
              </w:rPr>
              <w:t>Clinical</w:t>
            </w:r>
            <w:r>
              <w:rPr>
                <w:rFonts w:ascii="Times New Roman"/>
                <w:spacing w:val="-2"/>
                <w:sz w:val="24"/>
              </w:rPr>
              <w:t xml:space="preserve"> Methods</w:t>
            </w:r>
          </w:p>
          <w:p w14:paraId="3F10C5DA" w14:textId="77777777" w:rsidR="006B3278" w:rsidRDefault="00000000">
            <w:pPr>
              <w:pStyle w:val="TableParagraph"/>
              <w:spacing w:before="43" w:line="237" w:lineRule="auto"/>
              <w:ind w:left="105"/>
              <w:rPr>
                <w:rFonts w:ascii="Times New Roman"/>
                <w:sz w:val="24"/>
              </w:rPr>
            </w:pPr>
            <w:r>
              <w:rPr>
                <w:rFonts w:ascii="Times New Roman"/>
                <w:sz w:val="24"/>
              </w:rPr>
              <w:t>(Abd</w:t>
            </w:r>
            <w:r>
              <w:rPr>
                <w:rFonts w:ascii="Times New Roman"/>
                <w:spacing w:val="-10"/>
                <w:sz w:val="24"/>
              </w:rPr>
              <w:t xml:space="preserve"> </w:t>
            </w:r>
            <w:r>
              <w:rPr>
                <w:rFonts w:ascii="Times New Roman"/>
                <w:sz w:val="24"/>
              </w:rPr>
              <w:t>.</w:t>
            </w:r>
            <w:r>
              <w:rPr>
                <w:rFonts w:ascii="Times New Roman"/>
                <w:spacing w:val="-10"/>
                <w:sz w:val="24"/>
              </w:rPr>
              <w:t xml:space="preserve"> </w:t>
            </w:r>
            <w:r>
              <w:rPr>
                <w:rFonts w:ascii="Times New Roman"/>
                <w:sz w:val="24"/>
              </w:rPr>
              <w:t>examination+</w:t>
            </w:r>
            <w:r>
              <w:rPr>
                <w:rFonts w:ascii="Times New Roman"/>
                <w:spacing w:val="-11"/>
                <w:sz w:val="24"/>
              </w:rPr>
              <w:t xml:space="preserve"> </w:t>
            </w:r>
            <w:r>
              <w:rPr>
                <w:rFonts w:ascii="Times New Roman"/>
                <w:sz w:val="24"/>
              </w:rPr>
              <w:t>digital</w:t>
            </w:r>
            <w:r>
              <w:rPr>
                <w:rFonts w:ascii="Times New Roman"/>
                <w:spacing w:val="-10"/>
                <w:sz w:val="24"/>
              </w:rPr>
              <w:t xml:space="preserve"> </w:t>
            </w:r>
            <w:r>
              <w:rPr>
                <w:rFonts w:ascii="Times New Roman"/>
                <w:sz w:val="24"/>
              </w:rPr>
              <w:t xml:space="preserve">rectal </w:t>
            </w:r>
            <w:r>
              <w:rPr>
                <w:rFonts w:ascii="Times New Roman"/>
                <w:spacing w:val="-2"/>
                <w:sz w:val="24"/>
              </w:rPr>
              <w:t>examination)</w:t>
            </w:r>
          </w:p>
        </w:tc>
        <w:tc>
          <w:tcPr>
            <w:tcW w:w="3861" w:type="dxa"/>
          </w:tcPr>
          <w:p w14:paraId="01830791" w14:textId="77777777" w:rsidR="006B3278" w:rsidRDefault="00000000">
            <w:pPr>
              <w:pStyle w:val="TableParagraph"/>
              <w:spacing w:before="193"/>
              <w:ind w:left="107" w:right="197"/>
              <w:rPr>
                <w:rFonts w:ascii="Times New Roman" w:hAnsi="Times New Roman"/>
                <w:sz w:val="24"/>
              </w:rPr>
            </w:pPr>
            <w:r>
              <w:rPr>
                <w:rFonts w:ascii="Times New Roman" w:hAnsi="Times New Roman"/>
                <w:sz w:val="24"/>
              </w:rPr>
              <w:t xml:space="preserve">To assess the </w:t>
            </w:r>
            <w:proofErr w:type="spellStart"/>
            <w:r>
              <w:rPr>
                <w:rFonts w:ascii="Times New Roman" w:hAnsi="Times New Roman"/>
                <w:sz w:val="24"/>
              </w:rPr>
              <w:t>candidate‟s</w:t>
            </w:r>
            <w:proofErr w:type="spellEnd"/>
            <w:r>
              <w:rPr>
                <w:rFonts w:ascii="Times New Roman" w:hAnsi="Times New Roman"/>
                <w:sz w:val="24"/>
              </w:rPr>
              <w:t xml:space="preserve"> ability</w:t>
            </w:r>
            <w:r>
              <w:rPr>
                <w:rFonts w:ascii="Times New Roman" w:hAnsi="Times New Roman"/>
                <w:spacing w:val="-3"/>
                <w:sz w:val="24"/>
              </w:rPr>
              <w:t xml:space="preserve"> </w:t>
            </w:r>
            <w:r>
              <w:rPr>
                <w:rFonts w:ascii="Times New Roman" w:hAnsi="Times New Roman"/>
                <w:sz w:val="24"/>
              </w:rPr>
              <w:t>to perform</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given</w:t>
            </w:r>
            <w:r>
              <w:rPr>
                <w:rFonts w:ascii="Times New Roman" w:hAnsi="Times New Roman"/>
                <w:spacing w:val="-10"/>
                <w:sz w:val="24"/>
              </w:rPr>
              <w:t xml:space="preserve"> </w:t>
            </w:r>
            <w:r>
              <w:rPr>
                <w:rFonts w:ascii="Times New Roman" w:hAnsi="Times New Roman"/>
                <w:sz w:val="24"/>
              </w:rPr>
              <w:t>examination</w:t>
            </w:r>
            <w:r>
              <w:rPr>
                <w:rFonts w:ascii="Times New Roman" w:hAnsi="Times New Roman"/>
                <w:spacing w:val="-11"/>
                <w:sz w:val="24"/>
              </w:rPr>
              <w:t xml:space="preserve"> </w:t>
            </w:r>
            <w:r>
              <w:rPr>
                <w:rFonts w:ascii="Times New Roman" w:hAnsi="Times New Roman"/>
                <w:sz w:val="24"/>
              </w:rPr>
              <w:t>task on a patient/simulated subject.</w:t>
            </w:r>
          </w:p>
        </w:tc>
      </w:tr>
      <w:tr w:rsidR="006B3278" w14:paraId="4E6BFC46" w14:textId="77777777">
        <w:trPr>
          <w:trHeight w:val="911"/>
        </w:trPr>
        <w:tc>
          <w:tcPr>
            <w:tcW w:w="1181" w:type="dxa"/>
          </w:tcPr>
          <w:p w14:paraId="39DCC8DB" w14:textId="77777777" w:rsidR="006B3278" w:rsidRDefault="006B3278">
            <w:pPr>
              <w:pStyle w:val="TableParagraph"/>
              <w:spacing w:before="10"/>
              <w:rPr>
                <w:rFonts w:ascii="Times New Roman"/>
                <w:b/>
                <w:sz w:val="28"/>
              </w:rPr>
            </w:pPr>
          </w:p>
          <w:p w14:paraId="66125468" w14:textId="77777777" w:rsidR="006B3278" w:rsidRDefault="00000000">
            <w:pPr>
              <w:pStyle w:val="TableParagraph"/>
              <w:ind w:left="525"/>
              <w:rPr>
                <w:rFonts w:ascii="Times New Roman"/>
                <w:sz w:val="24"/>
              </w:rPr>
            </w:pPr>
            <w:r>
              <w:rPr>
                <w:rFonts w:ascii="Times New Roman"/>
                <w:sz w:val="24"/>
              </w:rPr>
              <w:t>1</w:t>
            </w:r>
          </w:p>
        </w:tc>
        <w:tc>
          <w:tcPr>
            <w:tcW w:w="4045" w:type="dxa"/>
          </w:tcPr>
          <w:p w14:paraId="683D1004" w14:textId="77777777" w:rsidR="006B3278" w:rsidRDefault="00000000">
            <w:pPr>
              <w:pStyle w:val="TableParagraph"/>
              <w:spacing w:before="37" w:line="276" w:lineRule="auto"/>
              <w:ind w:left="105" w:right="1812"/>
              <w:rPr>
                <w:rFonts w:ascii="Times New Roman"/>
                <w:sz w:val="24"/>
              </w:rPr>
            </w:pPr>
            <w:r>
              <w:rPr>
                <w:rFonts w:ascii="Times New Roman"/>
                <w:sz w:val="24"/>
              </w:rPr>
              <w:t>Clinical Methods (Genital</w:t>
            </w:r>
            <w:r>
              <w:rPr>
                <w:rFonts w:ascii="Times New Roman"/>
                <w:spacing w:val="-15"/>
                <w:sz w:val="24"/>
              </w:rPr>
              <w:t xml:space="preserve"> </w:t>
            </w:r>
            <w:r>
              <w:rPr>
                <w:rFonts w:ascii="Times New Roman"/>
                <w:sz w:val="24"/>
              </w:rPr>
              <w:t>examination)</w:t>
            </w:r>
          </w:p>
        </w:tc>
        <w:tc>
          <w:tcPr>
            <w:tcW w:w="3861" w:type="dxa"/>
          </w:tcPr>
          <w:p w14:paraId="099C5B6C" w14:textId="77777777" w:rsidR="006B3278" w:rsidRDefault="00000000">
            <w:pPr>
              <w:pStyle w:val="TableParagraph"/>
              <w:spacing w:before="56"/>
              <w:ind w:left="107" w:right="197"/>
              <w:rPr>
                <w:rFonts w:ascii="Times New Roman"/>
                <w:sz w:val="24"/>
              </w:rPr>
            </w:pPr>
            <w:r>
              <w:rPr>
                <w:rFonts w:ascii="Times New Roman"/>
                <w:sz w:val="24"/>
              </w:rPr>
              <w:t>To assess the candidate's ability to perform</w:t>
            </w:r>
            <w:r>
              <w:rPr>
                <w:rFonts w:ascii="Times New Roman"/>
                <w:spacing w:val="-11"/>
                <w:sz w:val="24"/>
              </w:rPr>
              <w:t xml:space="preserve"> </w:t>
            </w:r>
            <w:r>
              <w:rPr>
                <w:rFonts w:ascii="Times New Roman"/>
                <w:sz w:val="24"/>
              </w:rPr>
              <w:t>the</w:t>
            </w:r>
            <w:r>
              <w:rPr>
                <w:rFonts w:ascii="Times New Roman"/>
                <w:spacing w:val="-10"/>
                <w:sz w:val="24"/>
              </w:rPr>
              <w:t xml:space="preserve"> </w:t>
            </w:r>
            <w:r>
              <w:rPr>
                <w:rFonts w:ascii="Times New Roman"/>
                <w:sz w:val="24"/>
              </w:rPr>
              <w:t>given</w:t>
            </w:r>
            <w:r>
              <w:rPr>
                <w:rFonts w:ascii="Times New Roman"/>
                <w:spacing w:val="-10"/>
                <w:sz w:val="24"/>
              </w:rPr>
              <w:t xml:space="preserve"> </w:t>
            </w:r>
            <w:r>
              <w:rPr>
                <w:rFonts w:ascii="Times New Roman"/>
                <w:sz w:val="24"/>
              </w:rPr>
              <w:t>examination</w:t>
            </w:r>
            <w:r>
              <w:rPr>
                <w:rFonts w:ascii="Times New Roman"/>
                <w:spacing w:val="-11"/>
                <w:sz w:val="24"/>
              </w:rPr>
              <w:t xml:space="preserve"> </w:t>
            </w:r>
            <w:r>
              <w:rPr>
                <w:rFonts w:ascii="Times New Roman"/>
                <w:sz w:val="24"/>
              </w:rPr>
              <w:t>task on a patient/simulated subject.</w:t>
            </w:r>
          </w:p>
        </w:tc>
      </w:tr>
      <w:tr w:rsidR="006B3278" w14:paraId="01BBE987" w14:textId="77777777">
        <w:trPr>
          <w:trHeight w:val="2013"/>
        </w:trPr>
        <w:tc>
          <w:tcPr>
            <w:tcW w:w="1181" w:type="dxa"/>
          </w:tcPr>
          <w:p w14:paraId="1FB9F28E" w14:textId="77777777" w:rsidR="006B3278" w:rsidRDefault="006B3278">
            <w:pPr>
              <w:pStyle w:val="TableParagraph"/>
              <w:rPr>
                <w:rFonts w:ascii="Times New Roman"/>
                <w:b/>
                <w:sz w:val="26"/>
              </w:rPr>
            </w:pPr>
          </w:p>
          <w:p w14:paraId="3B9B055B" w14:textId="77777777" w:rsidR="006B3278" w:rsidRDefault="006B3278">
            <w:pPr>
              <w:pStyle w:val="TableParagraph"/>
              <w:rPr>
                <w:rFonts w:ascii="Times New Roman"/>
                <w:b/>
                <w:sz w:val="26"/>
              </w:rPr>
            </w:pPr>
          </w:p>
          <w:p w14:paraId="452950BF" w14:textId="77777777" w:rsidR="006B3278" w:rsidRDefault="006B3278">
            <w:pPr>
              <w:pStyle w:val="TableParagraph"/>
              <w:spacing w:before="8"/>
              <w:rPr>
                <w:rFonts w:ascii="Times New Roman"/>
                <w:b/>
                <w:sz w:val="24"/>
              </w:rPr>
            </w:pPr>
          </w:p>
          <w:p w14:paraId="5D0B7D50" w14:textId="77777777" w:rsidR="006B3278" w:rsidRDefault="00000000">
            <w:pPr>
              <w:pStyle w:val="TableParagraph"/>
              <w:ind w:left="525"/>
              <w:rPr>
                <w:rFonts w:ascii="Times New Roman"/>
                <w:sz w:val="24"/>
              </w:rPr>
            </w:pPr>
            <w:r>
              <w:rPr>
                <w:rFonts w:ascii="Times New Roman"/>
                <w:sz w:val="24"/>
              </w:rPr>
              <w:t>1</w:t>
            </w:r>
          </w:p>
        </w:tc>
        <w:tc>
          <w:tcPr>
            <w:tcW w:w="4045" w:type="dxa"/>
          </w:tcPr>
          <w:p w14:paraId="1CD33C4F" w14:textId="77777777" w:rsidR="006B3278" w:rsidRDefault="006B3278">
            <w:pPr>
              <w:pStyle w:val="TableParagraph"/>
              <w:rPr>
                <w:rFonts w:ascii="Times New Roman"/>
                <w:b/>
                <w:sz w:val="26"/>
              </w:rPr>
            </w:pPr>
          </w:p>
          <w:p w14:paraId="6EBD58CC" w14:textId="77777777" w:rsidR="006B3278" w:rsidRDefault="006B3278">
            <w:pPr>
              <w:pStyle w:val="TableParagraph"/>
              <w:spacing w:before="10"/>
              <w:rPr>
                <w:rFonts w:ascii="Times New Roman"/>
                <w:b/>
                <w:sz w:val="36"/>
              </w:rPr>
            </w:pPr>
          </w:p>
          <w:p w14:paraId="7104697E" w14:textId="77777777" w:rsidR="006B3278" w:rsidRDefault="00000000">
            <w:pPr>
              <w:pStyle w:val="TableParagraph"/>
              <w:spacing w:line="276" w:lineRule="auto"/>
              <w:ind w:left="105" w:right="1785"/>
              <w:rPr>
                <w:rFonts w:ascii="Times New Roman"/>
                <w:sz w:val="24"/>
              </w:rPr>
            </w:pPr>
            <w:r>
              <w:rPr>
                <w:rFonts w:ascii="Times New Roman"/>
                <w:sz w:val="24"/>
              </w:rPr>
              <w:t>Urological</w:t>
            </w:r>
            <w:r>
              <w:rPr>
                <w:rFonts w:ascii="Times New Roman"/>
                <w:spacing w:val="-15"/>
                <w:sz w:val="24"/>
              </w:rPr>
              <w:t xml:space="preserve"> </w:t>
            </w:r>
            <w:r>
              <w:rPr>
                <w:rFonts w:ascii="Times New Roman"/>
                <w:sz w:val="24"/>
              </w:rPr>
              <w:t>procedures ( USG)</w:t>
            </w:r>
          </w:p>
        </w:tc>
        <w:tc>
          <w:tcPr>
            <w:tcW w:w="3861" w:type="dxa"/>
          </w:tcPr>
          <w:p w14:paraId="514FE974" w14:textId="77777777" w:rsidR="006B3278" w:rsidRDefault="00000000">
            <w:pPr>
              <w:pStyle w:val="TableParagraph"/>
              <w:spacing w:before="35"/>
              <w:ind w:left="107" w:right="197"/>
              <w:rPr>
                <w:rFonts w:ascii="Times New Roman"/>
                <w:sz w:val="24"/>
              </w:rPr>
            </w:pPr>
            <w:r>
              <w:rPr>
                <w:rFonts w:ascii="Times New Roman"/>
                <w:sz w:val="24"/>
              </w:rPr>
              <w:t>Images/videos</w:t>
            </w:r>
            <w:r>
              <w:rPr>
                <w:rFonts w:ascii="Times New Roman"/>
                <w:spacing w:val="-3"/>
                <w:sz w:val="24"/>
              </w:rPr>
              <w:t xml:space="preserve"> </w:t>
            </w:r>
            <w:r>
              <w:rPr>
                <w:rFonts w:ascii="Times New Roman"/>
                <w:sz w:val="24"/>
              </w:rPr>
              <w:t>will</w:t>
            </w:r>
            <w:r>
              <w:rPr>
                <w:rFonts w:ascii="Times New Roman"/>
                <w:spacing w:val="-3"/>
                <w:sz w:val="24"/>
              </w:rPr>
              <w:t xml:space="preserve"> </w:t>
            </w:r>
            <w:r>
              <w:rPr>
                <w:rFonts w:ascii="Times New Roman"/>
                <w:sz w:val="24"/>
              </w:rPr>
              <w:t>be</w:t>
            </w:r>
            <w:r>
              <w:rPr>
                <w:rFonts w:ascii="Times New Roman"/>
                <w:spacing w:val="-3"/>
                <w:sz w:val="24"/>
              </w:rPr>
              <w:t xml:space="preserve"> </w:t>
            </w:r>
            <w:r>
              <w:rPr>
                <w:rFonts w:ascii="Times New Roman"/>
                <w:sz w:val="24"/>
              </w:rPr>
              <w:t>shown</w:t>
            </w:r>
            <w:r>
              <w:rPr>
                <w:rFonts w:ascii="Times New Roman"/>
                <w:spacing w:val="-3"/>
                <w:sz w:val="24"/>
              </w:rPr>
              <w:t xml:space="preserve"> </w:t>
            </w:r>
            <w:r>
              <w:rPr>
                <w:rFonts w:ascii="Times New Roman"/>
                <w:sz w:val="24"/>
              </w:rPr>
              <w:t>to</w:t>
            </w:r>
            <w:r>
              <w:rPr>
                <w:rFonts w:ascii="Times New Roman"/>
                <w:spacing w:val="-3"/>
                <w:sz w:val="24"/>
              </w:rPr>
              <w:t xml:space="preserve"> </w:t>
            </w:r>
            <w:r>
              <w:rPr>
                <w:rFonts w:ascii="Times New Roman"/>
                <w:sz w:val="24"/>
              </w:rPr>
              <w:t>the candidate with relevant clinical scenarios to assess the ability to interpret findings and discuss the management</w:t>
            </w:r>
            <w:r>
              <w:rPr>
                <w:rFonts w:ascii="Times New Roman"/>
                <w:spacing w:val="-13"/>
                <w:sz w:val="24"/>
              </w:rPr>
              <w:t xml:space="preserve"> </w:t>
            </w:r>
            <w:r>
              <w:rPr>
                <w:rFonts w:ascii="Times New Roman"/>
                <w:sz w:val="24"/>
              </w:rPr>
              <w:t>plan</w:t>
            </w:r>
            <w:r>
              <w:rPr>
                <w:rFonts w:ascii="Times New Roman"/>
                <w:spacing w:val="-13"/>
                <w:sz w:val="24"/>
              </w:rPr>
              <w:t xml:space="preserve"> </w:t>
            </w:r>
            <w:r>
              <w:rPr>
                <w:rFonts w:ascii="Times New Roman"/>
                <w:sz w:val="24"/>
              </w:rPr>
              <w:t>(Critical</w:t>
            </w:r>
            <w:r>
              <w:rPr>
                <w:rFonts w:ascii="Times New Roman"/>
                <w:spacing w:val="-13"/>
                <w:sz w:val="24"/>
              </w:rPr>
              <w:t xml:space="preserve"> </w:t>
            </w:r>
            <w:r>
              <w:rPr>
                <w:rFonts w:ascii="Times New Roman"/>
                <w:sz w:val="24"/>
              </w:rPr>
              <w:t>thinking &amp; Problem solving)</w:t>
            </w:r>
          </w:p>
        </w:tc>
      </w:tr>
    </w:tbl>
    <w:p w14:paraId="20FA801D" w14:textId="77777777" w:rsidR="006B3278" w:rsidRDefault="006B3278">
      <w:pPr>
        <w:pStyle w:val="BodyText"/>
        <w:rPr>
          <w:b/>
          <w:sz w:val="20"/>
        </w:rPr>
      </w:pPr>
    </w:p>
    <w:p w14:paraId="4511A87C" w14:textId="77777777" w:rsidR="006B3278" w:rsidRDefault="00000000">
      <w:pPr>
        <w:spacing w:before="260"/>
        <w:ind w:left="1016"/>
        <w:rPr>
          <w:b/>
          <w:sz w:val="24"/>
        </w:rPr>
      </w:pPr>
      <w:r>
        <w:rPr>
          <w:noProof/>
        </w:rPr>
        <mc:AlternateContent>
          <mc:Choice Requires="wps">
            <w:drawing>
              <wp:anchor distT="0" distB="0" distL="0" distR="0" simplePos="0" relativeHeight="15826432" behindDoc="0" locked="0" layoutInCell="1" allowOverlap="1" wp14:anchorId="44F9D3A2" wp14:editId="3F38B542">
                <wp:simplePos x="0" y="0"/>
                <wp:positionH relativeFrom="page">
                  <wp:posOffset>810768</wp:posOffset>
                </wp:positionH>
                <wp:positionV relativeFrom="paragraph">
                  <wp:posOffset>324143</wp:posOffset>
                </wp:positionV>
                <wp:extent cx="3432810" cy="15240"/>
                <wp:effectExtent l="0" t="0" r="0" b="0"/>
                <wp:wrapNone/>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2810" cy="15240"/>
                        </a:xfrm>
                        <a:custGeom>
                          <a:avLst/>
                          <a:gdLst/>
                          <a:ahLst/>
                          <a:cxnLst/>
                          <a:rect l="l" t="t" r="r" b="b"/>
                          <a:pathLst>
                            <a:path w="3432810" h="15240">
                              <a:moveTo>
                                <a:pt x="3432682" y="0"/>
                              </a:moveTo>
                              <a:lnTo>
                                <a:pt x="0" y="0"/>
                              </a:lnTo>
                              <a:lnTo>
                                <a:pt x="0" y="15239"/>
                              </a:lnTo>
                              <a:lnTo>
                                <a:pt x="3432682" y="15239"/>
                              </a:lnTo>
                              <a:lnTo>
                                <a:pt x="34326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90AB4" id="Graphic 635" o:spid="_x0000_s1026" style="position:absolute;margin-left:63.85pt;margin-top:25.5pt;width:270.3pt;height:1.2pt;z-index:15826432;visibility:visible;mso-wrap-style:square;mso-wrap-distance-left:0;mso-wrap-distance-top:0;mso-wrap-distance-right:0;mso-wrap-distance-bottom:0;mso-position-horizontal:absolute;mso-position-horizontal-relative:page;mso-position-vertical:absolute;mso-position-vertical-relative:text;v-text-anchor:top" coordsize="3432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" path="m3432682,l,,,15239r3432682,l3432682,xe" fillcolor="black" stroked="f">
                <v:path arrowok="t"/>
                <w10:wrap anchorx="page"/>
              </v:shape>
            </w:pict>
          </mc:Fallback>
        </mc:AlternateContent>
      </w:r>
      <w:r>
        <w:rPr>
          <w:b/>
          <w:sz w:val="24"/>
        </w:rPr>
        <w:t>END</w:t>
      </w:r>
      <w:r>
        <w:rPr>
          <w:b/>
          <w:spacing w:val="-1"/>
          <w:sz w:val="24"/>
        </w:rPr>
        <w:t xml:space="preserve"> </w:t>
      </w:r>
      <w:r>
        <w:rPr>
          <w:b/>
          <w:sz w:val="24"/>
        </w:rPr>
        <w:t>OF</w:t>
      </w:r>
      <w:r>
        <w:rPr>
          <w:b/>
          <w:spacing w:val="-3"/>
          <w:sz w:val="24"/>
        </w:rPr>
        <w:t xml:space="preserve"> </w:t>
      </w:r>
      <w:r>
        <w:rPr>
          <w:b/>
          <w:sz w:val="24"/>
        </w:rPr>
        <w:t>4</w:t>
      </w:r>
      <w:r>
        <w:rPr>
          <w:b/>
          <w:sz w:val="24"/>
          <w:vertAlign w:val="superscript"/>
        </w:rPr>
        <w:t>td</w:t>
      </w:r>
      <w:r>
        <w:rPr>
          <w:b/>
          <w:spacing w:val="1"/>
          <w:sz w:val="24"/>
        </w:rPr>
        <w:t xml:space="preserve"> </w:t>
      </w:r>
      <w:r>
        <w:rPr>
          <w:b/>
          <w:sz w:val="24"/>
        </w:rPr>
        <w:t>YEAR In-TRAINING</w:t>
      </w:r>
      <w:r>
        <w:rPr>
          <w:b/>
          <w:spacing w:val="-3"/>
          <w:sz w:val="24"/>
        </w:rPr>
        <w:t xml:space="preserve"> </w:t>
      </w:r>
      <w:r>
        <w:rPr>
          <w:b/>
          <w:spacing w:val="-2"/>
          <w:sz w:val="24"/>
        </w:rPr>
        <w:t>EXAMINATION</w:t>
      </w:r>
    </w:p>
    <w:p w14:paraId="5179869F" w14:textId="77777777" w:rsidR="006B3278" w:rsidRDefault="00000000">
      <w:pPr>
        <w:pStyle w:val="BodyText"/>
        <w:spacing w:before="210"/>
        <w:ind w:left="3897"/>
      </w:pPr>
      <w:r>
        <w:t>Total</w:t>
      </w:r>
      <w:r>
        <w:rPr>
          <w:spacing w:val="-1"/>
        </w:rPr>
        <w:t xml:space="preserve"> </w:t>
      </w:r>
      <w:r>
        <w:t>SEQs-</w:t>
      </w:r>
      <w:r>
        <w:rPr>
          <w:spacing w:val="-2"/>
        </w:rPr>
        <w:t xml:space="preserve"> </w:t>
      </w:r>
      <w:r>
        <w:t>10/ 10</w:t>
      </w:r>
      <w:r>
        <w:rPr>
          <w:spacing w:val="-1"/>
        </w:rPr>
        <w:t xml:space="preserve"> </w:t>
      </w:r>
      <w:r>
        <w:t xml:space="preserve">marks </w:t>
      </w:r>
      <w:r>
        <w:rPr>
          <w:spacing w:val="-4"/>
        </w:rPr>
        <w:t>each</w:t>
      </w:r>
    </w:p>
    <w:p w14:paraId="3E2E58FB" w14:textId="77777777" w:rsidR="006B3278" w:rsidRDefault="006B3278">
      <w:pPr>
        <w:pStyle w:val="BodyText"/>
        <w:spacing w:after="1"/>
        <w:rPr>
          <w:sz w:val="19"/>
        </w:rPr>
      </w:pPr>
    </w:p>
    <w:tbl>
      <w:tblPr>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5"/>
        <w:gridCol w:w="5041"/>
        <w:gridCol w:w="2069"/>
      </w:tblGrid>
      <w:tr w:rsidR="006B3278" w14:paraId="75DD92E0" w14:textId="77777777">
        <w:trPr>
          <w:trHeight w:val="1300"/>
        </w:trPr>
        <w:tc>
          <w:tcPr>
            <w:tcW w:w="1255" w:type="dxa"/>
            <w:shd w:val="clear" w:color="auto" w:fill="F7C9AC"/>
          </w:tcPr>
          <w:p w14:paraId="13185926" w14:textId="77777777" w:rsidR="006B3278" w:rsidRDefault="006B3278">
            <w:pPr>
              <w:pStyle w:val="TableParagraph"/>
              <w:spacing w:before="7"/>
              <w:rPr>
                <w:rFonts w:ascii="Times New Roman"/>
                <w:sz w:val="37"/>
              </w:rPr>
            </w:pPr>
          </w:p>
          <w:p w14:paraId="2820B09E" w14:textId="77777777" w:rsidR="006B3278" w:rsidRDefault="00000000">
            <w:pPr>
              <w:pStyle w:val="TableParagraph"/>
              <w:spacing w:before="1"/>
              <w:ind w:left="105"/>
              <w:rPr>
                <w:rFonts w:ascii="Times New Roman"/>
                <w:b/>
                <w:sz w:val="24"/>
              </w:rPr>
            </w:pPr>
            <w:r>
              <w:rPr>
                <w:rFonts w:ascii="Times New Roman"/>
                <w:b/>
                <w:sz w:val="24"/>
              </w:rPr>
              <w:t>Sr.</w:t>
            </w:r>
            <w:r>
              <w:rPr>
                <w:rFonts w:ascii="Times New Roman"/>
                <w:b/>
                <w:spacing w:val="-1"/>
                <w:sz w:val="24"/>
              </w:rPr>
              <w:t xml:space="preserve"> </w:t>
            </w:r>
            <w:r>
              <w:rPr>
                <w:rFonts w:ascii="Times New Roman"/>
                <w:b/>
                <w:spacing w:val="-5"/>
                <w:sz w:val="24"/>
              </w:rPr>
              <w:t>No.</w:t>
            </w:r>
          </w:p>
        </w:tc>
        <w:tc>
          <w:tcPr>
            <w:tcW w:w="5041" w:type="dxa"/>
            <w:shd w:val="clear" w:color="auto" w:fill="F7C9AC"/>
          </w:tcPr>
          <w:p w14:paraId="09245E84" w14:textId="77777777" w:rsidR="006B3278" w:rsidRDefault="006B3278">
            <w:pPr>
              <w:pStyle w:val="TableParagraph"/>
              <w:spacing w:before="7"/>
              <w:rPr>
                <w:rFonts w:ascii="Times New Roman"/>
                <w:sz w:val="37"/>
              </w:rPr>
            </w:pPr>
          </w:p>
          <w:p w14:paraId="534A9B82" w14:textId="77777777" w:rsidR="006B3278" w:rsidRDefault="00000000">
            <w:pPr>
              <w:pStyle w:val="TableParagraph"/>
              <w:spacing w:before="1"/>
              <w:ind w:left="105"/>
              <w:rPr>
                <w:rFonts w:ascii="Times New Roman"/>
                <w:b/>
                <w:sz w:val="24"/>
              </w:rPr>
            </w:pPr>
            <w:r>
              <w:rPr>
                <w:rFonts w:ascii="Times New Roman"/>
                <w:b/>
                <w:spacing w:val="-2"/>
                <w:sz w:val="24"/>
              </w:rPr>
              <w:t>Topics</w:t>
            </w:r>
          </w:p>
        </w:tc>
        <w:tc>
          <w:tcPr>
            <w:tcW w:w="2069" w:type="dxa"/>
            <w:shd w:val="clear" w:color="auto" w:fill="F7C9AC"/>
          </w:tcPr>
          <w:p w14:paraId="703CB4D9" w14:textId="77777777" w:rsidR="006B3278" w:rsidRDefault="006B3278">
            <w:pPr>
              <w:pStyle w:val="TableParagraph"/>
              <w:spacing w:before="7"/>
              <w:rPr>
                <w:rFonts w:ascii="Times New Roman"/>
                <w:sz w:val="37"/>
              </w:rPr>
            </w:pPr>
          </w:p>
          <w:p w14:paraId="63F2D4E0" w14:textId="77777777" w:rsidR="006B3278" w:rsidRDefault="00000000">
            <w:pPr>
              <w:pStyle w:val="TableParagraph"/>
              <w:spacing w:before="1"/>
              <w:ind w:left="105"/>
              <w:rPr>
                <w:rFonts w:ascii="Times New Roman"/>
                <w:b/>
                <w:sz w:val="24"/>
              </w:rPr>
            </w:pPr>
            <w:r>
              <w:rPr>
                <w:rFonts w:ascii="Times New Roman"/>
                <w:b/>
                <w:sz w:val="24"/>
              </w:rPr>
              <w:t xml:space="preserve">No. of </w:t>
            </w:r>
            <w:r>
              <w:rPr>
                <w:rFonts w:ascii="Times New Roman"/>
                <w:b/>
                <w:spacing w:val="-4"/>
                <w:sz w:val="24"/>
              </w:rPr>
              <w:t>SEQs</w:t>
            </w:r>
          </w:p>
        </w:tc>
      </w:tr>
      <w:tr w:rsidR="006B3278" w14:paraId="4BD8832C" w14:textId="77777777">
        <w:trPr>
          <w:trHeight w:val="546"/>
        </w:trPr>
        <w:tc>
          <w:tcPr>
            <w:tcW w:w="1255" w:type="dxa"/>
          </w:tcPr>
          <w:p w14:paraId="5058A518" w14:textId="77777777" w:rsidR="006B3278" w:rsidRDefault="00000000">
            <w:pPr>
              <w:pStyle w:val="TableParagraph"/>
              <w:spacing w:before="51"/>
              <w:ind w:left="105"/>
              <w:rPr>
                <w:rFonts w:ascii="Times New Roman"/>
                <w:sz w:val="24"/>
              </w:rPr>
            </w:pPr>
            <w:r>
              <w:rPr>
                <w:rFonts w:ascii="Times New Roman"/>
                <w:spacing w:val="-5"/>
                <w:sz w:val="24"/>
              </w:rPr>
              <w:t>1.</w:t>
            </w:r>
          </w:p>
        </w:tc>
        <w:tc>
          <w:tcPr>
            <w:tcW w:w="5041" w:type="dxa"/>
          </w:tcPr>
          <w:p w14:paraId="73C25E29" w14:textId="77777777" w:rsidR="006B3278" w:rsidRDefault="00000000">
            <w:pPr>
              <w:pStyle w:val="TableParagraph"/>
              <w:spacing w:before="51"/>
              <w:ind w:left="105"/>
              <w:rPr>
                <w:rFonts w:ascii="Times New Roman"/>
                <w:sz w:val="24"/>
              </w:rPr>
            </w:pPr>
            <w:r>
              <w:rPr>
                <w:rFonts w:ascii="Times New Roman"/>
                <w:sz w:val="24"/>
              </w:rPr>
              <w:t>Bladder</w:t>
            </w:r>
            <w:r>
              <w:rPr>
                <w:rFonts w:ascii="Times New Roman"/>
                <w:spacing w:val="-4"/>
                <w:sz w:val="24"/>
              </w:rPr>
              <w:t xml:space="preserve"> </w:t>
            </w:r>
            <w:r>
              <w:rPr>
                <w:rFonts w:ascii="Times New Roman"/>
                <w:sz w:val="24"/>
              </w:rPr>
              <w:t>Outflow</w:t>
            </w:r>
            <w:r>
              <w:rPr>
                <w:rFonts w:ascii="Times New Roman"/>
                <w:spacing w:val="-2"/>
                <w:sz w:val="24"/>
              </w:rPr>
              <w:t xml:space="preserve"> Obstruction</w:t>
            </w:r>
          </w:p>
        </w:tc>
        <w:tc>
          <w:tcPr>
            <w:tcW w:w="2069" w:type="dxa"/>
          </w:tcPr>
          <w:p w14:paraId="02A33FF0" w14:textId="77777777" w:rsidR="006B3278" w:rsidRDefault="00000000">
            <w:pPr>
              <w:pStyle w:val="TableParagraph"/>
              <w:spacing w:before="51"/>
              <w:ind w:left="105"/>
              <w:rPr>
                <w:rFonts w:ascii="Times New Roman"/>
                <w:sz w:val="24"/>
              </w:rPr>
            </w:pPr>
            <w:r>
              <w:rPr>
                <w:rFonts w:ascii="Times New Roman"/>
                <w:sz w:val="24"/>
              </w:rPr>
              <w:t>1</w:t>
            </w:r>
          </w:p>
        </w:tc>
      </w:tr>
      <w:tr w:rsidR="006B3278" w14:paraId="45DA9156" w14:textId="77777777">
        <w:trPr>
          <w:trHeight w:val="546"/>
        </w:trPr>
        <w:tc>
          <w:tcPr>
            <w:tcW w:w="1255" w:type="dxa"/>
          </w:tcPr>
          <w:p w14:paraId="4C2D168A" w14:textId="77777777" w:rsidR="006B3278" w:rsidRDefault="00000000">
            <w:pPr>
              <w:pStyle w:val="TableParagraph"/>
              <w:spacing w:before="51"/>
              <w:ind w:left="105"/>
              <w:rPr>
                <w:rFonts w:ascii="Times New Roman"/>
                <w:sz w:val="24"/>
              </w:rPr>
            </w:pPr>
            <w:r>
              <w:rPr>
                <w:rFonts w:ascii="Times New Roman"/>
                <w:spacing w:val="-5"/>
                <w:sz w:val="24"/>
              </w:rPr>
              <w:t>2.</w:t>
            </w:r>
          </w:p>
        </w:tc>
        <w:tc>
          <w:tcPr>
            <w:tcW w:w="5041" w:type="dxa"/>
          </w:tcPr>
          <w:p w14:paraId="78C677A8" w14:textId="77777777" w:rsidR="006B3278" w:rsidRDefault="00000000">
            <w:pPr>
              <w:pStyle w:val="TableParagraph"/>
              <w:spacing w:before="51"/>
              <w:ind w:left="105"/>
              <w:rPr>
                <w:rFonts w:ascii="Times New Roman"/>
                <w:sz w:val="24"/>
              </w:rPr>
            </w:pPr>
            <w:r>
              <w:rPr>
                <w:rFonts w:ascii="Times New Roman"/>
                <w:sz w:val="24"/>
              </w:rPr>
              <w:t>Urinary</w:t>
            </w:r>
            <w:r>
              <w:rPr>
                <w:rFonts w:ascii="Times New Roman"/>
                <w:spacing w:val="-2"/>
                <w:sz w:val="24"/>
              </w:rPr>
              <w:t xml:space="preserve"> Incontinence</w:t>
            </w:r>
          </w:p>
        </w:tc>
        <w:tc>
          <w:tcPr>
            <w:tcW w:w="2069" w:type="dxa"/>
          </w:tcPr>
          <w:p w14:paraId="70E96BD4" w14:textId="77777777" w:rsidR="006B3278" w:rsidRDefault="00000000">
            <w:pPr>
              <w:pStyle w:val="TableParagraph"/>
              <w:spacing w:before="51"/>
              <w:ind w:left="105"/>
              <w:rPr>
                <w:rFonts w:ascii="Times New Roman"/>
                <w:sz w:val="24"/>
              </w:rPr>
            </w:pPr>
            <w:r>
              <w:rPr>
                <w:rFonts w:ascii="Times New Roman"/>
                <w:sz w:val="24"/>
              </w:rPr>
              <w:t>1</w:t>
            </w:r>
          </w:p>
        </w:tc>
      </w:tr>
      <w:tr w:rsidR="006B3278" w14:paraId="7FE4F75F" w14:textId="77777777">
        <w:trPr>
          <w:trHeight w:val="547"/>
        </w:trPr>
        <w:tc>
          <w:tcPr>
            <w:tcW w:w="1255" w:type="dxa"/>
          </w:tcPr>
          <w:p w14:paraId="6D066AAE" w14:textId="77777777" w:rsidR="006B3278" w:rsidRDefault="00000000">
            <w:pPr>
              <w:pStyle w:val="TableParagraph"/>
              <w:spacing w:before="52"/>
              <w:ind w:left="105"/>
              <w:rPr>
                <w:rFonts w:ascii="Times New Roman"/>
                <w:sz w:val="24"/>
              </w:rPr>
            </w:pPr>
            <w:r>
              <w:rPr>
                <w:rFonts w:ascii="Times New Roman"/>
                <w:spacing w:val="-5"/>
                <w:sz w:val="24"/>
              </w:rPr>
              <w:t>3.</w:t>
            </w:r>
          </w:p>
        </w:tc>
        <w:tc>
          <w:tcPr>
            <w:tcW w:w="5041" w:type="dxa"/>
          </w:tcPr>
          <w:p w14:paraId="2A377845" w14:textId="77777777" w:rsidR="006B3278" w:rsidRDefault="00000000">
            <w:pPr>
              <w:pStyle w:val="TableParagraph"/>
              <w:spacing w:before="52"/>
              <w:ind w:left="105"/>
              <w:rPr>
                <w:rFonts w:ascii="Times New Roman"/>
                <w:sz w:val="24"/>
              </w:rPr>
            </w:pPr>
            <w:r>
              <w:rPr>
                <w:rFonts w:ascii="Times New Roman"/>
                <w:sz w:val="24"/>
              </w:rPr>
              <w:t>Infections</w:t>
            </w:r>
            <w:r>
              <w:rPr>
                <w:rFonts w:ascii="Times New Roman"/>
                <w:spacing w:val="-3"/>
                <w:sz w:val="24"/>
              </w:rPr>
              <w:t xml:space="preserve"> </w:t>
            </w:r>
            <w:r>
              <w:rPr>
                <w:rFonts w:ascii="Times New Roman"/>
                <w:sz w:val="24"/>
              </w:rPr>
              <w:t>&amp;</w:t>
            </w:r>
            <w:r>
              <w:rPr>
                <w:rFonts w:ascii="Times New Roman"/>
                <w:spacing w:val="-4"/>
                <w:sz w:val="24"/>
              </w:rPr>
              <w:t xml:space="preserve"> </w:t>
            </w:r>
            <w:r>
              <w:rPr>
                <w:rFonts w:ascii="Times New Roman"/>
                <w:sz w:val="24"/>
              </w:rPr>
              <w:t>inflammatory</w:t>
            </w:r>
            <w:r>
              <w:rPr>
                <w:rFonts w:ascii="Times New Roman"/>
                <w:spacing w:val="-4"/>
                <w:sz w:val="24"/>
              </w:rPr>
              <w:t xml:space="preserve"> </w:t>
            </w:r>
            <w:r>
              <w:rPr>
                <w:rFonts w:ascii="Times New Roman"/>
                <w:spacing w:val="-2"/>
                <w:sz w:val="24"/>
              </w:rPr>
              <w:t>Conditions</w:t>
            </w:r>
          </w:p>
        </w:tc>
        <w:tc>
          <w:tcPr>
            <w:tcW w:w="2069" w:type="dxa"/>
          </w:tcPr>
          <w:p w14:paraId="2D0DA7A4" w14:textId="77777777" w:rsidR="006B3278" w:rsidRDefault="00000000">
            <w:pPr>
              <w:pStyle w:val="TableParagraph"/>
              <w:spacing w:before="52"/>
              <w:ind w:left="105"/>
              <w:rPr>
                <w:rFonts w:ascii="Times New Roman"/>
                <w:sz w:val="24"/>
              </w:rPr>
            </w:pPr>
            <w:r>
              <w:rPr>
                <w:rFonts w:ascii="Times New Roman"/>
                <w:sz w:val="24"/>
              </w:rPr>
              <w:t>1</w:t>
            </w:r>
          </w:p>
        </w:tc>
      </w:tr>
      <w:tr w:rsidR="006B3278" w14:paraId="0543B339" w14:textId="77777777">
        <w:trPr>
          <w:trHeight w:val="546"/>
        </w:trPr>
        <w:tc>
          <w:tcPr>
            <w:tcW w:w="1255" w:type="dxa"/>
          </w:tcPr>
          <w:p w14:paraId="0DF2EB94" w14:textId="77777777" w:rsidR="006B3278" w:rsidRDefault="00000000">
            <w:pPr>
              <w:pStyle w:val="TableParagraph"/>
              <w:spacing w:before="51"/>
              <w:ind w:left="105"/>
              <w:rPr>
                <w:rFonts w:ascii="Times New Roman"/>
                <w:sz w:val="24"/>
              </w:rPr>
            </w:pPr>
            <w:r>
              <w:rPr>
                <w:rFonts w:ascii="Times New Roman"/>
                <w:spacing w:val="-5"/>
                <w:sz w:val="24"/>
              </w:rPr>
              <w:t>4.</w:t>
            </w:r>
          </w:p>
        </w:tc>
        <w:tc>
          <w:tcPr>
            <w:tcW w:w="5041" w:type="dxa"/>
          </w:tcPr>
          <w:p w14:paraId="3B444E2E" w14:textId="77777777" w:rsidR="006B3278" w:rsidRDefault="00000000">
            <w:pPr>
              <w:pStyle w:val="TableParagraph"/>
              <w:spacing w:before="51"/>
              <w:ind w:left="105"/>
              <w:rPr>
                <w:rFonts w:ascii="Times New Roman"/>
                <w:sz w:val="24"/>
              </w:rPr>
            </w:pPr>
            <w:r>
              <w:rPr>
                <w:rFonts w:ascii="Times New Roman"/>
                <w:sz w:val="24"/>
              </w:rPr>
              <w:t>Bladder</w:t>
            </w:r>
            <w:r>
              <w:rPr>
                <w:rFonts w:ascii="Times New Roman"/>
                <w:spacing w:val="-2"/>
                <w:sz w:val="24"/>
              </w:rPr>
              <w:t xml:space="preserve"> Cancer</w:t>
            </w:r>
          </w:p>
        </w:tc>
        <w:tc>
          <w:tcPr>
            <w:tcW w:w="2069" w:type="dxa"/>
          </w:tcPr>
          <w:p w14:paraId="46780424" w14:textId="77777777" w:rsidR="006B3278" w:rsidRDefault="00000000">
            <w:pPr>
              <w:pStyle w:val="TableParagraph"/>
              <w:spacing w:before="51"/>
              <w:ind w:left="105"/>
              <w:rPr>
                <w:rFonts w:ascii="Times New Roman"/>
                <w:sz w:val="24"/>
              </w:rPr>
            </w:pPr>
            <w:r>
              <w:rPr>
                <w:rFonts w:ascii="Times New Roman"/>
                <w:sz w:val="24"/>
              </w:rPr>
              <w:t>1</w:t>
            </w:r>
          </w:p>
        </w:tc>
      </w:tr>
    </w:tbl>
    <w:p w14:paraId="113F3287" w14:textId="77777777" w:rsidR="006B3278" w:rsidRDefault="006B3278">
      <w:pPr>
        <w:rPr>
          <w:sz w:val="24"/>
        </w:rPr>
        <w:sectPr w:rsidR="006B3278">
          <w:pgSz w:w="12240" w:h="15840"/>
          <w:pgMar w:top="2000" w:right="280" w:bottom="280" w:left="260" w:header="376" w:footer="0" w:gutter="0"/>
          <w:cols w:space="720"/>
        </w:sectPr>
      </w:pPr>
    </w:p>
    <w:tbl>
      <w:tblPr>
        <w:tblW w:w="0" w:type="auto"/>
        <w:tblInd w:w="99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54"/>
        <w:gridCol w:w="1255"/>
        <w:gridCol w:w="5041"/>
        <w:gridCol w:w="2069"/>
        <w:gridCol w:w="453"/>
      </w:tblGrid>
      <w:tr w:rsidR="006B3278" w14:paraId="7173135F" w14:textId="77777777">
        <w:trPr>
          <w:trHeight w:val="546"/>
        </w:trPr>
        <w:tc>
          <w:tcPr>
            <w:tcW w:w="454" w:type="dxa"/>
            <w:vMerge w:val="restart"/>
            <w:tcBorders>
              <w:left w:val="nil"/>
              <w:bottom w:val="nil"/>
              <w:right w:val="single" w:sz="4" w:space="0" w:color="000000"/>
            </w:tcBorders>
          </w:tcPr>
          <w:p w14:paraId="40822DF3" w14:textId="77777777" w:rsidR="006B3278" w:rsidRDefault="006B3278">
            <w:pPr>
              <w:pStyle w:val="TableParagraph"/>
              <w:rPr>
                <w:rFonts w:ascii="Times New Roman"/>
              </w:rPr>
            </w:pPr>
          </w:p>
        </w:tc>
        <w:tc>
          <w:tcPr>
            <w:tcW w:w="1255" w:type="dxa"/>
            <w:tcBorders>
              <w:top w:val="single" w:sz="8" w:space="0" w:color="000000"/>
              <w:left w:val="single" w:sz="4" w:space="0" w:color="000000"/>
              <w:bottom w:val="single" w:sz="4" w:space="0" w:color="000000"/>
              <w:right w:val="single" w:sz="4" w:space="0" w:color="000000"/>
            </w:tcBorders>
          </w:tcPr>
          <w:p w14:paraId="5D299300" w14:textId="77777777" w:rsidR="006B3278" w:rsidRDefault="00000000">
            <w:pPr>
              <w:pStyle w:val="TableParagraph"/>
              <w:spacing w:before="51"/>
              <w:ind w:left="100"/>
              <w:rPr>
                <w:rFonts w:ascii="Times New Roman"/>
                <w:sz w:val="24"/>
              </w:rPr>
            </w:pPr>
            <w:r>
              <w:rPr>
                <w:rFonts w:ascii="Times New Roman"/>
                <w:spacing w:val="-5"/>
                <w:sz w:val="24"/>
              </w:rPr>
              <w:t>5.</w:t>
            </w:r>
          </w:p>
        </w:tc>
        <w:tc>
          <w:tcPr>
            <w:tcW w:w="5041" w:type="dxa"/>
            <w:tcBorders>
              <w:top w:val="single" w:sz="8" w:space="0" w:color="000000"/>
              <w:left w:val="single" w:sz="4" w:space="0" w:color="000000"/>
              <w:bottom w:val="single" w:sz="4" w:space="0" w:color="000000"/>
              <w:right w:val="single" w:sz="4" w:space="0" w:color="000000"/>
            </w:tcBorders>
          </w:tcPr>
          <w:p w14:paraId="1EF94B08" w14:textId="77777777" w:rsidR="006B3278" w:rsidRDefault="00000000">
            <w:pPr>
              <w:pStyle w:val="TableParagraph"/>
              <w:spacing w:before="51"/>
              <w:ind w:left="100"/>
              <w:rPr>
                <w:rFonts w:ascii="Times New Roman"/>
                <w:sz w:val="24"/>
              </w:rPr>
            </w:pPr>
            <w:r>
              <w:rPr>
                <w:rFonts w:ascii="Times New Roman"/>
                <w:sz w:val="24"/>
              </w:rPr>
              <w:t xml:space="preserve">Stone </w:t>
            </w:r>
            <w:r>
              <w:rPr>
                <w:rFonts w:ascii="Times New Roman"/>
                <w:spacing w:val="-2"/>
                <w:sz w:val="24"/>
              </w:rPr>
              <w:t>Disease</w:t>
            </w:r>
          </w:p>
        </w:tc>
        <w:tc>
          <w:tcPr>
            <w:tcW w:w="2069" w:type="dxa"/>
            <w:tcBorders>
              <w:top w:val="single" w:sz="8" w:space="0" w:color="000000"/>
              <w:left w:val="single" w:sz="4" w:space="0" w:color="000000"/>
              <w:bottom w:val="single" w:sz="4" w:space="0" w:color="000000"/>
              <w:right w:val="single" w:sz="4" w:space="0" w:color="000000"/>
            </w:tcBorders>
          </w:tcPr>
          <w:p w14:paraId="5CC03830"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val="restart"/>
            <w:tcBorders>
              <w:left w:val="single" w:sz="4" w:space="0" w:color="000000"/>
              <w:bottom w:val="nil"/>
              <w:right w:val="nil"/>
            </w:tcBorders>
          </w:tcPr>
          <w:p w14:paraId="553871D0" w14:textId="77777777" w:rsidR="006B3278" w:rsidRDefault="006B3278">
            <w:pPr>
              <w:pStyle w:val="TableParagraph"/>
              <w:rPr>
                <w:rFonts w:ascii="Times New Roman"/>
              </w:rPr>
            </w:pPr>
          </w:p>
        </w:tc>
      </w:tr>
      <w:tr w:rsidR="006B3278" w14:paraId="29351DAF" w14:textId="77777777">
        <w:trPr>
          <w:trHeight w:val="546"/>
        </w:trPr>
        <w:tc>
          <w:tcPr>
            <w:tcW w:w="454" w:type="dxa"/>
            <w:vMerge/>
            <w:tcBorders>
              <w:top w:val="nil"/>
              <w:left w:val="nil"/>
              <w:bottom w:val="nil"/>
              <w:right w:val="single" w:sz="4" w:space="0" w:color="000000"/>
            </w:tcBorders>
          </w:tcPr>
          <w:p w14:paraId="66BB2968" w14:textId="77777777" w:rsidR="006B3278" w:rsidRDefault="006B3278">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14:paraId="35306B66" w14:textId="77777777" w:rsidR="006B3278" w:rsidRDefault="00000000">
            <w:pPr>
              <w:pStyle w:val="TableParagraph"/>
              <w:spacing w:before="51"/>
              <w:ind w:left="100"/>
              <w:rPr>
                <w:rFonts w:ascii="Times New Roman"/>
                <w:sz w:val="24"/>
              </w:rPr>
            </w:pPr>
            <w:r>
              <w:rPr>
                <w:rFonts w:ascii="Times New Roman"/>
                <w:spacing w:val="-5"/>
                <w:sz w:val="24"/>
              </w:rPr>
              <w:t>6.</w:t>
            </w:r>
          </w:p>
        </w:tc>
        <w:tc>
          <w:tcPr>
            <w:tcW w:w="5041" w:type="dxa"/>
            <w:tcBorders>
              <w:top w:val="single" w:sz="4" w:space="0" w:color="000000"/>
              <w:left w:val="single" w:sz="4" w:space="0" w:color="000000"/>
              <w:bottom w:val="single" w:sz="4" w:space="0" w:color="000000"/>
              <w:right w:val="single" w:sz="4" w:space="0" w:color="000000"/>
            </w:tcBorders>
          </w:tcPr>
          <w:p w14:paraId="1D95021F" w14:textId="77777777" w:rsidR="006B3278" w:rsidRDefault="00000000">
            <w:pPr>
              <w:pStyle w:val="TableParagraph"/>
              <w:spacing w:before="51"/>
              <w:ind w:left="100"/>
              <w:rPr>
                <w:rFonts w:ascii="Times New Roman"/>
                <w:sz w:val="24"/>
              </w:rPr>
            </w:pPr>
            <w:r>
              <w:rPr>
                <w:rFonts w:ascii="Times New Roman"/>
                <w:sz w:val="24"/>
              </w:rPr>
              <w:t>Upper</w:t>
            </w:r>
            <w:r>
              <w:rPr>
                <w:rFonts w:ascii="Times New Roman"/>
                <w:spacing w:val="-2"/>
                <w:sz w:val="24"/>
              </w:rPr>
              <w:t xml:space="preserve"> </w:t>
            </w:r>
            <w:r>
              <w:rPr>
                <w:rFonts w:ascii="Times New Roman"/>
                <w:sz w:val="24"/>
              </w:rPr>
              <w:t>Tract</w:t>
            </w:r>
            <w:r>
              <w:rPr>
                <w:rFonts w:ascii="Times New Roman"/>
                <w:spacing w:val="-1"/>
                <w:sz w:val="24"/>
              </w:rPr>
              <w:t xml:space="preserve"> </w:t>
            </w:r>
            <w:r>
              <w:rPr>
                <w:rFonts w:ascii="Times New Roman"/>
                <w:sz w:val="24"/>
              </w:rPr>
              <w:t>Obstruction(</w:t>
            </w:r>
            <w:r>
              <w:rPr>
                <w:rFonts w:ascii="Times New Roman"/>
                <w:spacing w:val="-1"/>
                <w:sz w:val="24"/>
              </w:rPr>
              <w:t xml:space="preserve"> </w:t>
            </w:r>
            <w:r>
              <w:rPr>
                <w:rFonts w:ascii="Times New Roman"/>
                <w:spacing w:val="-2"/>
                <w:sz w:val="24"/>
              </w:rPr>
              <w:t>hydronephrosis)</w:t>
            </w:r>
          </w:p>
        </w:tc>
        <w:tc>
          <w:tcPr>
            <w:tcW w:w="2069" w:type="dxa"/>
            <w:tcBorders>
              <w:top w:val="single" w:sz="4" w:space="0" w:color="000000"/>
              <w:left w:val="single" w:sz="4" w:space="0" w:color="000000"/>
              <w:bottom w:val="single" w:sz="4" w:space="0" w:color="000000"/>
              <w:right w:val="single" w:sz="4" w:space="0" w:color="000000"/>
            </w:tcBorders>
          </w:tcPr>
          <w:p w14:paraId="787F1F79"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tcBorders>
              <w:top w:val="nil"/>
              <w:left w:val="single" w:sz="4" w:space="0" w:color="000000"/>
              <w:bottom w:val="nil"/>
              <w:right w:val="nil"/>
            </w:tcBorders>
          </w:tcPr>
          <w:p w14:paraId="3FE75859" w14:textId="77777777" w:rsidR="006B3278" w:rsidRDefault="006B3278">
            <w:pPr>
              <w:rPr>
                <w:sz w:val="2"/>
                <w:szCs w:val="2"/>
              </w:rPr>
            </w:pPr>
          </w:p>
        </w:tc>
      </w:tr>
      <w:tr w:rsidR="006B3278" w14:paraId="73BD5902" w14:textId="77777777">
        <w:trPr>
          <w:trHeight w:val="546"/>
        </w:trPr>
        <w:tc>
          <w:tcPr>
            <w:tcW w:w="454" w:type="dxa"/>
            <w:vMerge/>
            <w:tcBorders>
              <w:top w:val="nil"/>
              <w:left w:val="nil"/>
              <w:bottom w:val="nil"/>
              <w:right w:val="single" w:sz="4" w:space="0" w:color="000000"/>
            </w:tcBorders>
          </w:tcPr>
          <w:p w14:paraId="75C083C2" w14:textId="77777777" w:rsidR="006B3278" w:rsidRDefault="006B3278">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14:paraId="758BAABA" w14:textId="77777777" w:rsidR="006B3278" w:rsidRDefault="00000000">
            <w:pPr>
              <w:pStyle w:val="TableParagraph"/>
              <w:spacing w:before="51"/>
              <w:ind w:left="100"/>
              <w:rPr>
                <w:rFonts w:ascii="Times New Roman"/>
                <w:sz w:val="24"/>
              </w:rPr>
            </w:pPr>
            <w:r>
              <w:rPr>
                <w:rFonts w:ascii="Times New Roman"/>
                <w:spacing w:val="-5"/>
                <w:sz w:val="24"/>
              </w:rPr>
              <w:t>7.</w:t>
            </w:r>
          </w:p>
        </w:tc>
        <w:tc>
          <w:tcPr>
            <w:tcW w:w="5041" w:type="dxa"/>
            <w:tcBorders>
              <w:top w:val="single" w:sz="4" w:space="0" w:color="000000"/>
              <w:left w:val="single" w:sz="4" w:space="0" w:color="000000"/>
              <w:bottom w:val="single" w:sz="4" w:space="0" w:color="000000"/>
              <w:right w:val="single" w:sz="4" w:space="0" w:color="000000"/>
            </w:tcBorders>
          </w:tcPr>
          <w:p w14:paraId="0A218827" w14:textId="77777777" w:rsidR="006B3278" w:rsidRDefault="00000000">
            <w:pPr>
              <w:pStyle w:val="TableParagraph"/>
              <w:spacing w:before="51"/>
              <w:ind w:left="100"/>
              <w:rPr>
                <w:rFonts w:ascii="Times New Roman"/>
                <w:sz w:val="24"/>
              </w:rPr>
            </w:pPr>
            <w:r>
              <w:rPr>
                <w:rFonts w:ascii="Times New Roman"/>
                <w:sz w:val="24"/>
              </w:rPr>
              <w:t>Renal</w:t>
            </w:r>
            <w:r>
              <w:rPr>
                <w:rFonts w:ascii="Times New Roman"/>
                <w:spacing w:val="-2"/>
                <w:sz w:val="24"/>
              </w:rPr>
              <w:t xml:space="preserve"> </w:t>
            </w:r>
            <w:r>
              <w:rPr>
                <w:rFonts w:ascii="Times New Roman"/>
                <w:sz w:val="24"/>
              </w:rPr>
              <w:t>cell</w:t>
            </w:r>
            <w:r>
              <w:rPr>
                <w:rFonts w:ascii="Times New Roman"/>
                <w:spacing w:val="-2"/>
                <w:sz w:val="24"/>
              </w:rPr>
              <w:t xml:space="preserve"> Carcinoma</w:t>
            </w:r>
          </w:p>
        </w:tc>
        <w:tc>
          <w:tcPr>
            <w:tcW w:w="2069" w:type="dxa"/>
            <w:tcBorders>
              <w:top w:val="single" w:sz="4" w:space="0" w:color="000000"/>
              <w:left w:val="single" w:sz="4" w:space="0" w:color="000000"/>
              <w:bottom w:val="single" w:sz="4" w:space="0" w:color="000000"/>
              <w:right w:val="single" w:sz="4" w:space="0" w:color="000000"/>
            </w:tcBorders>
          </w:tcPr>
          <w:p w14:paraId="4370E6E8"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tcBorders>
              <w:top w:val="nil"/>
              <w:left w:val="single" w:sz="4" w:space="0" w:color="000000"/>
              <w:bottom w:val="nil"/>
              <w:right w:val="nil"/>
            </w:tcBorders>
          </w:tcPr>
          <w:p w14:paraId="5D572899" w14:textId="77777777" w:rsidR="006B3278" w:rsidRDefault="006B3278">
            <w:pPr>
              <w:rPr>
                <w:sz w:val="2"/>
                <w:szCs w:val="2"/>
              </w:rPr>
            </w:pPr>
          </w:p>
        </w:tc>
      </w:tr>
      <w:tr w:rsidR="006B3278" w14:paraId="11222016" w14:textId="77777777">
        <w:trPr>
          <w:trHeight w:val="546"/>
        </w:trPr>
        <w:tc>
          <w:tcPr>
            <w:tcW w:w="454" w:type="dxa"/>
            <w:vMerge/>
            <w:tcBorders>
              <w:top w:val="nil"/>
              <w:left w:val="nil"/>
              <w:bottom w:val="nil"/>
              <w:right w:val="single" w:sz="4" w:space="0" w:color="000000"/>
            </w:tcBorders>
          </w:tcPr>
          <w:p w14:paraId="420CA35A" w14:textId="77777777" w:rsidR="006B3278" w:rsidRDefault="006B3278">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14:paraId="79E396D2" w14:textId="77777777" w:rsidR="006B3278" w:rsidRDefault="00000000">
            <w:pPr>
              <w:pStyle w:val="TableParagraph"/>
              <w:spacing w:before="51"/>
              <w:ind w:left="100"/>
              <w:rPr>
                <w:rFonts w:ascii="Times New Roman"/>
                <w:sz w:val="24"/>
              </w:rPr>
            </w:pPr>
            <w:r>
              <w:rPr>
                <w:rFonts w:ascii="Times New Roman"/>
                <w:spacing w:val="-5"/>
                <w:sz w:val="24"/>
              </w:rPr>
              <w:t>8.</w:t>
            </w:r>
          </w:p>
        </w:tc>
        <w:tc>
          <w:tcPr>
            <w:tcW w:w="5041" w:type="dxa"/>
            <w:tcBorders>
              <w:top w:val="single" w:sz="4" w:space="0" w:color="000000"/>
              <w:left w:val="single" w:sz="4" w:space="0" w:color="000000"/>
              <w:bottom w:val="single" w:sz="4" w:space="0" w:color="000000"/>
              <w:right w:val="single" w:sz="4" w:space="0" w:color="000000"/>
            </w:tcBorders>
          </w:tcPr>
          <w:p w14:paraId="2B1E0268" w14:textId="77777777" w:rsidR="006B3278" w:rsidRDefault="00000000">
            <w:pPr>
              <w:pStyle w:val="TableParagraph"/>
              <w:spacing w:before="51"/>
              <w:ind w:left="100"/>
              <w:rPr>
                <w:rFonts w:ascii="Times New Roman"/>
                <w:sz w:val="24"/>
              </w:rPr>
            </w:pPr>
            <w:r>
              <w:rPr>
                <w:rFonts w:ascii="Times New Roman"/>
                <w:sz w:val="24"/>
              </w:rPr>
              <w:t>Uro-genital</w:t>
            </w:r>
            <w:r>
              <w:rPr>
                <w:rFonts w:ascii="Times New Roman"/>
                <w:spacing w:val="-7"/>
                <w:sz w:val="24"/>
              </w:rPr>
              <w:t xml:space="preserve"> </w:t>
            </w:r>
            <w:r>
              <w:rPr>
                <w:rFonts w:ascii="Times New Roman"/>
                <w:spacing w:val="-2"/>
                <w:sz w:val="24"/>
              </w:rPr>
              <w:t>Trauma</w:t>
            </w:r>
          </w:p>
        </w:tc>
        <w:tc>
          <w:tcPr>
            <w:tcW w:w="2069" w:type="dxa"/>
            <w:tcBorders>
              <w:top w:val="single" w:sz="4" w:space="0" w:color="000000"/>
              <w:left w:val="single" w:sz="4" w:space="0" w:color="000000"/>
              <w:bottom w:val="single" w:sz="4" w:space="0" w:color="000000"/>
              <w:right w:val="single" w:sz="4" w:space="0" w:color="000000"/>
            </w:tcBorders>
          </w:tcPr>
          <w:p w14:paraId="394F1D08"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tcBorders>
              <w:top w:val="nil"/>
              <w:left w:val="single" w:sz="4" w:space="0" w:color="000000"/>
              <w:bottom w:val="nil"/>
              <w:right w:val="nil"/>
            </w:tcBorders>
          </w:tcPr>
          <w:p w14:paraId="2B19A029" w14:textId="77777777" w:rsidR="006B3278" w:rsidRDefault="006B3278">
            <w:pPr>
              <w:rPr>
                <w:sz w:val="2"/>
                <w:szCs w:val="2"/>
              </w:rPr>
            </w:pPr>
          </w:p>
        </w:tc>
      </w:tr>
      <w:tr w:rsidR="006B3278" w14:paraId="00424B64" w14:textId="77777777">
        <w:trPr>
          <w:trHeight w:val="547"/>
        </w:trPr>
        <w:tc>
          <w:tcPr>
            <w:tcW w:w="454" w:type="dxa"/>
            <w:vMerge/>
            <w:tcBorders>
              <w:top w:val="nil"/>
              <w:left w:val="nil"/>
              <w:bottom w:val="nil"/>
              <w:right w:val="single" w:sz="4" w:space="0" w:color="000000"/>
            </w:tcBorders>
          </w:tcPr>
          <w:p w14:paraId="6535A1A4" w14:textId="77777777" w:rsidR="006B3278" w:rsidRDefault="006B3278">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14:paraId="5586EC84" w14:textId="77777777" w:rsidR="006B3278" w:rsidRDefault="00000000">
            <w:pPr>
              <w:pStyle w:val="TableParagraph"/>
              <w:spacing w:before="51"/>
              <w:ind w:left="100"/>
              <w:rPr>
                <w:rFonts w:ascii="Times New Roman"/>
                <w:sz w:val="24"/>
              </w:rPr>
            </w:pPr>
            <w:r>
              <w:rPr>
                <w:rFonts w:ascii="Times New Roman"/>
                <w:spacing w:val="-5"/>
                <w:sz w:val="24"/>
              </w:rPr>
              <w:t>9.</w:t>
            </w:r>
          </w:p>
        </w:tc>
        <w:tc>
          <w:tcPr>
            <w:tcW w:w="5041" w:type="dxa"/>
            <w:tcBorders>
              <w:top w:val="single" w:sz="4" w:space="0" w:color="000000"/>
              <w:left w:val="single" w:sz="4" w:space="0" w:color="000000"/>
              <w:bottom w:val="single" w:sz="4" w:space="0" w:color="000000"/>
              <w:right w:val="single" w:sz="4" w:space="0" w:color="000000"/>
            </w:tcBorders>
          </w:tcPr>
          <w:p w14:paraId="342C58EC" w14:textId="77777777" w:rsidR="006B3278" w:rsidRDefault="00000000">
            <w:pPr>
              <w:pStyle w:val="TableParagraph"/>
              <w:spacing w:before="51"/>
              <w:ind w:left="100"/>
              <w:rPr>
                <w:rFonts w:ascii="Times New Roman"/>
                <w:sz w:val="24"/>
              </w:rPr>
            </w:pPr>
            <w:r>
              <w:rPr>
                <w:rFonts w:ascii="Times New Roman"/>
                <w:sz w:val="24"/>
              </w:rPr>
              <w:t>Pediatric</w:t>
            </w:r>
            <w:r>
              <w:rPr>
                <w:rFonts w:ascii="Times New Roman"/>
                <w:spacing w:val="-3"/>
                <w:sz w:val="24"/>
              </w:rPr>
              <w:t xml:space="preserve"> </w:t>
            </w:r>
            <w:r>
              <w:rPr>
                <w:rFonts w:ascii="Times New Roman"/>
                <w:spacing w:val="-2"/>
                <w:sz w:val="24"/>
              </w:rPr>
              <w:t>Urology</w:t>
            </w:r>
          </w:p>
        </w:tc>
        <w:tc>
          <w:tcPr>
            <w:tcW w:w="2069" w:type="dxa"/>
            <w:tcBorders>
              <w:top w:val="single" w:sz="4" w:space="0" w:color="000000"/>
              <w:left w:val="single" w:sz="4" w:space="0" w:color="000000"/>
              <w:bottom w:val="single" w:sz="4" w:space="0" w:color="000000"/>
              <w:right w:val="single" w:sz="4" w:space="0" w:color="000000"/>
            </w:tcBorders>
          </w:tcPr>
          <w:p w14:paraId="245C2ED3"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tcBorders>
              <w:top w:val="nil"/>
              <w:left w:val="single" w:sz="4" w:space="0" w:color="000000"/>
              <w:bottom w:val="nil"/>
              <w:right w:val="nil"/>
            </w:tcBorders>
          </w:tcPr>
          <w:p w14:paraId="7F7D2D5D" w14:textId="77777777" w:rsidR="006B3278" w:rsidRDefault="006B3278">
            <w:pPr>
              <w:rPr>
                <w:sz w:val="2"/>
                <w:szCs w:val="2"/>
              </w:rPr>
            </w:pPr>
          </w:p>
        </w:tc>
      </w:tr>
      <w:tr w:rsidR="006B3278" w14:paraId="76A8BABF" w14:textId="77777777">
        <w:trPr>
          <w:trHeight w:val="546"/>
        </w:trPr>
        <w:tc>
          <w:tcPr>
            <w:tcW w:w="454" w:type="dxa"/>
            <w:vMerge/>
            <w:tcBorders>
              <w:top w:val="nil"/>
              <w:left w:val="nil"/>
              <w:bottom w:val="nil"/>
              <w:right w:val="single" w:sz="4" w:space="0" w:color="000000"/>
            </w:tcBorders>
          </w:tcPr>
          <w:p w14:paraId="0A52DF86" w14:textId="77777777" w:rsidR="006B3278" w:rsidRDefault="006B3278">
            <w:pPr>
              <w:rPr>
                <w:sz w:val="2"/>
                <w:szCs w:val="2"/>
              </w:rPr>
            </w:pPr>
          </w:p>
        </w:tc>
        <w:tc>
          <w:tcPr>
            <w:tcW w:w="1255" w:type="dxa"/>
            <w:tcBorders>
              <w:top w:val="single" w:sz="4" w:space="0" w:color="000000"/>
              <w:left w:val="single" w:sz="4" w:space="0" w:color="000000"/>
              <w:bottom w:val="single" w:sz="4" w:space="0" w:color="000000"/>
              <w:right w:val="single" w:sz="4" w:space="0" w:color="000000"/>
            </w:tcBorders>
          </w:tcPr>
          <w:p w14:paraId="2855C0E5" w14:textId="77777777" w:rsidR="006B3278" w:rsidRDefault="00000000">
            <w:pPr>
              <w:pStyle w:val="TableParagraph"/>
              <w:spacing w:before="51"/>
              <w:ind w:left="100"/>
              <w:rPr>
                <w:rFonts w:ascii="Times New Roman"/>
                <w:sz w:val="24"/>
              </w:rPr>
            </w:pPr>
            <w:r>
              <w:rPr>
                <w:rFonts w:ascii="Times New Roman"/>
                <w:spacing w:val="-5"/>
                <w:sz w:val="24"/>
              </w:rPr>
              <w:t>10.</w:t>
            </w:r>
          </w:p>
        </w:tc>
        <w:tc>
          <w:tcPr>
            <w:tcW w:w="5041" w:type="dxa"/>
            <w:tcBorders>
              <w:top w:val="single" w:sz="4" w:space="0" w:color="000000"/>
              <w:left w:val="single" w:sz="4" w:space="0" w:color="000000"/>
              <w:bottom w:val="single" w:sz="4" w:space="0" w:color="000000"/>
              <w:right w:val="single" w:sz="4" w:space="0" w:color="000000"/>
            </w:tcBorders>
          </w:tcPr>
          <w:p w14:paraId="7CD5CF4B" w14:textId="77777777" w:rsidR="006B3278" w:rsidRDefault="00000000">
            <w:pPr>
              <w:pStyle w:val="TableParagraph"/>
              <w:spacing w:before="51"/>
              <w:ind w:left="100"/>
              <w:rPr>
                <w:rFonts w:ascii="Times New Roman"/>
                <w:sz w:val="24"/>
              </w:rPr>
            </w:pPr>
            <w:r>
              <w:rPr>
                <w:rFonts w:ascii="Times New Roman"/>
                <w:sz w:val="24"/>
              </w:rPr>
              <w:t>Prostate</w:t>
            </w:r>
            <w:r>
              <w:rPr>
                <w:rFonts w:ascii="Times New Roman"/>
                <w:spacing w:val="-1"/>
                <w:sz w:val="24"/>
              </w:rPr>
              <w:t xml:space="preserve"> </w:t>
            </w:r>
            <w:r>
              <w:rPr>
                <w:rFonts w:ascii="Times New Roman"/>
                <w:spacing w:val="-2"/>
                <w:sz w:val="24"/>
              </w:rPr>
              <w:t>Cancer</w:t>
            </w:r>
          </w:p>
        </w:tc>
        <w:tc>
          <w:tcPr>
            <w:tcW w:w="2069" w:type="dxa"/>
            <w:tcBorders>
              <w:top w:val="single" w:sz="4" w:space="0" w:color="000000"/>
              <w:left w:val="single" w:sz="4" w:space="0" w:color="000000"/>
              <w:bottom w:val="single" w:sz="4" w:space="0" w:color="000000"/>
              <w:right w:val="single" w:sz="4" w:space="0" w:color="000000"/>
            </w:tcBorders>
          </w:tcPr>
          <w:p w14:paraId="317E7775" w14:textId="77777777" w:rsidR="006B3278" w:rsidRDefault="00000000">
            <w:pPr>
              <w:pStyle w:val="TableParagraph"/>
              <w:spacing w:before="51"/>
              <w:ind w:left="100"/>
              <w:rPr>
                <w:rFonts w:ascii="Times New Roman"/>
                <w:sz w:val="24"/>
              </w:rPr>
            </w:pPr>
            <w:r>
              <w:rPr>
                <w:rFonts w:ascii="Times New Roman"/>
                <w:sz w:val="24"/>
              </w:rPr>
              <w:t>1</w:t>
            </w:r>
          </w:p>
        </w:tc>
        <w:tc>
          <w:tcPr>
            <w:tcW w:w="453" w:type="dxa"/>
            <w:vMerge/>
            <w:tcBorders>
              <w:top w:val="nil"/>
              <w:left w:val="single" w:sz="4" w:space="0" w:color="000000"/>
              <w:bottom w:val="nil"/>
              <w:right w:val="nil"/>
            </w:tcBorders>
          </w:tcPr>
          <w:p w14:paraId="5BB98178" w14:textId="77777777" w:rsidR="006B3278" w:rsidRDefault="006B3278">
            <w:pPr>
              <w:rPr>
                <w:sz w:val="2"/>
                <w:szCs w:val="2"/>
              </w:rPr>
            </w:pPr>
          </w:p>
        </w:tc>
      </w:tr>
    </w:tbl>
    <w:p w14:paraId="42112FA4" w14:textId="77777777" w:rsidR="006B3278" w:rsidRDefault="006B3278">
      <w:pPr>
        <w:pStyle w:val="BodyText"/>
        <w:rPr>
          <w:sz w:val="20"/>
        </w:rPr>
      </w:pPr>
    </w:p>
    <w:p w14:paraId="285D82F7" w14:textId="77777777" w:rsidR="006B3278" w:rsidRDefault="006B3278">
      <w:pPr>
        <w:pStyle w:val="BodyText"/>
        <w:spacing w:before="9"/>
        <w:rPr>
          <w:sz w:val="16"/>
        </w:rPr>
      </w:pPr>
    </w:p>
    <w:p w14:paraId="26761626" w14:textId="77777777" w:rsidR="006B3278" w:rsidRDefault="00000000">
      <w:pPr>
        <w:spacing w:before="90"/>
        <w:ind w:left="1016"/>
        <w:rPr>
          <w:b/>
          <w:sz w:val="24"/>
        </w:rPr>
      </w:pPr>
      <w:r>
        <w:rPr>
          <w:b/>
          <w:sz w:val="24"/>
        </w:rPr>
        <w:t>10%</w:t>
      </w:r>
      <w:r>
        <w:rPr>
          <w:b/>
          <w:spacing w:val="-2"/>
          <w:sz w:val="24"/>
        </w:rPr>
        <w:t xml:space="preserve"> </w:t>
      </w:r>
      <w:r>
        <w:rPr>
          <w:b/>
          <w:sz w:val="24"/>
        </w:rPr>
        <w:t>of the</w:t>
      </w:r>
      <w:r>
        <w:rPr>
          <w:b/>
          <w:spacing w:val="-2"/>
          <w:sz w:val="24"/>
        </w:rPr>
        <w:t xml:space="preserve"> </w:t>
      </w:r>
      <w:r>
        <w:rPr>
          <w:b/>
          <w:sz w:val="24"/>
        </w:rPr>
        <w:t>questions</w:t>
      </w:r>
      <w:r>
        <w:rPr>
          <w:b/>
          <w:spacing w:val="-1"/>
          <w:sz w:val="24"/>
        </w:rPr>
        <w:t xml:space="preserve"> </w:t>
      </w:r>
      <w:r>
        <w:rPr>
          <w:b/>
          <w:sz w:val="24"/>
        </w:rPr>
        <w:t>may</w:t>
      </w:r>
      <w:r>
        <w:rPr>
          <w:b/>
          <w:spacing w:val="-1"/>
          <w:sz w:val="24"/>
        </w:rPr>
        <w:t xml:space="preserve"> </w:t>
      </w:r>
      <w:r>
        <w:rPr>
          <w:b/>
          <w:sz w:val="24"/>
        </w:rPr>
        <w:t>come</w:t>
      </w:r>
      <w:r>
        <w:rPr>
          <w:b/>
          <w:spacing w:val="-2"/>
          <w:sz w:val="24"/>
        </w:rPr>
        <w:t xml:space="preserve"> </w:t>
      </w:r>
      <w:r>
        <w:rPr>
          <w:b/>
          <w:sz w:val="24"/>
        </w:rPr>
        <w:t>from</w:t>
      </w:r>
      <w:r>
        <w:rPr>
          <w:b/>
          <w:spacing w:val="-4"/>
          <w:sz w:val="24"/>
        </w:rPr>
        <w:t xml:space="preserve"> </w:t>
      </w:r>
      <w:r>
        <w:rPr>
          <w:b/>
          <w:sz w:val="24"/>
        </w:rPr>
        <w:t>any</w:t>
      </w:r>
      <w:r>
        <w:rPr>
          <w:b/>
          <w:spacing w:val="-1"/>
          <w:sz w:val="24"/>
        </w:rPr>
        <w:t xml:space="preserve"> </w:t>
      </w:r>
      <w:r>
        <w:rPr>
          <w:b/>
          <w:spacing w:val="-2"/>
          <w:sz w:val="24"/>
        </w:rPr>
        <w:t>topic.</w:t>
      </w:r>
    </w:p>
    <w:p w14:paraId="1B3C702C" w14:textId="77777777" w:rsidR="006B3278" w:rsidRDefault="006B3278">
      <w:pPr>
        <w:pStyle w:val="BodyText"/>
        <w:rPr>
          <w:b/>
          <w:sz w:val="26"/>
        </w:rPr>
      </w:pPr>
    </w:p>
    <w:p w14:paraId="78A7FC95" w14:textId="77777777" w:rsidR="006B3278" w:rsidRDefault="006B3278">
      <w:pPr>
        <w:pStyle w:val="BodyText"/>
        <w:rPr>
          <w:b/>
          <w:sz w:val="26"/>
        </w:rPr>
      </w:pPr>
    </w:p>
    <w:p w14:paraId="5F91CD99" w14:textId="77777777" w:rsidR="006B3278" w:rsidRDefault="006B3278">
      <w:pPr>
        <w:pStyle w:val="BodyText"/>
        <w:rPr>
          <w:b/>
          <w:sz w:val="26"/>
        </w:rPr>
      </w:pPr>
    </w:p>
    <w:p w14:paraId="77894EF4" w14:textId="77777777" w:rsidR="006B3278" w:rsidRDefault="006B3278">
      <w:pPr>
        <w:pStyle w:val="BodyText"/>
        <w:spacing w:before="8"/>
        <w:rPr>
          <w:b/>
          <w:sz w:val="25"/>
        </w:rPr>
      </w:pPr>
    </w:p>
    <w:p w14:paraId="69A6E7D1" w14:textId="77777777" w:rsidR="006B3278" w:rsidRDefault="00000000">
      <w:pPr>
        <w:pStyle w:val="Heading8"/>
        <w:rPr>
          <w:u w:val="none"/>
        </w:rPr>
      </w:pPr>
      <w:r>
        <w:t>CLINICAL</w:t>
      </w:r>
      <w:r>
        <w:rPr>
          <w:spacing w:val="-1"/>
        </w:rPr>
        <w:t xml:space="preserve"> </w:t>
      </w:r>
      <w:r>
        <w:t>COMPONENT</w:t>
      </w:r>
      <w:r>
        <w:rPr>
          <w:spacing w:val="2"/>
        </w:rPr>
        <w:t xml:space="preserve"> </w:t>
      </w:r>
      <w:r>
        <w:t>TABLE</w:t>
      </w:r>
      <w:r>
        <w:rPr>
          <w:spacing w:val="-2"/>
        </w:rPr>
        <w:t xml:space="preserve"> </w:t>
      </w:r>
      <w:r>
        <w:t>OF</w:t>
      </w:r>
      <w:r>
        <w:rPr>
          <w:spacing w:val="-3"/>
        </w:rPr>
        <w:t xml:space="preserve"> </w:t>
      </w:r>
      <w:r>
        <w:rPr>
          <w:spacing w:val="-2"/>
        </w:rPr>
        <w:t>SPECIFICATIONS</w:t>
      </w:r>
    </w:p>
    <w:p w14:paraId="43181C76" w14:textId="77777777" w:rsidR="006B3278" w:rsidRDefault="00000000">
      <w:pPr>
        <w:pStyle w:val="BodyText"/>
        <w:spacing w:before="207"/>
        <w:ind w:left="1016"/>
      </w:pPr>
      <w:r>
        <w:t xml:space="preserve">OSCE stations- </w:t>
      </w:r>
      <w:r>
        <w:rPr>
          <w:spacing w:val="-5"/>
        </w:rPr>
        <w:t>10</w:t>
      </w:r>
    </w:p>
    <w:p w14:paraId="0F08A50D" w14:textId="77777777" w:rsidR="006B3278" w:rsidRDefault="00000000">
      <w:pPr>
        <w:pStyle w:val="BodyText"/>
        <w:ind w:left="1016"/>
      </w:pPr>
      <w:r>
        <w:t>Total</w:t>
      </w:r>
      <w:r>
        <w:rPr>
          <w:spacing w:val="-1"/>
        </w:rPr>
        <w:t xml:space="preserve"> </w:t>
      </w:r>
      <w:r>
        <w:t>marks-</w:t>
      </w:r>
      <w:r>
        <w:rPr>
          <w:spacing w:val="-2"/>
        </w:rPr>
        <w:t xml:space="preserve"> </w:t>
      </w:r>
      <w:r>
        <w:rPr>
          <w:spacing w:val="-5"/>
        </w:rPr>
        <w:t>100</w:t>
      </w:r>
    </w:p>
    <w:p w14:paraId="59B09074" w14:textId="77777777" w:rsidR="006B3278" w:rsidRDefault="00000000">
      <w:pPr>
        <w:pStyle w:val="BodyText"/>
        <w:ind w:left="1016"/>
      </w:pPr>
      <w:r>
        <w:t>Passing</w:t>
      </w:r>
      <w:r>
        <w:rPr>
          <w:spacing w:val="-4"/>
        </w:rPr>
        <w:t xml:space="preserve"> </w:t>
      </w:r>
      <w:r>
        <w:t>marks-</w:t>
      </w:r>
      <w:r>
        <w:rPr>
          <w:spacing w:val="-2"/>
        </w:rPr>
        <w:t xml:space="preserve"> </w:t>
      </w:r>
      <w:r>
        <w:rPr>
          <w:spacing w:val="-5"/>
        </w:rPr>
        <w:t>60</w:t>
      </w:r>
    </w:p>
    <w:p w14:paraId="65A29CD6" w14:textId="77777777" w:rsidR="006B3278" w:rsidRDefault="00000000">
      <w:pPr>
        <w:pStyle w:val="BodyText"/>
        <w:ind w:left="1016" w:right="7405"/>
      </w:pPr>
      <w:r>
        <w:t>Time</w:t>
      </w:r>
      <w:r>
        <w:rPr>
          <w:spacing w:val="-9"/>
        </w:rPr>
        <w:t xml:space="preserve"> </w:t>
      </w:r>
      <w:r>
        <w:t>allowed</w:t>
      </w:r>
      <w:r>
        <w:rPr>
          <w:spacing w:val="-9"/>
        </w:rPr>
        <w:t xml:space="preserve"> </w:t>
      </w:r>
      <w:r>
        <w:t>per</w:t>
      </w:r>
      <w:r>
        <w:rPr>
          <w:spacing w:val="-9"/>
        </w:rPr>
        <w:t xml:space="preserve"> </w:t>
      </w:r>
      <w:r>
        <w:t>station-</w:t>
      </w:r>
      <w:r>
        <w:rPr>
          <w:spacing w:val="-10"/>
        </w:rPr>
        <w:t xml:space="preserve"> </w:t>
      </w:r>
      <w:r>
        <w:t>5min Interactive stations- 5</w:t>
      </w:r>
    </w:p>
    <w:p w14:paraId="2A67B0C2" w14:textId="77777777" w:rsidR="006B3278" w:rsidRDefault="006B3278">
      <w:pPr>
        <w:pStyle w:val="BodyText"/>
        <w:rPr>
          <w:sz w:val="26"/>
        </w:rPr>
      </w:pPr>
    </w:p>
    <w:p w14:paraId="66F4D558" w14:textId="77777777" w:rsidR="006B3278" w:rsidRDefault="00000000">
      <w:pPr>
        <w:spacing w:before="198"/>
        <w:ind w:left="1953" w:right="2405"/>
        <w:jc w:val="center"/>
        <w:rPr>
          <w:b/>
          <w:sz w:val="24"/>
        </w:rPr>
      </w:pPr>
      <w:r>
        <w:rPr>
          <w:b/>
          <w:sz w:val="24"/>
        </w:rPr>
        <w:t>Topic</w:t>
      </w:r>
      <w:r>
        <w:rPr>
          <w:b/>
          <w:spacing w:val="-1"/>
          <w:sz w:val="24"/>
        </w:rPr>
        <w:t xml:space="preserve"> </w:t>
      </w:r>
      <w:r>
        <w:rPr>
          <w:b/>
          <w:sz w:val="24"/>
        </w:rPr>
        <w:t>Wise</w:t>
      </w:r>
      <w:r>
        <w:rPr>
          <w:b/>
          <w:spacing w:val="-2"/>
          <w:sz w:val="24"/>
        </w:rPr>
        <w:t xml:space="preserve"> </w:t>
      </w:r>
      <w:r>
        <w:rPr>
          <w:b/>
          <w:sz w:val="24"/>
        </w:rPr>
        <w:t>Distribution</w:t>
      </w:r>
      <w:r>
        <w:rPr>
          <w:b/>
          <w:spacing w:val="-1"/>
          <w:sz w:val="24"/>
        </w:rPr>
        <w:t xml:space="preserve"> </w:t>
      </w:r>
      <w:r>
        <w:rPr>
          <w:b/>
          <w:sz w:val="24"/>
        </w:rPr>
        <w:t>of</w:t>
      </w:r>
      <w:r>
        <w:rPr>
          <w:b/>
          <w:spacing w:val="-1"/>
          <w:sz w:val="24"/>
        </w:rPr>
        <w:t xml:space="preserve"> </w:t>
      </w:r>
      <w:r>
        <w:rPr>
          <w:b/>
          <w:sz w:val="24"/>
        </w:rPr>
        <w:t>Urology</w:t>
      </w:r>
      <w:r>
        <w:rPr>
          <w:b/>
          <w:spacing w:val="-1"/>
          <w:sz w:val="24"/>
        </w:rPr>
        <w:t xml:space="preserve"> </w:t>
      </w:r>
      <w:r>
        <w:rPr>
          <w:b/>
          <w:sz w:val="24"/>
        </w:rPr>
        <w:t>OSCE</w:t>
      </w:r>
      <w:r>
        <w:rPr>
          <w:b/>
          <w:spacing w:val="-3"/>
          <w:sz w:val="24"/>
        </w:rPr>
        <w:t xml:space="preserve"> </w:t>
      </w:r>
      <w:r>
        <w:rPr>
          <w:b/>
          <w:spacing w:val="-2"/>
          <w:sz w:val="24"/>
        </w:rPr>
        <w:t>Stations</w:t>
      </w:r>
    </w:p>
    <w:p w14:paraId="59A98D20" w14:textId="77777777" w:rsidR="006B3278" w:rsidRDefault="006B3278">
      <w:pPr>
        <w:pStyle w:val="BodyText"/>
        <w:spacing w:before="10"/>
        <w:rPr>
          <w:b/>
          <w:sz w:val="18"/>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4045"/>
        <w:gridCol w:w="3861"/>
      </w:tblGrid>
      <w:tr w:rsidR="006B3278" w14:paraId="38D16D34" w14:textId="77777777">
        <w:trPr>
          <w:trHeight w:val="948"/>
        </w:trPr>
        <w:tc>
          <w:tcPr>
            <w:tcW w:w="1181" w:type="dxa"/>
            <w:shd w:val="clear" w:color="auto" w:fill="FFE499"/>
          </w:tcPr>
          <w:p w14:paraId="5897DDA3" w14:textId="77777777" w:rsidR="006B3278" w:rsidRDefault="00000000">
            <w:pPr>
              <w:pStyle w:val="TableParagraph"/>
              <w:spacing w:before="219" w:line="237" w:lineRule="auto"/>
              <w:ind w:left="173" w:right="167" w:firstLine="136"/>
              <w:rPr>
                <w:rFonts w:ascii="Times New Roman"/>
                <w:b/>
                <w:sz w:val="24"/>
              </w:rPr>
            </w:pPr>
            <w:r>
              <w:rPr>
                <w:rFonts w:ascii="Times New Roman"/>
                <w:b/>
                <w:sz w:val="24"/>
              </w:rPr>
              <w:t xml:space="preserve">No of </w:t>
            </w:r>
            <w:r>
              <w:rPr>
                <w:rFonts w:ascii="Times New Roman"/>
                <w:b/>
                <w:spacing w:val="-2"/>
                <w:sz w:val="24"/>
              </w:rPr>
              <w:t>Stations</w:t>
            </w:r>
          </w:p>
        </w:tc>
        <w:tc>
          <w:tcPr>
            <w:tcW w:w="4045" w:type="dxa"/>
            <w:shd w:val="clear" w:color="auto" w:fill="FFE499"/>
          </w:tcPr>
          <w:p w14:paraId="551EAE53" w14:textId="77777777" w:rsidR="006B3278" w:rsidRDefault="006B3278">
            <w:pPr>
              <w:pStyle w:val="TableParagraph"/>
              <w:spacing w:before="9"/>
              <w:rPr>
                <w:rFonts w:ascii="Times New Roman"/>
                <w:b/>
                <w:sz w:val="30"/>
              </w:rPr>
            </w:pPr>
          </w:p>
          <w:p w14:paraId="15128683" w14:textId="77777777" w:rsidR="006B3278" w:rsidRDefault="00000000">
            <w:pPr>
              <w:pStyle w:val="TableParagraph"/>
              <w:ind w:left="530"/>
              <w:rPr>
                <w:rFonts w:ascii="Times New Roman"/>
                <w:b/>
                <w:sz w:val="24"/>
              </w:rPr>
            </w:pPr>
            <w:r>
              <w:rPr>
                <w:rFonts w:ascii="Times New Roman"/>
                <w:b/>
                <w:sz w:val="24"/>
              </w:rPr>
              <w:t>Station</w:t>
            </w:r>
            <w:r>
              <w:rPr>
                <w:rFonts w:ascii="Times New Roman"/>
                <w:b/>
                <w:spacing w:val="-3"/>
                <w:sz w:val="24"/>
              </w:rPr>
              <w:t xml:space="preserve"> </w:t>
            </w:r>
            <w:r>
              <w:rPr>
                <w:rFonts w:ascii="Times New Roman"/>
                <w:b/>
                <w:sz w:val="24"/>
              </w:rPr>
              <w:t>Description</w:t>
            </w:r>
            <w:r>
              <w:rPr>
                <w:rFonts w:ascii="Times New Roman"/>
                <w:b/>
                <w:spacing w:val="-2"/>
                <w:sz w:val="24"/>
              </w:rPr>
              <w:t xml:space="preserve"> </w:t>
            </w:r>
            <w:r>
              <w:rPr>
                <w:rFonts w:ascii="Times New Roman"/>
                <w:b/>
                <w:sz w:val="24"/>
              </w:rPr>
              <w:t>&amp;</w:t>
            </w:r>
            <w:r>
              <w:rPr>
                <w:rFonts w:ascii="Times New Roman"/>
                <w:b/>
                <w:spacing w:val="-1"/>
                <w:sz w:val="24"/>
              </w:rPr>
              <w:t xml:space="preserve"> </w:t>
            </w:r>
            <w:r>
              <w:rPr>
                <w:rFonts w:ascii="Times New Roman"/>
                <w:b/>
                <w:spacing w:val="-2"/>
                <w:sz w:val="24"/>
              </w:rPr>
              <w:t>Topics</w:t>
            </w:r>
          </w:p>
        </w:tc>
        <w:tc>
          <w:tcPr>
            <w:tcW w:w="3861" w:type="dxa"/>
            <w:shd w:val="clear" w:color="auto" w:fill="FFE499"/>
          </w:tcPr>
          <w:p w14:paraId="02BF19B3" w14:textId="77777777" w:rsidR="006B3278" w:rsidRDefault="006B3278">
            <w:pPr>
              <w:pStyle w:val="TableParagraph"/>
              <w:spacing w:before="9"/>
              <w:rPr>
                <w:rFonts w:ascii="Times New Roman"/>
                <w:b/>
                <w:sz w:val="30"/>
              </w:rPr>
            </w:pPr>
          </w:p>
          <w:p w14:paraId="78498DCA" w14:textId="77777777" w:rsidR="006B3278" w:rsidRDefault="00000000">
            <w:pPr>
              <w:pStyle w:val="TableParagraph"/>
              <w:ind w:left="566"/>
              <w:rPr>
                <w:rFonts w:ascii="Times New Roman"/>
                <w:b/>
                <w:sz w:val="24"/>
              </w:rPr>
            </w:pPr>
            <w:r>
              <w:rPr>
                <w:rFonts w:ascii="Times New Roman"/>
                <w:b/>
                <w:sz w:val="24"/>
              </w:rPr>
              <w:t>Competence</w:t>
            </w:r>
            <w:r>
              <w:rPr>
                <w:rFonts w:ascii="Times New Roman"/>
                <w:b/>
                <w:spacing w:val="-3"/>
                <w:sz w:val="24"/>
              </w:rPr>
              <w:t xml:space="preserve"> </w:t>
            </w:r>
            <w:r>
              <w:rPr>
                <w:rFonts w:ascii="Times New Roman"/>
                <w:b/>
                <w:sz w:val="24"/>
              </w:rPr>
              <w:t>to</w:t>
            </w:r>
            <w:r>
              <w:rPr>
                <w:rFonts w:ascii="Times New Roman"/>
                <w:b/>
                <w:spacing w:val="-3"/>
                <w:sz w:val="24"/>
              </w:rPr>
              <w:t xml:space="preserve"> </w:t>
            </w:r>
            <w:r>
              <w:rPr>
                <w:rFonts w:ascii="Times New Roman"/>
                <w:b/>
                <w:sz w:val="24"/>
              </w:rPr>
              <w:t>be</w:t>
            </w:r>
            <w:r>
              <w:rPr>
                <w:rFonts w:ascii="Times New Roman"/>
                <w:b/>
                <w:spacing w:val="-2"/>
                <w:sz w:val="24"/>
              </w:rPr>
              <w:t xml:space="preserve"> assessed</w:t>
            </w:r>
          </w:p>
        </w:tc>
      </w:tr>
      <w:tr w:rsidR="006B3278" w14:paraId="76A278F2" w14:textId="77777777">
        <w:trPr>
          <w:trHeight w:val="1144"/>
        </w:trPr>
        <w:tc>
          <w:tcPr>
            <w:tcW w:w="1181" w:type="dxa"/>
          </w:tcPr>
          <w:p w14:paraId="5557472B" w14:textId="77777777" w:rsidR="006B3278" w:rsidRDefault="006B3278">
            <w:pPr>
              <w:pStyle w:val="TableParagraph"/>
              <w:rPr>
                <w:rFonts w:ascii="Times New Roman"/>
                <w:b/>
                <w:sz w:val="26"/>
              </w:rPr>
            </w:pPr>
          </w:p>
          <w:p w14:paraId="10523050" w14:textId="77777777" w:rsidR="006B3278" w:rsidRDefault="00000000">
            <w:pPr>
              <w:pStyle w:val="TableParagraph"/>
              <w:spacing w:before="151"/>
              <w:ind w:left="525"/>
              <w:rPr>
                <w:rFonts w:ascii="Times New Roman"/>
                <w:sz w:val="24"/>
              </w:rPr>
            </w:pPr>
            <w:r>
              <w:rPr>
                <w:rFonts w:ascii="Times New Roman"/>
                <w:sz w:val="24"/>
              </w:rPr>
              <w:t>2</w:t>
            </w:r>
          </w:p>
        </w:tc>
        <w:tc>
          <w:tcPr>
            <w:tcW w:w="4045" w:type="dxa"/>
          </w:tcPr>
          <w:p w14:paraId="3C1431EC" w14:textId="77777777" w:rsidR="006B3278" w:rsidRDefault="006B3278">
            <w:pPr>
              <w:pStyle w:val="TableParagraph"/>
              <w:spacing w:before="4"/>
              <w:rPr>
                <w:rFonts w:ascii="Times New Roman"/>
                <w:b/>
                <w:sz w:val="25"/>
              </w:rPr>
            </w:pPr>
          </w:p>
          <w:p w14:paraId="6DCC01CC" w14:textId="77777777" w:rsidR="006B3278" w:rsidRDefault="00000000">
            <w:pPr>
              <w:pStyle w:val="TableParagraph"/>
              <w:ind w:left="105"/>
              <w:rPr>
                <w:rFonts w:ascii="Times New Roman"/>
                <w:sz w:val="24"/>
              </w:rPr>
            </w:pPr>
            <w:r>
              <w:rPr>
                <w:rFonts w:ascii="Times New Roman"/>
                <w:sz w:val="24"/>
              </w:rPr>
              <w:t>Urological</w:t>
            </w:r>
            <w:r>
              <w:rPr>
                <w:rFonts w:ascii="Times New Roman"/>
                <w:spacing w:val="-2"/>
                <w:sz w:val="24"/>
              </w:rPr>
              <w:t xml:space="preserve"> Investigations</w:t>
            </w:r>
          </w:p>
          <w:p w14:paraId="466DF1DC" w14:textId="77777777" w:rsidR="006B3278" w:rsidRDefault="00000000">
            <w:pPr>
              <w:pStyle w:val="TableParagraph"/>
              <w:spacing w:before="41"/>
              <w:ind w:left="105"/>
              <w:rPr>
                <w:rFonts w:ascii="Times New Roman"/>
                <w:sz w:val="24"/>
              </w:rPr>
            </w:pPr>
            <w:r>
              <w:rPr>
                <w:rFonts w:ascii="Times New Roman"/>
                <w:sz w:val="24"/>
              </w:rPr>
              <w:t>(CT</w:t>
            </w:r>
            <w:r>
              <w:rPr>
                <w:rFonts w:ascii="Times New Roman"/>
                <w:spacing w:val="-3"/>
                <w:sz w:val="24"/>
              </w:rPr>
              <w:t xml:space="preserve"> </w:t>
            </w:r>
            <w:r>
              <w:rPr>
                <w:rFonts w:ascii="Times New Roman"/>
                <w:sz w:val="24"/>
              </w:rPr>
              <w:t>Scan,</w:t>
            </w:r>
            <w:r>
              <w:rPr>
                <w:rFonts w:ascii="Times New Roman"/>
                <w:spacing w:val="-1"/>
                <w:sz w:val="24"/>
              </w:rPr>
              <w:t xml:space="preserve"> </w:t>
            </w:r>
            <w:r>
              <w:rPr>
                <w:rFonts w:ascii="Times New Roman"/>
                <w:sz w:val="24"/>
              </w:rPr>
              <w:t>MRI</w:t>
            </w:r>
            <w:r>
              <w:rPr>
                <w:rFonts w:ascii="Times New Roman"/>
                <w:spacing w:val="-7"/>
                <w:sz w:val="24"/>
              </w:rPr>
              <w:t xml:space="preserve"> </w:t>
            </w:r>
            <w:r>
              <w:rPr>
                <w:rFonts w:ascii="Times New Roman"/>
                <w:sz w:val="24"/>
              </w:rPr>
              <w:t>,</w:t>
            </w:r>
            <w:r>
              <w:rPr>
                <w:rFonts w:ascii="Times New Roman"/>
                <w:spacing w:val="3"/>
                <w:sz w:val="24"/>
              </w:rPr>
              <w:t xml:space="preserve"> </w:t>
            </w:r>
            <w:r>
              <w:rPr>
                <w:rFonts w:ascii="Times New Roman"/>
                <w:sz w:val="24"/>
              </w:rPr>
              <w:t xml:space="preserve">Isotope Renal </w:t>
            </w:r>
            <w:r>
              <w:rPr>
                <w:rFonts w:ascii="Times New Roman"/>
                <w:spacing w:val="-4"/>
                <w:sz w:val="24"/>
              </w:rPr>
              <w:t>Scan)</w:t>
            </w:r>
          </w:p>
        </w:tc>
        <w:tc>
          <w:tcPr>
            <w:tcW w:w="3861" w:type="dxa"/>
          </w:tcPr>
          <w:p w14:paraId="02E45D6B" w14:textId="77777777" w:rsidR="006B3278" w:rsidRDefault="00000000">
            <w:pPr>
              <w:pStyle w:val="TableParagraph"/>
              <w:spacing w:before="35"/>
              <w:ind w:left="107" w:right="197"/>
              <w:rPr>
                <w:rFonts w:ascii="Times New Roman"/>
                <w:sz w:val="24"/>
              </w:rPr>
            </w:pPr>
            <w:r>
              <w:rPr>
                <w:rFonts w:ascii="Times New Roman"/>
                <w:sz w:val="24"/>
              </w:rPr>
              <w:t>To</w:t>
            </w:r>
            <w:r>
              <w:rPr>
                <w:rFonts w:ascii="Times New Roman"/>
                <w:spacing w:val="-6"/>
                <w:sz w:val="24"/>
              </w:rPr>
              <w:t xml:space="preserve"> </w:t>
            </w:r>
            <w:r>
              <w:rPr>
                <w:rFonts w:ascii="Times New Roman"/>
                <w:sz w:val="24"/>
              </w:rPr>
              <w:t>assess</w:t>
            </w:r>
            <w:r>
              <w:rPr>
                <w:rFonts w:ascii="Times New Roman"/>
                <w:spacing w:val="-6"/>
                <w:sz w:val="24"/>
              </w:rPr>
              <w:t xml:space="preserve"> </w:t>
            </w:r>
            <w:r>
              <w:rPr>
                <w:rFonts w:ascii="Times New Roman"/>
                <w:sz w:val="24"/>
              </w:rPr>
              <w:t>the</w:t>
            </w:r>
            <w:r>
              <w:rPr>
                <w:rFonts w:ascii="Times New Roman"/>
                <w:spacing w:val="-7"/>
                <w:sz w:val="24"/>
              </w:rPr>
              <w:t xml:space="preserve"> </w:t>
            </w:r>
            <w:r>
              <w:rPr>
                <w:rFonts w:ascii="Times New Roman"/>
                <w:sz w:val="24"/>
              </w:rPr>
              <w:t>ability</w:t>
            </w:r>
            <w:r>
              <w:rPr>
                <w:rFonts w:ascii="Times New Roman"/>
                <w:spacing w:val="-10"/>
                <w:sz w:val="24"/>
              </w:rPr>
              <w:t xml:space="preserve"> </w:t>
            </w:r>
            <w:r>
              <w:rPr>
                <w:rFonts w:ascii="Times New Roman"/>
                <w:sz w:val="24"/>
              </w:rPr>
              <w:t>of</w:t>
            </w:r>
            <w:r>
              <w:rPr>
                <w:rFonts w:ascii="Times New Roman"/>
                <w:spacing w:val="-6"/>
                <w:sz w:val="24"/>
              </w:rPr>
              <w:t xml:space="preserve"> </w:t>
            </w:r>
            <w:r>
              <w:rPr>
                <w:rFonts w:ascii="Times New Roman"/>
                <w:sz w:val="24"/>
              </w:rPr>
              <w:t>the</w:t>
            </w:r>
            <w:r>
              <w:rPr>
                <w:rFonts w:ascii="Times New Roman"/>
                <w:spacing w:val="-8"/>
                <w:sz w:val="24"/>
              </w:rPr>
              <w:t xml:space="preserve"> </w:t>
            </w:r>
            <w:r>
              <w:rPr>
                <w:rFonts w:ascii="Times New Roman"/>
                <w:sz w:val="24"/>
              </w:rPr>
              <w:t>candidate to interpret the investigation and answer the questions (Critical</w:t>
            </w:r>
          </w:p>
          <w:p w14:paraId="0DE072D8" w14:textId="77777777" w:rsidR="006B3278" w:rsidRDefault="00000000">
            <w:pPr>
              <w:pStyle w:val="TableParagraph"/>
              <w:spacing w:line="262" w:lineRule="exact"/>
              <w:ind w:left="107"/>
              <w:rPr>
                <w:rFonts w:ascii="Times New Roman"/>
                <w:sz w:val="24"/>
              </w:rPr>
            </w:pPr>
            <w:r>
              <w:rPr>
                <w:rFonts w:ascii="Times New Roman"/>
                <w:sz w:val="24"/>
              </w:rPr>
              <w:t>thinking</w:t>
            </w:r>
            <w:r>
              <w:rPr>
                <w:rFonts w:ascii="Times New Roman"/>
                <w:spacing w:val="-3"/>
                <w:sz w:val="24"/>
              </w:rPr>
              <w:t xml:space="preserve"> </w:t>
            </w:r>
            <w:r>
              <w:rPr>
                <w:rFonts w:ascii="Times New Roman"/>
                <w:sz w:val="24"/>
              </w:rPr>
              <w:t>&amp;</w:t>
            </w:r>
            <w:r>
              <w:rPr>
                <w:rFonts w:ascii="Times New Roman"/>
                <w:spacing w:val="-3"/>
                <w:sz w:val="24"/>
              </w:rPr>
              <w:t xml:space="preserve"> </w:t>
            </w:r>
            <w:r>
              <w:rPr>
                <w:rFonts w:ascii="Times New Roman"/>
                <w:sz w:val="24"/>
              </w:rPr>
              <w:t xml:space="preserve">Problem </w:t>
            </w:r>
            <w:r>
              <w:rPr>
                <w:rFonts w:ascii="Times New Roman"/>
                <w:spacing w:val="-2"/>
                <w:sz w:val="24"/>
              </w:rPr>
              <w:t>solving)</w:t>
            </w:r>
          </w:p>
        </w:tc>
      </w:tr>
      <w:tr w:rsidR="006B3278" w14:paraId="2124D059" w14:textId="77777777">
        <w:trPr>
          <w:trHeight w:val="1187"/>
        </w:trPr>
        <w:tc>
          <w:tcPr>
            <w:tcW w:w="1181" w:type="dxa"/>
          </w:tcPr>
          <w:p w14:paraId="5206E0C3" w14:textId="77777777" w:rsidR="006B3278" w:rsidRDefault="006B3278">
            <w:pPr>
              <w:pStyle w:val="TableParagraph"/>
              <w:rPr>
                <w:rFonts w:ascii="Times New Roman"/>
                <w:b/>
                <w:sz w:val="26"/>
              </w:rPr>
            </w:pPr>
          </w:p>
          <w:p w14:paraId="6CE974A0" w14:textId="77777777" w:rsidR="006B3278" w:rsidRDefault="00000000">
            <w:pPr>
              <w:pStyle w:val="TableParagraph"/>
              <w:spacing w:before="172"/>
              <w:ind w:left="465"/>
              <w:rPr>
                <w:rFonts w:ascii="Times New Roman"/>
                <w:sz w:val="24"/>
              </w:rPr>
            </w:pPr>
            <w:r>
              <w:rPr>
                <w:rFonts w:ascii="Times New Roman"/>
                <w:sz w:val="24"/>
              </w:rPr>
              <w:t>1</w:t>
            </w:r>
          </w:p>
        </w:tc>
        <w:tc>
          <w:tcPr>
            <w:tcW w:w="4045" w:type="dxa"/>
          </w:tcPr>
          <w:p w14:paraId="532C0B85" w14:textId="77777777" w:rsidR="006B3278" w:rsidRDefault="00000000">
            <w:pPr>
              <w:pStyle w:val="TableParagraph"/>
              <w:spacing w:before="35"/>
              <w:ind w:left="105"/>
              <w:rPr>
                <w:rFonts w:ascii="Times New Roman"/>
                <w:sz w:val="24"/>
              </w:rPr>
            </w:pPr>
            <w:r>
              <w:rPr>
                <w:rFonts w:ascii="Times New Roman"/>
                <w:sz w:val="24"/>
              </w:rPr>
              <w:t>Clinical</w:t>
            </w:r>
            <w:r>
              <w:rPr>
                <w:rFonts w:ascii="Times New Roman"/>
                <w:spacing w:val="-2"/>
                <w:sz w:val="24"/>
              </w:rPr>
              <w:t xml:space="preserve"> Methods</w:t>
            </w:r>
          </w:p>
          <w:p w14:paraId="5BC2CEA6" w14:textId="77777777" w:rsidR="006B3278" w:rsidRDefault="00000000">
            <w:pPr>
              <w:pStyle w:val="TableParagraph"/>
              <w:spacing w:before="45" w:line="237" w:lineRule="auto"/>
              <w:ind w:left="105"/>
              <w:rPr>
                <w:rFonts w:ascii="Times New Roman"/>
                <w:sz w:val="24"/>
              </w:rPr>
            </w:pPr>
            <w:r>
              <w:rPr>
                <w:rFonts w:ascii="Times New Roman"/>
                <w:sz w:val="24"/>
              </w:rPr>
              <w:t>(Abd</w:t>
            </w:r>
            <w:r>
              <w:rPr>
                <w:rFonts w:ascii="Times New Roman"/>
                <w:spacing w:val="-10"/>
                <w:sz w:val="24"/>
              </w:rPr>
              <w:t xml:space="preserve"> </w:t>
            </w:r>
            <w:r>
              <w:rPr>
                <w:rFonts w:ascii="Times New Roman"/>
                <w:sz w:val="24"/>
              </w:rPr>
              <w:t>.</w:t>
            </w:r>
            <w:r>
              <w:rPr>
                <w:rFonts w:ascii="Times New Roman"/>
                <w:spacing w:val="-10"/>
                <w:sz w:val="24"/>
              </w:rPr>
              <w:t xml:space="preserve"> </w:t>
            </w:r>
            <w:r>
              <w:rPr>
                <w:rFonts w:ascii="Times New Roman"/>
                <w:sz w:val="24"/>
              </w:rPr>
              <w:t>examination+</w:t>
            </w:r>
            <w:r>
              <w:rPr>
                <w:rFonts w:ascii="Times New Roman"/>
                <w:spacing w:val="-11"/>
                <w:sz w:val="24"/>
              </w:rPr>
              <w:t xml:space="preserve"> </w:t>
            </w:r>
            <w:r>
              <w:rPr>
                <w:rFonts w:ascii="Times New Roman"/>
                <w:sz w:val="24"/>
              </w:rPr>
              <w:t>digital</w:t>
            </w:r>
            <w:r>
              <w:rPr>
                <w:rFonts w:ascii="Times New Roman"/>
                <w:spacing w:val="-10"/>
                <w:sz w:val="24"/>
              </w:rPr>
              <w:t xml:space="preserve"> </w:t>
            </w:r>
            <w:r>
              <w:rPr>
                <w:rFonts w:ascii="Times New Roman"/>
                <w:sz w:val="24"/>
              </w:rPr>
              <w:t xml:space="preserve">rectal </w:t>
            </w:r>
            <w:r>
              <w:rPr>
                <w:rFonts w:ascii="Times New Roman"/>
                <w:spacing w:val="-2"/>
                <w:sz w:val="24"/>
              </w:rPr>
              <w:t>examination)</w:t>
            </w:r>
          </w:p>
        </w:tc>
        <w:tc>
          <w:tcPr>
            <w:tcW w:w="3861" w:type="dxa"/>
          </w:tcPr>
          <w:p w14:paraId="5B7E8E45" w14:textId="77777777" w:rsidR="006B3278" w:rsidRDefault="00000000">
            <w:pPr>
              <w:pStyle w:val="TableParagraph"/>
              <w:spacing w:before="195"/>
              <w:ind w:left="107" w:right="197"/>
              <w:rPr>
                <w:rFonts w:ascii="Times New Roman" w:hAnsi="Times New Roman"/>
                <w:sz w:val="24"/>
              </w:rPr>
            </w:pPr>
            <w:r>
              <w:rPr>
                <w:rFonts w:ascii="Times New Roman" w:hAnsi="Times New Roman"/>
                <w:sz w:val="24"/>
              </w:rPr>
              <w:t xml:space="preserve">To assess the </w:t>
            </w:r>
            <w:proofErr w:type="spellStart"/>
            <w:r>
              <w:rPr>
                <w:rFonts w:ascii="Times New Roman" w:hAnsi="Times New Roman"/>
                <w:sz w:val="24"/>
              </w:rPr>
              <w:t>candidate‟s</w:t>
            </w:r>
            <w:proofErr w:type="spellEnd"/>
            <w:r>
              <w:rPr>
                <w:rFonts w:ascii="Times New Roman" w:hAnsi="Times New Roman"/>
                <w:sz w:val="24"/>
              </w:rPr>
              <w:t xml:space="preserve"> ability</w:t>
            </w:r>
            <w:r>
              <w:rPr>
                <w:rFonts w:ascii="Times New Roman" w:hAnsi="Times New Roman"/>
                <w:spacing w:val="-3"/>
                <w:sz w:val="24"/>
              </w:rPr>
              <w:t xml:space="preserve"> </w:t>
            </w:r>
            <w:r>
              <w:rPr>
                <w:rFonts w:ascii="Times New Roman" w:hAnsi="Times New Roman"/>
                <w:sz w:val="24"/>
              </w:rPr>
              <w:t>to perform</w:t>
            </w:r>
            <w:r>
              <w:rPr>
                <w:rFonts w:ascii="Times New Roman" w:hAnsi="Times New Roman"/>
                <w:spacing w:val="-10"/>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given</w:t>
            </w:r>
            <w:r>
              <w:rPr>
                <w:rFonts w:ascii="Times New Roman" w:hAnsi="Times New Roman"/>
                <w:spacing w:val="-8"/>
                <w:sz w:val="24"/>
              </w:rPr>
              <w:t xml:space="preserve"> </w:t>
            </w:r>
            <w:r>
              <w:rPr>
                <w:rFonts w:ascii="Times New Roman" w:hAnsi="Times New Roman"/>
                <w:sz w:val="24"/>
              </w:rPr>
              <w:t>examination</w:t>
            </w:r>
            <w:r>
              <w:rPr>
                <w:rFonts w:ascii="Times New Roman" w:hAnsi="Times New Roman"/>
                <w:spacing w:val="-10"/>
                <w:sz w:val="24"/>
              </w:rPr>
              <w:t xml:space="preserve"> </w:t>
            </w:r>
            <w:r>
              <w:rPr>
                <w:rFonts w:ascii="Times New Roman" w:hAnsi="Times New Roman"/>
                <w:sz w:val="24"/>
              </w:rPr>
              <w:t>task on a patient/simulated subject.</w:t>
            </w:r>
          </w:p>
        </w:tc>
      </w:tr>
      <w:tr w:rsidR="006B3278" w14:paraId="4A7F67FF" w14:textId="77777777">
        <w:trPr>
          <w:trHeight w:val="909"/>
        </w:trPr>
        <w:tc>
          <w:tcPr>
            <w:tcW w:w="1181" w:type="dxa"/>
          </w:tcPr>
          <w:p w14:paraId="1C59B3A9" w14:textId="77777777" w:rsidR="006B3278" w:rsidRDefault="006B3278">
            <w:pPr>
              <w:pStyle w:val="TableParagraph"/>
              <w:spacing w:before="8"/>
              <w:rPr>
                <w:rFonts w:ascii="Times New Roman"/>
                <w:b/>
                <w:sz w:val="28"/>
              </w:rPr>
            </w:pPr>
          </w:p>
          <w:p w14:paraId="384E1F41" w14:textId="77777777" w:rsidR="006B3278" w:rsidRDefault="00000000">
            <w:pPr>
              <w:pStyle w:val="TableParagraph"/>
              <w:ind w:left="525"/>
              <w:rPr>
                <w:rFonts w:ascii="Times New Roman"/>
                <w:sz w:val="24"/>
              </w:rPr>
            </w:pPr>
            <w:r>
              <w:rPr>
                <w:rFonts w:ascii="Times New Roman"/>
                <w:sz w:val="24"/>
              </w:rPr>
              <w:t>1</w:t>
            </w:r>
          </w:p>
        </w:tc>
        <w:tc>
          <w:tcPr>
            <w:tcW w:w="4045" w:type="dxa"/>
          </w:tcPr>
          <w:p w14:paraId="2811D7AF" w14:textId="77777777" w:rsidR="006B3278" w:rsidRDefault="00000000">
            <w:pPr>
              <w:pStyle w:val="TableParagraph"/>
              <w:spacing w:before="35" w:line="276" w:lineRule="auto"/>
              <w:ind w:left="105" w:right="1812"/>
              <w:rPr>
                <w:rFonts w:ascii="Times New Roman"/>
                <w:sz w:val="24"/>
              </w:rPr>
            </w:pPr>
            <w:r>
              <w:rPr>
                <w:rFonts w:ascii="Times New Roman"/>
                <w:sz w:val="24"/>
              </w:rPr>
              <w:t>Clinical Methods (Genital</w:t>
            </w:r>
            <w:r>
              <w:rPr>
                <w:rFonts w:ascii="Times New Roman"/>
                <w:spacing w:val="-15"/>
                <w:sz w:val="24"/>
              </w:rPr>
              <w:t xml:space="preserve"> </w:t>
            </w:r>
            <w:r>
              <w:rPr>
                <w:rFonts w:ascii="Times New Roman"/>
                <w:sz w:val="24"/>
              </w:rPr>
              <w:t>examination)</w:t>
            </w:r>
          </w:p>
        </w:tc>
        <w:tc>
          <w:tcPr>
            <w:tcW w:w="3861" w:type="dxa"/>
          </w:tcPr>
          <w:p w14:paraId="4F8C0A99" w14:textId="77777777" w:rsidR="006B3278" w:rsidRDefault="00000000">
            <w:pPr>
              <w:pStyle w:val="TableParagraph"/>
              <w:spacing w:before="54"/>
              <w:ind w:left="107" w:right="197"/>
              <w:rPr>
                <w:rFonts w:ascii="Times New Roman"/>
                <w:sz w:val="24"/>
              </w:rPr>
            </w:pPr>
            <w:r>
              <w:rPr>
                <w:rFonts w:ascii="Times New Roman"/>
                <w:sz w:val="24"/>
              </w:rPr>
              <w:t>To assess the candidate's ability to perform</w:t>
            </w:r>
            <w:r>
              <w:rPr>
                <w:rFonts w:ascii="Times New Roman"/>
                <w:spacing w:val="-11"/>
                <w:sz w:val="24"/>
              </w:rPr>
              <w:t xml:space="preserve"> </w:t>
            </w:r>
            <w:r>
              <w:rPr>
                <w:rFonts w:ascii="Times New Roman"/>
                <w:sz w:val="24"/>
              </w:rPr>
              <w:t>the</w:t>
            </w:r>
            <w:r>
              <w:rPr>
                <w:rFonts w:ascii="Times New Roman"/>
                <w:spacing w:val="-10"/>
                <w:sz w:val="24"/>
              </w:rPr>
              <w:t xml:space="preserve"> </w:t>
            </w:r>
            <w:r>
              <w:rPr>
                <w:rFonts w:ascii="Times New Roman"/>
                <w:sz w:val="24"/>
              </w:rPr>
              <w:t>given</w:t>
            </w:r>
            <w:r>
              <w:rPr>
                <w:rFonts w:ascii="Times New Roman"/>
                <w:spacing w:val="-10"/>
                <w:sz w:val="24"/>
              </w:rPr>
              <w:t xml:space="preserve"> </w:t>
            </w:r>
            <w:r>
              <w:rPr>
                <w:rFonts w:ascii="Times New Roman"/>
                <w:sz w:val="24"/>
              </w:rPr>
              <w:t>examination</w:t>
            </w:r>
            <w:r>
              <w:rPr>
                <w:rFonts w:ascii="Times New Roman"/>
                <w:spacing w:val="-11"/>
                <w:sz w:val="24"/>
              </w:rPr>
              <w:t xml:space="preserve"> </w:t>
            </w:r>
            <w:r>
              <w:rPr>
                <w:rFonts w:ascii="Times New Roman"/>
                <w:sz w:val="24"/>
              </w:rPr>
              <w:t>task on a patient/simulated subject.</w:t>
            </w:r>
          </w:p>
        </w:tc>
      </w:tr>
      <w:tr w:rsidR="006B3278" w14:paraId="3B0EA1EE" w14:textId="77777777">
        <w:trPr>
          <w:trHeight w:val="1144"/>
        </w:trPr>
        <w:tc>
          <w:tcPr>
            <w:tcW w:w="1181" w:type="dxa"/>
          </w:tcPr>
          <w:p w14:paraId="14C5885E" w14:textId="77777777" w:rsidR="006B3278" w:rsidRDefault="006B3278">
            <w:pPr>
              <w:pStyle w:val="TableParagraph"/>
              <w:rPr>
                <w:rFonts w:ascii="Times New Roman"/>
                <w:b/>
                <w:sz w:val="26"/>
              </w:rPr>
            </w:pPr>
          </w:p>
          <w:p w14:paraId="790D32BF" w14:textId="77777777" w:rsidR="006B3278" w:rsidRDefault="00000000">
            <w:pPr>
              <w:pStyle w:val="TableParagraph"/>
              <w:spacing w:before="151"/>
              <w:ind w:left="525"/>
              <w:rPr>
                <w:rFonts w:ascii="Times New Roman"/>
                <w:sz w:val="24"/>
              </w:rPr>
            </w:pPr>
            <w:r>
              <w:rPr>
                <w:rFonts w:ascii="Times New Roman"/>
                <w:sz w:val="24"/>
              </w:rPr>
              <w:t>1</w:t>
            </w:r>
          </w:p>
        </w:tc>
        <w:tc>
          <w:tcPr>
            <w:tcW w:w="4045" w:type="dxa"/>
          </w:tcPr>
          <w:p w14:paraId="0A60B6DC" w14:textId="77777777" w:rsidR="006B3278" w:rsidRDefault="006B3278">
            <w:pPr>
              <w:pStyle w:val="TableParagraph"/>
              <w:spacing w:before="4"/>
              <w:rPr>
                <w:rFonts w:ascii="Times New Roman"/>
                <w:b/>
                <w:sz w:val="25"/>
              </w:rPr>
            </w:pPr>
          </w:p>
          <w:p w14:paraId="3B53D7EF" w14:textId="77777777" w:rsidR="006B3278" w:rsidRDefault="00000000">
            <w:pPr>
              <w:pStyle w:val="TableParagraph"/>
              <w:spacing w:line="276" w:lineRule="auto"/>
              <w:ind w:left="105" w:right="1785"/>
              <w:rPr>
                <w:rFonts w:ascii="Times New Roman"/>
                <w:sz w:val="24"/>
              </w:rPr>
            </w:pPr>
            <w:r>
              <w:rPr>
                <w:rFonts w:ascii="Times New Roman"/>
                <w:sz w:val="24"/>
              </w:rPr>
              <w:t>Urological</w:t>
            </w:r>
            <w:r>
              <w:rPr>
                <w:rFonts w:ascii="Times New Roman"/>
                <w:spacing w:val="-15"/>
                <w:sz w:val="24"/>
              </w:rPr>
              <w:t xml:space="preserve"> </w:t>
            </w:r>
            <w:r>
              <w:rPr>
                <w:rFonts w:ascii="Times New Roman"/>
                <w:sz w:val="24"/>
              </w:rPr>
              <w:t>procedures ( USG)</w:t>
            </w:r>
          </w:p>
        </w:tc>
        <w:tc>
          <w:tcPr>
            <w:tcW w:w="3861" w:type="dxa"/>
          </w:tcPr>
          <w:p w14:paraId="1A8FC6A4" w14:textId="77777777" w:rsidR="006B3278" w:rsidRDefault="00000000">
            <w:pPr>
              <w:pStyle w:val="TableParagraph"/>
              <w:spacing w:before="35"/>
              <w:ind w:left="107"/>
              <w:rPr>
                <w:rFonts w:ascii="Times New Roman"/>
                <w:sz w:val="24"/>
              </w:rPr>
            </w:pPr>
            <w:r>
              <w:rPr>
                <w:rFonts w:ascii="Times New Roman"/>
                <w:sz w:val="24"/>
              </w:rPr>
              <w:t>Images/videos</w:t>
            </w:r>
            <w:r>
              <w:rPr>
                <w:rFonts w:ascii="Times New Roman"/>
                <w:spacing w:val="-8"/>
                <w:sz w:val="24"/>
              </w:rPr>
              <w:t xml:space="preserve"> </w:t>
            </w:r>
            <w:r>
              <w:rPr>
                <w:rFonts w:ascii="Times New Roman"/>
                <w:sz w:val="24"/>
              </w:rPr>
              <w:t>will</w:t>
            </w:r>
            <w:r>
              <w:rPr>
                <w:rFonts w:ascii="Times New Roman"/>
                <w:spacing w:val="-8"/>
                <w:sz w:val="24"/>
              </w:rPr>
              <w:t xml:space="preserve"> </w:t>
            </w:r>
            <w:r>
              <w:rPr>
                <w:rFonts w:ascii="Times New Roman"/>
                <w:sz w:val="24"/>
              </w:rPr>
              <w:t>be</w:t>
            </w:r>
            <w:r>
              <w:rPr>
                <w:rFonts w:ascii="Times New Roman"/>
                <w:spacing w:val="-8"/>
                <w:sz w:val="24"/>
              </w:rPr>
              <w:t xml:space="preserve"> </w:t>
            </w:r>
            <w:r>
              <w:rPr>
                <w:rFonts w:ascii="Times New Roman"/>
                <w:sz w:val="24"/>
              </w:rPr>
              <w:t>shown</w:t>
            </w:r>
            <w:r>
              <w:rPr>
                <w:rFonts w:ascii="Times New Roman"/>
                <w:spacing w:val="-8"/>
                <w:sz w:val="24"/>
              </w:rPr>
              <w:t xml:space="preserve"> </w:t>
            </w:r>
            <w:r>
              <w:rPr>
                <w:rFonts w:ascii="Times New Roman"/>
                <w:sz w:val="24"/>
              </w:rPr>
              <w:t>to</w:t>
            </w:r>
            <w:r>
              <w:rPr>
                <w:rFonts w:ascii="Times New Roman"/>
                <w:spacing w:val="-8"/>
                <w:sz w:val="24"/>
              </w:rPr>
              <w:t xml:space="preserve"> </w:t>
            </w:r>
            <w:r>
              <w:rPr>
                <w:rFonts w:ascii="Times New Roman"/>
                <w:sz w:val="24"/>
              </w:rPr>
              <w:t>the candidate with relevant clinical scenarios to assess the ability to</w:t>
            </w:r>
          </w:p>
          <w:p w14:paraId="18C43AC0" w14:textId="77777777" w:rsidR="006B3278" w:rsidRDefault="00000000">
            <w:pPr>
              <w:pStyle w:val="TableParagraph"/>
              <w:spacing w:line="262" w:lineRule="exact"/>
              <w:ind w:left="107"/>
              <w:rPr>
                <w:rFonts w:ascii="Times New Roman"/>
                <w:sz w:val="24"/>
              </w:rPr>
            </w:pPr>
            <w:r>
              <w:rPr>
                <w:rFonts w:ascii="Times New Roman"/>
                <w:sz w:val="24"/>
              </w:rPr>
              <w:t>interpret</w:t>
            </w:r>
            <w:r>
              <w:rPr>
                <w:rFonts w:ascii="Times New Roman"/>
                <w:spacing w:val="-1"/>
                <w:sz w:val="24"/>
              </w:rPr>
              <w:t xml:space="preserve"> </w:t>
            </w:r>
            <w:r>
              <w:rPr>
                <w:rFonts w:ascii="Times New Roman"/>
                <w:sz w:val="24"/>
              </w:rPr>
              <w:t>findings</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discuss</w:t>
            </w:r>
            <w:r>
              <w:rPr>
                <w:rFonts w:ascii="Times New Roman"/>
                <w:spacing w:val="-1"/>
                <w:sz w:val="24"/>
              </w:rPr>
              <w:t xml:space="preserve"> </w:t>
            </w:r>
            <w:r>
              <w:rPr>
                <w:rFonts w:ascii="Times New Roman"/>
                <w:spacing w:val="-5"/>
                <w:sz w:val="24"/>
              </w:rPr>
              <w:t>the</w:t>
            </w:r>
          </w:p>
        </w:tc>
      </w:tr>
    </w:tbl>
    <w:p w14:paraId="3B66FA8F" w14:textId="77777777" w:rsidR="006B3278" w:rsidRDefault="006B3278">
      <w:pPr>
        <w:spacing w:line="262" w:lineRule="exact"/>
        <w:rPr>
          <w:sz w:val="24"/>
        </w:rPr>
        <w:sectPr w:rsidR="006B3278">
          <w:headerReference w:type="default" r:id="rId69"/>
          <w:pgSz w:w="12240" w:h="15840"/>
          <w:pgMar w:top="1980" w:right="280" w:bottom="0" w:left="260" w:header="376" w:footer="0" w:gutter="0"/>
          <w:cols w:space="720"/>
        </w:sectPr>
      </w:pPr>
    </w:p>
    <w:p w14:paraId="78A70448" w14:textId="77777777" w:rsidR="006B3278" w:rsidRDefault="006B3278">
      <w:pPr>
        <w:pStyle w:val="BodyText"/>
        <w:spacing w:before="2"/>
        <w:rPr>
          <w:b/>
          <w:sz w:val="2"/>
        </w:rPr>
      </w:pPr>
    </w:p>
    <w:tbl>
      <w:tblPr>
        <w:tblW w:w="0" w:type="auto"/>
        <w:tblInd w:w="1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4045"/>
        <w:gridCol w:w="3861"/>
      </w:tblGrid>
      <w:tr w:rsidR="006B3278" w14:paraId="6A5599C0" w14:textId="77777777">
        <w:trPr>
          <w:trHeight w:val="873"/>
        </w:trPr>
        <w:tc>
          <w:tcPr>
            <w:tcW w:w="1181" w:type="dxa"/>
          </w:tcPr>
          <w:p w14:paraId="3A5C312C" w14:textId="77777777" w:rsidR="006B3278" w:rsidRDefault="006B3278">
            <w:pPr>
              <w:pStyle w:val="TableParagraph"/>
              <w:rPr>
                <w:rFonts w:ascii="Times New Roman"/>
              </w:rPr>
            </w:pPr>
          </w:p>
        </w:tc>
        <w:tc>
          <w:tcPr>
            <w:tcW w:w="4045" w:type="dxa"/>
          </w:tcPr>
          <w:p w14:paraId="7DD737ED" w14:textId="77777777" w:rsidR="006B3278" w:rsidRDefault="006B3278">
            <w:pPr>
              <w:pStyle w:val="TableParagraph"/>
              <w:rPr>
                <w:rFonts w:ascii="Times New Roman"/>
              </w:rPr>
            </w:pPr>
          </w:p>
        </w:tc>
        <w:tc>
          <w:tcPr>
            <w:tcW w:w="3861" w:type="dxa"/>
          </w:tcPr>
          <w:p w14:paraId="44898239" w14:textId="77777777" w:rsidR="006B3278" w:rsidRDefault="00000000">
            <w:pPr>
              <w:pStyle w:val="TableParagraph"/>
              <w:ind w:left="107" w:right="197"/>
              <w:rPr>
                <w:rFonts w:ascii="Times New Roman"/>
                <w:sz w:val="24"/>
              </w:rPr>
            </w:pPr>
            <w:r>
              <w:rPr>
                <w:rFonts w:ascii="Times New Roman"/>
                <w:sz w:val="24"/>
              </w:rPr>
              <w:t>management</w:t>
            </w:r>
            <w:r>
              <w:rPr>
                <w:rFonts w:ascii="Times New Roman"/>
                <w:spacing w:val="-13"/>
                <w:sz w:val="24"/>
              </w:rPr>
              <w:t xml:space="preserve"> </w:t>
            </w:r>
            <w:r>
              <w:rPr>
                <w:rFonts w:ascii="Times New Roman"/>
                <w:sz w:val="24"/>
              </w:rPr>
              <w:t>plan</w:t>
            </w:r>
            <w:r>
              <w:rPr>
                <w:rFonts w:ascii="Times New Roman"/>
                <w:spacing w:val="-13"/>
                <w:sz w:val="24"/>
              </w:rPr>
              <w:t xml:space="preserve"> </w:t>
            </w:r>
            <w:r>
              <w:rPr>
                <w:rFonts w:ascii="Times New Roman"/>
                <w:sz w:val="24"/>
              </w:rPr>
              <w:t>(Critical</w:t>
            </w:r>
            <w:r>
              <w:rPr>
                <w:rFonts w:ascii="Times New Roman"/>
                <w:spacing w:val="-13"/>
                <w:sz w:val="24"/>
              </w:rPr>
              <w:t xml:space="preserve"> </w:t>
            </w:r>
            <w:r>
              <w:rPr>
                <w:rFonts w:ascii="Times New Roman"/>
                <w:sz w:val="24"/>
              </w:rPr>
              <w:t>thinking &amp; Problem solving)</w:t>
            </w:r>
          </w:p>
        </w:tc>
      </w:tr>
    </w:tbl>
    <w:p w14:paraId="70F83ACE" w14:textId="77777777" w:rsidR="006B3278" w:rsidRDefault="006B3278">
      <w:pPr>
        <w:pStyle w:val="BodyText"/>
        <w:rPr>
          <w:b/>
          <w:sz w:val="20"/>
        </w:rPr>
      </w:pPr>
    </w:p>
    <w:p w14:paraId="7DF4EBCA" w14:textId="77777777" w:rsidR="006B3278" w:rsidRDefault="006B3278">
      <w:pPr>
        <w:pStyle w:val="BodyText"/>
        <w:spacing w:before="5"/>
        <w:rPr>
          <w:b/>
          <w:sz w:val="22"/>
        </w:rPr>
      </w:pPr>
    </w:p>
    <w:p w14:paraId="3806A76F" w14:textId="77777777" w:rsidR="006B3278" w:rsidRDefault="00000000">
      <w:pPr>
        <w:pStyle w:val="Heading8"/>
        <w:spacing w:before="1"/>
        <w:rPr>
          <w:u w:val="none"/>
        </w:rPr>
      </w:pPr>
      <w:r>
        <w:rPr>
          <w:noProof/>
        </w:rPr>
        <mc:AlternateContent>
          <mc:Choice Requires="wps">
            <w:drawing>
              <wp:anchor distT="0" distB="0" distL="0" distR="0" simplePos="0" relativeHeight="15826944" behindDoc="0" locked="0" layoutInCell="1" allowOverlap="1" wp14:anchorId="7D8E82C9" wp14:editId="5F3C42BE">
                <wp:simplePos x="0" y="0"/>
                <wp:positionH relativeFrom="page">
                  <wp:posOffset>792480</wp:posOffset>
                </wp:positionH>
                <wp:positionV relativeFrom="paragraph">
                  <wp:posOffset>-879689</wp:posOffset>
                </wp:positionV>
                <wp:extent cx="5888990" cy="6350"/>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EC8EC2F" id="Graphic 638" o:spid="_x0000_s1026" style="position:absolute;margin-left:62.4pt;margin-top:-69.25pt;width:463.7pt;height:.5pt;z-index:15826944;visibility:visible;mso-wrap-style:square;mso-wrap-distance-left:0;mso-wrap-distance-top:0;mso-wrap-distance-right:0;mso-wrap-distance-bottom:0;mso-position-horizontal:absolute;mso-position-horizontal-relative:page;mso-position-vertical:absolute;mso-position-vertical-relative:text;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" path="m5888482,l,,,6096r5888482,l5888482,xe" fillcolor="#d9d9d9" stroked="f">
                <v:path arrowok="t"/>
                <w10:wrap anchorx="page"/>
              </v:shape>
            </w:pict>
          </mc:Fallback>
        </mc:AlternateContent>
      </w:r>
      <w:r>
        <w:t>EXAMINATION</w:t>
      </w:r>
      <w:r>
        <w:rPr>
          <w:spacing w:val="-2"/>
        </w:rPr>
        <w:t xml:space="preserve"> </w:t>
      </w:r>
      <w:r>
        <w:t>TABLE</w:t>
      </w:r>
      <w:r>
        <w:rPr>
          <w:spacing w:val="-1"/>
        </w:rPr>
        <w:t xml:space="preserve"> </w:t>
      </w:r>
      <w:r>
        <w:t>OF</w:t>
      </w:r>
      <w:r>
        <w:rPr>
          <w:spacing w:val="-3"/>
        </w:rPr>
        <w:t xml:space="preserve"> </w:t>
      </w:r>
      <w:r>
        <w:rPr>
          <w:spacing w:val="-2"/>
        </w:rPr>
        <w:t>SPECIFICATIONS</w:t>
      </w:r>
    </w:p>
    <w:p w14:paraId="72521B52" w14:textId="77777777" w:rsidR="006B3278" w:rsidRDefault="00000000">
      <w:pPr>
        <w:pStyle w:val="ListParagraph"/>
        <w:numPr>
          <w:ilvl w:val="0"/>
          <w:numId w:val="5"/>
        </w:numPr>
        <w:tabs>
          <w:tab w:val="left" w:pos="1775"/>
        </w:tabs>
        <w:spacing w:before="213"/>
        <w:rPr>
          <w:b/>
          <w:sz w:val="24"/>
        </w:rPr>
      </w:pPr>
      <w:r>
        <w:rPr>
          <w:b/>
          <w:sz w:val="24"/>
        </w:rPr>
        <w:t>Discipline</w:t>
      </w:r>
      <w:r>
        <w:rPr>
          <w:b/>
          <w:spacing w:val="-6"/>
          <w:sz w:val="24"/>
        </w:rPr>
        <w:t xml:space="preserve"> </w:t>
      </w:r>
      <w:r>
        <w:rPr>
          <w:b/>
          <w:spacing w:val="-2"/>
          <w:sz w:val="24"/>
        </w:rPr>
        <w:t>UROLOGY</w:t>
      </w:r>
    </w:p>
    <w:p w14:paraId="52EF1C5D" w14:textId="77777777" w:rsidR="006B3278" w:rsidRDefault="00000000">
      <w:pPr>
        <w:pStyle w:val="ListParagraph"/>
        <w:numPr>
          <w:ilvl w:val="0"/>
          <w:numId w:val="5"/>
        </w:numPr>
        <w:tabs>
          <w:tab w:val="left" w:pos="1775"/>
        </w:tabs>
        <w:spacing w:before="31"/>
        <w:rPr>
          <w:b/>
          <w:sz w:val="24"/>
        </w:rPr>
      </w:pPr>
      <w:r>
        <w:rPr>
          <w:b/>
          <w:sz w:val="24"/>
        </w:rPr>
        <w:t>Level</w:t>
      </w:r>
      <w:r>
        <w:rPr>
          <w:b/>
          <w:spacing w:val="-1"/>
          <w:sz w:val="24"/>
        </w:rPr>
        <w:t xml:space="preserve"> </w:t>
      </w:r>
      <w:r>
        <w:rPr>
          <w:b/>
          <w:sz w:val="24"/>
        </w:rPr>
        <w:t>of</w:t>
      </w:r>
      <w:r>
        <w:rPr>
          <w:b/>
          <w:spacing w:val="-1"/>
          <w:sz w:val="24"/>
        </w:rPr>
        <w:t xml:space="preserve"> </w:t>
      </w:r>
      <w:r>
        <w:rPr>
          <w:b/>
          <w:sz w:val="24"/>
        </w:rPr>
        <w:t>exam</w:t>
      </w:r>
      <w:r>
        <w:rPr>
          <w:b/>
          <w:spacing w:val="-1"/>
          <w:sz w:val="24"/>
        </w:rPr>
        <w:t xml:space="preserve"> </w:t>
      </w:r>
      <w:r>
        <w:rPr>
          <w:b/>
          <w:spacing w:val="-4"/>
          <w:sz w:val="24"/>
        </w:rPr>
        <w:t>(FTA)</w:t>
      </w:r>
    </w:p>
    <w:p w14:paraId="3A1FF420" w14:textId="77777777" w:rsidR="006B3278" w:rsidRDefault="00000000">
      <w:pPr>
        <w:pStyle w:val="ListParagraph"/>
        <w:numPr>
          <w:ilvl w:val="0"/>
          <w:numId w:val="5"/>
        </w:numPr>
        <w:tabs>
          <w:tab w:val="left" w:pos="1775"/>
        </w:tabs>
        <w:spacing w:before="17"/>
        <w:rPr>
          <w:b/>
          <w:sz w:val="24"/>
        </w:rPr>
      </w:pPr>
      <w:r>
        <w:rPr>
          <w:b/>
          <w:sz w:val="24"/>
        </w:rPr>
        <w:t>Paper</w:t>
      </w:r>
      <w:r>
        <w:rPr>
          <w:b/>
          <w:spacing w:val="-9"/>
          <w:sz w:val="24"/>
        </w:rPr>
        <w:t xml:space="preserve"> </w:t>
      </w:r>
      <w:r>
        <w:rPr>
          <w:b/>
          <w:spacing w:val="-5"/>
          <w:sz w:val="24"/>
        </w:rPr>
        <w:t>(I)</w:t>
      </w:r>
    </w:p>
    <w:p w14:paraId="76E54F61" w14:textId="77777777" w:rsidR="006B3278" w:rsidRDefault="00000000">
      <w:pPr>
        <w:pStyle w:val="ListParagraph"/>
        <w:numPr>
          <w:ilvl w:val="0"/>
          <w:numId w:val="5"/>
        </w:numPr>
        <w:tabs>
          <w:tab w:val="left" w:pos="1775"/>
        </w:tabs>
        <w:spacing w:before="20"/>
        <w:rPr>
          <w:b/>
          <w:sz w:val="24"/>
        </w:rPr>
      </w:pPr>
      <w:r>
        <w:rPr>
          <w:b/>
          <w:sz w:val="24"/>
        </w:rPr>
        <w:t>No.</w:t>
      </w:r>
      <w:r>
        <w:rPr>
          <w:b/>
          <w:spacing w:val="-2"/>
          <w:sz w:val="24"/>
        </w:rPr>
        <w:t xml:space="preserve"> </w:t>
      </w:r>
      <w:r>
        <w:rPr>
          <w:b/>
          <w:sz w:val="24"/>
        </w:rPr>
        <w:t>of</w:t>
      </w:r>
      <w:r>
        <w:rPr>
          <w:b/>
          <w:spacing w:val="-2"/>
          <w:sz w:val="24"/>
        </w:rPr>
        <w:t xml:space="preserve"> </w:t>
      </w:r>
      <w:r>
        <w:rPr>
          <w:b/>
          <w:sz w:val="24"/>
        </w:rPr>
        <w:t xml:space="preserve">items </w:t>
      </w:r>
      <w:r>
        <w:rPr>
          <w:b/>
          <w:spacing w:val="-2"/>
          <w:sz w:val="24"/>
        </w:rPr>
        <w:t>(100)</w:t>
      </w:r>
    </w:p>
    <w:p w14:paraId="562341AF" w14:textId="77777777" w:rsidR="006B3278" w:rsidRDefault="006B3278">
      <w:pPr>
        <w:pStyle w:val="BodyText"/>
        <w:rPr>
          <w:b/>
          <w:sz w:val="20"/>
        </w:rPr>
      </w:pPr>
    </w:p>
    <w:p w14:paraId="219BC3BF" w14:textId="77777777" w:rsidR="006B3278" w:rsidRDefault="006B3278">
      <w:pPr>
        <w:pStyle w:val="BodyText"/>
        <w:spacing w:before="11"/>
        <w:rPr>
          <w:b/>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811"/>
        <w:gridCol w:w="1528"/>
        <w:gridCol w:w="1171"/>
        <w:gridCol w:w="1168"/>
        <w:gridCol w:w="450"/>
        <w:gridCol w:w="695"/>
        <w:gridCol w:w="923"/>
        <w:gridCol w:w="719"/>
        <w:gridCol w:w="808"/>
        <w:gridCol w:w="720"/>
        <w:gridCol w:w="1531"/>
      </w:tblGrid>
      <w:tr w:rsidR="006B3278" w14:paraId="197A81CF" w14:textId="77777777">
        <w:trPr>
          <w:trHeight w:val="930"/>
        </w:trPr>
        <w:tc>
          <w:tcPr>
            <w:tcW w:w="451" w:type="dxa"/>
            <w:shd w:val="clear" w:color="auto" w:fill="F7C9AC"/>
          </w:tcPr>
          <w:p w14:paraId="6FB142D0" w14:textId="77777777" w:rsidR="006B3278" w:rsidRDefault="00000000">
            <w:pPr>
              <w:pStyle w:val="TableParagraph"/>
              <w:spacing w:before="44"/>
              <w:ind w:left="107"/>
              <w:rPr>
                <w:rFonts w:ascii="Times New Roman"/>
                <w:b/>
                <w:sz w:val="24"/>
              </w:rPr>
            </w:pPr>
            <w:r>
              <w:rPr>
                <w:rFonts w:ascii="Times New Roman"/>
                <w:b/>
                <w:spacing w:val="-5"/>
                <w:sz w:val="24"/>
              </w:rPr>
              <w:t>S.</w:t>
            </w:r>
          </w:p>
          <w:p w14:paraId="7E5D09E3" w14:textId="77777777" w:rsidR="006B3278" w:rsidRDefault="00000000">
            <w:pPr>
              <w:pStyle w:val="TableParagraph"/>
              <w:spacing w:before="19"/>
              <w:ind w:left="107"/>
              <w:rPr>
                <w:rFonts w:ascii="Times New Roman"/>
                <w:b/>
                <w:sz w:val="24"/>
              </w:rPr>
            </w:pPr>
            <w:r>
              <w:rPr>
                <w:rFonts w:ascii="Times New Roman"/>
                <w:b/>
                <w:spacing w:val="-5"/>
                <w:sz w:val="24"/>
              </w:rPr>
              <w:t>No</w:t>
            </w:r>
          </w:p>
        </w:tc>
        <w:tc>
          <w:tcPr>
            <w:tcW w:w="811" w:type="dxa"/>
            <w:shd w:val="clear" w:color="auto" w:fill="F7C9AC"/>
          </w:tcPr>
          <w:p w14:paraId="5251520F" w14:textId="77777777" w:rsidR="006B3278" w:rsidRDefault="00000000">
            <w:pPr>
              <w:pStyle w:val="TableParagraph"/>
              <w:spacing w:before="44"/>
              <w:ind w:left="105"/>
              <w:rPr>
                <w:rFonts w:ascii="Times New Roman"/>
                <w:b/>
                <w:sz w:val="24"/>
              </w:rPr>
            </w:pPr>
            <w:r>
              <w:rPr>
                <w:rFonts w:ascii="Times New Roman"/>
                <w:b/>
                <w:spacing w:val="-2"/>
                <w:sz w:val="24"/>
              </w:rPr>
              <w:t>Topic</w:t>
            </w:r>
          </w:p>
        </w:tc>
        <w:tc>
          <w:tcPr>
            <w:tcW w:w="1528" w:type="dxa"/>
            <w:shd w:val="clear" w:color="auto" w:fill="F7C9AC"/>
          </w:tcPr>
          <w:p w14:paraId="14C5E863" w14:textId="77777777" w:rsidR="006B3278" w:rsidRDefault="00000000">
            <w:pPr>
              <w:pStyle w:val="TableParagraph"/>
              <w:spacing w:before="44"/>
              <w:ind w:left="106"/>
              <w:rPr>
                <w:rFonts w:ascii="Times New Roman"/>
                <w:b/>
                <w:sz w:val="24"/>
              </w:rPr>
            </w:pPr>
            <w:r>
              <w:rPr>
                <w:rFonts w:ascii="Times New Roman"/>
                <w:b/>
                <w:spacing w:val="-2"/>
                <w:sz w:val="24"/>
              </w:rPr>
              <w:t>Presentation</w:t>
            </w:r>
          </w:p>
        </w:tc>
        <w:tc>
          <w:tcPr>
            <w:tcW w:w="1171" w:type="dxa"/>
            <w:shd w:val="clear" w:color="auto" w:fill="F7C9AC"/>
          </w:tcPr>
          <w:p w14:paraId="0770D6C4" w14:textId="77777777" w:rsidR="006B3278" w:rsidRDefault="00000000">
            <w:pPr>
              <w:pStyle w:val="TableParagraph"/>
              <w:spacing w:before="44"/>
              <w:ind w:left="107"/>
              <w:rPr>
                <w:rFonts w:ascii="Times New Roman"/>
                <w:b/>
                <w:sz w:val="24"/>
              </w:rPr>
            </w:pPr>
            <w:r>
              <w:rPr>
                <w:rFonts w:ascii="Times New Roman"/>
                <w:b/>
                <w:spacing w:val="-2"/>
                <w:sz w:val="24"/>
              </w:rPr>
              <w:t>Impact</w:t>
            </w:r>
          </w:p>
        </w:tc>
        <w:tc>
          <w:tcPr>
            <w:tcW w:w="1168" w:type="dxa"/>
            <w:shd w:val="clear" w:color="auto" w:fill="F7C9AC"/>
          </w:tcPr>
          <w:p w14:paraId="0EEBC48B" w14:textId="77777777" w:rsidR="006B3278" w:rsidRDefault="00000000">
            <w:pPr>
              <w:pStyle w:val="TableParagraph"/>
              <w:spacing w:before="44" w:line="256" w:lineRule="auto"/>
              <w:ind w:left="107" w:right="73"/>
              <w:rPr>
                <w:rFonts w:ascii="Times New Roman"/>
                <w:b/>
                <w:sz w:val="24"/>
              </w:rPr>
            </w:pPr>
            <w:proofErr w:type="spellStart"/>
            <w:r>
              <w:rPr>
                <w:rFonts w:ascii="Times New Roman"/>
                <w:b/>
                <w:spacing w:val="-2"/>
                <w:sz w:val="24"/>
              </w:rPr>
              <w:t>Frequenc</w:t>
            </w:r>
            <w:proofErr w:type="spellEnd"/>
            <w:r>
              <w:rPr>
                <w:rFonts w:ascii="Times New Roman"/>
                <w:b/>
                <w:spacing w:val="-2"/>
                <w:sz w:val="24"/>
              </w:rPr>
              <w:t xml:space="preserve"> </w:t>
            </w:r>
            <w:r>
              <w:rPr>
                <w:rFonts w:ascii="Times New Roman"/>
                <w:b/>
                <w:spacing w:val="-10"/>
                <w:sz w:val="24"/>
              </w:rPr>
              <w:t>y</w:t>
            </w:r>
          </w:p>
        </w:tc>
        <w:tc>
          <w:tcPr>
            <w:tcW w:w="450" w:type="dxa"/>
            <w:shd w:val="clear" w:color="auto" w:fill="F7C9AC"/>
          </w:tcPr>
          <w:p w14:paraId="05DFC9D6" w14:textId="77777777" w:rsidR="006B3278" w:rsidRDefault="00000000">
            <w:pPr>
              <w:pStyle w:val="TableParagraph"/>
              <w:spacing w:before="44" w:line="256" w:lineRule="auto"/>
              <w:ind w:left="108" w:right="36"/>
              <w:rPr>
                <w:rFonts w:ascii="Times New Roman" w:hAnsi="Times New Roman"/>
                <w:b/>
                <w:sz w:val="24"/>
              </w:rPr>
            </w:pPr>
            <w:r>
              <w:rPr>
                <w:rFonts w:ascii="Times New Roman" w:hAnsi="Times New Roman"/>
                <w:b/>
                <w:sz w:val="24"/>
              </w:rPr>
              <w:t>I</w:t>
            </w:r>
            <w:r>
              <w:rPr>
                <w:rFonts w:ascii="Times New Roman" w:hAnsi="Times New Roman"/>
                <w:b/>
                <w:spacing w:val="-15"/>
                <w:sz w:val="24"/>
              </w:rPr>
              <w:t xml:space="preserve"> </w:t>
            </w:r>
            <w:r>
              <w:rPr>
                <w:rFonts w:ascii="Times New Roman" w:hAnsi="Times New Roman"/>
                <w:b/>
                <w:sz w:val="24"/>
              </w:rPr>
              <w:t xml:space="preserve">× </w:t>
            </w:r>
            <w:r>
              <w:rPr>
                <w:rFonts w:ascii="Times New Roman" w:hAnsi="Times New Roman"/>
                <w:b/>
                <w:spacing w:val="-10"/>
                <w:sz w:val="24"/>
              </w:rPr>
              <w:t>F</w:t>
            </w:r>
          </w:p>
        </w:tc>
        <w:tc>
          <w:tcPr>
            <w:tcW w:w="695" w:type="dxa"/>
            <w:shd w:val="clear" w:color="auto" w:fill="F7C9AC"/>
          </w:tcPr>
          <w:p w14:paraId="754ED933" w14:textId="77777777" w:rsidR="006B3278" w:rsidRDefault="00000000">
            <w:pPr>
              <w:pStyle w:val="TableParagraph"/>
              <w:spacing w:before="44" w:line="256" w:lineRule="auto"/>
              <w:ind w:left="109" w:right="46"/>
              <w:rPr>
                <w:rFonts w:ascii="Times New Roman"/>
                <w:b/>
                <w:sz w:val="24"/>
              </w:rPr>
            </w:pPr>
            <w:r>
              <w:rPr>
                <w:rFonts w:ascii="Times New Roman"/>
                <w:b/>
                <w:spacing w:val="-6"/>
                <w:sz w:val="24"/>
              </w:rPr>
              <w:t xml:space="preserve">Weig </w:t>
            </w:r>
            <w:proofErr w:type="spellStart"/>
            <w:r>
              <w:rPr>
                <w:rFonts w:ascii="Times New Roman"/>
                <w:b/>
                <w:spacing w:val="-6"/>
                <w:sz w:val="24"/>
              </w:rPr>
              <w:t>ht</w:t>
            </w:r>
            <w:proofErr w:type="spellEnd"/>
          </w:p>
        </w:tc>
        <w:tc>
          <w:tcPr>
            <w:tcW w:w="923" w:type="dxa"/>
            <w:shd w:val="clear" w:color="auto" w:fill="F7C9AC"/>
          </w:tcPr>
          <w:p w14:paraId="6CEF7E26" w14:textId="77777777" w:rsidR="006B3278" w:rsidRDefault="00000000">
            <w:pPr>
              <w:pStyle w:val="TableParagraph"/>
              <w:spacing w:before="44" w:line="256" w:lineRule="auto"/>
              <w:ind w:left="113" w:right="241"/>
              <w:rPr>
                <w:rFonts w:ascii="Times New Roman"/>
                <w:b/>
                <w:sz w:val="24"/>
              </w:rPr>
            </w:pPr>
            <w:r>
              <w:rPr>
                <w:rFonts w:ascii="Times New Roman"/>
                <w:b/>
                <w:sz w:val="24"/>
              </w:rPr>
              <w:t>No</w:t>
            </w:r>
            <w:r>
              <w:rPr>
                <w:rFonts w:ascii="Times New Roman"/>
                <w:b/>
                <w:spacing w:val="-15"/>
                <w:sz w:val="24"/>
              </w:rPr>
              <w:t xml:space="preserve"> </w:t>
            </w:r>
            <w:r>
              <w:rPr>
                <w:rFonts w:ascii="Times New Roman"/>
                <w:b/>
                <w:sz w:val="24"/>
              </w:rPr>
              <w:t xml:space="preserve">of </w:t>
            </w:r>
            <w:r>
              <w:rPr>
                <w:rFonts w:ascii="Times New Roman"/>
                <w:b/>
                <w:spacing w:val="-2"/>
                <w:sz w:val="24"/>
              </w:rPr>
              <w:t>items</w:t>
            </w:r>
          </w:p>
        </w:tc>
        <w:tc>
          <w:tcPr>
            <w:tcW w:w="719" w:type="dxa"/>
            <w:shd w:val="clear" w:color="auto" w:fill="F7C9AC"/>
          </w:tcPr>
          <w:p w14:paraId="3AC76520" w14:textId="77777777" w:rsidR="006B3278" w:rsidRDefault="00000000">
            <w:pPr>
              <w:pStyle w:val="TableParagraph"/>
              <w:spacing w:before="44" w:line="256" w:lineRule="auto"/>
              <w:ind w:left="112" w:right="80"/>
              <w:rPr>
                <w:rFonts w:ascii="Times New Roman"/>
                <w:b/>
                <w:sz w:val="24"/>
              </w:rPr>
            </w:pPr>
            <w:proofErr w:type="spellStart"/>
            <w:r>
              <w:rPr>
                <w:rFonts w:ascii="Times New Roman"/>
                <w:b/>
                <w:spacing w:val="-4"/>
                <w:sz w:val="24"/>
              </w:rPr>
              <w:t>Diag</w:t>
            </w:r>
            <w:proofErr w:type="spellEnd"/>
            <w:r>
              <w:rPr>
                <w:rFonts w:ascii="Times New Roman"/>
                <w:b/>
                <w:spacing w:val="-4"/>
                <w:sz w:val="24"/>
              </w:rPr>
              <w:t xml:space="preserve"> </w:t>
            </w:r>
            <w:proofErr w:type="spellStart"/>
            <w:r>
              <w:rPr>
                <w:rFonts w:ascii="Times New Roman"/>
                <w:b/>
                <w:spacing w:val="-2"/>
                <w:sz w:val="24"/>
              </w:rPr>
              <w:t>nosis</w:t>
            </w:r>
            <w:proofErr w:type="spellEnd"/>
          </w:p>
        </w:tc>
        <w:tc>
          <w:tcPr>
            <w:tcW w:w="808" w:type="dxa"/>
            <w:shd w:val="clear" w:color="auto" w:fill="F7C9AC"/>
          </w:tcPr>
          <w:p w14:paraId="0E7F5711" w14:textId="77777777" w:rsidR="006B3278" w:rsidRDefault="00000000">
            <w:pPr>
              <w:pStyle w:val="TableParagraph"/>
              <w:spacing w:before="44"/>
              <w:ind w:left="113"/>
              <w:rPr>
                <w:rFonts w:ascii="Times New Roman"/>
                <w:b/>
                <w:sz w:val="24"/>
              </w:rPr>
            </w:pPr>
            <w:r>
              <w:rPr>
                <w:rFonts w:ascii="Times New Roman"/>
                <w:b/>
                <w:spacing w:val="-2"/>
                <w:sz w:val="24"/>
              </w:rPr>
              <w:t>Invest</w:t>
            </w:r>
          </w:p>
          <w:p w14:paraId="463BE3DE" w14:textId="77777777" w:rsidR="006B3278" w:rsidRDefault="00000000">
            <w:pPr>
              <w:pStyle w:val="TableParagraph"/>
              <w:spacing w:before="5" w:line="290" w:lineRule="atLeast"/>
              <w:ind w:left="113" w:right="103"/>
              <w:rPr>
                <w:rFonts w:ascii="Times New Roman"/>
                <w:b/>
                <w:sz w:val="24"/>
              </w:rPr>
            </w:pPr>
            <w:proofErr w:type="spellStart"/>
            <w:r>
              <w:rPr>
                <w:rFonts w:ascii="Times New Roman"/>
                <w:b/>
                <w:spacing w:val="-2"/>
                <w:sz w:val="24"/>
              </w:rPr>
              <w:t>igatio</w:t>
            </w:r>
            <w:proofErr w:type="spellEnd"/>
            <w:r>
              <w:rPr>
                <w:rFonts w:ascii="Times New Roman"/>
                <w:b/>
                <w:spacing w:val="-2"/>
                <w:sz w:val="24"/>
              </w:rPr>
              <w:t xml:space="preserve"> </w:t>
            </w:r>
            <w:r>
              <w:rPr>
                <w:rFonts w:ascii="Times New Roman"/>
                <w:b/>
                <w:spacing w:val="-10"/>
                <w:sz w:val="24"/>
              </w:rPr>
              <w:t>n</w:t>
            </w:r>
          </w:p>
        </w:tc>
        <w:tc>
          <w:tcPr>
            <w:tcW w:w="720" w:type="dxa"/>
            <w:shd w:val="clear" w:color="auto" w:fill="F7C9AC"/>
          </w:tcPr>
          <w:p w14:paraId="02A19A70" w14:textId="77777777" w:rsidR="006B3278" w:rsidRDefault="00000000">
            <w:pPr>
              <w:pStyle w:val="TableParagraph"/>
              <w:spacing w:before="44" w:line="256" w:lineRule="auto"/>
              <w:ind w:left="114" w:right="42"/>
              <w:rPr>
                <w:rFonts w:ascii="Times New Roman"/>
                <w:b/>
                <w:sz w:val="24"/>
              </w:rPr>
            </w:pPr>
            <w:r>
              <w:rPr>
                <w:rFonts w:ascii="Times New Roman"/>
                <w:b/>
                <w:spacing w:val="-8"/>
                <w:sz w:val="24"/>
              </w:rPr>
              <w:t xml:space="preserve">Treat </w:t>
            </w:r>
            <w:proofErr w:type="spellStart"/>
            <w:r>
              <w:rPr>
                <w:rFonts w:ascii="Times New Roman"/>
                <w:b/>
                <w:spacing w:val="-4"/>
                <w:sz w:val="24"/>
              </w:rPr>
              <w:t>ment</w:t>
            </w:r>
            <w:proofErr w:type="spellEnd"/>
          </w:p>
        </w:tc>
        <w:tc>
          <w:tcPr>
            <w:tcW w:w="1531" w:type="dxa"/>
            <w:shd w:val="clear" w:color="auto" w:fill="F7C9AC"/>
          </w:tcPr>
          <w:p w14:paraId="0CAE658D" w14:textId="77777777" w:rsidR="006B3278" w:rsidRDefault="00000000">
            <w:pPr>
              <w:pStyle w:val="TableParagraph"/>
              <w:spacing w:before="44" w:line="256" w:lineRule="auto"/>
              <w:ind w:left="114"/>
              <w:rPr>
                <w:rFonts w:ascii="Times New Roman"/>
                <w:b/>
                <w:sz w:val="24"/>
              </w:rPr>
            </w:pPr>
            <w:r>
              <w:rPr>
                <w:rFonts w:ascii="Times New Roman"/>
                <w:b/>
                <w:spacing w:val="-2"/>
                <w:sz w:val="24"/>
              </w:rPr>
              <w:t>Basic knowledge</w:t>
            </w:r>
          </w:p>
        </w:tc>
      </w:tr>
      <w:tr w:rsidR="006B3278" w14:paraId="384565DE" w14:textId="77777777">
        <w:trPr>
          <w:trHeight w:val="933"/>
        </w:trPr>
        <w:tc>
          <w:tcPr>
            <w:tcW w:w="451" w:type="dxa"/>
            <w:vMerge w:val="restart"/>
            <w:shd w:val="clear" w:color="auto" w:fill="FAE3D4"/>
          </w:tcPr>
          <w:p w14:paraId="0BD2936C" w14:textId="77777777" w:rsidR="006B3278" w:rsidRDefault="00000000">
            <w:pPr>
              <w:pStyle w:val="TableParagraph"/>
              <w:spacing w:before="47"/>
              <w:ind w:left="107"/>
              <w:rPr>
                <w:rFonts w:ascii="Times New Roman"/>
                <w:b/>
                <w:sz w:val="24"/>
              </w:rPr>
            </w:pPr>
            <w:r>
              <w:rPr>
                <w:rFonts w:ascii="Times New Roman"/>
                <w:b/>
                <w:sz w:val="24"/>
              </w:rPr>
              <w:t>1</w:t>
            </w:r>
          </w:p>
        </w:tc>
        <w:tc>
          <w:tcPr>
            <w:tcW w:w="811" w:type="dxa"/>
            <w:vMerge w:val="restart"/>
            <w:shd w:val="clear" w:color="auto" w:fill="FAE3D4"/>
          </w:tcPr>
          <w:p w14:paraId="286E476D" w14:textId="77777777" w:rsidR="006B3278" w:rsidRDefault="00000000">
            <w:pPr>
              <w:pStyle w:val="TableParagraph"/>
              <w:spacing w:before="47" w:line="254" w:lineRule="auto"/>
              <w:ind w:left="105"/>
              <w:rPr>
                <w:rFonts w:ascii="Times New Roman"/>
                <w:b/>
                <w:sz w:val="24"/>
              </w:rPr>
            </w:pPr>
            <w:proofErr w:type="spellStart"/>
            <w:r>
              <w:rPr>
                <w:rFonts w:ascii="Times New Roman"/>
                <w:b/>
                <w:spacing w:val="-4"/>
                <w:sz w:val="24"/>
              </w:rPr>
              <w:t>Prosta</w:t>
            </w:r>
            <w:proofErr w:type="spellEnd"/>
            <w:r>
              <w:rPr>
                <w:rFonts w:ascii="Times New Roman"/>
                <w:b/>
                <w:spacing w:val="-4"/>
                <w:sz w:val="24"/>
              </w:rPr>
              <w:t xml:space="preserve"> </w:t>
            </w:r>
            <w:proofErr w:type="spellStart"/>
            <w:r>
              <w:rPr>
                <w:rFonts w:ascii="Times New Roman"/>
                <w:b/>
                <w:spacing w:val="-6"/>
                <w:sz w:val="24"/>
              </w:rPr>
              <w:t>te</w:t>
            </w:r>
            <w:proofErr w:type="spellEnd"/>
          </w:p>
        </w:tc>
        <w:tc>
          <w:tcPr>
            <w:tcW w:w="1528" w:type="dxa"/>
            <w:shd w:val="clear" w:color="auto" w:fill="FAE3D4"/>
          </w:tcPr>
          <w:p w14:paraId="29B6F0BC" w14:textId="77777777" w:rsidR="006B3278" w:rsidRDefault="00000000">
            <w:pPr>
              <w:pStyle w:val="TableParagraph"/>
              <w:spacing w:before="42" w:line="254" w:lineRule="auto"/>
              <w:ind w:left="106"/>
              <w:rPr>
                <w:rFonts w:ascii="Times New Roman"/>
                <w:sz w:val="24"/>
              </w:rPr>
            </w:pPr>
            <w:r>
              <w:rPr>
                <w:rFonts w:ascii="Times New Roman"/>
                <w:spacing w:val="-2"/>
                <w:sz w:val="24"/>
              </w:rPr>
              <w:t>Benign prostatic</w:t>
            </w:r>
          </w:p>
          <w:p w14:paraId="6A3E2D1B" w14:textId="77777777" w:rsidR="006B3278" w:rsidRDefault="00000000">
            <w:pPr>
              <w:pStyle w:val="TableParagraph"/>
              <w:spacing w:before="3"/>
              <w:ind w:left="106"/>
              <w:rPr>
                <w:rFonts w:ascii="Times New Roman"/>
                <w:sz w:val="24"/>
              </w:rPr>
            </w:pPr>
            <w:r>
              <w:rPr>
                <w:rFonts w:ascii="Times New Roman"/>
                <w:spacing w:val="-2"/>
                <w:sz w:val="24"/>
              </w:rPr>
              <w:t>Hyperplasia</w:t>
            </w:r>
          </w:p>
        </w:tc>
        <w:tc>
          <w:tcPr>
            <w:tcW w:w="1171" w:type="dxa"/>
            <w:shd w:val="clear" w:color="auto" w:fill="FAE3D4"/>
          </w:tcPr>
          <w:p w14:paraId="6E554DF8" w14:textId="77777777" w:rsidR="006B3278" w:rsidRDefault="00000000">
            <w:pPr>
              <w:pStyle w:val="TableParagraph"/>
              <w:spacing w:before="42"/>
              <w:ind w:left="107"/>
              <w:rPr>
                <w:rFonts w:ascii="Times New Roman"/>
                <w:sz w:val="24"/>
              </w:rPr>
            </w:pPr>
            <w:r>
              <w:rPr>
                <w:rFonts w:ascii="Times New Roman"/>
                <w:sz w:val="24"/>
              </w:rPr>
              <w:t>1</w:t>
            </w:r>
          </w:p>
        </w:tc>
        <w:tc>
          <w:tcPr>
            <w:tcW w:w="1168" w:type="dxa"/>
            <w:shd w:val="clear" w:color="auto" w:fill="FAE3D4"/>
          </w:tcPr>
          <w:p w14:paraId="599D0D7E" w14:textId="77777777" w:rsidR="006B3278" w:rsidRDefault="00000000">
            <w:pPr>
              <w:pStyle w:val="TableParagraph"/>
              <w:spacing w:before="42"/>
              <w:ind w:left="107"/>
              <w:rPr>
                <w:rFonts w:ascii="Times New Roman"/>
                <w:sz w:val="24"/>
              </w:rPr>
            </w:pPr>
            <w:r>
              <w:rPr>
                <w:rFonts w:ascii="Times New Roman"/>
                <w:sz w:val="24"/>
              </w:rPr>
              <w:t>3</w:t>
            </w:r>
          </w:p>
        </w:tc>
        <w:tc>
          <w:tcPr>
            <w:tcW w:w="450" w:type="dxa"/>
            <w:shd w:val="clear" w:color="auto" w:fill="FAE3D4"/>
          </w:tcPr>
          <w:p w14:paraId="791B71E9" w14:textId="77777777" w:rsidR="006B3278" w:rsidRDefault="00000000">
            <w:pPr>
              <w:pStyle w:val="TableParagraph"/>
              <w:spacing w:before="42"/>
              <w:ind w:left="108"/>
              <w:rPr>
                <w:rFonts w:ascii="Times New Roman"/>
                <w:sz w:val="24"/>
              </w:rPr>
            </w:pPr>
            <w:r>
              <w:rPr>
                <w:rFonts w:ascii="Times New Roman"/>
                <w:sz w:val="24"/>
              </w:rPr>
              <w:t>3</w:t>
            </w:r>
          </w:p>
        </w:tc>
        <w:tc>
          <w:tcPr>
            <w:tcW w:w="695" w:type="dxa"/>
            <w:shd w:val="clear" w:color="auto" w:fill="FAE3D4"/>
          </w:tcPr>
          <w:p w14:paraId="2CEE015D" w14:textId="77777777" w:rsidR="006B3278" w:rsidRDefault="00000000">
            <w:pPr>
              <w:pStyle w:val="TableParagraph"/>
              <w:spacing w:before="42"/>
              <w:ind w:left="109"/>
              <w:rPr>
                <w:rFonts w:ascii="Times New Roman"/>
                <w:sz w:val="24"/>
              </w:rPr>
            </w:pPr>
            <w:r>
              <w:rPr>
                <w:rFonts w:ascii="Times New Roman"/>
                <w:spacing w:val="-2"/>
                <w:sz w:val="24"/>
              </w:rPr>
              <w:t>0.024</w:t>
            </w:r>
          </w:p>
        </w:tc>
        <w:tc>
          <w:tcPr>
            <w:tcW w:w="923" w:type="dxa"/>
            <w:shd w:val="clear" w:color="auto" w:fill="FAE3D4"/>
          </w:tcPr>
          <w:p w14:paraId="41B7213B" w14:textId="77777777" w:rsidR="006B3278" w:rsidRDefault="00000000">
            <w:pPr>
              <w:pStyle w:val="TableParagraph"/>
              <w:spacing w:before="42"/>
              <w:ind w:left="113"/>
              <w:rPr>
                <w:rFonts w:ascii="Times New Roman"/>
                <w:sz w:val="24"/>
              </w:rPr>
            </w:pPr>
            <w:r>
              <w:rPr>
                <w:rFonts w:ascii="Times New Roman"/>
                <w:spacing w:val="-2"/>
                <w:sz w:val="24"/>
              </w:rPr>
              <w:t>2.4=2</w:t>
            </w:r>
          </w:p>
        </w:tc>
        <w:tc>
          <w:tcPr>
            <w:tcW w:w="719" w:type="dxa"/>
            <w:shd w:val="clear" w:color="auto" w:fill="FAE3D4"/>
          </w:tcPr>
          <w:p w14:paraId="2982A31C" w14:textId="77777777" w:rsidR="006B3278" w:rsidRDefault="00000000">
            <w:pPr>
              <w:pStyle w:val="TableParagraph"/>
              <w:spacing w:before="42"/>
              <w:ind w:left="112"/>
              <w:rPr>
                <w:rFonts w:ascii="Times New Roman"/>
                <w:sz w:val="24"/>
              </w:rPr>
            </w:pPr>
            <w:r>
              <w:rPr>
                <w:rFonts w:ascii="Times New Roman"/>
                <w:sz w:val="24"/>
              </w:rPr>
              <w:t>1</w:t>
            </w:r>
          </w:p>
        </w:tc>
        <w:tc>
          <w:tcPr>
            <w:tcW w:w="808" w:type="dxa"/>
            <w:shd w:val="clear" w:color="auto" w:fill="FAE3D4"/>
          </w:tcPr>
          <w:p w14:paraId="13B83860" w14:textId="77777777" w:rsidR="006B3278" w:rsidRDefault="00000000">
            <w:pPr>
              <w:pStyle w:val="TableParagraph"/>
              <w:spacing w:before="42"/>
              <w:ind w:left="113"/>
              <w:rPr>
                <w:rFonts w:ascii="Times New Roman"/>
                <w:sz w:val="24"/>
              </w:rPr>
            </w:pPr>
            <w:r>
              <w:rPr>
                <w:rFonts w:ascii="Times New Roman"/>
                <w:sz w:val="24"/>
              </w:rPr>
              <w:t>0</w:t>
            </w:r>
          </w:p>
        </w:tc>
        <w:tc>
          <w:tcPr>
            <w:tcW w:w="720" w:type="dxa"/>
            <w:shd w:val="clear" w:color="auto" w:fill="FAE3D4"/>
          </w:tcPr>
          <w:p w14:paraId="1D576E21" w14:textId="77777777" w:rsidR="006B3278" w:rsidRDefault="00000000">
            <w:pPr>
              <w:pStyle w:val="TableParagraph"/>
              <w:spacing w:before="42"/>
              <w:ind w:left="114"/>
              <w:rPr>
                <w:rFonts w:ascii="Times New Roman"/>
                <w:sz w:val="24"/>
              </w:rPr>
            </w:pPr>
            <w:r>
              <w:rPr>
                <w:rFonts w:ascii="Times New Roman"/>
                <w:sz w:val="24"/>
              </w:rPr>
              <w:t>1</w:t>
            </w:r>
          </w:p>
        </w:tc>
        <w:tc>
          <w:tcPr>
            <w:tcW w:w="1531" w:type="dxa"/>
            <w:shd w:val="clear" w:color="auto" w:fill="FAE3D4"/>
          </w:tcPr>
          <w:p w14:paraId="3E28A4C1" w14:textId="77777777" w:rsidR="006B3278" w:rsidRDefault="00000000">
            <w:pPr>
              <w:pStyle w:val="TableParagraph"/>
              <w:spacing w:before="42"/>
              <w:ind w:left="114"/>
              <w:rPr>
                <w:rFonts w:ascii="Times New Roman"/>
                <w:sz w:val="24"/>
              </w:rPr>
            </w:pPr>
            <w:r>
              <w:rPr>
                <w:rFonts w:ascii="Times New Roman"/>
                <w:sz w:val="24"/>
              </w:rPr>
              <w:t>0</w:t>
            </w:r>
          </w:p>
        </w:tc>
      </w:tr>
      <w:tr w:rsidR="006B3278" w14:paraId="721C6694" w14:textId="77777777">
        <w:trPr>
          <w:trHeight w:val="1226"/>
        </w:trPr>
        <w:tc>
          <w:tcPr>
            <w:tcW w:w="451" w:type="dxa"/>
            <w:vMerge/>
            <w:tcBorders>
              <w:top w:val="nil"/>
            </w:tcBorders>
            <w:shd w:val="clear" w:color="auto" w:fill="FAE3D4"/>
          </w:tcPr>
          <w:p w14:paraId="5961C2C0" w14:textId="77777777" w:rsidR="006B3278" w:rsidRDefault="006B3278">
            <w:pPr>
              <w:rPr>
                <w:sz w:val="2"/>
                <w:szCs w:val="2"/>
              </w:rPr>
            </w:pPr>
          </w:p>
        </w:tc>
        <w:tc>
          <w:tcPr>
            <w:tcW w:w="811" w:type="dxa"/>
            <w:vMerge/>
            <w:tcBorders>
              <w:top w:val="nil"/>
            </w:tcBorders>
            <w:shd w:val="clear" w:color="auto" w:fill="FAE3D4"/>
          </w:tcPr>
          <w:p w14:paraId="16791612" w14:textId="77777777" w:rsidR="006B3278" w:rsidRDefault="006B3278">
            <w:pPr>
              <w:rPr>
                <w:sz w:val="2"/>
                <w:szCs w:val="2"/>
              </w:rPr>
            </w:pPr>
          </w:p>
        </w:tc>
        <w:tc>
          <w:tcPr>
            <w:tcW w:w="1528" w:type="dxa"/>
            <w:shd w:val="clear" w:color="auto" w:fill="FAE3D4"/>
          </w:tcPr>
          <w:p w14:paraId="3E506D9B" w14:textId="77777777" w:rsidR="006B3278" w:rsidRDefault="00000000">
            <w:pPr>
              <w:pStyle w:val="TableParagraph"/>
              <w:spacing w:before="39" w:line="256" w:lineRule="auto"/>
              <w:ind w:left="106" w:right="219"/>
              <w:jc w:val="both"/>
              <w:rPr>
                <w:rFonts w:ascii="Times New Roman"/>
                <w:sz w:val="24"/>
              </w:rPr>
            </w:pPr>
            <w:r>
              <w:rPr>
                <w:rFonts w:ascii="Times New Roman"/>
                <w:sz w:val="24"/>
              </w:rPr>
              <w:t>Trans rectal USG</w:t>
            </w:r>
            <w:r>
              <w:rPr>
                <w:rFonts w:ascii="Times New Roman"/>
                <w:spacing w:val="-15"/>
                <w:sz w:val="24"/>
              </w:rPr>
              <w:t xml:space="preserve"> </w:t>
            </w:r>
            <w:r>
              <w:rPr>
                <w:rFonts w:ascii="Times New Roman"/>
                <w:sz w:val="24"/>
              </w:rPr>
              <w:t xml:space="preserve">guided </w:t>
            </w:r>
            <w:r>
              <w:rPr>
                <w:rFonts w:ascii="Times New Roman"/>
                <w:spacing w:val="-2"/>
                <w:sz w:val="24"/>
              </w:rPr>
              <w:t>prostate</w:t>
            </w:r>
          </w:p>
          <w:p w14:paraId="2E89AE93" w14:textId="77777777" w:rsidR="006B3278" w:rsidRDefault="00000000">
            <w:pPr>
              <w:pStyle w:val="TableParagraph"/>
              <w:spacing w:line="274" w:lineRule="exact"/>
              <w:ind w:left="106"/>
              <w:rPr>
                <w:rFonts w:ascii="Times New Roman"/>
                <w:sz w:val="24"/>
              </w:rPr>
            </w:pPr>
            <w:r>
              <w:rPr>
                <w:rFonts w:ascii="Times New Roman"/>
                <w:spacing w:val="-2"/>
                <w:sz w:val="24"/>
              </w:rPr>
              <w:t>biopsy</w:t>
            </w:r>
          </w:p>
        </w:tc>
        <w:tc>
          <w:tcPr>
            <w:tcW w:w="1171" w:type="dxa"/>
            <w:shd w:val="clear" w:color="auto" w:fill="FAE3D4"/>
          </w:tcPr>
          <w:p w14:paraId="72FAFA04" w14:textId="77777777" w:rsidR="006B3278" w:rsidRDefault="00000000">
            <w:pPr>
              <w:pStyle w:val="TableParagraph"/>
              <w:spacing w:before="39"/>
              <w:ind w:left="107"/>
              <w:rPr>
                <w:rFonts w:ascii="Times New Roman"/>
                <w:sz w:val="24"/>
              </w:rPr>
            </w:pPr>
            <w:r>
              <w:rPr>
                <w:rFonts w:ascii="Times New Roman"/>
                <w:sz w:val="24"/>
              </w:rPr>
              <w:t>2</w:t>
            </w:r>
          </w:p>
        </w:tc>
        <w:tc>
          <w:tcPr>
            <w:tcW w:w="1168" w:type="dxa"/>
            <w:shd w:val="clear" w:color="auto" w:fill="FAE3D4"/>
          </w:tcPr>
          <w:p w14:paraId="215669A2" w14:textId="77777777" w:rsidR="006B3278" w:rsidRDefault="00000000">
            <w:pPr>
              <w:pStyle w:val="TableParagraph"/>
              <w:spacing w:before="39"/>
              <w:ind w:left="107"/>
              <w:rPr>
                <w:rFonts w:ascii="Times New Roman"/>
                <w:sz w:val="24"/>
              </w:rPr>
            </w:pPr>
            <w:r>
              <w:rPr>
                <w:rFonts w:ascii="Times New Roman"/>
                <w:sz w:val="24"/>
              </w:rPr>
              <w:t>2</w:t>
            </w:r>
          </w:p>
        </w:tc>
        <w:tc>
          <w:tcPr>
            <w:tcW w:w="450" w:type="dxa"/>
            <w:shd w:val="clear" w:color="auto" w:fill="FAE3D4"/>
          </w:tcPr>
          <w:p w14:paraId="0B1F4133" w14:textId="77777777" w:rsidR="006B3278" w:rsidRDefault="00000000">
            <w:pPr>
              <w:pStyle w:val="TableParagraph"/>
              <w:spacing w:before="39"/>
              <w:ind w:left="108"/>
              <w:rPr>
                <w:rFonts w:ascii="Times New Roman"/>
                <w:sz w:val="24"/>
              </w:rPr>
            </w:pPr>
            <w:r>
              <w:rPr>
                <w:rFonts w:ascii="Times New Roman"/>
                <w:sz w:val="24"/>
              </w:rPr>
              <w:t>4</w:t>
            </w:r>
          </w:p>
        </w:tc>
        <w:tc>
          <w:tcPr>
            <w:tcW w:w="695" w:type="dxa"/>
            <w:shd w:val="clear" w:color="auto" w:fill="FAE3D4"/>
          </w:tcPr>
          <w:p w14:paraId="4914F0BB" w14:textId="77777777" w:rsidR="006B3278" w:rsidRDefault="00000000">
            <w:pPr>
              <w:pStyle w:val="TableParagraph"/>
              <w:spacing w:before="39"/>
              <w:ind w:left="109"/>
              <w:rPr>
                <w:rFonts w:ascii="Times New Roman"/>
                <w:sz w:val="24"/>
              </w:rPr>
            </w:pPr>
            <w:r>
              <w:rPr>
                <w:rFonts w:ascii="Times New Roman"/>
                <w:spacing w:val="-4"/>
                <w:sz w:val="24"/>
              </w:rPr>
              <w:t>0.03</w:t>
            </w:r>
          </w:p>
        </w:tc>
        <w:tc>
          <w:tcPr>
            <w:tcW w:w="923" w:type="dxa"/>
            <w:shd w:val="clear" w:color="auto" w:fill="FAE3D4"/>
          </w:tcPr>
          <w:p w14:paraId="43642068" w14:textId="77777777" w:rsidR="006B3278" w:rsidRDefault="00000000">
            <w:pPr>
              <w:pStyle w:val="TableParagraph"/>
              <w:spacing w:before="39"/>
              <w:ind w:left="113"/>
              <w:rPr>
                <w:rFonts w:ascii="Times New Roman"/>
                <w:sz w:val="24"/>
              </w:rPr>
            </w:pPr>
            <w:r>
              <w:rPr>
                <w:rFonts w:ascii="Times New Roman"/>
                <w:spacing w:val="-5"/>
                <w:sz w:val="24"/>
              </w:rPr>
              <w:t>3=3</w:t>
            </w:r>
          </w:p>
        </w:tc>
        <w:tc>
          <w:tcPr>
            <w:tcW w:w="719" w:type="dxa"/>
            <w:shd w:val="clear" w:color="auto" w:fill="FAE3D4"/>
          </w:tcPr>
          <w:p w14:paraId="733C13E3" w14:textId="77777777" w:rsidR="006B3278" w:rsidRDefault="00000000">
            <w:pPr>
              <w:pStyle w:val="TableParagraph"/>
              <w:spacing w:before="39"/>
              <w:ind w:left="112"/>
              <w:rPr>
                <w:rFonts w:ascii="Times New Roman"/>
                <w:sz w:val="24"/>
              </w:rPr>
            </w:pPr>
            <w:r>
              <w:rPr>
                <w:rFonts w:ascii="Times New Roman"/>
                <w:sz w:val="24"/>
              </w:rPr>
              <w:t>1</w:t>
            </w:r>
          </w:p>
        </w:tc>
        <w:tc>
          <w:tcPr>
            <w:tcW w:w="808" w:type="dxa"/>
            <w:shd w:val="clear" w:color="auto" w:fill="FAE3D4"/>
          </w:tcPr>
          <w:p w14:paraId="62D3F10F" w14:textId="77777777" w:rsidR="006B3278" w:rsidRDefault="00000000">
            <w:pPr>
              <w:pStyle w:val="TableParagraph"/>
              <w:spacing w:before="39"/>
              <w:ind w:left="113"/>
              <w:rPr>
                <w:rFonts w:ascii="Times New Roman"/>
                <w:sz w:val="24"/>
              </w:rPr>
            </w:pPr>
            <w:r>
              <w:rPr>
                <w:rFonts w:ascii="Times New Roman"/>
                <w:sz w:val="24"/>
              </w:rPr>
              <w:t>1</w:t>
            </w:r>
          </w:p>
        </w:tc>
        <w:tc>
          <w:tcPr>
            <w:tcW w:w="720" w:type="dxa"/>
            <w:shd w:val="clear" w:color="auto" w:fill="FAE3D4"/>
          </w:tcPr>
          <w:p w14:paraId="77D3C78E" w14:textId="77777777" w:rsidR="006B3278" w:rsidRDefault="00000000">
            <w:pPr>
              <w:pStyle w:val="TableParagraph"/>
              <w:spacing w:before="39"/>
              <w:ind w:left="114"/>
              <w:rPr>
                <w:rFonts w:ascii="Times New Roman"/>
                <w:sz w:val="24"/>
              </w:rPr>
            </w:pPr>
            <w:r>
              <w:rPr>
                <w:rFonts w:ascii="Times New Roman"/>
                <w:sz w:val="24"/>
              </w:rPr>
              <w:t>1</w:t>
            </w:r>
          </w:p>
        </w:tc>
        <w:tc>
          <w:tcPr>
            <w:tcW w:w="1531" w:type="dxa"/>
            <w:shd w:val="clear" w:color="auto" w:fill="FAE3D4"/>
          </w:tcPr>
          <w:p w14:paraId="129B7D23" w14:textId="77777777" w:rsidR="006B3278" w:rsidRDefault="00000000">
            <w:pPr>
              <w:pStyle w:val="TableParagraph"/>
              <w:spacing w:before="39"/>
              <w:ind w:left="114"/>
              <w:rPr>
                <w:rFonts w:ascii="Times New Roman"/>
                <w:sz w:val="24"/>
              </w:rPr>
            </w:pPr>
            <w:r>
              <w:rPr>
                <w:rFonts w:ascii="Times New Roman"/>
                <w:sz w:val="24"/>
              </w:rPr>
              <w:t>0</w:t>
            </w:r>
          </w:p>
        </w:tc>
      </w:tr>
      <w:tr w:rsidR="006B3278" w14:paraId="4ABAB41C" w14:textId="77777777">
        <w:trPr>
          <w:trHeight w:val="1163"/>
        </w:trPr>
        <w:tc>
          <w:tcPr>
            <w:tcW w:w="451" w:type="dxa"/>
            <w:vMerge/>
            <w:tcBorders>
              <w:top w:val="nil"/>
            </w:tcBorders>
            <w:shd w:val="clear" w:color="auto" w:fill="FAE3D4"/>
          </w:tcPr>
          <w:p w14:paraId="469824D1" w14:textId="77777777" w:rsidR="006B3278" w:rsidRDefault="006B3278">
            <w:pPr>
              <w:rPr>
                <w:sz w:val="2"/>
                <w:szCs w:val="2"/>
              </w:rPr>
            </w:pPr>
          </w:p>
        </w:tc>
        <w:tc>
          <w:tcPr>
            <w:tcW w:w="811" w:type="dxa"/>
            <w:vMerge/>
            <w:tcBorders>
              <w:top w:val="nil"/>
            </w:tcBorders>
            <w:shd w:val="clear" w:color="auto" w:fill="FAE3D4"/>
          </w:tcPr>
          <w:p w14:paraId="55C932E0" w14:textId="77777777" w:rsidR="006B3278" w:rsidRDefault="006B3278">
            <w:pPr>
              <w:rPr>
                <w:sz w:val="2"/>
                <w:szCs w:val="2"/>
              </w:rPr>
            </w:pPr>
          </w:p>
        </w:tc>
        <w:tc>
          <w:tcPr>
            <w:tcW w:w="1528" w:type="dxa"/>
            <w:shd w:val="clear" w:color="auto" w:fill="FAE3D4"/>
          </w:tcPr>
          <w:p w14:paraId="22B1AA1F" w14:textId="77777777" w:rsidR="006B3278" w:rsidRDefault="00000000">
            <w:pPr>
              <w:pStyle w:val="TableParagraph"/>
              <w:spacing w:before="39" w:line="256" w:lineRule="auto"/>
              <w:ind w:left="106" w:right="200"/>
              <w:rPr>
                <w:rFonts w:ascii="Times New Roman"/>
                <w:sz w:val="24"/>
              </w:rPr>
            </w:pPr>
            <w:r>
              <w:rPr>
                <w:rFonts w:ascii="Times New Roman"/>
                <w:spacing w:val="-2"/>
                <w:sz w:val="24"/>
              </w:rPr>
              <w:t xml:space="preserve">Bacterial </w:t>
            </w:r>
            <w:r>
              <w:rPr>
                <w:rFonts w:ascii="Times New Roman"/>
                <w:sz w:val="24"/>
              </w:rPr>
              <w:t>infections</w:t>
            </w:r>
            <w:r>
              <w:rPr>
                <w:rFonts w:ascii="Times New Roman"/>
                <w:spacing w:val="-15"/>
                <w:sz w:val="24"/>
              </w:rPr>
              <w:t xml:space="preserve"> </w:t>
            </w:r>
            <w:r>
              <w:rPr>
                <w:rFonts w:ascii="Times New Roman"/>
                <w:sz w:val="24"/>
              </w:rPr>
              <w:t xml:space="preserve">of </w:t>
            </w:r>
            <w:r>
              <w:rPr>
                <w:rFonts w:ascii="Times New Roman"/>
                <w:spacing w:val="-2"/>
                <w:sz w:val="24"/>
              </w:rPr>
              <w:t>prostate</w:t>
            </w:r>
          </w:p>
        </w:tc>
        <w:tc>
          <w:tcPr>
            <w:tcW w:w="1171" w:type="dxa"/>
            <w:shd w:val="clear" w:color="auto" w:fill="FAE3D4"/>
          </w:tcPr>
          <w:p w14:paraId="14D82C93" w14:textId="77777777" w:rsidR="006B3278" w:rsidRDefault="00000000">
            <w:pPr>
              <w:pStyle w:val="TableParagraph"/>
              <w:spacing w:before="39"/>
              <w:ind w:left="107"/>
              <w:rPr>
                <w:rFonts w:ascii="Times New Roman"/>
                <w:sz w:val="24"/>
              </w:rPr>
            </w:pPr>
            <w:r>
              <w:rPr>
                <w:rFonts w:ascii="Times New Roman"/>
                <w:sz w:val="24"/>
              </w:rPr>
              <w:t>1</w:t>
            </w:r>
          </w:p>
        </w:tc>
        <w:tc>
          <w:tcPr>
            <w:tcW w:w="1168" w:type="dxa"/>
            <w:shd w:val="clear" w:color="auto" w:fill="FAE3D4"/>
          </w:tcPr>
          <w:p w14:paraId="4432B78D" w14:textId="77777777" w:rsidR="006B3278" w:rsidRDefault="00000000">
            <w:pPr>
              <w:pStyle w:val="TableParagraph"/>
              <w:spacing w:before="39"/>
              <w:ind w:left="107"/>
              <w:rPr>
                <w:rFonts w:ascii="Times New Roman"/>
                <w:sz w:val="24"/>
              </w:rPr>
            </w:pPr>
            <w:r>
              <w:rPr>
                <w:rFonts w:ascii="Times New Roman"/>
                <w:sz w:val="24"/>
              </w:rPr>
              <w:t>3</w:t>
            </w:r>
          </w:p>
        </w:tc>
        <w:tc>
          <w:tcPr>
            <w:tcW w:w="450" w:type="dxa"/>
            <w:shd w:val="clear" w:color="auto" w:fill="FAE3D4"/>
          </w:tcPr>
          <w:p w14:paraId="68B8863E" w14:textId="77777777" w:rsidR="006B3278" w:rsidRDefault="00000000">
            <w:pPr>
              <w:pStyle w:val="TableParagraph"/>
              <w:spacing w:before="39"/>
              <w:ind w:left="108"/>
              <w:rPr>
                <w:rFonts w:ascii="Times New Roman"/>
                <w:sz w:val="24"/>
              </w:rPr>
            </w:pPr>
            <w:r>
              <w:rPr>
                <w:rFonts w:ascii="Times New Roman"/>
                <w:sz w:val="24"/>
              </w:rPr>
              <w:t>3</w:t>
            </w:r>
          </w:p>
        </w:tc>
        <w:tc>
          <w:tcPr>
            <w:tcW w:w="695" w:type="dxa"/>
            <w:shd w:val="clear" w:color="auto" w:fill="FAE3D4"/>
          </w:tcPr>
          <w:p w14:paraId="0A02F98E" w14:textId="77777777" w:rsidR="006B3278" w:rsidRDefault="00000000">
            <w:pPr>
              <w:pStyle w:val="TableParagraph"/>
              <w:spacing w:before="39"/>
              <w:ind w:left="109"/>
              <w:rPr>
                <w:rFonts w:ascii="Times New Roman"/>
                <w:sz w:val="24"/>
              </w:rPr>
            </w:pPr>
            <w:r>
              <w:rPr>
                <w:rFonts w:ascii="Times New Roman"/>
                <w:spacing w:val="-2"/>
                <w:sz w:val="24"/>
              </w:rPr>
              <w:t>0.024</w:t>
            </w:r>
          </w:p>
        </w:tc>
        <w:tc>
          <w:tcPr>
            <w:tcW w:w="923" w:type="dxa"/>
            <w:shd w:val="clear" w:color="auto" w:fill="FAE3D4"/>
          </w:tcPr>
          <w:p w14:paraId="2F2C67D2" w14:textId="77777777" w:rsidR="006B3278" w:rsidRDefault="00000000">
            <w:pPr>
              <w:pStyle w:val="TableParagraph"/>
              <w:spacing w:before="39"/>
              <w:ind w:left="113"/>
              <w:rPr>
                <w:rFonts w:ascii="Times New Roman"/>
                <w:sz w:val="24"/>
              </w:rPr>
            </w:pPr>
            <w:r>
              <w:rPr>
                <w:rFonts w:ascii="Times New Roman"/>
                <w:spacing w:val="-2"/>
                <w:sz w:val="24"/>
              </w:rPr>
              <w:t>2.4=2</w:t>
            </w:r>
          </w:p>
        </w:tc>
        <w:tc>
          <w:tcPr>
            <w:tcW w:w="719" w:type="dxa"/>
            <w:shd w:val="clear" w:color="auto" w:fill="FAE3D4"/>
          </w:tcPr>
          <w:p w14:paraId="5597B5B6" w14:textId="77777777" w:rsidR="006B3278" w:rsidRDefault="00000000">
            <w:pPr>
              <w:pStyle w:val="TableParagraph"/>
              <w:spacing w:before="39"/>
              <w:ind w:left="112"/>
              <w:rPr>
                <w:rFonts w:ascii="Times New Roman"/>
                <w:sz w:val="24"/>
              </w:rPr>
            </w:pPr>
            <w:r>
              <w:rPr>
                <w:rFonts w:ascii="Times New Roman"/>
                <w:sz w:val="24"/>
              </w:rPr>
              <w:t>1</w:t>
            </w:r>
          </w:p>
        </w:tc>
        <w:tc>
          <w:tcPr>
            <w:tcW w:w="808" w:type="dxa"/>
            <w:shd w:val="clear" w:color="auto" w:fill="FAE3D4"/>
          </w:tcPr>
          <w:p w14:paraId="3822D977" w14:textId="77777777" w:rsidR="006B3278" w:rsidRDefault="00000000">
            <w:pPr>
              <w:pStyle w:val="TableParagraph"/>
              <w:spacing w:before="39"/>
              <w:ind w:left="113"/>
              <w:rPr>
                <w:rFonts w:ascii="Times New Roman"/>
                <w:sz w:val="24"/>
              </w:rPr>
            </w:pPr>
            <w:r>
              <w:rPr>
                <w:rFonts w:ascii="Times New Roman"/>
                <w:sz w:val="24"/>
              </w:rPr>
              <w:t>0</w:t>
            </w:r>
          </w:p>
        </w:tc>
        <w:tc>
          <w:tcPr>
            <w:tcW w:w="720" w:type="dxa"/>
            <w:shd w:val="clear" w:color="auto" w:fill="FAE3D4"/>
          </w:tcPr>
          <w:p w14:paraId="2BFD759C" w14:textId="77777777" w:rsidR="006B3278" w:rsidRDefault="00000000">
            <w:pPr>
              <w:pStyle w:val="TableParagraph"/>
              <w:spacing w:before="39"/>
              <w:ind w:left="114"/>
              <w:rPr>
                <w:rFonts w:ascii="Times New Roman"/>
                <w:sz w:val="24"/>
              </w:rPr>
            </w:pPr>
            <w:r>
              <w:rPr>
                <w:rFonts w:ascii="Times New Roman"/>
                <w:sz w:val="24"/>
              </w:rPr>
              <w:t>1</w:t>
            </w:r>
          </w:p>
        </w:tc>
        <w:tc>
          <w:tcPr>
            <w:tcW w:w="1531" w:type="dxa"/>
            <w:shd w:val="clear" w:color="auto" w:fill="FAE3D4"/>
          </w:tcPr>
          <w:p w14:paraId="3595B12C" w14:textId="77777777" w:rsidR="006B3278" w:rsidRDefault="00000000">
            <w:pPr>
              <w:pStyle w:val="TableParagraph"/>
              <w:spacing w:before="39"/>
              <w:ind w:left="114"/>
              <w:rPr>
                <w:rFonts w:ascii="Times New Roman"/>
                <w:sz w:val="24"/>
              </w:rPr>
            </w:pPr>
            <w:r>
              <w:rPr>
                <w:rFonts w:ascii="Times New Roman"/>
                <w:sz w:val="24"/>
              </w:rPr>
              <w:t>0</w:t>
            </w:r>
          </w:p>
        </w:tc>
      </w:tr>
      <w:tr w:rsidR="006B3278" w14:paraId="58175738" w14:textId="77777777">
        <w:trPr>
          <w:trHeight w:val="638"/>
        </w:trPr>
        <w:tc>
          <w:tcPr>
            <w:tcW w:w="451" w:type="dxa"/>
            <w:vMerge/>
            <w:tcBorders>
              <w:top w:val="nil"/>
            </w:tcBorders>
            <w:shd w:val="clear" w:color="auto" w:fill="FAE3D4"/>
          </w:tcPr>
          <w:p w14:paraId="779C68D1" w14:textId="77777777" w:rsidR="006B3278" w:rsidRDefault="006B3278">
            <w:pPr>
              <w:rPr>
                <w:sz w:val="2"/>
                <w:szCs w:val="2"/>
              </w:rPr>
            </w:pPr>
          </w:p>
        </w:tc>
        <w:tc>
          <w:tcPr>
            <w:tcW w:w="811" w:type="dxa"/>
            <w:vMerge/>
            <w:tcBorders>
              <w:top w:val="nil"/>
            </w:tcBorders>
            <w:shd w:val="clear" w:color="auto" w:fill="FAE3D4"/>
          </w:tcPr>
          <w:p w14:paraId="466E012D" w14:textId="77777777" w:rsidR="006B3278" w:rsidRDefault="006B3278">
            <w:pPr>
              <w:rPr>
                <w:sz w:val="2"/>
                <w:szCs w:val="2"/>
              </w:rPr>
            </w:pPr>
          </w:p>
        </w:tc>
        <w:tc>
          <w:tcPr>
            <w:tcW w:w="1528" w:type="dxa"/>
            <w:shd w:val="clear" w:color="auto" w:fill="FAE3D4"/>
          </w:tcPr>
          <w:p w14:paraId="053000E1" w14:textId="77777777" w:rsidR="006B3278" w:rsidRDefault="00000000">
            <w:pPr>
              <w:pStyle w:val="TableParagraph"/>
              <w:spacing w:before="28" w:line="290" w:lineRule="atLeast"/>
              <w:ind w:left="106"/>
              <w:rPr>
                <w:rFonts w:ascii="Times New Roman"/>
                <w:sz w:val="24"/>
              </w:rPr>
            </w:pPr>
            <w:r>
              <w:rPr>
                <w:rFonts w:ascii="Times New Roman"/>
                <w:sz w:val="24"/>
              </w:rPr>
              <w:t>Acute</w:t>
            </w:r>
            <w:r>
              <w:rPr>
                <w:rFonts w:ascii="Times New Roman"/>
                <w:spacing w:val="-15"/>
                <w:sz w:val="24"/>
              </w:rPr>
              <w:t xml:space="preserve"> </w:t>
            </w:r>
            <w:r>
              <w:rPr>
                <w:rFonts w:ascii="Times New Roman"/>
                <w:sz w:val="24"/>
              </w:rPr>
              <w:t xml:space="preserve">Urinary </w:t>
            </w:r>
            <w:r>
              <w:rPr>
                <w:rFonts w:ascii="Times New Roman"/>
                <w:spacing w:val="-2"/>
                <w:sz w:val="24"/>
              </w:rPr>
              <w:t>Retention</w:t>
            </w:r>
          </w:p>
        </w:tc>
        <w:tc>
          <w:tcPr>
            <w:tcW w:w="1171" w:type="dxa"/>
            <w:shd w:val="clear" w:color="auto" w:fill="FAE3D4"/>
          </w:tcPr>
          <w:p w14:paraId="1D9E6FF0" w14:textId="77777777" w:rsidR="006B3278" w:rsidRDefault="00000000">
            <w:pPr>
              <w:pStyle w:val="TableParagraph"/>
              <w:spacing w:before="42"/>
              <w:ind w:left="107"/>
              <w:rPr>
                <w:rFonts w:ascii="Times New Roman"/>
                <w:sz w:val="24"/>
              </w:rPr>
            </w:pPr>
            <w:r>
              <w:rPr>
                <w:rFonts w:ascii="Times New Roman"/>
                <w:sz w:val="24"/>
              </w:rPr>
              <w:t>2</w:t>
            </w:r>
          </w:p>
        </w:tc>
        <w:tc>
          <w:tcPr>
            <w:tcW w:w="1168" w:type="dxa"/>
            <w:shd w:val="clear" w:color="auto" w:fill="FAE3D4"/>
          </w:tcPr>
          <w:p w14:paraId="62390681" w14:textId="77777777" w:rsidR="006B3278" w:rsidRDefault="00000000">
            <w:pPr>
              <w:pStyle w:val="TableParagraph"/>
              <w:spacing w:before="42"/>
              <w:ind w:left="107"/>
              <w:rPr>
                <w:rFonts w:ascii="Times New Roman"/>
                <w:sz w:val="24"/>
              </w:rPr>
            </w:pPr>
            <w:r>
              <w:rPr>
                <w:rFonts w:ascii="Times New Roman"/>
                <w:sz w:val="24"/>
              </w:rPr>
              <w:t>3</w:t>
            </w:r>
          </w:p>
        </w:tc>
        <w:tc>
          <w:tcPr>
            <w:tcW w:w="450" w:type="dxa"/>
            <w:shd w:val="clear" w:color="auto" w:fill="FAE3D4"/>
          </w:tcPr>
          <w:p w14:paraId="40BB652B" w14:textId="77777777" w:rsidR="006B3278" w:rsidRDefault="00000000">
            <w:pPr>
              <w:pStyle w:val="TableParagraph"/>
              <w:spacing w:before="42"/>
              <w:ind w:left="108"/>
              <w:rPr>
                <w:rFonts w:ascii="Times New Roman"/>
                <w:sz w:val="24"/>
              </w:rPr>
            </w:pPr>
            <w:r>
              <w:rPr>
                <w:rFonts w:ascii="Times New Roman"/>
                <w:sz w:val="24"/>
              </w:rPr>
              <w:t>6</w:t>
            </w:r>
          </w:p>
        </w:tc>
        <w:tc>
          <w:tcPr>
            <w:tcW w:w="695" w:type="dxa"/>
            <w:shd w:val="clear" w:color="auto" w:fill="FAE3D4"/>
          </w:tcPr>
          <w:p w14:paraId="70250872" w14:textId="77777777" w:rsidR="006B3278" w:rsidRDefault="00000000">
            <w:pPr>
              <w:pStyle w:val="TableParagraph"/>
              <w:spacing w:before="42"/>
              <w:ind w:left="109"/>
              <w:rPr>
                <w:rFonts w:ascii="Times New Roman"/>
                <w:sz w:val="24"/>
              </w:rPr>
            </w:pPr>
            <w:r>
              <w:rPr>
                <w:rFonts w:ascii="Times New Roman"/>
                <w:spacing w:val="-2"/>
                <w:sz w:val="24"/>
              </w:rPr>
              <w:t>0.048</w:t>
            </w:r>
          </w:p>
        </w:tc>
        <w:tc>
          <w:tcPr>
            <w:tcW w:w="923" w:type="dxa"/>
            <w:shd w:val="clear" w:color="auto" w:fill="FAE3D4"/>
          </w:tcPr>
          <w:p w14:paraId="57C1F7D9" w14:textId="77777777" w:rsidR="006B3278" w:rsidRDefault="00000000">
            <w:pPr>
              <w:pStyle w:val="TableParagraph"/>
              <w:spacing w:before="42"/>
              <w:ind w:left="113"/>
              <w:rPr>
                <w:rFonts w:ascii="Times New Roman"/>
                <w:sz w:val="24"/>
              </w:rPr>
            </w:pPr>
            <w:r>
              <w:rPr>
                <w:rFonts w:ascii="Times New Roman"/>
                <w:spacing w:val="-2"/>
                <w:sz w:val="24"/>
              </w:rPr>
              <w:t>4.8=5</w:t>
            </w:r>
          </w:p>
        </w:tc>
        <w:tc>
          <w:tcPr>
            <w:tcW w:w="719" w:type="dxa"/>
            <w:shd w:val="clear" w:color="auto" w:fill="FAE3D4"/>
          </w:tcPr>
          <w:p w14:paraId="474E122E" w14:textId="77777777" w:rsidR="006B3278" w:rsidRDefault="00000000">
            <w:pPr>
              <w:pStyle w:val="TableParagraph"/>
              <w:spacing w:before="42"/>
              <w:ind w:left="112"/>
              <w:rPr>
                <w:rFonts w:ascii="Times New Roman"/>
                <w:sz w:val="24"/>
              </w:rPr>
            </w:pPr>
            <w:r>
              <w:rPr>
                <w:rFonts w:ascii="Times New Roman"/>
                <w:spacing w:val="-5"/>
                <w:sz w:val="24"/>
              </w:rPr>
              <w:t>02</w:t>
            </w:r>
          </w:p>
        </w:tc>
        <w:tc>
          <w:tcPr>
            <w:tcW w:w="808" w:type="dxa"/>
            <w:shd w:val="clear" w:color="auto" w:fill="FAE3D4"/>
          </w:tcPr>
          <w:p w14:paraId="191C3A17" w14:textId="77777777" w:rsidR="006B3278" w:rsidRDefault="00000000">
            <w:pPr>
              <w:pStyle w:val="TableParagraph"/>
              <w:spacing w:before="42"/>
              <w:ind w:left="113"/>
              <w:rPr>
                <w:rFonts w:ascii="Times New Roman"/>
                <w:sz w:val="24"/>
              </w:rPr>
            </w:pPr>
            <w:r>
              <w:rPr>
                <w:rFonts w:ascii="Times New Roman"/>
                <w:sz w:val="24"/>
              </w:rPr>
              <w:t>0</w:t>
            </w:r>
          </w:p>
        </w:tc>
        <w:tc>
          <w:tcPr>
            <w:tcW w:w="720" w:type="dxa"/>
            <w:shd w:val="clear" w:color="auto" w:fill="FAE3D4"/>
          </w:tcPr>
          <w:p w14:paraId="6AED53DA" w14:textId="77777777" w:rsidR="006B3278" w:rsidRDefault="00000000">
            <w:pPr>
              <w:pStyle w:val="TableParagraph"/>
              <w:spacing w:before="42"/>
              <w:ind w:left="114"/>
              <w:rPr>
                <w:rFonts w:ascii="Times New Roman"/>
                <w:sz w:val="24"/>
              </w:rPr>
            </w:pPr>
            <w:r>
              <w:rPr>
                <w:rFonts w:ascii="Times New Roman"/>
                <w:sz w:val="24"/>
              </w:rPr>
              <w:t>2</w:t>
            </w:r>
          </w:p>
        </w:tc>
        <w:tc>
          <w:tcPr>
            <w:tcW w:w="1531" w:type="dxa"/>
            <w:shd w:val="clear" w:color="auto" w:fill="FAE3D4"/>
          </w:tcPr>
          <w:p w14:paraId="2DB6C7AF" w14:textId="77777777" w:rsidR="006B3278" w:rsidRDefault="00000000">
            <w:pPr>
              <w:pStyle w:val="TableParagraph"/>
              <w:spacing w:before="42"/>
              <w:ind w:left="114"/>
              <w:rPr>
                <w:rFonts w:ascii="Times New Roman"/>
                <w:sz w:val="24"/>
              </w:rPr>
            </w:pPr>
            <w:r>
              <w:rPr>
                <w:rFonts w:ascii="Times New Roman"/>
                <w:sz w:val="24"/>
              </w:rPr>
              <w:t>1</w:t>
            </w:r>
          </w:p>
        </w:tc>
      </w:tr>
      <w:tr w:rsidR="006B3278" w14:paraId="01963862" w14:textId="77777777">
        <w:trPr>
          <w:trHeight w:val="885"/>
        </w:trPr>
        <w:tc>
          <w:tcPr>
            <w:tcW w:w="451" w:type="dxa"/>
            <w:vMerge w:val="restart"/>
            <w:shd w:val="clear" w:color="auto" w:fill="FAE3D4"/>
          </w:tcPr>
          <w:p w14:paraId="1279E699" w14:textId="77777777" w:rsidR="006B3278" w:rsidRDefault="00000000">
            <w:pPr>
              <w:pStyle w:val="TableParagraph"/>
              <w:spacing w:before="44"/>
              <w:ind w:left="107"/>
              <w:rPr>
                <w:rFonts w:ascii="Times New Roman"/>
                <w:b/>
                <w:sz w:val="24"/>
              </w:rPr>
            </w:pPr>
            <w:r>
              <w:rPr>
                <w:rFonts w:ascii="Times New Roman"/>
                <w:b/>
                <w:sz w:val="24"/>
              </w:rPr>
              <w:t>2</w:t>
            </w:r>
          </w:p>
        </w:tc>
        <w:tc>
          <w:tcPr>
            <w:tcW w:w="811" w:type="dxa"/>
            <w:vMerge w:val="restart"/>
            <w:shd w:val="clear" w:color="auto" w:fill="FAE3D4"/>
          </w:tcPr>
          <w:p w14:paraId="69903A98" w14:textId="77777777" w:rsidR="006B3278" w:rsidRDefault="00000000">
            <w:pPr>
              <w:pStyle w:val="TableParagraph"/>
              <w:spacing w:before="44" w:line="256" w:lineRule="auto"/>
              <w:ind w:left="105" w:right="23"/>
              <w:rPr>
                <w:rFonts w:ascii="Times New Roman"/>
                <w:b/>
                <w:sz w:val="24"/>
              </w:rPr>
            </w:pPr>
            <w:proofErr w:type="spellStart"/>
            <w:r>
              <w:rPr>
                <w:rFonts w:ascii="Times New Roman"/>
                <w:b/>
                <w:spacing w:val="-2"/>
                <w:sz w:val="24"/>
              </w:rPr>
              <w:t>Infecti</w:t>
            </w:r>
            <w:proofErr w:type="spellEnd"/>
            <w:r>
              <w:rPr>
                <w:rFonts w:ascii="Times New Roman"/>
                <w:b/>
                <w:spacing w:val="-2"/>
                <w:sz w:val="24"/>
              </w:rPr>
              <w:t xml:space="preserve"> </w:t>
            </w:r>
            <w:proofErr w:type="spellStart"/>
            <w:r>
              <w:rPr>
                <w:rFonts w:ascii="Times New Roman"/>
                <w:b/>
                <w:sz w:val="24"/>
              </w:rPr>
              <w:t>ons</w:t>
            </w:r>
            <w:proofErr w:type="spellEnd"/>
            <w:r>
              <w:rPr>
                <w:rFonts w:ascii="Times New Roman"/>
                <w:b/>
                <w:sz w:val="24"/>
              </w:rPr>
              <w:t xml:space="preserve"> &amp; </w:t>
            </w:r>
            <w:proofErr w:type="spellStart"/>
            <w:r>
              <w:rPr>
                <w:rFonts w:ascii="Times New Roman"/>
                <w:b/>
                <w:spacing w:val="-2"/>
                <w:sz w:val="24"/>
              </w:rPr>
              <w:t>Infla</w:t>
            </w:r>
            <w:proofErr w:type="spellEnd"/>
            <w:r>
              <w:rPr>
                <w:rFonts w:ascii="Times New Roman"/>
                <w:b/>
                <w:spacing w:val="-2"/>
                <w:sz w:val="24"/>
              </w:rPr>
              <w:t xml:space="preserve"> </w:t>
            </w:r>
            <w:proofErr w:type="spellStart"/>
            <w:r>
              <w:rPr>
                <w:rFonts w:ascii="Times New Roman"/>
                <w:b/>
                <w:spacing w:val="-4"/>
                <w:sz w:val="24"/>
              </w:rPr>
              <w:t>mmat</w:t>
            </w:r>
            <w:proofErr w:type="spellEnd"/>
            <w:r>
              <w:rPr>
                <w:rFonts w:ascii="Times New Roman"/>
                <w:b/>
                <w:spacing w:val="-4"/>
                <w:sz w:val="24"/>
              </w:rPr>
              <w:t xml:space="preserve"> </w:t>
            </w:r>
            <w:proofErr w:type="spellStart"/>
            <w:r>
              <w:rPr>
                <w:rFonts w:ascii="Times New Roman"/>
                <w:b/>
                <w:spacing w:val="-4"/>
                <w:sz w:val="24"/>
              </w:rPr>
              <w:t>ory</w:t>
            </w:r>
            <w:proofErr w:type="spellEnd"/>
            <w:r>
              <w:rPr>
                <w:rFonts w:ascii="Times New Roman"/>
                <w:b/>
                <w:spacing w:val="-4"/>
                <w:sz w:val="24"/>
              </w:rPr>
              <w:t xml:space="preserve"> </w:t>
            </w:r>
            <w:proofErr w:type="spellStart"/>
            <w:r>
              <w:rPr>
                <w:rFonts w:ascii="Times New Roman"/>
                <w:b/>
                <w:spacing w:val="-2"/>
                <w:sz w:val="24"/>
              </w:rPr>
              <w:t>condit</w:t>
            </w:r>
            <w:proofErr w:type="spellEnd"/>
            <w:r>
              <w:rPr>
                <w:rFonts w:ascii="Times New Roman"/>
                <w:b/>
                <w:spacing w:val="-2"/>
                <w:sz w:val="24"/>
              </w:rPr>
              <w:t xml:space="preserve"> </w:t>
            </w:r>
            <w:r>
              <w:rPr>
                <w:rFonts w:ascii="Times New Roman"/>
                <w:b/>
                <w:spacing w:val="-4"/>
                <w:sz w:val="24"/>
              </w:rPr>
              <w:t>ions</w:t>
            </w:r>
          </w:p>
        </w:tc>
        <w:tc>
          <w:tcPr>
            <w:tcW w:w="1528" w:type="dxa"/>
            <w:shd w:val="clear" w:color="auto" w:fill="FAE3D4"/>
          </w:tcPr>
          <w:p w14:paraId="5D24D034" w14:textId="77777777" w:rsidR="006B3278" w:rsidRDefault="00000000">
            <w:pPr>
              <w:pStyle w:val="TableParagraph"/>
              <w:spacing w:before="39" w:line="256" w:lineRule="auto"/>
              <w:ind w:left="106" w:right="174"/>
              <w:rPr>
                <w:rFonts w:ascii="Times New Roman"/>
                <w:sz w:val="24"/>
              </w:rPr>
            </w:pPr>
            <w:r>
              <w:rPr>
                <w:rFonts w:ascii="Times New Roman"/>
                <w:sz w:val="24"/>
              </w:rPr>
              <w:t>Urinary</w:t>
            </w:r>
            <w:r>
              <w:rPr>
                <w:rFonts w:ascii="Times New Roman"/>
                <w:spacing w:val="-15"/>
                <w:sz w:val="24"/>
              </w:rPr>
              <w:t xml:space="preserve"> </w:t>
            </w:r>
            <w:r>
              <w:rPr>
                <w:rFonts w:ascii="Times New Roman"/>
                <w:sz w:val="24"/>
              </w:rPr>
              <w:t xml:space="preserve">tract </w:t>
            </w:r>
            <w:r>
              <w:rPr>
                <w:rFonts w:ascii="Times New Roman"/>
                <w:spacing w:val="-2"/>
                <w:sz w:val="24"/>
              </w:rPr>
              <w:t>infections</w:t>
            </w:r>
          </w:p>
        </w:tc>
        <w:tc>
          <w:tcPr>
            <w:tcW w:w="1171" w:type="dxa"/>
            <w:shd w:val="clear" w:color="auto" w:fill="FAE3D4"/>
          </w:tcPr>
          <w:p w14:paraId="685445D0" w14:textId="77777777" w:rsidR="006B3278" w:rsidRDefault="00000000">
            <w:pPr>
              <w:pStyle w:val="TableParagraph"/>
              <w:spacing w:before="39"/>
              <w:ind w:left="107"/>
              <w:rPr>
                <w:rFonts w:ascii="Times New Roman"/>
                <w:sz w:val="24"/>
              </w:rPr>
            </w:pPr>
            <w:r>
              <w:rPr>
                <w:rFonts w:ascii="Times New Roman"/>
                <w:sz w:val="24"/>
              </w:rPr>
              <w:t>1</w:t>
            </w:r>
          </w:p>
        </w:tc>
        <w:tc>
          <w:tcPr>
            <w:tcW w:w="1168" w:type="dxa"/>
            <w:shd w:val="clear" w:color="auto" w:fill="FAE3D4"/>
          </w:tcPr>
          <w:p w14:paraId="04071E20" w14:textId="77777777" w:rsidR="006B3278" w:rsidRDefault="00000000">
            <w:pPr>
              <w:pStyle w:val="TableParagraph"/>
              <w:spacing w:before="39"/>
              <w:ind w:left="107"/>
              <w:rPr>
                <w:rFonts w:ascii="Times New Roman"/>
                <w:sz w:val="24"/>
              </w:rPr>
            </w:pPr>
            <w:r>
              <w:rPr>
                <w:rFonts w:ascii="Times New Roman"/>
                <w:sz w:val="24"/>
              </w:rPr>
              <w:t>3</w:t>
            </w:r>
          </w:p>
        </w:tc>
        <w:tc>
          <w:tcPr>
            <w:tcW w:w="450" w:type="dxa"/>
            <w:shd w:val="clear" w:color="auto" w:fill="FAE3D4"/>
          </w:tcPr>
          <w:p w14:paraId="201B51C6" w14:textId="77777777" w:rsidR="006B3278" w:rsidRDefault="00000000">
            <w:pPr>
              <w:pStyle w:val="TableParagraph"/>
              <w:spacing w:before="39"/>
              <w:ind w:left="108"/>
              <w:rPr>
                <w:rFonts w:ascii="Times New Roman"/>
                <w:sz w:val="24"/>
              </w:rPr>
            </w:pPr>
            <w:r>
              <w:rPr>
                <w:rFonts w:ascii="Times New Roman"/>
                <w:sz w:val="24"/>
              </w:rPr>
              <w:t>3</w:t>
            </w:r>
          </w:p>
        </w:tc>
        <w:tc>
          <w:tcPr>
            <w:tcW w:w="695" w:type="dxa"/>
            <w:shd w:val="clear" w:color="auto" w:fill="FAE3D4"/>
          </w:tcPr>
          <w:p w14:paraId="531CC97B" w14:textId="77777777" w:rsidR="006B3278" w:rsidRDefault="00000000">
            <w:pPr>
              <w:pStyle w:val="TableParagraph"/>
              <w:spacing w:before="39"/>
              <w:ind w:left="109"/>
              <w:rPr>
                <w:rFonts w:ascii="Times New Roman"/>
                <w:sz w:val="24"/>
              </w:rPr>
            </w:pPr>
            <w:r>
              <w:rPr>
                <w:rFonts w:ascii="Times New Roman"/>
                <w:spacing w:val="-2"/>
                <w:sz w:val="24"/>
              </w:rPr>
              <w:t>0.024</w:t>
            </w:r>
          </w:p>
        </w:tc>
        <w:tc>
          <w:tcPr>
            <w:tcW w:w="923" w:type="dxa"/>
            <w:shd w:val="clear" w:color="auto" w:fill="FAE3D4"/>
          </w:tcPr>
          <w:p w14:paraId="126A6880" w14:textId="77777777" w:rsidR="006B3278" w:rsidRDefault="00000000">
            <w:pPr>
              <w:pStyle w:val="TableParagraph"/>
              <w:spacing w:before="39"/>
              <w:ind w:left="113"/>
              <w:rPr>
                <w:rFonts w:ascii="Times New Roman"/>
                <w:sz w:val="24"/>
              </w:rPr>
            </w:pPr>
            <w:r>
              <w:rPr>
                <w:rFonts w:ascii="Times New Roman"/>
                <w:spacing w:val="-2"/>
                <w:sz w:val="24"/>
              </w:rPr>
              <w:t>2.40=2</w:t>
            </w:r>
          </w:p>
        </w:tc>
        <w:tc>
          <w:tcPr>
            <w:tcW w:w="719" w:type="dxa"/>
            <w:shd w:val="clear" w:color="auto" w:fill="FAE3D4"/>
          </w:tcPr>
          <w:p w14:paraId="1737B0CC" w14:textId="77777777" w:rsidR="006B3278" w:rsidRDefault="00000000">
            <w:pPr>
              <w:pStyle w:val="TableParagraph"/>
              <w:spacing w:before="39"/>
              <w:ind w:left="112"/>
              <w:rPr>
                <w:rFonts w:ascii="Times New Roman"/>
                <w:sz w:val="24"/>
              </w:rPr>
            </w:pPr>
            <w:r>
              <w:rPr>
                <w:rFonts w:ascii="Times New Roman"/>
                <w:sz w:val="24"/>
              </w:rPr>
              <w:t>0</w:t>
            </w:r>
          </w:p>
        </w:tc>
        <w:tc>
          <w:tcPr>
            <w:tcW w:w="808" w:type="dxa"/>
            <w:shd w:val="clear" w:color="auto" w:fill="FAE3D4"/>
          </w:tcPr>
          <w:p w14:paraId="4E8641B9" w14:textId="77777777" w:rsidR="006B3278" w:rsidRDefault="00000000">
            <w:pPr>
              <w:pStyle w:val="TableParagraph"/>
              <w:spacing w:before="39"/>
              <w:ind w:left="113"/>
              <w:rPr>
                <w:rFonts w:ascii="Times New Roman"/>
                <w:sz w:val="24"/>
              </w:rPr>
            </w:pPr>
            <w:r>
              <w:rPr>
                <w:rFonts w:ascii="Times New Roman"/>
                <w:sz w:val="24"/>
              </w:rPr>
              <w:t>1</w:t>
            </w:r>
          </w:p>
        </w:tc>
        <w:tc>
          <w:tcPr>
            <w:tcW w:w="720" w:type="dxa"/>
            <w:shd w:val="clear" w:color="auto" w:fill="FAE3D4"/>
          </w:tcPr>
          <w:p w14:paraId="0F943837" w14:textId="77777777" w:rsidR="006B3278" w:rsidRDefault="00000000">
            <w:pPr>
              <w:pStyle w:val="TableParagraph"/>
              <w:spacing w:before="39"/>
              <w:ind w:left="114"/>
              <w:rPr>
                <w:rFonts w:ascii="Times New Roman"/>
                <w:sz w:val="24"/>
              </w:rPr>
            </w:pPr>
            <w:r>
              <w:rPr>
                <w:rFonts w:ascii="Times New Roman"/>
                <w:sz w:val="24"/>
              </w:rPr>
              <w:t>1</w:t>
            </w:r>
          </w:p>
        </w:tc>
        <w:tc>
          <w:tcPr>
            <w:tcW w:w="1531" w:type="dxa"/>
            <w:shd w:val="clear" w:color="auto" w:fill="FAE3D4"/>
          </w:tcPr>
          <w:p w14:paraId="443D5FEF" w14:textId="77777777" w:rsidR="006B3278" w:rsidRDefault="00000000">
            <w:pPr>
              <w:pStyle w:val="TableParagraph"/>
              <w:spacing w:before="39"/>
              <w:ind w:left="114"/>
              <w:rPr>
                <w:rFonts w:ascii="Times New Roman"/>
                <w:sz w:val="24"/>
              </w:rPr>
            </w:pPr>
            <w:r>
              <w:rPr>
                <w:rFonts w:ascii="Times New Roman"/>
                <w:sz w:val="24"/>
              </w:rPr>
              <w:t>0</w:t>
            </w:r>
          </w:p>
        </w:tc>
      </w:tr>
      <w:tr w:rsidR="006B3278" w14:paraId="66472B2F" w14:textId="77777777">
        <w:trPr>
          <w:trHeight w:val="638"/>
        </w:trPr>
        <w:tc>
          <w:tcPr>
            <w:tcW w:w="451" w:type="dxa"/>
            <w:vMerge/>
            <w:tcBorders>
              <w:top w:val="nil"/>
            </w:tcBorders>
            <w:shd w:val="clear" w:color="auto" w:fill="FAE3D4"/>
          </w:tcPr>
          <w:p w14:paraId="7AFDB1EF" w14:textId="77777777" w:rsidR="006B3278" w:rsidRDefault="006B3278">
            <w:pPr>
              <w:rPr>
                <w:sz w:val="2"/>
                <w:szCs w:val="2"/>
              </w:rPr>
            </w:pPr>
          </w:p>
        </w:tc>
        <w:tc>
          <w:tcPr>
            <w:tcW w:w="811" w:type="dxa"/>
            <w:vMerge/>
            <w:tcBorders>
              <w:top w:val="nil"/>
            </w:tcBorders>
            <w:shd w:val="clear" w:color="auto" w:fill="FAE3D4"/>
          </w:tcPr>
          <w:p w14:paraId="71A00FB7" w14:textId="77777777" w:rsidR="006B3278" w:rsidRDefault="006B3278">
            <w:pPr>
              <w:rPr>
                <w:sz w:val="2"/>
                <w:szCs w:val="2"/>
              </w:rPr>
            </w:pPr>
          </w:p>
        </w:tc>
        <w:tc>
          <w:tcPr>
            <w:tcW w:w="1528" w:type="dxa"/>
            <w:shd w:val="clear" w:color="auto" w:fill="FAE3D4"/>
          </w:tcPr>
          <w:p w14:paraId="2487C875" w14:textId="77777777" w:rsidR="006B3278" w:rsidRDefault="00000000">
            <w:pPr>
              <w:pStyle w:val="TableParagraph"/>
              <w:spacing w:before="28" w:line="290" w:lineRule="atLeast"/>
              <w:ind w:left="106" w:right="475"/>
              <w:rPr>
                <w:rFonts w:ascii="Times New Roman"/>
                <w:sz w:val="24"/>
              </w:rPr>
            </w:pPr>
            <w:proofErr w:type="spellStart"/>
            <w:r>
              <w:rPr>
                <w:rFonts w:ascii="Times New Roman"/>
                <w:spacing w:val="-2"/>
                <w:sz w:val="24"/>
              </w:rPr>
              <w:t>Fourniers</w:t>
            </w:r>
            <w:proofErr w:type="spellEnd"/>
            <w:r>
              <w:rPr>
                <w:rFonts w:ascii="Times New Roman"/>
                <w:spacing w:val="-2"/>
                <w:sz w:val="24"/>
              </w:rPr>
              <w:t xml:space="preserve"> Gangrene</w:t>
            </w:r>
          </w:p>
        </w:tc>
        <w:tc>
          <w:tcPr>
            <w:tcW w:w="1171" w:type="dxa"/>
            <w:shd w:val="clear" w:color="auto" w:fill="FAE3D4"/>
          </w:tcPr>
          <w:p w14:paraId="0821F66A" w14:textId="77777777" w:rsidR="006B3278" w:rsidRDefault="00000000">
            <w:pPr>
              <w:pStyle w:val="TableParagraph"/>
              <w:spacing w:before="42"/>
              <w:ind w:left="107"/>
              <w:rPr>
                <w:rFonts w:ascii="Times New Roman"/>
                <w:sz w:val="24"/>
              </w:rPr>
            </w:pPr>
            <w:r>
              <w:rPr>
                <w:rFonts w:ascii="Times New Roman"/>
                <w:sz w:val="24"/>
              </w:rPr>
              <w:t>1</w:t>
            </w:r>
          </w:p>
        </w:tc>
        <w:tc>
          <w:tcPr>
            <w:tcW w:w="1168" w:type="dxa"/>
            <w:shd w:val="clear" w:color="auto" w:fill="FAE3D4"/>
          </w:tcPr>
          <w:p w14:paraId="19F7060B" w14:textId="77777777" w:rsidR="006B3278" w:rsidRDefault="00000000">
            <w:pPr>
              <w:pStyle w:val="TableParagraph"/>
              <w:spacing w:before="42"/>
              <w:ind w:left="107"/>
              <w:rPr>
                <w:rFonts w:ascii="Times New Roman"/>
                <w:sz w:val="24"/>
              </w:rPr>
            </w:pPr>
            <w:r>
              <w:rPr>
                <w:rFonts w:ascii="Times New Roman"/>
                <w:sz w:val="24"/>
              </w:rPr>
              <w:t>1</w:t>
            </w:r>
          </w:p>
        </w:tc>
        <w:tc>
          <w:tcPr>
            <w:tcW w:w="450" w:type="dxa"/>
            <w:shd w:val="clear" w:color="auto" w:fill="FAE3D4"/>
          </w:tcPr>
          <w:p w14:paraId="34AF9D0D" w14:textId="77777777" w:rsidR="006B3278" w:rsidRDefault="00000000">
            <w:pPr>
              <w:pStyle w:val="TableParagraph"/>
              <w:spacing w:before="42"/>
              <w:ind w:left="108"/>
              <w:rPr>
                <w:rFonts w:ascii="Times New Roman"/>
                <w:sz w:val="24"/>
              </w:rPr>
            </w:pPr>
            <w:r>
              <w:rPr>
                <w:rFonts w:ascii="Times New Roman"/>
                <w:sz w:val="24"/>
              </w:rPr>
              <w:t>1</w:t>
            </w:r>
          </w:p>
        </w:tc>
        <w:tc>
          <w:tcPr>
            <w:tcW w:w="695" w:type="dxa"/>
            <w:shd w:val="clear" w:color="auto" w:fill="FAE3D4"/>
          </w:tcPr>
          <w:p w14:paraId="5028D962"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923" w:type="dxa"/>
            <w:shd w:val="clear" w:color="auto" w:fill="FAE3D4"/>
          </w:tcPr>
          <w:p w14:paraId="4A286063" w14:textId="77777777" w:rsidR="006B3278" w:rsidRDefault="00000000">
            <w:pPr>
              <w:pStyle w:val="TableParagraph"/>
              <w:spacing w:before="42"/>
              <w:ind w:left="113"/>
              <w:rPr>
                <w:rFonts w:ascii="Times New Roman"/>
                <w:sz w:val="24"/>
              </w:rPr>
            </w:pPr>
            <w:r>
              <w:rPr>
                <w:rFonts w:ascii="Times New Roman"/>
                <w:spacing w:val="-2"/>
                <w:sz w:val="24"/>
              </w:rPr>
              <w:t>0.7=1</w:t>
            </w:r>
          </w:p>
        </w:tc>
        <w:tc>
          <w:tcPr>
            <w:tcW w:w="719" w:type="dxa"/>
            <w:shd w:val="clear" w:color="auto" w:fill="FAE3D4"/>
          </w:tcPr>
          <w:p w14:paraId="0A06A35D" w14:textId="77777777" w:rsidR="006B3278" w:rsidRDefault="00000000">
            <w:pPr>
              <w:pStyle w:val="TableParagraph"/>
              <w:spacing w:before="42"/>
              <w:ind w:left="112"/>
              <w:rPr>
                <w:rFonts w:ascii="Times New Roman"/>
                <w:sz w:val="24"/>
              </w:rPr>
            </w:pPr>
            <w:r>
              <w:rPr>
                <w:rFonts w:ascii="Times New Roman"/>
                <w:sz w:val="24"/>
              </w:rPr>
              <w:t>1</w:t>
            </w:r>
          </w:p>
        </w:tc>
        <w:tc>
          <w:tcPr>
            <w:tcW w:w="808" w:type="dxa"/>
            <w:shd w:val="clear" w:color="auto" w:fill="FAE3D4"/>
          </w:tcPr>
          <w:p w14:paraId="3BB5E1C1" w14:textId="77777777" w:rsidR="006B3278" w:rsidRDefault="00000000">
            <w:pPr>
              <w:pStyle w:val="TableParagraph"/>
              <w:spacing w:before="42"/>
              <w:ind w:left="113"/>
              <w:rPr>
                <w:rFonts w:ascii="Times New Roman"/>
                <w:sz w:val="24"/>
              </w:rPr>
            </w:pPr>
            <w:r>
              <w:rPr>
                <w:rFonts w:ascii="Times New Roman"/>
                <w:sz w:val="24"/>
              </w:rPr>
              <w:t>0</w:t>
            </w:r>
          </w:p>
        </w:tc>
        <w:tc>
          <w:tcPr>
            <w:tcW w:w="720" w:type="dxa"/>
            <w:shd w:val="clear" w:color="auto" w:fill="FAE3D4"/>
          </w:tcPr>
          <w:p w14:paraId="4BA28114" w14:textId="77777777" w:rsidR="006B3278" w:rsidRDefault="00000000">
            <w:pPr>
              <w:pStyle w:val="TableParagraph"/>
              <w:spacing w:before="42"/>
              <w:ind w:left="114"/>
              <w:rPr>
                <w:rFonts w:ascii="Times New Roman"/>
                <w:sz w:val="24"/>
              </w:rPr>
            </w:pPr>
            <w:r>
              <w:rPr>
                <w:rFonts w:ascii="Times New Roman"/>
                <w:sz w:val="24"/>
              </w:rPr>
              <w:t>0</w:t>
            </w:r>
          </w:p>
        </w:tc>
        <w:tc>
          <w:tcPr>
            <w:tcW w:w="1531" w:type="dxa"/>
            <w:shd w:val="clear" w:color="auto" w:fill="FAE3D4"/>
          </w:tcPr>
          <w:p w14:paraId="343EBF8C" w14:textId="77777777" w:rsidR="006B3278" w:rsidRDefault="00000000">
            <w:pPr>
              <w:pStyle w:val="TableParagraph"/>
              <w:spacing w:before="42"/>
              <w:ind w:left="114"/>
              <w:rPr>
                <w:rFonts w:ascii="Times New Roman"/>
                <w:sz w:val="24"/>
              </w:rPr>
            </w:pPr>
            <w:r>
              <w:rPr>
                <w:rFonts w:ascii="Times New Roman"/>
                <w:sz w:val="24"/>
              </w:rPr>
              <w:t>0</w:t>
            </w:r>
          </w:p>
        </w:tc>
      </w:tr>
      <w:tr w:rsidR="006B3278" w14:paraId="5AF5A2BE" w14:textId="77777777">
        <w:trPr>
          <w:trHeight w:val="637"/>
        </w:trPr>
        <w:tc>
          <w:tcPr>
            <w:tcW w:w="451" w:type="dxa"/>
            <w:vMerge/>
            <w:tcBorders>
              <w:top w:val="nil"/>
            </w:tcBorders>
            <w:shd w:val="clear" w:color="auto" w:fill="FAE3D4"/>
          </w:tcPr>
          <w:p w14:paraId="5350954C" w14:textId="77777777" w:rsidR="006B3278" w:rsidRDefault="006B3278">
            <w:pPr>
              <w:rPr>
                <w:sz w:val="2"/>
                <w:szCs w:val="2"/>
              </w:rPr>
            </w:pPr>
          </w:p>
        </w:tc>
        <w:tc>
          <w:tcPr>
            <w:tcW w:w="811" w:type="dxa"/>
            <w:vMerge/>
            <w:tcBorders>
              <w:top w:val="nil"/>
            </w:tcBorders>
            <w:shd w:val="clear" w:color="auto" w:fill="FAE3D4"/>
          </w:tcPr>
          <w:p w14:paraId="557C5BAD" w14:textId="77777777" w:rsidR="006B3278" w:rsidRDefault="006B3278">
            <w:pPr>
              <w:rPr>
                <w:sz w:val="2"/>
                <w:szCs w:val="2"/>
              </w:rPr>
            </w:pPr>
          </w:p>
        </w:tc>
        <w:tc>
          <w:tcPr>
            <w:tcW w:w="1528" w:type="dxa"/>
            <w:shd w:val="clear" w:color="auto" w:fill="FAE3D4"/>
          </w:tcPr>
          <w:p w14:paraId="1ED5D83D" w14:textId="77777777" w:rsidR="006B3278" w:rsidRDefault="00000000">
            <w:pPr>
              <w:pStyle w:val="TableParagraph"/>
              <w:spacing w:before="28" w:line="290" w:lineRule="atLeast"/>
              <w:ind w:left="106" w:right="383"/>
              <w:rPr>
                <w:rFonts w:ascii="Times New Roman"/>
                <w:sz w:val="24"/>
              </w:rPr>
            </w:pPr>
            <w:proofErr w:type="spellStart"/>
            <w:r>
              <w:rPr>
                <w:rFonts w:ascii="Times New Roman"/>
                <w:spacing w:val="-2"/>
                <w:sz w:val="24"/>
              </w:rPr>
              <w:t>Epididmo</w:t>
            </w:r>
            <w:proofErr w:type="spellEnd"/>
            <w:r>
              <w:rPr>
                <w:rFonts w:ascii="Times New Roman"/>
                <w:spacing w:val="-2"/>
                <w:sz w:val="24"/>
              </w:rPr>
              <w:t>- orchitis</w:t>
            </w:r>
          </w:p>
        </w:tc>
        <w:tc>
          <w:tcPr>
            <w:tcW w:w="1171" w:type="dxa"/>
            <w:shd w:val="clear" w:color="auto" w:fill="FAE3D4"/>
          </w:tcPr>
          <w:p w14:paraId="0CD54E37" w14:textId="77777777" w:rsidR="006B3278" w:rsidRDefault="00000000">
            <w:pPr>
              <w:pStyle w:val="TableParagraph"/>
              <w:spacing w:before="42"/>
              <w:ind w:left="107"/>
              <w:rPr>
                <w:rFonts w:ascii="Times New Roman"/>
                <w:sz w:val="24"/>
              </w:rPr>
            </w:pPr>
            <w:r>
              <w:rPr>
                <w:rFonts w:ascii="Times New Roman"/>
                <w:sz w:val="24"/>
              </w:rPr>
              <w:t>2</w:t>
            </w:r>
          </w:p>
        </w:tc>
        <w:tc>
          <w:tcPr>
            <w:tcW w:w="1168" w:type="dxa"/>
            <w:shd w:val="clear" w:color="auto" w:fill="FAE3D4"/>
          </w:tcPr>
          <w:p w14:paraId="6E265457" w14:textId="77777777" w:rsidR="006B3278" w:rsidRDefault="00000000">
            <w:pPr>
              <w:pStyle w:val="TableParagraph"/>
              <w:spacing w:before="42"/>
              <w:ind w:left="107"/>
              <w:rPr>
                <w:rFonts w:ascii="Times New Roman"/>
                <w:sz w:val="24"/>
              </w:rPr>
            </w:pPr>
            <w:r>
              <w:rPr>
                <w:rFonts w:ascii="Times New Roman"/>
                <w:sz w:val="24"/>
              </w:rPr>
              <w:t>3</w:t>
            </w:r>
          </w:p>
        </w:tc>
        <w:tc>
          <w:tcPr>
            <w:tcW w:w="450" w:type="dxa"/>
            <w:shd w:val="clear" w:color="auto" w:fill="FAE3D4"/>
          </w:tcPr>
          <w:p w14:paraId="4F7E8EEE" w14:textId="77777777" w:rsidR="006B3278" w:rsidRDefault="00000000">
            <w:pPr>
              <w:pStyle w:val="TableParagraph"/>
              <w:spacing w:before="42"/>
              <w:ind w:left="108"/>
              <w:rPr>
                <w:rFonts w:ascii="Times New Roman"/>
                <w:sz w:val="24"/>
              </w:rPr>
            </w:pPr>
            <w:r>
              <w:rPr>
                <w:rFonts w:ascii="Times New Roman"/>
                <w:sz w:val="24"/>
              </w:rPr>
              <w:t>6</w:t>
            </w:r>
          </w:p>
        </w:tc>
        <w:tc>
          <w:tcPr>
            <w:tcW w:w="695" w:type="dxa"/>
            <w:shd w:val="clear" w:color="auto" w:fill="FAE3D4"/>
          </w:tcPr>
          <w:p w14:paraId="453E2E15" w14:textId="77777777" w:rsidR="006B3278" w:rsidRDefault="00000000">
            <w:pPr>
              <w:pStyle w:val="TableParagraph"/>
              <w:spacing w:before="42"/>
              <w:ind w:left="109"/>
              <w:rPr>
                <w:rFonts w:ascii="Times New Roman"/>
                <w:sz w:val="24"/>
              </w:rPr>
            </w:pPr>
            <w:r>
              <w:rPr>
                <w:rFonts w:ascii="Times New Roman"/>
                <w:spacing w:val="-2"/>
                <w:sz w:val="24"/>
              </w:rPr>
              <w:t>0.048</w:t>
            </w:r>
          </w:p>
        </w:tc>
        <w:tc>
          <w:tcPr>
            <w:tcW w:w="923" w:type="dxa"/>
            <w:shd w:val="clear" w:color="auto" w:fill="FAE3D4"/>
          </w:tcPr>
          <w:p w14:paraId="7D7AAB80" w14:textId="77777777" w:rsidR="006B3278" w:rsidRDefault="00000000">
            <w:pPr>
              <w:pStyle w:val="TableParagraph"/>
              <w:spacing w:before="42"/>
              <w:ind w:left="113"/>
              <w:rPr>
                <w:rFonts w:ascii="Times New Roman"/>
                <w:sz w:val="24"/>
              </w:rPr>
            </w:pPr>
            <w:r>
              <w:rPr>
                <w:rFonts w:ascii="Times New Roman"/>
                <w:spacing w:val="-2"/>
                <w:sz w:val="24"/>
              </w:rPr>
              <w:t>4.8=5</w:t>
            </w:r>
          </w:p>
        </w:tc>
        <w:tc>
          <w:tcPr>
            <w:tcW w:w="719" w:type="dxa"/>
            <w:shd w:val="clear" w:color="auto" w:fill="FAE3D4"/>
          </w:tcPr>
          <w:p w14:paraId="66123F77" w14:textId="77777777" w:rsidR="006B3278" w:rsidRDefault="00000000">
            <w:pPr>
              <w:pStyle w:val="TableParagraph"/>
              <w:spacing w:before="42"/>
              <w:ind w:left="112"/>
              <w:rPr>
                <w:rFonts w:ascii="Times New Roman"/>
                <w:sz w:val="24"/>
              </w:rPr>
            </w:pPr>
            <w:r>
              <w:rPr>
                <w:rFonts w:ascii="Times New Roman"/>
                <w:sz w:val="24"/>
              </w:rPr>
              <w:t>0</w:t>
            </w:r>
          </w:p>
        </w:tc>
        <w:tc>
          <w:tcPr>
            <w:tcW w:w="808" w:type="dxa"/>
            <w:shd w:val="clear" w:color="auto" w:fill="FAE3D4"/>
          </w:tcPr>
          <w:p w14:paraId="65199CB5" w14:textId="77777777" w:rsidR="006B3278" w:rsidRDefault="00000000">
            <w:pPr>
              <w:pStyle w:val="TableParagraph"/>
              <w:spacing w:before="42"/>
              <w:ind w:left="113"/>
              <w:rPr>
                <w:rFonts w:ascii="Times New Roman"/>
                <w:sz w:val="24"/>
              </w:rPr>
            </w:pPr>
            <w:r>
              <w:rPr>
                <w:rFonts w:ascii="Times New Roman"/>
                <w:sz w:val="24"/>
              </w:rPr>
              <w:t>2</w:t>
            </w:r>
          </w:p>
        </w:tc>
        <w:tc>
          <w:tcPr>
            <w:tcW w:w="720" w:type="dxa"/>
            <w:shd w:val="clear" w:color="auto" w:fill="FAE3D4"/>
          </w:tcPr>
          <w:p w14:paraId="229DBBD9" w14:textId="77777777" w:rsidR="006B3278" w:rsidRDefault="00000000">
            <w:pPr>
              <w:pStyle w:val="TableParagraph"/>
              <w:spacing w:before="42"/>
              <w:ind w:left="114"/>
              <w:rPr>
                <w:rFonts w:ascii="Times New Roman"/>
                <w:sz w:val="24"/>
              </w:rPr>
            </w:pPr>
            <w:r>
              <w:rPr>
                <w:rFonts w:ascii="Times New Roman"/>
                <w:sz w:val="24"/>
              </w:rPr>
              <w:t>3</w:t>
            </w:r>
          </w:p>
        </w:tc>
        <w:tc>
          <w:tcPr>
            <w:tcW w:w="1531" w:type="dxa"/>
            <w:shd w:val="clear" w:color="auto" w:fill="FAE3D4"/>
          </w:tcPr>
          <w:p w14:paraId="183C437C" w14:textId="77777777" w:rsidR="006B3278" w:rsidRDefault="00000000">
            <w:pPr>
              <w:pStyle w:val="TableParagraph"/>
              <w:spacing w:before="42"/>
              <w:ind w:left="114"/>
              <w:rPr>
                <w:rFonts w:ascii="Times New Roman"/>
                <w:sz w:val="24"/>
              </w:rPr>
            </w:pPr>
            <w:r>
              <w:rPr>
                <w:rFonts w:ascii="Times New Roman"/>
                <w:sz w:val="24"/>
              </w:rPr>
              <w:t>0</w:t>
            </w:r>
          </w:p>
        </w:tc>
      </w:tr>
      <w:tr w:rsidR="006B3278" w14:paraId="57F159C7" w14:textId="77777777">
        <w:trPr>
          <w:trHeight w:val="933"/>
        </w:trPr>
        <w:tc>
          <w:tcPr>
            <w:tcW w:w="451" w:type="dxa"/>
            <w:vMerge w:val="restart"/>
            <w:shd w:val="clear" w:color="auto" w:fill="FAE3D4"/>
          </w:tcPr>
          <w:p w14:paraId="1C7143CB" w14:textId="77777777" w:rsidR="006B3278" w:rsidRDefault="00000000">
            <w:pPr>
              <w:pStyle w:val="TableParagraph"/>
              <w:spacing w:before="47"/>
              <w:ind w:left="107"/>
              <w:rPr>
                <w:rFonts w:ascii="Times New Roman"/>
                <w:b/>
                <w:sz w:val="24"/>
              </w:rPr>
            </w:pPr>
            <w:r>
              <w:rPr>
                <w:rFonts w:ascii="Times New Roman"/>
                <w:b/>
                <w:sz w:val="24"/>
              </w:rPr>
              <w:t>3</w:t>
            </w:r>
          </w:p>
        </w:tc>
        <w:tc>
          <w:tcPr>
            <w:tcW w:w="811" w:type="dxa"/>
            <w:vMerge w:val="restart"/>
            <w:shd w:val="clear" w:color="auto" w:fill="FAE3D4"/>
          </w:tcPr>
          <w:p w14:paraId="40428462" w14:textId="77777777" w:rsidR="006B3278" w:rsidRDefault="00000000">
            <w:pPr>
              <w:pStyle w:val="TableParagraph"/>
              <w:spacing w:before="47" w:line="256" w:lineRule="auto"/>
              <w:ind w:left="105" w:right="94"/>
              <w:jc w:val="both"/>
              <w:rPr>
                <w:rFonts w:ascii="Times New Roman"/>
                <w:b/>
                <w:sz w:val="24"/>
              </w:rPr>
            </w:pPr>
            <w:r>
              <w:rPr>
                <w:rFonts w:ascii="Times New Roman"/>
                <w:b/>
                <w:spacing w:val="-2"/>
                <w:sz w:val="24"/>
              </w:rPr>
              <w:t xml:space="preserve">Renal </w:t>
            </w:r>
            <w:r>
              <w:rPr>
                <w:rFonts w:ascii="Times New Roman"/>
                <w:b/>
                <w:spacing w:val="-6"/>
                <w:sz w:val="24"/>
              </w:rPr>
              <w:t xml:space="preserve">Trans </w:t>
            </w:r>
            <w:r>
              <w:rPr>
                <w:rFonts w:ascii="Times New Roman"/>
                <w:b/>
                <w:spacing w:val="-2"/>
                <w:sz w:val="24"/>
              </w:rPr>
              <w:t>plant</w:t>
            </w:r>
          </w:p>
        </w:tc>
        <w:tc>
          <w:tcPr>
            <w:tcW w:w="1528" w:type="dxa"/>
            <w:shd w:val="clear" w:color="auto" w:fill="FAE3D4"/>
          </w:tcPr>
          <w:p w14:paraId="52DD81EF" w14:textId="77777777" w:rsidR="006B3278" w:rsidRDefault="00000000">
            <w:pPr>
              <w:pStyle w:val="TableParagraph"/>
              <w:spacing w:before="42" w:line="254" w:lineRule="auto"/>
              <w:ind w:left="106" w:right="40"/>
              <w:rPr>
                <w:rFonts w:ascii="Times New Roman"/>
                <w:sz w:val="24"/>
              </w:rPr>
            </w:pPr>
            <w:r>
              <w:rPr>
                <w:rFonts w:ascii="Times New Roman"/>
                <w:spacing w:val="-2"/>
                <w:sz w:val="24"/>
              </w:rPr>
              <w:t xml:space="preserve">Preoperative </w:t>
            </w:r>
            <w:r>
              <w:rPr>
                <w:rFonts w:ascii="Times New Roman"/>
                <w:sz w:val="24"/>
              </w:rPr>
              <w:t>Preparation</w:t>
            </w:r>
            <w:r>
              <w:rPr>
                <w:rFonts w:ascii="Times New Roman"/>
                <w:spacing w:val="-15"/>
                <w:sz w:val="24"/>
              </w:rPr>
              <w:t xml:space="preserve"> </w:t>
            </w:r>
            <w:r>
              <w:rPr>
                <w:rFonts w:ascii="Times New Roman"/>
                <w:sz w:val="24"/>
              </w:rPr>
              <w:t>of</w:t>
            </w:r>
          </w:p>
          <w:p w14:paraId="16CEA1F7" w14:textId="77777777" w:rsidR="006B3278" w:rsidRDefault="00000000">
            <w:pPr>
              <w:pStyle w:val="TableParagraph"/>
              <w:spacing w:before="3"/>
              <w:ind w:left="106"/>
              <w:rPr>
                <w:rFonts w:ascii="Times New Roman"/>
                <w:sz w:val="24"/>
              </w:rPr>
            </w:pPr>
            <w:r>
              <w:rPr>
                <w:rFonts w:ascii="Times New Roman"/>
                <w:spacing w:val="-2"/>
                <w:sz w:val="24"/>
              </w:rPr>
              <w:t>Transplant</w:t>
            </w:r>
          </w:p>
        </w:tc>
        <w:tc>
          <w:tcPr>
            <w:tcW w:w="1171" w:type="dxa"/>
            <w:shd w:val="clear" w:color="auto" w:fill="FAE3D4"/>
          </w:tcPr>
          <w:p w14:paraId="1028490A" w14:textId="77777777" w:rsidR="006B3278" w:rsidRDefault="00000000">
            <w:pPr>
              <w:pStyle w:val="TableParagraph"/>
              <w:spacing w:before="42"/>
              <w:ind w:left="107"/>
              <w:rPr>
                <w:rFonts w:ascii="Times New Roman"/>
                <w:sz w:val="24"/>
              </w:rPr>
            </w:pPr>
            <w:r>
              <w:rPr>
                <w:rFonts w:ascii="Times New Roman"/>
                <w:sz w:val="24"/>
              </w:rPr>
              <w:t>3</w:t>
            </w:r>
          </w:p>
        </w:tc>
        <w:tc>
          <w:tcPr>
            <w:tcW w:w="1168" w:type="dxa"/>
            <w:shd w:val="clear" w:color="auto" w:fill="FAE3D4"/>
          </w:tcPr>
          <w:p w14:paraId="7486C2F8" w14:textId="77777777" w:rsidR="006B3278" w:rsidRDefault="00000000">
            <w:pPr>
              <w:pStyle w:val="TableParagraph"/>
              <w:spacing w:before="42"/>
              <w:ind w:left="107"/>
              <w:rPr>
                <w:rFonts w:ascii="Times New Roman"/>
                <w:sz w:val="24"/>
              </w:rPr>
            </w:pPr>
            <w:r>
              <w:rPr>
                <w:rFonts w:ascii="Times New Roman"/>
                <w:sz w:val="24"/>
              </w:rPr>
              <w:t>2</w:t>
            </w:r>
          </w:p>
        </w:tc>
        <w:tc>
          <w:tcPr>
            <w:tcW w:w="450" w:type="dxa"/>
            <w:shd w:val="clear" w:color="auto" w:fill="FAE3D4"/>
          </w:tcPr>
          <w:p w14:paraId="70F2A917" w14:textId="77777777" w:rsidR="006B3278" w:rsidRDefault="00000000">
            <w:pPr>
              <w:pStyle w:val="TableParagraph"/>
              <w:spacing w:before="42"/>
              <w:ind w:left="108"/>
              <w:rPr>
                <w:rFonts w:ascii="Times New Roman"/>
                <w:sz w:val="24"/>
              </w:rPr>
            </w:pPr>
            <w:r>
              <w:rPr>
                <w:rFonts w:ascii="Times New Roman"/>
                <w:sz w:val="24"/>
              </w:rPr>
              <w:t>6</w:t>
            </w:r>
          </w:p>
        </w:tc>
        <w:tc>
          <w:tcPr>
            <w:tcW w:w="695" w:type="dxa"/>
            <w:shd w:val="clear" w:color="auto" w:fill="FAE3D4"/>
          </w:tcPr>
          <w:p w14:paraId="284DC115" w14:textId="77777777" w:rsidR="006B3278" w:rsidRDefault="00000000">
            <w:pPr>
              <w:pStyle w:val="TableParagraph"/>
              <w:spacing w:before="42"/>
              <w:ind w:left="109"/>
              <w:rPr>
                <w:rFonts w:ascii="Times New Roman"/>
                <w:sz w:val="24"/>
              </w:rPr>
            </w:pPr>
            <w:r>
              <w:rPr>
                <w:rFonts w:ascii="Times New Roman"/>
                <w:spacing w:val="-2"/>
                <w:sz w:val="24"/>
              </w:rPr>
              <w:t>0.048</w:t>
            </w:r>
          </w:p>
        </w:tc>
        <w:tc>
          <w:tcPr>
            <w:tcW w:w="923" w:type="dxa"/>
            <w:shd w:val="clear" w:color="auto" w:fill="FAE3D4"/>
          </w:tcPr>
          <w:p w14:paraId="49F5017E" w14:textId="77777777" w:rsidR="006B3278" w:rsidRDefault="00000000">
            <w:pPr>
              <w:pStyle w:val="TableParagraph"/>
              <w:spacing w:before="42"/>
              <w:ind w:left="113"/>
              <w:rPr>
                <w:rFonts w:ascii="Times New Roman"/>
                <w:sz w:val="24"/>
              </w:rPr>
            </w:pPr>
            <w:r>
              <w:rPr>
                <w:rFonts w:ascii="Times New Roman"/>
                <w:spacing w:val="-2"/>
                <w:sz w:val="24"/>
              </w:rPr>
              <w:t>4.8=5</w:t>
            </w:r>
          </w:p>
        </w:tc>
        <w:tc>
          <w:tcPr>
            <w:tcW w:w="719" w:type="dxa"/>
            <w:shd w:val="clear" w:color="auto" w:fill="FAE3D4"/>
          </w:tcPr>
          <w:p w14:paraId="574727D2" w14:textId="77777777" w:rsidR="006B3278" w:rsidRDefault="00000000">
            <w:pPr>
              <w:pStyle w:val="TableParagraph"/>
              <w:spacing w:before="42"/>
              <w:ind w:left="112"/>
              <w:rPr>
                <w:rFonts w:ascii="Times New Roman"/>
                <w:sz w:val="24"/>
              </w:rPr>
            </w:pPr>
            <w:r>
              <w:rPr>
                <w:rFonts w:ascii="Times New Roman"/>
                <w:sz w:val="24"/>
              </w:rPr>
              <w:t>0</w:t>
            </w:r>
          </w:p>
        </w:tc>
        <w:tc>
          <w:tcPr>
            <w:tcW w:w="808" w:type="dxa"/>
            <w:shd w:val="clear" w:color="auto" w:fill="FAE3D4"/>
          </w:tcPr>
          <w:p w14:paraId="5FCF9674" w14:textId="77777777" w:rsidR="006B3278" w:rsidRDefault="00000000">
            <w:pPr>
              <w:pStyle w:val="TableParagraph"/>
              <w:spacing w:before="42"/>
              <w:ind w:left="113"/>
              <w:rPr>
                <w:rFonts w:ascii="Times New Roman"/>
                <w:sz w:val="24"/>
              </w:rPr>
            </w:pPr>
            <w:r>
              <w:rPr>
                <w:rFonts w:ascii="Times New Roman"/>
                <w:sz w:val="24"/>
              </w:rPr>
              <w:t>2</w:t>
            </w:r>
          </w:p>
        </w:tc>
        <w:tc>
          <w:tcPr>
            <w:tcW w:w="720" w:type="dxa"/>
            <w:shd w:val="clear" w:color="auto" w:fill="FAE3D4"/>
          </w:tcPr>
          <w:p w14:paraId="39CBC0F3" w14:textId="77777777" w:rsidR="006B3278" w:rsidRDefault="00000000">
            <w:pPr>
              <w:pStyle w:val="TableParagraph"/>
              <w:spacing w:before="42"/>
              <w:ind w:left="114"/>
              <w:rPr>
                <w:rFonts w:ascii="Times New Roman"/>
                <w:sz w:val="24"/>
              </w:rPr>
            </w:pPr>
            <w:r>
              <w:rPr>
                <w:rFonts w:ascii="Times New Roman"/>
                <w:sz w:val="24"/>
              </w:rPr>
              <w:t>2</w:t>
            </w:r>
          </w:p>
        </w:tc>
        <w:tc>
          <w:tcPr>
            <w:tcW w:w="1531" w:type="dxa"/>
            <w:shd w:val="clear" w:color="auto" w:fill="FAE3D4"/>
          </w:tcPr>
          <w:p w14:paraId="58B5F7D4" w14:textId="77777777" w:rsidR="006B3278" w:rsidRDefault="00000000">
            <w:pPr>
              <w:pStyle w:val="TableParagraph"/>
              <w:spacing w:before="42"/>
              <w:ind w:left="114"/>
              <w:rPr>
                <w:rFonts w:ascii="Times New Roman"/>
                <w:sz w:val="24"/>
              </w:rPr>
            </w:pPr>
            <w:r>
              <w:rPr>
                <w:rFonts w:ascii="Times New Roman"/>
                <w:sz w:val="24"/>
              </w:rPr>
              <w:t>1</w:t>
            </w:r>
          </w:p>
        </w:tc>
      </w:tr>
      <w:tr w:rsidR="006B3278" w14:paraId="5DC0ECB9" w14:textId="77777777">
        <w:trPr>
          <w:trHeight w:val="931"/>
        </w:trPr>
        <w:tc>
          <w:tcPr>
            <w:tcW w:w="451" w:type="dxa"/>
            <w:vMerge/>
            <w:tcBorders>
              <w:top w:val="nil"/>
            </w:tcBorders>
            <w:shd w:val="clear" w:color="auto" w:fill="FAE3D4"/>
          </w:tcPr>
          <w:p w14:paraId="610E185C" w14:textId="77777777" w:rsidR="006B3278" w:rsidRDefault="006B3278">
            <w:pPr>
              <w:rPr>
                <w:sz w:val="2"/>
                <w:szCs w:val="2"/>
              </w:rPr>
            </w:pPr>
          </w:p>
        </w:tc>
        <w:tc>
          <w:tcPr>
            <w:tcW w:w="811" w:type="dxa"/>
            <w:vMerge/>
            <w:tcBorders>
              <w:top w:val="nil"/>
            </w:tcBorders>
            <w:shd w:val="clear" w:color="auto" w:fill="FAE3D4"/>
          </w:tcPr>
          <w:p w14:paraId="74C95EEE" w14:textId="77777777" w:rsidR="006B3278" w:rsidRDefault="006B3278">
            <w:pPr>
              <w:rPr>
                <w:sz w:val="2"/>
                <w:szCs w:val="2"/>
              </w:rPr>
            </w:pPr>
          </w:p>
        </w:tc>
        <w:tc>
          <w:tcPr>
            <w:tcW w:w="1528" w:type="dxa"/>
            <w:shd w:val="clear" w:color="auto" w:fill="FAE3D4"/>
          </w:tcPr>
          <w:p w14:paraId="6C4BC4AC" w14:textId="77777777" w:rsidR="006B3278" w:rsidRDefault="00000000">
            <w:pPr>
              <w:pStyle w:val="TableParagraph"/>
              <w:spacing w:before="39"/>
              <w:ind w:left="106"/>
              <w:rPr>
                <w:rFonts w:ascii="Times New Roman"/>
                <w:sz w:val="24"/>
              </w:rPr>
            </w:pPr>
            <w:r>
              <w:rPr>
                <w:rFonts w:ascii="Times New Roman"/>
                <w:spacing w:val="-2"/>
                <w:sz w:val="24"/>
              </w:rPr>
              <w:t>Workup</w:t>
            </w:r>
            <w:r>
              <w:rPr>
                <w:rFonts w:ascii="Times New Roman"/>
                <w:spacing w:val="-9"/>
                <w:sz w:val="24"/>
              </w:rPr>
              <w:t xml:space="preserve"> </w:t>
            </w:r>
            <w:r>
              <w:rPr>
                <w:rFonts w:ascii="Times New Roman"/>
                <w:spacing w:val="-5"/>
                <w:sz w:val="24"/>
              </w:rPr>
              <w:t>for</w:t>
            </w:r>
          </w:p>
          <w:p w14:paraId="31C4F033" w14:textId="77777777" w:rsidR="006B3278" w:rsidRDefault="00000000">
            <w:pPr>
              <w:pStyle w:val="TableParagraph"/>
              <w:spacing w:before="6" w:line="290" w:lineRule="atLeast"/>
              <w:ind w:left="106" w:right="385"/>
              <w:rPr>
                <w:rFonts w:ascii="Times New Roman"/>
                <w:sz w:val="24"/>
              </w:rPr>
            </w:pPr>
            <w:r>
              <w:rPr>
                <w:rFonts w:ascii="Times New Roman"/>
                <w:spacing w:val="-2"/>
                <w:sz w:val="24"/>
              </w:rPr>
              <w:t>Renal Transplant</w:t>
            </w:r>
          </w:p>
        </w:tc>
        <w:tc>
          <w:tcPr>
            <w:tcW w:w="1171" w:type="dxa"/>
            <w:shd w:val="clear" w:color="auto" w:fill="FAE3D4"/>
          </w:tcPr>
          <w:p w14:paraId="6B3F95CA" w14:textId="77777777" w:rsidR="006B3278" w:rsidRDefault="00000000">
            <w:pPr>
              <w:pStyle w:val="TableParagraph"/>
              <w:spacing w:before="39"/>
              <w:ind w:left="107"/>
              <w:rPr>
                <w:rFonts w:ascii="Times New Roman"/>
                <w:sz w:val="24"/>
              </w:rPr>
            </w:pPr>
            <w:r>
              <w:rPr>
                <w:rFonts w:ascii="Times New Roman"/>
                <w:sz w:val="24"/>
              </w:rPr>
              <w:t>2</w:t>
            </w:r>
          </w:p>
        </w:tc>
        <w:tc>
          <w:tcPr>
            <w:tcW w:w="1168" w:type="dxa"/>
            <w:shd w:val="clear" w:color="auto" w:fill="FAE3D4"/>
          </w:tcPr>
          <w:p w14:paraId="0162483E" w14:textId="77777777" w:rsidR="006B3278" w:rsidRDefault="00000000">
            <w:pPr>
              <w:pStyle w:val="TableParagraph"/>
              <w:spacing w:before="39"/>
              <w:ind w:left="107"/>
              <w:rPr>
                <w:rFonts w:ascii="Times New Roman"/>
                <w:sz w:val="24"/>
              </w:rPr>
            </w:pPr>
            <w:r>
              <w:rPr>
                <w:rFonts w:ascii="Times New Roman"/>
                <w:sz w:val="24"/>
              </w:rPr>
              <w:t>2</w:t>
            </w:r>
          </w:p>
        </w:tc>
        <w:tc>
          <w:tcPr>
            <w:tcW w:w="450" w:type="dxa"/>
            <w:shd w:val="clear" w:color="auto" w:fill="FAE3D4"/>
          </w:tcPr>
          <w:p w14:paraId="327A2EB1" w14:textId="77777777" w:rsidR="006B3278" w:rsidRDefault="00000000">
            <w:pPr>
              <w:pStyle w:val="TableParagraph"/>
              <w:spacing w:before="39"/>
              <w:ind w:left="108"/>
              <w:rPr>
                <w:rFonts w:ascii="Times New Roman"/>
                <w:sz w:val="24"/>
              </w:rPr>
            </w:pPr>
            <w:r>
              <w:rPr>
                <w:rFonts w:ascii="Times New Roman"/>
                <w:sz w:val="24"/>
              </w:rPr>
              <w:t>4</w:t>
            </w:r>
          </w:p>
        </w:tc>
        <w:tc>
          <w:tcPr>
            <w:tcW w:w="695" w:type="dxa"/>
            <w:shd w:val="clear" w:color="auto" w:fill="FAE3D4"/>
          </w:tcPr>
          <w:p w14:paraId="145E10AD" w14:textId="77777777" w:rsidR="006B3278" w:rsidRDefault="00000000">
            <w:pPr>
              <w:pStyle w:val="TableParagraph"/>
              <w:spacing w:before="39"/>
              <w:ind w:left="109"/>
              <w:rPr>
                <w:rFonts w:ascii="Times New Roman"/>
                <w:sz w:val="24"/>
              </w:rPr>
            </w:pPr>
            <w:r>
              <w:rPr>
                <w:rFonts w:ascii="Times New Roman"/>
                <w:spacing w:val="-4"/>
                <w:sz w:val="24"/>
              </w:rPr>
              <w:t>0.03</w:t>
            </w:r>
          </w:p>
        </w:tc>
        <w:tc>
          <w:tcPr>
            <w:tcW w:w="923" w:type="dxa"/>
            <w:shd w:val="clear" w:color="auto" w:fill="FAE3D4"/>
          </w:tcPr>
          <w:p w14:paraId="77B269B0" w14:textId="77777777" w:rsidR="006B3278" w:rsidRDefault="00000000">
            <w:pPr>
              <w:pStyle w:val="TableParagraph"/>
              <w:spacing w:before="39"/>
              <w:ind w:left="113"/>
              <w:rPr>
                <w:rFonts w:ascii="Times New Roman"/>
                <w:sz w:val="24"/>
              </w:rPr>
            </w:pPr>
            <w:r>
              <w:rPr>
                <w:rFonts w:ascii="Times New Roman"/>
                <w:spacing w:val="-5"/>
                <w:sz w:val="24"/>
              </w:rPr>
              <w:t>3=3</w:t>
            </w:r>
          </w:p>
        </w:tc>
        <w:tc>
          <w:tcPr>
            <w:tcW w:w="719" w:type="dxa"/>
            <w:shd w:val="clear" w:color="auto" w:fill="FAE3D4"/>
          </w:tcPr>
          <w:p w14:paraId="128D8D46" w14:textId="77777777" w:rsidR="006B3278" w:rsidRDefault="00000000">
            <w:pPr>
              <w:pStyle w:val="TableParagraph"/>
              <w:spacing w:before="39"/>
              <w:ind w:left="112"/>
              <w:rPr>
                <w:rFonts w:ascii="Times New Roman"/>
                <w:sz w:val="24"/>
              </w:rPr>
            </w:pPr>
            <w:r>
              <w:rPr>
                <w:rFonts w:ascii="Times New Roman"/>
                <w:sz w:val="24"/>
              </w:rPr>
              <w:t>1</w:t>
            </w:r>
          </w:p>
        </w:tc>
        <w:tc>
          <w:tcPr>
            <w:tcW w:w="808" w:type="dxa"/>
            <w:shd w:val="clear" w:color="auto" w:fill="FAE3D4"/>
          </w:tcPr>
          <w:p w14:paraId="5B7169C1" w14:textId="77777777" w:rsidR="006B3278" w:rsidRDefault="00000000">
            <w:pPr>
              <w:pStyle w:val="TableParagraph"/>
              <w:spacing w:before="39"/>
              <w:ind w:left="113"/>
              <w:rPr>
                <w:rFonts w:ascii="Times New Roman"/>
                <w:sz w:val="24"/>
              </w:rPr>
            </w:pPr>
            <w:r>
              <w:rPr>
                <w:rFonts w:ascii="Times New Roman"/>
                <w:sz w:val="24"/>
              </w:rPr>
              <w:t>1</w:t>
            </w:r>
          </w:p>
        </w:tc>
        <w:tc>
          <w:tcPr>
            <w:tcW w:w="720" w:type="dxa"/>
            <w:shd w:val="clear" w:color="auto" w:fill="FAE3D4"/>
          </w:tcPr>
          <w:p w14:paraId="28F2FB37" w14:textId="77777777" w:rsidR="006B3278" w:rsidRDefault="00000000">
            <w:pPr>
              <w:pStyle w:val="TableParagraph"/>
              <w:spacing w:before="39"/>
              <w:ind w:left="114"/>
              <w:rPr>
                <w:rFonts w:ascii="Times New Roman"/>
                <w:sz w:val="24"/>
              </w:rPr>
            </w:pPr>
            <w:r>
              <w:rPr>
                <w:rFonts w:ascii="Times New Roman"/>
                <w:sz w:val="24"/>
              </w:rPr>
              <w:t>1</w:t>
            </w:r>
          </w:p>
        </w:tc>
        <w:tc>
          <w:tcPr>
            <w:tcW w:w="1531" w:type="dxa"/>
            <w:shd w:val="clear" w:color="auto" w:fill="FAE3D4"/>
          </w:tcPr>
          <w:p w14:paraId="0C9C2841" w14:textId="77777777" w:rsidR="006B3278" w:rsidRDefault="00000000">
            <w:pPr>
              <w:pStyle w:val="TableParagraph"/>
              <w:spacing w:before="39"/>
              <w:ind w:left="114"/>
              <w:rPr>
                <w:rFonts w:ascii="Times New Roman"/>
                <w:sz w:val="24"/>
              </w:rPr>
            </w:pPr>
            <w:r>
              <w:rPr>
                <w:rFonts w:ascii="Times New Roman"/>
                <w:sz w:val="24"/>
              </w:rPr>
              <w:t>0</w:t>
            </w:r>
          </w:p>
        </w:tc>
      </w:tr>
      <w:tr w:rsidR="006B3278" w14:paraId="6AD34504" w14:textId="77777777">
        <w:trPr>
          <w:trHeight w:val="887"/>
        </w:trPr>
        <w:tc>
          <w:tcPr>
            <w:tcW w:w="451" w:type="dxa"/>
            <w:vMerge/>
            <w:tcBorders>
              <w:top w:val="nil"/>
            </w:tcBorders>
            <w:shd w:val="clear" w:color="auto" w:fill="FAE3D4"/>
          </w:tcPr>
          <w:p w14:paraId="4D466E5E" w14:textId="77777777" w:rsidR="006B3278" w:rsidRDefault="006B3278">
            <w:pPr>
              <w:rPr>
                <w:sz w:val="2"/>
                <w:szCs w:val="2"/>
              </w:rPr>
            </w:pPr>
          </w:p>
        </w:tc>
        <w:tc>
          <w:tcPr>
            <w:tcW w:w="811" w:type="dxa"/>
            <w:vMerge/>
            <w:tcBorders>
              <w:top w:val="nil"/>
            </w:tcBorders>
            <w:shd w:val="clear" w:color="auto" w:fill="FAE3D4"/>
          </w:tcPr>
          <w:p w14:paraId="2204DAFA" w14:textId="77777777" w:rsidR="006B3278" w:rsidRDefault="006B3278">
            <w:pPr>
              <w:rPr>
                <w:sz w:val="2"/>
                <w:szCs w:val="2"/>
              </w:rPr>
            </w:pPr>
          </w:p>
        </w:tc>
        <w:tc>
          <w:tcPr>
            <w:tcW w:w="1528" w:type="dxa"/>
            <w:shd w:val="clear" w:color="auto" w:fill="FAE3D4"/>
          </w:tcPr>
          <w:p w14:paraId="2F515F98" w14:textId="77777777" w:rsidR="006B3278" w:rsidRDefault="00000000">
            <w:pPr>
              <w:pStyle w:val="TableParagraph"/>
              <w:spacing w:before="42" w:line="254" w:lineRule="auto"/>
              <w:ind w:left="106" w:right="66"/>
              <w:rPr>
                <w:rFonts w:ascii="Times New Roman"/>
                <w:sz w:val="24"/>
              </w:rPr>
            </w:pPr>
            <w:r>
              <w:rPr>
                <w:rFonts w:ascii="Times New Roman"/>
                <w:spacing w:val="-2"/>
                <w:sz w:val="24"/>
              </w:rPr>
              <w:t xml:space="preserve">Complication </w:t>
            </w:r>
            <w:r>
              <w:rPr>
                <w:rFonts w:ascii="Times New Roman"/>
                <w:spacing w:val="-10"/>
                <w:sz w:val="24"/>
              </w:rPr>
              <w:t>s</w:t>
            </w:r>
          </w:p>
        </w:tc>
        <w:tc>
          <w:tcPr>
            <w:tcW w:w="1171" w:type="dxa"/>
            <w:shd w:val="clear" w:color="auto" w:fill="FAE3D4"/>
          </w:tcPr>
          <w:p w14:paraId="5FCD1B97" w14:textId="77777777" w:rsidR="006B3278" w:rsidRDefault="00000000">
            <w:pPr>
              <w:pStyle w:val="TableParagraph"/>
              <w:spacing w:before="42"/>
              <w:ind w:left="107"/>
              <w:rPr>
                <w:rFonts w:ascii="Times New Roman"/>
                <w:sz w:val="24"/>
              </w:rPr>
            </w:pPr>
            <w:r>
              <w:rPr>
                <w:rFonts w:ascii="Times New Roman"/>
                <w:sz w:val="24"/>
              </w:rPr>
              <w:t>1</w:t>
            </w:r>
          </w:p>
        </w:tc>
        <w:tc>
          <w:tcPr>
            <w:tcW w:w="1168" w:type="dxa"/>
            <w:shd w:val="clear" w:color="auto" w:fill="FAE3D4"/>
          </w:tcPr>
          <w:p w14:paraId="5AA853BC" w14:textId="77777777" w:rsidR="006B3278" w:rsidRDefault="00000000">
            <w:pPr>
              <w:pStyle w:val="TableParagraph"/>
              <w:spacing w:before="42"/>
              <w:ind w:left="107"/>
              <w:rPr>
                <w:rFonts w:ascii="Times New Roman"/>
                <w:sz w:val="24"/>
              </w:rPr>
            </w:pPr>
            <w:r>
              <w:rPr>
                <w:rFonts w:ascii="Times New Roman"/>
                <w:sz w:val="24"/>
              </w:rPr>
              <w:t>1</w:t>
            </w:r>
          </w:p>
        </w:tc>
        <w:tc>
          <w:tcPr>
            <w:tcW w:w="450" w:type="dxa"/>
            <w:shd w:val="clear" w:color="auto" w:fill="FAE3D4"/>
          </w:tcPr>
          <w:p w14:paraId="06A13203" w14:textId="77777777" w:rsidR="006B3278" w:rsidRDefault="00000000">
            <w:pPr>
              <w:pStyle w:val="TableParagraph"/>
              <w:spacing w:before="42"/>
              <w:ind w:left="108"/>
              <w:rPr>
                <w:rFonts w:ascii="Times New Roman"/>
                <w:sz w:val="24"/>
              </w:rPr>
            </w:pPr>
            <w:r>
              <w:rPr>
                <w:rFonts w:ascii="Times New Roman"/>
                <w:sz w:val="24"/>
              </w:rPr>
              <w:t>1</w:t>
            </w:r>
          </w:p>
        </w:tc>
        <w:tc>
          <w:tcPr>
            <w:tcW w:w="695" w:type="dxa"/>
            <w:shd w:val="clear" w:color="auto" w:fill="FAE3D4"/>
          </w:tcPr>
          <w:p w14:paraId="710840FA"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923" w:type="dxa"/>
            <w:shd w:val="clear" w:color="auto" w:fill="FAE3D4"/>
          </w:tcPr>
          <w:p w14:paraId="64B1B73F" w14:textId="77777777" w:rsidR="006B3278" w:rsidRDefault="00000000">
            <w:pPr>
              <w:pStyle w:val="TableParagraph"/>
              <w:spacing w:before="42"/>
              <w:ind w:left="113"/>
              <w:rPr>
                <w:rFonts w:ascii="Times New Roman"/>
                <w:sz w:val="24"/>
              </w:rPr>
            </w:pPr>
            <w:r>
              <w:rPr>
                <w:rFonts w:ascii="Times New Roman"/>
                <w:spacing w:val="-2"/>
                <w:sz w:val="24"/>
              </w:rPr>
              <w:t>0.7=1</w:t>
            </w:r>
          </w:p>
        </w:tc>
        <w:tc>
          <w:tcPr>
            <w:tcW w:w="719" w:type="dxa"/>
            <w:shd w:val="clear" w:color="auto" w:fill="FAE3D4"/>
          </w:tcPr>
          <w:p w14:paraId="10CFD29E" w14:textId="77777777" w:rsidR="006B3278" w:rsidRDefault="00000000">
            <w:pPr>
              <w:pStyle w:val="TableParagraph"/>
              <w:spacing w:before="42"/>
              <w:ind w:left="112"/>
              <w:rPr>
                <w:rFonts w:ascii="Times New Roman"/>
                <w:sz w:val="24"/>
              </w:rPr>
            </w:pPr>
            <w:r>
              <w:rPr>
                <w:rFonts w:ascii="Times New Roman"/>
                <w:sz w:val="24"/>
              </w:rPr>
              <w:t>0</w:t>
            </w:r>
          </w:p>
        </w:tc>
        <w:tc>
          <w:tcPr>
            <w:tcW w:w="808" w:type="dxa"/>
            <w:shd w:val="clear" w:color="auto" w:fill="FAE3D4"/>
          </w:tcPr>
          <w:p w14:paraId="0FCFAC00" w14:textId="77777777" w:rsidR="006B3278" w:rsidRDefault="00000000">
            <w:pPr>
              <w:pStyle w:val="TableParagraph"/>
              <w:spacing w:before="42"/>
              <w:ind w:left="113"/>
              <w:rPr>
                <w:rFonts w:ascii="Times New Roman"/>
                <w:sz w:val="24"/>
              </w:rPr>
            </w:pPr>
            <w:r>
              <w:rPr>
                <w:rFonts w:ascii="Times New Roman"/>
                <w:sz w:val="24"/>
              </w:rPr>
              <w:t>0</w:t>
            </w:r>
          </w:p>
        </w:tc>
        <w:tc>
          <w:tcPr>
            <w:tcW w:w="720" w:type="dxa"/>
            <w:shd w:val="clear" w:color="auto" w:fill="FAE3D4"/>
          </w:tcPr>
          <w:p w14:paraId="2D06431C" w14:textId="77777777" w:rsidR="006B3278" w:rsidRDefault="00000000">
            <w:pPr>
              <w:pStyle w:val="TableParagraph"/>
              <w:spacing w:before="42"/>
              <w:ind w:left="114"/>
              <w:rPr>
                <w:rFonts w:ascii="Times New Roman"/>
                <w:sz w:val="24"/>
              </w:rPr>
            </w:pPr>
            <w:r>
              <w:rPr>
                <w:rFonts w:ascii="Times New Roman"/>
                <w:sz w:val="24"/>
              </w:rPr>
              <w:t>1</w:t>
            </w:r>
          </w:p>
        </w:tc>
        <w:tc>
          <w:tcPr>
            <w:tcW w:w="1531" w:type="dxa"/>
            <w:shd w:val="clear" w:color="auto" w:fill="FAE3D4"/>
          </w:tcPr>
          <w:p w14:paraId="64494B1B" w14:textId="77777777" w:rsidR="006B3278" w:rsidRDefault="00000000">
            <w:pPr>
              <w:pStyle w:val="TableParagraph"/>
              <w:spacing w:before="42"/>
              <w:ind w:left="114"/>
              <w:rPr>
                <w:rFonts w:ascii="Times New Roman"/>
                <w:sz w:val="24"/>
              </w:rPr>
            </w:pPr>
            <w:r>
              <w:rPr>
                <w:rFonts w:ascii="Times New Roman"/>
                <w:sz w:val="24"/>
              </w:rPr>
              <w:t>0</w:t>
            </w:r>
          </w:p>
        </w:tc>
      </w:tr>
    </w:tbl>
    <w:p w14:paraId="460B8E1C" w14:textId="77777777" w:rsidR="006B3278" w:rsidRDefault="006B3278">
      <w:pPr>
        <w:rPr>
          <w:sz w:val="24"/>
        </w:rPr>
        <w:sectPr w:rsidR="006B3278">
          <w:pgSz w:w="12240" w:h="15840"/>
          <w:pgMar w:top="1980" w:right="280" w:bottom="0" w:left="260" w:header="376" w:footer="0" w:gutter="0"/>
          <w:cols w:space="720"/>
        </w:sect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811"/>
        <w:gridCol w:w="1528"/>
        <w:gridCol w:w="1171"/>
        <w:gridCol w:w="1168"/>
        <w:gridCol w:w="450"/>
        <w:gridCol w:w="695"/>
        <w:gridCol w:w="923"/>
        <w:gridCol w:w="719"/>
        <w:gridCol w:w="808"/>
        <w:gridCol w:w="720"/>
        <w:gridCol w:w="1531"/>
      </w:tblGrid>
      <w:tr w:rsidR="006B3278" w14:paraId="116198DD" w14:textId="77777777">
        <w:trPr>
          <w:trHeight w:val="637"/>
        </w:trPr>
        <w:tc>
          <w:tcPr>
            <w:tcW w:w="451" w:type="dxa"/>
            <w:shd w:val="clear" w:color="auto" w:fill="FAE3D4"/>
          </w:tcPr>
          <w:p w14:paraId="44579220" w14:textId="77777777" w:rsidR="006B3278" w:rsidRDefault="006B3278">
            <w:pPr>
              <w:pStyle w:val="TableParagraph"/>
              <w:rPr>
                <w:rFonts w:ascii="Times New Roman"/>
              </w:rPr>
            </w:pPr>
          </w:p>
        </w:tc>
        <w:tc>
          <w:tcPr>
            <w:tcW w:w="811" w:type="dxa"/>
            <w:tcBorders>
              <w:top w:val="single" w:sz="8" w:space="0" w:color="000000"/>
            </w:tcBorders>
            <w:shd w:val="clear" w:color="auto" w:fill="FAE3D4"/>
          </w:tcPr>
          <w:p w14:paraId="6E8DBA2D" w14:textId="77777777" w:rsidR="006B3278" w:rsidRDefault="006B3278">
            <w:pPr>
              <w:pStyle w:val="TableParagraph"/>
              <w:rPr>
                <w:rFonts w:ascii="Times New Roman"/>
              </w:rPr>
            </w:pPr>
          </w:p>
        </w:tc>
        <w:tc>
          <w:tcPr>
            <w:tcW w:w="1528" w:type="dxa"/>
            <w:tcBorders>
              <w:top w:val="single" w:sz="8" w:space="0" w:color="000000"/>
            </w:tcBorders>
            <w:shd w:val="clear" w:color="auto" w:fill="FAE3D4"/>
          </w:tcPr>
          <w:p w14:paraId="4E2C4768" w14:textId="77777777" w:rsidR="006B3278" w:rsidRDefault="00000000">
            <w:pPr>
              <w:pStyle w:val="TableParagraph"/>
              <w:spacing w:before="28" w:line="290" w:lineRule="atLeast"/>
              <w:ind w:left="106" w:right="385"/>
              <w:rPr>
                <w:rFonts w:ascii="Times New Roman"/>
                <w:sz w:val="24"/>
              </w:rPr>
            </w:pPr>
            <w:r>
              <w:rPr>
                <w:rFonts w:ascii="Times New Roman"/>
                <w:spacing w:val="-2"/>
                <w:sz w:val="24"/>
              </w:rPr>
              <w:t>Transplant Rejection</w:t>
            </w:r>
          </w:p>
        </w:tc>
        <w:tc>
          <w:tcPr>
            <w:tcW w:w="1171" w:type="dxa"/>
            <w:tcBorders>
              <w:top w:val="single" w:sz="8" w:space="0" w:color="000000"/>
            </w:tcBorders>
            <w:shd w:val="clear" w:color="auto" w:fill="FAE3D4"/>
          </w:tcPr>
          <w:p w14:paraId="13BC52C0" w14:textId="77777777" w:rsidR="006B3278" w:rsidRDefault="00000000">
            <w:pPr>
              <w:pStyle w:val="TableParagraph"/>
              <w:spacing w:before="42"/>
              <w:ind w:left="107"/>
              <w:rPr>
                <w:rFonts w:ascii="Times New Roman"/>
                <w:sz w:val="24"/>
              </w:rPr>
            </w:pPr>
            <w:r>
              <w:rPr>
                <w:rFonts w:ascii="Times New Roman"/>
                <w:sz w:val="24"/>
              </w:rPr>
              <w:t>1</w:t>
            </w:r>
          </w:p>
        </w:tc>
        <w:tc>
          <w:tcPr>
            <w:tcW w:w="1168" w:type="dxa"/>
            <w:tcBorders>
              <w:top w:val="single" w:sz="8" w:space="0" w:color="000000"/>
            </w:tcBorders>
            <w:shd w:val="clear" w:color="auto" w:fill="FAE3D4"/>
          </w:tcPr>
          <w:p w14:paraId="3ABF4DCB" w14:textId="77777777" w:rsidR="006B3278" w:rsidRDefault="00000000">
            <w:pPr>
              <w:pStyle w:val="TableParagraph"/>
              <w:spacing w:before="42"/>
              <w:ind w:left="107"/>
              <w:rPr>
                <w:rFonts w:ascii="Times New Roman"/>
                <w:sz w:val="24"/>
              </w:rPr>
            </w:pPr>
            <w:r>
              <w:rPr>
                <w:rFonts w:ascii="Times New Roman"/>
                <w:sz w:val="24"/>
              </w:rPr>
              <w:t>1</w:t>
            </w:r>
          </w:p>
        </w:tc>
        <w:tc>
          <w:tcPr>
            <w:tcW w:w="450" w:type="dxa"/>
            <w:tcBorders>
              <w:top w:val="single" w:sz="8" w:space="0" w:color="000000"/>
            </w:tcBorders>
            <w:shd w:val="clear" w:color="auto" w:fill="FAE3D4"/>
          </w:tcPr>
          <w:p w14:paraId="58182782" w14:textId="77777777" w:rsidR="006B3278" w:rsidRDefault="00000000">
            <w:pPr>
              <w:pStyle w:val="TableParagraph"/>
              <w:spacing w:before="42"/>
              <w:ind w:left="108"/>
              <w:rPr>
                <w:rFonts w:ascii="Times New Roman"/>
                <w:sz w:val="24"/>
              </w:rPr>
            </w:pPr>
            <w:r>
              <w:rPr>
                <w:rFonts w:ascii="Times New Roman"/>
                <w:sz w:val="24"/>
              </w:rPr>
              <w:t>1</w:t>
            </w:r>
          </w:p>
        </w:tc>
        <w:tc>
          <w:tcPr>
            <w:tcW w:w="695" w:type="dxa"/>
            <w:tcBorders>
              <w:top w:val="single" w:sz="8" w:space="0" w:color="000000"/>
            </w:tcBorders>
            <w:shd w:val="clear" w:color="auto" w:fill="FAE3D4"/>
          </w:tcPr>
          <w:p w14:paraId="31B079FF"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923" w:type="dxa"/>
            <w:tcBorders>
              <w:top w:val="single" w:sz="8" w:space="0" w:color="000000"/>
            </w:tcBorders>
            <w:shd w:val="clear" w:color="auto" w:fill="FAE3D4"/>
          </w:tcPr>
          <w:p w14:paraId="5A450852" w14:textId="77777777" w:rsidR="006B3278" w:rsidRDefault="00000000">
            <w:pPr>
              <w:pStyle w:val="TableParagraph"/>
              <w:spacing w:before="42"/>
              <w:ind w:left="113"/>
              <w:rPr>
                <w:rFonts w:ascii="Times New Roman"/>
                <w:sz w:val="24"/>
              </w:rPr>
            </w:pPr>
            <w:r>
              <w:rPr>
                <w:rFonts w:ascii="Times New Roman"/>
                <w:spacing w:val="-2"/>
                <w:sz w:val="24"/>
              </w:rPr>
              <w:t>0.7=1</w:t>
            </w:r>
          </w:p>
        </w:tc>
        <w:tc>
          <w:tcPr>
            <w:tcW w:w="719" w:type="dxa"/>
            <w:tcBorders>
              <w:top w:val="single" w:sz="8" w:space="0" w:color="000000"/>
            </w:tcBorders>
            <w:shd w:val="clear" w:color="auto" w:fill="FAE3D4"/>
          </w:tcPr>
          <w:p w14:paraId="255D2614" w14:textId="77777777" w:rsidR="006B3278" w:rsidRDefault="00000000">
            <w:pPr>
              <w:pStyle w:val="TableParagraph"/>
              <w:spacing w:before="42"/>
              <w:ind w:left="112"/>
              <w:rPr>
                <w:rFonts w:ascii="Times New Roman"/>
                <w:sz w:val="24"/>
              </w:rPr>
            </w:pPr>
            <w:r>
              <w:rPr>
                <w:rFonts w:ascii="Times New Roman"/>
                <w:sz w:val="24"/>
              </w:rPr>
              <w:t>0</w:t>
            </w:r>
          </w:p>
        </w:tc>
        <w:tc>
          <w:tcPr>
            <w:tcW w:w="808" w:type="dxa"/>
            <w:tcBorders>
              <w:top w:val="single" w:sz="8" w:space="0" w:color="000000"/>
            </w:tcBorders>
            <w:shd w:val="clear" w:color="auto" w:fill="FAE3D4"/>
          </w:tcPr>
          <w:p w14:paraId="018AA383" w14:textId="77777777" w:rsidR="006B3278" w:rsidRDefault="00000000">
            <w:pPr>
              <w:pStyle w:val="TableParagraph"/>
              <w:spacing w:before="42"/>
              <w:ind w:left="113"/>
              <w:rPr>
                <w:rFonts w:ascii="Times New Roman"/>
                <w:sz w:val="24"/>
              </w:rPr>
            </w:pPr>
            <w:r>
              <w:rPr>
                <w:rFonts w:ascii="Times New Roman"/>
                <w:sz w:val="24"/>
              </w:rPr>
              <w:t>0</w:t>
            </w:r>
          </w:p>
        </w:tc>
        <w:tc>
          <w:tcPr>
            <w:tcW w:w="720" w:type="dxa"/>
            <w:tcBorders>
              <w:top w:val="single" w:sz="8" w:space="0" w:color="000000"/>
            </w:tcBorders>
            <w:shd w:val="clear" w:color="auto" w:fill="FAE3D4"/>
          </w:tcPr>
          <w:p w14:paraId="3EAF8EB0" w14:textId="77777777" w:rsidR="006B3278" w:rsidRDefault="00000000">
            <w:pPr>
              <w:pStyle w:val="TableParagraph"/>
              <w:spacing w:before="42"/>
              <w:ind w:left="114"/>
              <w:rPr>
                <w:rFonts w:ascii="Times New Roman"/>
                <w:sz w:val="24"/>
              </w:rPr>
            </w:pPr>
            <w:r>
              <w:rPr>
                <w:rFonts w:ascii="Times New Roman"/>
                <w:sz w:val="24"/>
              </w:rPr>
              <w:t>1</w:t>
            </w:r>
          </w:p>
        </w:tc>
        <w:tc>
          <w:tcPr>
            <w:tcW w:w="1531" w:type="dxa"/>
            <w:tcBorders>
              <w:top w:val="single" w:sz="8" w:space="0" w:color="000000"/>
            </w:tcBorders>
            <w:shd w:val="clear" w:color="auto" w:fill="FAE3D4"/>
          </w:tcPr>
          <w:p w14:paraId="7001D552" w14:textId="77777777" w:rsidR="006B3278" w:rsidRDefault="00000000">
            <w:pPr>
              <w:pStyle w:val="TableParagraph"/>
              <w:spacing w:before="42"/>
              <w:ind w:left="114"/>
              <w:rPr>
                <w:rFonts w:ascii="Times New Roman"/>
                <w:sz w:val="24"/>
              </w:rPr>
            </w:pPr>
            <w:r>
              <w:rPr>
                <w:rFonts w:ascii="Times New Roman"/>
                <w:sz w:val="24"/>
              </w:rPr>
              <w:t>0</w:t>
            </w:r>
          </w:p>
        </w:tc>
      </w:tr>
    </w:tbl>
    <w:p w14:paraId="68320351" w14:textId="77777777" w:rsidR="006B3278" w:rsidRDefault="006B3278">
      <w:pPr>
        <w:pStyle w:val="BodyText"/>
        <w:rPr>
          <w:b/>
          <w:sz w:val="20"/>
        </w:rPr>
      </w:pPr>
    </w:p>
    <w:p w14:paraId="61B61AA2" w14:textId="77777777" w:rsidR="006B3278" w:rsidRDefault="006B3278">
      <w:pPr>
        <w:pStyle w:val="BodyText"/>
        <w:rPr>
          <w:b/>
          <w:sz w:val="20"/>
        </w:rPr>
      </w:pPr>
    </w:p>
    <w:p w14:paraId="22289B62" w14:textId="77777777" w:rsidR="006B3278" w:rsidRDefault="006B3278">
      <w:pPr>
        <w:pStyle w:val="BodyText"/>
        <w:rPr>
          <w:b/>
          <w:sz w:val="20"/>
        </w:rPr>
      </w:pPr>
    </w:p>
    <w:p w14:paraId="0ADDD2F9" w14:textId="77777777" w:rsidR="006B3278" w:rsidRDefault="006B3278">
      <w:pPr>
        <w:pStyle w:val="BodyText"/>
        <w:rPr>
          <w:b/>
          <w:sz w:val="20"/>
        </w:rPr>
      </w:pPr>
    </w:p>
    <w:p w14:paraId="7AF36229" w14:textId="77777777" w:rsidR="006B3278" w:rsidRDefault="006B3278">
      <w:pPr>
        <w:pStyle w:val="BodyText"/>
        <w:rPr>
          <w:b/>
          <w:sz w:val="20"/>
        </w:rPr>
      </w:pPr>
    </w:p>
    <w:p w14:paraId="6609B893" w14:textId="77777777" w:rsidR="006B3278" w:rsidRDefault="006B3278">
      <w:pPr>
        <w:pStyle w:val="BodyText"/>
        <w:rPr>
          <w:b/>
          <w:sz w:val="20"/>
        </w:rPr>
      </w:pPr>
    </w:p>
    <w:p w14:paraId="1DFADF02" w14:textId="77777777" w:rsidR="006B3278" w:rsidRDefault="006B3278">
      <w:pPr>
        <w:pStyle w:val="BodyText"/>
        <w:spacing w:before="9"/>
        <w:rPr>
          <w:b/>
          <w:sz w:val="10"/>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
        <w:gridCol w:w="1215"/>
        <w:gridCol w:w="1570"/>
        <w:gridCol w:w="651"/>
        <w:gridCol w:w="900"/>
        <w:gridCol w:w="528"/>
        <w:gridCol w:w="878"/>
        <w:gridCol w:w="1015"/>
        <w:gridCol w:w="962"/>
        <w:gridCol w:w="1087"/>
        <w:gridCol w:w="899"/>
        <w:gridCol w:w="1021"/>
      </w:tblGrid>
      <w:tr w:rsidR="006B3278" w14:paraId="52975B48" w14:textId="77777777">
        <w:trPr>
          <w:trHeight w:val="638"/>
        </w:trPr>
        <w:tc>
          <w:tcPr>
            <w:tcW w:w="271" w:type="dxa"/>
            <w:vMerge w:val="restart"/>
            <w:shd w:val="clear" w:color="auto" w:fill="FAE3D4"/>
          </w:tcPr>
          <w:p w14:paraId="3C4A1004" w14:textId="77777777" w:rsidR="006B3278" w:rsidRDefault="00000000">
            <w:pPr>
              <w:pStyle w:val="TableParagraph"/>
              <w:spacing w:before="47"/>
              <w:ind w:left="107"/>
              <w:rPr>
                <w:rFonts w:ascii="Times New Roman"/>
                <w:b/>
                <w:sz w:val="24"/>
              </w:rPr>
            </w:pPr>
            <w:r>
              <w:rPr>
                <w:rFonts w:ascii="Times New Roman"/>
                <w:b/>
                <w:sz w:val="24"/>
              </w:rPr>
              <w:t>4</w:t>
            </w:r>
          </w:p>
        </w:tc>
        <w:tc>
          <w:tcPr>
            <w:tcW w:w="1215" w:type="dxa"/>
            <w:vMerge w:val="restart"/>
            <w:shd w:val="clear" w:color="auto" w:fill="FAE3D4"/>
          </w:tcPr>
          <w:p w14:paraId="00553D74" w14:textId="77777777" w:rsidR="006B3278" w:rsidRDefault="00000000">
            <w:pPr>
              <w:pStyle w:val="TableParagraph"/>
              <w:spacing w:before="47" w:line="254" w:lineRule="auto"/>
              <w:ind w:left="105"/>
              <w:rPr>
                <w:rFonts w:ascii="Times New Roman"/>
                <w:b/>
                <w:sz w:val="24"/>
              </w:rPr>
            </w:pPr>
            <w:proofErr w:type="spellStart"/>
            <w:r>
              <w:rPr>
                <w:rFonts w:ascii="Times New Roman"/>
                <w:b/>
                <w:spacing w:val="-2"/>
                <w:sz w:val="24"/>
              </w:rPr>
              <w:t>Incontine</w:t>
            </w:r>
            <w:proofErr w:type="spellEnd"/>
            <w:r>
              <w:rPr>
                <w:rFonts w:ascii="Times New Roman"/>
                <w:b/>
                <w:spacing w:val="-2"/>
                <w:sz w:val="24"/>
              </w:rPr>
              <w:t xml:space="preserve"> </w:t>
            </w:r>
            <w:proofErr w:type="spellStart"/>
            <w:r>
              <w:rPr>
                <w:rFonts w:ascii="Times New Roman"/>
                <w:b/>
                <w:sz w:val="24"/>
              </w:rPr>
              <w:t>nce</w:t>
            </w:r>
            <w:proofErr w:type="spellEnd"/>
            <w:r>
              <w:rPr>
                <w:rFonts w:ascii="Times New Roman"/>
                <w:b/>
                <w:sz w:val="24"/>
              </w:rPr>
              <w:t xml:space="preserve"> Of</w:t>
            </w:r>
          </w:p>
          <w:p w14:paraId="61233001" w14:textId="77777777" w:rsidR="006B3278" w:rsidRDefault="00000000">
            <w:pPr>
              <w:pStyle w:val="TableParagraph"/>
              <w:spacing w:before="3"/>
              <w:ind w:left="105"/>
              <w:rPr>
                <w:rFonts w:ascii="Times New Roman"/>
                <w:b/>
                <w:sz w:val="24"/>
              </w:rPr>
            </w:pPr>
            <w:r>
              <w:rPr>
                <w:rFonts w:ascii="Times New Roman"/>
                <w:b/>
                <w:spacing w:val="-2"/>
                <w:sz w:val="24"/>
              </w:rPr>
              <w:t>Urine</w:t>
            </w:r>
          </w:p>
        </w:tc>
        <w:tc>
          <w:tcPr>
            <w:tcW w:w="1570" w:type="dxa"/>
            <w:shd w:val="clear" w:color="auto" w:fill="FAE3D4"/>
          </w:tcPr>
          <w:p w14:paraId="1DF57E4B" w14:textId="77777777" w:rsidR="006B3278" w:rsidRDefault="00000000">
            <w:pPr>
              <w:pStyle w:val="TableParagraph"/>
              <w:spacing w:before="28" w:line="290" w:lineRule="atLeast"/>
              <w:ind w:left="107"/>
              <w:rPr>
                <w:rFonts w:ascii="Times New Roman"/>
                <w:sz w:val="24"/>
              </w:rPr>
            </w:pPr>
            <w:r>
              <w:rPr>
                <w:rFonts w:ascii="Times New Roman"/>
                <w:sz w:val="24"/>
              </w:rPr>
              <w:t>Stress</w:t>
            </w:r>
            <w:r>
              <w:rPr>
                <w:rFonts w:ascii="Times New Roman"/>
                <w:spacing w:val="-15"/>
                <w:sz w:val="24"/>
              </w:rPr>
              <w:t xml:space="preserve"> </w:t>
            </w:r>
            <w:r>
              <w:rPr>
                <w:rFonts w:ascii="Times New Roman"/>
                <w:sz w:val="24"/>
              </w:rPr>
              <w:t>&amp;</w:t>
            </w:r>
            <w:r>
              <w:rPr>
                <w:rFonts w:ascii="Times New Roman"/>
                <w:spacing w:val="-15"/>
                <w:sz w:val="24"/>
              </w:rPr>
              <w:t xml:space="preserve"> </w:t>
            </w:r>
            <w:r>
              <w:rPr>
                <w:rFonts w:ascii="Times New Roman"/>
                <w:sz w:val="24"/>
              </w:rPr>
              <w:t xml:space="preserve">Urge </w:t>
            </w:r>
            <w:r>
              <w:rPr>
                <w:rFonts w:ascii="Times New Roman"/>
                <w:spacing w:val="-2"/>
                <w:sz w:val="24"/>
              </w:rPr>
              <w:t>Incontinence</w:t>
            </w:r>
          </w:p>
        </w:tc>
        <w:tc>
          <w:tcPr>
            <w:tcW w:w="651" w:type="dxa"/>
            <w:shd w:val="clear" w:color="auto" w:fill="FAE3D4"/>
          </w:tcPr>
          <w:p w14:paraId="6DFAC2A2" w14:textId="77777777" w:rsidR="006B3278" w:rsidRDefault="00000000">
            <w:pPr>
              <w:pStyle w:val="TableParagraph"/>
              <w:spacing w:before="42"/>
              <w:ind w:left="105"/>
              <w:rPr>
                <w:rFonts w:ascii="Times New Roman"/>
                <w:sz w:val="24"/>
              </w:rPr>
            </w:pPr>
            <w:r>
              <w:rPr>
                <w:rFonts w:ascii="Times New Roman"/>
                <w:sz w:val="24"/>
              </w:rPr>
              <w:t>2</w:t>
            </w:r>
          </w:p>
        </w:tc>
        <w:tc>
          <w:tcPr>
            <w:tcW w:w="900" w:type="dxa"/>
            <w:shd w:val="clear" w:color="auto" w:fill="FAE3D4"/>
          </w:tcPr>
          <w:p w14:paraId="4809B451" w14:textId="77777777" w:rsidR="006B3278" w:rsidRDefault="00000000">
            <w:pPr>
              <w:pStyle w:val="TableParagraph"/>
              <w:spacing w:before="42"/>
              <w:ind w:left="107"/>
              <w:rPr>
                <w:rFonts w:ascii="Times New Roman"/>
                <w:sz w:val="24"/>
              </w:rPr>
            </w:pPr>
            <w:r>
              <w:rPr>
                <w:rFonts w:ascii="Times New Roman"/>
                <w:sz w:val="24"/>
              </w:rPr>
              <w:t>3</w:t>
            </w:r>
          </w:p>
        </w:tc>
        <w:tc>
          <w:tcPr>
            <w:tcW w:w="528" w:type="dxa"/>
            <w:shd w:val="clear" w:color="auto" w:fill="FAE3D4"/>
          </w:tcPr>
          <w:p w14:paraId="37575DD2" w14:textId="77777777" w:rsidR="006B3278" w:rsidRDefault="00000000">
            <w:pPr>
              <w:pStyle w:val="TableParagraph"/>
              <w:spacing w:before="42"/>
              <w:ind w:left="107"/>
              <w:rPr>
                <w:rFonts w:ascii="Times New Roman"/>
                <w:sz w:val="24"/>
              </w:rPr>
            </w:pPr>
            <w:r>
              <w:rPr>
                <w:rFonts w:ascii="Times New Roman"/>
                <w:sz w:val="24"/>
              </w:rPr>
              <w:t>6</w:t>
            </w:r>
          </w:p>
        </w:tc>
        <w:tc>
          <w:tcPr>
            <w:tcW w:w="878" w:type="dxa"/>
            <w:shd w:val="clear" w:color="auto" w:fill="FAE3D4"/>
          </w:tcPr>
          <w:p w14:paraId="2DB70553" w14:textId="77777777" w:rsidR="006B3278" w:rsidRDefault="00000000">
            <w:pPr>
              <w:pStyle w:val="TableParagraph"/>
              <w:spacing w:before="42"/>
              <w:ind w:left="105"/>
              <w:rPr>
                <w:rFonts w:ascii="Times New Roman"/>
                <w:sz w:val="24"/>
              </w:rPr>
            </w:pPr>
            <w:r>
              <w:rPr>
                <w:rFonts w:ascii="Times New Roman"/>
                <w:spacing w:val="-2"/>
                <w:sz w:val="24"/>
              </w:rPr>
              <w:t>0.048</w:t>
            </w:r>
          </w:p>
        </w:tc>
        <w:tc>
          <w:tcPr>
            <w:tcW w:w="1015" w:type="dxa"/>
            <w:shd w:val="clear" w:color="auto" w:fill="FAE3D4"/>
          </w:tcPr>
          <w:p w14:paraId="6154184B" w14:textId="77777777" w:rsidR="006B3278" w:rsidRDefault="00000000">
            <w:pPr>
              <w:pStyle w:val="TableParagraph"/>
              <w:spacing w:before="42"/>
              <w:ind w:left="105"/>
              <w:rPr>
                <w:rFonts w:ascii="Times New Roman"/>
                <w:sz w:val="24"/>
              </w:rPr>
            </w:pPr>
            <w:r>
              <w:rPr>
                <w:rFonts w:ascii="Times New Roman"/>
                <w:spacing w:val="-2"/>
                <w:sz w:val="24"/>
              </w:rPr>
              <w:t>4.8=5</w:t>
            </w:r>
          </w:p>
        </w:tc>
        <w:tc>
          <w:tcPr>
            <w:tcW w:w="962" w:type="dxa"/>
            <w:shd w:val="clear" w:color="auto" w:fill="FAE3D4"/>
          </w:tcPr>
          <w:p w14:paraId="7234D899" w14:textId="77777777" w:rsidR="006B3278" w:rsidRDefault="00000000">
            <w:pPr>
              <w:pStyle w:val="TableParagraph"/>
              <w:spacing w:before="42"/>
              <w:ind w:left="106"/>
              <w:rPr>
                <w:rFonts w:ascii="Times New Roman"/>
                <w:sz w:val="24"/>
              </w:rPr>
            </w:pPr>
            <w:r>
              <w:rPr>
                <w:rFonts w:ascii="Times New Roman"/>
                <w:sz w:val="24"/>
              </w:rPr>
              <w:t>1</w:t>
            </w:r>
          </w:p>
        </w:tc>
        <w:tc>
          <w:tcPr>
            <w:tcW w:w="1087" w:type="dxa"/>
            <w:shd w:val="clear" w:color="auto" w:fill="FAE3D4"/>
          </w:tcPr>
          <w:p w14:paraId="7066603D" w14:textId="77777777" w:rsidR="006B3278" w:rsidRDefault="00000000">
            <w:pPr>
              <w:pStyle w:val="TableParagraph"/>
              <w:spacing w:before="42"/>
              <w:ind w:left="106"/>
              <w:rPr>
                <w:rFonts w:ascii="Times New Roman"/>
                <w:sz w:val="24"/>
              </w:rPr>
            </w:pPr>
            <w:r>
              <w:rPr>
                <w:rFonts w:ascii="Times New Roman"/>
                <w:sz w:val="24"/>
              </w:rPr>
              <w:t>2</w:t>
            </w:r>
          </w:p>
        </w:tc>
        <w:tc>
          <w:tcPr>
            <w:tcW w:w="899" w:type="dxa"/>
            <w:shd w:val="clear" w:color="auto" w:fill="FAE3D4"/>
          </w:tcPr>
          <w:p w14:paraId="2286EB57" w14:textId="77777777" w:rsidR="006B3278" w:rsidRDefault="00000000">
            <w:pPr>
              <w:pStyle w:val="TableParagraph"/>
              <w:spacing w:before="42"/>
              <w:ind w:left="107"/>
              <w:rPr>
                <w:rFonts w:ascii="Times New Roman"/>
                <w:sz w:val="24"/>
              </w:rPr>
            </w:pPr>
            <w:r>
              <w:rPr>
                <w:rFonts w:ascii="Times New Roman"/>
                <w:sz w:val="24"/>
              </w:rPr>
              <w:t>2</w:t>
            </w:r>
          </w:p>
        </w:tc>
        <w:tc>
          <w:tcPr>
            <w:tcW w:w="1021" w:type="dxa"/>
            <w:shd w:val="clear" w:color="auto" w:fill="FAE3D4"/>
          </w:tcPr>
          <w:p w14:paraId="2CFF20BA" w14:textId="77777777" w:rsidR="006B3278" w:rsidRDefault="00000000">
            <w:pPr>
              <w:pStyle w:val="TableParagraph"/>
              <w:spacing w:before="42"/>
              <w:ind w:left="108"/>
              <w:rPr>
                <w:rFonts w:ascii="Times New Roman"/>
                <w:sz w:val="24"/>
              </w:rPr>
            </w:pPr>
            <w:r>
              <w:rPr>
                <w:rFonts w:ascii="Times New Roman"/>
                <w:sz w:val="24"/>
              </w:rPr>
              <w:t>0</w:t>
            </w:r>
          </w:p>
        </w:tc>
      </w:tr>
      <w:tr w:rsidR="006B3278" w14:paraId="3A993800" w14:textId="77777777">
        <w:trPr>
          <w:trHeight w:val="637"/>
        </w:trPr>
        <w:tc>
          <w:tcPr>
            <w:tcW w:w="271" w:type="dxa"/>
            <w:vMerge/>
            <w:tcBorders>
              <w:top w:val="nil"/>
            </w:tcBorders>
            <w:shd w:val="clear" w:color="auto" w:fill="FAE3D4"/>
          </w:tcPr>
          <w:p w14:paraId="1395BF96" w14:textId="77777777" w:rsidR="006B3278" w:rsidRDefault="006B3278">
            <w:pPr>
              <w:rPr>
                <w:sz w:val="2"/>
                <w:szCs w:val="2"/>
              </w:rPr>
            </w:pPr>
          </w:p>
        </w:tc>
        <w:tc>
          <w:tcPr>
            <w:tcW w:w="1215" w:type="dxa"/>
            <w:vMerge/>
            <w:tcBorders>
              <w:top w:val="nil"/>
            </w:tcBorders>
            <w:shd w:val="clear" w:color="auto" w:fill="FAE3D4"/>
          </w:tcPr>
          <w:p w14:paraId="72E39C94" w14:textId="77777777" w:rsidR="006B3278" w:rsidRDefault="006B3278">
            <w:pPr>
              <w:rPr>
                <w:sz w:val="2"/>
                <w:szCs w:val="2"/>
              </w:rPr>
            </w:pPr>
          </w:p>
        </w:tc>
        <w:tc>
          <w:tcPr>
            <w:tcW w:w="1570" w:type="dxa"/>
            <w:shd w:val="clear" w:color="auto" w:fill="FAE3D4"/>
          </w:tcPr>
          <w:p w14:paraId="20FAD7B9" w14:textId="77777777" w:rsidR="006B3278" w:rsidRDefault="00000000">
            <w:pPr>
              <w:pStyle w:val="TableParagraph"/>
              <w:spacing w:before="25" w:line="290" w:lineRule="atLeast"/>
              <w:ind w:left="107"/>
              <w:rPr>
                <w:rFonts w:ascii="Times New Roman"/>
                <w:sz w:val="24"/>
              </w:rPr>
            </w:pPr>
            <w:proofErr w:type="spellStart"/>
            <w:r>
              <w:rPr>
                <w:rFonts w:ascii="Times New Roman"/>
                <w:spacing w:val="-6"/>
                <w:sz w:val="24"/>
              </w:rPr>
              <w:t>VesicoVaginal</w:t>
            </w:r>
            <w:proofErr w:type="spellEnd"/>
            <w:r>
              <w:rPr>
                <w:rFonts w:ascii="Times New Roman"/>
                <w:spacing w:val="-6"/>
                <w:sz w:val="24"/>
              </w:rPr>
              <w:t xml:space="preserve"> </w:t>
            </w:r>
            <w:r>
              <w:rPr>
                <w:rFonts w:ascii="Times New Roman"/>
                <w:spacing w:val="-2"/>
                <w:sz w:val="24"/>
              </w:rPr>
              <w:t>Fistula</w:t>
            </w:r>
          </w:p>
        </w:tc>
        <w:tc>
          <w:tcPr>
            <w:tcW w:w="651" w:type="dxa"/>
            <w:shd w:val="clear" w:color="auto" w:fill="FAE3D4"/>
          </w:tcPr>
          <w:p w14:paraId="523294B8" w14:textId="77777777" w:rsidR="006B3278" w:rsidRDefault="00000000">
            <w:pPr>
              <w:pStyle w:val="TableParagraph"/>
              <w:spacing w:before="39"/>
              <w:ind w:left="105"/>
              <w:rPr>
                <w:rFonts w:ascii="Times New Roman"/>
                <w:sz w:val="24"/>
              </w:rPr>
            </w:pPr>
            <w:r>
              <w:rPr>
                <w:rFonts w:ascii="Times New Roman"/>
                <w:sz w:val="24"/>
              </w:rPr>
              <w:t>1</w:t>
            </w:r>
          </w:p>
        </w:tc>
        <w:tc>
          <w:tcPr>
            <w:tcW w:w="900" w:type="dxa"/>
            <w:shd w:val="clear" w:color="auto" w:fill="FAE3D4"/>
          </w:tcPr>
          <w:p w14:paraId="79803FBD" w14:textId="77777777" w:rsidR="006B3278" w:rsidRDefault="00000000">
            <w:pPr>
              <w:pStyle w:val="TableParagraph"/>
              <w:spacing w:before="39"/>
              <w:ind w:left="107"/>
              <w:rPr>
                <w:rFonts w:ascii="Times New Roman"/>
                <w:sz w:val="24"/>
              </w:rPr>
            </w:pPr>
            <w:r>
              <w:rPr>
                <w:rFonts w:ascii="Times New Roman"/>
                <w:sz w:val="24"/>
              </w:rPr>
              <w:t>3</w:t>
            </w:r>
          </w:p>
        </w:tc>
        <w:tc>
          <w:tcPr>
            <w:tcW w:w="528" w:type="dxa"/>
            <w:shd w:val="clear" w:color="auto" w:fill="FAE3D4"/>
          </w:tcPr>
          <w:p w14:paraId="481A4140" w14:textId="77777777" w:rsidR="006B3278" w:rsidRDefault="00000000">
            <w:pPr>
              <w:pStyle w:val="TableParagraph"/>
              <w:spacing w:before="39"/>
              <w:ind w:left="107"/>
              <w:rPr>
                <w:rFonts w:ascii="Times New Roman"/>
                <w:sz w:val="24"/>
              </w:rPr>
            </w:pPr>
            <w:r>
              <w:rPr>
                <w:rFonts w:ascii="Times New Roman"/>
                <w:sz w:val="24"/>
              </w:rPr>
              <w:t>3</w:t>
            </w:r>
          </w:p>
        </w:tc>
        <w:tc>
          <w:tcPr>
            <w:tcW w:w="878" w:type="dxa"/>
            <w:shd w:val="clear" w:color="auto" w:fill="FAE3D4"/>
          </w:tcPr>
          <w:p w14:paraId="32461D60" w14:textId="77777777" w:rsidR="006B3278" w:rsidRDefault="00000000">
            <w:pPr>
              <w:pStyle w:val="TableParagraph"/>
              <w:spacing w:before="39"/>
              <w:ind w:left="105"/>
              <w:rPr>
                <w:rFonts w:ascii="Times New Roman"/>
                <w:sz w:val="24"/>
              </w:rPr>
            </w:pPr>
            <w:r>
              <w:rPr>
                <w:rFonts w:ascii="Times New Roman"/>
                <w:spacing w:val="-2"/>
                <w:sz w:val="24"/>
              </w:rPr>
              <w:t>0.024</w:t>
            </w:r>
          </w:p>
        </w:tc>
        <w:tc>
          <w:tcPr>
            <w:tcW w:w="1015" w:type="dxa"/>
            <w:shd w:val="clear" w:color="auto" w:fill="FAE3D4"/>
          </w:tcPr>
          <w:p w14:paraId="46E1BFA5" w14:textId="77777777" w:rsidR="006B3278" w:rsidRDefault="00000000">
            <w:pPr>
              <w:pStyle w:val="TableParagraph"/>
              <w:spacing w:before="39"/>
              <w:ind w:left="105"/>
              <w:rPr>
                <w:rFonts w:ascii="Times New Roman"/>
                <w:sz w:val="24"/>
              </w:rPr>
            </w:pPr>
            <w:r>
              <w:rPr>
                <w:rFonts w:ascii="Times New Roman"/>
                <w:spacing w:val="-2"/>
                <w:sz w:val="24"/>
              </w:rPr>
              <w:t>2.4=2</w:t>
            </w:r>
          </w:p>
        </w:tc>
        <w:tc>
          <w:tcPr>
            <w:tcW w:w="962" w:type="dxa"/>
            <w:shd w:val="clear" w:color="auto" w:fill="FAE3D4"/>
          </w:tcPr>
          <w:p w14:paraId="5D81F9A0" w14:textId="77777777" w:rsidR="006B3278" w:rsidRDefault="00000000">
            <w:pPr>
              <w:pStyle w:val="TableParagraph"/>
              <w:spacing w:before="39"/>
              <w:ind w:left="106"/>
              <w:rPr>
                <w:rFonts w:ascii="Times New Roman"/>
                <w:sz w:val="24"/>
              </w:rPr>
            </w:pPr>
            <w:r>
              <w:rPr>
                <w:rFonts w:ascii="Times New Roman"/>
                <w:sz w:val="24"/>
              </w:rPr>
              <w:t>0</w:t>
            </w:r>
          </w:p>
        </w:tc>
        <w:tc>
          <w:tcPr>
            <w:tcW w:w="1087" w:type="dxa"/>
            <w:shd w:val="clear" w:color="auto" w:fill="FAE3D4"/>
          </w:tcPr>
          <w:p w14:paraId="5E52636A" w14:textId="77777777" w:rsidR="006B3278" w:rsidRDefault="00000000">
            <w:pPr>
              <w:pStyle w:val="TableParagraph"/>
              <w:spacing w:before="39"/>
              <w:ind w:left="106"/>
              <w:rPr>
                <w:rFonts w:ascii="Times New Roman"/>
                <w:sz w:val="24"/>
              </w:rPr>
            </w:pPr>
            <w:r>
              <w:rPr>
                <w:rFonts w:ascii="Times New Roman"/>
                <w:sz w:val="24"/>
              </w:rPr>
              <w:t>1</w:t>
            </w:r>
          </w:p>
        </w:tc>
        <w:tc>
          <w:tcPr>
            <w:tcW w:w="899" w:type="dxa"/>
            <w:shd w:val="clear" w:color="auto" w:fill="FAE3D4"/>
          </w:tcPr>
          <w:p w14:paraId="19BCAFC1" w14:textId="77777777" w:rsidR="006B3278" w:rsidRDefault="00000000">
            <w:pPr>
              <w:pStyle w:val="TableParagraph"/>
              <w:spacing w:before="39"/>
              <w:ind w:left="107"/>
              <w:rPr>
                <w:rFonts w:ascii="Times New Roman"/>
                <w:sz w:val="24"/>
              </w:rPr>
            </w:pPr>
            <w:r>
              <w:rPr>
                <w:rFonts w:ascii="Times New Roman"/>
                <w:sz w:val="24"/>
              </w:rPr>
              <w:t>1</w:t>
            </w:r>
          </w:p>
        </w:tc>
        <w:tc>
          <w:tcPr>
            <w:tcW w:w="1021" w:type="dxa"/>
            <w:shd w:val="clear" w:color="auto" w:fill="FAE3D4"/>
          </w:tcPr>
          <w:p w14:paraId="76AF3535" w14:textId="77777777" w:rsidR="006B3278" w:rsidRDefault="00000000">
            <w:pPr>
              <w:pStyle w:val="TableParagraph"/>
              <w:spacing w:before="39"/>
              <w:ind w:left="108"/>
              <w:rPr>
                <w:rFonts w:ascii="Times New Roman"/>
                <w:sz w:val="24"/>
              </w:rPr>
            </w:pPr>
            <w:r>
              <w:rPr>
                <w:rFonts w:ascii="Times New Roman"/>
                <w:sz w:val="24"/>
              </w:rPr>
              <w:t>0</w:t>
            </w:r>
          </w:p>
        </w:tc>
      </w:tr>
      <w:tr w:rsidR="006B3278" w14:paraId="7A2CFC3A" w14:textId="77777777">
        <w:trPr>
          <w:trHeight w:val="911"/>
        </w:trPr>
        <w:tc>
          <w:tcPr>
            <w:tcW w:w="271" w:type="dxa"/>
            <w:vMerge w:val="restart"/>
            <w:shd w:val="clear" w:color="auto" w:fill="FAE3D4"/>
          </w:tcPr>
          <w:p w14:paraId="23063AAF" w14:textId="77777777" w:rsidR="006B3278" w:rsidRDefault="00000000">
            <w:pPr>
              <w:pStyle w:val="TableParagraph"/>
              <w:spacing w:before="44"/>
              <w:ind w:left="107"/>
              <w:rPr>
                <w:rFonts w:ascii="Times New Roman"/>
                <w:b/>
                <w:sz w:val="24"/>
              </w:rPr>
            </w:pPr>
            <w:r>
              <w:rPr>
                <w:rFonts w:ascii="Times New Roman"/>
                <w:b/>
                <w:sz w:val="24"/>
              </w:rPr>
              <w:t>5</w:t>
            </w:r>
          </w:p>
        </w:tc>
        <w:tc>
          <w:tcPr>
            <w:tcW w:w="1215" w:type="dxa"/>
            <w:vMerge w:val="restart"/>
            <w:shd w:val="clear" w:color="auto" w:fill="FAE3D4"/>
          </w:tcPr>
          <w:p w14:paraId="41060784" w14:textId="77777777" w:rsidR="006B3278" w:rsidRDefault="00000000">
            <w:pPr>
              <w:pStyle w:val="TableParagraph"/>
              <w:spacing w:before="44" w:line="256" w:lineRule="auto"/>
              <w:ind w:left="105"/>
              <w:rPr>
                <w:rFonts w:ascii="Times New Roman"/>
                <w:b/>
                <w:sz w:val="24"/>
              </w:rPr>
            </w:pPr>
            <w:r>
              <w:rPr>
                <w:rFonts w:ascii="Times New Roman"/>
                <w:b/>
                <w:spacing w:val="-4"/>
                <w:sz w:val="24"/>
              </w:rPr>
              <w:t xml:space="preserve">Testicular </w:t>
            </w:r>
            <w:r>
              <w:rPr>
                <w:rFonts w:ascii="Times New Roman"/>
                <w:b/>
                <w:spacing w:val="-2"/>
                <w:sz w:val="24"/>
              </w:rPr>
              <w:t>Tumors</w:t>
            </w:r>
          </w:p>
        </w:tc>
        <w:tc>
          <w:tcPr>
            <w:tcW w:w="1570" w:type="dxa"/>
            <w:shd w:val="clear" w:color="auto" w:fill="FAE3D4"/>
          </w:tcPr>
          <w:p w14:paraId="1F5B38C8" w14:textId="77777777" w:rsidR="006B3278" w:rsidRDefault="00000000">
            <w:pPr>
              <w:pStyle w:val="TableParagraph"/>
              <w:spacing w:before="39" w:line="256" w:lineRule="auto"/>
              <w:ind w:left="107"/>
              <w:rPr>
                <w:rFonts w:ascii="Times New Roman"/>
                <w:sz w:val="24"/>
              </w:rPr>
            </w:pPr>
            <w:r>
              <w:rPr>
                <w:rFonts w:ascii="Times New Roman"/>
                <w:sz w:val="24"/>
              </w:rPr>
              <w:t xml:space="preserve">Diagnosis &amp; </w:t>
            </w:r>
            <w:r>
              <w:rPr>
                <w:rFonts w:ascii="Times New Roman"/>
                <w:spacing w:val="-2"/>
                <w:sz w:val="24"/>
              </w:rPr>
              <w:t>Investigations</w:t>
            </w:r>
          </w:p>
        </w:tc>
        <w:tc>
          <w:tcPr>
            <w:tcW w:w="651" w:type="dxa"/>
            <w:shd w:val="clear" w:color="auto" w:fill="FAE3D4"/>
          </w:tcPr>
          <w:p w14:paraId="099E24BB" w14:textId="77777777" w:rsidR="006B3278" w:rsidRDefault="00000000">
            <w:pPr>
              <w:pStyle w:val="TableParagraph"/>
              <w:spacing w:before="39"/>
              <w:ind w:left="105"/>
              <w:rPr>
                <w:rFonts w:ascii="Times New Roman"/>
                <w:sz w:val="24"/>
              </w:rPr>
            </w:pPr>
            <w:r>
              <w:rPr>
                <w:rFonts w:ascii="Times New Roman"/>
                <w:sz w:val="24"/>
              </w:rPr>
              <w:t>1</w:t>
            </w:r>
          </w:p>
        </w:tc>
        <w:tc>
          <w:tcPr>
            <w:tcW w:w="900" w:type="dxa"/>
            <w:shd w:val="clear" w:color="auto" w:fill="FAE3D4"/>
          </w:tcPr>
          <w:p w14:paraId="12F3C5C5" w14:textId="77777777" w:rsidR="006B3278" w:rsidRDefault="00000000">
            <w:pPr>
              <w:pStyle w:val="TableParagraph"/>
              <w:spacing w:before="39"/>
              <w:ind w:left="107"/>
              <w:rPr>
                <w:rFonts w:ascii="Times New Roman"/>
                <w:sz w:val="24"/>
              </w:rPr>
            </w:pPr>
            <w:r>
              <w:rPr>
                <w:rFonts w:ascii="Times New Roman"/>
                <w:sz w:val="24"/>
              </w:rPr>
              <w:t>3</w:t>
            </w:r>
          </w:p>
        </w:tc>
        <w:tc>
          <w:tcPr>
            <w:tcW w:w="528" w:type="dxa"/>
            <w:shd w:val="clear" w:color="auto" w:fill="FAE3D4"/>
          </w:tcPr>
          <w:p w14:paraId="2CF6D402" w14:textId="77777777" w:rsidR="006B3278" w:rsidRDefault="00000000">
            <w:pPr>
              <w:pStyle w:val="TableParagraph"/>
              <w:spacing w:before="39"/>
              <w:ind w:left="107"/>
              <w:rPr>
                <w:rFonts w:ascii="Times New Roman"/>
                <w:sz w:val="24"/>
              </w:rPr>
            </w:pPr>
            <w:r>
              <w:rPr>
                <w:rFonts w:ascii="Times New Roman"/>
                <w:sz w:val="24"/>
              </w:rPr>
              <w:t>3</w:t>
            </w:r>
          </w:p>
        </w:tc>
        <w:tc>
          <w:tcPr>
            <w:tcW w:w="878" w:type="dxa"/>
            <w:shd w:val="clear" w:color="auto" w:fill="FAE3D4"/>
          </w:tcPr>
          <w:p w14:paraId="14302878" w14:textId="77777777" w:rsidR="006B3278" w:rsidRDefault="00000000">
            <w:pPr>
              <w:pStyle w:val="TableParagraph"/>
              <w:spacing w:before="39"/>
              <w:ind w:left="105"/>
              <w:rPr>
                <w:rFonts w:ascii="Times New Roman"/>
                <w:sz w:val="24"/>
              </w:rPr>
            </w:pPr>
            <w:r>
              <w:rPr>
                <w:rFonts w:ascii="Times New Roman"/>
                <w:spacing w:val="-2"/>
                <w:sz w:val="24"/>
              </w:rPr>
              <w:t>0.024</w:t>
            </w:r>
          </w:p>
        </w:tc>
        <w:tc>
          <w:tcPr>
            <w:tcW w:w="1015" w:type="dxa"/>
            <w:shd w:val="clear" w:color="auto" w:fill="FAE3D4"/>
          </w:tcPr>
          <w:p w14:paraId="168D51F9" w14:textId="77777777" w:rsidR="006B3278" w:rsidRDefault="00000000">
            <w:pPr>
              <w:pStyle w:val="TableParagraph"/>
              <w:spacing w:before="39"/>
              <w:ind w:left="105"/>
              <w:rPr>
                <w:rFonts w:ascii="Times New Roman"/>
                <w:sz w:val="24"/>
              </w:rPr>
            </w:pPr>
            <w:r>
              <w:rPr>
                <w:rFonts w:ascii="Times New Roman"/>
                <w:spacing w:val="-2"/>
                <w:sz w:val="24"/>
              </w:rPr>
              <w:t>2.40=2</w:t>
            </w:r>
          </w:p>
        </w:tc>
        <w:tc>
          <w:tcPr>
            <w:tcW w:w="962" w:type="dxa"/>
            <w:shd w:val="clear" w:color="auto" w:fill="FAE3D4"/>
          </w:tcPr>
          <w:p w14:paraId="468E70C8" w14:textId="77777777" w:rsidR="006B3278" w:rsidRDefault="00000000">
            <w:pPr>
              <w:pStyle w:val="TableParagraph"/>
              <w:spacing w:before="39"/>
              <w:ind w:left="106"/>
              <w:rPr>
                <w:rFonts w:ascii="Times New Roman"/>
                <w:sz w:val="24"/>
              </w:rPr>
            </w:pPr>
            <w:r>
              <w:rPr>
                <w:rFonts w:ascii="Times New Roman"/>
                <w:sz w:val="24"/>
              </w:rPr>
              <w:t>0</w:t>
            </w:r>
          </w:p>
        </w:tc>
        <w:tc>
          <w:tcPr>
            <w:tcW w:w="1087" w:type="dxa"/>
            <w:shd w:val="clear" w:color="auto" w:fill="FAE3D4"/>
          </w:tcPr>
          <w:p w14:paraId="618992C1" w14:textId="77777777" w:rsidR="006B3278" w:rsidRDefault="00000000">
            <w:pPr>
              <w:pStyle w:val="TableParagraph"/>
              <w:spacing w:before="39"/>
              <w:ind w:left="106"/>
              <w:rPr>
                <w:rFonts w:ascii="Times New Roman"/>
                <w:sz w:val="24"/>
              </w:rPr>
            </w:pPr>
            <w:r>
              <w:rPr>
                <w:rFonts w:ascii="Times New Roman"/>
                <w:sz w:val="24"/>
              </w:rPr>
              <w:t>1</w:t>
            </w:r>
          </w:p>
        </w:tc>
        <w:tc>
          <w:tcPr>
            <w:tcW w:w="899" w:type="dxa"/>
            <w:shd w:val="clear" w:color="auto" w:fill="FAE3D4"/>
          </w:tcPr>
          <w:p w14:paraId="75CFD7BE" w14:textId="77777777" w:rsidR="006B3278" w:rsidRDefault="00000000">
            <w:pPr>
              <w:pStyle w:val="TableParagraph"/>
              <w:spacing w:before="39"/>
              <w:ind w:left="107"/>
              <w:rPr>
                <w:rFonts w:ascii="Times New Roman"/>
                <w:sz w:val="24"/>
              </w:rPr>
            </w:pPr>
            <w:r>
              <w:rPr>
                <w:rFonts w:ascii="Times New Roman"/>
                <w:sz w:val="24"/>
              </w:rPr>
              <w:t>1</w:t>
            </w:r>
          </w:p>
        </w:tc>
        <w:tc>
          <w:tcPr>
            <w:tcW w:w="1021" w:type="dxa"/>
            <w:shd w:val="clear" w:color="auto" w:fill="FAE3D4"/>
          </w:tcPr>
          <w:p w14:paraId="419487DD" w14:textId="77777777" w:rsidR="006B3278" w:rsidRDefault="00000000">
            <w:pPr>
              <w:pStyle w:val="TableParagraph"/>
              <w:spacing w:before="39"/>
              <w:ind w:left="108"/>
              <w:rPr>
                <w:rFonts w:ascii="Times New Roman"/>
                <w:sz w:val="24"/>
              </w:rPr>
            </w:pPr>
            <w:r>
              <w:rPr>
                <w:rFonts w:ascii="Times New Roman"/>
                <w:sz w:val="24"/>
              </w:rPr>
              <w:t>0</w:t>
            </w:r>
          </w:p>
        </w:tc>
      </w:tr>
      <w:tr w:rsidR="006B3278" w14:paraId="3CF67627" w14:textId="77777777">
        <w:trPr>
          <w:trHeight w:val="933"/>
        </w:trPr>
        <w:tc>
          <w:tcPr>
            <w:tcW w:w="271" w:type="dxa"/>
            <w:vMerge/>
            <w:tcBorders>
              <w:top w:val="nil"/>
            </w:tcBorders>
            <w:shd w:val="clear" w:color="auto" w:fill="FAE3D4"/>
          </w:tcPr>
          <w:p w14:paraId="2AD54032" w14:textId="77777777" w:rsidR="006B3278" w:rsidRDefault="006B3278">
            <w:pPr>
              <w:rPr>
                <w:sz w:val="2"/>
                <w:szCs w:val="2"/>
              </w:rPr>
            </w:pPr>
          </w:p>
        </w:tc>
        <w:tc>
          <w:tcPr>
            <w:tcW w:w="1215" w:type="dxa"/>
            <w:vMerge/>
            <w:tcBorders>
              <w:top w:val="nil"/>
            </w:tcBorders>
            <w:shd w:val="clear" w:color="auto" w:fill="FAE3D4"/>
          </w:tcPr>
          <w:p w14:paraId="520C9335" w14:textId="77777777" w:rsidR="006B3278" w:rsidRDefault="006B3278">
            <w:pPr>
              <w:rPr>
                <w:sz w:val="2"/>
                <w:szCs w:val="2"/>
              </w:rPr>
            </w:pPr>
          </w:p>
        </w:tc>
        <w:tc>
          <w:tcPr>
            <w:tcW w:w="1570" w:type="dxa"/>
            <w:shd w:val="clear" w:color="auto" w:fill="FAE3D4"/>
          </w:tcPr>
          <w:p w14:paraId="47783850" w14:textId="77777777" w:rsidR="006B3278" w:rsidRDefault="00000000">
            <w:pPr>
              <w:pStyle w:val="TableParagraph"/>
              <w:spacing w:before="42" w:line="254" w:lineRule="auto"/>
              <w:ind w:left="107"/>
              <w:rPr>
                <w:rFonts w:ascii="Times New Roman"/>
                <w:sz w:val="24"/>
              </w:rPr>
            </w:pPr>
            <w:r>
              <w:rPr>
                <w:rFonts w:ascii="Times New Roman"/>
                <w:spacing w:val="-2"/>
                <w:sz w:val="24"/>
              </w:rPr>
              <w:t xml:space="preserve">Management </w:t>
            </w:r>
            <w:r>
              <w:rPr>
                <w:rFonts w:ascii="Times New Roman"/>
                <w:sz w:val="24"/>
              </w:rPr>
              <w:t>Of</w:t>
            </w:r>
            <w:r>
              <w:rPr>
                <w:rFonts w:ascii="Times New Roman"/>
                <w:spacing w:val="-6"/>
                <w:sz w:val="24"/>
              </w:rPr>
              <w:t xml:space="preserve"> </w:t>
            </w:r>
            <w:r>
              <w:rPr>
                <w:rFonts w:ascii="Times New Roman"/>
                <w:spacing w:val="-4"/>
                <w:sz w:val="24"/>
              </w:rPr>
              <w:t>Testicular</w:t>
            </w:r>
          </w:p>
          <w:p w14:paraId="6A1529A8" w14:textId="77777777" w:rsidR="006B3278" w:rsidRDefault="00000000">
            <w:pPr>
              <w:pStyle w:val="TableParagraph"/>
              <w:spacing w:before="3"/>
              <w:ind w:left="107"/>
              <w:rPr>
                <w:rFonts w:ascii="Times New Roman"/>
                <w:sz w:val="24"/>
              </w:rPr>
            </w:pPr>
            <w:r>
              <w:rPr>
                <w:rFonts w:ascii="Times New Roman"/>
                <w:spacing w:val="-2"/>
                <w:sz w:val="24"/>
              </w:rPr>
              <w:t>Tumors</w:t>
            </w:r>
          </w:p>
        </w:tc>
        <w:tc>
          <w:tcPr>
            <w:tcW w:w="651" w:type="dxa"/>
            <w:shd w:val="clear" w:color="auto" w:fill="FAE3D4"/>
          </w:tcPr>
          <w:p w14:paraId="48EBEEA4" w14:textId="77777777" w:rsidR="006B3278" w:rsidRDefault="00000000">
            <w:pPr>
              <w:pStyle w:val="TableParagraph"/>
              <w:spacing w:before="42"/>
              <w:ind w:left="105"/>
              <w:rPr>
                <w:rFonts w:ascii="Times New Roman"/>
                <w:sz w:val="24"/>
              </w:rPr>
            </w:pPr>
            <w:r>
              <w:rPr>
                <w:rFonts w:ascii="Times New Roman"/>
                <w:sz w:val="24"/>
              </w:rPr>
              <w:t>1</w:t>
            </w:r>
          </w:p>
        </w:tc>
        <w:tc>
          <w:tcPr>
            <w:tcW w:w="900" w:type="dxa"/>
            <w:shd w:val="clear" w:color="auto" w:fill="FAE3D4"/>
          </w:tcPr>
          <w:p w14:paraId="1E2EF6E7" w14:textId="77777777" w:rsidR="006B3278" w:rsidRDefault="00000000">
            <w:pPr>
              <w:pStyle w:val="TableParagraph"/>
              <w:spacing w:before="42"/>
              <w:ind w:left="107"/>
              <w:rPr>
                <w:rFonts w:ascii="Times New Roman"/>
                <w:sz w:val="24"/>
              </w:rPr>
            </w:pPr>
            <w:r>
              <w:rPr>
                <w:rFonts w:ascii="Times New Roman"/>
                <w:sz w:val="24"/>
              </w:rPr>
              <w:t>2</w:t>
            </w:r>
          </w:p>
        </w:tc>
        <w:tc>
          <w:tcPr>
            <w:tcW w:w="528" w:type="dxa"/>
            <w:shd w:val="clear" w:color="auto" w:fill="FAE3D4"/>
          </w:tcPr>
          <w:p w14:paraId="0AC2AFEC" w14:textId="77777777" w:rsidR="006B3278" w:rsidRDefault="00000000">
            <w:pPr>
              <w:pStyle w:val="TableParagraph"/>
              <w:spacing w:before="42"/>
              <w:ind w:left="107"/>
              <w:rPr>
                <w:rFonts w:ascii="Times New Roman"/>
                <w:sz w:val="24"/>
              </w:rPr>
            </w:pPr>
            <w:r>
              <w:rPr>
                <w:rFonts w:ascii="Times New Roman"/>
                <w:sz w:val="24"/>
              </w:rPr>
              <w:t>2</w:t>
            </w:r>
          </w:p>
        </w:tc>
        <w:tc>
          <w:tcPr>
            <w:tcW w:w="878" w:type="dxa"/>
            <w:shd w:val="clear" w:color="auto" w:fill="FAE3D4"/>
          </w:tcPr>
          <w:p w14:paraId="69E3A675" w14:textId="77777777" w:rsidR="006B3278" w:rsidRDefault="00000000">
            <w:pPr>
              <w:pStyle w:val="TableParagraph"/>
              <w:spacing w:before="42"/>
              <w:ind w:left="105"/>
              <w:rPr>
                <w:rFonts w:ascii="Times New Roman"/>
                <w:sz w:val="24"/>
              </w:rPr>
            </w:pPr>
            <w:r>
              <w:rPr>
                <w:rFonts w:ascii="Times New Roman"/>
                <w:spacing w:val="-2"/>
                <w:sz w:val="24"/>
              </w:rPr>
              <w:t>0.016</w:t>
            </w:r>
          </w:p>
        </w:tc>
        <w:tc>
          <w:tcPr>
            <w:tcW w:w="1015" w:type="dxa"/>
            <w:shd w:val="clear" w:color="auto" w:fill="FAE3D4"/>
          </w:tcPr>
          <w:p w14:paraId="5D75B968" w14:textId="77777777" w:rsidR="006B3278" w:rsidRDefault="00000000">
            <w:pPr>
              <w:pStyle w:val="TableParagraph"/>
              <w:spacing w:before="42"/>
              <w:ind w:left="105"/>
              <w:rPr>
                <w:rFonts w:ascii="Times New Roman"/>
                <w:sz w:val="24"/>
              </w:rPr>
            </w:pPr>
            <w:r>
              <w:rPr>
                <w:rFonts w:ascii="Times New Roman"/>
                <w:spacing w:val="-2"/>
                <w:sz w:val="24"/>
              </w:rPr>
              <w:t>1.60=2</w:t>
            </w:r>
          </w:p>
        </w:tc>
        <w:tc>
          <w:tcPr>
            <w:tcW w:w="962" w:type="dxa"/>
            <w:shd w:val="clear" w:color="auto" w:fill="FAE3D4"/>
          </w:tcPr>
          <w:p w14:paraId="0856C1FF" w14:textId="77777777" w:rsidR="006B3278" w:rsidRDefault="00000000">
            <w:pPr>
              <w:pStyle w:val="TableParagraph"/>
              <w:spacing w:before="42"/>
              <w:ind w:left="106"/>
              <w:rPr>
                <w:rFonts w:ascii="Times New Roman"/>
                <w:sz w:val="24"/>
              </w:rPr>
            </w:pPr>
            <w:r>
              <w:rPr>
                <w:rFonts w:ascii="Times New Roman"/>
                <w:sz w:val="24"/>
              </w:rPr>
              <w:t>0</w:t>
            </w:r>
          </w:p>
        </w:tc>
        <w:tc>
          <w:tcPr>
            <w:tcW w:w="1087" w:type="dxa"/>
            <w:shd w:val="clear" w:color="auto" w:fill="FAE3D4"/>
          </w:tcPr>
          <w:p w14:paraId="035D06BE" w14:textId="77777777" w:rsidR="006B3278" w:rsidRDefault="00000000">
            <w:pPr>
              <w:pStyle w:val="TableParagraph"/>
              <w:spacing w:before="42"/>
              <w:ind w:left="106"/>
              <w:rPr>
                <w:rFonts w:ascii="Times New Roman"/>
                <w:sz w:val="24"/>
              </w:rPr>
            </w:pPr>
            <w:r>
              <w:rPr>
                <w:rFonts w:ascii="Times New Roman"/>
                <w:sz w:val="24"/>
              </w:rPr>
              <w:t>1</w:t>
            </w:r>
          </w:p>
        </w:tc>
        <w:tc>
          <w:tcPr>
            <w:tcW w:w="899" w:type="dxa"/>
            <w:shd w:val="clear" w:color="auto" w:fill="FAE3D4"/>
          </w:tcPr>
          <w:p w14:paraId="22D855DB" w14:textId="77777777" w:rsidR="006B3278" w:rsidRDefault="00000000">
            <w:pPr>
              <w:pStyle w:val="TableParagraph"/>
              <w:spacing w:before="42"/>
              <w:ind w:left="107"/>
              <w:rPr>
                <w:rFonts w:ascii="Times New Roman"/>
                <w:sz w:val="24"/>
              </w:rPr>
            </w:pPr>
            <w:r>
              <w:rPr>
                <w:rFonts w:ascii="Times New Roman"/>
                <w:sz w:val="24"/>
              </w:rPr>
              <w:t>1</w:t>
            </w:r>
          </w:p>
        </w:tc>
        <w:tc>
          <w:tcPr>
            <w:tcW w:w="1021" w:type="dxa"/>
            <w:shd w:val="clear" w:color="auto" w:fill="FAE3D4"/>
          </w:tcPr>
          <w:p w14:paraId="60627A30" w14:textId="77777777" w:rsidR="006B3278" w:rsidRDefault="00000000">
            <w:pPr>
              <w:pStyle w:val="TableParagraph"/>
              <w:spacing w:before="42"/>
              <w:ind w:left="108"/>
              <w:rPr>
                <w:rFonts w:ascii="Times New Roman"/>
                <w:sz w:val="24"/>
              </w:rPr>
            </w:pPr>
            <w:r>
              <w:rPr>
                <w:rFonts w:ascii="Times New Roman"/>
                <w:sz w:val="24"/>
              </w:rPr>
              <w:t>0</w:t>
            </w:r>
          </w:p>
        </w:tc>
      </w:tr>
      <w:tr w:rsidR="006B3278" w14:paraId="7D0AC462" w14:textId="77777777">
        <w:trPr>
          <w:trHeight w:val="635"/>
        </w:trPr>
        <w:tc>
          <w:tcPr>
            <w:tcW w:w="271" w:type="dxa"/>
            <w:vMerge w:val="restart"/>
            <w:shd w:val="clear" w:color="auto" w:fill="FAE3D4"/>
          </w:tcPr>
          <w:p w14:paraId="561F9387" w14:textId="77777777" w:rsidR="006B3278" w:rsidRDefault="00000000">
            <w:pPr>
              <w:pStyle w:val="TableParagraph"/>
              <w:spacing w:before="44"/>
              <w:ind w:left="107"/>
              <w:rPr>
                <w:rFonts w:ascii="Times New Roman"/>
                <w:b/>
                <w:sz w:val="24"/>
              </w:rPr>
            </w:pPr>
            <w:r>
              <w:rPr>
                <w:rFonts w:ascii="Times New Roman"/>
                <w:b/>
                <w:sz w:val="24"/>
              </w:rPr>
              <w:t>6</w:t>
            </w:r>
          </w:p>
        </w:tc>
        <w:tc>
          <w:tcPr>
            <w:tcW w:w="1215" w:type="dxa"/>
            <w:vMerge w:val="restart"/>
            <w:shd w:val="clear" w:color="auto" w:fill="FAE3D4"/>
          </w:tcPr>
          <w:p w14:paraId="146B8853" w14:textId="77777777" w:rsidR="006B3278" w:rsidRDefault="00000000">
            <w:pPr>
              <w:pStyle w:val="TableParagraph"/>
              <w:spacing w:before="44" w:line="256" w:lineRule="auto"/>
              <w:ind w:left="105" w:right="272"/>
              <w:jc w:val="both"/>
              <w:rPr>
                <w:rFonts w:ascii="Times New Roman"/>
                <w:b/>
                <w:sz w:val="24"/>
              </w:rPr>
            </w:pPr>
            <w:r>
              <w:rPr>
                <w:rFonts w:ascii="Times New Roman"/>
                <w:b/>
                <w:spacing w:val="-2"/>
                <w:sz w:val="24"/>
              </w:rPr>
              <w:t xml:space="preserve">Genito- Urinary </w:t>
            </w:r>
            <w:r>
              <w:rPr>
                <w:rFonts w:ascii="Times New Roman"/>
                <w:b/>
                <w:spacing w:val="-5"/>
                <w:sz w:val="24"/>
              </w:rPr>
              <w:t>Trauma</w:t>
            </w:r>
          </w:p>
        </w:tc>
        <w:tc>
          <w:tcPr>
            <w:tcW w:w="1570" w:type="dxa"/>
            <w:shd w:val="clear" w:color="auto" w:fill="FAE3D4"/>
          </w:tcPr>
          <w:p w14:paraId="7C59894D" w14:textId="77777777" w:rsidR="006B3278" w:rsidRDefault="00000000">
            <w:pPr>
              <w:pStyle w:val="TableParagraph"/>
              <w:spacing w:before="25" w:line="290" w:lineRule="atLeast"/>
              <w:ind w:left="107" w:right="710"/>
              <w:rPr>
                <w:rFonts w:ascii="Times New Roman"/>
                <w:sz w:val="24"/>
              </w:rPr>
            </w:pPr>
            <w:r>
              <w:rPr>
                <w:rFonts w:ascii="Times New Roman"/>
                <w:spacing w:val="-2"/>
                <w:sz w:val="24"/>
              </w:rPr>
              <w:t xml:space="preserve">Renal </w:t>
            </w:r>
            <w:r>
              <w:rPr>
                <w:rFonts w:ascii="Times New Roman"/>
                <w:spacing w:val="-4"/>
                <w:sz w:val="24"/>
              </w:rPr>
              <w:t>Trauma</w:t>
            </w:r>
          </w:p>
        </w:tc>
        <w:tc>
          <w:tcPr>
            <w:tcW w:w="651" w:type="dxa"/>
            <w:shd w:val="clear" w:color="auto" w:fill="FAE3D4"/>
          </w:tcPr>
          <w:p w14:paraId="11F5552C" w14:textId="77777777" w:rsidR="006B3278" w:rsidRDefault="00000000">
            <w:pPr>
              <w:pStyle w:val="TableParagraph"/>
              <w:spacing w:before="39"/>
              <w:ind w:left="105"/>
              <w:rPr>
                <w:rFonts w:ascii="Times New Roman"/>
                <w:sz w:val="24"/>
              </w:rPr>
            </w:pPr>
            <w:r>
              <w:rPr>
                <w:rFonts w:ascii="Times New Roman"/>
                <w:sz w:val="24"/>
              </w:rPr>
              <w:t>2</w:t>
            </w:r>
          </w:p>
        </w:tc>
        <w:tc>
          <w:tcPr>
            <w:tcW w:w="900" w:type="dxa"/>
            <w:shd w:val="clear" w:color="auto" w:fill="FAE3D4"/>
          </w:tcPr>
          <w:p w14:paraId="0BD138C0" w14:textId="77777777" w:rsidR="006B3278" w:rsidRDefault="00000000">
            <w:pPr>
              <w:pStyle w:val="TableParagraph"/>
              <w:spacing w:before="39"/>
              <w:ind w:left="107"/>
              <w:rPr>
                <w:rFonts w:ascii="Times New Roman"/>
                <w:sz w:val="24"/>
              </w:rPr>
            </w:pPr>
            <w:r>
              <w:rPr>
                <w:rFonts w:ascii="Times New Roman"/>
                <w:sz w:val="24"/>
              </w:rPr>
              <w:t>3</w:t>
            </w:r>
          </w:p>
        </w:tc>
        <w:tc>
          <w:tcPr>
            <w:tcW w:w="528" w:type="dxa"/>
            <w:shd w:val="clear" w:color="auto" w:fill="FAE3D4"/>
          </w:tcPr>
          <w:p w14:paraId="747AE754" w14:textId="77777777" w:rsidR="006B3278" w:rsidRDefault="00000000">
            <w:pPr>
              <w:pStyle w:val="TableParagraph"/>
              <w:spacing w:before="39"/>
              <w:ind w:left="107"/>
              <w:rPr>
                <w:rFonts w:ascii="Times New Roman"/>
                <w:sz w:val="24"/>
              </w:rPr>
            </w:pPr>
            <w:r>
              <w:rPr>
                <w:rFonts w:ascii="Times New Roman"/>
                <w:sz w:val="24"/>
              </w:rPr>
              <w:t>6</w:t>
            </w:r>
          </w:p>
        </w:tc>
        <w:tc>
          <w:tcPr>
            <w:tcW w:w="878" w:type="dxa"/>
            <w:shd w:val="clear" w:color="auto" w:fill="FAE3D4"/>
          </w:tcPr>
          <w:p w14:paraId="2A096998" w14:textId="77777777" w:rsidR="006B3278" w:rsidRDefault="00000000">
            <w:pPr>
              <w:pStyle w:val="TableParagraph"/>
              <w:spacing w:before="39"/>
              <w:ind w:left="105"/>
              <w:rPr>
                <w:rFonts w:ascii="Times New Roman"/>
                <w:sz w:val="24"/>
              </w:rPr>
            </w:pPr>
            <w:r>
              <w:rPr>
                <w:rFonts w:ascii="Times New Roman"/>
                <w:spacing w:val="-2"/>
                <w:sz w:val="24"/>
              </w:rPr>
              <w:t>0.048</w:t>
            </w:r>
          </w:p>
        </w:tc>
        <w:tc>
          <w:tcPr>
            <w:tcW w:w="1015" w:type="dxa"/>
            <w:shd w:val="clear" w:color="auto" w:fill="FAE3D4"/>
          </w:tcPr>
          <w:p w14:paraId="4624AB3C" w14:textId="77777777" w:rsidR="006B3278" w:rsidRDefault="00000000">
            <w:pPr>
              <w:pStyle w:val="TableParagraph"/>
              <w:spacing w:before="39"/>
              <w:ind w:left="105"/>
              <w:rPr>
                <w:rFonts w:ascii="Times New Roman"/>
                <w:sz w:val="24"/>
              </w:rPr>
            </w:pPr>
            <w:r>
              <w:rPr>
                <w:rFonts w:ascii="Times New Roman"/>
                <w:spacing w:val="-2"/>
                <w:sz w:val="24"/>
              </w:rPr>
              <w:t>4.8=5</w:t>
            </w:r>
          </w:p>
        </w:tc>
        <w:tc>
          <w:tcPr>
            <w:tcW w:w="962" w:type="dxa"/>
            <w:shd w:val="clear" w:color="auto" w:fill="FAE3D4"/>
          </w:tcPr>
          <w:p w14:paraId="07C9ED6C" w14:textId="77777777" w:rsidR="006B3278" w:rsidRDefault="00000000">
            <w:pPr>
              <w:pStyle w:val="TableParagraph"/>
              <w:spacing w:before="39"/>
              <w:ind w:left="106"/>
              <w:rPr>
                <w:rFonts w:ascii="Times New Roman"/>
                <w:sz w:val="24"/>
              </w:rPr>
            </w:pPr>
            <w:r>
              <w:rPr>
                <w:rFonts w:ascii="Times New Roman"/>
                <w:sz w:val="24"/>
              </w:rPr>
              <w:t>1</w:t>
            </w:r>
          </w:p>
        </w:tc>
        <w:tc>
          <w:tcPr>
            <w:tcW w:w="1087" w:type="dxa"/>
            <w:shd w:val="clear" w:color="auto" w:fill="FAE3D4"/>
          </w:tcPr>
          <w:p w14:paraId="68A60CCB" w14:textId="77777777" w:rsidR="006B3278" w:rsidRDefault="00000000">
            <w:pPr>
              <w:pStyle w:val="TableParagraph"/>
              <w:spacing w:before="39"/>
              <w:ind w:left="106"/>
              <w:rPr>
                <w:rFonts w:ascii="Times New Roman"/>
                <w:sz w:val="24"/>
              </w:rPr>
            </w:pPr>
            <w:r>
              <w:rPr>
                <w:rFonts w:ascii="Times New Roman"/>
                <w:sz w:val="24"/>
              </w:rPr>
              <w:t>1</w:t>
            </w:r>
          </w:p>
        </w:tc>
        <w:tc>
          <w:tcPr>
            <w:tcW w:w="899" w:type="dxa"/>
            <w:shd w:val="clear" w:color="auto" w:fill="FAE3D4"/>
          </w:tcPr>
          <w:p w14:paraId="4545A94D" w14:textId="77777777" w:rsidR="006B3278" w:rsidRDefault="00000000">
            <w:pPr>
              <w:pStyle w:val="TableParagraph"/>
              <w:spacing w:before="39"/>
              <w:ind w:left="107"/>
              <w:rPr>
                <w:rFonts w:ascii="Times New Roman"/>
                <w:sz w:val="24"/>
              </w:rPr>
            </w:pPr>
            <w:r>
              <w:rPr>
                <w:rFonts w:ascii="Times New Roman"/>
                <w:sz w:val="24"/>
              </w:rPr>
              <w:t>3</w:t>
            </w:r>
          </w:p>
        </w:tc>
        <w:tc>
          <w:tcPr>
            <w:tcW w:w="1021" w:type="dxa"/>
            <w:shd w:val="clear" w:color="auto" w:fill="FAE3D4"/>
          </w:tcPr>
          <w:p w14:paraId="1C7CDBD9" w14:textId="77777777" w:rsidR="006B3278" w:rsidRDefault="00000000">
            <w:pPr>
              <w:pStyle w:val="TableParagraph"/>
              <w:spacing w:before="39"/>
              <w:ind w:left="108"/>
              <w:rPr>
                <w:rFonts w:ascii="Times New Roman"/>
                <w:sz w:val="24"/>
              </w:rPr>
            </w:pPr>
            <w:r>
              <w:rPr>
                <w:rFonts w:ascii="Times New Roman"/>
                <w:sz w:val="24"/>
              </w:rPr>
              <w:t>0</w:t>
            </w:r>
          </w:p>
        </w:tc>
      </w:tr>
      <w:tr w:rsidR="006B3278" w14:paraId="1AC4A868" w14:textId="77777777">
        <w:trPr>
          <w:trHeight w:val="911"/>
        </w:trPr>
        <w:tc>
          <w:tcPr>
            <w:tcW w:w="271" w:type="dxa"/>
            <w:vMerge/>
            <w:tcBorders>
              <w:top w:val="nil"/>
            </w:tcBorders>
            <w:shd w:val="clear" w:color="auto" w:fill="FAE3D4"/>
          </w:tcPr>
          <w:p w14:paraId="211CD86B" w14:textId="77777777" w:rsidR="006B3278" w:rsidRDefault="006B3278">
            <w:pPr>
              <w:rPr>
                <w:sz w:val="2"/>
                <w:szCs w:val="2"/>
              </w:rPr>
            </w:pPr>
          </w:p>
        </w:tc>
        <w:tc>
          <w:tcPr>
            <w:tcW w:w="1215" w:type="dxa"/>
            <w:vMerge/>
            <w:tcBorders>
              <w:top w:val="nil"/>
            </w:tcBorders>
            <w:shd w:val="clear" w:color="auto" w:fill="FAE3D4"/>
          </w:tcPr>
          <w:p w14:paraId="6AA73B3D" w14:textId="77777777" w:rsidR="006B3278" w:rsidRDefault="006B3278">
            <w:pPr>
              <w:rPr>
                <w:sz w:val="2"/>
                <w:szCs w:val="2"/>
              </w:rPr>
            </w:pPr>
          </w:p>
        </w:tc>
        <w:tc>
          <w:tcPr>
            <w:tcW w:w="1570" w:type="dxa"/>
            <w:shd w:val="clear" w:color="auto" w:fill="FAE3D4"/>
          </w:tcPr>
          <w:p w14:paraId="2C98801B" w14:textId="77777777" w:rsidR="006B3278" w:rsidRDefault="00000000">
            <w:pPr>
              <w:pStyle w:val="TableParagraph"/>
              <w:spacing w:before="42" w:line="256" w:lineRule="auto"/>
              <w:ind w:left="107" w:right="662"/>
              <w:rPr>
                <w:rFonts w:ascii="Times New Roman"/>
                <w:sz w:val="24"/>
              </w:rPr>
            </w:pPr>
            <w:r>
              <w:rPr>
                <w:rFonts w:ascii="Times New Roman"/>
                <w:spacing w:val="-2"/>
                <w:sz w:val="24"/>
              </w:rPr>
              <w:t>Ureteric Trauma</w:t>
            </w:r>
          </w:p>
        </w:tc>
        <w:tc>
          <w:tcPr>
            <w:tcW w:w="651" w:type="dxa"/>
            <w:shd w:val="clear" w:color="auto" w:fill="FAE3D4"/>
          </w:tcPr>
          <w:p w14:paraId="717769B1" w14:textId="77777777" w:rsidR="006B3278" w:rsidRDefault="00000000">
            <w:pPr>
              <w:pStyle w:val="TableParagraph"/>
              <w:spacing w:before="42"/>
              <w:ind w:left="105"/>
              <w:rPr>
                <w:rFonts w:ascii="Times New Roman"/>
                <w:sz w:val="24"/>
              </w:rPr>
            </w:pPr>
            <w:r>
              <w:rPr>
                <w:rFonts w:ascii="Times New Roman"/>
                <w:sz w:val="24"/>
              </w:rPr>
              <w:t>2</w:t>
            </w:r>
          </w:p>
        </w:tc>
        <w:tc>
          <w:tcPr>
            <w:tcW w:w="900" w:type="dxa"/>
            <w:shd w:val="clear" w:color="auto" w:fill="FAE3D4"/>
          </w:tcPr>
          <w:p w14:paraId="0D1E9BFF" w14:textId="77777777" w:rsidR="006B3278" w:rsidRDefault="00000000">
            <w:pPr>
              <w:pStyle w:val="TableParagraph"/>
              <w:spacing w:before="42"/>
              <w:ind w:left="107"/>
              <w:rPr>
                <w:rFonts w:ascii="Times New Roman"/>
                <w:sz w:val="24"/>
              </w:rPr>
            </w:pPr>
            <w:r>
              <w:rPr>
                <w:rFonts w:ascii="Times New Roman"/>
                <w:sz w:val="24"/>
              </w:rPr>
              <w:t>1</w:t>
            </w:r>
          </w:p>
        </w:tc>
        <w:tc>
          <w:tcPr>
            <w:tcW w:w="528" w:type="dxa"/>
            <w:shd w:val="clear" w:color="auto" w:fill="FAE3D4"/>
          </w:tcPr>
          <w:p w14:paraId="6A53404E" w14:textId="77777777" w:rsidR="006B3278" w:rsidRDefault="00000000">
            <w:pPr>
              <w:pStyle w:val="TableParagraph"/>
              <w:spacing w:before="42"/>
              <w:ind w:left="107"/>
              <w:rPr>
                <w:rFonts w:ascii="Times New Roman"/>
                <w:sz w:val="24"/>
              </w:rPr>
            </w:pPr>
            <w:r>
              <w:rPr>
                <w:rFonts w:ascii="Times New Roman"/>
                <w:sz w:val="24"/>
              </w:rPr>
              <w:t>2</w:t>
            </w:r>
          </w:p>
        </w:tc>
        <w:tc>
          <w:tcPr>
            <w:tcW w:w="878" w:type="dxa"/>
            <w:shd w:val="clear" w:color="auto" w:fill="FAE3D4"/>
          </w:tcPr>
          <w:p w14:paraId="16D6D2CB" w14:textId="77777777" w:rsidR="006B3278" w:rsidRDefault="00000000">
            <w:pPr>
              <w:pStyle w:val="TableParagraph"/>
              <w:spacing w:before="42"/>
              <w:ind w:left="105"/>
              <w:rPr>
                <w:rFonts w:ascii="Times New Roman"/>
                <w:sz w:val="24"/>
              </w:rPr>
            </w:pPr>
            <w:r>
              <w:rPr>
                <w:rFonts w:ascii="Times New Roman"/>
                <w:spacing w:val="-2"/>
                <w:sz w:val="24"/>
              </w:rPr>
              <w:t>0.016</w:t>
            </w:r>
          </w:p>
        </w:tc>
        <w:tc>
          <w:tcPr>
            <w:tcW w:w="1015" w:type="dxa"/>
            <w:shd w:val="clear" w:color="auto" w:fill="FAE3D4"/>
          </w:tcPr>
          <w:p w14:paraId="4A618326" w14:textId="77777777" w:rsidR="006B3278" w:rsidRDefault="00000000">
            <w:pPr>
              <w:pStyle w:val="TableParagraph"/>
              <w:spacing w:before="42"/>
              <w:ind w:left="105"/>
              <w:rPr>
                <w:rFonts w:ascii="Times New Roman"/>
                <w:sz w:val="24"/>
              </w:rPr>
            </w:pPr>
            <w:r>
              <w:rPr>
                <w:rFonts w:ascii="Times New Roman"/>
                <w:spacing w:val="-2"/>
                <w:sz w:val="24"/>
              </w:rPr>
              <w:t>1.6=2</w:t>
            </w:r>
          </w:p>
        </w:tc>
        <w:tc>
          <w:tcPr>
            <w:tcW w:w="962" w:type="dxa"/>
            <w:shd w:val="clear" w:color="auto" w:fill="FAE3D4"/>
          </w:tcPr>
          <w:p w14:paraId="19F114A3" w14:textId="77777777" w:rsidR="006B3278" w:rsidRDefault="00000000">
            <w:pPr>
              <w:pStyle w:val="TableParagraph"/>
              <w:spacing w:before="42"/>
              <w:ind w:left="106"/>
              <w:rPr>
                <w:rFonts w:ascii="Times New Roman"/>
                <w:sz w:val="24"/>
              </w:rPr>
            </w:pPr>
            <w:r>
              <w:rPr>
                <w:rFonts w:ascii="Times New Roman"/>
                <w:sz w:val="24"/>
              </w:rPr>
              <w:t>1</w:t>
            </w:r>
          </w:p>
        </w:tc>
        <w:tc>
          <w:tcPr>
            <w:tcW w:w="1087" w:type="dxa"/>
            <w:shd w:val="clear" w:color="auto" w:fill="FAE3D4"/>
          </w:tcPr>
          <w:p w14:paraId="50B15DCC" w14:textId="77777777" w:rsidR="006B3278" w:rsidRDefault="00000000">
            <w:pPr>
              <w:pStyle w:val="TableParagraph"/>
              <w:spacing w:before="42"/>
              <w:ind w:left="106"/>
              <w:rPr>
                <w:rFonts w:ascii="Times New Roman"/>
                <w:sz w:val="24"/>
              </w:rPr>
            </w:pPr>
            <w:r>
              <w:rPr>
                <w:rFonts w:ascii="Times New Roman"/>
                <w:sz w:val="24"/>
              </w:rPr>
              <w:t>0</w:t>
            </w:r>
          </w:p>
        </w:tc>
        <w:tc>
          <w:tcPr>
            <w:tcW w:w="899" w:type="dxa"/>
            <w:shd w:val="clear" w:color="auto" w:fill="FAE3D4"/>
          </w:tcPr>
          <w:p w14:paraId="3F6837DF" w14:textId="77777777" w:rsidR="006B3278" w:rsidRDefault="00000000">
            <w:pPr>
              <w:pStyle w:val="TableParagraph"/>
              <w:spacing w:before="42"/>
              <w:ind w:left="107"/>
              <w:rPr>
                <w:rFonts w:ascii="Times New Roman"/>
                <w:sz w:val="24"/>
              </w:rPr>
            </w:pPr>
            <w:r>
              <w:rPr>
                <w:rFonts w:ascii="Times New Roman"/>
                <w:sz w:val="24"/>
              </w:rPr>
              <w:t>1</w:t>
            </w:r>
          </w:p>
        </w:tc>
        <w:tc>
          <w:tcPr>
            <w:tcW w:w="1021" w:type="dxa"/>
            <w:shd w:val="clear" w:color="auto" w:fill="FAE3D4"/>
          </w:tcPr>
          <w:p w14:paraId="1C343AE8" w14:textId="77777777" w:rsidR="006B3278" w:rsidRDefault="00000000">
            <w:pPr>
              <w:pStyle w:val="TableParagraph"/>
              <w:spacing w:before="42"/>
              <w:ind w:left="108"/>
              <w:rPr>
                <w:rFonts w:ascii="Times New Roman"/>
                <w:sz w:val="24"/>
              </w:rPr>
            </w:pPr>
            <w:r>
              <w:rPr>
                <w:rFonts w:ascii="Times New Roman"/>
                <w:sz w:val="24"/>
              </w:rPr>
              <w:t>0</w:t>
            </w:r>
          </w:p>
        </w:tc>
      </w:tr>
      <w:tr w:rsidR="006B3278" w14:paraId="2E15279B" w14:textId="77777777">
        <w:trPr>
          <w:trHeight w:val="2049"/>
        </w:trPr>
        <w:tc>
          <w:tcPr>
            <w:tcW w:w="271" w:type="dxa"/>
            <w:vMerge/>
            <w:tcBorders>
              <w:top w:val="nil"/>
            </w:tcBorders>
            <w:shd w:val="clear" w:color="auto" w:fill="FAE3D4"/>
          </w:tcPr>
          <w:p w14:paraId="057D5442" w14:textId="77777777" w:rsidR="006B3278" w:rsidRDefault="006B3278">
            <w:pPr>
              <w:rPr>
                <w:sz w:val="2"/>
                <w:szCs w:val="2"/>
              </w:rPr>
            </w:pPr>
          </w:p>
        </w:tc>
        <w:tc>
          <w:tcPr>
            <w:tcW w:w="1215" w:type="dxa"/>
            <w:vMerge/>
            <w:tcBorders>
              <w:top w:val="nil"/>
            </w:tcBorders>
            <w:shd w:val="clear" w:color="auto" w:fill="FAE3D4"/>
          </w:tcPr>
          <w:p w14:paraId="34161D7A" w14:textId="77777777" w:rsidR="006B3278" w:rsidRDefault="006B3278">
            <w:pPr>
              <w:rPr>
                <w:sz w:val="2"/>
                <w:szCs w:val="2"/>
              </w:rPr>
            </w:pPr>
          </w:p>
        </w:tc>
        <w:tc>
          <w:tcPr>
            <w:tcW w:w="1570" w:type="dxa"/>
            <w:shd w:val="clear" w:color="auto" w:fill="FAE3D4"/>
          </w:tcPr>
          <w:p w14:paraId="4F759F52" w14:textId="77777777" w:rsidR="006B3278" w:rsidRDefault="00000000">
            <w:pPr>
              <w:pStyle w:val="TableParagraph"/>
              <w:spacing w:before="42" w:line="254" w:lineRule="auto"/>
              <w:ind w:left="107" w:right="687"/>
              <w:rPr>
                <w:rFonts w:ascii="Times New Roman"/>
                <w:sz w:val="24"/>
              </w:rPr>
            </w:pPr>
            <w:r>
              <w:rPr>
                <w:rFonts w:ascii="Times New Roman"/>
                <w:spacing w:val="-2"/>
                <w:sz w:val="24"/>
              </w:rPr>
              <w:t>Bladder Trauma</w:t>
            </w:r>
          </w:p>
        </w:tc>
        <w:tc>
          <w:tcPr>
            <w:tcW w:w="651" w:type="dxa"/>
            <w:shd w:val="clear" w:color="auto" w:fill="FAE3D4"/>
          </w:tcPr>
          <w:p w14:paraId="6E6DE9FF" w14:textId="77777777" w:rsidR="006B3278" w:rsidRDefault="00000000">
            <w:pPr>
              <w:pStyle w:val="TableParagraph"/>
              <w:spacing w:before="42"/>
              <w:ind w:left="105"/>
              <w:rPr>
                <w:rFonts w:ascii="Times New Roman"/>
                <w:sz w:val="24"/>
              </w:rPr>
            </w:pPr>
            <w:r>
              <w:rPr>
                <w:rFonts w:ascii="Times New Roman"/>
                <w:sz w:val="24"/>
              </w:rPr>
              <w:t>2</w:t>
            </w:r>
          </w:p>
        </w:tc>
        <w:tc>
          <w:tcPr>
            <w:tcW w:w="900" w:type="dxa"/>
            <w:shd w:val="clear" w:color="auto" w:fill="FAE3D4"/>
          </w:tcPr>
          <w:p w14:paraId="09B6DA58" w14:textId="77777777" w:rsidR="006B3278" w:rsidRDefault="00000000">
            <w:pPr>
              <w:pStyle w:val="TableParagraph"/>
              <w:spacing w:before="42"/>
              <w:ind w:left="107"/>
              <w:rPr>
                <w:rFonts w:ascii="Times New Roman"/>
                <w:sz w:val="24"/>
              </w:rPr>
            </w:pPr>
            <w:r>
              <w:rPr>
                <w:rFonts w:ascii="Times New Roman"/>
                <w:sz w:val="24"/>
              </w:rPr>
              <w:t>1</w:t>
            </w:r>
          </w:p>
        </w:tc>
        <w:tc>
          <w:tcPr>
            <w:tcW w:w="528" w:type="dxa"/>
            <w:shd w:val="clear" w:color="auto" w:fill="FAE3D4"/>
          </w:tcPr>
          <w:p w14:paraId="46E31B70" w14:textId="77777777" w:rsidR="006B3278" w:rsidRDefault="00000000">
            <w:pPr>
              <w:pStyle w:val="TableParagraph"/>
              <w:spacing w:before="42"/>
              <w:ind w:left="107"/>
              <w:rPr>
                <w:rFonts w:ascii="Times New Roman"/>
                <w:sz w:val="24"/>
              </w:rPr>
            </w:pPr>
            <w:r>
              <w:rPr>
                <w:rFonts w:ascii="Times New Roman"/>
                <w:sz w:val="24"/>
              </w:rPr>
              <w:t>2</w:t>
            </w:r>
          </w:p>
        </w:tc>
        <w:tc>
          <w:tcPr>
            <w:tcW w:w="878" w:type="dxa"/>
            <w:shd w:val="clear" w:color="auto" w:fill="FAE3D4"/>
          </w:tcPr>
          <w:p w14:paraId="11A07DBE" w14:textId="77777777" w:rsidR="006B3278" w:rsidRDefault="00000000">
            <w:pPr>
              <w:pStyle w:val="TableParagraph"/>
              <w:spacing w:before="42"/>
              <w:ind w:left="105"/>
              <w:rPr>
                <w:rFonts w:ascii="Times New Roman"/>
                <w:sz w:val="24"/>
              </w:rPr>
            </w:pPr>
            <w:r>
              <w:rPr>
                <w:rFonts w:ascii="Times New Roman"/>
                <w:spacing w:val="-2"/>
                <w:sz w:val="24"/>
              </w:rPr>
              <w:t>0.016</w:t>
            </w:r>
          </w:p>
        </w:tc>
        <w:tc>
          <w:tcPr>
            <w:tcW w:w="1015" w:type="dxa"/>
            <w:shd w:val="clear" w:color="auto" w:fill="FAE3D4"/>
          </w:tcPr>
          <w:p w14:paraId="5504A4A2" w14:textId="77777777" w:rsidR="006B3278" w:rsidRDefault="00000000">
            <w:pPr>
              <w:pStyle w:val="TableParagraph"/>
              <w:spacing w:before="42"/>
              <w:ind w:left="105"/>
              <w:rPr>
                <w:rFonts w:ascii="Times New Roman"/>
                <w:sz w:val="24"/>
              </w:rPr>
            </w:pPr>
            <w:r>
              <w:rPr>
                <w:rFonts w:ascii="Times New Roman"/>
                <w:spacing w:val="-2"/>
                <w:sz w:val="24"/>
              </w:rPr>
              <w:t>1.6=2</w:t>
            </w:r>
          </w:p>
        </w:tc>
        <w:tc>
          <w:tcPr>
            <w:tcW w:w="962" w:type="dxa"/>
            <w:shd w:val="clear" w:color="auto" w:fill="FAE3D4"/>
          </w:tcPr>
          <w:p w14:paraId="2E2CC70D" w14:textId="77777777" w:rsidR="006B3278" w:rsidRDefault="00000000">
            <w:pPr>
              <w:pStyle w:val="TableParagraph"/>
              <w:spacing w:before="42"/>
              <w:ind w:left="106"/>
              <w:rPr>
                <w:rFonts w:ascii="Times New Roman"/>
                <w:sz w:val="24"/>
              </w:rPr>
            </w:pPr>
            <w:r>
              <w:rPr>
                <w:rFonts w:ascii="Times New Roman"/>
                <w:sz w:val="24"/>
              </w:rPr>
              <w:t>1</w:t>
            </w:r>
          </w:p>
        </w:tc>
        <w:tc>
          <w:tcPr>
            <w:tcW w:w="1087" w:type="dxa"/>
            <w:shd w:val="clear" w:color="auto" w:fill="FAE3D4"/>
          </w:tcPr>
          <w:p w14:paraId="06DCFC4B" w14:textId="77777777" w:rsidR="006B3278" w:rsidRDefault="00000000">
            <w:pPr>
              <w:pStyle w:val="TableParagraph"/>
              <w:spacing w:before="42"/>
              <w:ind w:left="106"/>
              <w:rPr>
                <w:rFonts w:ascii="Times New Roman"/>
                <w:sz w:val="24"/>
              </w:rPr>
            </w:pPr>
            <w:r>
              <w:rPr>
                <w:rFonts w:ascii="Times New Roman"/>
                <w:sz w:val="24"/>
              </w:rPr>
              <w:t>0</w:t>
            </w:r>
          </w:p>
        </w:tc>
        <w:tc>
          <w:tcPr>
            <w:tcW w:w="899" w:type="dxa"/>
            <w:shd w:val="clear" w:color="auto" w:fill="FAE3D4"/>
          </w:tcPr>
          <w:p w14:paraId="66C7700F" w14:textId="77777777" w:rsidR="006B3278" w:rsidRDefault="00000000">
            <w:pPr>
              <w:pStyle w:val="TableParagraph"/>
              <w:spacing w:before="42"/>
              <w:ind w:left="107"/>
              <w:rPr>
                <w:rFonts w:ascii="Times New Roman"/>
                <w:sz w:val="24"/>
              </w:rPr>
            </w:pPr>
            <w:r>
              <w:rPr>
                <w:rFonts w:ascii="Times New Roman"/>
                <w:sz w:val="24"/>
              </w:rPr>
              <w:t>1</w:t>
            </w:r>
          </w:p>
        </w:tc>
        <w:tc>
          <w:tcPr>
            <w:tcW w:w="1021" w:type="dxa"/>
            <w:shd w:val="clear" w:color="auto" w:fill="FAE3D4"/>
          </w:tcPr>
          <w:p w14:paraId="0C22CCBD" w14:textId="77777777" w:rsidR="006B3278" w:rsidRDefault="00000000">
            <w:pPr>
              <w:pStyle w:val="TableParagraph"/>
              <w:spacing w:before="42"/>
              <w:ind w:left="108"/>
              <w:rPr>
                <w:rFonts w:ascii="Times New Roman"/>
                <w:sz w:val="24"/>
              </w:rPr>
            </w:pPr>
            <w:r>
              <w:rPr>
                <w:rFonts w:ascii="Times New Roman"/>
                <w:sz w:val="24"/>
              </w:rPr>
              <w:t>0</w:t>
            </w:r>
          </w:p>
        </w:tc>
      </w:tr>
      <w:tr w:rsidR="006B3278" w14:paraId="4F159385" w14:textId="77777777">
        <w:trPr>
          <w:trHeight w:val="638"/>
        </w:trPr>
        <w:tc>
          <w:tcPr>
            <w:tcW w:w="271" w:type="dxa"/>
            <w:vMerge/>
            <w:tcBorders>
              <w:top w:val="nil"/>
            </w:tcBorders>
            <w:shd w:val="clear" w:color="auto" w:fill="FAE3D4"/>
          </w:tcPr>
          <w:p w14:paraId="7C9D40F1" w14:textId="77777777" w:rsidR="006B3278" w:rsidRDefault="006B3278">
            <w:pPr>
              <w:rPr>
                <w:sz w:val="2"/>
                <w:szCs w:val="2"/>
              </w:rPr>
            </w:pPr>
          </w:p>
        </w:tc>
        <w:tc>
          <w:tcPr>
            <w:tcW w:w="1215" w:type="dxa"/>
            <w:vMerge/>
            <w:tcBorders>
              <w:top w:val="nil"/>
            </w:tcBorders>
            <w:shd w:val="clear" w:color="auto" w:fill="FAE3D4"/>
          </w:tcPr>
          <w:p w14:paraId="37D16360" w14:textId="77777777" w:rsidR="006B3278" w:rsidRDefault="006B3278">
            <w:pPr>
              <w:rPr>
                <w:sz w:val="2"/>
                <w:szCs w:val="2"/>
              </w:rPr>
            </w:pPr>
          </w:p>
        </w:tc>
        <w:tc>
          <w:tcPr>
            <w:tcW w:w="1570" w:type="dxa"/>
            <w:shd w:val="clear" w:color="auto" w:fill="FAE3D4"/>
          </w:tcPr>
          <w:p w14:paraId="76DE1D3C" w14:textId="77777777" w:rsidR="006B3278" w:rsidRDefault="00000000">
            <w:pPr>
              <w:pStyle w:val="TableParagraph"/>
              <w:spacing w:before="26" w:line="290" w:lineRule="atLeast"/>
              <w:ind w:left="107" w:right="649"/>
              <w:rPr>
                <w:rFonts w:ascii="Times New Roman"/>
                <w:sz w:val="24"/>
              </w:rPr>
            </w:pPr>
            <w:r>
              <w:rPr>
                <w:rFonts w:ascii="Times New Roman"/>
                <w:spacing w:val="-2"/>
                <w:sz w:val="24"/>
              </w:rPr>
              <w:t>Urethral Trauma</w:t>
            </w:r>
          </w:p>
        </w:tc>
        <w:tc>
          <w:tcPr>
            <w:tcW w:w="651" w:type="dxa"/>
            <w:shd w:val="clear" w:color="auto" w:fill="FAE3D4"/>
          </w:tcPr>
          <w:p w14:paraId="42146BF3" w14:textId="77777777" w:rsidR="006B3278" w:rsidRDefault="00000000">
            <w:pPr>
              <w:pStyle w:val="TableParagraph"/>
              <w:spacing w:before="40"/>
              <w:ind w:left="105"/>
              <w:rPr>
                <w:rFonts w:ascii="Times New Roman"/>
                <w:sz w:val="24"/>
              </w:rPr>
            </w:pPr>
            <w:r>
              <w:rPr>
                <w:rFonts w:ascii="Times New Roman"/>
                <w:sz w:val="24"/>
              </w:rPr>
              <w:t>1</w:t>
            </w:r>
          </w:p>
        </w:tc>
        <w:tc>
          <w:tcPr>
            <w:tcW w:w="900" w:type="dxa"/>
            <w:shd w:val="clear" w:color="auto" w:fill="FAE3D4"/>
          </w:tcPr>
          <w:p w14:paraId="247E2B83" w14:textId="77777777" w:rsidR="006B3278" w:rsidRDefault="00000000">
            <w:pPr>
              <w:pStyle w:val="TableParagraph"/>
              <w:spacing w:before="40"/>
              <w:ind w:left="107"/>
              <w:rPr>
                <w:rFonts w:ascii="Times New Roman"/>
                <w:sz w:val="24"/>
              </w:rPr>
            </w:pPr>
            <w:r>
              <w:rPr>
                <w:rFonts w:ascii="Times New Roman"/>
                <w:sz w:val="24"/>
              </w:rPr>
              <w:t>3</w:t>
            </w:r>
          </w:p>
        </w:tc>
        <w:tc>
          <w:tcPr>
            <w:tcW w:w="528" w:type="dxa"/>
            <w:shd w:val="clear" w:color="auto" w:fill="FAE3D4"/>
          </w:tcPr>
          <w:p w14:paraId="1757F917" w14:textId="77777777" w:rsidR="006B3278" w:rsidRDefault="00000000">
            <w:pPr>
              <w:pStyle w:val="TableParagraph"/>
              <w:spacing w:before="40"/>
              <w:ind w:left="107"/>
              <w:rPr>
                <w:rFonts w:ascii="Times New Roman"/>
                <w:sz w:val="24"/>
              </w:rPr>
            </w:pPr>
            <w:r>
              <w:rPr>
                <w:rFonts w:ascii="Times New Roman"/>
                <w:sz w:val="24"/>
              </w:rPr>
              <w:t>3</w:t>
            </w:r>
          </w:p>
        </w:tc>
        <w:tc>
          <w:tcPr>
            <w:tcW w:w="878" w:type="dxa"/>
            <w:shd w:val="clear" w:color="auto" w:fill="FAE3D4"/>
          </w:tcPr>
          <w:p w14:paraId="24FB992F" w14:textId="77777777" w:rsidR="006B3278" w:rsidRDefault="00000000">
            <w:pPr>
              <w:pStyle w:val="TableParagraph"/>
              <w:spacing w:before="40"/>
              <w:ind w:left="105"/>
              <w:rPr>
                <w:rFonts w:ascii="Times New Roman"/>
                <w:sz w:val="24"/>
              </w:rPr>
            </w:pPr>
            <w:r>
              <w:rPr>
                <w:rFonts w:ascii="Times New Roman"/>
                <w:spacing w:val="-2"/>
                <w:sz w:val="24"/>
              </w:rPr>
              <w:t>0.024</w:t>
            </w:r>
          </w:p>
        </w:tc>
        <w:tc>
          <w:tcPr>
            <w:tcW w:w="1015" w:type="dxa"/>
            <w:shd w:val="clear" w:color="auto" w:fill="FAE3D4"/>
          </w:tcPr>
          <w:p w14:paraId="633071E5" w14:textId="77777777" w:rsidR="006B3278" w:rsidRDefault="00000000">
            <w:pPr>
              <w:pStyle w:val="TableParagraph"/>
              <w:spacing w:before="40"/>
              <w:ind w:left="105"/>
              <w:rPr>
                <w:rFonts w:ascii="Times New Roman"/>
                <w:sz w:val="24"/>
              </w:rPr>
            </w:pPr>
            <w:r>
              <w:rPr>
                <w:rFonts w:ascii="Times New Roman"/>
                <w:spacing w:val="-2"/>
                <w:sz w:val="24"/>
              </w:rPr>
              <w:t>2.4=2</w:t>
            </w:r>
          </w:p>
        </w:tc>
        <w:tc>
          <w:tcPr>
            <w:tcW w:w="962" w:type="dxa"/>
            <w:shd w:val="clear" w:color="auto" w:fill="FAE3D4"/>
          </w:tcPr>
          <w:p w14:paraId="548E4584" w14:textId="77777777" w:rsidR="006B3278" w:rsidRDefault="00000000">
            <w:pPr>
              <w:pStyle w:val="TableParagraph"/>
              <w:spacing w:before="40"/>
              <w:ind w:left="106"/>
              <w:rPr>
                <w:rFonts w:ascii="Times New Roman"/>
                <w:sz w:val="24"/>
              </w:rPr>
            </w:pPr>
            <w:r>
              <w:rPr>
                <w:rFonts w:ascii="Times New Roman"/>
                <w:sz w:val="24"/>
              </w:rPr>
              <w:t>0</w:t>
            </w:r>
          </w:p>
        </w:tc>
        <w:tc>
          <w:tcPr>
            <w:tcW w:w="1087" w:type="dxa"/>
            <w:shd w:val="clear" w:color="auto" w:fill="FAE3D4"/>
          </w:tcPr>
          <w:p w14:paraId="710DC54C" w14:textId="77777777" w:rsidR="006B3278" w:rsidRDefault="00000000">
            <w:pPr>
              <w:pStyle w:val="TableParagraph"/>
              <w:spacing w:before="40"/>
              <w:ind w:left="106"/>
              <w:rPr>
                <w:rFonts w:ascii="Times New Roman"/>
                <w:sz w:val="24"/>
              </w:rPr>
            </w:pPr>
            <w:r>
              <w:rPr>
                <w:rFonts w:ascii="Times New Roman"/>
                <w:sz w:val="24"/>
              </w:rPr>
              <w:t>1</w:t>
            </w:r>
          </w:p>
        </w:tc>
        <w:tc>
          <w:tcPr>
            <w:tcW w:w="899" w:type="dxa"/>
            <w:shd w:val="clear" w:color="auto" w:fill="FAE3D4"/>
          </w:tcPr>
          <w:p w14:paraId="3856E77A" w14:textId="77777777" w:rsidR="006B3278" w:rsidRDefault="00000000">
            <w:pPr>
              <w:pStyle w:val="TableParagraph"/>
              <w:spacing w:before="40"/>
              <w:ind w:left="107"/>
              <w:rPr>
                <w:rFonts w:ascii="Times New Roman"/>
                <w:sz w:val="24"/>
              </w:rPr>
            </w:pPr>
            <w:r>
              <w:rPr>
                <w:rFonts w:ascii="Times New Roman"/>
                <w:sz w:val="24"/>
              </w:rPr>
              <w:t>1</w:t>
            </w:r>
          </w:p>
        </w:tc>
        <w:tc>
          <w:tcPr>
            <w:tcW w:w="1021" w:type="dxa"/>
            <w:shd w:val="clear" w:color="auto" w:fill="FAE3D4"/>
          </w:tcPr>
          <w:p w14:paraId="78FAF853" w14:textId="77777777" w:rsidR="006B3278" w:rsidRDefault="00000000">
            <w:pPr>
              <w:pStyle w:val="TableParagraph"/>
              <w:spacing w:before="40"/>
              <w:ind w:left="108"/>
              <w:rPr>
                <w:rFonts w:ascii="Times New Roman"/>
                <w:sz w:val="24"/>
              </w:rPr>
            </w:pPr>
            <w:r>
              <w:rPr>
                <w:rFonts w:ascii="Times New Roman"/>
                <w:sz w:val="24"/>
              </w:rPr>
              <w:t>0</w:t>
            </w:r>
          </w:p>
        </w:tc>
      </w:tr>
      <w:tr w:rsidR="006B3278" w14:paraId="0FFC35F4" w14:textId="77777777">
        <w:trPr>
          <w:trHeight w:val="909"/>
        </w:trPr>
        <w:tc>
          <w:tcPr>
            <w:tcW w:w="271" w:type="dxa"/>
            <w:vMerge/>
            <w:tcBorders>
              <w:top w:val="nil"/>
            </w:tcBorders>
            <w:shd w:val="clear" w:color="auto" w:fill="FAE3D4"/>
          </w:tcPr>
          <w:p w14:paraId="09C92977" w14:textId="77777777" w:rsidR="006B3278" w:rsidRDefault="006B3278">
            <w:pPr>
              <w:rPr>
                <w:sz w:val="2"/>
                <w:szCs w:val="2"/>
              </w:rPr>
            </w:pPr>
          </w:p>
        </w:tc>
        <w:tc>
          <w:tcPr>
            <w:tcW w:w="1215" w:type="dxa"/>
            <w:vMerge/>
            <w:tcBorders>
              <w:top w:val="nil"/>
            </w:tcBorders>
            <w:shd w:val="clear" w:color="auto" w:fill="FAE3D4"/>
          </w:tcPr>
          <w:p w14:paraId="05486D09" w14:textId="77777777" w:rsidR="006B3278" w:rsidRDefault="006B3278">
            <w:pPr>
              <w:rPr>
                <w:sz w:val="2"/>
                <w:szCs w:val="2"/>
              </w:rPr>
            </w:pPr>
          </w:p>
        </w:tc>
        <w:tc>
          <w:tcPr>
            <w:tcW w:w="1570" w:type="dxa"/>
            <w:shd w:val="clear" w:color="auto" w:fill="FAE3D4"/>
          </w:tcPr>
          <w:p w14:paraId="468BAB97" w14:textId="77777777" w:rsidR="006B3278" w:rsidRDefault="00000000">
            <w:pPr>
              <w:pStyle w:val="TableParagraph"/>
              <w:spacing w:before="39" w:line="256" w:lineRule="auto"/>
              <w:ind w:left="107"/>
              <w:rPr>
                <w:rFonts w:ascii="Times New Roman"/>
                <w:sz w:val="24"/>
              </w:rPr>
            </w:pPr>
            <w:r>
              <w:rPr>
                <w:rFonts w:ascii="Times New Roman"/>
                <w:spacing w:val="-4"/>
                <w:sz w:val="24"/>
              </w:rPr>
              <w:t xml:space="preserve">Testicular </w:t>
            </w:r>
            <w:r>
              <w:rPr>
                <w:rFonts w:ascii="Times New Roman"/>
                <w:spacing w:val="-2"/>
                <w:sz w:val="24"/>
              </w:rPr>
              <w:t>trauma</w:t>
            </w:r>
          </w:p>
        </w:tc>
        <w:tc>
          <w:tcPr>
            <w:tcW w:w="651" w:type="dxa"/>
            <w:shd w:val="clear" w:color="auto" w:fill="FAE3D4"/>
          </w:tcPr>
          <w:p w14:paraId="774297F8" w14:textId="77777777" w:rsidR="006B3278" w:rsidRDefault="00000000">
            <w:pPr>
              <w:pStyle w:val="TableParagraph"/>
              <w:spacing w:before="39"/>
              <w:ind w:left="105"/>
              <w:rPr>
                <w:rFonts w:ascii="Times New Roman"/>
                <w:sz w:val="24"/>
              </w:rPr>
            </w:pPr>
            <w:r>
              <w:rPr>
                <w:rFonts w:ascii="Times New Roman"/>
                <w:sz w:val="24"/>
              </w:rPr>
              <w:t>2</w:t>
            </w:r>
          </w:p>
        </w:tc>
        <w:tc>
          <w:tcPr>
            <w:tcW w:w="900" w:type="dxa"/>
            <w:shd w:val="clear" w:color="auto" w:fill="FAE3D4"/>
          </w:tcPr>
          <w:p w14:paraId="50CCF64F" w14:textId="77777777" w:rsidR="006B3278" w:rsidRDefault="00000000">
            <w:pPr>
              <w:pStyle w:val="TableParagraph"/>
              <w:spacing w:before="39"/>
              <w:ind w:left="107"/>
              <w:rPr>
                <w:rFonts w:ascii="Times New Roman"/>
                <w:sz w:val="24"/>
              </w:rPr>
            </w:pPr>
            <w:r>
              <w:rPr>
                <w:rFonts w:ascii="Times New Roman"/>
                <w:sz w:val="24"/>
              </w:rPr>
              <w:t>1</w:t>
            </w:r>
          </w:p>
        </w:tc>
        <w:tc>
          <w:tcPr>
            <w:tcW w:w="528" w:type="dxa"/>
            <w:shd w:val="clear" w:color="auto" w:fill="FAE3D4"/>
          </w:tcPr>
          <w:p w14:paraId="62122038" w14:textId="77777777" w:rsidR="006B3278" w:rsidRDefault="00000000">
            <w:pPr>
              <w:pStyle w:val="TableParagraph"/>
              <w:spacing w:before="39"/>
              <w:ind w:left="107"/>
              <w:rPr>
                <w:rFonts w:ascii="Times New Roman"/>
                <w:sz w:val="24"/>
              </w:rPr>
            </w:pPr>
            <w:r>
              <w:rPr>
                <w:rFonts w:ascii="Times New Roman"/>
                <w:sz w:val="24"/>
              </w:rPr>
              <w:t>2</w:t>
            </w:r>
          </w:p>
        </w:tc>
        <w:tc>
          <w:tcPr>
            <w:tcW w:w="878" w:type="dxa"/>
            <w:shd w:val="clear" w:color="auto" w:fill="FAE3D4"/>
          </w:tcPr>
          <w:p w14:paraId="6C6AF748" w14:textId="77777777" w:rsidR="006B3278" w:rsidRDefault="00000000">
            <w:pPr>
              <w:pStyle w:val="TableParagraph"/>
              <w:spacing w:before="39"/>
              <w:ind w:left="105"/>
              <w:rPr>
                <w:rFonts w:ascii="Times New Roman"/>
                <w:sz w:val="24"/>
              </w:rPr>
            </w:pPr>
            <w:r>
              <w:rPr>
                <w:rFonts w:ascii="Times New Roman"/>
                <w:spacing w:val="-2"/>
                <w:sz w:val="24"/>
              </w:rPr>
              <w:t>0.016</w:t>
            </w:r>
          </w:p>
        </w:tc>
        <w:tc>
          <w:tcPr>
            <w:tcW w:w="1015" w:type="dxa"/>
            <w:shd w:val="clear" w:color="auto" w:fill="FAE3D4"/>
          </w:tcPr>
          <w:p w14:paraId="5E9D776C" w14:textId="77777777" w:rsidR="006B3278" w:rsidRDefault="00000000">
            <w:pPr>
              <w:pStyle w:val="TableParagraph"/>
              <w:spacing w:before="39"/>
              <w:ind w:left="105"/>
              <w:rPr>
                <w:rFonts w:ascii="Times New Roman"/>
                <w:sz w:val="24"/>
              </w:rPr>
            </w:pPr>
            <w:r>
              <w:rPr>
                <w:rFonts w:ascii="Times New Roman"/>
                <w:spacing w:val="-2"/>
                <w:sz w:val="24"/>
              </w:rPr>
              <w:t>1.6=2</w:t>
            </w:r>
          </w:p>
        </w:tc>
        <w:tc>
          <w:tcPr>
            <w:tcW w:w="962" w:type="dxa"/>
            <w:shd w:val="clear" w:color="auto" w:fill="FAE3D4"/>
          </w:tcPr>
          <w:p w14:paraId="59FB4439" w14:textId="77777777" w:rsidR="006B3278" w:rsidRDefault="00000000">
            <w:pPr>
              <w:pStyle w:val="TableParagraph"/>
              <w:spacing w:before="39"/>
              <w:ind w:left="106"/>
              <w:rPr>
                <w:rFonts w:ascii="Times New Roman"/>
                <w:sz w:val="24"/>
              </w:rPr>
            </w:pPr>
            <w:r>
              <w:rPr>
                <w:rFonts w:ascii="Times New Roman"/>
                <w:sz w:val="24"/>
              </w:rPr>
              <w:t>1</w:t>
            </w:r>
          </w:p>
        </w:tc>
        <w:tc>
          <w:tcPr>
            <w:tcW w:w="1087" w:type="dxa"/>
            <w:shd w:val="clear" w:color="auto" w:fill="FAE3D4"/>
          </w:tcPr>
          <w:p w14:paraId="17751E51" w14:textId="77777777" w:rsidR="006B3278" w:rsidRDefault="00000000">
            <w:pPr>
              <w:pStyle w:val="TableParagraph"/>
              <w:spacing w:before="39"/>
              <w:ind w:left="106"/>
              <w:rPr>
                <w:rFonts w:ascii="Times New Roman"/>
                <w:sz w:val="24"/>
              </w:rPr>
            </w:pPr>
            <w:r>
              <w:rPr>
                <w:rFonts w:ascii="Times New Roman"/>
                <w:sz w:val="24"/>
              </w:rPr>
              <w:t>1</w:t>
            </w:r>
          </w:p>
        </w:tc>
        <w:tc>
          <w:tcPr>
            <w:tcW w:w="899" w:type="dxa"/>
            <w:shd w:val="clear" w:color="auto" w:fill="FAE3D4"/>
          </w:tcPr>
          <w:p w14:paraId="0318DA94" w14:textId="77777777" w:rsidR="006B3278" w:rsidRDefault="00000000">
            <w:pPr>
              <w:pStyle w:val="TableParagraph"/>
              <w:spacing w:before="39"/>
              <w:ind w:left="107"/>
              <w:rPr>
                <w:rFonts w:ascii="Times New Roman"/>
                <w:sz w:val="24"/>
              </w:rPr>
            </w:pPr>
            <w:r>
              <w:rPr>
                <w:rFonts w:ascii="Times New Roman"/>
                <w:sz w:val="24"/>
              </w:rPr>
              <w:t>0</w:t>
            </w:r>
          </w:p>
        </w:tc>
        <w:tc>
          <w:tcPr>
            <w:tcW w:w="1021" w:type="dxa"/>
            <w:shd w:val="clear" w:color="auto" w:fill="FAE3D4"/>
          </w:tcPr>
          <w:p w14:paraId="6B860860" w14:textId="77777777" w:rsidR="006B3278" w:rsidRDefault="00000000">
            <w:pPr>
              <w:pStyle w:val="TableParagraph"/>
              <w:spacing w:before="39"/>
              <w:ind w:left="108"/>
              <w:rPr>
                <w:rFonts w:ascii="Times New Roman"/>
                <w:sz w:val="24"/>
              </w:rPr>
            </w:pPr>
            <w:r>
              <w:rPr>
                <w:rFonts w:ascii="Times New Roman"/>
                <w:sz w:val="24"/>
              </w:rPr>
              <w:t>0</w:t>
            </w:r>
          </w:p>
        </w:tc>
      </w:tr>
      <w:tr w:rsidR="006B3278" w14:paraId="260CB1DA" w14:textId="77777777">
        <w:trPr>
          <w:trHeight w:val="1194"/>
        </w:trPr>
        <w:tc>
          <w:tcPr>
            <w:tcW w:w="271" w:type="dxa"/>
            <w:vMerge/>
            <w:tcBorders>
              <w:top w:val="nil"/>
            </w:tcBorders>
            <w:shd w:val="clear" w:color="auto" w:fill="FAE3D4"/>
          </w:tcPr>
          <w:p w14:paraId="59AE8B69" w14:textId="77777777" w:rsidR="006B3278" w:rsidRDefault="006B3278">
            <w:pPr>
              <w:rPr>
                <w:sz w:val="2"/>
                <w:szCs w:val="2"/>
              </w:rPr>
            </w:pPr>
          </w:p>
        </w:tc>
        <w:tc>
          <w:tcPr>
            <w:tcW w:w="1215" w:type="dxa"/>
            <w:vMerge/>
            <w:tcBorders>
              <w:top w:val="nil"/>
            </w:tcBorders>
            <w:shd w:val="clear" w:color="auto" w:fill="FAE3D4"/>
          </w:tcPr>
          <w:p w14:paraId="182716B6" w14:textId="77777777" w:rsidR="006B3278" w:rsidRDefault="006B3278">
            <w:pPr>
              <w:rPr>
                <w:sz w:val="2"/>
                <w:szCs w:val="2"/>
              </w:rPr>
            </w:pPr>
          </w:p>
        </w:tc>
        <w:tc>
          <w:tcPr>
            <w:tcW w:w="1570" w:type="dxa"/>
            <w:shd w:val="clear" w:color="auto" w:fill="FAE3D4"/>
          </w:tcPr>
          <w:p w14:paraId="2E9EF63F" w14:textId="77777777" w:rsidR="006B3278" w:rsidRDefault="00000000">
            <w:pPr>
              <w:pStyle w:val="TableParagraph"/>
              <w:spacing w:before="42" w:line="256" w:lineRule="auto"/>
              <w:ind w:left="107" w:right="710"/>
              <w:rPr>
                <w:rFonts w:ascii="Times New Roman"/>
                <w:sz w:val="24"/>
              </w:rPr>
            </w:pPr>
            <w:r>
              <w:rPr>
                <w:rFonts w:ascii="Times New Roman"/>
                <w:spacing w:val="-2"/>
                <w:sz w:val="24"/>
              </w:rPr>
              <w:t xml:space="preserve">Penile </w:t>
            </w:r>
            <w:r>
              <w:rPr>
                <w:rFonts w:ascii="Times New Roman"/>
                <w:spacing w:val="-4"/>
                <w:sz w:val="24"/>
              </w:rPr>
              <w:t>Trauma</w:t>
            </w:r>
          </w:p>
        </w:tc>
        <w:tc>
          <w:tcPr>
            <w:tcW w:w="651" w:type="dxa"/>
            <w:shd w:val="clear" w:color="auto" w:fill="FAE3D4"/>
          </w:tcPr>
          <w:p w14:paraId="23599638" w14:textId="77777777" w:rsidR="006B3278" w:rsidRDefault="00000000">
            <w:pPr>
              <w:pStyle w:val="TableParagraph"/>
              <w:spacing w:before="42"/>
              <w:ind w:left="105"/>
              <w:rPr>
                <w:rFonts w:ascii="Times New Roman"/>
                <w:sz w:val="24"/>
              </w:rPr>
            </w:pPr>
            <w:r>
              <w:rPr>
                <w:rFonts w:ascii="Times New Roman"/>
                <w:sz w:val="24"/>
              </w:rPr>
              <w:t>1</w:t>
            </w:r>
          </w:p>
        </w:tc>
        <w:tc>
          <w:tcPr>
            <w:tcW w:w="900" w:type="dxa"/>
            <w:shd w:val="clear" w:color="auto" w:fill="FAE3D4"/>
          </w:tcPr>
          <w:p w14:paraId="3EE4B930" w14:textId="77777777" w:rsidR="006B3278" w:rsidRDefault="00000000">
            <w:pPr>
              <w:pStyle w:val="TableParagraph"/>
              <w:spacing w:before="42"/>
              <w:ind w:left="107"/>
              <w:rPr>
                <w:rFonts w:ascii="Times New Roman"/>
                <w:sz w:val="24"/>
              </w:rPr>
            </w:pPr>
            <w:r>
              <w:rPr>
                <w:rFonts w:ascii="Times New Roman"/>
                <w:sz w:val="24"/>
              </w:rPr>
              <w:t>1</w:t>
            </w:r>
          </w:p>
        </w:tc>
        <w:tc>
          <w:tcPr>
            <w:tcW w:w="528" w:type="dxa"/>
            <w:shd w:val="clear" w:color="auto" w:fill="FAE3D4"/>
          </w:tcPr>
          <w:p w14:paraId="67A12DEB" w14:textId="77777777" w:rsidR="006B3278" w:rsidRDefault="00000000">
            <w:pPr>
              <w:pStyle w:val="TableParagraph"/>
              <w:spacing w:before="42"/>
              <w:ind w:left="107"/>
              <w:rPr>
                <w:rFonts w:ascii="Times New Roman"/>
                <w:sz w:val="24"/>
              </w:rPr>
            </w:pPr>
            <w:r>
              <w:rPr>
                <w:rFonts w:ascii="Times New Roman"/>
                <w:sz w:val="24"/>
              </w:rPr>
              <w:t>1</w:t>
            </w:r>
          </w:p>
        </w:tc>
        <w:tc>
          <w:tcPr>
            <w:tcW w:w="878" w:type="dxa"/>
            <w:shd w:val="clear" w:color="auto" w:fill="FAE3D4"/>
          </w:tcPr>
          <w:p w14:paraId="2D6B7527" w14:textId="77777777" w:rsidR="006B3278" w:rsidRDefault="00000000">
            <w:pPr>
              <w:pStyle w:val="TableParagraph"/>
              <w:spacing w:before="42"/>
              <w:ind w:left="105"/>
              <w:rPr>
                <w:rFonts w:ascii="Times New Roman"/>
                <w:sz w:val="24"/>
              </w:rPr>
            </w:pPr>
            <w:r>
              <w:rPr>
                <w:rFonts w:ascii="Times New Roman"/>
                <w:spacing w:val="-2"/>
                <w:sz w:val="24"/>
              </w:rPr>
              <w:t>0.007</w:t>
            </w:r>
          </w:p>
        </w:tc>
        <w:tc>
          <w:tcPr>
            <w:tcW w:w="1015" w:type="dxa"/>
            <w:shd w:val="clear" w:color="auto" w:fill="FAE3D4"/>
          </w:tcPr>
          <w:p w14:paraId="0E7A1869" w14:textId="77777777" w:rsidR="006B3278" w:rsidRDefault="00000000">
            <w:pPr>
              <w:pStyle w:val="TableParagraph"/>
              <w:spacing w:before="42"/>
              <w:ind w:left="105"/>
              <w:rPr>
                <w:rFonts w:ascii="Times New Roman"/>
                <w:sz w:val="24"/>
              </w:rPr>
            </w:pPr>
            <w:r>
              <w:rPr>
                <w:rFonts w:ascii="Times New Roman"/>
                <w:spacing w:val="-2"/>
                <w:sz w:val="24"/>
              </w:rPr>
              <w:t>0.7=1</w:t>
            </w:r>
          </w:p>
        </w:tc>
        <w:tc>
          <w:tcPr>
            <w:tcW w:w="962" w:type="dxa"/>
            <w:shd w:val="clear" w:color="auto" w:fill="FAE3D4"/>
          </w:tcPr>
          <w:p w14:paraId="7D07334E" w14:textId="77777777" w:rsidR="006B3278" w:rsidRDefault="00000000">
            <w:pPr>
              <w:pStyle w:val="TableParagraph"/>
              <w:spacing w:before="42"/>
              <w:ind w:left="106"/>
              <w:rPr>
                <w:rFonts w:ascii="Times New Roman"/>
                <w:sz w:val="24"/>
              </w:rPr>
            </w:pPr>
            <w:r>
              <w:rPr>
                <w:rFonts w:ascii="Times New Roman"/>
                <w:sz w:val="24"/>
              </w:rPr>
              <w:t>0</w:t>
            </w:r>
          </w:p>
        </w:tc>
        <w:tc>
          <w:tcPr>
            <w:tcW w:w="1087" w:type="dxa"/>
            <w:shd w:val="clear" w:color="auto" w:fill="FAE3D4"/>
          </w:tcPr>
          <w:p w14:paraId="18483C43" w14:textId="77777777" w:rsidR="006B3278" w:rsidRDefault="00000000">
            <w:pPr>
              <w:pStyle w:val="TableParagraph"/>
              <w:spacing w:before="42"/>
              <w:ind w:left="106"/>
              <w:rPr>
                <w:rFonts w:ascii="Times New Roman"/>
                <w:sz w:val="24"/>
              </w:rPr>
            </w:pPr>
            <w:r>
              <w:rPr>
                <w:rFonts w:ascii="Times New Roman"/>
                <w:sz w:val="24"/>
              </w:rPr>
              <w:t>0</w:t>
            </w:r>
          </w:p>
        </w:tc>
        <w:tc>
          <w:tcPr>
            <w:tcW w:w="899" w:type="dxa"/>
            <w:shd w:val="clear" w:color="auto" w:fill="FAE3D4"/>
          </w:tcPr>
          <w:p w14:paraId="263C92CF" w14:textId="77777777" w:rsidR="006B3278" w:rsidRDefault="00000000">
            <w:pPr>
              <w:pStyle w:val="TableParagraph"/>
              <w:spacing w:before="42"/>
              <w:ind w:left="107"/>
              <w:rPr>
                <w:rFonts w:ascii="Times New Roman"/>
                <w:sz w:val="24"/>
              </w:rPr>
            </w:pPr>
            <w:r>
              <w:rPr>
                <w:rFonts w:ascii="Times New Roman"/>
                <w:sz w:val="24"/>
              </w:rPr>
              <w:t>1</w:t>
            </w:r>
          </w:p>
        </w:tc>
        <w:tc>
          <w:tcPr>
            <w:tcW w:w="1021" w:type="dxa"/>
            <w:shd w:val="clear" w:color="auto" w:fill="FAE3D4"/>
          </w:tcPr>
          <w:p w14:paraId="7CD8D913" w14:textId="77777777" w:rsidR="006B3278" w:rsidRDefault="00000000">
            <w:pPr>
              <w:pStyle w:val="TableParagraph"/>
              <w:spacing w:before="42"/>
              <w:ind w:left="108"/>
              <w:rPr>
                <w:rFonts w:ascii="Times New Roman"/>
                <w:sz w:val="24"/>
              </w:rPr>
            </w:pPr>
            <w:r>
              <w:rPr>
                <w:rFonts w:ascii="Times New Roman"/>
                <w:sz w:val="24"/>
              </w:rPr>
              <w:t>0</w:t>
            </w:r>
          </w:p>
        </w:tc>
      </w:tr>
      <w:tr w:rsidR="006B3278" w14:paraId="2779E997" w14:textId="77777777">
        <w:trPr>
          <w:trHeight w:val="1521"/>
        </w:trPr>
        <w:tc>
          <w:tcPr>
            <w:tcW w:w="271" w:type="dxa"/>
            <w:shd w:val="clear" w:color="auto" w:fill="FAE3D4"/>
          </w:tcPr>
          <w:p w14:paraId="500FCD17" w14:textId="77777777" w:rsidR="006B3278" w:rsidRDefault="00000000">
            <w:pPr>
              <w:pStyle w:val="TableParagraph"/>
              <w:spacing w:before="47"/>
              <w:ind w:left="107"/>
              <w:rPr>
                <w:rFonts w:ascii="Times New Roman"/>
                <w:b/>
                <w:sz w:val="24"/>
              </w:rPr>
            </w:pPr>
            <w:r>
              <w:rPr>
                <w:rFonts w:ascii="Times New Roman"/>
                <w:b/>
                <w:sz w:val="24"/>
              </w:rPr>
              <w:t>7</w:t>
            </w:r>
          </w:p>
        </w:tc>
        <w:tc>
          <w:tcPr>
            <w:tcW w:w="1215" w:type="dxa"/>
            <w:shd w:val="clear" w:color="auto" w:fill="FAE3D4"/>
          </w:tcPr>
          <w:p w14:paraId="093BBD7B" w14:textId="77777777" w:rsidR="006B3278" w:rsidRDefault="00000000">
            <w:pPr>
              <w:pStyle w:val="TableParagraph"/>
              <w:spacing w:before="47" w:line="256" w:lineRule="auto"/>
              <w:ind w:left="105" w:right="89"/>
              <w:jc w:val="both"/>
              <w:rPr>
                <w:rFonts w:ascii="Times New Roman"/>
                <w:b/>
                <w:sz w:val="24"/>
              </w:rPr>
            </w:pPr>
            <w:proofErr w:type="spellStart"/>
            <w:r>
              <w:rPr>
                <w:rFonts w:ascii="Times New Roman"/>
                <w:b/>
                <w:spacing w:val="-2"/>
                <w:sz w:val="24"/>
              </w:rPr>
              <w:t>Urologiva</w:t>
            </w:r>
            <w:proofErr w:type="spellEnd"/>
            <w:r>
              <w:rPr>
                <w:rFonts w:ascii="Times New Roman"/>
                <w:b/>
                <w:spacing w:val="-2"/>
                <w:sz w:val="24"/>
              </w:rPr>
              <w:t xml:space="preserve"> </w:t>
            </w:r>
            <w:r>
              <w:rPr>
                <w:rFonts w:ascii="Times New Roman"/>
                <w:b/>
                <w:sz w:val="24"/>
              </w:rPr>
              <w:t>l</w:t>
            </w:r>
            <w:r>
              <w:rPr>
                <w:rFonts w:ascii="Times New Roman"/>
                <w:b/>
                <w:spacing w:val="-15"/>
                <w:sz w:val="24"/>
              </w:rPr>
              <w:t xml:space="preserve"> </w:t>
            </w:r>
            <w:r>
              <w:rPr>
                <w:rFonts w:ascii="Times New Roman"/>
                <w:b/>
                <w:sz w:val="24"/>
              </w:rPr>
              <w:t xml:space="preserve">ailments </w:t>
            </w:r>
            <w:r>
              <w:rPr>
                <w:rFonts w:ascii="Times New Roman"/>
                <w:b/>
                <w:spacing w:val="-6"/>
                <w:sz w:val="24"/>
              </w:rPr>
              <w:t>in</w:t>
            </w:r>
          </w:p>
          <w:p w14:paraId="53E0CE28" w14:textId="77777777" w:rsidR="006B3278" w:rsidRDefault="00000000">
            <w:pPr>
              <w:pStyle w:val="TableParagraph"/>
              <w:spacing w:line="274" w:lineRule="exact"/>
              <w:ind w:left="105"/>
              <w:rPr>
                <w:rFonts w:ascii="Times New Roman"/>
                <w:b/>
                <w:sz w:val="24"/>
              </w:rPr>
            </w:pPr>
            <w:proofErr w:type="spellStart"/>
            <w:r>
              <w:rPr>
                <w:rFonts w:ascii="Times New Roman"/>
                <w:b/>
                <w:spacing w:val="-2"/>
                <w:sz w:val="24"/>
              </w:rPr>
              <w:t>Pregnanc</w:t>
            </w:r>
            <w:proofErr w:type="spellEnd"/>
          </w:p>
          <w:p w14:paraId="7251B064" w14:textId="77777777" w:rsidR="006B3278" w:rsidRDefault="00000000">
            <w:pPr>
              <w:pStyle w:val="TableParagraph"/>
              <w:spacing w:before="19"/>
              <w:ind w:left="105"/>
              <w:rPr>
                <w:rFonts w:ascii="Times New Roman"/>
                <w:b/>
                <w:sz w:val="24"/>
              </w:rPr>
            </w:pPr>
            <w:r>
              <w:rPr>
                <w:rFonts w:ascii="Times New Roman"/>
                <w:b/>
                <w:sz w:val="24"/>
              </w:rPr>
              <w:t>y</w:t>
            </w:r>
          </w:p>
        </w:tc>
        <w:tc>
          <w:tcPr>
            <w:tcW w:w="1570" w:type="dxa"/>
            <w:shd w:val="clear" w:color="auto" w:fill="FAE3D4"/>
          </w:tcPr>
          <w:p w14:paraId="42E8E0B1" w14:textId="77777777" w:rsidR="006B3278" w:rsidRDefault="00000000">
            <w:pPr>
              <w:pStyle w:val="TableParagraph"/>
              <w:spacing w:before="42" w:line="256" w:lineRule="auto"/>
              <w:ind w:left="107"/>
              <w:rPr>
                <w:rFonts w:ascii="Times New Roman"/>
                <w:sz w:val="24"/>
              </w:rPr>
            </w:pPr>
            <w:r>
              <w:rPr>
                <w:rFonts w:ascii="Times New Roman"/>
                <w:sz w:val="24"/>
              </w:rPr>
              <w:t xml:space="preserve">UTI in </w:t>
            </w:r>
            <w:r>
              <w:rPr>
                <w:rFonts w:ascii="Times New Roman"/>
                <w:spacing w:val="-2"/>
                <w:sz w:val="24"/>
              </w:rPr>
              <w:t>Pregnancy</w:t>
            </w:r>
          </w:p>
        </w:tc>
        <w:tc>
          <w:tcPr>
            <w:tcW w:w="651" w:type="dxa"/>
            <w:shd w:val="clear" w:color="auto" w:fill="FAE3D4"/>
          </w:tcPr>
          <w:p w14:paraId="7B00C395" w14:textId="77777777" w:rsidR="006B3278" w:rsidRDefault="00000000">
            <w:pPr>
              <w:pStyle w:val="TableParagraph"/>
              <w:spacing w:before="42"/>
              <w:ind w:left="105"/>
              <w:rPr>
                <w:rFonts w:ascii="Times New Roman"/>
                <w:sz w:val="24"/>
              </w:rPr>
            </w:pPr>
            <w:r>
              <w:rPr>
                <w:rFonts w:ascii="Times New Roman"/>
                <w:sz w:val="24"/>
              </w:rPr>
              <w:t>2</w:t>
            </w:r>
          </w:p>
        </w:tc>
        <w:tc>
          <w:tcPr>
            <w:tcW w:w="900" w:type="dxa"/>
            <w:shd w:val="clear" w:color="auto" w:fill="FAE3D4"/>
          </w:tcPr>
          <w:p w14:paraId="675C30CD" w14:textId="77777777" w:rsidR="006B3278" w:rsidRDefault="00000000">
            <w:pPr>
              <w:pStyle w:val="TableParagraph"/>
              <w:spacing w:before="42"/>
              <w:ind w:left="107"/>
              <w:rPr>
                <w:rFonts w:ascii="Times New Roman"/>
                <w:sz w:val="24"/>
              </w:rPr>
            </w:pPr>
            <w:r>
              <w:rPr>
                <w:rFonts w:ascii="Times New Roman"/>
                <w:sz w:val="24"/>
              </w:rPr>
              <w:t>2</w:t>
            </w:r>
          </w:p>
        </w:tc>
        <w:tc>
          <w:tcPr>
            <w:tcW w:w="528" w:type="dxa"/>
            <w:shd w:val="clear" w:color="auto" w:fill="FAE3D4"/>
          </w:tcPr>
          <w:p w14:paraId="56C9041C" w14:textId="77777777" w:rsidR="006B3278" w:rsidRDefault="00000000">
            <w:pPr>
              <w:pStyle w:val="TableParagraph"/>
              <w:spacing w:before="42"/>
              <w:ind w:left="107"/>
              <w:rPr>
                <w:rFonts w:ascii="Times New Roman"/>
                <w:sz w:val="24"/>
              </w:rPr>
            </w:pPr>
            <w:r>
              <w:rPr>
                <w:rFonts w:ascii="Times New Roman"/>
                <w:sz w:val="24"/>
              </w:rPr>
              <w:t>4</w:t>
            </w:r>
          </w:p>
        </w:tc>
        <w:tc>
          <w:tcPr>
            <w:tcW w:w="878" w:type="dxa"/>
            <w:shd w:val="clear" w:color="auto" w:fill="FAE3D4"/>
          </w:tcPr>
          <w:p w14:paraId="78AF85A1" w14:textId="77777777" w:rsidR="006B3278" w:rsidRDefault="00000000">
            <w:pPr>
              <w:pStyle w:val="TableParagraph"/>
              <w:spacing w:before="42"/>
              <w:ind w:left="105"/>
              <w:rPr>
                <w:rFonts w:ascii="Times New Roman"/>
                <w:sz w:val="24"/>
              </w:rPr>
            </w:pPr>
            <w:r>
              <w:rPr>
                <w:rFonts w:ascii="Times New Roman"/>
                <w:spacing w:val="-4"/>
                <w:sz w:val="24"/>
              </w:rPr>
              <w:t>0.03</w:t>
            </w:r>
          </w:p>
        </w:tc>
        <w:tc>
          <w:tcPr>
            <w:tcW w:w="1015" w:type="dxa"/>
            <w:shd w:val="clear" w:color="auto" w:fill="FAE3D4"/>
          </w:tcPr>
          <w:p w14:paraId="00A65B11" w14:textId="77777777" w:rsidR="006B3278" w:rsidRDefault="00000000">
            <w:pPr>
              <w:pStyle w:val="TableParagraph"/>
              <w:spacing w:before="42"/>
              <w:ind w:left="105"/>
              <w:rPr>
                <w:rFonts w:ascii="Times New Roman"/>
                <w:sz w:val="24"/>
              </w:rPr>
            </w:pPr>
            <w:r>
              <w:rPr>
                <w:rFonts w:ascii="Times New Roman"/>
                <w:spacing w:val="-5"/>
                <w:sz w:val="24"/>
              </w:rPr>
              <w:t>3=3</w:t>
            </w:r>
          </w:p>
        </w:tc>
        <w:tc>
          <w:tcPr>
            <w:tcW w:w="962" w:type="dxa"/>
            <w:shd w:val="clear" w:color="auto" w:fill="FAE3D4"/>
          </w:tcPr>
          <w:p w14:paraId="09004C1C" w14:textId="77777777" w:rsidR="006B3278" w:rsidRDefault="00000000">
            <w:pPr>
              <w:pStyle w:val="TableParagraph"/>
              <w:spacing w:before="42"/>
              <w:ind w:left="106"/>
              <w:rPr>
                <w:rFonts w:ascii="Times New Roman"/>
                <w:sz w:val="24"/>
              </w:rPr>
            </w:pPr>
            <w:r>
              <w:rPr>
                <w:rFonts w:ascii="Times New Roman"/>
                <w:sz w:val="24"/>
              </w:rPr>
              <w:t>0</w:t>
            </w:r>
          </w:p>
        </w:tc>
        <w:tc>
          <w:tcPr>
            <w:tcW w:w="1087" w:type="dxa"/>
            <w:shd w:val="clear" w:color="auto" w:fill="FAE3D4"/>
          </w:tcPr>
          <w:p w14:paraId="6B7472BC" w14:textId="77777777" w:rsidR="006B3278" w:rsidRDefault="00000000">
            <w:pPr>
              <w:pStyle w:val="TableParagraph"/>
              <w:spacing w:before="42"/>
              <w:ind w:left="106"/>
              <w:rPr>
                <w:rFonts w:ascii="Times New Roman"/>
                <w:sz w:val="24"/>
              </w:rPr>
            </w:pPr>
            <w:r>
              <w:rPr>
                <w:rFonts w:ascii="Times New Roman"/>
                <w:sz w:val="24"/>
              </w:rPr>
              <w:t>1</w:t>
            </w:r>
          </w:p>
        </w:tc>
        <w:tc>
          <w:tcPr>
            <w:tcW w:w="899" w:type="dxa"/>
            <w:shd w:val="clear" w:color="auto" w:fill="FAE3D4"/>
          </w:tcPr>
          <w:p w14:paraId="6D629436" w14:textId="77777777" w:rsidR="006B3278" w:rsidRDefault="00000000">
            <w:pPr>
              <w:pStyle w:val="TableParagraph"/>
              <w:spacing w:before="42"/>
              <w:ind w:left="107"/>
              <w:rPr>
                <w:rFonts w:ascii="Times New Roman"/>
                <w:sz w:val="24"/>
              </w:rPr>
            </w:pPr>
            <w:r>
              <w:rPr>
                <w:rFonts w:ascii="Times New Roman"/>
                <w:sz w:val="24"/>
              </w:rPr>
              <w:t>2</w:t>
            </w:r>
          </w:p>
        </w:tc>
        <w:tc>
          <w:tcPr>
            <w:tcW w:w="1021" w:type="dxa"/>
            <w:shd w:val="clear" w:color="auto" w:fill="FAE3D4"/>
          </w:tcPr>
          <w:p w14:paraId="79DCD23A" w14:textId="77777777" w:rsidR="006B3278" w:rsidRDefault="00000000">
            <w:pPr>
              <w:pStyle w:val="TableParagraph"/>
              <w:spacing w:before="42"/>
              <w:ind w:left="108"/>
              <w:rPr>
                <w:rFonts w:ascii="Times New Roman"/>
                <w:sz w:val="24"/>
              </w:rPr>
            </w:pPr>
            <w:r>
              <w:rPr>
                <w:rFonts w:ascii="Times New Roman"/>
                <w:sz w:val="24"/>
              </w:rPr>
              <w:t>0</w:t>
            </w:r>
          </w:p>
        </w:tc>
      </w:tr>
    </w:tbl>
    <w:p w14:paraId="0B031CB3" w14:textId="77777777" w:rsidR="006B3278" w:rsidRDefault="006B3278">
      <w:pPr>
        <w:rPr>
          <w:sz w:val="24"/>
        </w:rPr>
        <w:sectPr w:rsidR="006B3278">
          <w:type w:val="continuous"/>
          <w:pgSz w:w="12240" w:h="15840"/>
          <w:pgMar w:top="1980" w:right="280" w:bottom="280" w:left="260" w:header="376" w:footer="0" w:gutter="0"/>
          <w:cols w:space="720"/>
        </w:sect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112"/>
        <w:gridCol w:w="1704"/>
        <w:gridCol w:w="649"/>
        <w:gridCol w:w="898"/>
        <w:gridCol w:w="526"/>
        <w:gridCol w:w="882"/>
        <w:gridCol w:w="1018"/>
        <w:gridCol w:w="958"/>
        <w:gridCol w:w="1083"/>
        <w:gridCol w:w="898"/>
        <w:gridCol w:w="1018"/>
      </w:tblGrid>
      <w:tr w:rsidR="006B3278" w14:paraId="22C57DEE" w14:textId="77777777">
        <w:trPr>
          <w:trHeight w:val="635"/>
        </w:trPr>
        <w:tc>
          <w:tcPr>
            <w:tcW w:w="360" w:type="dxa"/>
            <w:shd w:val="clear" w:color="auto" w:fill="FAE3D4"/>
          </w:tcPr>
          <w:p w14:paraId="1170C683" w14:textId="77777777" w:rsidR="006B3278" w:rsidRDefault="006B3278">
            <w:pPr>
              <w:pStyle w:val="TableParagraph"/>
              <w:rPr>
                <w:rFonts w:ascii="Times New Roman"/>
              </w:rPr>
            </w:pPr>
          </w:p>
        </w:tc>
        <w:tc>
          <w:tcPr>
            <w:tcW w:w="1112" w:type="dxa"/>
            <w:tcBorders>
              <w:top w:val="single" w:sz="8" w:space="0" w:color="000000"/>
            </w:tcBorders>
            <w:shd w:val="clear" w:color="auto" w:fill="FAE3D4"/>
          </w:tcPr>
          <w:p w14:paraId="2E7C4E02" w14:textId="77777777" w:rsidR="006B3278" w:rsidRDefault="006B3278">
            <w:pPr>
              <w:pStyle w:val="TableParagraph"/>
              <w:rPr>
                <w:rFonts w:ascii="Times New Roman"/>
              </w:rPr>
            </w:pPr>
          </w:p>
        </w:tc>
        <w:tc>
          <w:tcPr>
            <w:tcW w:w="1704" w:type="dxa"/>
            <w:tcBorders>
              <w:top w:val="single" w:sz="8" w:space="0" w:color="000000"/>
            </w:tcBorders>
            <w:shd w:val="clear" w:color="auto" w:fill="FAE3D4"/>
          </w:tcPr>
          <w:p w14:paraId="71C961F7" w14:textId="77777777" w:rsidR="006B3278" w:rsidRDefault="00000000">
            <w:pPr>
              <w:pStyle w:val="TableParagraph"/>
              <w:spacing w:before="25" w:line="290" w:lineRule="atLeast"/>
              <w:ind w:left="105"/>
              <w:rPr>
                <w:rFonts w:ascii="Times New Roman"/>
                <w:sz w:val="24"/>
              </w:rPr>
            </w:pPr>
            <w:r>
              <w:rPr>
                <w:rFonts w:ascii="Times New Roman"/>
                <w:spacing w:val="-2"/>
                <w:sz w:val="24"/>
              </w:rPr>
              <w:t xml:space="preserve">Hydronephrosis </w:t>
            </w:r>
            <w:r>
              <w:rPr>
                <w:rFonts w:ascii="Times New Roman"/>
                <w:sz w:val="24"/>
              </w:rPr>
              <w:t>in pregnancy</w:t>
            </w:r>
          </w:p>
        </w:tc>
        <w:tc>
          <w:tcPr>
            <w:tcW w:w="649" w:type="dxa"/>
            <w:tcBorders>
              <w:top w:val="single" w:sz="8" w:space="0" w:color="000000"/>
            </w:tcBorders>
            <w:shd w:val="clear" w:color="auto" w:fill="FAE3D4"/>
          </w:tcPr>
          <w:p w14:paraId="55C02642" w14:textId="77777777" w:rsidR="006B3278" w:rsidRDefault="00000000">
            <w:pPr>
              <w:pStyle w:val="TableParagraph"/>
              <w:spacing w:before="39"/>
              <w:ind w:left="105"/>
              <w:rPr>
                <w:rFonts w:ascii="Times New Roman"/>
                <w:sz w:val="24"/>
              </w:rPr>
            </w:pPr>
            <w:r>
              <w:rPr>
                <w:rFonts w:ascii="Times New Roman"/>
                <w:sz w:val="24"/>
              </w:rPr>
              <w:t>2</w:t>
            </w:r>
          </w:p>
        </w:tc>
        <w:tc>
          <w:tcPr>
            <w:tcW w:w="898" w:type="dxa"/>
            <w:tcBorders>
              <w:top w:val="single" w:sz="8" w:space="0" w:color="000000"/>
            </w:tcBorders>
            <w:shd w:val="clear" w:color="auto" w:fill="FAE3D4"/>
          </w:tcPr>
          <w:p w14:paraId="4788909C" w14:textId="77777777" w:rsidR="006B3278" w:rsidRDefault="00000000">
            <w:pPr>
              <w:pStyle w:val="TableParagraph"/>
              <w:spacing w:before="39"/>
              <w:ind w:left="107"/>
              <w:rPr>
                <w:rFonts w:ascii="Times New Roman"/>
                <w:sz w:val="24"/>
              </w:rPr>
            </w:pPr>
            <w:r>
              <w:rPr>
                <w:rFonts w:ascii="Times New Roman"/>
                <w:sz w:val="24"/>
              </w:rPr>
              <w:t>2</w:t>
            </w:r>
          </w:p>
        </w:tc>
        <w:tc>
          <w:tcPr>
            <w:tcW w:w="526" w:type="dxa"/>
            <w:tcBorders>
              <w:top w:val="single" w:sz="8" w:space="0" w:color="000000"/>
            </w:tcBorders>
            <w:shd w:val="clear" w:color="auto" w:fill="FAE3D4"/>
          </w:tcPr>
          <w:p w14:paraId="5D209A52" w14:textId="77777777" w:rsidR="006B3278" w:rsidRDefault="00000000">
            <w:pPr>
              <w:pStyle w:val="TableParagraph"/>
              <w:spacing w:before="39"/>
              <w:ind w:left="104"/>
              <w:rPr>
                <w:rFonts w:ascii="Times New Roman"/>
                <w:sz w:val="24"/>
              </w:rPr>
            </w:pPr>
            <w:r>
              <w:rPr>
                <w:rFonts w:ascii="Times New Roman"/>
                <w:sz w:val="24"/>
              </w:rPr>
              <w:t>4</w:t>
            </w:r>
          </w:p>
        </w:tc>
        <w:tc>
          <w:tcPr>
            <w:tcW w:w="882" w:type="dxa"/>
            <w:tcBorders>
              <w:top w:val="single" w:sz="8" w:space="0" w:color="000000"/>
            </w:tcBorders>
            <w:shd w:val="clear" w:color="auto" w:fill="FAE3D4"/>
          </w:tcPr>
          <w:p w14:paraId="46CD19F9" w14:textId="77777777" w:rsidR="006B3278" w:rsidRDefault="00000000">
            <w:pPr>
              <w:pStyle w:val="TableParagraph"/>
              <w:spacing w:before="39"/>
              <w:ind w:left="103"/>
              <w:rPr>
                <w:rFonts w:ascii="Times New Roman"/>
                <w:sz w:val="24"/>
              </w:rPr>
            </w:pPr>
            <w:r>
              <w:rPr>
                <w:rFonts w:ascii="Times New Roman"/>
                <w:spacing w:val="-4"/>
                <w:sz w:val="24"/>
              </w:rPr>
              <w:t>0.03</w:t>
            </w:r>
          </w:p>
        </w:tc>
        <w:tc>
          <w:tcPr>
            <w:tcW w:w="1018" w:type="dxa"/>
            <w:tcBorders>
              <w:top w:val="single" w:sz="8" w:space="0" w:color="000000"/>
            </w:tcBorders>
            <w:shd w:val="clear" w:color="auto" w:fill="FAE3D4"/>
          </w:tcPr>
          <w:p w14:paraId="456A4BA9" w14:textId="77777777" w:rsidR="006B3278" w:rsidRDefault="00000000">
            <w:pPr>
              <w:pStyle w:val="TableParagraph"/>
              <w:spacing w:before="39"/>
              <w:ind w:left="103"/>
              <w:rPr>
                <w:rFonts w:ascii="Times New Roman"/>
                <w:sz w:val="24"/>
              </w:rPr>
            </w:pPr>
            <w:r>
              <w:rPr>
                <w:rFonts w:ascii="Times New Roman"/>
                <w:spacing w:val="-5"/>
                <w:sz w:val="24"/>
              </w:rPr>
              <w:t>3=3</w:t>
            </w:r>
          </w:p>
        </w:tc>
        <w:tc>
          <w:tcPr>
            <w:tcW w:w="958" w:type="dxa"/>
            <w:tcBorders>
              <w:top w:val="single" w:sz="8" w:space="0" w:color="000000"/>
            </w:tcBorders>
            <w:shd w:val="clear" w:color="auto" w:fill="FAE3D4"/>
          </w:tcPr>
          <w:p w14:paraId="19E562F2" w14:textId="77777777" w:rsidR="006B3278" w:rsidRDefault="00000000">
            <w:pPr>
              <w:pStyle w:val="TableParagraph"/>
              <w:spacing w:before="39"/>
              <w:ind w:left="102"/>
              <w:rPr>
                <w:rFonts w:ascii="Times New Roman"/>
                <w:sz w:val="24"/>
              </w:rPr>
            </w:pPr>
            <w:r>
              <w:rPr>
                <w:rFonts w:ascii="Times New Roman"/>
                <w:sz w:val="24"/>
              </w:rPr>
              <w:t>0</w:t>
            </w:r>
          </w:p>
        </w:tc>
        <w:tc>
          <w:tcPr>
            <w:tcW w:w="1083" w:type="dxa"/>
            <w:tcBorders>
              <w:top w:val="single" w:sz="8" w:space="0" w:color="000000"/>
            </w:tcBorders>
            <w:shd w:val="clear" w:color="auto" w:fill="FAE3D4"/>
          </w:tcPr>
          <w:p w14:paraId="10119B82" w14:textId="77777777" w:rsidR="006B3278" w:rsidRDefault="00000000">
            <w:pPr>
              <w:pStyle w:val="TableParagraph"/>
              <w:spacing w:before="39"/>
              <w:ind w:left="104"/>
              <w:rPr>
                <w:rFonts w:ascii="Times New Roman"/>
                <w:sz w:val="24"/>
              </w:rPr>
            </w:pPr>
            <w:r>
              <w:rPr>
                <w:rFonts w:ascii="Times New Roman"/>
                <w:sz w:val="24"/>
              </w:rPr>
              <w:t>1</w:t>
            </w:r>
          </w:p>
        </w:tc>
        <w:tc>
          <w:tcPr>
            <w:tcW w:w="898" w:type="dxa"/>
            <w:tcBorders>
              <w:top w:val="single" w:sz="8" w:space="0" w:color="000000"/>
            </w:tcBorders>
            <w:shd w:val="clear" w:color="auto" w:fill="FAE3D4"/>
          </w:tcPr>
          <w:p w14:paraId="0E87898B" w14:textId="77777777" w:rsidR="006B3278" w:rsidRDefault="00000000">
            <w:pPr>
              <w:pStyle w:val="TableParagraph"/>
              <w:spacing w:before="39"/>
              <w:ind w:left="102"/>
              <w:rPr>
                <w:rFonts w:ascii="Times New Roman"/>
                <w:sz w:val="24"/>
              </w:rPr>
            </w:pPr>
            <w:r>
              <w:rPr>
                <w:rFonts w:ascii="Times New Roman"/>
                <w:sz w:val="24"/>
              </w:rPr>
              <w:t>2</w:t>
            </w:r>
          </w:p>
        </w:tc>
        <w:tc>
          <w:tcPr>
            <w:tcW w:w="1018" w:type="dxa"/>
            <w:shd w:val="clear" w:color="auto" w:fill="FAE3D4"/>
          </w:tcPr>
          <w:p w14:paraId="00B45FA2" w14:textId="77777777" w:rsidR="006B3278" w:rsidRDefault="00000000">
            <w:pPr>
              <w:pStyle w:val="TableParagraph"/>
              <w:spacing w:before="39"/>
              <w:ind w:left="101"/>
              <w:rPr>
                <w:rFonts w:ascii="Times New Roman"/>
                <w:sz w:val="24"/>
              </w:rPr>
            </w:pPr>
            <w:r>
              <w:rPr>
                <w:rFonts w:ascii="Times New Roman"/>
                <w:sz w:val="24"/>
              </w:rPr>
              <w:t>0</w:t>
            </w:r>
          </w:p>
        </w:tc>
      </w:tr>
      <w:tr w:rsidR="006B3278" w14:paraId="60700DA6" w14:textId="77777777">
        <w:trPr>
          <w:trHeight w:val="637"/>
        </w:trPr>
        <w:tc>
          <w:tcPr>
            <w:tcW w:w="360" w:type="dxa"/>
            <w:vMerge w:val="restart"/>
            <w:shd w:val="clear" w:color="auto" w:fill="FAE3D4"/>
          </w:tcPr>
          <w:p w14:paraId="0D7CD028" w14:textId="77777777" w:rsidR="006B3278" w:rsidRDefault="00000000">
            <w:pPr>
              <w:pStyle w:val="TableParagraph"/>
              <w:spacing w:before="47"/>
              <w:ind w:left="107"/>
              <w:rPr>
                <w:rFonts w:ascii="Times New Roman"/>
                <w:b/>
                <w:sz w:val="24"/>
              </w:rPr>
            </w:pPr>
            <w:r>
              <w:rPr>
                <w:rFonts w:ascii="Times New Roman"/>
                <w:b/>
                <w:sz w:val="24"/>
              </w:rPr>
              <w:t>8</w:t>
            </w:r>
          </w:p>
        </w:tc>
        <w:tc>
          <w:tcPr>
            <w:tcW w:w="1112" w:type="dxa"/>
            <w:vMerge w:val="restart"/>
            <w:shd w:val="clear" w:color="auto" w:fill="FAE3D4"/>
          </w:tcPr>
          <w:p w14:paraId="084A5275" w14:textId="77777777" w:rsidR="006B3278" w:rsidRDefault="00000000">
            <w:pPr>
              <w:pStyle w:val="TableParagraph"/>
              <w:spacing w:before="47" w:line="254" w:lineRule="auto"/>
              <w:ind w:left="107" w:right="73"/>
              <w:rPr>
                <w:rFonts w:ascii="Times New Roman"/>
                <w:b/>
                <w:sz w:val="24"/>
              </w:rPr>
            </w:pPr>
            <w:r>
              <w:rPr>
                <w:rFonts w:ascii="Times New Roman"/>
                <w:b/>
                <w:spacing w:val="-2"/>
                <w:sz w:val="24"/>
              </w:rPr>
              <w:t>Urethral Stricture</w:t>
            </w:r>
          </w:p>
        </w:tc>
        <w:tc>
          <w:tcPr>
            <w:tcW w:w="1704" w:type="dxa"/>
            <w:shd w:val="clear" w:color="auto" w:fill="FAE3D4"/>
          </w:tcPr>
          <w:p w14:paraId="264A0C03" w14:textId="77777777" w:rsidR="006B3278" w:rsidRDefault="00000000">
            <w:pPr>
              <w:pStyle w:val="TableParagraph"/>
              <w:spacing w:before="28" w:line="290" w:lineRule="atLeast"/>
              <w:ind w:left="105"/>
              <w:rPr>
                <w:rFonts w:ascii="Times New Roman"/>
                <w:sz w:val="24"/>
              </w:rPr>
            </w:pPr>
            <w:r>
              <w:rPr>
                <w:rFonts w:ascii="Times New Roman"/>
                <w:sz w:val="24"/>
              </w:rPr>
              <w:t xml:space="preserve">Causes &amp; </w:t>
            </w:r>
            <w:r>
              <w:rPr>
                <w:rFonts w:ascii="Times New Roman"/>
                <w:spacing w:val="-2"/>
                <w:sz w:val="24"/>
              </w:rPr>
              <w:t>Investigations</w:t>
            </w:r>
          </w:p>
        </w:tc>
        <w:tc>
          <w:tcPr>
            <w:tcW w:w="649" w:type="dxa"/>
            <w:shd w:val="clear" w:color="auto" w:fill="FAE3D4"/>
          </w:tcPr>
          <w:p w14:paraId="01BBA573" w14:textId="77777777" w:rsidR="006B3278" w:rsidRDefault="00000000">
            <w:pPr>
              <w:pStyle w:val="TableParagraph"/>
              <w:spacing w:before="42"/>
              <w:ind w:left="105"/>
              <w:rPr>
                <w:rFonts w:ascii="Times New Roman"/>
                <w:sz w:val="24"/>
              </w:rPr>
            </w:pPr>
            <w:r>
              <w:rPr>
                <w:rFonts w:ascii="Times New Roman"/>
                <w:sz w:val="24"/>
              </w:rPr>
              <w:t>1</w:t>
            </w:r>
          </w:p>
        </w:tc>
        <w:tc>
          <w:tcPr>
            <w:tcW w:w="898" w:type="dxa"/>
            <w:shd w:val="clear" w:color="auto" w:fill="FAE3D4"/>
          </w:tcPr>
          <w:p w14:paraId="16C6DA26" w14:textId="77777777" w:rsidR="006B3278" w:rsidRDefault="00000000">
            <w:pPr>
              <w:pStyle w:val="TableParagraph"/>
              <w:spacing w:before="42"/>
              <w:ind w:left="107"/>
              <w:rPr>
                <w:rFonts w:ascii="Times New Roman"/>
                <w:sz w:val="24"/>
              </w:rPr>
            </w:pPr>
            <w:r>
              <w:rPr>
                <w:rFonts w:ascii="Times New Roman"/>
                <w:sz w:val="24"/>
              </w:rPr>
              <w:t>2</w:t>
            </w:r>
          </w:p>
        </w:tc>
        <w:tc>
          <w:tcPr>
            <w:tcW w:w="526" w:type="dxa"/>
            <w:shd w:val="clear" w:color="auto" w:fill="FAE3D4"/>
          </w:tcPr>
          <w:p w14:paraId="65ABA9D3" w14:textId="77777777" w:rsidR="006B3278" w:rsidRDefault="00000000">
            <w:pPr>
              <w:pStyle w:val="TableParagraph"/>
              <w:spacing w:before="42"/>
              <w:ind w:left="104"/>
              <w:rPr>
                <w:rFonts w:ascii="Times New Roman"/>
                <w:sz w:val="24"/>
              </w:rPr>
            </w:pPr>
            <w:r>
              <w:rPr>
                <w:rFonts w:ascii="Times New Roman"/>
                <w:sz w:val="24"/>
              </w:rPr>
              <w:t>2</w:t>
            </w:r>
          </w:p>
        </w:tc>
        <w:tc>
          <w:tcPr>
            <w:tcW w:w="882" w:type="dxa"/>
            <w:shd w:val="clear" w:color="auto" w:fill="FAE3D4"/>
          </w:tcPr>
          <w:p w14:paraId="059EFDD4" w14:textId="77777777" w:rsidR="006B3278" w:rsidRDefault="00000000">
            <w:pPr>
              <w:pStyle w:val="TableParagraph"/>
              <w:spacing w:before="42"/>
              <w:ind w:left="103"/>
              <w:rPr>
                <w:rFonts w:ascii="Times New Roman"/>
                <w:sz w:val="24"/>
              </w:rPr>
            </w:pPr>
            <w:r>
              <w:rPr>
                <w:rFonts w:ascii="Times New Roman"/>
                <w:spacing w:val="-2"/>
                <w:sz w:val="24"/>
              </w:rPr>
              <w:t>0.016</w:t>
            </w:r>
          </w:p>
        </w:tc>
        <w:tc>
          <w:tcPr>
            <w:tcW w:w="1018" w:type="dxa"/>
            <w:shd w:val="clear" w:color="auto" w:fill="FAE3D4"/>
          </w:tcPr>
          <w:p w14:paraId="3F7C54AE" w14:textId="77777777" w:rsidR="006B3278" w:rsidRDefault="00000000">
            <w:pPr>
              <w:pStyle w:val="TableParagraph"/>
              <w:spacing w:before="42"/>
              <w:ind w:left="103"/>
              <w:rPr>
                <w:rFonts w:ascii="Times New Roman"/>
                <w:sz w:val="24"/>
              </w:rPr>
            </w:pPr>
            <w:r>
              <w:rPr>
                <w:rFonts w:ascii="Times New Roman"/>
                <w:spacing w:val="-2"/>
                <w:sz w:val="24"/>
              </w:rPr>
              <w:t>1.6=2</w:t>
            </w:r>
          </w:p>
        </w:tc>
        <w:tc>
          <w:tcPr>
            <w:tcW w:w="958" w:type="dxa"/>
            <w:shd w:val="clear" w:color="auto" w:fill="FAE3D4"/>
          </w:tcPr>
          <w:p w14:paraId="1FC96690" w14:textId="77777777" w:rsidR="006B3278" w:rsidRDefault="00000000">
            <w:pPr>
              <w:pStyle w:val="TableParagraph"/>
              <w:spacing w:before="42"/>
              <w:ind w:left="102"/>
              <w:rPr>
                <w:rFonts w:ascii="Times New Roman"/>
                <w:sz w:val="24"/>
              </w:rPr>
            </w:pPr>
            <w:r>
              <w:rPr>
                <w:rFonts w:ascii="Times New Roman"/>
                <w:sz w:val="24"/>
              </w:rPr>
              <w:t>1</w:t>
            </w:r>
          </w:p>
        </w:tc>
        <w:tc>
          <w:tcPr>
            <w:tcW w:w="1083" w:type="dxa"/>
            <w:shd w:val="clear" w:color="auto" w:fill="FAE3D4"/>
          </w:tcPr>
          <w:p w14:paraId="0C706381" w14:textId="77777777" w:rsidR="006B3278" w:rsidRDefault="00000000">
            <w:pPr>
              <w:pStyle w:val="TableParagraph"/>
              <w:spacing w:before="42"/>
              <w:ind w:left="104"/>
              <w:rPr>
                <w:rFonts w:ascii="Times New Roman"/>
                <w:sz w:val="24"/>
              </w:rPr>
            </w:pPr>
            <w:r>
              <w:rPr>
                <w:rFonts w:ascii="Times New Roman"/>
                <w:sz w:val="24"/>
              </w:rPr>
              <w:t>0</w:t>
            </w:r>
          </w:p>
        </w:tc>
        <w:tc>
          <w:tcPr>
            <w:tcW w:w="898" w:type="dxa"/>
            <w:shd w:val="clear" w:color="auto" w:fill="FAE3D4"/>
          </w:tcPr>
          <w:p w14:paraId="4EA60063" w14:textId="77777777" w:rsidR="006B3278" w:rsidRDefault="00000000">
            <w:pPr>
              <w:pStyle w:val="TableParagraph"/>
              <w:spacing w:before="42"/>
              <w:ind w:left="102"/>
              <w:rPr>
                <w:rFonts w:ascii="Times New Roman"/>
                <w:sz w:val="24"/>
              </w:rPr>
            </w:pPr>
            <w:r>
              <w:rPr>
                <w:rFonts w:ascii="Times New Roman"/>
                <w:sz w:val="24"/>
              </w:rPr>
              <w:t>1</w:t>
            </w:r>
          </w:p>
        </w:tc>
        <w:tc>
          <w:tcPr>
            <w:tcW w:w="1018" w:type="dxa"/>
            <w:shd w:val="clear" w:color="auto" w:fill="FAE3D4"/>
          </w:tcPr>
          <w:p w14:paraId="5169BC77" w14:textId="77777777" w:rsidR="006B3278" w:rsidRDefault="00000000">
            <w:pPr>
              <w:pStyle w:val="TableParagraph"/>
              <w:spacing w:before="42"/>
              <w:ind w:left="101"/>
              <w:rPr>
                <w:rFonts w:ascii="Times New Roman"/>
                <w:sz w:val="24"/>
              </w:rPr>
            </w:pPr>
            <w:r>
              <w:rPr>
                <w:rFonts w:ascii="Times New Roman"/>
                <w:sz w:val="24"/>
              </w:rPr>
              <w:t>0</w:t>
            </w:r>
          </w:p>
        </w:tc>
      </w:tr>
      <w:tr w:rsidR="006B3278" w14:paraId="38C878D7" w14:textId="77777777">
        <w:trPr>
          <w:trHeight w:val="633"/>
        </w:trPr>
        <w:tc>
          <w:tcPr>
            <w:tcW w:w="360" w:type="dxa"/>
            <w:vMerge/>
            <w:tcBorders>
              <w:top w:val="nil"/>
            </w:tcBorders>
            <w:shd w:val="clear" w:color="auto" w:fill="FAE3D4"/>
          </w:tcPr>
          <w:p w14:paraId="45C89323" w14:textId="77777777" w:rsidR="006B3278" w:rsidRDefault="006B3278">
            <w:pPr>
              <w:rPr>
                <w:sz w:val="2"/>
                <w:szCs w:val="2"/>
              </w:rPr>
            </w:pPr>
          </w:p>
        </w:tc>
        <w:tc>
          <w:tcPr>
            <w:tcW w:w="1112" w:type="dxa"/>
            <w:vMerge/>
            <w:tcBorders>
              <w:top w:val="nil"/>
            </w:tcBorders>
            <w:shd w:val="clear" w:color="auto" w:fill="FAE3D4"/>
          </w:tcPr>
          <w:p w14:paraId="3AC18CE4" w14:textId="77777777" w:rsidR="006B3278" w:rsidRDefault="006B3278">
            <w:pPr>
              <w:rPr>
                <w:sz w:val="2"/>
                <w:szCs w:val="2"/>
              </w:rPr>
            </w:pPr>
          </w:p>
        </w:tc>
        <w:tc>
          <w:tcPr>
            <w:tcW w:w="1704" w:type="dxa"/>
            <w:shd w:val="clear" w:color="auto" w:fill="FAE3D4"/>
          </w:tcPr>
          <w:p w14:paraId="2E46E53D" w14:textId="77777777" w:rsidR="006B3278" w:rsidRDefault="00000000">
            <w:pPr>
              <w:pStyle w:val="TableParagraph"/>
              <w:spacing w:before="39"/>
              <w:ind w:left="105"/>
              <w:rPr>
                <w:rFonts w:ascii="Times New Roman"/>
                <w:sz w:val="24"/>
              </w:rPr>
            </w:pPr>
            <w:r>
              <w:rPr>
                <w:rFonts w:ascii="Times New Roman"/>
                <w:spacing w:val="-2"/>
                <w:sz w:val="24"/>
              </w:rPr>
              <w:t>Management</w:t>
            </w:r>
          </w:p>
        </w:tc>
        <w:tc>
          <w:tcPr>
            <w:tcW w:w="649" w:type="dxa"/>
            <w:shd w:val="clear" w:color="auto" w:fill="FAE3D4"/>
          </w:tcPr>
          <w:p w14:paraId="70D529E7" w14:textId="77777777" w:rsidR="006B3278" w:rsidRDefault="00000000">
            <w:pPr>
              <w:pStyle w:val="TableParagraph"/>
              <w:spacing w:before="39"/>
              <w:ind w:left="105"/>
              <w:rPr>
                <w:rFonts w:ascii="Times New Roman"/>
                <w:sz w:val="24"/>
              </w:rPr>
            </w:pPr>
            <w:r>
              <w:rPr>
                <w:rFonts w:ascii="Times New Roman"/>
                <w:sz w:val="24"/>
              </w:rPr>
              <w:t>1</w:t>
            </w:r>
          </w:p>
        </w:tc>
        <w:tc>
          <w:tcPr>
            <w:tcW w:w="898" w:type="dxa"/>
            <w:shd w:val="clear" w:color="auto" w:fill="FAE3D4"/>
          </w:tcPr>
          <w:p w14:paraId="3CB56D77" w14:textId="77777777" w:rsidR="006B3278" w:rsidRDefault="00000000">
            <w:pPr>
              <w:pStyle w:val="TableParagraph"/>
              <w:spacing w:before="39"/>
              <w:ind w:left="107"/>
              <w:rPr>
                <w:rFonts w:ascii="Times New Roman"/>
                <w:sz w:val="24"/>
              </w:rPr>
            </w:pPr>
            <w:r>
              <w:rPr>
                <w:rFonts w:ascii="Times New Roman"/>
                <w:sz w:val="24"/>
              </w:rPr>
              <w:t>1</w:t>
            </w:r>
          </w:p>
        </w:tc>
        <w:tc>
          <w:tcPr>
            <w:tcW w:w="526" w:type="dxa"/>
            <w:shd w:val="clear" w:color="auto" w:fill="FAE3D4"/>
          </w:tcPr>
          <w:p w14:paraId="17355376" w14:textId="77777777" w:rsidR="006B3278" w:rsidRDefault="00000000">
            <w:pPr>
              <w:pStyle w:val="TableParagraph"/>
              <w:spacing w:before="39"/>
              <w:ind w:left="104"/>
              <w:rPr>
                <w:rFonts w:ascii="Times New Roman"/>
                <w:sz w:val="24"/>
              </w:rPr>
            </w:pPr>
            <w:r>
              <w:rPr>
                <w:rFonts w:ascii="Times New Roman"/>
                <w:sz w:val="24"/>
              </w:rPr>
              <w:t>1</w:t>
            </w:r>
          </w:p>
        </w:tc>
        <w:tc>
          <w:tcPr>
            <w:tcW w:w="882" w:type="dxa"/>
            <w:shd w:val="clear" w:color="auto" w:fill="FAE3D4"/>
          </w:tcPr>
          <w:p w14:paraId="73CF988D" w14:textId="77777777" w:rsidR="006B3278" w:rsidRDefault="00000000">
            <w:pPr>
              <w:pStyle w:val="TableParagraph"/>
              <w:spacing w:before="39"/>
              <w:ind w:left="103"/>
              <w:rPr>
                <w:rFonts w:ascii="Times New Roman"/>
                <w:sz w:val="24"/>
              </w:rPr>
            </w:pPr>
            <w:r>
              <w:rPr>
                <w:rFonts w:ascii="Times New Roman"/>
                <w:spacing w:val="-2"/>
                <w:sz w:val="24"/>
              </w:rPr>
              <w:t>0.007</w:t>
            </w:r>
          </w:p>
        </w:tc>
        <w:tc>
          <w:tcPr>
            <w:tcW w:w="1018" w:type="dxa"/>
            <w:shd w:val="clear" w:color="auto" w:fill="FAE3D4"/>
          </w:tcPr>
          <w:p w14:paraId="7E1C4C62" w14:textId="77777777" w:rsidR="006B3278" w:rsidRDefault="00000000">
            <w:pPr>
              <w:pStyle w:val="TableParagraph"/>
              <w:spacing w:before="39"/>
              <w:ind w:left="103"/>
              <w:rPr>
                <w:rFonts w:ascii="Times New Roman"/>
                <w:sz w:val="24"/>
              </w:rPr>
            </w:pPr>
            <w:r>
              <w:rPr>
                <w:rFonts w:ascii="Times New Roman"/>
                <w:spacing w:val="-2"/>
                <w:sz w:val="24"/>
              </w:rPr>
              <w:t>0.7=1</w:t>
            </w:r>
          </w:p>
        </w:tc>
        <w:tc>
          <w:tcPr>
            <w:tcW w:w="958" w:type="dxa"/>
            <w:shd w:val="clear" w:color="auto" w:fill="FAE3D4"/>
          </w:tcPr>
          <w:p w14:paraId="1EAB52D9"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2D96236D"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73D9E935" w14:textId="77777777" w:rsidR="006B3278" w:rsidRDefault="00000000">
            <w:pPr>
              <w:pStyle w:val="TableParagraph"/>
              <w:spacing w:before="39"/>
              <w:ind w:left="102"/>
              <w:rPr>
                <w:rFonts w:ascii="Times New Roman"/>
                <w:sz w:val="24"/>
              </w:rPr>
            </w:pPr>
            <w:r>
              <w:rPr>
                <w:rFonts w:ascii="Times New Roman"/>
                <w:sz w:val="24"/>
              </w:rPr>
              <w:t>0</w:t>
            </w:r>
          </w:p>
        </w:tc>
        <w:tc>
          <w:tcPr>
            <w:tcW w:w="1018" w:type="dxa"/>
            <w:shd w:val="clear" w:color="auto" w:fill="FAE3D4"/>
          </w:tcPr>
          <w:p w14:paraId="09D48394" w14:textId="77777777" w:rsidR="006B3278" w:rsidRDefault="00000000">
            <w:pPr>
              <w:pStyle w:val="TableParagraph"/>
              <w:spacing w:before="39"/>
              <w:ind w:left="101"/>
              <w:rPr>
                <w:rFonts w:ascii="Times New Roman"/>
                <w:sz w:val="24"/>
              </w:rPr>
            </w:pPr>
            <w:r>
              <w:rPr>
                <w:rFonts w:ascii="Times New Roman"/>
                <w:sz w:val="24"/>
              </w:rPr>
              <w:t>0</w:t>
            </w:r>
          </w:p>
        </w:tc>
      </w:tr>
      <w:tr w:rsidR="006B3278" w14:paraId="21A5AB78" w14:textId="77777777">
        <w:trPr>
          <w:trHeight w:val="635"/>
        </w:trPr>
        <w:tc>
          <w:tcPr>
            <w:tcW w:w="360" w:type="dxa"/>
            <w:vMerge w:val="restart"/>
            <w:shd w:val="clear" w:color="auto" w:fill="FAE3D4"/>
          </w:tcPr>
          <w:p w14:paraId="7DD0B328" w14:textId="77777777" w:rsidR="006B3278" w:rsidRDefault="00000000">
            <w:pPr>
              <w:pStyle w:val="TableParagraph"/>
              <w:spacing w:before="44"/>
              <w:ind w:left="107"/>
              <w:rPr>
                <w:rFonts w:ascii="Times New Roman"/>
                <w:b/>
                <w:sz w:val="24"/>
              </w:rPr>
            </w:pPr>
            <w:r>
              <w:rPr>
                <w:rFonts w:ascii="Times New Roman"/>
                <w:b/>
                <w:sz w:val="24"/>
              </w:rPr>
              <w:t>9</w:t>
            </w:r>
          </w:p>
        </w:tc>
        <w:tc>
          <w:tcPr>
            <w:tcW w:w="1112" w:type="dxa"/>
            <w:vMerge w:val="restart"/>
            <w:shd w:val="clear" w:color="auto" w:fill="FAE3D4"/>
          </w:tcPr>
          <w:p w14:paraId="4A760AAE" w14:textId="77777777" w:rsidR="006B3278" w:rsidRDefault="00000000">
            <w:pPr>
              <w:pStyle w:val="TableParagraph"/>
              <w:spacing w:before="44" w:line="256" w:lineRule="auto"/>
              <w:ind w:left="107" w:right="135"/>
              <w:rPr>
                <w:rFonts w:ascii="Times New Roman"/>
                <w:b/>
                <w:sz w:val="24"/>
              </w:rPr>
            </w:pPr>
            <w:proofErr w:type="spellStart"/>
            <w:r>
              <w:rPr>
                <w:rFonts w:ascii="Times New Roman"/>
                <w:b/>
                <w:spacing w:val="-2"/>
                <w:sz w:val="24"/>
              </w:rPr>
              <w:t>Androlo</w:t>
            </w:r>
            <w:proofErr w:type="spellEnd"/>
            <w:r>
              <w:rPr>
                <w:rFonts w:ascii="Times New Roman"/>
                <w:b/>
                <w:spacing w:val="-2"/>
                <w:sz w:val="24"/>
              </w:rPr>
              <w:t xml:space="preserve"> </w:t>
            </w:r>
            <w:proofErr w:type="spellStart"/>
            <w:r>
              <w:rPr>
                <w:rFonts w:ascii="Times New Roman"/>
                <w:b/>
                <w:spacing w:val="-6"/>
                <w:sz w:val="24"/>
              </w:rPr>
              <w:t>gy</w:t>
            </w:r>
            <w:proofErr w:type="spellEnd"/>
          </w:p>
        </w:tc>
        <w:tc>
          <w:tcPr>
            <w:tcW w:w="1704" w:type="dxa"/>
            <w:shd w:val="clear" w:color="auto" w:fill="FAE3D4"/>
          </w:tcPr>
          <w:p w14:paraId="2D848682" w14:textId="77777777" w:rsidR="006B3278" w:rsidRDefault="00000000">
            <w:pPr>
              <w:pStyle w:val="TableParagraph"/>
              <w:spacing w:before="25" w:line="290" w:lineRule="atLeast"/>
              <w:ind w:left="105" w:right="377"/>
              <w:rPr>
                <w:rFonts w:ascii="Times New Roman"/>
                <w:sz w:val="24"/>
              </w:rPr>
            </w:pPr>
            <w:r>
              <w:rPr>
                <w:rFonts w:ascii="Times New Roman"/>
                <w:spacing w:val="-2"/>
                <w:sz w:val="24"/>
              </w:rPr>
              <w:t>Erectile Dysfunction</w:t>
            </w:r>
          </w:p>
        </w:tc>
        <w:tc>
          <w:tcPr>
            <w:tcW w:w="649" w:type="dxa"/>
            <w:shd w:val="clear" w:color="auto" w:fill="FAE3D4"/>
          </w:tcPr>
          <w:p w14:paraId="50290623"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50DD4F8B"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554177BD" w14:textId="77777777" w:rsidR="006B3278" w:rsidRDefault="00000000">
            <w:pPr>
              <w:pStyle w:val="TableParagraph"/>
              <w:spacing w:before="39"/>
              <w:ind w:left="104"/>
              <w:rPr>
                <w:rFonts w:ascii="Times New Roman"/>
                <w:sz w:val="24"/>
              </w:rPr>
            </w:pPr>
            <w:r>
              <w:rPr>
                <w:rFonts w:ascii="Times New Roman"/>
                <w:sz w:val="24"/>
              </w:rPr>
              <w:t>4</w:t>
            </w:r>
          </w:p>
        </w:tc>
        <w:tc>
          <w:tcPr>
            <w:tcW w:w="882" w:type="dxa"/>
            <w:shd w:val="clear" w:color="auto" w:fill="FAE3D4"/>
          </w:tcPr>
          <w:p w14:paraId="4B9B6B3F" w14:textId="77777777" w:rsidR="006B3278" w:rsidRDefault="00000000">
            <w:pPr>
              <w:pStyle w:val="TableParagraph"/>
              <w:spacing w:before="39"/>
              <w:ind w:left="103"/>
              <w:rPr>
                <w:rFonts w:ascii="Times New Roman"/>
                <w:sz w:val="24"/>
              </w:rPr>
            </w:pPr>
            <w:r>
              <w:rPr>
                <w:rFonts w:ascii="Times New Roman"/>
                <w:spacing w:val="-4"/>
                <w:sz w:val="24"/>
              </w:rPr>
              <w:t>0.03</w:t>
            </w:r>
          </w:p>
        </w:tc>
        <w:tc>
          <w:tcPr>
            <w:tcW w:w="1018" w:type="dxa"/>
            <w:shd w:val="clear" w:color="auto" w:fill="FAE3D4"/>
          </w:tcPr>
          <w:p w14:paraId="246E24B5" w14:textId="77777777" w:rsidR="006B3278" w:rsidRDefault="00000000">
            <w:pPr>
              <w:pStyle w:val="TableParagraph"/>
              <w:spacing w:before="39"/>
              <w:ind w:left="103"/>
              <w:rPr>
                <w:rFonts w:ascii="Times New Roman"/>
                <w:sz w:val="24"/>
              </w:rPr>
            </w:pPr>
            <w:r>
              <w:rPr>
                <w:rFonts w:ascii="Times New Roman"/>
                <w:spacing w:val="-5"/>
                <w:sz w:val="24"/>
              </w:rPr>
              <w:t>3=3</w:t>
            </w:r>
          </w:p>
        </w:tc>
        <w:tc>
          <w:tcPr>
            <w:tcW w:w="958" w:type="dxa"/>
            <w:shd w:val="clear" w:color="auto" w:fill="FAE3D4"/>
          </w:tcPr>
          <w:p w14:paraId="3082FEE9"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2C79EB3D"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5C425EA5" w14:textId="77777777" w:rsidR="006B3278" w:rsidRDefault="00000000">
            <w:pPr>
              <w:pStyle w:val="TableParagraph"/>
              <w:spacing w:before="39"/>
              <w:ind w:left="102"/>
              <w:rPr>
                <w:rFonts w:ascii="Times New Roman"/>
                <w:sz w:val="24"/>
              </w:rPr>
            </w:pPr>
            <w:r>
              <w:rPr>
                <w:rFonts w:ascii="Times New Roman"/>
                <w:sz w:val="24"/>
              </w:rPr>
              <w:t>2</w:t>
            </w:r>
          </w:p>
        </w:tc>
        <w:tc>
          <w:tcPr>
            <w:tcW w:w="1018" w:type="dxa"/>
            <w:shd w:val="clear" w:color="auto" w:fill="FAE3D4"/>
          </w:tcPr>
          <w:p w14:paraId="7935D7D3" w14:textId="77777777" w:rsidR="006B3278" w:rsidRDefault="00000000">
            <w:pPr>
              <w:pStyle w:val="TableParagraph"/>
              <w:spacing w:before="39"/>
              <w:ind w:left="101"/>
              <w:rPr>
                <w:rFonts w:ascii="Times New Roman"/>
                <w:sz w:val="24"/>
              </w:rPr>
            </w:pPr>
            <w:r>
              <w:rPr>
                <w:rFonts w:ascii="Times New Roman"/>
                <w:sz w:val="24"/>
              </w:rPr>
              <w:t>0</w:t>
            </w:r>
          </w:p>
        </w:tc>
      </w:tr>
      <w:tr w:rsidR="006B3278" w14:paraId="7F52C95B" w14:textId="77777777">
        <w:trPr>
          <w:trHeight w:val="638"/>
        </w:trPr>
        <w:tc>
          <w:tcPr>
            <w:tcW w:w="360" w:type="dxa"/>
            <w:vMerge/>
            <w:tcBorders>
              <w:top w:val="nil"/>
            </w:tcBorders>
            <w:shd w:val="clear" w:color="auto" w:fill="FAE3D4"/>
          </w:tcPr>
          <w:p w14:paraId="6BAFF122" w14:textId="77777777" w:rsidR="006B3278" w:rsidRDefault="006B3278">
            <w:pPr>
              <w:rPr>
                <w:sz w:val="2"/>
                <w:szCs w:val="2"/>
              </w:rPr>
            </w:pPr>
          </w:p>
        </w:tc>
        <w:tc>
          <w:tcPr>
            <w:tcW w:w="1112" w:type="dxa"/>
            <w:vMerge/>
            <w:tcBorders>
              <w:top w:val="nil"/>
            </w:tcBorders>
            <w:shd w:val="clear" w:color="auto" w:fill="FAE3D4"/>
          </w:tcPr>
          <w:p w14:paraId="57C29DAF" w14:textId="77777777" w:rsidR="006B3278" w:rsidRDefault="006B3278">
            <w:pPr>
              <w:rPr>
                <w:sz w:val="2"/>
                <w:szCs w:val="2"/>
              </w:rPr>
            </w:pPr>
          </w:p>
        </w:tc>
        <w:tc>
          <w:tcPr>
            <w:tcW w:w="1704" w:type="dxa"/>
            <w:shd w:val="clear" w:color="auto" w:fill="FAE3D4"/>
          </w:tcPr>
          <w:p w14:paraId="602837FC" w14:textId="77777777" w:rsidR="006B3278" w:rsidRDefault="00000000">
            <w:pPr>
              <w:pStyle w:val="TableParagraph"/>
              <w:spacing w:before="26" w:line="290" w:lineRule="atLeast"/>
              <w:ind w:left="105"/>
              <w:rPr>
                <w:rFonts w:ascii="Times New Roman"/>
                <w:sz w:val="24"/>
              </w:rPr>
            </w:pPr>
            <w:r>
              <w:rPr>
                <w:rFonts w:ascii="Times New Roman"/>
                <w:spacing w:val="-2"/>
                <w:sz w:val="24"/>
              </w:rPr>
              <w:t>Premature ejaculation</w:t>
            </w:r>
          </w:p>
        </w:tc>
        <w:tc>
          <w:tcPr>
            <w:tcW w:w="649" w:type="dxa"/>
            <w:shd w:val="clear" w:color="auto" w:fill="FAE3D4"/>
          </w:tcPr>
          <w:p w14:paraId="01F8B098" w14:textId="77777777" w:rsidR="006B3278" w:rsidRDefault="00000000">
            <w:pPr>
              <w:pStyle w:val="TableParagraph"/>
              <w:spacing w:before="40"/>
              <w:ind w:left="105"/>
              <w:rPr>
                <w:rFonts w:ascii="Times New Roman"/>
                <w:sz w:val="24"/>
              </w:rPr>
            </w:pPr>
            <w:r>
              <w:rPr>
                <w:rFonts w:ascii="Times New Roman"/>
                <w:sz w:val="24"/>
              </w:rPr>
              <w:t>2</w:t>
            </w:r>
          </w:p>
        </w:tc>
        <w:tc>
          <w:tcPr>
            <w:tcW w:w="898" w:type="dxa"/>
            <w:shd w:val="clear" w:color="auto" w:fill="FAE3D4"/>
          </w:tcPr>
          <w:p w14:paraId="3C9B55DD" w14:textId="77777777" w:rsidR="006B3278" w:rsidRDefault="00000000">
            <w:pPr>
              <w:pStyle w:val="TableParagraph"/>
              <w:spacing w:before="40"/>
              <w:ind w:left="107"/>
              <w:rPr>
                <w:rFonts w:ascii="Times New Roman"/>
                <w:sz w:val="24"/>
              </w:rPr>
            </w:pPr>
            <w:r>
              <w:rPr>
                <w:rFonts w:ascii="Times New Roman"/>
                <w:sz w:val="24"/>
              </w:rPr>
              <w:t>3</w:t>
            </w:r>
          </w:p>
        </w:tc>
        <w:tc>
          <w:tcPr>
            <w:tcW w:w="526" w:type="dxa"/>
            <w:shd w:val="clear" w:color="auto" w:fill="FAE3D4"/>
          </w:tcPr>
          <w:p w14:paraId="2E39E44B" w14:textId="77777777" w:rsidR="006B3278" w:rsidRDefault="00000000">
            <w:pPr>
              <w:pStyle w:val="TableParagraph"/>
              <w:spacing w:before="40"/>
              <w:ind w:left="104"/>
              <w:rPr>
                <w:rFonts w:ascii="Times New Roman"/>
                <w:sz w:val="24"/>
              </w:rPr>
            </w:pPr>
            <w:r>
              <w:rPr>
                <w:rFonts w:ascii="Times New Roman"/>
                <w:sz w:val="24"/>
              </w:rPr>
              <w:t>6</w:t>
            </w:r>
          </w:p>
        </w:tc>
        <w:tc>
          <w:tcPr>
            <w:tcW w:w="882" w:type="dxa"/>
            <w:shd w:val="clear" w:color="auto" w:fill="FAE3D4"/>
          </w:tcPr>
          <w:p w14:paraId="7DF7D607" w14:textId="77777777" w:rsidR="006B3278" w:rsidRDefault="00000000">
            <w:pPr>
              <w:pStyle w:val="TableParagraph"/>
              <w:spacing w:before="40"/>
              <w:ind w:left="103"/>
              <w:rPr>
                <w:rFonts w:ascii="Times New Roman"/>
                <w:sz w:val="24"/>
              </w:rPr>
            </w:pPr>
            <w:r>
              <w:rPr>
                <w:rFonts w:ascii="Times New Roman"/>
                <w:spacing w:val="-2"/>
                <w:sz w:val="24"/>
              </w:rPr>
              <w:t>0.048</w:t>
            </w:r>
          </w:p>
        </w:tc>
        <w:tc>
          <w:tcPr>
            <w:tcW w:w="1018" w:type="dxa"/>
            <w:shd w:val="clear" w:color="auto" w:fill="FAE3D4"/>
          </w:tcPr>
          <w:p w14:paraId="27DAC102" w14:textId="77777777" w:rsidR="006B3278" w:rsidRDefault="00000000">
            <w:pPr>
              <w:pStyle w:val="TableParagraph"/>
              <w:spacing w:before="40"/>
              <w:ind w:left="103"/>
              <w:rPr>
                <w:rFonts w:ascii="Times New Roman"/>
                <w:sz w:val="24"/>
              </w:rPr>
            </w:pPr>
            <w:r>
              <w:rPr>
                <w:rFonts w:ascii="Times New Roman"/>
                <w:spacing w:val="-2"/>
                <w:sz w:val="24"/>
              </w:rPr>
              <w:t>4.8=5</w:t>
            </w:r>
          </w:p>
        </w:tc>
        <w:tc>
          <w:tcPr>
            <w:tcW w:w="958" w:type="dxa"/>
            <w:shd w:val="clear" w:color="auto" w:fill="FAE3D4"/>
          </w:tcPr>
          <w:p w14:paraId="0E2B23F3" w14:textId="77777777" w:rsidR="006B3278" w:rsidRDefault="00000000">
            <w:pPr>
              <w:pStyle w:val="TableParagraph"/>
              <w:spacing w:before="40"/>
              <w:ind w:left="102"/>
              <w:rPr>
                <w:rFonts w:ascii="Times New Roman"/>
                <w:sz w:val="24"/>
              </w:rPr>
            </w:pPr>
            <w:r>
              <w:rPr>
                <w:rFonts w:ascii="Times New Roman"/>
                <w:sz w:val="24"/>
              </w:rPr>
              <w:t>1</w:t>
            </w:r>
          </w:p>
        </w:tc>
        <w:tc>
          <w:tcPr>
            <w:tcW w:w="1083" w:type="dxa"/>
            <w:shd w:val="clear" w:color="auto" w:fill="FAE3D4"/>
          </w:tcPr>
          <w:p w14:paraId="280ED9ED" w14:textId="77777777" w:rsidR="006B3278" w:rsidRDefault="00000000">
            <w:pPr>
              <w:pStyle w:val="TableParagraph"/>
              <w:spacing w:before="40"/>
              <w:ind w:left="104"/>
              <w:rPr>
                <w:rFonts w:ascii="Times New Roman"/>
                <w:sz w:val="24"/>
              </w:rPr>
            </w:pPr>
            <w:r>
              <w:rPr>
                <w:rFonts w:ascii="Times New Roman"/>
                <w:sz w:val="24"/>
              </w:rPr>
              <w:t>1</w:t>
            </w:r>
          </w:p>
        </w:tc>
        <w:tc>
          <w:tcPr>
            <w:tcW w:w="898" w:type="dxa"/>
            <w:shd w:val="clear" w:color="auto" w:fill="FAE3D4"/>
          </w:tcPr>
          <w:p w14:paraId="5CCB18DC" w14:textId="77777777" w:rsidR="006B3278" w:rsidRDefault="00000000">
            <w:pPr>
              <w:pStyle w:val="TableParagraph"/>
              <w:spacing w:before="40"/>
              <w:ind w:left="102"/>
              <w:rPr>
                <w:rFonts w:ascii="Times New Roman"/>
                <w:sz w:val="24"/>
              </w:rPr>
            </w:pPr>
            <w:r>
              <w:rPr>
                <w:rFonts w:ascii="Times New Roman"/>
                <w:sz w:val="24"/>
              </w:rPr>
              <w:t>3</w:t>
            </w:r>
          </w:p>
        </w:tc>
        <w:tc>
          <w:tcPr>
            <w:tcW w:w="1018" w:type="dxa"/>
            <w:shd w:val="clear" w:color="auto" w:fill="FAE3D4"/>
          </w:tcPr>
          <w:p w14:paraId="76859FDD" w14:textId="77777777" w:rsidR="006B3278" w:rsidRDefault="00000000">
            <w:pPr>
              <w:pStyle w:val="TableParagraph"/>
              <w:spacing w:before="40"/>
              <w:ind w:left="101"/>
              <w:rPr>
                <w:rFonts w:ascii="Times New Roman"/>
                <w:sz w:val="24"/>
              </w:rPr>
            </w:pPr>
            <w:r>
              <w:rPr>
                <w:rFonts w:ascii="Times New Roman"/>
                <w:sz w:val="24"/>
              </w:rPr>
              <w:t>0</w:t>
            </w:r>
          </w:p>
        </w:tc>
      </w:tr>
      <w:tr w:rsidR="006B3278" w14:paraId="119F363B" w14:textId="77777777">
        <w:trPr>
          <w:trHeight w:val="635"/>
        </w:trPr>
        <w:tc>
          <w:tcPr>
            <w:tcW w:w="360" w:type="dxa"/>
            <w:vMerge/>
            <w:tcBorders>
              <w:top w:val="nil"/>
            </w:tcBorders>
            <w:shd w:val="clear" w:color="auto" w:fill="FAE3D4"/>
          </w:tcPr>
          <w:p w14:paraId="2603B3CD" w14:textId="77777777" w:rsidR="006B3278" w:rsidRDefault="006B3278">
            <w:pPr>
              <w:rPr>
                <w:sz w:val="2"/>
                <w:szCs w:val="2"/>
              </w:rPr>
            </w:pPr>
          </w:p>
        </w:tc>
        <w:tc>
          <w:tcPr>
            <w:tcW w:w="1112" w:type="dxa"/>
            <w:vMerge/>
            <w:tcBorders>
              <w:top w:val="nil"/>
            </w:tcBorders>
            <w:shd w:val="clear" w:color="auto" w:fill="FAE3D4"/>
          </w:tcPr>
          <w:p w14:paraId="7715902B" w14:textId="77777777" w:rsidR="006B3278" w:rsidRDefault="006B3278">
            <w:pPr>
              <w:rPr>
                <w:sz w:val="2"/>
                <w:szCs w:val="2"/>
              </w:rPr>
            </w:pPr>
          </w:p>
        </w:tc>
        <w:tc>
          <w:tcPr>
            <w:tcW w:w="1704" w:type="dxa"/>
            <w:shd w:val="clear" w:color="auto" w:fill="FAE3D4"/>
          </w:tcPr>
          <w:p w14:paraId="1148B384" w14:textId="77777777" w:rsidR="006B3278" w:rsidRDefault="00000000">
            <w:pPr>
              <w:pStyle w:val="TableParagraph"/>
              <w:spacing w:before="25" w:line="290" w:lineRule="atLeast"/>
              <w:ind w:left="105" w:right="466"/>
              <w:rPr>
                <w:rFonts w:ascii="Times New Roman"/>
                <w:sz w:val="24"/>
              </w:rPr>
            </w:pPr>
            <w:r>
              <w:rPr>
                <w:rFonts w:ascii="Times New Roman"/>
                <w:spacing w:val="-2"/>
                <w:sz w:val="24"/>
              </w:rPr>
              <w:t>Ambiguous Genitalia</w:t>
            </w:r>
          </w:p>
        </w:tc>
        <w:tc>
          <w:tcPr>
            <w:tcW w:w="649" w:type="dxa"/>
            <w:shd w:val="clear" w:color="auto" w:fill="FAE3D4"/>
          </w:tcPr>
          <w:p w14:paraId="2D1B8607"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13F1816E"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32FF05FE" w14:textId="77777777" w:rsidR="006B3278" w:rsidRDefault="00000000">
            <w:pPr>
              <w:pStyle w:val="TableParagraph"/>
              <w:spacing w:before="39"/>
              <w:ind w:left="104"/>
              <w:rPr>
                <w:rFonts w:ascii="Times New Roman"/>
                <w:sz w:val="24"/>
              </w:rPr>
            </w:pPr>
            <w:r>
              <w:rPr>
                <w:rFonts w:ascii="Times New Roman"/>
                <w:sz w:val="24"/>
              </w:rPr>
              <w:t>4</w:t>
            </w:r>
          </w:p>
        </w:tc>
        <w:tc>
          <w:tcPr>
            <w:tcW w:w="882" w:type="dxa"/>
            <w:shd w:val="clear" w:color="auto" w:fill="FAE3D4"/>
          </w:tcPr>
          <w:p w14:paraId="7C95C17A" w14:textId="77777777" w:rsidR="006B3278" w:rsidRDefault="00000000">
            <w:pPr>
              <w:pStyle w:val="TableParagraph"/>
              <w:spacing w:before="39"/>
              <w:ind w:left="103"/>
              <w:rPr>
                <w:rFonts w:ascii="Times New Roman"/>
                <w:sz w:val="24"/>
              </w:rPr>
            </w:pPr>
            <w:r>
              <w:rPr>
                <w:rFonts w:ascii="Times New Roman"/>
                <w:spacing w:val="-2"/>
                <w:sz w:val="24"/>
              </w:rPr>
              <w:t>0.030</w:t>
            </w:r>
          </w:p>
        </w:tc>
        <w:tc>
          <w:tcPr>
            <w:tcW w:w="1018" w:type="dxa"/>
            <w:shd w:val="clear" w:color="auto" w:fill="FAE3D4"/>
          </w:tcPr>
          <w:p w14:paraId="182C6E38" w14:textId="77777777" w:rsidR="006B3278" w:rsidRDefault="00000000">
            <w:pPr>
              <w:pStyle w:val="TableParagraph"/>
              <w:spacing w:before="39"/>
              <w:ind w:left="103"/>
              <w:rPr>
                <w:rFonts w:ascii="Times New Roman"/>
                <w:sz w:val="24"/>
              </w:rPr>
            </w:pPr>
            <w:r>
              <w:rPr>
                <w:rFonts w:ascii="Times New Roman"/>
                <w:spacing w:val="-2"/>
                <w:sz w:val="24"/>
              </w:rPr>
              <w:t>3.0=3</w:t>
            </w:r>
          </w:p>
        </w:tc>
        <w:tc>
          <w:tcPr>
            <w:tcW w:w="958" w:type="dxa"/>
            <w:shd w:val="clear" w:color="auto" w:fill="FAE3D4"/>
          </w:tcPr>
          <w:p w14:paraId="7B8D086C"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6C890C45"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60A8A8C7" w14:textId="77777777" w:rsidR="006B3278" w:rsidRDefault="00000000">
            <w:pPr>
              <w:pStyle w:val="TableParagraph"/>
              <w:spacing w:before="39"/>
              <w:ind w:left="102"/>
              <w:rPr>
                <w:rFonts w:ascii="Times New Roman"/>
                <w:sz w:val="24"/>
              </w:rPr>
            </w:pPr>
            <w:r>
              <w:rPr>
                <w:rFonts w:ascii="Times New Roman"/>
                <w:sz w:val="24"/>
              </w:rPr>
              <w:t>2</w:t>
            </w:r>
          </w:p>
        </w:tc>
        <w:tc>
          <w:tcPr>
            <w:tcW w:w="1018" w:type="dxa"/>
            <w:shd w:val="clear" w:color="auto" w:fill="FAE3D4"/>
          </w:tcPr>
          <w:p w14:paraId="415FC1EB" w14:textId="77777777" w:rsidR="006B3278" w:rsidRDefault="00000000">
            <w:pPr>
              <w:pStyle w:val="TableParagraph"/>
              <w:spacing w:before="39"/>
              <w:ind w:left="101"/>
              <w:rPr>
                <w:rFonts w:ascii="Times New Roman"/>
                <w:sz w:val="24"/>
              </w:rPr>
            </w:pPr>
            <w:r>
              <w:rPr>
                <w:rFonts w:ascii="Times New Roman"/>
                <w:sz w:val="24"/>
              </w:rPr>
              <w:t>0</w:t>
            </w:r>
          </w:p>
        </w:tc>
      </w:tr>
      <w:tr w:rsidR="006B3278" w14:paraId="6B51526E" w14:textId="77777777">
        <w:trPr>
          <w:trHeight w:val="918"/>
        </w:trPr>
        <w:tc>
          <w:tcPr>
            <w:tcW w:w="360" w:type="dxa"/>
            <w:vMerge w:val="restart"/>
            <w:shd w:val="clear" w:color="auto" w:fill="FAE3D4"/>
          </w:tcPr>
          <w:p w14:paraId="23F03174" w14:textId="77777777" w:rsidR="006B3278" w:rsidRDefault="00000000">
            <w:pPr>
              <w:pStyle w:val="TableParagraph"/>
              <w:spacing w:before="44"/>
              <w:ind w:left="107"/>
              <w:rPr>
                <w:rFonts w:ascii="Times New Roman"/>
                <w:b/>
                <w:sz w:val="24"/>
              </w:rPr>
            </w:pPr>
            <w:r>
              <w:rPr>
                <w:rFonts w:ascii="Times New Roman"/>
                <w:b/>
                <w:sz w:val="24"/>
              </w:rPr>
              <w:t>1</w:t>
            </w:r>
          </w:p>
          <w:p w14:paraId="50A5F593" w14:textId="77777777" w:rsidR="006B3278" w:rsidRDefault="00000000">
            <w:pPr>
              <w:pStyle w:val="TableParagraph"/>
              <w:spacing w:before="19"/>
              <w:ind w:left="107"/>
              <w:rPr>
                <w:rFonts w:ascii="Times New Roman"/>
                <w:b/>
                <w:sz w:val="24"/>
              </w:rPr>
            </w:pPr>
            <w:r>
              <w:rPr>
                <w:rFonts w:ascii="Times New Roman"/>
                <w:b/>
                <w:sz w:val="24"/>
              </w:rPr>
              <w:t>0</w:t>
            </w:r>
          </w:p>
        </w:tc>
        <w:tc>
          <w:tcPr>
            <w:tcW w:w="1112" w:type="dxa"/>
            <w:vMerge w:val="restart"/>
            <w:shd w:val="clear" w:color="auto" w:fill="FAE3D4"/>
          </w:tcPr>
          <w:p w14:paraId="09CAD85B" w14:textId="77777777" w:rsidR="006B3278" w:rsidRDefault="00000000">
            <w:pPr>
              <w:pStyle w:val="TableParagraph"/>
              <w:spacing w:before="44" w:line="256" w:lineRule="auto"/>
              <w:ind w:left="107" w:right="229"/>
              <w:rPr>
                <w:rFonts w:ascii="Times New Roman"/>
                <w:b/>
                <w:sz w:val="24"/>
              </w:rPr>
            </w:pPr>
            <w:r>
              <w:rPr>
                <w:rFonts w:ascii="Times New Roman"/>
                <w:b/>
                <w:spacing w:val="-2"/>
                <w:sz w:val="24"/>
              </w:rPr>
              <w:t>Stone Disease</w:t>
            </w:r>
          </w:p>
        </w:tc>
        <w:tc>
          <w:tcPr>
            <w:tcW w:w="1704" w:type="dxa"/>
            <w:shd w:val="clear" w:color="auto" w:fill="FAE3D4"/>
          </w:tcPr>
          <w:p w14:paraId="45DAC744" w14:textId="77777777" w:rsidR="006B3278" w:rsidRDefault="00000000">
            <w:pPr>
              <w:pStyle w:val="TableParagraph"/>
              <w:spacing w:before="39"/>
              <w:ind w:left="105"/>
              <w:rPr>
                <w:rFonts w:ascii="Times New Roman"/>
                <w:sz w:val="24"/>
              </w:rPr>
            </w:pPr>
            <w:r>
              <w:rPr>
                <w:rFonts w:ascii="Times New Roman"/>
                <w:sz w:val="24"/>
              </w:rPr>
              <w:t>Renal</w:t>
            </w:r>
            <w:r>
              <w:rPr>
                <w:rFonts w:ascii="Times New Roman"/>
                <w:spacing w:val="-2"/>
                <w:sz w:val="24"/>
              </w:rPr>
              <w:t xml:space="preserve"> Stone</w:t>
            </w:r>
          </w:p>
        </w:tc>
        <w:tc>
          <w:tcPr>
            <w:tcW w:w="649" w:type="dxa"/>
            <w:shd w:val="clear" w:color="auto" w:fill="FAE3D4"/>
          </w:tcPr>
          <w:p w14:paraId="751B5BFC"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35A4BC0C"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0BCEE89C" w14:textId="77777777" w:rsidR="006B3278" w:rsidRDefault="00000000">
            <w:pPr>
              <w:pStyle w:val="TableParagraph"/>
              <w:spacing w:before="39"/>
              <w:ind w:left="104"/>
              <w:rPr>
                <w:rFonts w:ascii="Times New Roman"/>
                <w:sz w:val="24"/>
              </w:rPr>
            </w:pPr>
            <w:r>
              <w:rPr>
                <w:rFonts w:ascii="Times New Roman"/>
                <w:sz w:val="24"/>
              </w:rPr>
              <w:t>4</w:t>
            </w:r>
          </w:p>
        </w:tc>
        <w:tc>
          <w:tcPr>
            <w:tcW w:w="882" w:type="dxa"/>
            <w:shd w:val="clear" w:color="auto" w:fill="FAE3D4"/>
          </w:tcPr>
          <w:p w14:paraId="1BBE70C1" w14:textId="77777777" w:rsidR="006B3278" w:rsidRDefault="00000000">
            <w:pPr>
              <w:pStyle w:val="TableParagraph"/>
              <w:spacing w:before="39"/>
              <w:ind w:left="103"/>
              <w:rPr>
                <w:rFonts w:ascii="Times New Roman"/>
                <w:sz w:val="24"/>
              </w:rPr>
            </w:pPr>
            <w:r>
              <w:rPr>
                <w:rFonts w:ascii="Times New Roman"/>
                <w:spacing w:val="-2"/>
                <w:sz w:val="24"/>
              </w:rPr>
              <w:t>0.030</w:t>
            </w:r>
          </w:p>
        </w:tc>
        <w:tc>
          <w:tcPr>
            <w:tcW w:w="1018" w:type="dxa"/>
            <w:shd w:val="clear" w:color="auto" w:fill="FAE3D4"/>
          </w:tcPr>
          <w:p w14:paraId="73F86BE9" w14:textId="77777777" w:rsidR="006B3278" w:rsidRDefault="00000000">
            <w:pPr>
              <w:pStyle w:val="TableParagraph"/>
              <w:spacing w:before="39"/>
              <w:ind w:left="103"/>
              <w:rPr>
                <w:rFonts w:ascii="Times New Roman"/>
                <w:sz w:val="24"/>
              </w:rPr>
            </w:pPr>
            <w:r>
              <w:rPr>
                <w:rFonts w:ascii="Times New Roman"/>
                <w:spacing w:val="-2"/>
                <w:sz w:val="24"/>
              </w:rPr>
              <w:t>3.0=3</w:t>
            </w:r>
          </w:p>
        </w:tc>
        <w:tc>
          <w:tcPr>
            <w:tcW w:w="958" w:type="dxa"/>
            <w:shd w:val="clear" w:color="auto" w:fill="FAE3D4"/>
          </w:tcPr>
          <w:p w14:paraId="1C50B4A5"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5F2EE01A" w14:textId="77777777" w:rsidR="006B3278" w:rsidRDefault="00000000">
            <w:pPr>
              <w:pStyle w:val="TableParagraph"/>
              <w:spacing w:before="39"/>
              <w:ind w:left="104"/>
              <w:rPr>
                <w:rFonts w:ascii="Times New Roman"/>
                <w:sz w:val="24"/>
              </w:rPr>
            </w:pPr>
            <w:r>
              <w:rPr>
                <w:rFonts w:ascii="Times New Roman"/>
                <w:sz w:val="24"/>
              </w:rPr>
              <w:t>2</w:t>
            </w:r>
          </w:p>
        </w:tc>
        <w:tc>
          <w:tcPr>
            <w:tcW w:w="898" w:type="dxa"/>
            <w:shd w:val="clear" w:color="auto" w:fill="FAE3D4"/>
          </w:tcPr>
          <w:p w14:paraId="24582E32" w14:textId="77777777" w:rsidR="006B3278" w:rsidRDefault="00000000">
            <w:pPr>
              <w:pStyle w:val="TableParagraph"/>
              <w:spacing w:before="39"/>
              <w:ind w:left="102"/>
              <w:rPr>
                <w:rFonts w:ascii="Times New Roman"/>
                <w:sz w:val="24"/>
              </w:rPr>
            </w:pPr>
            <w:r>
              <w:rPr>
                <w:rFonts w:ascii="Times New Roman"/>
                <w:sz w:val="24"/>
              </w:rPr>
              <w:t>0</w:t>
            </w:r>
          </w:p>
        </w:tc>
        <w:tc>
          <w:tcPr>
            <w:tcW w:w="1018" w:type="dxa"/>
            <w:shd w:val="clear" w:color="auto" w:fill="FAE3D4"/>
          </w:tcPr>
          <w:p w14:paraId="65F10B74" w14:textId="77777777" w:rsidR="006B3278" w:rsidRDefault="00000000">
            <w:pPr>
              <w:pStyle w:val="TableParagraph"/>
              <w:spacing w:before="39"/>
              <w:ind w:left="101"/>
              <w:rPr>
                <w:rFonts w:ascii="Times New Roman"/>
                <w:sz w:val="24"/>
              </w:rPr>
            </w:pPr>
            <w:r>
              <w:rPr>
                <w:rFonts w:ascii="Times New Roman"/>
                <w:sz w:val="24"/>
              </w:rPr>
              <w:t>0</w:t>
            </w:r>
          </w:p>
        </w:tc>
      </w:tr>
      <w:tr w:rsidR="006B3278" w14:paraId="48D5E5B0" w14:textId="77777777">
        <w:trPr>
          <w:trHeight w:val="633"/>
        </w:trPr>
        <w:tc>
          <w:tcPr>
            <w:tcW w:w="360" w:type="dxa"/>
            <w:vMerge/>
            <w:tcBorders>
              <w:top w:val="nil"/>
            </w:tcBorders>
            <w:shd w:val="clear" w:color="auto" w:fill="FAE3D4"/>
          </w:tcPr>
          <w:p w14:paraId="29D43861" w14:textId="77777777" w:rsidR="006B3278" w:rsidRDefault="006B3278">
            <w:pPr>
              <w:rPr>
                <w:sz w:val="2"/>
                <w:szCs w:val="2"/>
              </w:rPr>
            </w:pPr>
          </w:p>
        </w:tc>
        <w:tc>
          <w:tcPr>
            <w:tcW w:w="1112" w:type="dxa"/>
            <w:vMerge/>
            <w:tcBorders>
              <w:top w:val="nil"/>
            </w:tcBorders>
            <w:shd w:val="clear" w:color="auto" w:fill="FAE3D4"/>
          </w:tcPr>
          <w:p w14:paraId="4D83A2CD" w14:textId="77777777" w:rsidR="006B3278" w:rsidRDefault="006B3278">
            <w:pPr>
              <w:rPr>
                <w:sz w:val="2"/>
                <w:szCs w:val="2"/>
              </w:rPr>
            </w:pPr>
          </w:p>
        </w:tc>
        <w:tc>
          <w:tcPr>
            <w:tcW w:w="1704" w:type="dxa"/>
            <w:shd w:val="clear" w:color="auto" w:fill="FAE3D4"/>
          </w:tcPr>
          <w:p w14:paraId="4E0969D7" w14:textId="77777777" w:rsidR="006B3278" w:rsidRDefault="00000000">
            <w:pPr>
              <w:pStyle w:val="TableParagraph"/>
              <w:spacing w:before="42"/>
              <w:ind w:left="105"/>
              <w:rPr>
                <w:rFonts w:ascii="Times New Roman"/>
                <w:sz w:val="24"/>
              </w:rPr>
            </w:pPr>
            <w:r>
              <w:rPr>
                <w:rFonts w:ascii="Times New Roman"/>
                <w:sz w:val="24"/>
              </w:rPr>
              <w:t>Ureteric</w:t>
            </w:r>
            <w:r>
              <w:rPr>
                <w:rFonts w:ascii="Times New Roman"/>
                <w:spacing w:val="-4"/>
                <w:sz w:val="24"/>
              </w:rPr>
              <w:t xml:space="preserve"> </w:t>
            </w:r>
            <w:r>
              <w:rPr>
                <w:rFonts w:ascii="Times New Roman"/>
                <w:spacing w:val="-2"/>
                <w:sz w:val="24"/>
              </w:rPr>
              <w:t>Stone</w:t>
            </w:r>
          </w:p>
        </w:tc>
        <w:tc>
          <w:tcPr>
            <w:tcW w:w="649" w:type="dxa"/>
            <w:shd w:val="clear" w:color="auto" w:fill="FAE3D4"/>
          </w:tcPr>
          <w:p w14:paraId="5A2E2F00" w14:textId="77777777" w:rsidR="006B3278" w:rsidRDefault="00000000">
            <w:pPr>
              <w:pStyle w:val="TableParagraph"/>
              <w:spacing w:before="42"/>
              <w:ind w:left="105"/>
              <w:rPr>
                <w:rFonts w:ascii="Times New Roman"/>
                <w:sz w:val="24"/>
              </w:rPr>
            </w:pPr>
            <w:r>
              <w:rPr>
                <w:rFonts w:ascii="Times New Roman"/>
                <w:sz w:val="24"/>
              </w:rPr>
              <w:t>2</w:t>
            </w:r>
          </w:p>
        </w:tc>
        <w:tc>
          <w:tcPr>
            <w:tcW w:w="898" w:type="dxa"/>
            <w:shd w:val="clear" w:color="auto" w:fill="FAE3D4"/>
          </w:tcPr>
          <w:p w14:paraId="38CE014C" w14:textId="77777777" w:rsidR="006B3278" w:rsidRDefault="00000000">
            <w:pPr>
              <w:pStyle w:val="TableParagraph"/>
              <w:spacing w:before="42"/>
              <w:ind w:left="107"/>
              <w:rPr>
                <w:rFonts w:ascii="Times New Roman"/>
                <w:sz w:val="24"/>
              </w:rPr>
            </w:pPr>
            <w:r>
              <w:rPr>
                <w:rFonts w:ascii="Times New Roman"/>
                <w:sz w:val="24"/>
              </w:rPr>
              <w:t>3</w:t>
            </w:r>
          </w:p>
        </w:tc>
        <w:tc>
          <w:tcPr>
            <w:tcW w:w="526" w:type="dxa"/>
            <w:shd w:val="clear" w:color="auto" w:fill="FAE3D4"/>
          </w:tcPr>
          <w:p w14:paraId="52148278" w14:textId="77777777" w:rsidR="006B3278" w:rsidRDefault="00000000">
            <w:pPr>
              <w:pStyle w:val="TableParagraph"/>
              <w:spacing w:before="42"/>
              <w:ind w:left="104"/>
              <w:rPr>
                <w:rFonts w:ascii="Times New Roman"/>
                <w:sz w:val="24"/>
              </w:rPr>
            </w:pPr>
            <w:r>
              <w:rPr>
                <w:rFonts w:ascii="Times New Roman"/>
                <w:sz w:val="24"/>
              </w:rPr>
              <w:t>6</w:t>
            </w:r>
          </w:p>
        </w:tc>
        <w:tc>
          <w:tcPr>
            <w:tcW w:w="882" w:type="dxa"/>
            <w:shd w:val="clear" w:color="auto" w:fill="FAE3D4"/>
          </w:tcPr>
          <w:p w14:paraId="77DE28D5" w14:textId="77777777" w:rsidR="006B3278" w:rsidRDefault="00000000">
            <w:pPr>
              <w:pStyle w:val="TableParagraph"/>
              <w:spacing w:before="42"/>
              <w:ind w:left="103"/>
              <w:rPr>
                <w:rFonts w:ascii="Times New Roman"/>
                <w:sz w:val="24"/>
              </w:rPr>
            </w:pPr>
            <w:r>
              <w:rPr>
                <w:rFonts w:ascii="Times New Roman"/>
                <w:spacing w:val="-2"/>
                <w:sz w:val="24"/>
              </w:rPr>
              <w:t>0.048</w:t>
            </w:r>
          </w:p>
        </w:tc>
        <w:tc>
          <w:tcPr>
            <w:tcW w:w="1018" w:type="dxa"/>
            <w:shd w:val="clear" w:color="auto" w:fill="FAE3D4"/>
          </w:tcPr>
          <w:p w14:paraId="20D15B28" w14:textId="77777777" w:rsidR="006B3278" w:rsidRDefault="00000000">
            <w:pPr>
              <w:pStyle w:val="TableParagraph"/>
              <w:spacing w:before="42"/>
              <w:ind w:left="103"/>
              <w:rPr>
                <w:rFonts w:ascii="Times New Roman"/>
                <w:sz w:val="24"/>
              </w:rPr>
            </w:pPr>
            <w:r>
              <w:rPr>
                <w:rFonts w:ascii="Times New Roman"/>
                <w:spacing w:val="-2"/>
                <w:sz w:val="24"/>
              </w:rPr>
              <w:t>4.8=5</w:t>
            </w:r>
          </w:p>
        </w:tc>
        <w:tc>
          <w:tcPr>
            <w:tcW w:w="958" w:type="dxa"/>
            <w:shd w:val="clear" w:color="auto" w:fill="FAE3D4"/>
          </w:tcPr>
          <w:p w14:paraId="1AA2D70A" w14:textId="77777777" w:rsidR="006B3278" w:rsidRDefault="00000000">
            <w:pPr>
              <w:pStyle w:val="TableParagraph"/>
              <w:spacing w:before="42"/>
              <w:ind w:left="102"/>
              <w:rPr>
                <w:rFonts w:ascii="Times New Roman"/>
                <w:sz w:val="24"/>
              </w:rPr>
            </w:pPr>
            <w:r>
              <w:rPr>
                <w:rFonts w:ascii="Times New Roman"/>
                <w:sz w:val="24"/>
              </w:rPr>
              <w:t>0</w:t>
            </w:r>
          </w:p>
        </w:tc>
        <w:tc>
          <w:tcPr>
            <w:tcW w:w="1083" w:type="dxa"/>
            <w:shd w:val="clear" w:color="auto" w:fill="FAE3D4"/>
          </w:tcPr>
          <w:p w14:paraId="74205560" w14:textId="77777777" w:rsidR="006B3278" w:rsidRDefault="00000000">
            <w:pPr>
              <w:pStyle w:val="TableParagraph"/>
              <w:spacing w:before="42"/>
              <w:ind w:left="104"/>
              <w:rPr>
                <w:rFonts w:ascii="Times New Roman"/>
                <w:sz w:val="24"/>
              </w:rPr>
            </w:pPr>
            <w:r>
              <w:rPr>
                <w:rFonts w:ascii="Times New Roman"/>
                <w:sz w:val="24"/>
              </w:rPr>
              <w:t>2</w:t>
            </w:r>
          </w:p>
        </w:tc>
        <w:tc>
          <w:tcPr>
            <w:tcW w:w="898" w:type="dxa"/>
            <w:shd w:val="clear" w:color="auto" w:fill="FAE3D4"/>
          </w:tcPr>
          <w:p w14:paraId="17782D4D" w14:textId="77777777" w:rsidR="006B3278" w:rsidRDefault="00000000">
            <w:pPr>
              <w:pStyle w:val="TableParagraph"/>
              <w:spacing w:before="42"/>
              <w:ind w:left="102"/>
              <w:rPr>
                <w:rFonts w:ascii="Times New Roman"/>
                <w:sz w:val="24"/>
              </w:rPr>
            </w:pPr>
            <w:r>
              <w:rPr>
                <w:rFonts w:ascii="Times New Roman"/>
                <w:sz w:val="24"/>
              </w:rPr>
              <w:t>3</w:t>
            </w:r>
          </w:p>
        </w:tc>
        <w:tc>
          <w:tcPr>
            <w:tcW w:w="1018" w:type="dxa"/>
            <w:shd w:val="clear" w:color="auto" w:fill="FAE3D4"/>
          </w:tcPr>
          <w:p w14:paraId="786EAC53" w14:textId="77777777" w:rsidR="006B3278" w:rsidRDefault="00000000">
            <w:pPr>
              <w:pStyle w:val="TableParagraph"/>
              <w:spacing w:before="42"/>
              <w:ind w:left="101"/>
              <w:rPr>
                <w:rFonts w:ascii="Times New Roman"/>
                <w:sz w:val="24"/>
              </w:rPr>
            </w:pPr>
            <w:r>
              <w:rPr>
                <w:rFonts w:ascii="Times New Roman"/>
                <w:sz w:val="24"/>
              </w:rPr>
              <w:t>0</w:t>
            </w:r>
          </w:p>
        </w:tc>
      </w:tr>
      <w:tr w:rsidR="006B3278" w14:paraId="6B205949" w14:textId="77777777">
        <w:trPr>
          <w:trHeight w:val="631"/>
        </w:trPr>
        <w:tc>
          <w:tcPr>
            <w:tcW w:w="360" w:type="dxa"/>
            <w:vMerge/>
            <w:tcBorders>
              <w:top w:val="nil"/>
            </w:tcBorders>
            <w:shd w:val="clear" w:color="auto" w:fill="FAE3D4"/>
          </w:tcPr>
          <w:p w14:paraId="50D95C64" w14:textId="77777777" w:rsidR="006B3278" w:rsidRDefault="006B3278">
            <w:pPr>
              <w:rPr>
                <w:sz w:val="2"/>
                <w:szCs w:val="2"/>
              </w:rPr>
            </w:pPr>
          </w:p>
        </w:tc>
        <w:tc>
          <w:tcPr>
            <w:tcW w:w="1112" w:type="dxa"/>
            <w:vMerge/>
            <w:tcBorders>
              <w:top w:val="nil"/>
            </w:tcBorders>
            <w:shd w:val="clear" w:color="auto" w:fill="FAE3D4"/>
          </w:tcPr>
          <w:p w14:paraId="3DBA3ECC" w14:textId="77777777" w:rsidR="006B3278" w:rsidRDefault="006B3278">
            <w:pPr>
              <w:rPr>
                <w:sz w:val="2"/>
                <w:szCs w:val="2"/>
              </w:rPr>
            </w:pPr>
          </w:p>
        </w:tc>
        <w:tc>
          <w:tcPr>
            <w:tcW w:w="1704" w:type="dxa"/>
            <w:shd w:val="clear" w:color="auto" w:fill="FAE3D4"/>
          </w:tcPr>
          <w:p w14:paraId="2D07E31D" w14:textId="77777777" w:rsidR="006B3278" w:rsidRDefault="00000000">
            <w:pPr>
              <w:pStyle w:val="TableParagraph"/>
              <w:spacing w:before="39"/>
              <w:ind w:left="105"/>
              <w:rPr>
                <w:rFonts w:ascii="Times New Roman"/>
                <w:sz w:val="24"/>
              </w:rPr>
            </w:pPr>
            <w:r>
              <w:rPr>
                <w:rFonts w:ascii="Times New Roman"/>
                <w:sz w:val="24"/>
              </w:rPr>
              <w:t>Bladder</w:t>
            </w:r>
            <w:r>
              <w:rPr>
                <w:rFonts w:ascii="Times New Roman"/>
                <w:spacing w:val="-2"/>
                <w:sz w:val="24"/>
              </w:rPr>
              <w:t xml:space="preserve"> Stone</w:t>
            </w:r>
          </w:p>
        </w:tc>
        <w:tc>
          <w:tcPr>
            <w:tcW w:w="649" w:type="dxa"/>
            <w:shd w:val="clear" w:color="auto" w:fill="FAE3D4"/>
          </w:tcPr>
          <w:p w14:paraId="22A0A28F"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07890552"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2E9DC533" w14:textId="77777777" w:rsidR="006B3278" w:rsidRDefault="00000000">
            <w:pPr>
              <w:pStyle w:val="TableParagraph"/>
              <w:spacing w:before="39"/>
              <w:ind w:left="104"/>
              <w:rPr>
                <w:rFonts w:ascii="Times New Roman"/>
                <w:sz w:val="24"/>
              </w:rPr>
            </w:pPr>
            <w:r>
              <w:rPr>
                <w:rFonts w:ascii="Times New Roman"/>
                <w:sz w:val="24"/>
              </w:rPr>
              <w:t>4</w:t>
            </w:r>
          </w:p>
        </w:tc>
        <w:tc>
          <w:tcPr>
            <w:tcW w:w="882" w:type="dxa"/>
            <w:shd w:val="clear" w:color="auto" w:fill="FAE3D4"/>
          </w:tcPr>
          <w:p w14:paraId="75A30805" w14:textId="77777777" w:rsidR="006B3278" w:rsidRDefault="00000000">
            <w:pPr>
              <w:pStyle w:val="TableParagraph"/>
              <w:spacing w:before="39"/>
              <w:ind w:left="103"/>
              <w:rPr>
                <w:rFonts w:ascii="Times New Roman"/>
                <w:sz w:val="24"/>
              </w:rPr>
            </w:pPr>
            <w:r>
              <w:rPr>
                <w:rFonts w:ascii="Times New Roman"/>
                <w:spacing w:val="-4"/>
                <w:sz w:val="24"/>
              </w:rPr>
              <w:t>0.03</w:t>
            </w:r>
          </w:p>
        </w:tc>
        <w:tc>
          <w:tcPr>
            <w:tcW w:w="1018" w:type="dxa"/>
            <w:shd w:val="clear" w:color="auto" w:fill="FAE3D4"/>
          </w:tcPr>
          <w:p w14:paraId="0A77A77F" w14:textId="77777777" w:rsidR="006B3278" w:rsidRDefault="00000000">
            <w:pPr>
              <w:pStyle w:val="TableParagraph"/>
              <w:spacing w:before="39"/>
              <w:ind w:left="103"/>
              <w:rPr>
                <w:rFonts w:ascii="Times New Roman"/>
                <w:sz w:val="24"/>
              </w:rPr>
            </w:pPr>
            <w:r>
              <w:rPr>
                <w:rFonts w:ascii="Times New Roman"/>
                <w:spacing w:val="-5"/>
                <w:sz w:val="24"/>
              </w:rPr>
              <w:t>3=3</w:t>
            </w:r>
          </w:p>
        </w:tc>
        <w:tc>
          <w:tcPr>
            <w:tcW w:w="958" w:type="dxa"/>
            <w:shd w:val="clear" w:color="auto" w:fill="FAE3D4"/>
          </w:tcPr>
          <w:p w14:paraId="2B617A65"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55A14490" w14:textId="77777777" w:rsidR="006B3278" w:rsidRDefault="00000000">
            <w:pPr>
              <w:pStyle w:val="TableParagraph"/>
              <w:spacing w:before="39"/>
              <w:ind w:left="104"/>
              <w:rPr>
                <w:rFonts w:ascii="Times New Roman"/>
                <w:sz w:val="24"/>
              </w:rPr>
            </w:pPr>
            <w:r>
              <w:rPr>
                <w:rFonts w:ascii="Times New Roman"/>
                <w:sz w:val="24"/>
              </w:rPr>
              <w:t>1</w:t>
            </w:r>
          </w:p>
        </w:tc>
        <w:tc>
          <w:tcPr>
            <w:tcW w:w="898" w:type="dxa"/>
            <w:shd w:val="clear" w:color="auto" w:fill="FAE3D4"/>
          </w:tcPr>
          <w:p w14:paraId="26D03A48" w14:textId="77777777" w:rsidR="006B3278" w:rsidRDefault="00000000">
            <w:pPr>
              <w:pStyle w:val="TableParagraph"/>
              <w:spacing w:before="39"/>
              <w:ind w:left="102"/>
              <w:rPr>
                <w:rFonts w:ascii="Times New Roman"/>
                <w:sz w:val="24"/>
              </w:rPr>
            </w:pPr>
            <w:r>
              <w:rPr>
                <w:rFonts w:ascii="Times New Roman"/>
                <w:sz w:val="24"/>
              </w:rPr>
              <w:t>1</w:t>
            </w:r>
          </w:p>
        </w:tc>
        <w:tc>
          <w:tcPr>
            <w:tcW w:w="1018" w:type="dxa"/>
            <w:shd w:val="clear" w:color="auto" w:fill="FAE3D4"/>
          </w:tcPr>
          <w:p w14:paraId="1D589A33" w14:textId="77777777" w:rsidR="006B3278" w:rsidRDefault="00000000">
            <w:pPr>
              <w:pStyle w:val="TableParagraph"/>
              <w:spacing w:before="39"/>
              <w:ind w:left="101"/>
              <w:rPr>
                <w:rFonts w:ascii="Times New Roman"/>
                <w:sz w:val="24"/>
              </w:rPr>
            </w:pPr>
            <w:r>
              <w:rPr>
                <w:rFonts w:ascii="Times New Roman"/>
                <w:sz w:val="24"/>
              </w:rPr>
              <w:t>0</w:t>
            </w:r>
          </w:p>
        </w:tc>
      </w:tr>
      <w:tr w:rsidR="006B3278" w14:paraId="51C04FE8" w14:textId="77777777">
        <w:trPr>
          <w:trHeight w:val="1206"/>
        </w:trPr>
        <w:tc>
          <w:tcPr>
            <w:tcW w:w="360" w:type="dxa"/>
            <w:vMerge/>
            <w:tcBorders>
              <w:top w:val="nil"/>
            </w:tcBorders>
            <w:shd w:val="clear" w:color="auto" w:fill="FAE3D4"/>
          </w:tcPr>
          <w:p w14:paraId="530E3FA7" w14:textId="77777777" w:rsidR="006B3278" w:rsidRDefault="006B3278">
            <w:pPr>
              <w:rPr>
                <w:sz w:val="2"/>
                <w:szCs w:val="2"/>
              </w:rPr>
            </w:pPr>
          </w:p>
        </w:tc>
        <w:tc>
          <w:tcPr>
            <w:tcW w:w="1112" w:type="dxa"/>
            <w:vMerge/>
            <w:tcBorders>
              <w:top w:val="nil"/>
            </w:tcBorders>
            <w:shd w:val="clear" w:color="auto" w:fill="FAE3D4"/>
          </w:tcPr>
          <w:p w14:paraId="64ACC681" w14:textId="77777777" w:rsidR="006B3278" w:rsidRDefault="006B3278">
            <w:pPr>
              <w:rPr>
                <w:sz w:val="2"/>
                <w:szCs w:val="2"/>
              </w:rPr>
            </w:pPr>
          </w:p>
        </w:tc>
        <w:tc>
          <w:tcPr>
            <w:tcW w:w="1704" w:type="dxa"/>
            <w:shd w:val="clear" w:color="auto" w:fill="FAE3D4"/>
          </w:tcPr>
          <w:p w14:paraId="53481EB9" w14:textId="77777777" w:rsidR="006B3278" w:rsidRDefault="00000000">
            <w:pPr>
              <w:pStyle w:val="TableParagraph"/>
              <w:spacing w:before="42"/>
              <w:ind w:left="105"/>
              <w:rPr>
                <w:rFonts w:ascii="Times New Roman"/>
                <w:sz w:val="24"/>
              </w:rPr>
            </w:pPr>
            <w:r>
              <w:rPr>
                <w:rFonts w:ascii="Times New Roman"/>
                <w:sz w:val="24"/>
              </w:rPr>
              <w:t>Urethral</w:t>
            </w:r>
            <w:r>
              <w:rPr>
                <w:rFonts w:ascii="Times New Roman"/>
                <w:spacing w:val="55"/>
                <w:sz w:val="24"/>
              </w:rPr>
              <w:t xml:space="preserve"> </w:t>
            </w:r>
            <w:r>
              <w:rPr>
                <w:rFonts w:ascii="Times New Roman"/>
                <w:spacing w:val="-2"/>
                <w:sz w:val="24"/>
              </w:rPr>
              <w:t>Stone</w:t>
            </w:r>
          </w:p>
        </w:tc>
        <w:tc>
          <w:tcPr>
            <w:tcW w:w="649" w:type="dxa"/>
            <w:shd w:val="clear" w:color="auto" w:fill="FAE3D4"/>
          </w:tcPr>
          <w:p w14:paraId="10CF9393" w14:textId="77777777" w:rsidR="006B3278" w:rsidRDefault="00000000">
            <w:pPr>
              <w:pStyle w:val="TableParagraph"/>
              <w:spacing w:before="42"/>
              <w:ind w:left="105"/>
              <w:rPr>
                <w:rFonts w:ascii="Times New Roman"/>
                <w:sz w:val="24"/>
              </w:rPr>
            </w:pPr>
            <w:r>
              <w:rPr>
                <w:rFonts w:ascii="Times New Roman"/>
                <w:sz w:val="24"/>
              </w:rPr>
              <w:t>1</w:t>
            </w:r>
          </w:p>
        </w:tc>
        <w:tc>
          <w:tcPr>
            <w:tcW w:w="898" w:type="dxa"/>
            <w:shd w:val="clear" w:color="auto" w:fill="FAE3D4"/>
          </w:tcPr>
          <w:p w14:paraId="065D2541" w14:textId="77777777" w:rsidR="006B3278" w:rsidRDefault="00000000">
            <w:pPr>
              <w:pStyle w:val="TableParagraph"/>
              <w:spacing w:before="42"/>
              <w:ind w:left="107"/>
              <w:rPr>
                <w:rFonts w:ascii="Times New Roman"/>
                <w:sz w:val="24"/>
              </w:rPr>
            </w:pPr>
            <w:r>
              <w:rPr>
                <w:rFonts w:ascii="Times New Roman"/>
                <w:sz w:val="24"/>
              </w:rPr>
              <w:t>2</w:t>
            </w:r>
          </w:p>
        </w:tc>
        <w:tc>
          <w:tcPr>
            <w:tcW w:w="526" w:type="dxa"/>
            <w:shd w:val="clear" w:color="auto" w:fill="FAE3D4"/>
          </w:tcPr>
          <w:p w14:paraId="3E6AE097" w14:textId="77777777" w:rsidR="006B3278" w:rsidRDefault="00000000">
            <w:pPr>
              <w:pStyle w:val="TableParagraph"/>
              <w:spacing w:before="42"/>
              <w:ind w:left="104"/>
              <w:rPr>
                <w:rFonts w:ascii="Times New Roman"/>
                <w:sz w:val="24"/>
              </w:rPr>
            </w:pPr>
            <w:r>
              <w:rPr>
                <w:rFonts w:ascii="Times New Roman"/>
                <w:sz w:val="24"/>
              </w:rPr>
              <w:t>2</w:t>
            </w:r>
          </w:p>
        </w:tc>
        <w:tc>
          <w:tcPr>
            <w:tcW w:w="882" w:type="dxa"/>
            <w:shd w:val="clear" w:color="auto" w:fill="FAE3D4"/>
          </w:tcPr>
          <w:p w14:paraId="2536E09E" w14:textId="77777777" w:rsidR="006B3278" w:rsidRDefault="00000000">
            <w:pPr>
              <w:pStyle w:val="TableParagraph"/>
              <w:spacing w:before="42"/>
              <w:ind w:left="103"/>
              <w:rPr>
                <w:rFonts w:ascii="Times New Roman"/>
                <w:sz w:val="24"/>
              </w:rPr>
            </w:pPr>
            <w:r>
              <w:rPr>
                <w:rFonts w:ascii="Times New Roman"/>
                <w:spacing w:val="-2"/>
                <w:sz w:val="24"/>
              </w:rPr>
              <w:t>0.016</w:t>
            </w:r>
          </w:p>
        </w:tc>
        <w:tc>
          <w:tcPr>
            <w:tcW w:w="1018" w:type="dxa"/>
            <w:shd w:val="clear" w:color="auto" w:fill="FAE3D4"/>
          </w:tcPr>
          <w:p w14:paraId="4553C61F" w14:textId="77777777" w:rsidR="006B3278" w:rsidRDefault="00000000">
            <w:pPr>
              <w:pStyle w:val="TableParagraph"/>
              <w:spacing w:before="42"/>
              <w:ind w:left="103"/>
              <w:rPr>
                <w:rFonts w:ascii="Times New Roman"/>
                <w:sz w:val="24"/>
              </w:rPr>
            </w:pPr>
            <w:r>
              <w:rPr>
                <w:rFonts w:ascii="Times New Roman"/>
                <w:spacing w:val="-2"/>
                <w:sz w:val="24"/>
              </w:rPr>
              <w:t>1.6=2</w:t>
            </w:r>
          </w:p>
        </w:tc>
        <w:tc>
          <w:tcPr>
            <w:tcW w:w="958" w:type="dxa"/>
            <w:shd w:val="clear" w:color="auto" w:fill="FAE3D4"/>
          </w:tcPr>
          <w:p w14:paraId="39E459FF" w14:textId="77777777" w:rsidR="006B3278" w:rsidRDefault="00000000">
            <w:pPr>
              <w:pStyle w:val="TableParagraph"/>
              <w:spacing w:before="42"/>
              <w:ind w:left="102"/>
              <w:rPr>
                <w:rFonts w:ascii="Times New Roman"/>
                <w:sz w:val="24"/>
              </w:rPr>
            </w:pPr>
            <w:r>
              <w:rPr>
                <w:rFonts w:ascii="Times New Roman"/>
                <w:sz w:val="24"/>
              </w:rPr>
              <w:t>1</w:t>
            </w:r>
          </w:p>
        </w:tc>
        <w:tc>
          <w:tcPr>
            <w:tcW w:w="1083" w:type="dxa"/>
            <w:shd w:val="clear" w:color="auto" w:fill="FAE3D4"/>
          </w:tcPr>
          <w:p w14:paraId="085D5119" w14:textId="77777777" w:rsidR="006B3278" w:rsidRDefault="00000000">
            <w:pPr>
              <w:pStyle w:val="TableParagraph"/>
              <w:spacing w:before="42"/>
              <w:ind w:left="104"/>
              <w:rPr>
                <w:rFonts w:ascii="Times New Roman"/>
                <w:sz w:val="24"/>
              </w:rPr>
            </w:pPr>
            <w:r>
              <w:rPr>
                <w:rFonts w:ascii="Times New Roman"/>
                <w:sz w:val="24"/>
              </w:rPr>
              <w:t>0</w:t>
            </w:r>
          </w:p>
        </w:tc>
        <w:tc>
          <w:tcPr>
            <w:tcW w:w="898" w:type="dxa"/>
            <w:shd w:val="clear" w:color="auto" w:fill="FAE3D4"/>
          </w:tcPr>
          <w:p w14:paraId="7EFCEE2A" w14:textId="77777777" w:rsidR="006B3278" w:rsidRDefault="00000000">
            <w:pPr>
              <w:pStyle w:val="TableParagraph"/>
              <w:spacing w:before="42"/>
              <w:ind w:left="102"/>
              <w:rPr>
                <w:rFonts w:ascii="Times New Roman"/>
                <w:sz w:val="24"/>
              </w:rPr>
            </w:pPr>
            <w:r>
              <w:rPr>
                <w:rFonts w:ascii="Times New Roman"/>
                <w:sz w:val="24"/>
              </w:rPr>
              <w:t>1</w:t>
            </w:r>
          </w:p>
        </w:tc>
        <w:tc>
          <w:tcPr>
            <w:tcW w:w="1018" w:type="dxa"/>
            <w:shd w:val="clear" w:color="auto" w:fill="FAE3D4"/>
          </w:tcPr>
          <w:p w14:paraId="4849C967" w14:textId="77777777" w:rsidR="006B3278" w:rsidRDefault="00000000">
            <w:pPr>
              <w:pStyle w:val="TableParagraph"/>
              <w:spacing w:before="42"/>
              <w:ind w:left="101"/>
              <w:rPr>
                <w:rFonts w:ascii="Times New Roman"/>
                <w:sz w:val="24"/>
              </w:rPr>
            </w:pPr>
            <w:r>
              <w:rPr>
                <w:rFonts w:ascii="Times New Roman"/>
                <w:sz w:val="24"/>
              </w:rPr>
              <w:t>0</w:t>
            </w:r>
          </w:p>
        </w:tc>
      </w:tr>
      <w:tr w:rsidR="006B3278" w14:paraId="4540F677" w14:textId="77777777">
        <w:trPr>
          <w:trHeight w:val="921"/>
        </w:trPr>
        <w:tc>
          <w:tcPr>
            <w:tcW w:w="360" w:type="dxa"/>
            <w:vMerge/>
            <w:tcBorders>
              <w:top w:val="nil"/>
            </w:tcBorders>
            <w:shd w:val="clear" w:color="auto" w:fill="FAE3D4"/>
          </w:tcPr>
          <w:p w14:paraId="59C648CD" w14:textId="77777777" w:rsidR="006B3278" w:rsidRDefault="006B3278">
            <w:pPr>
              <w:rPr>
                <w:sz w:val="2"/>
                <w:szCs w:val="2"/>
              </w:rPr>
            </w:pPr>
          </w:p>
        </w:tc>
        <w:tc>
          <w:tcPr>
            <w:tcW w:w="1112" w:type="dxa"/>
            <w:vMerge/>
            <w:tcBorders>
              <w:top w:val="nil"/>
            </w:tcBorders>
            <w:shd w:val="clear" w:color="auto" w:fill="FAE3D4"/>
          </w:tcPr>
          <w:p w14:paraId="26E3D24A" w14:textId="77777777" w:rsidR="006B3278" w:rsidRDefault="006B3278">
            <w:pPr>
              <w:rPr>
                <w:sz w:val="2"/>
                <w:szCs w:val="2"/>
              </w:rPr>
            </w:pPr>
          </w:p>
        </w:tc>
        <w:tc>
          <w:tcPr>
            <w:tcW w:w="1704" w:type="dxa"/>
            <w:shd w:val="clear" w:color="auto" w:fill="FAE3D4"/>
          </w:tcPr>
          <w:p w14:paraId="0D07375A" w14:textId="77777777" w:rsidR="006B3278" w:rsidRDefault="00000000">
            <w:pPr>
              <w:pStyle w:val="TableParagraph"/>
              <w:spacing w:before="42" w:line="254" w:lineRule="auto"/>
              <w:ind w:left="105" w:right="614"/>
              <w:rPr>
                <w:rFonts w:ascii="Times New Roman"/>
                <w:sz w:val="24"/>
              </w:rPr>
            </w:pPr>
            <w:r>
              <w:rPr>
                <w:rFonts w:ascii="Times New Roman"/>
                <w:spacing w:val="-2"/>
                <w:sz w:val="24"/>
              </w:rPr>
              <w:t>Metabolic Workup</w:t>
            </w:r>
          </w:p>
        </w:tc>
        <w:tc>
          <w:tcPr>
            <w:tcW w:w="649" w:type="dxa"/>
            <w:shd w:val="clear" w:color="auto" w:fill="FAE3D4"/>
          </w:tcPr>
          <w:p w14:paraId="68E342B2" w14:textId="77777777" w:rsidR="006B3278" w:rsidRDefault="00000000">
            <w:pPr>
              <w:pStyle w:val="TableParagraph"/>
              <w:spacing w:before="42"/>
              <w:ind w:left="105"/>
              <w:rPr>
                <w:rFonts w:ascii="Times New Roman"/>
                <w:sz w:val="24"/>
              </w:rPr>
            </w:pPr>
            <w:r>
              <w:rPr>
                <w:rFonts w:ascii="Times New Roman"/>
                <w:sz w:val="24"/>
              </w:rPr>
              <w:t>2</w:t>
            </w:r>
          </w:p>
        </w:tc>
        <w:tc>
          <w:tcPr>
            <w:tcW w:w="898" w:type="dxa"/>
            <w:shd w:val="clear" w:color="auto" w:fill="FAE3D4"/>
          </w:tcPr>
          <w:p w14:paraId="7182A00C" w14:textId="77777777" w:rsidR="006B3278" w:rsidRDefault="00000000">
            <w:pPr>
              <w:pStyle w:val="TableParagraph"/>
              <w:spacing w:before="42"/>
              <w:ind w:left="107"/>
              <w:rPr>
                <w:rFonts w:ascii="Times New Roman"/>
                <w:sz w:val="24"/>
              </w:rPr>
            </w:pPr>
            <w:r>
              <w:rPr>
                <w:rFonts w:ascii="Times New Roman"/>
                <w:sz w:val="24"/>
              </w:rPr>
              <w:t>2</w:t>
            </w:r>
          </w:p>
        </w:tc>
        <w:tc>
          <w:tcPr>
            <w:tcW w:w="526" w:type="dxa"/>
            <w:shd w:val="clear" w:color="auto" w:fill="FAE3D4"/>
          </w:tcPr>
          <w:p w14:paraId="3B42D017" w14:textId="77777777" w:rsidR="006B3278" w:rsidRDefault="00000000">
            <w:pPr>
              <w:pStyle w:val="TableParagraph"/>
              <w:spacing w:before="42"/>
              <w:ind w:left="104"/>
              <w:rPr>
                <w:rFonts w:ascii="Times New Roman"/>
                <w:sz w:val="24"/>
              </w:rPr>
            </w:pPr>
            <w:r>
              <w:rPr>
                <w:rFonts w:ascii="Times New Roman"/>
                <w:sz w:val="24"/>
              </w:rPr>
              <w:t>4</w:t>
            </w:r>
          </w:p>
        </w:tc>
        <w:tc>
          <w:tcPr>
            <w:tcW w:w="882" w:type="dxa"/>
            <w:shd w:val="clear" w:color="auto" w:fill="FAE3D4"/>
          </w:tcPr>
          <w:p w14:paraId="0D35D335" w14:textId="77777777" w:rsidR="006B3278" w:rsidRDefault="00000000">
            <w:pPr>
              <w:pStyle w:val="TableParagraph"/>
              <w:spacing w:before="42"/>
              <w:ind w:left="103"/>
              <w:rPr>
                <w:rFonts w:ascii="Times New Roman"/>
                <w:sz w:val="24"/>
              </w:rPr>
            </w:pPr>
            <w:r>
              <w:rPr>
                <w:rFonts w:ascii="Times New Roman"/>
                <w:spacing w:val="-2"/>
                <w:sz w:val="24"/>
              </w:rPr>
              <w:t>0.030</w:t>
            </w:r>
          </w:p>
        </w:tc>
        <w:tc>
          <w:tcPr>
            <w:tcW w:w="1018" w:type="dxa"/>
            <w:shd w:val="clear" w:color="auto" w:fill="FAE3D4"/>
          </w:tcPr>
          <w:p w14:paraId="64F44B5A" w14:textId="77777777" w:rsidR="006B3278" w:rsidRDefault="00000000">
            <w:pPr>
              <w:pStyle w:val="TableParagraph"/>
              <w:spacing w:before="42"/>
              <w:ind w:left="103"/>
              <w:rPr>
                <w:rFonts w:ascii="Times New Roman"/>
                <w:sz w:val="24"/>
              </w:rPr>
            </w:pPr>
            <w:r>
              <w:rPr>
                <w:rFonts w:ascii="Times New Roman"/>
                <w:spacing w:val="-2"/>
                <w:sz w:val="24"/>
              </w:rPr>
              <w:t>3.0=3</w:t>
            </w:r>
          </w:p>
        </w:tc>
        <w:tc>
          <w:tcPr>
            <w:tcW w:w="958" w:type="dxa"/>
            <w:shd w:val="clear" w:color="auto" w:fill="FAE3D4"/>
          </w:tcPr>
          <w:p w14:paraId="0AFBB741" w14:textId="77777777" w:rsidR="006B3278" w:rsidRDefault="00000000">
            <w:pPr>
              <w:pStyle w:val="TableParagraph"/>
              <w:spacing w:before="42"/>
              <w:ind w:left="102"/>
              <w:rPr>
                <w:rFonts w:ascii="Times New Roman"/>
                <w:sz w:val="24"/>
              </w:rPr>
            </w:pPr>
            <w:r>
              <w:rPr>
                <w:rFonts w:ascii="Times New Roman"/>
                <w:sz w:val="24"/>
              </w:rPr>
              <w:t>1</w:t>
            </w:r>
          </w:p>
        </w:tc>
        <w:tc>
          <w:tcPr>
            <w:tcW w:w="1083" w:type="dxa"/>
            <w:shd w:val="clear" w:color="auto" w:fill="FAE3D4"/>
          </w:tcPr>
          <w:p w14:paraId="75B2003E" w14:textId="77777777" w:rsidR="006B3278" w:rsidRDefault="00000000">
            <w:pPr>
              <w:pStyle w:val="TableParagraph"/>
              <w:spacing w:before="42"/>
              <w:ind w:left="104"/>
              <w:rPr>
                <w:rFonts w:ascii="Times New Roman"/>
                <w:sz w:val="24"/>
              </w:rPr>
            </w:pPr>
            <w:r>
              <w:rPr>
                <w:rFonts w:ascii="Times New Roman"/>
                <w:sz w:val="24"/>
              </w:rPr>
              <w:t>0</w:t>
            </w:r>
          </w:p>
        </w:tc>
        <w:tc>
          <w:tcPr>
            <w:tcW w:w="898" w:type="dxa"/>
            <w:shd w:val="clear" w:color="auto" w:fill="FAE3D4"/>
          </w:tcPr>
          <w:p w14:paraId="48C03D3D" w14:textId="77777777" w:rsidR="006B3278" w:rsidRDefault="00000000">
            <w:pPr>
              <w:pStyle w:val="TableParagraph"/>
              <w:spacing w:before="42"/>
              <w:ind w:left="102"/>
              <w:rPr>
                <w:rFonts w:ascii="Times New Roman"/>
                <w:sz w:val="24"/>
              </w:rPr>
            </w:pPr>
            <w:r>
              <w:rPr>
                <w:rFonts w:ascii="Times New Roman"/>
                <w:sz w:val="24"/>
              </w:rPr>
              <w:t>2</w:t>
            </w:r>
          </w:p>
        </w:tc>
        <w:tc>
          <w:tcPr>
            <w:tcW w:w="1018" w:type="dxa"/>
            <w:shd w:val="clear" w:color="auto" w:fill="FAE3D4"/>
          </w:tcPr>
          <w:p w14:paraId="11FA2A99" w14:textId="77777777" w:rsidR="006B3278" w:rsidRDefault="00000000">
            <w:pPr>
              <w:pStyle w:val="TableParagraph"/>
              <w:spacing w:before="42"/>
              <w:ind w:left="101"/>
              <w:rPr>
                <w:rFonts w:ascii="Times New Roman"/>
                <w:sz w:val="24"/>
              </w:rPr>
            </w:pPr>
            <w:r>
              <w:rPr>
                <w:rFonts w:ascii="Times New Roman"/>
                <w:sz w:val="24"/>
              </w:rPr>
              <w:t>0</w:t>
            </w:r>
          </w:p>
        </w:tc>
      </w:tr>
      <w:tr w:rsidR="006B3278" w14:paraId="5324EFC1" w14:textId="77777777">
        <w:trPr>
          <w:trHeight w:val="1783"/>
        </w:trPr>
        <w:tc>
          <w:tcPr>
            <w:tcW w:w="360" w:type="dxa"/>
            <w:vMerge/>
            <w:tcBorders>
              <w:top w:val="nil"/>
            </w:tcBorders>
            <w:shd w:val="clear" w:color="auto" w:fill="FAE3D4"/>
          </w:tcPr>
          <w:p w14:paraId="683C06A0" w14:textId="77777777" w:rsidR="006B3278" w:rsidRDefault="006B3278">
            <w:pPr>
              <w:rPr>
                <w:sz w:val="2"/>
                <w:szCs w:val="2"/>
              </w:rPr>
            </w:pPr>
          </w:p>
        </w:tc>
        <w:tc>
          <w:tcPr>
            <w:tcW w:w="1112" w:type="dxa"/>
            <w:vMerge/>
            <w:tcBorders>
              <w:top w:val="nil"/>
            </w:tcBorders>
            <w:shd w:val="clear" w:color="auto" w:fill="FAE3D4"/>
          </w:tcPr>
          <w:p w14:paraId="61D70855" w14:textId="77777777" w:rsidR="006B3278" w:rsidRDefault="006B3278">
            <w:pPr>
              <w:rPr>
                <w:sz w:val="2"/>
                <w:szCs w:val="2"/>
              </w:rPr>
            </w:pPr>
          </w:p>
        </w:tc>
        <w:tc>
          <w:tcPr>
            <w:tcW w:w="1704" w:type="dxa"/>
            <w:shd w:val="clear" w:color="auto" w:fill="FAE3D4"/>
          </w:tcPr>
          <w:p w14:paraId="1167876A" w14:textId="77777777" w:rsidR="006B3278" w:rsidRDefault="00000000">
            <w:pPr>
              <w:pStyle w:val="TableParagraph"/>
              <w:spacing w:before="39" w:line="256" w:lineRule="auto"/>
              <w:ind w:left="105" w:right="733"/>
              <w:jc w:val="both"/>
              <w:rPr>
                <w:rFonts w:ascii="Times New Roman"/>
                <w:sz w:val="24"/>
              </w:rPr>
            </w:pPr>
            <w:r>
              <w:rPr>
                <w:rFonts w:ascii="Times New Roman"/>
                <w:sz w:val="24"/>
              </w:rPr>
              <w:t xml:space="preserve">Stone In </w:t>
            </w:r>
            <w:r>
              <w:rPr>
                <w:rFonts w:ascii="Times New Roman"/>
                <w:spacing w:val="-2"/>
                <w:sz w:val="24"/>
              </w:rPr>
              <w:t>Pediatric Workup</w:t>
            </w:r>
          </w:p>
        </w:tc>
        <w:tc>
          <w:tcPr>
            <w:tcW w:w="649" w:type="dxa"/>
            <w:shd w:val="clear" w:color="auto" w:fill="FAE3D4"/>
          </w:tcPr>
          <w:p w14:paraId="4BC29B83" w14:textId="77777777" w:rsidR="006B3278" w:rsidRDefault="00000000">
            <w:pPr>
              <w:pStyle w:val="TableParagraph"/>
              <w:spacing w:before="39"/>
              <w:ind w:left="105"/>
              <w:rPr>
                <w:rFonts w:ascii="Times New Roman"/>
                <w:sz w:val="24"/>
              </w:rPr>
            </w:pPr>
            <w:r>
              <w:rPr>
                <w:rFonts w:ascii="Times New Roman"/>
                <w:sz w:val="24"/>
              </w:rPr>
              <w:t>1</w:t>
            </w:r>
          </w:p>
        </w:tc>
        <w:tc>
          <w:tcPr>
            <w:tcW w:w="898" w:type="dxa"/>
            <w:shd w:val="clear" w:color="auto" w:fill="FAE3D4"/>
          </w:tcPr>
          <w:p w14:paraId="03D4DEAA"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186ECCB8" w14:textId="77777777" w:rsidR="006B3278" w:rsidRDefault="00000000">
            <w:pPr>
              <w:pStyle w:val="TableParagraph"/>
              <w:spacing w:before="39"/>
              <w:ind w:left="104"/>
              <w:rPr>
                <w:rFonts w:ascii="Times New Roman"/>
                <w:sz w:val="24"/>
              </w:rPr>
            </w:pPr>
            <w:r>
              <w:rPr>
                <w:rFonts w:ascii="Times New Roman"/>
                <w:sz w:val="24"/>
              </w:rPr>
              <w:t>2</w:t>
            </w:r>
          </w:p>
        </w:tc>
        <w:tc>
          <w:tcPr>
            <w:tcW w:w="882" w:type="dxa"/>
            <w:shd w:val="clear" w:color="auto" w:fill="FAE3D4"/>
          </w:tcPr>
          <w:p w14:paraId="6DB061B8" w14:textId="77777777" w:rsidR="006B3278" w:rsidRDefault="00000000">
            <w:pPr>
              <w:pStyle w:val="TableParagraph"/>
              <w:spacing w:before="39"/>
              <w:ind w:left="103"/>
              <w:rPr>
                <w:rFonts w:ascii="Times New Roman"/>
                <w:sz w:val="24"/>
              </w:rPr>
            </w:pPr>
            <w:r>
              <w:rPr>
                <w:rFonts w:ascii="Times New Roman"/>
                <w:spacing w:val="-2"/>
                <w:sz w:val="24"/>
              </w:rPr>
              <w:t>0.016</w:t>
            </w:r>
          </w:p>
        </w:tc>
        <w:tc>
          <w:tcPr>
            <w:tcW w:w="1018" w:type="dxa"/>
            <w:shd w:val="clear" w:color="auto" w:fill="FAE3D4"/>
          </w:tcPr>
          <w:p w14:paraId="22A1B67F" w14:textId="77777777" w:rsidR="006B3278" w:rsidRDefault="00000000">
            <w:pPr>
              <w:pStyle w:val="TableParagraph"/>
              <w:spacing w:before="39"/>
              <w:ind w:left="103"/>
              <w:rPr>
                <w:rFonts w:ascii="Times New Roman"/>
                <w:sz w:val="24"/>
              </w:rPr>
            </w:pPr>
            <w:r>
              <w:rPr>
                <w:rFonts w:ascii="Times New Roman"/>
                <w:spacing w:val="-2"/>
                <w:sz w:val="24"/>
              </w:rPr>
              <w:t>1.60=2</w:t>
            </w:r>
          </w:p>
        </w:tc>
        <w:tc>
          <w:tcPr>
            <w:tcW w:w="958" w:type="dxa"/>
            <w:shd w:val="clear" w:color="auto" w:fill="FAE3D4"/>
          </w:tcPr>
          <w:p w14:paraId="30E2FA48"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0EA87553"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6FA9AA78" w14:textId="77777777" w:rsidR="006B3278" w:rsidRDefault="00000000">
            <w:pPr>
              <w:pStyle w:val="TableParagraph"/>
              <w:spacing w:before="39"/>
              <w:ind w:left="102"/>
              <w:rPr>
                <w:rFonts w:ascii="Times New Roman"/>
                <w:sz w:val="24"/>
              </w:rPr>
            </w:pPr>
            <w:r>
              <w:rPr>
                <w:rFonts w:ascii="Times New Roman"/>
                <w:sz w:val="24"/>
              </w:rPr>
              <w:t>1</w:t>
            </w:r>
          </w:p>
        </w:tc>
        <w:tc>
          <w:tcPr>
            <w:tcW w:w="1018" w:type="dxa"/>
            <w:shd w:val="clear" w:color="auto" w:fill="FAE3D4"/>
          </w:tcPr>
          <w:p w14:paraId="5AFDBC12" w14:textId="77777777" w:rsidR="006B3278" w:rsidRDefault="00000000">
            <w:pPr>
              <w:pStyle w:val="TableParagraph"/>
              <w:spacing w:before="39"/>
              <w:ind w:left="101"/>
              <w:rPr>
                <w:rFonts w:ascii="Times New Roman"/>
                <w:sz w:val="24"/>
              </w:rPr>
            </w:pPr>
            <w:r>
              <w:rPr>
                <w:rFonts w:ascii="Times New Roman"/>
                <w:sz w:val="24"/>
              </w:rPr>
              <w:t>0</w:t>
            </w:r>
          </w:p>
        </w:tc>
      </w:tr>
      <w:tr w:rsidR="006B3278" w14:paraId="21E3D1C6" w14:textId="77777777">
        <w:trPr>
          <w:trHeight w:val="930"/>
        </w:trPr>
        <w:tc>
          <w:tcPr>
            <w:tcW w:w="360" w:type="dxa"/>
            <w:vMerge w:val="restart"/>
            <w:shd w:val="clear" w:color="auto" w:fill="FAE3D4"/>
          </w:tcPr>
          <w:p w14:paraId="4B0EAA8F" w14:textId="77777777" w:rsidR="006B3278" w:rsidRDefault="006B3278">
            <w:pPr>
              <w:pStyle w:val="TableParagraph"/>
              <w:rPr>
                <w:rFonts w:ascii="Times New Roman"/>
              </w:rPr>
            </w:pPr>
          </w:p>
        </w:tc>
        <w:tc>
          <w:tcPr>
            <w:tcW w:w="1112" w:type="dxa"/>
            <w:vMerge w:val="restart"/>
            <w:shd w:val="clear" w:color="auto" w:fill="FAE3D4"/>
          </w:tcPr>
          <w:p w14:paraId="0CB21BED" w14:textId="77777777" w:rsidR="006B3278" w:rsidRDefault="006B3278">
            <w:pPr>
              <w:pStyle w:val="TableParagraph"/>
              <w:rPr>
                <w:rFonts w:ascii="Times New Roman"/>
              </w:rPr>
            </w:pPr>
          </w:p>
        </w:tc>
        <w:tc>
          <w:tcPr>
            <w:tcW w:w="1704" w:type="dxa"/>
            <w:shd w:val="clear" w:color="auto" w:fill="FAE3D4"/>
          </w:tcPr>
          <w:p w14:paraId="27E5FCC2" w14:textId="77777777" w:rsidR="006B3278" w:rsidRDefault="00000000">
            <w:pPr>
              <w:pStyle w:val="TableParagraph"/>
              <w:spacing w:before="39" w:line="254" w:lineRule="auto"/>
              <w:ind w:left="105" w:right="271"/>
              <w:rPr>
                <w:rFonts w:ascii="Times New Roman"/>
                <w:sz w:val="24"/>
              </w:rPr>
            </w:pPr>
            <w:r>
              <w:rPr>
                <w:rFonts w:ascii="Times New Roman"/>
                <w:spacing w:val="-2"/>
                <w:sz w:val="24"/>
              </w:rPr>
              <w:t xml:space="preserve">Obstructive </w:t>
            </w:r>
            <w:r>
              <w:rPr>
                <w:rFonts w:ascii="Times New Roman"/>
                <w:sz w:val="24"/>
              </w:rPr>
              <w:t>Uropathy</w:t>
            </w:r>
            <w:r>
              <w:rPr>
                <w:rFonts w:ascii="Times New Roman"/>
                <w:spacing w:val="-15"/>
                <w:sz w:val="24"/>
              </w:rPr>
              <w:t xml:space="preserve"> </w:t>
            </w:r>
            <w:r>
              <w:rPr>
                <w:rFonts w:ascii="Times New Roman"/>
                <w:sz w:val="24"/>
              </w:rPr>
              <w:t>due</w:t>
            </w:r>
          </w:p>
          <w:p w14:paraId="3D1E7804" w14:textId="77777777" w:rsidR="006B3278" w:rsidRDefault="00000000">
            <w:pPr>
              <w:pStyle w:val="TableParagraph"/>
              <w:spacing w:before="3"/>
              <w:ind w:left="105"/>
              <w:rPr>
                <w:rFonts w:ascii="Times New Roman"/>
                <w:sz w:val="24"/>
              </w:rPr>
            </w:pPr>
            <w:r>
              <w:rPr>
                <w:rFonts w:ascii="Times New Roman"/>
                <w:sz w:val="24"/>
              </w:rPr>
              <w:t xml:space="preserve">to </w:t>
            </w:r>
            <w:r>
              <w:rPr>
                <w:rFonts w:ascii="Times New Roman"/>
                <w:spacing w:val="-2"/>
                <w:sz w:val="24"/>
              </w:rPr>
              <w:t>Stone</w:t>
            </w:r>
          </w:p>
        </w:tc>
        <w:tc>
          <w:tcPr>
            <w:tcW w:w="649" w:type="dxa"/>
            <w:shd w:val="clear" w:color="auto" w:fill="FAE3D4"/>
          </w:tcPr>
          <w:p w14:paraId="54EF0D9D"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71EA29E8"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3F569C5F" w14:textId="77777777" w:rsidR="006B3278" w:rsidRDefault="00000000">
            <w:pPr>
              <w:pStyle w:val="TableParagraph"/>
              <w:spacing w:before="39"/>
              <w:ind w:left="104"/>
              <w:rPr>
                <w:rFonts w:ascii="Times New Roman"/>
                <w:sz w:val="24"/>
              </w:rPr>
            </w:pPr>
            <w:r>
              <w:rPr>
                <w:rFonts w:ascii="Times New Roman"/>
                <w:sz w:val="24"/>
              </w:rPr>
              <w:t>4</w:t>
            </w:r>
          </w:p>
        </w:tc>
        <w:tc>
          <w:tcPr>
            <w:tcW w:w="882" w:type="dxa"/>
            <w:shd w:val="clear" w:color="auto" w:fill="FAE3D4"/>
          </w:tcPr>
          <w:p w14:paraId="78B9C259" w14:textId="77777777" w:rsidR="006B3278" w:rsidRDefault="00000000">
            <w:pPr>
              <w:pStyle w:val="TableParagraph"/>
              <w:spacing w:before="39"/>
              <w:ind w:left="103"/>
              <w:rPr>
                <w:rFonts w:ascii="Times New Roman"/>
                <w:sz w:val="24"/>
              </w:rPr>
            </w:pPr>
            <w:r>
              <w:rPr>
                <w:rFonts w:ascii="Times New Roman"/>
                <w:spacing w:val="-4"/>
                <w:sz w:val="24"/>
              </w:rPr>
              <w:t>0.03</w:t>
            </w:r>
          </w:p>
        </w:tc>
        <w:tc>
          <w:tcPr>
            <w:tcW w:w="1018" w:type="dxa"/>
            <w:shd w:val="clear" w:color="auto" w:fill="FAE3D4"/>
          </w:tcPr>
          <w:p w14:paraId="0961C85F" w14:textId="77777777" w:rsidR="006B3278" w:rsidRDefault="00000000">
            <w:pPr>
              <w:pStyle w:val="TableParagraph"/>
              <w:spacing w:before="39"/>
              <w:ind w:left="103"/>
              <w:rPr>
                <w:rFonts w:ascii="Times New Roman"/>
                <w:sz w:val="24"/>
              </w:rPr>
            </w:pPr>
            <w:r>
              <w:rPr>
                <w:rFonts w:ascii="Times New Roman"/>
                <w:spacing w:val="-2"/>
                <w:sz w:val="24"/>
              </w:rPr>
              <w:t>3.0=3</w:t>
            </w:r>
          </w:p>
        </w:tc>
        <w:tc>
          <w:tcPr>
            <w:tcW w:w="958" w:type="dxa"/>
            <w:shd w:val="clear" w:color="auto" w:fill="FAE3D4"/>
          </w:tcPr>
          <w:p w14:paraId="075097B1" w14:textId="77777777" w:rsidR="006B3278" w:rsidRDefault="00000000">
            <w:pPr>
              <w:pStyle w:val="TableParagraph"/>
              <w:spacing w:before="39"/>
              <w:ind w:left="102"/>
              <w:rPr>
                <w:rFonts w:ascii="Times New Roman"/>
                <w:sz w:val="24"/>
              </w:rPr>
            </w:pPr>
            <w:r>
              <w:rPr>
                <w:rFonts w:ascii="Times New Roman"/>
                <w:sz w:val="24"/>
              </w:rPr>
              <w:t>2</w:t>
            </w:r>
          </w:p>
        </w:tc>
        <w:tc>
          <w:tcPr>
            <w:tcW w:w="1083" w:type="dxa"/>
            <w:shd w:val="clear" w:color="auto" w:fill="FAE3D4"/>
          </w:tcPr>
          <w:p w14:paraId="39D8171A"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31FB03F5" w14:textId="77777777" w:rsidR="006B3278" w:rsidRDefault="00000000">
            <w:pPr>
              <w:pStyle w:val="TableParagraph"/>
              <w:spacing w:before="39"/>
              <w:ind w:left="102"/>
              <w:rPr>
                <w:rFonts w:ascii="Times New Roman"/>
                <w:sz w:val="24"/>
              </w:rPr>
            </w:pPr>
            <w:r>
              <w:rPr>
                <w:rFonts w:ascii="Times New Roman"/>
                <w:sz w:val="24"/>
              </w:rPr>
              <w:t>1</w:t>
            </w:r>
          </w:p>
        </w:tc>
        <w:tc>
          <w:tcPr>
            <w:tcW w:w="1018" w:type="dxa"/>
            <w:shd w:val="clear" w:color="auto" w:fill="FAE3D4"/>
          </w:tcPr>
          <w:p w14:paraId="05D39ABC" w14:textId="77777777" w:rsidR="006B3278" w:rsidRDefault="00000000">
            <w:pPr>
              <w:pStyle w:val="TableParagraph"/>
              <w:spacing w:before="39"/>
              <w:ind w:left="101"/>
              <w:rPr>
                <w:rFonts w:ascii="Times New Roman"/>
                <w:sz w:val="24"/>
              </w:rPr>
            </w:pPr>
            <w:r>
              <w:rPr>
                <w:rFonts w:ascii="Times New Roman"/>
                <w:sz w:val="24"/>
              </w:rPr>
              <w:t>0</w:t>
            </w:r>
          </w:p>
        </w:tc>
      </w:tr>
      <w:tr w:rsidR="006B3278" w14:paraId="17D25864" w14:textId="77777777">
        <w:trPr>
          <w:trHeight w:val="1207"/>
        </w:trPr>
        <w:tc>
          <w:tcPr>
            <w:tcW w:w="360" w:type="dxa"/>
            <w:vMerge/>
            <w:tcBorders>
              <w:top w:val="nil"/>
            </w:tcBorders>
            <w:shd w:val="clear" w:color="auto" w:fill="FAE3D4"/>
          </w:tcPr>
          <w:p w14:paraId="3BF36A9A" w14:textId="77777777" w:rsidR="006B3278" w:rsidRDefault="006B3278">
            <w:pPr>
              <w:rPr>
                <w:sz w:val="2"/>
                <w:szCs w:val="2"/>
              </w:rPr>
            </w:pPr>
          </w:p>
        </w:tc>
        <w:tc>
          <w:tcPr>
            <w:tcW w:w="1112" w:type="dxa"/>
            <w:vMerge/>
            <w:tcBorders>
              <w:top w:val="nil"/>
            </w:tcBorders>
            <w:shd w:val="clear" w:color="auto" w:fill="FAE3D4"/>
          </w:tcPr>
          <w:p w14:paraId="044D6F57" w14:textId="77777777" w:rsidR="006B3278" w:rsidRDefault="006B3278">
            <w:pPr>
              <w:rPr>
                <w:sz w:val="2"/>
                <w:szCs w:val="2"/>
              </w:rPr>
            </w:pPr>
          </w:p>
        </w:tc>
        <w:tc>
          <w:tcPr>
            <w:tcW w:w="1704" w:type="dxa"/>
            <w:shd w:val="clear" w:color="auto" w:fill="FAE3D4"/>
          </w:tcPr>
          <w:p w14:paraId="29B50478" w14:textId="77777777" w:rsidR="006B3278" w:rsidRDefault="00000000">
            <w:pPr>
              <w:pStyle w:val="TableParagraph"/>
              <w:spacing w:before="39" w:line="256" w:lineRule="auto"/>
              <w:ind w:left="105" w:right="230"/>
              <w:rPr>
                <w:rFonts w:ascii="Times New Roman"/>
                <w:sz w:val="24"/>
              </w:rPr>
            </w:pPr>
            <w:r>
              <w:rPr>
                <w:rFonts w:ascii="Times New Roman"/>
                <w:sz w:val="24"/>
              </w:rPr>
              <w:t>Prevention</w:t>
            </w:r>
            <w:r>
              <w:rPr>
                <w:rFonts w:ascii="Times New Roman"/>
                <w:spacing w:val="-15"/>
                <w:sz w:val="24"/>
              </w:rPr>
              <w:t xml:space="preserve"> </w:t>
            </w:r>
            <w:r>
              <w:rPr>
                <w:rFonts w:ascii="Times New Roman"/>
                <w:sz w:val="24"/>
              </w:rPr>
              <w:t xml:space="preserve">Of urinary stone </w:t>
            </w:r>
            <w:r>
              <w:rPr>
                <w:rFonts w:ascii="Times New Roman"/>
                <w:spacing w:val="-2"/>
                <w:sz w:val="24"/>
              </w:rPr>
              <w:t>formation</w:t>
            </w:r>
          </w:p>
        </w:tc>
        <w:tc>
          <w:tcPr>
            <w:tcW w:w="649" w:type="dxa"/>
            <w:shd w:val="clear" w:color="auto" w:fill="FAE3D4"/>
          </w:tcPr>
          <w:p w14:paraId="20793B59" w14:textId="77777777" w:rsidR="006B3278" w:rsidRDefault="00000000">
            <w:pPr>
              <w:pStyle w:val="TableParagraph"/>
              <w:spacing w:before="39"/>
              <w:ind w:left="105"/>
              <w:rPr>
                <w:rFonts w:ascii="Times New Roman"/>
                <w:sz w:val="24"/>
              </w:rPr>
            </w:pPr>
            <w:r>
              <w:rPr>
                <w:rFonts w:ascii="Times New Roman"/>
                <w:sz w:val="24"/>
              </w:rPr>
              <w:t>1</w:t>
            </w:r>
          </w:p>
        </w:tc>
        <w:tc>
          <w:tcPr>
            <w:tcW w:w="898" w:type="dxa"/>
            <w:shd w:val="clear" w:color="auto" w:fill="FAE3D4"/>
          </w:tcPr>
          <w:p w14:paraId="65E6914F" w14:textId="77777777" w:rsidR="006B3278" w:rsidRDefault="00000000">
            <w:pPr>
              <w:pStyle w:val="TableParagraph"/>
              <w:spacing w:before="39"/>
              <w:ind w:left="107"/>
              <w:rPr>
                <w:rFonts w:ascii="Times New Roman"/>
                <w:sz w:val="24"/>
              </w:rPr>
            </w:pPr>
            <w:r>
              <w:rPr>
                <w:rFonts w:ascii="Times New Roman"/>
                <w:sz w:val="24"/>
              </w:rPr>
              <w:t>2</w:t>
            </w:r>
          </w:p>
        </w:tc>
        <w:tc>
          <w:tcPr>
            <w:tcW w:w="526" w:type="dxa"/>
            <w:shd w:val="clear" w:color="auto" w:fill="FAE3D4"/>
          </w:tcPr>
          <w:p w14:paraId="59616495" w14:textId="77777777" w:rsidR="006B3278" w:rsidRDefault="00000000">
            <w:pPr>
              <w:pStyle w:val="TableParagraph"/>
              <w:spacing w:before="39"/>
              <w:ind w:left="104"/>
              <w:rPr>
                <w:rFonts w:ascii="Times New Roman"/>
                <w:sz w:val="24"/>
              </w:rPr>
            </w:pPr>
            <w:r>
              <w:rPr>
                <w:rFonts w:ascii="Times New Roman"/>
                <w:sz w:val="24"/>
              </w:rPr>
              <w:t>2</w:t>
            </w:r>
          </w:p>
        </w:tc>
        <w:tc>
          <w:tcPr>
            <w:tcW w:w="882" w:type="dxa"/>
            <w:shd w:val="clear" w:color="auto" w:fill="FAE3D4"/>
          </w:tcPr>
          <w:p w14:paraId="085C7CA7" w14:textId="77777777" w:rsidR="006B3278" w:rsidRDefault="00000000">
            <w:pPr>
              <w:pStyle w:val="TableParagraph"/>
              <w:spacing w:before="39"/>
              <w:ind w:left="103"/>
              <w:rPr>
                <w:rFonts w:ascii="Times New Roman"/>
                <w:sz w:val="24"/>
              </w:rPr>
            </w:pPr>
            <w:r>
              <w:rPr>
                <w:rFonts w:ascii="Times New Roman"/>
                <w:spacing w:val="-2"/>
                <w:sz w:val="24"/>
              </w:rPr>
              <w:t>0.016</w:t>
            </w:r>
          </w:p>
        </w:tc>
        <w:tc>
          <w:tcPr>
            <w:tcW w:w="1018" w:type="dxa"/>
            <w:shd w:val="clear" w:color="auto" w:fill="FAE3D4"/>
          </w:tcPr>
          <w:p w14:paraId="5F26C1F2" w14:textId="77777777" w:rsidR="006B3278" w:rsidRDefault="00000000">
            <w:pPr>
              <w:pStyle w:val="TableParagraph"/>
              <w:spacing w:before="39"/>
              <w:ind w:left="103"/>
              <w:rPr>
                <w:rFonts w:ascii="Times New Roman"/>
                <w:sz w:val="24"/>
              </w:rPr>
            </w:pPr>
            <w:r>
              <w:rPr>
                <w:rFonts w:ascii="Times New Roman"/>
                <w:spacing w:val="-2"/>
                <w:sz w:val="24"/>
              </w:rPr>
              <w:t>1.6=2</w:t>
            </w:r>
          </w:p>
        </w:tc>
        <w:tc>
          <w:tcPr>
            <w:tcW w:w="958" w:type="dxa"/>
            <w:shd w:val="clear" w:color="auto" w:fill="FAE3D4"/>
          </w:tcPr>
          <w:p w14:paraId="6CEB525A"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1AC3470D"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5089770B" w14:textId="77777777" w:rsidR="006B3278" w:rsidRDefault="00000000">
            <w:pPr>
              <w:pStyle w:val="TableParagraph"/>
              <w:spacing w:before="39"/>
              <w:ind w:left="102"/>
              <w:rPr>
                <w:rFonts w:ascii="Times New Roman"/>
                <w:sz w:val="24"/>
              </w:rPr>
            </w:pPr>
            <w:r>
              <w:rPr>
                <w:rFonts w:ascii="Times New Roman"/>
                <w:sz w:val="24"/>
              </w:rPr>
              <w:t>1</w:t>
            </w:r>
          </w:p>
        </w:tc>
        <w:tc>
          <w:tcPr>
            <w:tcW w:w="1018" w:type="dxa"/>
            <w:shd w:val="clear" w:color="auto" w:fill="FAE3D4"/>
          </w:tcPr>
          <w:p w14:paraId="44A8B91D" w14:textId="77777777" w:rsidR="006B3278" w:rsidRDefault="00000000">
            <w:pPr>
              <w:pStyle w:val="TableParagraph"/>
              <w:spacing w:before="39"/>
              <w:ind w:left="101"/>
              <w:rPr>
                <w:rFonts w:ascii="Times New Roman"/>
                <w:sz w:val="24"/>
              </w:rPr>
            </w:pPr>
            <w:r>
              <w:rPr>
                <w:rFonts w:ascii="Times New Roman"/>
                <w:sz w:val="24"/>
              </w:rPr>
              <w:t>0</w:t>
            </w:r>
          </w:p>
        </w:tc>
      </w:tr>
      <w:tr w:rsidR="006B3278" w14:paraId="0680358D" w14:textId="77777777">
        <w:trPr>
          <w:trHeight w:val="930"/>
        </w:trPr>
        <w:tc>
          <w:tcPr>
            <w:tcW w:w="360" w:type="dxa"/>
            <w:vMerge/>
            <w:tcBorders>
              <w:top w:val="nil"/>
            </w:tcBorders>
            <w:shd w:val="clear" w:color="auto" w:fill="FAE3D4"/>
          </w:tcPr>
          <w:p w14:paraId="7B95B969" w14:textId="77777777" w:rsidR="006B3278" w:rsidRDefault="006B3278">
            <w:pPr>
              <w:rPr>
                <w:sz w:val="2"/>
                <w:szCs w:val="2"/>
              </w:rPr>
            </w:pPr>
          </w:p>
        </w:tc>
        <w:tc>
          <w:tcPr>
            <w:tcW w:w="1112" w:type="dxa"/>
            <w:vMerge/>
            <w:tcBorders>
              <w:top w:val="nil"/>
            </w:tcBorders>
            <w:shd w:val="clear" w:color="auto" w:fill="FAE3D4"/>
          </w:tcPr>
          <w:p w14:paraId="39F6DD1E" w14:textId="77777777" w:rsidR="006B3278" w:rsidRDefault="006B3278">
            <w:pPr>
              <w:rPr>
                <w:sz w:val="2"/>
                <w:szCs w:val="2"/>
              </w:rPr>
            </w:pPr>
          </w:p>
        </w:tc>
        <w:tc>
          <w:tcPr>
            <w:tcW w:w="1704" w:type="dxa"/>
            <w:shd w:val="clear" w:color="auto" w:fill="FAE3D4"/>
          </w:tcPr>
          <w:p w14:paraId="4E8D97FF" w14:textId="77777777" w:rsidR="006B3278" w:rsidRDefault="00000000">
            <w:pPr>
              <w:pStyle w:val="TableParagraph"/>
              <w:spacing w:before="39"/>
              <w:ind w:left="105"/>
              <w:rPr>
                <w:rFonts w:ascii="Times New Roman"/>
                <w:sz w:val="24"/>
              </w:rPr>
            </w:pPr>
            <w:r>
              <w:rPr>
                <w:rFonts w:ascii="Times New Roman"/>
                <w:spacing w:val="-2"/>
                <w:sz w:val="24"/>
              </w:rPr>
              <w:t>Recent</w:t>
            </w:r>
          </w:p>
          <w:p w14:paraId="290CF225" w14:textId="77777777" w:rsidR="006B3278" w:rsidRDefault="00000000">
            <w:pPr>
              <w:pStyle w:val="TableParagraph"/>
              <w:spacing w:before="6" w:line="290" w:lineRule="atLeast"/>
              <w:ind w:left="105" w:right="377"/>
              <w:rPr>
                <w:rFonts w:ascii="Times New Roman"/>
                <w:sz w:val="24"/>
              </w:rPr>
            </w:pPr>
            <w:r>
              <w:rPr>
                <w:rFonts w:ascii="Times New Roman"/>
                <w:sz w:val="24"/>
              </w:rPr>
              <w:t>Advances</w:t>
            </w:r>
            <w:r>
              <w:rPr>
                <w:rFonts w:ascii="Times New Roman"/>
                <w:spacing w:val="-15"/>
                <w:sz w:val="24"/>
              </w:rPr>
              <w:t xml:space="preserve"> </w:t>
            </w:r>
            <w:r>
              <w:rPr>
                <w:rFonts w:ascii="Times New Roman"/>
                <w:sz w:val="24"/>
              </w:rPr>
              <w:t xml:space="preserve">In </w:t>
            </w:r>
            <w:r>
              <w:rPr>
                <w:rFonts w:ascii="Times New Roman"/>
                <w:spacing w:val="-2"/>
                <w:sz w:val="24"/>
              </w:rPr>
              <w:t>treatment</w:t>
            </w:r>
          </w:p>
        </w:tc>
        <w:tc>
          <w:tcPr>
            <w:tcW w:w="649" w:type="dxa"/>
            <w:shd w:val="clear" w:color="auto" w:fill="FAE3D4"/>
          </w:tcPr>
          <w:p w14:paraId="70B24D7B" w14:textId="77777777" w:rsidR="006B3278" w:rsidRDefault="00000000">
            <w:pPr>
              <w:pStyle w:val="TableParagraph"/>
              <w:spacing w:before="39"/>
              <w:ind w:left="105"/>
              <w:rPr>
                <w:rFonts w:ascii="Times New Roman"/>
                <w:sz w:val="24"/>
              </w:rPr>
            </w:pPr>
            <w:r>
              <w:rPr>
                <w:rFonts w:ascii="Times New Roman"/>
                <w:sz w:val="24"/>
              </w:rPr>
              <w:t>2</w:t>
            </w:r>
          </w:p>
        </w:tc>
        <w:tc>
          <w:tcPr>
            <w:tcW w:w="898" w:type="dxa"/>
            <w:shd w:val="clear" w:color="auto" w:fill="FAE3D4"/>
          </w:tcPr>
          <w:p w14:paraId="035351F0" w14:textId="77777777" w:rsidR="006B3278" w:rsidRDefault="00000000">
            <w:pPr>
              <w:pStyle w:val="TableParagraph"/>
              <w:spacing w:before="39"/>
              <w:ind w:left="107"/>
              <w:rPr>
                <w:rFonts w:ascii="Times New Roman"/>
                <w:sz w:val="24"/>
              </w:rPr>
            </w:pPr>
            <w:r>
              <w:rPr>
                <w:rFonts w:ascii="Times New Roman"/>
                <w:sz w:val="24"/>
              </w:rPr>
              <w:t>1</w:t>
            </w:r>
          </w:p>
        </w:tc>
        <w:tc>
          <w:tcPr>
            <w:tcW w:w="526" w:type="dxa"/>
            <w:shd w:val="clear" w:color="auto" w:fill="FAE3D4"/>
          </w:tcPr>
          <w:p w14:paraId="2E7B072E" w14:textId="77777777" w:rsidR="006B3278" w:rsidRDefault="00000000">
            <w:pPr>
              <w:pStyle w:val="TableParagraph"/>
              <w:spacing w:before="39"/>
              <w:ind w:left="104"/>
              <w:rPr>
                <w:rFonts w:ascii="Times New Roman"/>
                <w:sz w:val="24"/>
              </w:rPr>
            </w:pPr>
            <w:r>
              <w:rPr>
                <w:rFonts w:ascii="Times New Roman"/>
                <w:sz w:val="24"/>
              </w:rPr>
              <w:t>2</w:t>
            </w:r>
          </w:p>
        </w:tc>
        <w:tc>
          <w:tcPr>
            <w:tcW w:w="882" w:type="dxa"/>
            <w:shd w:val="clear" w:color="auto" w:fill="FAE3D4"/>
          </w:tcPr>
          <w:p w14:paraId="40CF42E2" w14:textId="77777777" w:rsidR="006B3278" w:rsidRDefault="00000000">
            <w:pPr>
              <w:pStyle w:val="TableParagraph"/>
              <w:spacing w:before="39"/>
              <w:ind w:left="103"/>
              <w:rPr>
                <w:rFonts w:ascii="Times New Roman"/>
                <w:sz w:val="24"/>
              </w:rPr>
            </w:pPr>
            <w:r>
              <w:rPr>
                <w:rFonts w:ascii="Times New Roman"/>
                <w:spacing w:val="-2"/>
                <w:sz w:val="24"/>
              </w:rPr>
              <w:t>0.016</w:t>
            </w:r>
          </w:p>
        </w:tc>
        <w:tc>
          <w:tcPr>
            <w:tcW w:w="1018" w:type="dxa"/>
            <w:shd w:val="clear" w:color="auto" w:fill="FAE3D4"/>
          </w:tcPr>
          <w:p w14:paraId="6A45BA68" w14:textId="77777777" w:rsidR="006B3278" w:rsidRDefault="00000000">
            <w:pPr>
              <w:pStyle w:val="TableParagraph"/>
              <w:spacing w:before="39"/>
              <w:ind w:left="103"/>
              <w:rPr>
                <w:rFonts w:ascii="Times New Roman"/>
                <w:sz w:val="24"/>
              </w:rPr>
            </w:pPr>
            <w:r>
              <w:rPr>
                <w:rFonts w:ascii="Times New Roman"/>
                <w:spacing w:val="-2"/>
                <w:sz w:val="24"/>
              </w:rPr>
              <w:t>1.6=2</w:t>
            </w:r>
          </w:p>
        </w:tc>
        <w:tc>
          <w:tcPr>
            <w:tcW w:w="958" w:type="dxa"/>
            <w:shd w:val="clear" w:color="auto" w:fill="FAE3D4"/>
          </w:tcPr>
          <w:p w14:paraId="100D0D9D" w14:textId="77777777" w:rsidR="006B3278" w:rsidRDefault="00000000">
            <w:pPr>
              <w:pStyle w:val="TableParagraph"/>
              <w:spacing w:before="39"/>
              <w:ind w:left="102"/>
              <w:rPr>
                <w:rFonts w:ascii="Times New Roman"/>
                <w:sz w:val="24"/>
              </w:rPr>
            </w:pPr>
            <w:r>
              <w:rPr>
                <w:rFonts w:ascii="Times New Roman"/>
                <w:sz w:val="24"/>
              </w:rPr>
              <w:t>1</w:t>
            </w:r>
          </w:p>
        </w:tc>
        <w:tc>
          <w:tcPr>
            <w:tcW w:w="1083" w:type="dxa"/>
            <w:shd w:val="clear" w:color="auto" w:fill="FAE3D4"/>
          </w:tcPr>
          <w:p w14:paraId="5FCFEDBD" w14:textId="77777777" w:rsidR="006B3278" w:rsidRDefault="00000000">
            <w:pPr>
              <w:pStyle w:val="TableParagraph"/>
              <w:spacing w:before="39"/>
              <w:ind w:left="104"/>
              <w:rPr>
                <w:rFonts w:ascii="Times New Roman"/>
                <w:sz w:val="24"/>
              </w:rPr>
            </w:pPr>
            <w:r>
              <w:rPr>
                <w:rFonts w:ascii="Times New Roman"/>
                <w:sz w:val="24"/>
              </w:rPr>
              <w:t>0</w:t>
            </w:r>
          </w:p>
        </w:tc>
        <w:tc>
          <w:tcPr>
            <w:tcW w:w="898" w:type="dxa"/>
            <w:shd w:val="clear" w:color="auto" w:fill="FAE3D4"/>
          </w:tcPr>
          <w:p w14:paraId="46E06438" w14:textId="77777777" w:rsidR="006B3278" w:rsidRDefault="00000000">
            <w:pPr>
              <w:pStyle w:val="TableParagraph"/>
              <w:spacing w:before="39"/>
              <w:ind w:left="102"/>
              <w:rPr>
                <w:rFonts w:ascii="Times New Roman"/>
                <w:sz w:val="24"/>
              </w:rPr>
            </w:pPr>
            <w:r>
              <w:rPr>
                <w:rFonts w:ascii="Times New Roman"/>
                <w:sz w:val="24"/>
              </w:rPr>
              <w:t>1</w:t>
            </w:r>
          </w:p>
        </w:tc>
        <w:tc>
          <w:tcPr>
            <w:tcW w:w="1018" w:type="dxa"/>
            <w:shd w:val="clear" w:color="auto" w:fill="FAE3D4"/>
          </w:tcPr>
          <w:p w14:paraId="29719C26" w14:textId="77777777" w:rsidR="006B3278" w:rsidRDefault="00000000">
            <w:pPr>
              <w:pStyle w:val="TableParagraph"/>
              <w:spacing w:before="39"/>
              <w:ind w:left="101"/>
              <w:rPr>
                <w:rFonts w:ascii="Times New Roman"/>
                <w:sz w:val="24"/>
              </w:rPr>
            </w:pPr>
            <w:r>
              <w:rPr>
                <w:rFonts w:ascii="Times New Roman"/>
                <w:sz w:val="24"/>
              </w:rPr>
              <w:t>0</w:t>
            </w:r>
          </w:p>
        </w:tc>
      </w:tr>
    </w:tbl>
    <w:p w14:paraId="7F930A3B" w14:textId="77777777" w:rsidR="006B3278" w:rsidRDefault="006B3278">
      <w:pPr>
        <w:rPr>
          <w:sz w:val="24"/>
        </w:rPr>
        <w:sectPr w:rsidR="006B3278">
          <w:type w:val="continuous"/>
          <w:pgSz w:w="12240" w:h="15840"/>
          <w:pgMar w:top="2000" w:right="280" w:bottom="280" w:left="260" w:header="376" w:footer="0" w:gutter="0"/>
          <w:cols w:space="720"/>
        </w:sectPr>
      </w:pPr>
    </w:p>
    <w:p w14:paraId="46FC797C" w14:textId="77777777" w:rsidR="006B3278" w:rsidRDefault="00000000">
      <w:pPr>
        <w:pStyle w:val="BodyText"/>
        <w:spacing w:line="20" w:lineRule="exact"/>
        <w:ind w:left="988"/>
        <w:rPr>
          <w:sz w:val="2"/>
        </w:rPr>
      </w:pPr>
      <w:r>
        <w:rPr>
          <w:noProof/>
          <w:sz w:val="2"/>
        </w:rPr>
        <w:lastRenderedPageBreak/>
        <mc:AlternateContent>
          <mc:Choice Requires="wpg">
            <w:drawing>
              <wp:inline distT="0" distB="0" distL="0" distR="0" wp14:anchorId="25D95841" wp14:editId="1E1B784D">
                <wp:extent cx="5888990" cy="6350"/>
                <wp:effectExtent l="0" t="0" r="0" b="0"/>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6350"/>
                          <a:chOff x="0" y="0"/>
                          <a:chExt cx="5888990" cy="6350"/>
                        </a:xfrm>
                      </wpg:grpSpPr>
                      <wps:wsp>
                        <wps:cNvPr id="640" name="Graphic 640"/>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7FC582DE" id="Group 639" o:spid="_x0000_s1026" style="width:463.7pt;height:.5pt;mso-position-horizontal-relative:char;mso-position-vertical-relative:line" coordsize="588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">
                <v:shape id="Graphic 640" o:spid="_x0000_s1027" style="position:absolute;width:58889;height:63;visibility:visible;mso-wrap-style:square;v-text-anchor:top" coordsize="5888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" path="m5888482,l,,,6096r5888482,l5888482,xe" fillcolor="#d9d9d9" stroked="f">
                  <v:path arrowok="t"/>
                </v:shape>
                <w10:anchorlock/>
              </v:group>
            </w:pict>
          </mc:Fallback>
        </mc:AlternateContent>
      </w:r>
    </w:p>
    <w:p w14:paraId="5ECD7438" w14:textId="77777777" w:rsidR="006B3278" w:rsidRDefault="006B3278">
      <w:pPr>
        <w:pStyle w:val="BodyText"/>
        <w:rPr>
          <w:b/>
          <w:sz w:val="20"/>
        </w:rPr>
      </w:pPr>
    </w:p>
    <w:p w14:paraId="0AF070F2" w14:textId="77777777" w:rsidR="006B3278" w:rsidRDefault="006B3278">
      <w:pPr>
        <w:pStyle w:val="BodyText"/>
        <w:spacing w:before="7"/>
        <w:rPr>
          <w:b/>
          <w:sz w:val="20"/>
        </w:rPr>
      </w:pPr>
    </w:p>
    <w:p w14:paraId="4529BD45" w14:textId="77777777" w:rsidR="006B3278" w:rsidRDefault="00000000">
      <w:pPr>
        <w:tabs>
          <w:tab w:val="left" w:pos="1730"/>
        </w:tabs>
        <w:spacing w:line="429" w:lineRule="auto"/>
        <w:ind w:left="1016" w:right="4600" w:firstLine="785"/>
        <w:rPr>
          <w:b/>
          <w:sz w:val="24"/>
        </w:rPr>
      </w:pPr>
      <w:r>
        <w:rPr>
          <w:b/>
          <w:sz w:val="24"/>
        </w:rPr>
        <w:t>Level</w:t>
      </w:r>
      <w:r>
        <w:rPr>
          <w:b/>
          <w:spacing w:val="-8"/>
          <w:sz w:val="24"/>
        </w:rPr>
        <w:t xml:space="preserve"> </w:t>
      </w:r>
      <w:r>
        <w:rPr>
          <w:b/>
          <w:sz w:val="24"/>
        </w:rPr>
        <w:t>of</w:t>
      </w:r>
      <w:r>
        <w:rPr>
          <w:b/>
          <w:spacing w:val="-7"/>
          <w:sz w:val="24"/>
        </w:rPr>
        <w:t xml:space="preserve"> </w:t>
      </w:r>
      <w:r>
        <w:rPr>
          <w:b/>
          <w:sz w:val="24"/>
        </w:rPr>
        <w:t>questions</w:t>
      </w:r>
      <w:r>
        <w:rPr>
          <w:b/>
          <w:spacing w:val="-9"/>
          <w:sz w:val="24"/>
        </w:rPr>
        <w:t xml:space="preserve"> </w:t>
      </w:r>
      <w:r>
        <w:rPr>
          <w:b/>
          <w:sz w:val="24"/>
        </w:rPr>
        <w:t>(according</w:t>
      </w:r>
      <w:r>
        <w:rPr>
          <w:b/>
          <w:spacing w:val="-8"/>
          <w:sz w:val="24"/>
        </w:rPr>
        <w:t xml:space="preserve"> </w:t>
      </w:r>
      <w:r>
        <w:rPr>
          <w:b/>
          <w:sz w:val="24"/>
        </w:rPr>
        <w:t>to</w:t>
      </w:r>
      <w:r>
        <w:rPr>
          <w:b/>
          <w:spacing w:val="-8"/>
          <w:sz w:val="24"/>
        </w:rPr>
        <w:t xml:space="preserve"> </w:t>
      </w:r>
      <w:r>
        <w:rPr>
          <w:b/>
          <w:sz w:val="24"/>
        </w:rPr>
        <w:t>Bloom’s</w:t>
      </w:r>
      <w:r>
        <w:rPr>
          <w:b/>
          <w:spacing w:val="-9"/>
          <w:sz w:val="24"/>
        </w:rPr>
        <w:t xml:space="preserve"> </w:t>
      </w:r>
      <w:r>
        <w:rPr>
          <w:b/>
          <w:sz w:val="24"/>
        </w:rPr>
        <w:t xml:space="preserve">taxonomy) </w:t>
      </w:r>
      <w:r>
        <w:rPr>
          <w:b/>
          <w:spacing w:val="-6"/>
          <w:sz w:val="24"/>
        </w:rPr>
        <w:t>C2</w:t>
      </w:r>
      <w:r>
        <w:rPr>
          <w:b/>
          <w:sz w:val="24"/>
        </w:rPr>
        <w:tab/>
      </w:r>
      <w:r>
        <w:rPr>
          <w:b/>
          <w:spacing w:val="-6"/>
          <w:sz w:val="24"/>
        </w:rPr>
        <w:t>26</w:t>
      </w:r>
    </w:p>
    <w:p w14:paraId="6D4ED33C" w14:textId="77777777" w:rsidR="006B3278" w:rsidRDefault="00000000">
      <w:pPr>
        <w:pStyle w:val="Heading8"/>
        <w:tabs>
          <w:tab w:val="left" w:pos="1730"/>
        </w:tabs>
        <w:spacing w:before="1"/>
        <w:rPr>
          <w:u w:val="none"/>
        </w:rPr>
      </w:pPr>
      <w:r>
        <w:rPr>
          <w:spacing w:val="-5"/>
          <w:u w:val="none"/>
        </w:rPr>
        <w:t>C3</w:t>
      </w:r>
      <w:r>
        <w:rPr>
          <w:u w:val="none"/>
        </w:rPr>
        <w:tab/>
      </w:r>
      <w:r>
        <w:rPr>
          <w:spacing w:val="-5"/>
          <w:u w:val="none"/>
        </w:rPr>
        <w:t>74</w:t>
      </w:r>
    </w:p>
    <w:p w14:paraId="040A9678" w14:textId="77777777" w:rsidR="006B3278" w:rsidRDefault="00000000">
      <w:pPr>
        <w:pStyle w:val="ListParagraph"/>
        <w:numPr>
          <w:ilvl w:val="0"/>
          <w:numId w:val="5"/>
        </w:numPr>
        <w:tabs>
          <w:tab w:val="left" w:pos="1775"/>
        </w:tabs>
        <w:spacing w:before="219"/>
        <w:rPr>
          <w:b/>
          <w:sz w:val="24"/>
        </w:rPr>
      </w:pPr>
      <w:r>
        <w:rPr>
          <w:b/>
          <w:sz w:val="24"/>
        </w:rPr>
        <w:t>Discipline</w:t>
      </w:r>
      <w:r>
        <w:rPr>
          <w:b/>
          <w:spacing w:val="-6"/>
          <w:sz w:val="24"/>
        </w:rPr>
        <w:t xml:space="preserve"> </w:t>
      </w:r>
      <w:r>
        <w:rPr>
          <w:b/>
          <w:spacing w:val="-2"/>
          <w:sz w:val="24"/>
        </w:rPr>
        <w:t>UROLOGY</w:t>
      </w:r>
    </w:p>
    <w:p w14:paraId="253B1BD7" w14:textId="77777777" w:rsidR="006B3278" w:rsidRDefault="00000000">
      <w:pPr>
        <w:pStyle w:val="ListParagraph"/>
        <w:numPr>
          <w:ilvl w:val="0"/>
          <w:numId w:val="5"/>
        </w:numPr>
        <w:tabs>
          <w:tab w:val="left" w:pos="1775"/>
        </w:tabs>
        <w:spacing w:before="19"/>
        <w:rPr>
          <w:b/>
          <w:sz w:val="24"/>
        </w:rPr>
      </w:pPr>
      <w:r>
        <w:rPr>
          <w:b/>
          <w:sz w:val="24"/>
        </w:rPr>
        <w:t>Level</w:t>
      </w:r>
      <w:r>
        <w:rPr>
          <w:b/>
          <w:spacing w:val="-1"/>
          <w:sz w:val="24"/>
        </w:rPr>
        <w:t xml:space="preserve"> </w:t>
      </w:r>
      <w:r>
        <w:rPr>
          <w:b/>
          <w:sz w:val="24"/>
        </w:rPr>
        <w:t>of</w:t>
      </w:r>
      <w:r>
        <w:rPr>
          <w:b/>
          <w:spacing w:val="-1"/>
          <w:sz w:val="24"/>
        </w:rPr>
        <w:t xml:space="preserve"> </w:t>
      </w:r>
      <w:r>
        <w:rPr>
          <w:b/>
          <w:sz w:val="24"/>
        </w:rPr>
        <w:t>exam</w:t>
      </w:r>
      <w:r>
        <w:rPr>
          <w:b/>
          <w:spacing w:val="-1"/>
          <w:sz w:val="24"/>
        </w:rPr>
        <w:t xml:space="preserve"> </w:t>
      </w:r>
      <w:r>
        <w:rPr>
          <w:b/>
          <w:spacing w:val="-4"/>
          <w:sz w:val="24"/>
        </w:rPr>
        <w:t>(FTA)</w:t>
      </w:r>
    </w:p>
    <w:p w14:paraId="67A7BAF4" w14:textId="77777777" w:rsidR="006B3278" w:rsidRDefault="00000000">
      <w:pPr>
        <w:pStyle w:val="ListParagraph"/>
        <w:numPr>
          <w:ilvl w:val="0"/>
          <w:numId w:val="5"/>
        </w:numPr>
        <w:tabs>
          <w:tab w:val="left" w:pos="1775"/>
        </w:tabs>
        <w:spacing w:before="17"/>
        <w:rPr>
          <w:b/>
          <w:sz w:val="24"/>
        </w:rPr>
      </w:pPr>
      <w:r>
        <w:rPr>
          <w:b/>
          <w:sz w:val="24"/>
        </w:rPr>
        <w:t>Paper</w:t>
      </w:r>
      <w:r>
        <w:rPr>
          <w:b/>
          <w:spacing w:val="-9"/>
          <w:sz w:val="24"/>
        </w:rPr>
        <w:t xml:space="preserve"> </w:t>
      </w:r>
      <w:r>
        <w:rPr>
          <w:b/>
          <w:spacing w:val="-4"/>
          <w:sz w:val="24"/>
        </w:rPr>
        <w:t>(II)</w:t>
      </w:r>
    </w:p>
    <w:p w14:paraId="28BC1728" w14:textId="77777777" w:rsidR="006B3278" w:rsidRDefault="00000000">
      <w:pPr>
        <w:pStyle w:val="ListParagraph"/>
        <w:numPr>
          <w:ilvl w:val="0"/>
          <w:numId w:val="5"/>
        </w:numPr>
        <w:tabs>
          <w:tab w:val="left" w:pos="1775"/>
        </w:tabs>
        <w:spacing w:before="20"/>
        <w:rPr>
          <w:b/>
          <w:sz w:val="24"/>
        </w:rPr>
      </w:pPr>
      <w:r>
        <w:rPr>
          <w:b/>
          <w:sz w:val="24"/>
        </w:rPr>
        <w:t>No.</w:t>
      </w:r>
      <w:r>
        <w:rPr>
          <w:b/>
          <w:spacing w:val="-2"/>
          <w:sz w:val="24"/>
        </w:rPr>
        <w:t xml:space="preserve"> </w:t>
      </w:r>
      <w:r>
        <w:rPr>
          <w:b/>
          <w:sz w:val="24"/>
        </w:rPr>
        <w:t>of</w:t>
      </w:r>
      <w:r>
        <w:rPr>
          <w:b/>
          <w:spacing w:val="-2"/>
          <w:sz w:val="24"/>
        </w:rPr>
        <w:t xml:space="preserve"> </w:t>
      </w:r>
      <w:r>
        <w:rPr>
          <w:b/>
          <w:sz w:val="24"/>
        </w:rPr>
        <w:t xml:space="preserve">items </w:t>
      </w:r>
      <w:r>
        <w:rPr>
          <w:b/>
          <w:spacing w:val="-2"/>
          <w:sz w:val="24"/>
        </w:rPr>
        <w:t>(100)</w:t>
      </w:r>
    </w:p>
    <w:p w14:paraId="52D11E51" w14:textId="77777777" w:rsidR="006B3278" w:rsidRDefault="006B3278">
      <w:pPr>
        <w:pStyle w:val="BodyText"/>
        <w:rPr>
          <w:b/>
          <w:sz w:val="20"/>
        </w:rPr>
      </w:pPr>
    </w:p>
    <w:p w14:paraId="3B84D986" w14:textId="77777777" w:rsidR="006B3278" w:rsidRDefault="006B3278">
      <w:pPr>
        <w:pStyle w:val="BodyText"/>
        <w:rPr>
          <w:b/>
          <w:sz w:val="20"/>
        </w:rPr>
      </w:pPr>
    </w:p>
    <w:p w14:paraId="7299CA2F" w14:textId="77777777" w:rsidR="006B3278" w:rsidRDefault="006B3278">
      <w:pPr>
        <w:pStyle w:val="BodyText"/>
        <w:rPr>
          <w:b/>
          <w:sz w:val="20"/>
        </w:rPr>
      </w:pPr>
    </w:p>
    <w:p w14:paraId="10EE6B7B" w14:textId="77777777" w:rsidR="006B3278" w:rsidRDefault="006B3278">
      <w:pPr>
        <w:pStyle w:val="BodyText"/>
        <w:rPr>
          <w:b/>
          <w:sz w:val="20"/>
        </w:rPr>
      </w:pPr>
    </w:p>
    <w:p w14:paraId="259E11A5" w14:textId="77777777" w:rsidR="006B3278" w:rsidRDefault="006B3278">
      <w:pPr>
        <w:pStyle w:val="BodyText"/>
        <w:rPr>
          <w:b/>
          <w:sz w:val="16"/>
        </w:rPr>
      </w:pPr>
    </w:p>
    <w:tbl>
      <w:tblPr>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083"/>
        <w:gridCol w:w="1407"/>
        <w:gridCol w:w="942"/>
        <w:gridCol w:w="1342"/>
        <w:gridCol w:w="276"/>
        <w:gridCol w:w="965"/>
        <w:gridCol w:w="739"/>
        <w:gridCol w:w="1171"/>
        <w:gridCol w:w="1025"/>
        <w:gridCol w:w="595"/>
        <w:gridCol w:w="1080"/>
      </w:tblGrid>
      <w:tr w:rsidR="006B3278" w14:paraId="5387C22F" w14:textId="77777777">
        <w:trPr>
          <w:trHeight w:val="908"/>
        </w:trPr>
        <w:tc>
          <w:tcPr>
            <w:tcW w:w="449" w:type="dxa"/>
            <w:tcBorders>
              <w:bottom w:val="single" w:sz="24" w:space="0" w:color="FAE3D4"/>
            </w:tcBorders>
            <w:shd w:val="clear" w:color="auto" w:fill="F7C9AC"/>
          </w:tcPr>
          <w:p w14:paraId="3C17B71E" w14:textId="77777777" w:rsidR="006B3278" w:rsidRDefault="00000000">
            <w:pPr>
              <w:pStyle w:val="TableParagraph"/>
              <w:spacing w:before="47"/>
              <w:ind w:left="105"/>
              <w:rPr>
                <w:rFonts w:ascii="Times New Roman"/>
                <w:b/>
                <w:sz w:val="24"/>
              </w:rPr>
            </w:pPr>
            <w:r>
              <w:rPr>
                <w:rFonts w:ascii="Times New Roman"/>
                <w:b/>
                <w:spacing w:val="-5"/>
                <w:sz w:val="24"/>
              </w:rPr>
              <w:t>S.</w:t>
            </w:r>
          </w:p>
          <w:p w14:paraId="74D8BB02" w14:textId="77777777" w:rsidR="006B3278" w:rsidRDefault="00000000">
            <w:pPr>
              <w:pStyle w:val="TableParagraph"/>
              <w:spacing w:before="16"/>
              <w:ind w:left="105"/>
              <w:rPr>
                <w:rFonts w:ascii="Times New Roman"/>
                <w:b/>
                <w:sz w:val="24"/>
              </w:rPr>
            </w:pPr>
            <w:r>
              <w:rPr>
                <w:rFonts w:ascii="Times New Roman"/>
                <w:b/>
                <w:spacing w:val="-5"/>
                <w:sz w:val="24"/>
              </w:rPr>
              <w:t>No</w:t>
            </w:r>
          </w:p>
        </w:tc>
        <w:tc>
          <w:tcPr>
            <w:tcW w:w="1083" w:type="dxa"/>
            <w:tcBorders>
              <w:bottom w:val="single" w:sz="24" w:space="0" w:color="FAE3D4"/>
            </w:tcBorders>
            <w:shd w:val="clear" w:color="auto" w:fill="F7C9AC"/>
          </w:tcPr>
          <w:p w14:paraId="398B3603" w14:textId="77777777" w:rsidR="006B3278" w:rsidRDefault="00000000">
            <w:pPr>
              <w:pStyle w:val="TableParagraph"/>
              <w:spacing w:before="47"/>
              <w:ind w:left="107"/>
              <w:rPr>
                <w:rFonts w:ascii="Times New Roman"/>
                <w:b/>
                <w:sz w:val="24"/>
              </w:rPr>
            </w:pPr>
            <w:r>
              <w:rPr>
                <w:rFonts w:ascii="Times New Roman"/>
                <w:b/>
                <w:spacing w:val="-2"/>
                <w:sz w:val="24"/>
              </w:rPr>
              <w:t>Topic</w:t>
            </w:r>
          </w:p>
        </w:tc>
        <w:tc>
          <w:tcPr>
            <w:tcW w:w="1407" w:type="dxa"/>
            <w:tcBorders>
              <w:bottom w:val="single" w:sz="24" w:space="0" w:color="FAE3D4"/>
            </w:tcBorders>
            <w:shd w:val="clear" w:color="auto" w:fill="F7C9AC"/>
          </w:tcPr>
          <w:p w14:paraId="2CA3D55A" w14:textId="77777777" w:rsidR="006B3278" w:rsidRDefault="00000000">
            <w:pPr>
              <w:pStyle w:val="TableParagraph"/>
              <w:spacing w:before="47" w:line="254" w:lineRule="auto"/>
              <w:ind w:left="105" w:right="134"/>
              <w:rPr>
                <w:rFonts w:ascii="Times New Roman"/>
                <w:b/>
                <w:sz w:val="24"/>
              </w:rPr>
            </w:pPr>
            <w:proofErr w:type="spellStart"/>
            <w:r>
              <w:rPr>
                <w:rFonts w:ascii="Times New Roman"/>
                <w:b/>
                <w:spacing w:val="-2"/>
                <w:sz w:val="24"/>
              </w:rPr>
              <w:t>Presentatio</w:t>
            </w:r>
            <w:proofErr w:type="spellEnd"/>
            <w:r>
              <w:rPr>
                <w:rFonts w:ascii="Times New Roman"/>
                <w:b/>
                <w:spacing w:val="-2"/>
                <w:sz w:val="24"/>
              </w:rPr>
              <w:t xml:space="preserve"> </w:t>
            </w:r>
            <w:r>
              <w:rPr>
                <w:rFonts w:ascii="Times New Roman"/>
                <w:b/>
                <w:spacing w:val="-10"/>
                <w:sz w:val="24"/>
              </w:rPr>
              <w:t>n</w:t>
            </w:r>
          </w:p>
        </w:tc>
        <w:tc>
          <w:tcPr>
            <w:tcW w:w="942" w:type="dxa"/>
            <w:tcBorders>
              <w:bottom w:val="single" w:sz="24" w:space="0" w:color="FAE3D4"/>
            </w:tcBorders>
            <w:shd w:val="clear" w:color="auto" w:fill="F7C9AC"/>
          </w:tcPr>
          <w:p w14:paraId="243CA361" w14:textId="77777777" w:rsidR="006B3278" w:rsidRDefault="00000000">
            <w:pPr>
              <w:pStyle w:val="TableParagraph"/>
              <w:spacing w:before="47"/>
              <w:ind w:left="104"/>
              <w:rPr>
                <w:rFonts w:ascii="Times New Roman"/>
                <w:b/>
                <w:sz w:val="24"/>
              </w:rPr>
            </w:pPr>
            <w:r>
              <w:rPr>
                <w:rFonts w:ascii="Times New Roman"/>
                <w:b/>
                <w:spacing w:val="-2"/>
                <w:sz w:val="24"/>
              </w:rPr>
              <w:t>Impact</w:t>
            </w:r>
          </w:p>
        </w:tc>
        <w:tc>
          <w:tcPr>
            <w:tcW w:w="1342" w:type="dxa"/>
            <w:tcBorders>
              <w:bottom w:val="single" w:sz="24" w:space="0" w:color="FAE3D4"/>
            </w:tcBorders>
            <w:shd w:val="clear" w:color="auto" w:fill="F7C9AC"/>
          </w:tcPr>
          <w:p w14:paraId="4554973B" w14:textId="77777777" w:rsidR="006B3278" w:rsidRDefault="00000000">
            <w:pPr>
              <w:pStyle w:val="TableParagraph"/>
              <w:spacing w:before="47"/>
              <w:ind w:left="103"/>
              <w:rPr>
                <w:rFonts w:ascii="Times New Roman"/>
                <w:b/>
                <w:sz w:val="24"/>
              </w:rPr>
            </w:pPr>
            <w:r>
              <w:rPr>
                <w:rFonts w:ascii="Times New Roman"/>
                <w:b/>
                <w:spacing w:val="-2"/>
                <w:sz w:val="24"/>
              </w:rPr>
              <w:t>Frequency</w:t>
            </w:r>
          </w:p>
        </w:tc>
        <w:tc>
          <w:tcPr>
            <w:tcW w:w="276" w:type="dxa"/>
            <w:tcBorders>
              <w:bottom w:val="single" w:sz="24" w:space="0" w:color="FAE3D4"/>
            </w:tcBorders>
            <w:shd w:val="clear" w:color="auto" w:fill="F7C9AC"/>
          </w:tcPr>
          <w:p w14:paraId="593A87DA" w14:textId="77777777" w:rsidR="006B3278" w:rsidRDefault="00000000">
            <w:pPr>
              <w:pStyle w:val="TableParagraph"/>
              <w:spacing w:before="47"/>
              <w:ind w:left="103"/>
              <w:rPr>
                <w:rFonts w:ascii="Times New Roman"/>
                <w:b/>
                <w:sz w:val="24"/>
              </w:rPr>
            </w:pPr>
            <w:r>
              <w:rPr>
                <w:rFonts w:ascii="Times New Roman"/>
                <w:b/>
                <w:sz w:val="24"/>
              </w:rPr>
              <w:t>I</w:t>
            </w:r>
          </w:p>
          <w:p w14:paraId="357A92BC" w14:textId="77777777" w:rsidR="006B3278" w:rsidRDefault="00000000">
            <w:pPr>
              <w:pStyle w:val="TableParagraph"/>
              <w:spacing w:line="296" w:lineRule="exact"/>
              <w:ind w:left="103" w:right="6"/>
              <w:rPr>
                <w:rFonts w:ascii="Times New Roman" w:hAnsi="Times New Roman"/>
                <w:b/>
                <w:sz w:val="24"/>
              </w:rPr>
            </w:pPr>
            <w:r>
              <w:rPr>
                <w:rFonts w:ascii="Times New Roman" w:hAnsi="Times New Roman"/>
                <w:b/>
                <w:spacing w:val="-10"/>
                <w:sz w:val="24"/>
              </w:rPr>
              <w:t>× F</w:t>
            </w:r>
          </w:p>
        </w:tc>
        <w:tc>
          <w:tcPr>
            <w:tcW w:w="965" w:type="dxa"/>
            <w:tcBorders>
              <w:bottom w:val="single" w:sz="24" w:space="0" w:color="FAE3D4"/>
            </w:tcBorders>
            <w:shd w:val="clear" w:color="auto" w:fill="F7C9AC"/>
          </w:tcPr>
          <w:p w14:paraId="3A5BF649" w14:textId="77777777" w:rsidR="006B3278" w:rsidRDefault="00000000">
            <w:pPr>
              <w:pStyle w:val="TableParagraph"/>
              <w:spacing w:before="47"/>
              <w:ind w:left="103"/>
              <w:rPr>
                <w:rFonts w:ascii="Times New Roman"/>
                <w:b/>
                <w:sz w:val="24"/>
              </w:rPr>
            </w:pPr>
            <w:r>
              <w:rPr>
                <w:rFonts w:ascii="Times New Roman"/>
                <w:b/>
                <w:spacing w:val="-2"/>
                <w:sz w:val="24"/>
              </w:rPr>
              <w:t>Weight</w:t>
            </w:r>
          </w:p>
        </w:tc>
        <w:tc>
          <w:tcPr>
            <w:tcW w:w="739" w:type="dxa"/>
            <w:tcBorders>
              <w:bottom w:val="single" w:sz="24" w:space="0" w:color="FAE3D4"/>
            </w:tcBorders>
            <w:shd w:val="clear" w:color="auto" w:fill="F7C9AC"/>
          </w:tcPr>
          <w:p w14:paraId="75042D00" w14:textId="77777777" w:rsidR="006B3278" w:rsidRDefault="00000000">
            <w:pPr>
              <w:pStyle w:val="TableParagraph"/>
              <w:spacing w:before="47" w:line="254" w:lineRule="auto"/>
              <w:ind w:left="103" w:right="67"/>
              <w:rPr>
                <w:rFonts w:ascii="Times New Roman"/>
                <w:b/>
                <w:sz w:val="24"/>
              </w:rPr>
            </w:pPr>
            <w:r>
              <w:rPr>
                <w:rFonts w:ascii="Times New Roman"/>
                <w:b/>
                <w:sz w:val="24"/>
              </w:rPr>
              <w:t>No</w:t>
            </w:r>
            <w:r>
              <w:rPr>
                <w:rFonts w:ascii="Times New Roman"/>
                <w:b/>
                <w:spacing w:val="-15"/>
                <w:sz w:val="24"/>
              </w:rPr>
              <w:t xml:space="preserve"> </w:t>
            </w:r>
            <w:r>
              <w:rPr>
                <w:rFonts w:ascii="Times New Roman"/>
                <w:b/>
                <w:sz w:val="24"/>
              </w:rPr>
              <w:t xml:space="preserve">of </w:t>
            </w:r>
            <w:r>
              <w:rPr>
                <w:rFonts w:ascii="Times New Roman"/>
                <w:b/>
                <w:spacing w:val="-2"/>
                <w:sz w:val="24"/>
              </w:rPr>
              <w:t>items</w:t>
            </w:r>
          </w:p>
        </w:tc>
        <w:tc>
          <w:tcPr>
            <w:tcW w:w="1171" w:type="dxa"/>
            <w:tcBorders>
              <w:bottom w:val="single" w:sz="24" w:space="0" w:color="FAE3D4"/>
            </w:tcBorders>
            <w:shd w:val="clear" w:color="auto" w:fill="F7C9AC"/>
          </w:tcPr>
          <w:p w14:paraId="3C3F5B13" w14:textId="77777777" w:rsidR="006B3278" w:rsidRDefault="00000000">
            <w:pPr>
              <w:pStyle w:val="TableParagraph"/>
              <w:spacing w:before="47"/>
              <w:ind w:left="103"/>
              <w:rPr>
                <w:rFonts w:ascii="Times New Roman"/>
                <w:b/>
                <w:sz w:val="24"/>
              </w:rPr>
            </w:pPr>
            <w:r>
              <w:rPr>
                <w:rFonts w:ascii="Times New Roman"/>
                <w:b/>
                <w:spacing w:val="-2"/>
                <w:sz w:val="24"/>
              </w:rPr>
              <w:t>Diagnosis</w:t>
            </w:r>
          </w:p>
        </w:tc>
        <w:tc>
          <w:tcPr>
            <w:tcW w:w="1025" w:type="dxa"/>
            <w:tcBorders>
              <w:bottom w:val="single" w:sz="24" w:space="0" w:color="FAE3D4"/>
            </w:tcBorders>
            <w:shd w:val="clear" w:color="auto" w:fill="F7C9AC"/>
          </w:tcPr>
          <w:p w14:paraId="6595CE54" w14:textId="77777777" w:rsidR="006B3278" w:rsidRDefault="00000000">
            <w:pPr>
              <w:pStyle w:val="TableParagraph"/>
              <w:spacing w:before="47" w:line="254" w:lineRule="auto"/>
              <w:ind w:left="104" w:right="93"/>
              <w:rPr>
                <w:rFonts w:ascii="Times New Roman"/>
                <w:b/>
                <w:sz w:val="24"/>
              </w:rPr>
            </w:pPr>
            <w:proofErr w:type="spellStart"/>
            <w:r>
              <w:rPr>
                <w:rFonts w:ascii="Times New Roman"/>
                <w:b/>
                <w:spacing w:val="-2"/>
                <w:sz w:val="24"/>
              </w:rPr>
              <w:t>Investig</w:t>
            </w:r>
            <w:proofErr w:type="spellEnd"/>
            <w:r>
              <w:rPr>
                <w:rFonts w:ascii="Times New Roman"/>
                <w:b/>
                <w:spacing w:val="-2"/>
                <w:sz w:val="24"/>
              </w:rPr>
              <w:t xml:space="preserve"> </w:t>
            </w:r>
            <w:proofErr w:type="spellStart"/>
            <w:r>
              <w:rPr>
                <w:rFonts w:ascii="Times New Roman"/>
                <w:b/>
                <w:spacing w:val="-2"/>
                <w:sz w:val="24"/>
              </w:rPr>
              <w:t>ation</w:t>
            </w:r>
            <w:proofErr w:type="spellEnd"/>
          </w:p>
        </w:tc>
        <w:tc>
          <w:tcPr>
            <w:tcW w:w="595" w:type="dxa"/>
            <w:tcBorders>
              <w:bottom w:val="single" w:sz="24" w:space="0" w:color="FAE3D4"/>
            </w:tcBorders>
            <w:shd w:val="clear" w:color="auto" w:fill="F7C9AC"/>
          </w:tcPr>
          <w:p w14:paraId="3F1951F8" w14:textId="77777777" w:rsidR="006B3278" w:rsidRDefault="00000000">
            <w:pPr>
              <w:pStyle w:val="TableParagraph"/>
              <w:spacing w:before="47" w:line="254" w:lineRule="auto"/>
              <w:ind w:left="106" w:right="71"/>
              <w:rPr>
                <w:rFonts w:ascii="Times New Roman"/>
                <w:b/>
                <w:sz w:val="24"/>
              </w:rPr>
            </w:pPr>
            <w:r>
              <w:rPr>
                <w:rFonts w:ascii="Times New Roman"/>
                <w:b/>
                <w:spacing w:val="-4"/>
                <w:sz w:val="24"/>
              </w:rPr>
              <w:t>Tre atm</w:t>
            </w:r>
          </w:p>
          <w:p w14:paraId="496A6EAF" w14:textId="77777777" w:rsidR="006B3278" w:rsidRDefault="00000000">
            <w:pPr>
              <w:pStyle w:val="TableParagraph"/>
              <w:spacing w:before="3" w:line="253" w:lineRule="exact"/>
              <w:ind w:left="106"/>
              <w:rPr>
                <w:rFonts w:ascii="Times New Roman"/>
                <w:b/>
                <w:sz w:val="24"/>
              </w:rPr>
            </w:pPr>
            <w:proofErr w:type="spellStart"/>
            <w:r>
              <w:rPr>
                <w:rFonts w:ascii="Times New Roman"/>
                <w:b/>
                <w:spacing w:val="-5"/>
                <w:sz w:val="24"/>
              </w:rPr>
              <w:t>ent</w:t>
            </w:r>
            <w:proofErr w:type="spellEnd"/>
          </w:p>
        </w:tc>
        <w:tc>
          <w:tcPr>
            <w:tcW w:w="1080" w:type="dxa"/>
            <w:tcBorders>
              <w:bottom w:val="single" w:sz="24" w:space="0" w:color="FAE3D4"/>
            </w:tcBorders>
            <w:shd w:val="clear" w:color="auto" w:fill="F7C9AC"/>
          </w:tcPr>
          <w:p w14:paraId="13251661" w14:textId="77777777" w:rsidR="006B3278" w:rsidRDefault="00000000">
            <w:pPr>
              <w:pStyle w:val="TableParagraph"/>
              <w:spacing w:before="47" w:line="254" w:lineRule="auto"/>
              <w:ind w:left="104" w:right="93"/>
              <w:rPr>
                <w:rFonts w:ascii="Times New Roman"/>
                <w:b/>
                <w:sz w:val="24"/>
              </w:rPr>
            </w:pPr>
            <w:r>
              <w:rPr>
                <w:rFonts w:ascii="Times New Roman"/>
                <w:b/>
                <w:spacing w:val="-2"/>
                <w:sz w:val="24"/>
              </w:rPr>
              <w:t xml:space="preserve">Basic </w:t>
            </w:r>
            <w:proofErr w:type="spellStart"/>
            <w:r>
              <w:rPr>
                <w:rFonts w:ascii="Times New Roman"/>
                <w:b/>
                <w:spacing w:val="-2"/>
                <w:sz w:val="24"/>
              </w:rPr>
              <w:t>knowled</w:t>
            </w:r>
            <w:proofErr w:type="spellEnd"/>
          </w:p>
          <w:p w14:paraId="10D842CF" w14:textId="77777777" w:rsidR="006B3278" w:rsidRDefault="00000000">
            <w:pPr>
              <w:pStyle w:val="TableParagraph"/>
              <w:spacing w:before="3" w:line="253" w:lineRule="exact"/>
              <w:ind w:left="104"/>
              <w:rPr>
                <w:rFonts w:ascii="Times New Roman"/>
                <w:b/>
                <w:sz w:val="24"/>
              </w:rPr>
            </w:pPr>
            <w:proofErr w:type="spellStart"/>
            <w:r>
              <w:rPr>
                <w:rFonts w:ascii="Times New Roman"/>
                <w:b/>
                <w:spacing w:val="-5"/>
                <w:sz w:val="24"/>
              </w:rPr>
              <w:t>ge</w:t>
            </w:r>
            <w:proofErr w:type="spellEnd"/>
          </w:p>
        </w:tc>
      </w:tr>
      <w:tr w:rsidR="006B3278" w14:paraId="38E43D22" w14:textId="77777777">
        <w:trPr>
          <w:trHeight w:val="325"/>
        </w:trPr>
        <w:tc>
          <w:tcPr>
            <w:tcW w:w="449" w:type="dxa"/>
            <w:vMerge w:val="restart"/>
            <w:shd w:val="clear" w:color="auto" w:fill="FAE3D4"/>
          </w:tcPr>
          <w:p w14:paraId="1A316DC0" w14:textId="77777777" w:rsidR="006B3278" w:rsidRDefault="00000000">
            <w:pPr>
              <w:pStyle w:val="TableParagraph"/>
              <w:spacing w:before="12"/>
              <w:ind w:left="105"/>
              <w:rPr>
                <w:rFonts w:ascii="Times New Roman"/>
                <w:b/>
                <w:sz w:val="24"/>
              </w:rPr>
            </w:pPr>
            <w:r>
              <w:rPr>
                <w:rFonts w:ascii="Times New Roman"/>
                <w:b/>
                <w:sz w:val="24"/>
              </w:rPr>
              <w:t>1</w:t>
            </w:r>
          </w:p>
        </w:tc>
        <w:tc>
          <w:tcPr>
            <w:tcW w:w="1083" w:type="dxa"/>
            <w:vMerge w:val="restart"/>
            <w:shd w:val="clear" w:color="auto" w:fill="FAE3D4"/>
          </w:tcPr>
          <w:p w14:paraId="754C2F12" w14:textId="77777777" w:rsidR="006B3278" w:rsidRDefault="006B3278">
            <w:pPr>
              <w:pStyle w:val="TableParagraph"/>
              <w:spacing w:before="8"/>
              <w:rPr>
                <w:rFonts w:ascii="Times New Roman"/>
                <w:b/>
                <w:sz w:val="26"/>
              </w:rPr>
            </w:pPr>
          </w:p>
          <w:p w14:paraId="06B6BAF5" w14:textId="77777777" w:rsidR="006B3278" w:rsidRDefault="00000000">
            <w:pPr>
              <w:pStyle w:val="TableParagraph"/>
              <w:spacing w:before="1" w:line="256" w:lineRule="auto"/>
              <w:ind w:left="107" w:right="31"/>
              <w:rPr>
                <w:rFonts w:ascii="Times New Roman"/>
                <w:b/>
                <w:sz w:val="24"/>
              </w:rPr>
            </w:pPr>
            <w:r>
              <w:rPr>
                <w:rFonts w:ascii="Times New Roman"/>
                <w:b/>
                <w:spacing w:val="-2"/>
                <w:sz w:val="24"/>
              </w:rPr>
              <w:t>Pediatric Urology</w:t>
            </w:r>
          </w:p>
        </w:tc>
        <w:tc>
          <w:tcPr>
            <w:tcW w:w="1407" w:type="dxa"/>
            <w:shd w:val="clear" w:color="auto" w:fill="FAE3D4"/>
          </w:tcPr>
          <w:p w14:paraId="2B2EEE65" w14:textId="77777777" w:rsidR="006B3278" w:rsidRDefault="00000000">
            <w:pPr>
              <w:pStyle w:val="TableParagraph"/>
              <w:spacing w:before="8"/>
              <w:ind w:left="105"/>
              <w:rPr>
                <w:rFonts w:ascii="Times New Roman"/>
                <w:sz w:val="24"/>
              </w:rPr>
            </w:pPr>
            <w:r>
              <w:rPr>
                <w:rFonts w:ascii="Times New Roman"/>
                <w:spacing w:val="-4"/>
                <w:sz w:val="24"/>
              </w:rPr>
              <w:t>PUJO</w:t>
            </w:r>
          </w:p>
        </w:tc>
        <w:tc>
          <w:tcPr>
            <w:tcW w:w="942" w:type="dxa"/>
            <w:shd w:val="clear" w:color="auto" w:fill="FAE3D4"/>
          </w:tcPr>
          <w:p w14:paraId="427C64AB" w14:textId="77777777" w:rsidR="006B3278" w:rsidRDefault="00000000">
            <w:pPr>
              <w:pStyle w:val="TableParagraph"/>
              <w:spacing w:before="8"/>
              <w:ind w:left="104"/>
              <w:rPr>
                <w:rFonts w:ascii="Times New Roman"/>
                <w:sz w:val="24"/>
              </w:rPr>
            </w:pPr>
            <w:r>
              <w:rPr>
                <w:rFonts w:ascii="Times New Roman"/>
                <w:sz w:val="24"/>
              </w:rPr>
              <w:t>2</w:t>
            </w:r>
          </w:p>
        </w:tc>
        <w:tc>
          <w:tcPr>
            <w:tcW w:w="1342" w:type="dxa"/>
            <w:shd w:val="clear" w:color="auto" w:fill="FAE3D4"/>
          </w:tcPr>
          <w:p w14:paraId="392ED501" w14:textId="77777777" w:rsidR="006B3278" w:rsidRDefault="00000000">
            <w:pPr>
              <w:pStyle w:val="TableParagraph"/>
              <w:spacing w:before="8"/>
              <w:ind w:left="103"/>
              <w:rPr>
                <w:rFonts w:ascii="Times New Roman"/>
                <w:sz w:val="24"/>
              </w:rPr>
            </w:pPr>
            <w:r>
              <w:rPr>
                <w:rFonts w:ascii="Times New Roman"/>
                <w:sz w:val="24"/>
              </w:rPr>
              <w:t>3</w:t>
            </w:r>
          </w:p>
        </w:tc>
        <w:tc>
          <w:tcPr>
            <w:tcW w:w="276" w:type="dxa"/>
            <w:shd w:val="clear" w:color="auto" w:fill="FAE3D4"/>
          </w:tcPr>
          <w:p w14:paraId="54AE5BE2" w14:textId="77777777" w:rsidR="006B3278" w:rsidRDefault="00000000">
            <w:pPr>
              <w:pStyle w:val="TableParagraph"/>
              <w:spacing w:before="8"/>
              <w:ind w:right="40"/>
              <w:jc w:val="right"/>
              <w:rPr>
                <w:rFonts w:ascii="Times New Roman"/>
                <w:sz w:val="24"/>
              </w:rPr>
            </w:pPr>
            <w:r>
              <w:rPr>
                <w:rFonts w:ascii="Times New Roman"/>
                <w:sz w:val="24"/>
              </w:rPr>
              <w:t>6</w:t>
            </w:r>
          </w:p>
        </w:tc>
        <w:tc>
          <w:tcPr>
            <w:tcW w:w="965" w:type="dxa"/>
            <w:shd w:val="clear" w:color="auto" w:fill="FAE3D4"/>
          </w:tcPr>
          <w:p w14:paraId="4007C2BF" w14:textId="77777777" w:rsidR="006B3278" w:rsidRDefault="00000000">
            <w:pPr>
              <w:pStyle w:val="TableParagraph"/>
              <w:spacing w:before="8"/>
              <w:ind w:left="103"/>
              <w:rPr>
                <w:rFonts w:ascii="Times New Roman"/>
                <w:sz w:val="24"/>
              </w:rPr>
            </w:pPr>
            <w:r>
              <w:rPr>
                <w:rFonts w:ascii="Times New Roman"/>
                <w:spacing w:val="-2"/>
                <w:sz w:val="24"/>
              </w:rPr>
              <w:t>0.042</w:t>
            </w:r>
          </w:p>
        </w:tc>
        <w:tc>
          <w:tcPr>
            <w:tcW w:w="739" w:type="dxa"/>
            <w:shd w:val="clear" w:color="auto" w:fill="FAE3D4"/>
          </w:tcPr>
          <w:p w14:paraId="04C6E478" w14:textId="77777777" w:rsidR="006B3278" w:rsidRDefault="00000000">
            <w:pPr>
              <w:pStyle w:val="TableParagraph"/>
              <w:spacing w:before="8"/>
              <w:ind w:left="87" w:right="55"/>
              <w:jc w:val="center"/>
              <w:rPr>
                <w:rFonts w:ascii="Times New Roman"/>
                <w:sz w:val="24"/>
              </w:rPr>
            </w:pPr>
            <w:r>
              <w:rPr>
                <w:rFonts w:ascii="Times New Roman"/>
                <w:spacing w:val="-2"/>
                <w:sz w:val="24"/>
              </w:rPr>
              <w:t>4.2=4</w:t>
            </w:r>
          </w:p>
        </w:tc>
        <w:tc>
          <w:tcPr>
            <w:tcW w:w="1171" w:type="dxa"/>
            <w:shd w:val="clear" w:color="auto" w:fill="FAE3D4"/>
          </w:tcPr>
          <w:p w14:paraId="5D378338" w14:textId="77777777" w:rsidR="006B3278" w:rsidRDefault="00000000">
            <w:pPr>
              <w:pStyle w:val="TableParagraph"/>
              <w:spacing w:before="8"/>
              <w:ind w:left="103"/>
              <w:rPr>
                <w:rFonts w:ascii="Times New Roman"/>
                <w:sz w:val="24"/>
              </w:rPr>
            </w:pPr>
            <w:r>
              <w:rPr>
                <w:rFonts w:ascii="Times New Roman"/>
                <w:sz w:val="24"/>
              </w:rPr>
              <w:t>2</w:t>
            </w:r>
          </w:p>
        </w:tc>
        <w:tc>
          <w:tcPr>
            <w:tcW w:w="1025" w:type="dxa"/>
            <w:shd w:val="clear" w:color="auto" w:fill="FAE3D4"/>
          </w:tcPr>
          <w:p w14:paraId="35B1DAF4" w14:textId="77777777" w:rsidR="006B3278" w:rsidRDefault="00000000">
            <w:pPr>
              <w:pStyle w:val="TableParagraph"/>
              <w:spacing w:before="8"/>
              <w:ind w:left="104"/>
              <w:rPr>
                <w:rFonts w:ascii="Times New Roman"/>
                <w:sz w:val="24"/>
              </w:rPr>
            </w:pPr>
            <w:r>
              <w:rPr>
                <w:rFonts w:ascii="Times New Roman"/>
                <w:sz w:val="24"/>
              </w:rPr>
              <w:t>2</w:t>
            </w:r>
          </w:p>
        </w:tc>
        <w:tc>
          <w:tcPr>
            <w:tcW w:w="595" w:type="dxa"/>
            <w:shd w:val="clear" w:color="auto" w:fill="FAE3D4"/>
          </w:tcPr>
          <w:p w14:paraId="032993CB" w14:textId="77777777" w:rsidR="006B3278" w:rsidRDefault="00000000">
            <w:pPr>
              <w:pStyle w:val="TableParagraph"/>
              <w:spacing w:before="8"/>
              <w:ind w:left="106"/>
              <w:rPr>
                <w:rFonts w:ascii="Times New Roman"/>
                <w:sz w:val="24"/>
              </w:rPr>
            </w:pPr>
            <w:r>
              <w:rPr>
                <w:rFonts w:ascii="Times New Roman"/>
                <w:sz w:val="24"/>
              </w:rPr>
              <w:t>2</w:t>
            </w:r>
          </w:p>
        </w:tc>
        <w:tc>
          <w:tcPr>
            <w:tcW w:w="1080" w:type="dxa"/>
            <w:shd w:val="clear" w:color="auto" w:fill="FAE3D4"/>
          </w:tcPr>
          <w:p w14:paraId="6D177B5B" w14:textId="77777777" w:rsidR="006B3278" w:rsidRDefault="00000000">
            <w:pPr>
              <w:pStyle w:val="TableParagraph"/>
              <w:spacing w:before="8"/>
              <w:ind w:left="104"/>
              <w:rPr>
                <w:rFonts w:ascii="Times New Roman"/>
                <w:sz w:val="24"/>
              </w:rPr>
            </w:pPr>
            <w:r>
              <w:rPr>
                <w:rFonts w:ascii="Times New Roman"/>
                <w:sz w:val="24"/>
              </w:rPr>
              <w:t>0</w:t>
            </w:r>
          </w:p>
        </w:tc>
      </w:tr>
      <w:tr w:rsidR="006B3278" w14:paraId="1E5C2BF8" w14:textId="77777777">
        <w:trPr>
          <w:trHeight w:val="931"/>
        </w:trPr>
        <w:tc>
          <w:tcPr>
            <w:tcW w:w="449" w:type="dxa"/>
            <w:vMerge/>
            <w:tcBorders>
              <w:top w:val="nil"/>
            </w:tcBorders>
            <w:shd w:val="clear" w:color="auto" w:fill="FAE3D4"/>
          </w:tcPr>
          <w:p w14:paraId="270A217D" w14:textId="77777777" w:rsidR="006B3278" w:rsidRDefault="006B3278">
            <w:pPr>
              <w:rPr>
                <w:sz w:val="2"/>
                <w:szCs w:val="2"/>
              </w:rPr>
            </w:pPr>
          </w:p>
        </w:tc>
        <w:tc>
          <w:tcPr>
            <w:tcW w:w="1083" w:type="dxa"/>
            <w:vMerge/>
            <w:tcBorders>
              <w:top w:val="nil"/>
            </w:tcBorders>
            <w:shd w:val="clear" w:color="auto" w:fill="FAE3D4"/>
          </w:tcPr>
          <w:p w14:paraId="4AB36D9C" w14:textId="77777777" w:rsidR="006B3278" w:rsidRDefault="006B3278">
            <w:pPr>
              <w:rPr>
                <w:sz w:val="2"/>
                <w:szCs w:val="2"/>
              </w:rPr>
            </w:pPr>
          </w:p>
        </w:tc>
        <w:tc>
          <w:tcPr>
            <w:tcW w:w="1407" w:type="dxa"/>
            <w:shd w:val="clear" w:color="auto" w:fill="FAE3D4"/>
          </w:tcPr>
          <w:p w14:paraId="6080D229" w14:textId="77777777" w:rsidR="006B3278" w:rsidRDefault="00000000">
            <w:pPr>
              <w:pStyle w:val="TableParagraph"/>
              <w:spacing w:before="39"/>
              <w:ind w:left="105"/>
              <w:rPr>
                <w:rFonts w:ascii="Times New Roman"/>
                <w:sz w:val="24"/>
              </w:rPr>
            </w:pPr>
            <w:r>
              <w:rPr>
                <w:rFonts w:ascii="Times New Roman"/>
                <w:spacing w:val="-2"/>
                <w:sz w:val="24"/>
              </w:rPr>
              <w:t>Post.</w:t>
            </w:r>
          </w:p>
          <w:p w14:paraId="490B5C97" w14:textId="77777777" w:rsidR="006B3278" w:rsidRDefault="00000000">
            <w:pPr>
              <w:pStyle w:val="TableParagraph"/>
              <w:spacing w:before="6" w:line="290" w:lineRule="atLeast"/>
              <w:ind w:left="105" w:right="488"/>
              <w:rPr>
                <w:rFonts w:ascii="Times New Roman"/>
                <w:sz w:val="24"/>
              </w:rPr>
            </w:pPr>
            <w:r>
              <w:rPr>
                <w:rFonts w:ascii="Times New Roman"/>
                <w:spacing w:val="-2"/>
                <w:sz w:val="24"/>
              </w:rPr>
              <w:t>Urethral Valve</w:t>
            </w:r>
          </w:p>
        </w:tc>
        <w:tc>
          <w:tcPr>
            <w:tcW w:w="942" w:type="dxa"/>
            <w:shd w:val="clear" w:color="auto" w:fill="FAE3D4"/>
          </w:tcPr>
          <w:p w14:paraId="53EBE3B2" w14:textId="77777777" w:rsidR="006B3278" w:rsidRDefault="00000000">
            <w:pPr>
              <w:pStyle w:val="TableParagraph"/>
              <w:spacing w:before="39"/>
              <w:ind w:left="104"/>
              <w:rPr>
                <w:rFonts w:ascii="Times New Roman"/>
                <w:sz w:val="24"/>
              </w:rPr>
            </w:pPr>
            <w:r>
              <w:rPr>
                <w:rFonts w:ascii="Times New Roman"/>
                <w:sz w:val="24"/>
              </w:rPr>
              <w:t>2</w:t>
            </w:r>
          </w:p>
        </w:tc>
        <w:tc>
          <w:tcPr>
            <w:tcW w:w="1342" w:type="dxa"/>
            <w:shd w:val="clear" w:color="auto" w:fill="FAE3D4"/>
          </w:tcPr>
          <w:p w14:paraId="1B8B1183" w14:textId="77777777" w:rsidR="006B3278" w:rsidRDefault="00000000">
            <w:pPr>
              <w:pStyle w:val="TableParagraph"/>
              <w:spacing w:before="39"/>
              <w:ind w:left="103"/>
              <w:rPr>
                <w:rFonts w:ascii="Times New Roman"/>
                <w:sz w:val="24"/>
              </w:rPr>
            </w:pPr>
            <w:r>
              <w:rPr>
                <w:rFonts w:ascii="Times New Roman"/>
                <w:sz w:val="24"/>
              </w:rPr>
              <w:t>1</w:t>
            </w:r>
          </w:p>
        </w:tc>
        <w:tc>
          <w:tcPr>
            <w:tcW w:w="276" w:type="dxa"/>
            <w:shd w:val="clear" w:color="auto" w:fill="FAE3D4"/>
          </w:tcPr>
          <w:p w14:paraId="412B8D01" w14:textId="77777777" w:rsidR="006B3278" w:rsidRDefault="00000000">
            <w:pPr>
              <w:pStyle w:val="TableParagraph"/>
              <w:spacing w:before="39"/>
              <w:ind w:right="40"/>
              <w:jc w:val="right"/>
              <w:rPr>
                <w:rFonts w:ascii="Times New Roman"/>
                <w:sz w:val="24"/>
              </w:rPr>
            </w:pPr>
            <w:r>
              <w:rPr>
                <w:rFonts w:ascii="Times New Roman"/>
                <w:sz w:val="24"/>
              </w:rPr>
              <w:t>2</w:t>
            </w:r>
          </w:p>
        </w:tc>
        <w:tc>
          <w:tcPr>
            <w:tcW w:w="965" w:type="dxa"/>
            <w:shd w:val="clear" w:color="auto" w:fill="FAE3D4"/>
          </w:tcPr>
          <w:p w14:paraId="3ECD44F7" w14:textId="77777777" w:rsidR="006B3278" w:rsidRDefault="00000000">
            <w:pPr>
              <w:pStyle w:val="TableParagraph"/>
              <w:spacing w:before="39"/>
              <w:ind w:left="103"/>
              <w:rPr>
                <w:rFonts w:ascii="Times New Roman"/>
                <w:sz w:val="24"/>
              </w:rPr>
            </w:pPr>
            <w:r>
              <w:rPr>
                <w:rFonts w:ascii="Times New Roman"/>
                <w:spacing w:val="-2"/>
                <w:sz w:val="24"/>
              </w:rPr>
              <w:t>0.014</w:t>
            </w:r>
          </w:p>
        </w:tc>
        <w:tc>
          <w:tcPr>
            <w:tcW w:w="739" w:type="dxa"/>
            <w:shd w:val="clear" w:color="auto" w:fill="FAE3D4"/>
          </w:tcPr>
          <w:p w14:paraId="63DB9D42" w14:textId="77777777" w:rsidR="006B3278" w:rsidRDefault="00000000">
            <w:pPr>
              <w:pStyle w:val="TableParagraph"/>
              <w:spacing w:before="39"/>
              <w:ind w:left="87" w:right="55"/>
              <w:jc w:val="center"/>
              <w:rPr>
                <w:rFonts w:ascii="Times New Roman"/>
                <w:sz w:val="24"/>
              </w:rPr>
            </w:pPr>
            <w:r>
              <w:rPr>
                <w:rFonts w:ascii="Times New Roman"/>
                <w:spacing w:val="-2"/>
                <w:sz w:val="24"/>
              </w:rPr>
              <w:t>1.4=1</w:t>
            </w:r>
          </w:p>
        </w:tc>
        <w:tc>
          <w:tcPr>
            <w:tcW w:w="1171" w:type="dxa"/>
            <w:shd w:val="clear" w:color="auto" w:fill="FAE3D4"/>
          </w:tcPr>
          <w:p w14:paraId="7B2CCB88" w14:textId="77777777" w:rsidR="006B3278" w:rsidRDefault="00000000">
            <w:pPr>
              <w:pStyle w:val="TableParagraph"/>
              <w:spacing w:before="39"/>
              <w:ind w:left="103"/>
              <w:rPr>
                <w:rFonts w:ascii="Times New Roman"/>
                <w:sz w:val="24"/>
              </w:rPr>
            </w:pPr>
            <w:r>
              <w:rPr>
                <w:rFonts w:ascii="Times New Roman"/>
                <w:sz w:val="24"/>
              </w:rPr>
              <w:t>0</w:t>
            </w:r>
          </w:p>
        </w:tc>
        <w:tc>
          <w:tcPr>
            <w:tcW w:w="1025" w:type="dxa"/>
            <w:shd w:val="clear" w:color="auto" w:fill="FAE3D4"/>
          </w:tcPr>
          <w:p w14:paraId="00892974" w14:textId="77777777" w:rsidR="006B3278" w:rsidRDefault="00000000">
            <w:pPr>
              <w:pStyle w:val="TableParagraph"/>
              <w:spacing w:before="39"/>
              <w:ind w:left="104"/>
              <w:rPr>
                <w:rFonts w:ascii="Times New Roman"/>
                <w:sz w:val="24"/>
              </w:rPr>
            </w:pPr>
            <w:r>
              <w:rPr>
                <w:rFonts w:ascii="Times New Roman"/>
                <w:sz w:val="24"/>
              </w:rPr>
              <w:t>0</w:t>
            </w:r>
          </w:p>
        </w:tc>
        <w:tc>
          <w:tcPr>
            <w:tcW w:w="595" w:type="dxa"/>
            <w:shd w:val="clear" w:color="auto" w:fill="FAE3D4"/>
          </w:tcPr>
          <w:p w14:paraId="29080329" w14:textId="77777777" w:rsidR="006B3278" w:rsidRDefault="00000000">
            <w:pPr>
              <w:pStyle w:val="TableParagraph"/>
              <w:spacing w:before="39"/>
              <w:ind w:left="106"/>
              <w:rPr>
                <w:rFonts w:ascii="Times New Roman"/>
                <w:sz w:val="24"/>
              </w:rPr>
            </w:pPr>
            <w:r>
              <w:rPr>
                <w:rFonts w:ascii="Times New Roman"/>
                <w:sz w:val="24"/>
              </w:rPr>
              <w:t>1</w:t>
            </w:r>
          </w:p>
        </w:tc>
        <w:tc>
          <w:tcPr>
            <w:tcW w:w="1080" w:type="dxa"/>
            <w:shd w:val="clear" w:color="auto" w:fill="FAE3D4"/>
          </w:tcPr>
          <w:p w14:paraId="336E0254" w14:textId="77777777" w:rsidR="006B3278" w:rsidRDefault="00000000">
            <w:pPr>
              <w:pStyle w:val="TableParagraph"/>
              <w:spacing w:before="39"/>
              <w:ind w:left="104"/>
              <w:rPr>
                <w:rFonts w:ascii="Times New Roman"/>
                <w:sz w:val="24"/>
              </w:rPr>
            </w:pPr>
            <w:r>
              <w:rPr>
                <w:rFonts w:ascii="Times New Roman"/>
                <w:sz w:val="24"/>
              </w:rPr>
              <w:t>0</w:t>
            </w:r>
          </w:p>
        </w:tc>
      </w:tr>
      <w:tr w:rsidR="006B3278" w14:paraId="55CBF5B8" w14:textId="77777777">
        <w:trPr>
          <w:trHeight w:val="1365"/>
        </w:trPr>
        <w:tc>
          <w:tcPr>
            <w:tcW w:w="449" w:type="dxa"/>
            <w:vMerge/>
            <w:tcBorders>
              <w:top w:val="nil"/>
            </w:tcBorders>
            <w:shd w:val="clear" w:color="auto" w:fill="FAE3D4"/>
          </w:tcPr>
          <w:p w14:paraId="510F83F3" w14:textId="77777777" w:rsidR="006B3278" w:rsidRDefault="006B3278">
            <w:pPr>
              <w:rPr>
                <w:sz w:val="2"/>
                <w:szCs w:val="2"/>
              </w:rPr>
            </w:pPr>
          </w:p>
        </w:tc>
        <w:tc>
          <w:tcPr>
            <w:tcW w:w="1083" w:type="dxa"/>
            <w:vMerge/>
            <w:tcBorders>
              <w:top w:val="nil"/>
            </w:tcBorders>
            <w:shd w:val="clear" w:color="auto" w:fill="FAE3D4"/>
          </w:tcPr>
          <w:p w14:paraId="5B45E1F9" w14:textId="77777777" w:rsidR="006B3278" w:rsidRDefault="006B3278">
            <w:pPr>
              <w:rPr>
                <w:sz w:val="2"/>
                <w:szCs w:val="2"/>
              </w:rPr>
            </w:pPr>
          </w:p>
        </w:tc>
        <w:tc>
          <w:tcPr>
            <w:tcW w:w="1407" w:type="dxa"/>
            <w:shd w:val="clear" w:color="auto" w:fill="FAE3D4"/>
          </w:tcPr>
          <w:p w14:paraId="22FAE3C7" w14:textId="77777777" w:rsidR="006B3278" w:rsidRDefault="00000000">
            <w:pPr>
              <w:pStyle w:val="TableParagraph"/>
              <w:spacing w:before="42" w:line="254" w:lineRule="auto"/>
              <w:ind w:left="105" w:right="214"/>
              <w:rPr>
                <w:rFonts w:ascii="Times New Roman"/>
                <w:sz w:val="24"/>
              </w:rPr>
            </w:pPr>
            <w:r>
              <w:rPr>
                <w:rFonts w:ascii="Times New Roman"/>
                <w:spacing w:val="-2"/>
                <w:sz w:val="24"/>
              </w:rPr>
              <w:t xml:space="preserve">Exstrophy </w:t>
            </w:r>
            <w:r>
              <w:rPr>
                <w:rFonts w:ascii="Times New Roman"/>
                <w:sz w:val="24"/>
              </w:rPr>
              <w:t>Of</w:t>
            </w:r>
            <w:r>
              <w:rPr>
                <w:rFonts w:ascii="Times New Roman"/>
                <w:spacing w:val="-15"/>
                <w:sz w:val="24"/>
              </w:rPr>
              <w:t xml:space="preserve"> </w:t>
            </w:r>
            <w:r>
              <w:rPr>
                <w:rFonts w:ascii="Times New Roman"/>
                <w:sz w:val="24"/>
              </w:rPr>
              <w:t>Bladder</w:t>
            </w:r>
          </w:p>
        </w:tc>
        <w:tc>
          <w:tcPr>
            <w:tcW w:w="942" w:type="dxa"/>
            <w:shd w:val="clear" w:color="auto" w:fill="FAE3D4"/>
          </w:tcPr>
          <w:p w14:paraId="0E01065D"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585DD2AF" w14:textId="77777777" w:rsidR="006B3278" w:rsidRDefault="00000000">
            <w:pPr>
              <w:pStyle w:val="TableParagraph"/>
              <w:spacing w:before="42"/>
              <w:ind w:left="103"/>
              <w:rPr>
                <w:rFonts w:ascii="Times New Roman"/>
                <w:sz w:val="24"/>
              </w:rPr>
            </w:pPr>
            <w:r>
              <w:rPr>
                <w:rFonts w:ascii="Times New Roman"/>
                <w:sz w:val="24"/>
              </w:rPr>
              <w:t>1</w:t>
            </w:r>
          </w:p>
        </w:tc>
        <w:tc>
          <w:tcPr>
            <w:tcW w:w="276" w:type="dxa"/>
            <w:shd w:val="clear" w:color="auto" w:fill="FAE3D4"/>
          </w:tcPr>
          <w:p w14:paraId="2268668E" w14:textId="77777777" w:rsidR="006B3278" w:rsidRDefault="00000000">
            <w:pPr>
              <w:pStyle w:val="TableParagraph"/>
              <w:spacing w:before="42"/>
              <w:ind w:right="40"/>
              <w:jc w:val="right"/>
              <w:rPr>
                <w:rFonts w:ascii="Times New Roman"/>
                <w:sz w:val="24"/>
              </w:rPr>
            </w:pPr>
            <w:r>
              <w:rPr>
                <w:rFonts w:ascii="Times New Roman"/>
                <w:sz w:val="24"/>
              </w:rPr>
              <w:t>1</w:t>
            </w:r>
          </w:p>
        </w:tc>
        <w:tc>
          <w:tcPr>
            <w:tcW w:w="965" w:type="dxa"/>
            <w:shd w:val="clear" w:color="auto" w:fill="FAE3D4"/>
          </w:tcPr>
          <w:p w14:paraId="1A332D68"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739" w:type="dxa"/>
            <w:shd w:val="clear" w:color="auto" w:fill="FAE3D4"/>
          </w:tcPr>
          <w:p w14:paraId="38619DC3" w14:textId="77777777" w:rsidR="006B3278" w:rsidRDefault="00000000">
            <w:pPr>
              <w:pStyle w:val="TableParagraph"/>
              <w:spacing w:before="42"/>
              <w:ind w:left="87" w:right="55"/>
              <w:jc w:val="center"/>
              <w:rPr>
                <w:rFonts w:ascii="Times New Roman"/>
                <w:sz w:val="24"/>
              </w:rPr>
            </w:pPr>
            <w:r>
              <w:rPr>
                <w:rFonts w:ascii="Times New Roman"/>
                <w:spacing w:val="-2"/>
                <w:sz w:val="24"/>
              </w:rPr>
              <w:t>0.7=1</w:t>
            </w:r>
          </w:p>
        </w:tc>
        <w:tc>
          <w:tcPr>
            <w:tcW w:w="1171" w:type="dxa"/>
            <w:shd w:val="clear" w:color="auto" w:fill="FAE3D4"/>
          </w:tcPr>
          <w:p w14:paraId="13EE1769" w14:textId="77777777" w:rsidR="006B3278" w:rsidRDefault="00000000">
            <w:pPr>
              <w:pStyle w:val="TableParagraph"/>
              <w:spacing w:before="42"/>
              <w:ind w:left="103"/>
              <w:rPr>
                <w:rFonts w:ascii="Times New Roman"/>
                <w:sz w:val="24"/>
              </w:rPr>
            </w:pPr>
            <w:r>
              <w:rPr>
                <w:rFonts w:ascii="Times New Roman"/>
                <w:sz w:val="24"/>
              </w:rPr>
              <w:t>0</w:t>
            </w:r>
          </w:p>
        </w:tc>
        <w:tc>
          <w:tcPr>
            <w:tcW w:w="1025" w:type="dxa"/>
            <w:shd w:val="clear" w:color="auto" w:fill="FAE3D4"/>
          </w:tcPr>
          <w:p w14:paraId="3004DB41" w14:textId="77777777" w:rsidR="006B3278" w:rsidRDefault="00000000">
            <w:pPr>
              <w:pStyle w:val="TableParagraph"/>
              <w:spacing w:before="42"/>
              <w:ind w:left="104"/>
              <w:rPr>
                <w:rFonts w:ascii="Times New Roman"/>
                <w:sz w:val="24"/>
              </w:rPr>
            </w:pPr>
            <w:r>
              <w:rPr>
                <w:rFonts w:ascii="Times New Roman"/>
                <w:sz w:val="24"/>
              </w:rPr>
              <w:t>0</w:t>
            </w:r>
          </w:p>
        </w:tc>
        <w:tc>
          <w:tcPr>
            <w:tcW w:w="595" w:type="dxa"/>
            <w:shd w:val="clear" w:color="auto" w:fill="FAE3D4"/>
          </w:tcPr>
          <w:p w14:paraId="455C2AB9" w14:textId="77777777" w:rsidR="006B3278" w:rsidRDefault="00000000">
            <w:pPr>
              <w:pStyle w:val="TableParagraph"/>
              <w:spacing w:before="42"/>
              <w:ind w:left="106"/>
              <w:rPr>
                <w:rFonts w:ascii="Times New Roman"/>
                <w:sz w:val="24"/>
              </w:rPr>
            </w:pPr>
            <w:r>
              <w:rPr>
                <w:rFonts w:ascii="Times New Roman"/>
                <w:sz w:val="24"/>
              </w:rPr>
              <w:t>1</w:t>
            </w:r>
          </w:p>
        </w:tc>
        <w:tc>
          <w:tcPr>
            <w:tcW w:w="1080" w:type="dxa"/>
            <w:shd w:val="clear" w:color="auto" w:fill="FAE3D4"/>
          </w:tcPr>
          <w:p w14:paraId="7BDFDA70" w14:textId="77777777" w:rsidR="006B3278" w:rsidRDefault="00000000">
            <w:pPr>
              <w:pStyle w:val="TableParagraph"/>
              <w:spacing w:before="42"/>
              <w:ind w:left="104"/>
              <w:rPr>
                <w:rFonts w:ascii="Times New Roman"/>
                <w:sz w:val="24"/>
              </w:rPr>
            </w:pPr>
            <w:r>
              <w:rPr>
                <w:rFonts w:ascii="Times New Roman"/>
                <w:sz w:val="24"/>
              </w:rPr>
              <w:t>0</w:t>
            </w:r>
          </w:p>
        </w:tc>
      </w:tr>
      <w:tr w:rsidR="006B3278" w14:paraId="4458C6B4" w14:textId="77777777">
        <w:trPr>
          <w:trHeight w:val="657"/>
        </w:trPr>
        <w:tc>
          <w:tcPr>
            <w:tcW w:w="449" w:type="dxa"/>
            <w:vMerge/>
            <w:tcBorders>
              <w:top w:val="nil"/>
            </w:tcBorders>
            <w:shd w:val="clear" w:color="auto" w:fill="FAE3D4"/>
          </w:tcPr>
          <w:p w14:paraId="0C9E7794" w14:textId="77777777" w:rsidR="006B3278" w:rsidRDefault="006B3278">
            <w:pPr>
              <w:rPr>
                <w:sz w:val="2"/>
                <w:szCs w:val="2"/>
              </w:rPr>
            </w:pPr>
          </w:p>
        </w:tc>
        <w:tc>
          <w:tcPr>
            <w:tcW w:w="1083" w:type="dxa"/>
            <w:vMerge/>
            <w:tcBorders>
              <w:top w:val="nil"/>
            </w:tcBorders>
            <w:shd w:val="clear" w:color="auto" w:fill="FAE3D4"/>
          </w:tcPr>
          <w:p w14:paraId="365E132D" w14:textId="77777777" w:rsidR="006B3278" w:rsidRDefault="006B3278">
            <w:pPr>
              <w:rPr>
                <w:sz w:val="2"/>
                <w:szCs w:val="2"/>
              </w:rPr>
            </w:pPr>
          </w:p>
        </w:tc>
        <w:tc>
          <w:tcPr>
            <w:tcW w:w="1407" w:type="dxa"/>
            <w:shd w:val="clear" w:color="auto" w:fill="FAE3D4"/>
          </w:tcPr>
          <w:p w14:paraId="521277D8" w14:textId="77777777" w:rsidR="006B3278" w:rsidRDefault="00000000">
            <w:pPr>
              <w:pStyle w:val="TableParagraph"/>
              <w:spacing w:before="39"/>
              <w:ind w:left="105"/>
              <w:rPr>
                <w:rFonts w:ascii="Times New Roman"/>
                <w:sz w:val="24"/>
              </w:rPr>
            </w:pPr>
            <w:r>
              <w:rPr>
                <w:rFonts w:ascii="Times New Roman"/>
                <w:spacing w:val="-2"/>
                <w:sz w:val="24"/>
              </w:rPr>
              <w:t>Hypospadias</w:t>
            </w:r>
          </w:p>
        </w:tc>
        <w:tc>
          <w:tcPr>
            <w:tcW w:w="942" w:type="dxa"/>
            <w:shd w:val="clear" w:color="auto" w:fill="FAE3D4"/>
          </w:tcPr>
          <w:p w14:paraId="298C72C9" w14:textId="77777777" w:rsidR="006B3278" w:rsidRDefault="00000000">
            <w:pPr>
              <w:pStyle w:val="TableParagraph"/>
              <w:spacing w:before="39"/>
              <w:ind w:left="104"/>
              <w:rPr>
                <w:rFonts w:ascii="Times New Roman"/>
                <w:sz w:val="24"/>
              </w:rPr>
            </w:pPr>
            <w:r>
              <w:rPr>
                <w:rFonts w:ascii="Times New Roman"/>
                <w:sz w:val="24"/>
              </w:rPr>
              <w:t>1</w:t>
            </w:r>
          </w:p>
        </w:tc>
        <w:tc>
          <w:tcPr>
            <w:tcW w:w="1342" w:type="dxa"/>
            <w:shd w:val="clear" w:color="auto" w:fill="FAE3D4"/>
          </w:tcPr>
          <w:p w14:paraId="0C1C5048" w14:textId="77777777" w:rsidR="006B3278" w:rsidRDefault="00000000">
            <w:pPr>
              <w:pStyle w:val="TableParagraph"/>
              <w:spacing w:before="39"/>
              <w:ind w:left="103"/>
              <w:rPr>
                <w:rFonts w:ascii="Times New Roman"/>
                <w:sz w:val="24"/>
              </w:rPr>
            </w:pPr>
            <w:r>
              <w:rPr>
                <w:rFonts w:ascii="Times New Roman"/>
                <w:sz w:val="24"/>
              </w:rPr>
              <w:t>1</w:t>
            </w:r>
          </w:p>
        </w:tc>
        <w:tc>
          <w:tcPr>
            <w:tcW w:w="276" w:type="dxa"/>
            <w:shd w:val="clear" w:color="auto" w:fill="FAE3D4"/>
          </w:tcPr>
          <w:p w14:paraId="354083AB" w14:textId="77777777" w:rsidR="006B3278" w:rsidRDefault="00000000">
            <w:pPr>
              <w:pStyle w:val="TableParagraph"/>
              <w:spacing w:before="39"/>
              <w:ind w:right="40"/>
              <w:jc w:val="right"/>
              <w:rPr>
                <w:rFonts w:ascii="Times New Roman"/>
                <w:sz w:val="24"/>
              </w:rPr>
            </w:pPr>
            <w:r>
              <w:rPr>
                <w:rFonts w:ascii="Times New Roman"/>
                <w:sz w:val="24"/>
              </w:rPr>
              <w:t>1</w:t>
            </w:r>
          </w:p>
        </w:tc>
        <w:tc>
          <w:tcPr>
            <w:tcW w:w="965" w:type="dxa"/>
            <w:shd w:val="clear" w:color="auto" w:fill="FAE3D4"/>
          </w:tcPr>
          <w:p w14:paraId="070802BA" w14:textId="77777777" w:rsidR="006B3278" w:rsidRDefault="00000000">
            <w:pPr>
              <w:pStyle w:val="TableParagraph"/>
              <w:spacing w:before="39"/>
              <w:ind w:left="103"/>
              <w:rPr>
                <w:rFonts w:ascii="Times New Roman"/>
                <w:sz w:val="24"/>
              </w:rPr>
            </w:pPr>
            <w:r>
              <w:rPr>
                <w:rFonts w:ascii="Times New Roman"/>
                <w:spacing w:val="-2"/>
                <w:sz w:val="24"/>
              </w:rPr>
              <w:t>0.007</w:t>
            </w:r>
          </w:p>
        </w:tc>
        <w:tc>
          <w:tcPr>
            <w:tcW w:w="739" w:type="dxa"/>
            <w:shd w:val="clear" w:color="auto" w:fill="FAE3D4"/>
          </w:tcPr>
          <w:p w14:paraId="595D579C" w14:textId="77777777" w:rsidR="006B3278" w:rsidRDefault="00000000">
            <w:pPr>
              <w:pStyle w:val="TableParagraph"/>
              <w:spacing w:before="39"/>
              <w:ind w:left="87" w:right="55"/>
              <w:jc w:val="center"/>
              <w:rPr>
                <w:rFonts w:ascii="Times New Roman"/>
                <w:sz w:val="24"/>
              </w:rPr>
            </w:pPr>
            <w:r>
              <w:rPr>
                <w:rFonts w:ascii="Times New Roman"/>
                <w:spacing w:val="-2"/>
                <w:sz w:val="24"/>
              </w:rPr>
              <w:t>0.7=1</w:t>
            </w:r>
          </w:p>
        </w:tc>
        <w:tc>
          <w:tcPr>
            <w:tcW w:w="1171" w:type="dxa"/>
            <w:shd w:val="clear" w:color="auto" w:fill="FAE3D4"/>
          </w:tcPr>
          <w:p w14:paraId="6CF6E4CB" w14:textId="77777777" w:rsidR="006B3278" w:rsidRDefault="00000000">
            <w:pPr>
              <w:pStyle w:val="TableParagraph"/>
              <w:spacing w:before="39"/>
              <w:ind w:left="103"/>
              <w:rPr>
                <w:rFonts w:ascii="Times New Roman"/>
                <w:sz w:val="24"/>
              </w:rPr>
            </w:pPr>
            <w:r>
              <w:rPr>
                <w:rFonts w:ascii="Times New Roman"/>
                <w:sz w:val="24"/>
              </w:rPr>
              <w:t>0</w:t>
            </w:r>
          </w:p>
        </w:tc>
        <w:tc>
          <w:tcPr>
            <w:tcW w:w="1025" w:type="dxa"/>
            <w:shd w:val="clear" w:color="auto" w:fill="FAE3D4"/>
          </w:tcPr>
          <w:p w14:paraId="56B439E1" w14:textId="77777777" w:rsidR="006B3278" w:rsidRDefault="00000000">
            <w:pPr>
              <w:pStyle w:val="TableParagraph"/>
              <w:spacing w:before="39"/>
              <w:ind w:left="104"/>
              <w:rPr>
                <w:rFonts w:ascii="Times New Roman"/>
                <w:sz w:val="24"/>
              </w:rPr>
            </w:pPr>
            <w:r>
              <w:rPr>
                <w:rFonts w:ascii="Times New Roman"/>
                <w:sz w:val="24"/>
              </w:rPr>
              <w:t>0</w:t>
            </w:r>
          </w:p>
        </w:tc>
        <w:tc>
          <w:tcPr>
            <w:tcW w:w="595" w:type="dxa"/>
            <w:shd w:val="clear" w:color="auto" w:fill="FAE3D4"/>
          </w:tcPr>
          <w:p w14:paraId="5B1D4993" w14:textId="77777777" w:rsidR="006B3278" w:rsidRDefault="00000000">
            <w:pPr>
              <w:pStyle w:val="TableParagraph"/>
              <w:spacing w:before="39"/>
              <w:ind w:left="106"/>
              <w:rPr>
                <w:rFonts w:ascii="Times New Roman"/>
                <w:sz w:val="24"/>
              </w:rPr>
            </w:pPr>
            <w:r>
              <w:rPr>
                <w:rFonts w:ascii="Times New Roman"/>
                <w:sz w:val="24"/>
              </w:rPr>
              <w:t>1</w:t>
            </w:r>
          </w:p>
        </w:tc>
        <w:tc>
          <w:tcPr>
            <w:tcW w:w="1080" w:type="dxa"/>
            <w:shd w:val="clear" w:color="auto" w:fill="FAE3D4"/>
          </w:tcPr>
          <w:p w14:paraId="0D9C6845" w14:textId="77777777" w:rsidR="006B3278" w:rsidRDefault="00000000">
            <w:pPr>
              <w:pStyle w:val="TableParagraph"/>
              <w:spacing w:before="39"/>
              <w:ind w:left="104"/>
              <w:rPr>
                <w:rFonts w:ascii="Times New Roman"/>
                <w:sz w:val="24"/>
              </w:rPr>
            </w:pPr>
            <w:r>
              <w:rPr>
                <w:rFonts w:ascii="Times New Roman"/>
                <w:sz w:val="24"/>
              </w:rPr>
              <w:t>0</w:t>
            </w:r>
          </w:p>
        </w:tc>
      </w:tr>
      <w:tr w:rsidR="006B3278" w14:paraId="31E1B60F" w14:textId="77777777">
        <w:trPr>
          <w:trHeight w:val="657"/>
        </w:trPr>
        <w:tc>
          <w:tcPr>
            <w:tcW w:w="449" w:type="dxa"/>
            <w:vMerge/>
            <w:tcBorders>
              <w:top w:val="nil"/>
            </w:tcBorders>
            <w:shd w:val="clear" w:color="auto" w:fill="FAE3D4"/>
          </w:tcPr>
          <w:p w14:paraId="1CCBC49B" w14:textId="77777777" w:rsidR="006B3278" w:rsidRDefault="006B3278">
            <w:pPr>
              <w:rPr>
                <w:sz w:val="2"/>
                <w:szCs w:val="2"/>
              </w:rPr>
            </w:pPr>
          </w:p>
        </w:tc>
        <w:tc>
          <w:tcPr>
            <w:tcW w:w="1083" w:type="dxa"/>
            <w:vMerge/>
            <w:tcBorders>
              <w:top w:val="nil"/>
            </w:tcBorders>
            <w:shd w:val="clear" w:color="auto" w:fill="FAE3D4"/>
          </w:tcPr>
          <w:p w14:paraId="50422049" w14:textId="77777777" w:rsidR="006B3278" w:rsidRDefault="006B3278">
            <w:pPr>
              <w:rPr>
                <w:sz w:val="2"/>
                <w:szCs w:val="2"/>
              </w:rPr>
            </w:pPr>
          </w:p>
        </w:tc>
        <w:tc>
          <w:tcPr>
            <w:tcW w:w="1407" w:type="dxa"/>
            <w:shd w:val="clear" w:color="auto" w:fill="FAE3D4"/>
          </w:tcPr>
          <w:p w14:paraId="13DD7048" w14:textId="77777777" w:rsidR="006B3278" w:rsidRDefault="00000000">
            <w:pPr>
              <w:pStyle w:val="TableParagraph"/>
              <w:spacing w:before="42"/>
              <w:ind w:left="105"/>
              <w:rPr>
                <w:rFonts w:ascii="Times New Roman"/>
                <w:sz w:val="24"/>
              </w:rPr>
            </w:pPr>
            <w:r>
              <w:rPr>
                <w:rFonts w:ascii="Times New Roman"/>
                <w:spacing w:val="-2"/>
                <w:sz w:val="24"/>
              </w:rPr>
              <w:t>Megaureter</w:t>
            </w:r>
          </w:p>
        </w:tc>
        <w:tc>
          <w:tcPr>
            <w:tcW w:w="942" w:type="dxa"/>
            <w:shd w:val="clear" w:color="auto" w:fill="FAE3D4"/>
          </w:tcPr>
          <w:p w14:paraId="312932E1"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1491A879" w14:textId="77777777" w:rsidR="006B3278" w:rsidRDefault="00000000">
            <w:pPr>
              <w:pStyle w:val="TableParagraph"/>
              <w:spacing w:before="42"/>
              <w:ind w:left="103"/>
              <w:rPr>
                <w:rFonts w:ascii="Times New Roman"/>
                <w:sz w:val="24"/>
              </w:rPr>
            </w:pPr>
            <w:r>
              <w:rPr>
                <w:rFonts w:ascii="Times New Roman"/>
                <w:sz w:val="24"/>
              </w:rPr>
              <w:t>1</w:t>
            </w:r>
          </w:p>
        </w:tc>
        <w:tc>
          <w:tcPr>
            <w:tcW w:w="276" w:type="dxa"/>
            <w:shd w:val="clear" w:color="auto" w:fill="FAE3D4"/>
          </w:tcPr>
          <w:p w14:paraId="32F8EF6B" w14:textId="77777777" w:rsidR="006B3278" w:rsidRDefault="00000000">
            <w:pPr>
              <w:pStyle w:val="TableParagraph"/>
              <w:spacing w:before="42"/>
              <w:ind w:right="40"/>
              <w:jc w:val="right"/>
              <w:rPr>
                <w:rFonts w:ascii="Times New Roman"/>
                <w:sz w:val="24"/>
              </w:rPr>
            </w:pPr>
            <w:r>
              <w:rPr>
                <w:rFonts w:ascii="Times New Roman"/>
                <w:sz w:val="24"/>
              </w:rPr>
              <w:t>1</w:t>
            </w:r>
          </w:p>
        </w:tc>
        <w:tc>
          <w:tcPr>
            <w:tcW w:w="965" w:type="dxa"/>
            <w:shd w:val="clear" w:color="auto" w:fill="FAE3D4"/>
          </w:tcPr>
          <w:p w14:paraId="13059DF6"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739" w:type="dxa"/>
            <w:shd w:val="clear" w:color="auto" w:fill="FAE3D4"/>
          </w:tcPr>
          <w:p w14:paraId="5989A1C9" w14:textId="77777777" w:rsidR="006B3278" w:rsidRDefault="00000000">
            <w:pPr>
              <w:pStyle w:val="TableParagraph"/>
              <w:spacing w:before="42"/>
              <w:ind w:left="87" w:right="55"/>
              <w:jc w:val="center"/>
              <w:rPr>
                <w:rFonts w:ascii="Times New Roman"/>
                <w:sz w:val="24"/>
              </w:rPr>
            </w:pPr>
            <w:r>
              <w:rPr>
                <w:rFonts w:ascii="Times New Roman"/>
                <w:spacing w:val="-2"/>
                <w:sz w:val="24"/>
              </w:rPr>
              <w:t>0.7=1</w:t>
            </w:r>
          </w:p>
        </w:tc>
        <w:tc>
          <w:tcPr>
            <w:tcW w:w="1171" w:type="dxa"/>
            <w:shd w:val="clear" w:color="auto" w:fill="FAE3D4"/>
          </w:tcPr>
          <w:p w14:paraId="1010776F" w14:textId="77777777" w:rsidR="006B3278" w:rsidRDefault="00000000">
            <w:pPr>
              <w:pStyle w:val="TableParagraph"/>
              <w:spacing w:before="42"/>
              <w:ind w:left="103"/>
              <w:rPr>
                <w:rFonts w:ascii="Times New Roman"/>
                <w:sz w:val="24"/>
              </w:rPr>
            </w:pPr>
            <w:r>
              <w:rPr>
                <w:rFonts w:ascii="Times New Roman"/>
                <w:sz w:val="24"/>
              </w:rPr>
              <w:t>0</w:t>
            </w:r>
          </w:p>
        </w:tc>
        <w:tc>
          <w:tcPr>
            <w:tcW w:w="1025" w:type="dxa"/>
            <w:shd w:val="clear" w:color="auto" w:fill="FAE3D4"/>
          </w:tcPr>
          <w:p w14:paraId="62C2A7E0" w14:textId="77777777" w:rsidR="006B3278" w:rsidRDefault="00000000">
            <w:pPr>
              <w:pStyle w:val="TableParagraph"/>
              <w:spacing w:before="42"/>
              <w:ind w:left="104"/>
              <w:rPr>
                <w:rFonts w:ascii="Times New Roman"/>
                <w:sz w:val="24"/>
              </w:rPr>
            </w:pPr>
            <w:r>
              <w:rPr>
                <w:rFonts w:ascii="Times New Roman"/>
                <w:sz w:val="24"/>
              </w:rPr>
              <w:t>0</w:t>
            </w:r>
          </w:p>
        </w:tc>
        <w:tc>
          <w:tcPr>
            <w:tcW w:w="595" w:type="dxa"/>
            <w:shd w:val="clear" w:color="auto" w:fill="FAE3D4"/>
          </w:tcPr>
          <w:p w14:paraId="60AF324F" w14:textId="77777777" w:rsidR="006B3278" w:rsidRDefault="00000000">
            <w:pPr>
              <w:pStyle w:val="TableParagraph"/>
              <w:spacing w:before="42"/>
              <w:ind w:left="106"/>
              <w:rPr>
                <w:rFonts w:ascii="Times New Roman"/>
                <w:sz w:val="24"/>
              </w:rPr>
            </w:pPr>
            <w:r>
              <w:rPr>
                <w:rFonts w:ascii="Times New Roman"/>
                <w:sz w:val="24"/>
              </w:rPr>
              <w:t>1</w:t>
            </w:r>
          </w:p>
        </w:tc>
        <w:tc>
          <w:tcPr>
            <w:tcW w:w="1080" w:type="dxa"/>
            <w:shd w:val="clear" w:color="auto" w:fill="FAE3D4"/>
          </w:tcPr>
          <w:p w14:paraId="3C29FD28" w14:textId="77777777" w:rsidR="006B3278" w:rsidRDefault="00000000">
            <w:pPr>
              <w:pStyle w:val="TableParagraph"/>
              <w:spacing w:before="42"/>
              <w:ind w:left="104"/>
              <w:rPr>
                <w:rFonts w:ascii="Times New Roman"/>
                <w:sz w:val="24"/>
              </w:rPr>
            </w:pPr>
            <w:r>
              <w:rPr>
                <w:rFonts w:ascii="Times New Roman"/>
                <w:sz w:val="24"/>
              </w:rPr>
              <w:t>0</w:t>
            </w:r>
          </w:p>
        </w:tc>
      </w:tr>
      <w:tr w:rsidR="006B3278" w14:paraId="6E251F7D" w14:textId="77777777">
        <w:trPr>
          <w:trHeight w:val="657"/>
        </w:trPr>
        <w:tc>
          <w:tcPr>
            <w:tcW w:w="449" w:type="dxa"/>
            <w:vMerge/>
            <w:tcBorders>
              <w:top w:val="nil"/>
            </w:tcBorders>
            <w:shd w:val="clear" w:color="auto" w:fill="FAE3D4"/>
          </w:tcPr>
          <w:p w14:paraId="3B121EB6" w14:textId="77777777" w:rsidR="006B3278" w:rsidRDefault="006B3278">
            <w:pPr>
              <w:rPr>
                <w:sz w:val="2"/>
                <w:szCs w:val="2"/>
              </w:rPr>
            </w:pPr>
          </w:p>
        </w:tc>
        <w:tc>
          <w:tcPr>
            <w:tcW w:w="1083" w:type="dxa"/>
            <w:vMerge/>
            <w:tcBorders>
              <w:top w:val="nil"/>
            </w:tcBorders>
            <w:shd w:val="clear" w:color="auto" w:fill="FAE3D4"/>
          </w:tcPr>
          <w:p w14:paraId="41310DF9" w14:textId="77777777" w:rsidR="006B3278" w:rsidRDefault="006B3278">
            <w:pPr>
              <w:rPr>
                <w:sz w:val="2"/>
                <w:szCs w:val="2"/>
              </w:rPr>
            </w:pPr>
          </w:p>
        </w:tc>
        <w:tc>
          <w:tcPr>
            <w:tcW w:w="1407" w:type="dxa"/>
            <w:shd w:val="clear" w:color="auto" w:fill="FAE3D4"/>
          </w:tcPr>
          <w:p w14:paraId="11F1EBD7" w14:textId="77777777" w:rsidR="006B3278" w:rsidRDefault="00000000">
            <w:pPr>
              <w:pStyle w:val="TableParagraph"/>
              <w:spacing w:before="42" w:line="256" w:lineRule="auto"/>
              <w:ind w:left="105"/>
              <w:rPr>
                <w:rFonts w:ascii="Times New Roman"/>
                <w:sz w:val="24"/>
              </w:rPr>
            </w:pPr>
            <w:r>
              <w:rPr>
                <w:rFonts w:ascii="Times New Roman"/>
                <w:spacing w:val="-4"/>
                <w:sz w:val="24"/>
              </w:rPr>
              <w:t xml:space="preserve">VesicoUreter </w:t>
            </w:r>
            <w:proofErr w:type="spellStart"/>
            <w:r>
              <w:rPr>
                <w:rFonts w:ascii="Times New Roman"/>
                <w:sz w:val="24"/>
              </w:rPr>
              <w:t>ic</w:t>
            </w:r>
            <w:proofErr w:type="spellEnd"/>
            <w:r>
              <w:rPr>
                <w:rFonts w:ascii="Times New Roman"/>
                <w:sz w:val="24"/>
              </w:rPr>
              <w:t xml:space="preserve"> Reflex</w:t>
            </w:r>
          </w:p>
        </w:tc>
        <w:tc>
          <w:tcPr>
            <w:tcW w:w="942" w:type="dxa"/>
            <w:shd w:val="clear" w:color="auto" w:fill="FAE3D4"/>
          </w:tcPr>
          <w:p w14:paraId="08F15D8B"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2E9E4715" w14:textId="77777777" w:rsidR="006B3278" w:rsidRDefault="00000000">
            <w:pPr>
              <w:pStyle w:val="TableParagraph"/>
              <w:spacing w:before="42"/>
              <w:ind w:left="103"/>
              <w:rPr>
                <w:rFonts w:ascii="Times New Roman"/>
                <w:sz w:val="24"/>
              </w:rPr>
            </w:pPr>
            <w:r>
              <w:rPr>
                <w:rFonts w:ascii="Times New Roman"/>
                <w:sz w:val="24"/>
              </w:rPr>
              <w:t>1</w:t>
            </w:r>
          </w:p>
        </w:tc>
        <w:tc>
          <w:tcPr>
            <w:tcW w:w="276" w:type="dxa"/>
            <w:shd w:val="clear" w:color="auto" w:fill="FAE3D4"/>
          </w:tcPr>
          <w:p w14:paraId="0919C334" w14:textId="77777777" w:rsidR="006B3278" w:rsidRDefault="00000000">
            <w:pPr>
              <w:pStyle w:val="TableParagraph"/>
              <w:spacing w:before="42"/>
              <w:ind w:right="40"/>
              <w:jc w:val="right"/>
              <w:rPr>
                <w:rFonts w:ascii="Times New Roman"/>
                <w:sz w:val="24"/>
              </w:rPr>
            </w:pPr>
            <w:r>
              <w:rPr>
                <w:rFonts w:ascii="Times New Roman"/>
                <w:sz w:val="24"/>
              </w:rPr>
              <w:t>1</w:t>
            </w:r>
          </w:p>
        </w:tc>
        <w:tc>
          <w:tcPr>
            <w:tcW w:w="965" w:type="dxa"/>
            <w:shd w:val="clear" w:color="auto" w:fill="FAE3D4"/>
          </w:tcPr>
          <w:p w14:paraId="3C625BD0"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739" w:type="dxa"/>
            <w:shd w:val="clear" w:color="auto" w:fill="FAE3D4"/>
          </w:tcPr>
          <w:p w14:paraId="2468FDB3" w14:textId="77777777" w:rsidR="006B3278" w:rsidRDefault="00000000">
            <w:pPr>
              <w:pStyle w:val="TableParagraph"/>
              <w:spacing w:before="42"/>
              <w:ind w:left="87" w:right="55"/>
              <w:jc w:val="center"/>
              <w:rPr>
                <w:rFonts w:ascii="Times New Roman"/>
                <w:sz w:val="24"/>
              </w:rPr>
            </w:pPr>
            <w:r>
              <w:rPr>
                <w:rFonts w:ascii="Times New Roman"/>
                <w:spacing w:val="-2"/>
                <w:sz w:val="24"/>
              </w:rPr>
              <w:t>0.7=1</w:t>
            </w:r>
          </w:p>
        </w:tc>
        <w:tc>
          <w:tcPr>
            <w:tcW w:w="1171" w:type="dxa"/>
            <w:shd w:val="clear" w:color="auto" w:fill="FAE3D4"/>
          </w:tcPr>
          <w:p w14:paraId="6AD98C46" w14:textId="77777777" w:rsidR="006B3278" w:rsidRDefault="00000000">
            <w:pPr>
              <w:pStyle w:val="TableParagraph"/>
              <w:spacing w:before="42"/>
              <w:ind w:left="103"/>
              <w:rPr>
                <w:rFonts w:ascii="Times New Roman"/>
                <w:sz w:val="24"/>
              </w:rPr>
            </w:pPr>
            <w:r>
              <w:rPr>
                <w:rFonts w:ascii="Times New Roman"/>
                <w:sz w:val="24"/>
              </w:rPr>
              <w:t>0</w:t>
            </w:r>
          </w:p>
        </w:tc>
        <w:tc>
          <w:tcPr>
            <w:tcW w:w="1025" w:type="dxa"/>
            <w:shd w:val="clear" w:color="auto" w:fill="FAE3D4"/>
          </w:tcPr>
          <w:p w14:paraId="36E747E0" w14:textId="77777777" w:rsidR="006B3278" w:rsidRDefault="00000000">
            <w:pPr>
              <w:pStyle w:val="TableParagraph"/>
              <w:spacing w:before="42"/>
              <w:ind w:left="104"/>
              <w:rPr>
                <w:rFonts w:ascii="Times New Roman"/>
                <w:sz w:val="24"/>
              </w:rPr>
            </w:pPr>
            <w:r>
              <w:rPr>
                <w:rFonts w:ascii="Times New Roman"/>
                <w:sz w:val="24"/>
              </w:rPr>
              <w:t>0</w:t>
            </w:r>
          </w:p>
        </w:tc>
        <w:tc>
          <w:tcPr>
            <w:tcW w:w="595" w:type="dxa"/>
            <w:shd w:val="clear" w:color="auto" w:fill="FAE3D4"/>
          </w:tcPr>
          <w:p w14:paraId="61BD2C52" w14:textId="77777777" w:rsidR="006B3278" w:rsidRDefault="00000000">
            <w:pPr>
              <w:pStyle w:val="TableParagraph"/>
              <w:spacing w:before="42"/>
              <w:ind w:left="106"/>
              <w:rPr>
                <w:rFonts w:ascii="Times New Roman"/>
                <w:sz w:val="24"/>
              </w:rPr>
            </w:pPr>
            <w:r>
              <w:rPr>
                <w:rFonts w:ascii="Times New Roman"/>
                <w:sz w:val="24"/>
              </w:rPr>
              <w:t>1</w:t>
            </w:r>
          </w:p>
        </w:tc>
        <w:tc>
          <w:tcPr>
            <w:tcW w:w="1080" w:type="dxa"/>
            <w:shd w:val="clear" w:color="auto" w:fill="FAE3D4"/>
          </w:tcPr>
          <w:p w14:paraId="315A3EB9" w14:textId="77777777" w:rsidR="006B3278" w:rsidRDefault="00000000">
            <w:pPr>
              <w:pStyle w:val="TableParagraph"/>
              <w:spacing w:before="42"/>
              <w:ind w:left="104"/>
              <w:rPr>
                <w:rFonts w:ascii="Times New Roman"/>
                <w:sz w:val="24"/>
              </w:rPr>
            </w:pPr>
            <w:r>
              <w:rPr>
                <w:rFonts w:ascii="Times New Roman"/>
                <w:sz w:val="24"/>
              </w:rPr>
              <w:t>0</w:t>
            </w:r>
          </w:p>
        </w:tc>
      </w:tr>
      <w:tr w:rsidR="006B3278" w14:paraId="2DC0A9E0" w14:textId="77777777">
        <w:trPr>
          <w:trHeight w:val="1254"/>
        </w:trPr>
        <w:tc>
          <w:tcPr>
            <w:tcW w:w="449" w:type="dxa"/>
            <w:vMerge/>
            <w:tcBorders>
              <w:top w:val="nil"/>
            </w:tcBorders>
            <w:shd w:val="clear" w:color="auto" w:fill="FAE3D4"/>
          </w:tcPr>
          <w:p w14:paraId="2135E7E9" w14:textId="77777777" w:rsidR="006B3278" w:rsidRDefault="006B3278">
            <w:pPr>
              <w:rPr>
                <w:sz w:val="2"/>
                <w:szCs w:val="2"/>
              </w:rPr>
            </w:pPr>
          </w:p>
        </w:tc>
        <w:tc>
          <w:tcPr>
            <w:tcW w:w="1083" w:type="dxa"/>
            <w:vMerge/>
            <w:tcBorders>
              <w:top w:val="nil"/>
            </w:tcBorders>
            <w:shd w:val="clear" w:color="auto" w:fill="FAE3D4"/>
          </w:tcPr>
          <w:p w14:paraId="2C0EA5E5" w14:textId="77777777" w:rsidR="006B3278" w:rsidRDefault="006B3278">
            <w:pPr>
              <w:rPr>
                <w:sz w:val="2"/>
                <w:szCs w:val="2"/>
              </w:rPr>
            </w:pPr>
          </w:p>
        </w:tc>
        <w:tc>
          <w:tcPr>
            <w:tcW w:w="1407" w:type="dxa"/>
            <w:shd w:val="clear" w:color="auto" w:fill="FAE3D4"/>
          </w:tcPr>
          <w:p w14:paraId="48FF0A46" w14:textId="77777777" w:rsidR="006B3278" w:rsidRDefault="00000000">
            <w:pPr>
              <w:pStyle w:val="TableParagraph"/>
              <w:spacing w:before="42"/>
              <w:ind w:left="105"/>
              <w:rPr>
                <w:rFonts w:ascii="Times New Roman"/>
                <w:sz w:val="24"/>
              </w:rPr>
            </w:pPr>
            <w:r>
              <w:rPr>
                <w:rFonts w:ascii="Times New Roman"/>
                <w:spacing w:val="-5"/>
                <w:sz w:val="24"/>
              </w:rPr>
              <w:t>UDT</w:t>
            </w:r>
          </w:p>
        </w:tc>
        <w:tc>
          <w:tcPr>
            <w:tcW w:w="942" w:type="dxa"/>
            <w:shd w:val="clear" w:color="auto" w:fill="FAE3D4"/>
          </w:tcPr>
          <w:p w14:paraId="7B39EF3A"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789B6F11" w14:textId="77777777" w:rsidR="006B3278" w:rsidRDefault="00000000">
            <w:pPr>
              <w:pStyle w:val="TableParagraph"/>
              <w:spacing w:before="42"/>
              <w:ind w:left="103"/>
              <w:rPr>
                <w:rFonts w:ascii="Times New Roman"/>
                <w:sz w:val="24"/>
              </w:rPr>
            </w:pPr>
            <w:r>
              <w:rPr>
                <w:rFonts w:ascii="Times New Roman"/>
                <w:sz w:val="24"/>
              </w:rPr>
              <w:t>1</w:t>
            </w:r>
          </w:p>
        </w:tc>
        <w:tc>
          <w:tcPr>
            <w:tcW w:w="276" w:type="dxa"/>
            <w:shd w:val="clear" w:color="auto" w:fill="FAE3D4"/>
          </w:tcPr>
          <w:p w14:paraId="7E00C7B3" w14:textId="77777777" w:rsidR="006B3278" w:rsidRDefault="00000000">
            <w:pPr>
              <w:pStyle w:val="TableParagraph"/>
              <w:spacing w:before="42"/>
              <w:ind w:right="40"/>
              <w:jc w:val="right"/>
              <w:rPr>
                <w:rFonts w:ascii="Times New Roman"/>
                <w:sz w:val="24"/>
              </w:rPr>
            </w:pPr>
            <w:r>
              <w:rPr>
                <w:rFonts w:ascii="Times New Roman"/>
                <w:sz w:val="24"/>
              </w:rPr>
              <w:t>1</w:t>
            </w:r>
          </w:p>
        </w:tc>
        <w:tc>
          <w:tcPr>
            <w:tcW w:w="965" w:type="dxa"/>
            <w:shd w:val="clear" w:color="auto" w:fill="FAE3D4"/>
          </w:tcPr>
          <w:p w14:paraId="7EFA06D9"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739" w:type="dxa"/>
            <w:shd w:val="clear" w:color="auto" w:fill="FAE3D4"/>
          </w:tcPr>
          <w:p w14:paraId="58E5B787" w14:textId="77777777" w:rsidR="006B3278" w:rsidRDefault="00000000">
            <w:pPr>
              <w:pStyle w:val="TableParagraph"/>
              <w:spacing w:before="42"/>
              <w:ind w:left="87" w:right="55"/>
              <w:jc w:val="center"/>
              <w:rPr>
                <w:rFonts w:ascii="Times New Roman"/>
                <w:sz w:val="24"/>
              </w:rPr>
            </w:pPr>
            <w:r>
              <w:rPr>
                <w:rFonts w:ascii="Times New Roman"/>
                <w:spacing w:val="-2"/>
                <w:sz w:val="24"/>
              </w:rPr>
              <w:t>0.7=1</w:t>
            </w:r>
          </w:p>
        </w:tc>
        <w:tc>
          <w:tcPr>
            <w:tcW w:w="1171" w:type="dxa"/>
            <w:shd w:val="clear" w:color="auto" w:fill="FAE3D4"/>
          </w:tcPr>
          <w:p w14:paraId="7FBEAA41" w14:textId="77777777" w:rsidR="006B3278" w:rsidRDefault="00000000">
            <w:pPr>
              <w:pStyle w:val="TableParagraph"/>
              <w:spacing w:before="42"/>
              <w:ind w:left="103"/>
              <w:rPr>
                <w:rFonts w:ascii="Times New Roman"/>
                <w:sz w:val="24"/>
              </w:rPr>
            </w:pPr>
            <w:r>
              <w:rPr>
                <w:rFonts w:ascii="Times New Roman"/>
                <w:sz w:val="24"/>
              </w:rPr>
              <w:t>1</w:t>
            </w:r>
          </w:p>
        </w:tc>
        <w:tc>
          <w:tcPr>
            <w:tcW w:w="1025" w:type="dxa"/>
            <w:shd w:val="clear" w:color="auto" w:fill="FAE3D4"/>
          </w:tcPr>
          <w:p w14:paraId="50967540" w14:textId="77777777" w:rsidR="006B3278" w:rsidRDefault="00000000">
            <w:pPr>
              <w:pStyle w:val="TableParagraph"/>
              <w:spacing w:before="42"/>
              <w:ind w:left="104"/>
              <w:rPr>
                <w:rFonts w:ascii="Times New Roman"/>
                <w:sz w:val="24"/>
              </w:rPr>
            </w:pPr>
            <w:r>
              <w:rPr>
                <w:rFonts w:ascii="Times New Roman"/>
                <w:sz w:val="24"/>
              </w:rPr>
              <w:t>0</w:t>
            </w:r>
          </w:p>
        </w:tc>
        <w:tc>
          <w:tcPr>
            <w:tcW w:w="595" w:type="dxa"/>
            <w:shd w:val="clear" w:color="auto" w:fill="FAE3D4"/>
          </w:tcPr>
          <w:p w14:paraId="371CF8FC" w14:textId="77777777" w:rsidR="006B3278" w:rsidRDefault="00000000">
            <w:pPr>
              <w:pStyle w:val="TableParagraph"/>
              <w:spacing w:before="42"/>
              <w:ind w:left="106"/>
              <w:rPr>
                <w:rFonts w:ascii="Times New Roman"/>
                <w:sz w:val="24"/>
              </w:rPr>
            </w:pPr>
            <w:r>
              <w:rPr>
                <w:rFonts w:ascii="Times New Roman"/>
                <w:sz w:val="24"/>
              </w:rPr>
              <w:t>2</w:t>
            </w:r>
          </w:p>
        </w:tc>
        <w:tc>
          <w:tcPr>
            <w:tcW w:w="1080" w:type="dxa"/>
            <w:shd w:val="clear" w:color="auto" w:fill="FAE3D4"/>
          </w:tcPr>
          <w:p w14:paraId="6D88A220" w14:textId="77777777" w:rsidR="006B3278" w:rsidRDefault="00000000">
            <w:pPr>
              <w:pStyle w:val="TableParagraph"/>
              <w:spacing w:before="42"/>
              <w:ind w:left="104"/>
              <w:rPr>
                <w:rFonts w:ascii="Times New Roman"/>
                <w:sz w:val="24"/>
              </w:rPr>
            </w:pPr>
            <w:r>
              <w:rPr>
                <w:rFonts w:ascii="Times New Roman"/>
                <w:sz w:val="24"/>
              </w:rPr>
              <w:t>0</w:t>
            </w:r>
          </w:p>
        </w:tc>
      </w:tr>
      <w:tr w:rsidR="006B3278" w14:paraId="6A4A6802" w14:textId="77777777">
        <w:trPr>
          <w:trHeight w:val="1255"/>
        </w:trPr>
        <w:tc>
          <w:tcPr>
            <w:tcW w:w="449" w:type="dxa"/>
            <w:vMerge w:val="restart"/>
            <w:shd w:val="clear" w:color="auto" w:fill="FAE3D4"/>
          </w:tcPr>
          <w:p w14:paraId="5341C0C7" w14:textId="77777777" w:rsidR="006B3278" w:rsidRDefault="00000000">
            <w:pPr>
              <w:pStyle w:val="TableParagraph"/>
              <w:spacing w:before="47"/>
              <w:ind w:left="105"/>
              <w:rPr>
                <w:rFonts w:ascii="Times New Roman"/>
                <w:b/>
                <w:sz w:val="24"/>
              </w:rPr>
            </w:pPr>
            <w:r>
              <w:rPr>
                <w:rFonts w:ascii="Times New Roman"/>
                <w:b/>
                <w:sz w:val="24"/>
              </w:rPr>
              <w:t>2</w:t>
            </w:r>
          </w:p>
        </w:tc>
        <w:tc>
          <w:tcPr>
            <w:tcW w:w="1083" w:type="dxa"/>
            <w:vMerge w:val="restart"/>
            <w:shd w:val="clear" w:color="auto" w:fill="FAE3D4"/>
          </w:tcPr>
          <w:p w14:paraId="1C8D7A4C" w14:textId="77777777" w:rsidR="006B3278" w:rsidRDefault="00000000">
            <w:pPr>
              <w:pStyle w:val="TableParagraph"/>
              <w:spacing w:before="47" w:line="256" w:lineRule="auto"/>
              <w:ind w:left="107" w:right="133"/>
              <w:rPr>
                <w:rFonts w:ascii="Times New Roman"/>
                <w:b/>
                <w:sz w:val="24"/>
              </w:rPr>
            </w:pPr>
            <w:r>
              <w:rPr>
                <w:rFonts w:ascii="Times New Roman"/>
                <w:b/>
                <w:spacing w:val="-2"/>
                <w:sz w:val="24"/>
              </w:rPr>
              <w:t>Bladder Tumor</w:t>
            </w:r>
          </w:p>
        </w:tc>
        <w:tc>
          <w:tcPr>
            <w:tcW w:w="1407" w:type="dxa"/>
            <w:shd w:val="clear" w:color="auto" w:fill="FAE3D4"/>
          </w:tcPr>
          <w:p w14:paraId="7A996D94" w14:textId="77777777" w:rsidR="006B3278" w:rsidRDefault="00000000">
            <w:pPr>
              <w:pStyle w:val="TableParagraph"/>
              <w:spacing w:before="42"/>
              <w:ind w:left="105"/>
              <w:rPr>
                <w:rFonts w:ascii="Times New Roman"/>
                <w:sz w:val="24"/>
              </w:rPr>
            </w:pPr>
            <w:r>
              <w:rPr>
                <w:rFonts w:ascii="Times New Roman"/>
                <w:spacing w:val="-2"/>
                <w:sz w:val="24"/>
              </w:rPr>
              <w:t>Presentation</w:t>
            </w:r>
          </w:p>
        </w:tc>
        <w:tc>
          <w:tcPr>
            <w:tcW w:w="942" w:type="dxa"/>
            <w:shd w:val="clear" w:color="auto" w:fill="FAE3D4"/>
          </w:tcPr>
          <w:p w14:paraId="6B0DBAE7"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08C81EBE" w14:textId="77777777" w:rsidR="006B3278" w:rsidRDefault="00000000">
            <w:pPr>
              <w:pStyle w:val="TableParagraph"/>
              <w:spacing w:before="42"/>
              <w:ind w:left="103"/>
              <w:rPr>
                <w:rFonts w:ascii="Times New Roman"/>
                <w:sz w:val="24"/>
              </w:rPr>
            </w:pPr>
            <w:r>
              <w:rPr>
                <w:rFonts w:ascii="Times New Roman"/>
                <w:sz w:val="24"/>
              </w:rPr>
              <w:t>2</w:t>
            </w:r>
          </w:p>
        </w:tc>
        <w:tc>
          <w:tcPr>
            <w:tcW w:w="276" w:type="dxa"/>
            <w:shd w:val="clear" w:color="auto" w:fill="FAE3D4"/>
          </w:tcPr>
          <w:p w14:paraId="00500504" w14:textId="77777777" w:rsidR="006B3278" w:rsidRDefault="00000000">
            <w:pPr>
              <w:pStyle w:val="TableParagraph"/>
              <w:spacing w:before="42"/>
              <w:ind w:right="40"/>
              <w:jc w:val="right"/>
              <w:rPr>
                <w:rFonts w:ascii="Times New Roman"/>
                <w:sz w:val="24"/>
              </w:rPr>
            </w:pPr>
            <w:r>
              <w:rPr>
                <w:rFonts w:ascii="Times New Roman"/>
                <w:sz w:val="24"/>
              </w:rPr>
              <w:t>2</w:t>
            </w:r>
          </w:p>
        </w:tc>
        <w:tc>
          <w:tcPr>
            <w:tcW w:w="965" w:type="dxa"/>
            <w:shd w:val="clear" w:color="auto" w:fill="FAE3D4"/>
          </w:tcPr>
          <w:p w14:paraId="18DD2174" w14:textId="77777777" w:rsidR="006B3278" w:rsidRDefault="00000000">
            <w:pPr>
              <w:pStyle w:val="TableParagraph"/>
              <w:spacing w:before="42"/>
              <w:ind w:left="103"/>
              <w:rPr>
                <w:rFonts w:ascii="Times New Roman"/>
                <w:sz w:val="24"/>
              </w:rPr>
            </w:pPr>
            <w:r>
              <w:rPr>
                <w:rFonts w:ascii="Times New Roman"/>
                <w:spacing w:val="-2"/>
                <w:sz w:val="24"/>
              </w:rPr>
              <w:t>0.014</w:t>
            </w:r>
          </w:p>
        </w:tc>
        <w:tc>
          <w:tcPr>
            <w:tcW w:w="739" w:type="dxa"/>
            <w:shd w:val="clear" w:color="auto" w:fill="FAE3D4"/>
          </w:tcPr>
          <w:p w14:paraId="76591F0E" w14:textId="77777777" w:rsidR="006B3278" w:rsidRDefault="00000000">
            <w:pPr>
              <w:pStyle w:val="TableParagraph"/>
              <w:spacing w:before="42"/>
              <w:ind w:left="87" w:right="55"/>
              <w:jc w:val="center"/>
              <w:rPr>
                <w:rFonts w:ascii="Times New Roman"/>
                <w:sz w:val="24"/>
              </w:rPr>
            </w:pPr>
            <w:r>
              <w:rPr>
                <w:rFonts w:ascii="Times New Roman"/>
                <w:spacing w:val="-2"/>
                <w:sz w:val="24"/>
              </w:rPr>
              <w:t>1.4=1</w:t>
            </w:r>
          </w:p>
        </w:tc>
        <w:tc>
          <w:tcPr>
            <w:tcW w:w="1171" w:type="dxa"/>
            <w:shd w:val="clear" w:color="auto" w:fill="FAE3D4"/>
          </w:tcPr>
          <w:p w14:paraId="540941F8" w14:textId="77777777" w:rsidR="006B3278" w:rsidRDefault="00000000">
            <w:pPr>
              <w:pStyle w:val="TableParagraph"/>
              <w:spacing w:before="42"/>
              <w:ind w:left="103"/>
              <w:rPr>
                <w:rFonts w:ascii="Times New Roman"/>
                <w:sz w:val="24"/>
              </w:rPr>
            </w:pPr>
            <w:r>
              <w:rPr>
                <w:rFonts w:ascii="Times New Roman"/>
                <w:sz w:val="24"/>
              </w:rPr>
              <w:t>0</w:t>
            </w:r>
          </w:p>
        </w:tc>
        <w:tc>
          <w:tcPr>
            <w:tcW w:w="1025" w:type="dxa"/>
            <w:shd w:val="clear" w:color="auto" w:fill="FAE3D4"/>
          </w:tcPr>
          <w:p w14:paraId="0234AA14" w14:textId="77777777" w:rsidR="006B3278" w:rsidRDefault="00000000">
            <w:pPr>
              <w:pStyle w:val="TableParagraph"/>
              <w:spacing w:before="42"/>
              <w:ind w:left="104"/>
              <w:rPr>
                <w:rFonts w:ascii="Times New Roman"/>
                <w:sz w:val="24"/>
              </w:rPr>
            </w:pPr>
            <w:r>
              <w:rPr>
                <w:rFonts w:ascii="Times New Roman"/>
                <w:sz w:val="24"/>
              </w:rPr>
              <w:t>0</w:t>
            </w:r>
          </w:p>
        </w:tc>
        <w:tc>
          <w:tcPr>
            <w:tcW w:w="595" w:type="dxa"/>
            <w:shd w:val="clear" w:color="auto" w:fill="FAE3D4"/>
          </w:tcPr>
          <w:p w14:paraId="396D72B8" w14:textId="77777777" w:rsidR="006B3278" w:rsidRDefault="00000000">
            <w:pPr>
              <w:pStyle w:val="TableParagraph"/>
              <w:spacing w:before="42"/>
              <w:ind w:left="106"/>
              <w:rPr>
                <w:rFonts w:ascii="Times New Roman"/>
                <w:sz w:val="24"/>
              </w:rPr>
            </w:pPr>
            <w:r>
              <w:rPr>
                <w:rFonts w:ascii="Times New Roman"/>
                <w:sz w:val="24"/>
              </w:rPr>
              <w:t>1</w:t>
            </w:r>
          </w:p>
        </w:tc>
        <w:tc>
          <w:tcPr>
            <w:tcW w:w="1080" w:type="dxa"/>
            <w:shd w:val="clear" w:color="auto" w:fill="FAE3D4"/>
          </w:tcPr>
          <w:p w14:paraId="36D6D231" w14:textId="77777777" w:rsidR="006B3278" w:rsidRDefault="00000000">
            <w:pPr>
              <w:pStyle w:val="TableParagraph"/>
              <w:spacing w:before="42"/>
              <w:ind w:left="104"/>
              <w:rPr>
                <w:rFonts w:ascii="Times New Roman"/>
                <w:sz w:val="24"/>
              </w:rPr>
            </w:pPr>
            <w:r>
              <w:rPr>
                <w:rFonts w:ascii="Times New Roman"/>
                <w:sz w:val="24"/>
              </w:rPr>
              <w:t>0</w:t>
            </w:r>
          </w:p>
        </w:tc>
      </w:tr>
      <w:tr w:rsidR="006B3278" w14:paraId="53329702" w14:textId="77777777">
        <w:trPr>
          <w:trHeight w:val="957"/>
        </w:trPr>
        <w:tc>
          <w:tcPr>
            <w:tcW w:w="449" w:type="dxa"/>
            <w:vMerge/>
            <w:tcBorders>
              <w:top w:val="nil"/>
            </w:tcBorders>
            <w:shd w:val="clear" w:color="auto" w:fill="FAE3D4"/>
          </w:tcPr>
          <w:p w14:paraId="4384F622" w14:textId="77777777" w:rsidR="006B3278" w:rsidRDefault="006B3278">
            <w:pPr>
              <w:rPr>
                <w:sz w:val="2"/>
                <w:szCs w:val="2"/>
              </w:rPr>
            </w:pPr>
          </w:p>
        </w:tc>
        <w:tc>
          <w:tcPr>
            <w:tcW w:w="1083" w:type="dxa"/>
            <w:vMerge/>
            <w:tcBorders>
              <w:top w:val="nil"/>
            </w:tcBorders>
            <w:shd w:val="clear" w:color="auto" w:fill="FAE3D4"/>
          </w:tcPr>
          <w:p w14:paraId="5EE35549" w14:textId="77777777" w:rsidR="006B3278" w:rsidRDefault="006B3278">
            <w:pPr>
              <w:rPr>
                <w:sz w:val="2"/>
                <w:szCs w:val="2"/>
              </w:rPr>
            </w:pPr>
          </w:p>
        </w:tc>
        <w:tc>
          <w:tcPr>
            <w:tcW w:w="1407" w:type="dxa"/>
            <w:shd w:val="clear" w:color="auto" w:fill="FAE3D4"/>
          </w:tcPr>
          <w:p w14:paraId="524BB0AD" w14:textId="77777777" w:rsidR="006B3278" w:rsidRDefault="00000000">
            <w:pPr>
              <w:pStyle w:val="TableParagraph"/>
              <w:spacing w:before="42" w:line="256" w:lineRule="auto"/>
              <w:ind w:left="105"/>
              <w:rPr>
                <w:rFonts w:ascii="Times New Roman"/>
                <w:sz w:val="24"/>
              </w:rPr>
            </w:pPr>
            <w:r>
              <w:rPr>
                <w:rFonts w:ascii="Times New Roman"/>
                <w:sz w:val="24"/>
              </w:rPr>
              <w:t>Diagnosis</w:t>
            </w:r>
            <w:r>
              <w:rPr>
                <w:rFonts w:ascii="Times New Roman"/>
                <w:spacing w:val="-15"/>
                <w:sz w:val="24"/>
              </w:rPr>
              <w:t xml:space="preserve"> </w:t>
            </w:r>
            <w:r>
              <w:rPr>
                <w:rFonts w:ascii="Times New Roman"/>
                <w:sz w:val="24"/>
              </w:rPr>
              <w:t xml:space="preserve">&amp; </w:t>
            </w:r>
            <w:proofErr w:type="spellStart"/>
            <w:r>
              <w:rPr>
                <w:rFonts w:ascii="Times New Roman"/>
                <w:spacing w:val="-2"/>
                <w:sz w:val="24"/>
              </w:rPr>
              <w:t>Ivestigations</w:t>
            </w:r>
            <w:proofErr w:type="spellEnd"/>
          </w:p>
        </w:tc>
        <w:tc>
          <w:tcPr>
            <w:tcW w:w="942" w:type="dxa"/>
            <w:shd w:val="clear" w:color="auto" w:fill="FAE3D4"/>
          </w:tcPr>
          <w:p w14:paraId="3CC5D0E9" w14:textId="77777777" w:rsidR="006B3278" w:rsidRDefault="00000000">
            <w:pPr>
              <w:pStyle w:val="TableParagraph"/>
              <w:spacing w:before="42"/>
              <w:ind w:left="104"/>
              <w:rPr>
                <w:rFonts w:ascii="Times New Roman"/>
                <w:sz w:val="24"/>
              </w:rPr>
            </w:pPr>
            <w:r>
              <w:rPr>
                <w:rFonts w:ascii="Times New Roman"/>
                <w:sz w:val="24"/>
              </w:rPr>
              <w:t>1</w:t>
            </w:r>
          </w:p>
        </w:tc>
        <w:tc>
          <w:tcPr>
            <w:tcW w:w="1342" w:type="dxa"/>
            <w:shd w:val="clear" w:color="auto" w:fill="FAE3D4"/>
          </w:tcPr>
          <w:p w14:paraId="0BEC6259" w14:textId="77777777" w:rsidR="006B3278" w:rsidRDefault="00000000">
            <w:pPr>
              <w:pStyle w:val="TableParagraph"/>
              <w:spacing w:before="42"/>
              <w:ind w:left="103"/>
              <w:rPr>
                <w:rFonts w:ascii="Times New Roman"/>
                <w:sz w:val="24"/>
              </w:rPr>
            </w:pPr>
            <w:r>
              <w:rPr>
                <w:rFonts w:ascii="Times New Roman"/>
                <w:sz w:val="24"/>
              </w:rPr>
              <w:t>1</w:t>
            </w:r>
          </w:p>
        </w:tc>
        <w:tc>
          <w:tcPr>
            <w:tcW w:w="276" w:type="dxa"/>
            <w:shd w:val="clear" w:color="auto" w:fill="FAE3D4"/>
          </w:tcPr>
          <w:p w14:paraId="0685B2CC" w14:textId="77777777" w:rsidR="006B3278" w:rsidRDefault="00000000">
            <w:pPr>
              <w:pStyle w:val="TableParagraph"/>
              <w:spacing w:before="42"/>
              <w:ind w:right="40"/>
              <w:jc w:val="right"/>
              <w:rPr>
                <w:rFonts w:ascii="Times New Roman"/>
                <w:sz w:val="24"/>
              </w:rPr>
            </w:pPr>
            <w:r>
              <w:rPr>
                <w:rFonts w:ascii="Times New Roman"/>
                <w:sz w:val="24"/>
              </w:rPr>
              <w:t>1</w:t>
            </w:r>
          </w:p>
        </w:tc>
        <w:tc>
          <w:tcPr>
            <w:tcW w:w="965" w:type="dxa"/>
            <w:shd w:val="clear" w:color="auto" w:fill="FAE3D4"/>
          </w:tcPr>
          <w:p w14:paraId="5228F401"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739" w:type="dxa"/>
            <w:shd w:val="clear" w:color="auto" w:fill="FAE3D4"/>
          </w:tcPr>
          <w:p w14:paraId="0825B78A" w14:textId="77777777" w:rsidR="006B3278" w:rsidRDefault="00000000">
            <w:pPr>
              <w:pStyle w:val="TableParagraph"/>
              <w:spacing w:before="42"/>
              <w:ind w:left="87" w:right="55"/>
              <w:jc w:val="center"/>
              <w:rPr>
                <w:rFonts w:ascii="Times New Roman"/>
                <w:sz w:val="24"/>
              </w:rPr>
            </w:pPr>
            <w:r>
              <w:rPr>
                <w:rFonts w:ascii="Times New Roman"/>
                <w:spacing w:val="-2"/>
                <w:sz w:val="24"/>
              </w:rPr>
              <w:t>0.7=1</w:t>
            </w:r>
          </w:p>
        </w:tc>
        <w:tc>
          <w:tcPr>
            <w:tcW w:w="1171" w:type="dxa"/>
            <w:shd w:val="clear" w:color="auto" w:fill="FAE3D4"/>
          </w:tcPr>
          <w:p w14:paraId="29FECF33" w14:textId="77777777" w:rsidR="006B3278" w:rsidRDefault="00000000">
            <w:pPr>
              <w:pStyle w:val="TableParagraph"/>
              <w:spacing w:before="42"/>
              <w:ind w:left="103"/>
              <w:rPr>
                <w:rFonts w:ascii="Times New Roman"/>
                <w:sz w:val="24"/>
              </w:rPr>
            </w:pPr>
            <w:r>
              <w:rPr>
                <w:rFonts w:ascii="Times New Roman"/>
                <w:sz w:val="24"/>
              </w:rPr>
              <w:t>1</w:t>
            </w:r>
          </w:p>
        </w:tc>
        <w:tc>
          <w:tcPr>
            <w:tcW w:w="1025" w:type="dxa"/>
            <w:shd w:val="clear" w:color="auto" w:fill="FAE3D4"/>
          </w:tcPr>
          <w:p w14:paraId="2F5F957F" w14:textId="77777777" w:rsidR="006B3278" w:rsidRDefault="00000000">
            <w:pPr>
              <w:pStyle w:val="TableParagraph"/>
              <w:spacing w:before="42"/>
              <w:ind w:left="104"/>
              <w:rPr>
                <w:rFonts w:ascii="Times New Roman"/>
                <w:sz w:val="24"/>
              </w:rPr>
            </w:pPr>
            <w:r>
              <w:rPr>
                <w:rFonts w:ascii="Times New Roman"/>
                <w:sz w:val="24"/>
              </w:rPr>
              <w:t>1</w:t>
            </w:r>
          </w:p>
        </w:tc>
        <w:tc>
          <w:tcPr>
            <w:tcW w:w="595" w:type="dxa"/>
            <w:shd w:val="clear" w:color="auto" w:fill="FAE3D4"/>
          </w:tcPr>
          <w:p w14:paraId="00F6E4EF" w14:textId="77777777" w:rsidR="006B3278" w:rsidRDefault="00000000">
            <w:pPr>
              <w:pStyle w:val="TableParagraph"/>
              <w:spacing w:before="42"/>
              <w:ind w:left="106"/>
              <w:rPr>
                <w:rFonts w:ascii="Times New Roman"/>
                <w:sz w:val="24"/>
              </w:rPr>
            </w:pPr>
            <w:r>
              <w:rPr>
                <w:rFonts w:ascii="Times New Roman"/>
                <w:sz w:val="24"/>
              </w:rPr>
              <w:t>2</w:t>
            </w:r>
          </w:p>
        </w:tc>
        <w:tc>
          <w:tcPr>
            <w:tcW w:w="1080" w:type="dxa"/>
            <w:shd w:val="clear" w:color="auto" w:fill="FAE3D4"/>
          </w:tcPr>
          <w:p w14:paraId="1AB9565B" w14:textId="77777777" w:rsidR="006B3278" w:rsidRDefault="00000000">
            <w:pPr>
              <w:pStyle w:val="TableParagraph"/>
              <w:spacing w:before="42"/>
              <w:ind w:left="104"/>
              <w:rPr>
                <w:rFonts w:ascii="Times New Roman"/>
                <w:sz w:val="24"/>
              </w:rPr>
            </w:pPr>
            <w:r>
              <w:rPr>
                <w:rFonts w:ascii="Times New Roman"/>
                <w:sz w:val="24"/>
              </w:rPr>
              <w:t>0</w:t>
            </w:r>
          </w:p>
        </w:tc>
      </w:tr>
    </w:tbl>
    <w:p w14:paraId="56D804AD" w14:textId="77777777" w:rsidR="006B3278" w:rsidRDefault="006B3278">
      <w:pPr>
        <w:rPr>
          <w:sz w:val="24"/>
        </w:rPr>
        <w:sectPr w:rsidR="006B3278">
          <w:pgSz w:w="12240" w:h="15840"/>
          <w:pgMar w:top="1980" w:right="280" w:bottom="280" w:left="260" w:header="376" w:footer="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1105"/>
        <w:gridCol w:w="1548"/>
        <w:gridCol w:w="687"/>
        <w:gridCol w:w="956"/>
        <w:gridCol w:w="550"/>
        <w:gridCol w:w="896"/>
        <w:gridCol w:w="1033"/>
        <w:gridCol w:w="1028"/>
        <w:gridCol w:w="1161"/>
        <w:gridCol w:w="959"/>
        <w:gridCol w:w="1093"/>
      </w:tblGrid>
      <w:tr w:rsidR="006B3278" w14:paraId="30243EF9" w14:textId="77777777">
        <w:trPr>
          <w:trHeight w:val="637"/>
        </w:trPr>
        <w:tc>
          <w:tcPr>
            <w:tcW w:w="322" w:type="dxa"/>
            <w:vMerge w:val="restart"/>
            <w:shd w:val="clear" w:color="auto" w:fill="FAE3D4"/>
          </w:tcPr>
          <w:p w14:paraId="38383405" w14:textId="77777777" w:rsidR="006B3278" w:rsidRDefault="006B3278">
            <w:pPr>
              <w:pStyle w:val="TableParagraph"/>
              <w:rPr>
                <w:rFonts w:ascii="Times New Roman"/>
              </w:rPr>
            </w:pPr>
          </w:p>
        </w:tc>
        <w:tc>
          <w:tcPr>
            <w:tcW w:w="1105" w:type="dxa"/>
            <w:vMerge w:val="restart"/>
            <w:tcBorders>
              <w:top w:val="single" w:sz="8" w:space="0" w:color="000000"/>
            </w:tcBorders>
            <w:shd w:val="clear" w:color="auto" w:fill="FAE3D4"/>
          </w:tcPr>
          <w:p w14:paraId="5F306F1E" w14:textId="77777777" w:rsidR="006B3278" w:rsidRDefault="006B3278">
            <w:pPr>
              <w:pStyle w:val="TableParagraph"/>
              <w:rPr>
                <w:rFonts w:ascii="Times New Roman"/>
              </w:rPr>
            </w:pPr>
          </w:p>
        </w:tc>
        <w:tc>
          <w:tcPr>
            <w:tcW w:w="1548" w:type="dxa"/>
            <w:tcBorders>
              <w:top w:val="single" w:sz="8" w:space="0" w:color="000000"/>
            </w:tcBorders>
            <w:shd w:val="clear" w:color="auto" w:fill="FAE3D4"/>
          </w:tcPr>
          <w:p w14:paraId="6023C0CA" w14:textId="77777777" w:rsidR="006B3278" w:rsidRDefault="00000000">
            <w:pPr>
              <w:pStyle w:val="TableParagraph"/>
              <w:spacing w:before="28" w:line="290" w:lineRule="atLeast"/>
              <w:ind w:left="104" w:right="448"/>
              <w:rPr>
                <w:rFonts w:ascii="Times New Roman"/>
                <w:sz w:val="24"/>
              </w:rPr>
            </w:pPr>
            <w:r>
              <w:rPr>
                <w:rFonts w:ascii="Times New Roman"/>
                <w:sz w:val="24"/>
              </w:rPr>
              <w:t>Staging</w:t>
            </w:r>
            <w:r>
              <w:rPr>
                <w:rFonts w:ascii="Times New Roman"/>
                <w:spacing w:val="-15"/>
                <w:sz w:val="24"/>
              </w:rPr>
              <w:t xml:space="preserve"> </w:t>
            </w:r>
            <w:r>
              <w:rPr>
                <w:rFonts w:ascii="Times New Roman"/>
                <w:sz w:val="24"/>
              </w:rPr>
              <w:t xml:space="preserve">&amp; </w:t>
            </w:r>
            <w:r>
              <w:rPr>
                <w:rFonts w:ascii="Times New Roman"/>
                <w:spacing w:val="-2"/>
                <w:sz w:val="24"/>
              </w:rPr>
              <w:t>Grading</w:t>
            </w:r>
          </w:p>
        </w:tc>
        <w:tc>
          <w:tcPr>
            <w:tcW w:w="687" w:type="dxa"/>
            <w:tcBorders>
              <w:top w:val="single" w:sz="8" w:space="0" w:color="000000"/>
            </w:tcBorders>
            <w:shd w:val="clear" w:color="auto" w:fill="FAE3D4"/>
          </w:tcPr>
          <w:p w14:paraId="56A7FEFE" w14:textId="77777777" w:rsidR="006B3278" w:rsidRDefault="00000000">
            <w:pPr>
              <w:pStyle w:val="TableParagraph"/>
              <w:spacing w:before="42"/>
              <w:ind w:left="104"/>
              <w:rPr>
                <w:rFonts w:ascii="Times New Roman"/>
                <w:sz w:val="24"/>
              </w:rPr>
            </w:pPr>
            <w:r>
              <w:rPr>
                <w:rFonts w:ascii="Times New Roman"/>
                <w:sz w:val="24"/>
              </w:rPr>
              <w:t>1</w:t>
            </w:r>
          </w:p>
        </w:tc>
        <w:tc>
          <w:tcPr>
            <w:tcW w:w="956" w:type="dxa"/>
            <w:tcBorders>
              <w:top w:val="single" w:sz="8" w:space="0" w:color="000000"/>
            </w:tcBorders>
            <w:shd w:val="clear" w:color="auto" w:fill="FAE3D4"/>
          </w:tcPr>
          <w:p w14:paraId="05EE288C" w14:textId="77777777" w:rsidR="006B3278" w:rsidRDefault="00000000">
            <w:pPr>
              <w:pStyle w:val="TableParagraph"/>
              <w:spacing w:before="42"/>
              <w:ind w:left="104"/>
              <w:rPr>
                <w:rFonts w:ascii="Times New Roman"/>
                <w:sz w:val="24"/>
              </w:rPr>
            </w:pPr>
            <w:r>
              <w:rPr>
                <w:rFonts w:ascii="Times New Roman"/>
                <w:sz w:val="24"/>
              </w:rPr>
              <w:t>1</w:t>
            </w:r>
          </w:p>
        </w:tc>
        <w:tc>
          <w:tcPr>
            <w:tcW w:w="550" w:type="dxa"/>
            <w:tcBorders>
              <w:top w:val="single" w:sz="8" w:space="0" w:color="000000"/>
            </w:tcBorders>
            <w:shd w:val="clear" w:color="auto" w:fill="FAE3D4"/>
          </w:tcPr>
          <w:p w14:paraId="1C964745" w14:textId="77777777" w:rsidR="006B3278" w:rsidRDefault="00000000">
            <w:pPr>
              <w:pStyle w:val="TableParagraph"/>
              <w:spacing w:before="42"/>
              <w:ind w:left="106"/>
              <w:rPr>
                <w:rFonts w:ascii="Times New Roman"/>
                <w:sz w:val="24"/>
              </w:rPr>
            </w:pPr>
            <w:r>
              <w:rPr>
                <w:rFonts w:ascii="Times New Roman"/>
                <w:sz w:val="24"/>
              </w:rPr>
              <w:t>1</w:t>
            </w:r>
          </w:p>
        </w:tc>
        <w:tc>
          <w:tcPr>
            <w:tcW w:w="896" w:type="dxa"/>
            <w:tcBorders>
              <w:top w:val="single" w:sz="8" w:space="0" w:color="000000"/>
            </w:tcBorders>
            <w:shd w:val="clear" w:color="auto" w:fill="FAE3D4"/>
          </w:tcPr>
          <w:p w14:paraId="4C38F5B0"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1033" w:type="dxa"/>
            <w:tcBorders>
              <w:top w:val="single" w:sz="8" w:space="0" w:color="000000"/>
            </w:tcBorders>
            <w:shd w:val="clear" w:color="auto" w:fill="FAE3D4"/>
          </w:tcPr>
          <w:p w14:paraId="40362FB0" w14:textId="77777777" w:rsidR="006B3278" w:rsidRDefault="00000000">
            <w:pPr>
              <w:pStyle w:val="TableParagraph"/>
              <w:spacing w:before="42"/>
              <w:ind w:left="104"/>
              <w:rPr>
                <w:rFonts w:ascii="Times New Roman"/>
                <w:sz w:val="24"/>
              </w:rPr>
            </w:pPr>
            <w:r>
              <w:rPr>
                <w:rFonts w:ascii="Times New Roman"/>
                <w:spacing w:val="-2"/>
                <w:sz w:val="24"/>
              </w:rPr>
              <w:t>0.7=1</w:t>
            </w:r>
          </w:p>
        </w:tc>
        <w:tc>
          <w:tcPr>
            <w:tcW w:w="1028" w:type="dxa"/>
            <w:tcBorders>
              <w:top w:val="single" w:sz="8" w:space="0" w:color="000000"/>
            </w:tcBorders>
            <w:shd w:val="clear" w:color="auto" w:fill="FAE3D4"/>
          </w:tcPr>
          <w:p w14:paraId="79D0491A" w14:textId="77777777" w:rsidR="006B3278" w:rsidRDefault="00000000">
            <w:pPr>
              <w:pStyle w:val="TableParagraph"/>
              <w:spacing w:before="42"/>
              <w:ind w:left="104"/>
              <w:rPr>
                <w:rFonts w:ascii="Times New Roman"/>
                <w:sz w:val="24"/>
              </w:rPr>
            </w:pPr>
            <w:r>
              <w:rPr>
                <w:rFonts w:ascii="Times New Roman"/>
                <w:sz w:val="24"/>
              </w:rPr>
              <w:t>0</w:t>
            </w:r>
          </w:p>
        </w:tc>
        <w:tc>
          <w:tcPr>
            <w:tcW w:w="1161" w:type="dxa"/>
            <w:tcBorders>
              <w:top w:val="single" w:sz="8" w:space="0" w:color="000000"/>
            </w:tcBorders>
            <w:shd w:val="clear" w:color="auto" w:fill="FAE3D4"/>
          </w:tcPr>
          <w:p w14:paraId="4691664D" w14:textId="77777777" w:rsidR="006B3278" w:rsidRDefault="00000000">
            <w:pPr>
              <w:pStyle w:val="TableParagraph"/>
              <w:spacing w:before="42"/>
              <w:ind w:left="101"/>
              <w:rPr>
                <w:rFonts w:ascii="Times New Roman"/>
                <w:sz w:val="24"/>
              </w:rPr>
            </w:pPr>
            <w:r>
              <w:rPr>
                <w:rFonts w:ascii="Times New Roman"/>
                <w:sz w:val="24"/>
              </w:rPr>
              <w:t>0</w:t>
            </w:r>
          </w:p>
        </w:tc>
        <w:tc>
          <w:tcPr>
            <w:tcW w:w="959" w:type="dxa"/>
            <w:tcBorders>
              <w:top w:val="single" w:sz="8" w:space="0" w:color="000000"/>
            </w:tcBorders>
            <w:shd w:val="clear" w:color="auto" w:fill="FAE3D4"/>
          </w:tcPr>
          <w:p w14:paraId="530E7B8D" w14:textId="77777777" w:rsidR="006B3278" w:rsidRDefault="00000000">
            <w:pPr>
              <w:pStyle w:val="TableParagraph"/>
              <w:spacing w:before="42"/>
              <w:ind w:left="102"/>
              <w:rPr>
                <w:rFonts w:ascii="Times New Roman"/>
                <w:sz w:val="24"/>
              </w:rPr>
            </w:pPr>
            <w:r>
              <w:rPr>
                <w:rFonts w:ascii="Times New Roman"/>
                <w:sz w:val="24"/>
              </w:rPr>
              <w:t>1</w:t>
            </w:r>
          </w:p>
        </w:tc>
        <w:tc>
          <w:tcPr>
            <w:tcW w:w="1093" w:type="dxa"/>
            <w:shd w:val="clear" w:color="auto" w:fill="FAE3D4"/>
          </w:tcPr>
          <w:p w14:paraId="6DA6B96B" w14:textId="77777777" w:rsidR="006B3278" w:rsidRDefault="00000000">
            <w:pPr>
              <w:pStyle w:val="TableParagraph"/>
              <w:spacing w:before="42"/>
              <w:ind w:left="98"/>
              <w:rPr>
                <w:rFonts w:ascii="Times New Roman"/>
                <w:sz w:val="24"/>
              </w:rPr>
            </w:pPr>
            <w:r>
              <w:rPr>
                <w:rFonts w:ascii="Times New Roman"/>
                <w:sz w:val="24"/>
              </w:rPr>
              <w:t>0</w:t>
            </w:r>
          </w:p>
        </w:tc>
      </w:tr>
      <w:tr w:rsidR="006B3278" w14:paraId="2AA29C7F" w14:textId="77777777">
        <w:trPr>
          <w:trHeight w:val="1228"/>
        </w:trPr>
        <w:tc>
          <w:tcPr>
            <w:tcW w:w="322" w:type="dxa"/>
            <w:vMerge/>
            <w:tcBorders>
              <w:top w:val="nil"/>
            </w:tcBorders>
            <w:shd w:val="clear" w:color="auto" w:fill="FAE3D4"/>
          </w:tcPr>
          <w:p w14:paraId="7990AF18" w14:textId="77777777" w:rsidR="006B3278" w:rsidRDefault="006B3278">
            <w:pPr>
              <w:rPr>
                <w:sz w:val="2"/>
                <w:szCs w:val="2"/>
              </w:rPr>
            </w:pPr>
          </w:p>
        </w:tc>
        <w:tc>
          <w:tcPr>
            <w:tcW w:w="1105" w:type="dxa"/>
            <w:vMerge/>
            <w:tcBorders>
              <w:top w:val="nil"/>
            </w:tcBorders>
            <w:shd w:val="clear" w:color="auto" w:fill="FAE3D4"/>
          </w:tcPr>
          <w:p w14:paraId="3E9A275A" w14:textId="77777777" w:rsidR="006B3278" w:rsidRDefault="006B3278">
            <w:pPr>
              <w:rPr>
                <w:sz w:val="2"/>
                <w:szCs w:val="2"/>
              </w:rPr>
            </w:pPr>
          </w:p>
        </w:tc>
        <w:tc>
          <w:tcPr>
            <w:tcW w:w="1548" w:type="dxa"/>
            <w:shd w:val="clear" w:color="auto" w:fill="FAE3D4"/>
          </w:tcPr>
          <w:p w14:paraId="3AE47672" w14:textId="77777777" w:rsidR="006B3278" w:rsidRDefault="00000000">
            <w:pPr>
              <w:pStyle w:val="TableParagraph"/>
              <w:spacing w:before="42" w:line="256" w:lineRule="auto"/>
              <w:ind w:left="104"/>
              <w:rPr>
                <w:rFonts w:ascii="Times New Roman"/>
                <w:sz w:val="24"/>
              </w:rPr>
            </w:pPr>
            <w:proofErr w:type="spellStart"/>
            <w:r>
              <w:rPr>
                <w:rFonts w:ascii="Times New Roman"/>
                <w:spacing w:val="-2"/>
                <w:sz w:val="24"/>
              </w:rPr>
              <w:t>Treament</w:t>
            </w:r>
            <w:proofErr w:type="spellEnd"/>
            <w:r>
              <w:rPr>
                <w:rFonts w:ascii="Times New Roman"/>
                <w:spacing w:val="-15"/>
                <w:sz w:val="24"/>
              </w:rPr>
              <w:t xml:space="preserve"> </w:t>
            </w:r>
            <w:r>
              <w:rPr>
                <w:rFonts w:ascii="Times New Roman"/>
                <w:spacing w:val="-2"/>
                <w:sz w:val="24"/>
              </w:rPr>
              <w:t xml:space="preserve">OF </w:t>
            </w:r>
            <w:r>
              <w:rPr>
                <w:rFonts w:ascii="Times New Roman"/>
                <w:sz w:val="24"/>
              </w:rPr>
              <w:t xml:space="preserve">Non muscle </w:t>
            </w:r>
            <w:r>
              <w:rPr>
                <w:rFonts w:ascii="Times New Roman"/>
                <w:spacing w:val="-2"/>
                <w:sz w:val="24"/>
              </w:rPr>
              <w:t>Invasive</w:t>
            </w:r>
          </w:p>
          <w:p w14:paraId="69A0C994" w14:textId="77777777" w:rsidR="006B3278" w:rsidRDefault="00000000">
            <w:pPr>
              <w:pStyle w:val="TableParagraph"/>
              <w:spacing w:line="273" w:lineRule="exact"/>
              <w:ind w:left="104"/>
              <w:rPr>
                <w:rFonts w:ascii="Times New Roman"/>
                <w:sz w:val="24"/>
              </w:rPr>
            </w:pPr>
            <w:r>
              <w:rPr>
                <w:rFonts w:ascii="Times New Roman"/>
                <w:spacing w:val="-2"/>
                <w:sz w:val="24"/>
              </w:rPr>
              <w:t>tumor</w:t>
            </w:r>
          </w:p>
        </w:tc>
        <w:tc>
          <w:tcPr>
            <w:tcW w:w="687" w:type="dxa"/>
            <w:shd w:val="clear" w:color="auto" w:fill="FAE3D4"/>
          </w:tcPr>
          <w:p w14:paraId="58622E9F" w14:textId="77777777" w:rsidR="006B3278" w:rsidRDefault="00000000">
            <w:pPr>
              <w:pStyle w:val="TableParagraph"/>
              <w:spacing w:before="42"/>
              <w:ind w:left="104"/>
              <w:rPr>
                <w:rFonts w:ascii="Times New Roman"/>
                <w:sz w:val="24"/>
              </w:rPr>
            </w:pPr>
            <w:r>
              <w:rPr>
                <w:rFonts w:ascii="Times New Roman"/>
                <w:sz w:val="24"/>
              </w:rPr>
              <w:t>1</w:t>
            </w:r>
          </w:p>
        </w:tc>
        <w:tc>
          <w:tcPr>
            <w:tcW w:w="956" w:type="dxa"/>
            <w:shd w:val="clear" w:color="auto" w:fill="FAE3D4"/>
          </w:tcPr>
          <w:p w14:paraId="49A36D44" w14:textId="77777777" w:rsidR="006B3278" w:rsidRDefault="00000000">
            <w:pPr>
              <w:pStyle w:val="TableParagraph"/>
              <w:spacing w:before="42"/>
              <w:ind w:left="104"/>
              <w:rPr>
                <w:rFonts w:ascii="Times New Roman"/>
                <w:sz w:val="24"/>
              </w:rPr>
            </w:pPr>
            <w:r>
              <w:rPr>
                <w:rFonts w:ascii="Times New Roman"/>
                <w:sz w:val="24"/>
              </w:rPr>
              <w:t>1</w:t>
            </w:r>
          </w:p>
        </w:tc>
        <w:tc>
          <w:tcPr>
            <w:tcW w:w="550" w:type="dxa"/>
            <w:shd w:val="clear" w:color="auto" w:fill="FAE3D4"/>
          </w:tcPr>
          <w:p w14:paraId="1DA3ABF0" w14:textId="77777777" w:rsidR="006B3278" w:rsidRDefault="00000000">
            <w:pPr>
              <w:pStyle w:val="TableParagraph"/>
              <w:spacing w:before="42"/>
              <w:ind w:left="106"/>
              <w:rPr>
                <w:rFonts w:ascii="Times New Roman"/>
                <w:sz w:val="24"/>
              </w:rPr>
            </w:pPr>
            <w:r>
              <w:rPr>
                <w:rFonts w:ascii="Times New Roman"/>
                <w:sz w:val="24"/>
              </w:rPr>
              <w:t>1</w:t>
            </w:r>
          </w:p>
        </w:tc>
        <w:tc>
          <w:tcPr>
            <w:tcW w:w="896" w:type="dxa"/>
            <w:shd w:val="clear" w:color="auto" w:fill="FAE3D4"/>
          </w:tcPr>
          <w:p w14:paraId="2B07CEAF"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1033" w:type="dxa"/>
            <w:shd w:val="clear" w:color="auto" w:fill="FAE3D4"/>
          </w:tcPr>
          <w:p w14:paraId="6590E7C3" w14:textId="77777777" w:rsidR="006B3278" w:rsidRDefault="00000000">
            <w:pPr>
              <w:pStyle w:val="TableParagraph"/>
              <w:spacing w:before="42"/>
              <w:ind w:left="104"/>
              <w:rPr>
                <w:rFonts w:ascii="Times New Roman"/>
                <w:sz w:val="24"/>
              </w:rPr>
            </w:pPr>
            <w:r>
              <w:rPr>
                <w:rFonts w:ascii="Times New Roman"/>
                <w:spacing w:val="-2"/>
                <w:sz w:val="24"/>
              </w:rPr>
              <w:t>0.7=1</w:t>
            </w:r>
          </w:p>
        </w:tc>
        <w:tc>
          <w:tcPr>
            <w:tcW w:w="1028" w:type="dxa"/>
            <w:shd w:val="clear" w:color="auto" w:fill="FAE3D4"/>
          </w:tcPr>
          <w:p w14:paraId="03181C07" w14:textId="77777777" w:rsidR="006B3278" w:rsidRDefault="00000000">
            <w:pPr>
              <w:pStyle w:val="TableParagraph"/>
              <w:spacing w:before="42"/>
              <w:ind w:left="104"/>
              <w:rPr>
                <w:rFonts w:ascii="Times New Roman"/>
                <w:sz w:val="24"/>
              </w:rPr>
            </w:pPr>
            <w:r>
              <w:rPr>
                <w:rFonts w:ascii="Times New Roman"/>
                <w:sz w:val="24"/>
              </w:rPr>
              <w:t>0</w:t>
            </w:r>
          </w:p>
        </w:tc>
        <w:tc>
          <w:tcPr>
            <w:tcW w:w="1161" w:type="dxa"/>
            <w:shd w:val="clear" w:color="auto" w:fill="FAE3D4"/>
          </w:tcPr>
          <w:p w14:paraId="4EF7F981" w14:textId="77777777" w:rsidR="006B3278" w:rsidRDefault="00000000">
            <w:pPr>
              <w:pStyle w:val="TableParagraph"/>
              <w:spacing w:before="42"/>
              <w:ind w:left="101"/>
              <w:rPr>
                <w:rFonts w:ascii="Times New Roman"/>
                <w:sz w:val="24"/>
              </w:rPr>
            </w:pPr>
            <w:r>
              <w:rPr>
                <w:rFonts w:ascii="Times New Roman"/>
                <w:sz w:val="24"/>
              </w:rPr>
              <w:t>0</w:t>
            </w:r>
          </w:p>
        </w:tc>
        <w:tc>
          <w:tcPr>
            <w:tcW w:w="959" w:type="dxa"/>
            <w:shd w:val="clear" w:color="auto" w:fill="FAE3D4"/>
          </w:tcPr>
          <w:p w14:paraId="1A2BB637" w14:textId="77777777" w:rsidR="006B3278" w:rsidRDefault="00000000">
            <w:pPr>
              <w:pStyle w:val="TableParagraph"/>
              <w:spacing w:before="42"/>
              <w:ind w:left="102"/>
              <w:rPr>
                <w:rFonts w:ascii="Times New Roman"/>
                <w:sz w:val="24"/>
              </w:rPr>
            </w:pPr>
            <w:r>
              <w:rPr>
                <w:rFonts w:ascii="Times New Roman"/>
                <w:sz w:val="24"/>
              </w:rPr>
              <w:t>1</w:t>
            </w:r>
          </w:p>
        </w:tc>
        <w:tc>
          <w:tcPr>
            <w:tcW w:w="1093" w:type="dxa"/>
            <w:shd w:val="clear" w:color="auto" w:fill="FAE3D4"/>
          </w:tcPr>
          <w:p w14:paraId="19FA1920" w14:textId="77777777" w:rsidR="006B3278" w:rsidRDefault="00000000">
            <w:pPr>
              <w:pStyle w:val="TableParagraph"/>
              <w:spacing w:before="42"/>
              <w:ind w:left="98"/>
              <w:rPr>
                <w:rFonts w:ascii="Times New Roman"/>
                <w:sz w:val="24"/>
              </w:rPr>
            </w:pPr>
            <w:r>
              <w:rPr>
                <w:rFonts w:ascii="Times New Roman"/>
                <w:sz w:val="24"/>
              </w:rPr>
              <w:t>0</w:t>
            </w:r>
          </w:p>
        </w:tc>
      </w:tr>
      <w:tr w:rsidR="006B3278" w14:paraId="32F38D89" w14:textId="77777777">
        <w:trPr>
          <w:trHeight w:val="1226"/>
        </w:trPr>
        <w:tc>
          <w:tcPr>
            <w:tcW w:w="322" w:type="dxa"/>
            <w:vMerge/>
            <w:tcBorders>
              <w:top w:val="nil"/>
            </w:tcBorders>
            <w:shd w:val="clear" w:color="auto" w:fill="FAE3D4"/>
          </w:tcPr>
          <w:p w14:paraId="3B5A6CA2" w14:textId="77777777" w:rsidR="006B3278" w:rsidRDefault="006B3278">
            <w:pPr>
              <w:rPr>
                <w:sz w:val="2"/>
                <w:szCs w:val="2"/>
              </w:rPr>
            </w:pPr>
          </w:p>
        </w:tc>
        <w:tc>
          <w:tcPr>
            <w:tcW w:w="1105" w:type="dxa"/>
            <w:vMerge/>
            <w:tcBorders>
              <w:top w:val="nil"/>
            </w:tcBorders>
            <w:shd w:val="clear" w:color="auto" w:fill="FAE3D4"/>
          </w:tcPr>
          <w:p w14:paraId="17065B0C" w14:textId="77777777" w:rsidR="006B3278" w:rsidRDefault="006B3278">
            <w:pPr>
              <w:rPr>
                <w:sz w:val="2"/>
                <w:szCs w:val="2"/>
              </w:rPr>
            </w:pPr>
          </w:p>
        </w:tc>
        <w:tc>
          <w:tcPr>
            <w:tcW w:w="1548" w:type="dxa"/>
            <w:shd w:val="clear" w:color="auto" w:fill="FAE3D4"/>
          </w:tcPr>
          <w:p w14:paraId="69DF86D1" w14:textId="77777777" w:rsidR="006B3278" w:rsidRDefault="00000000">
            <w:pPr>
              <w:pStyle w:val="TableParagraph"/>
              <w:spacing w:before="39" w:line="256" w:lineRule="auto"/>
              <w:ind w:left="104"/>
              <w:rPr>
                <w:rFonts w:ascii="Times New Roman"/>
                <w:sz w:val="24"/>
              </w:rPr>
            </w:pPr>
            <w:proofErr w:type="spellStart"/>
            <w:r>
              <w:rPr>
                <w:rFonts w:ascii="Times New Roman"/>
                <w:spacing w:val="-2"/>
                <w:sz w:val="24"/>
              </w:rPr>
              <w:t>Treament</w:t>
            </w:r>
            <w:proofErr w:type="spellEnd"/>
            <w:r>
              <w:rPr>
                <w:rFonts w:ascii="Times New Roman"/>
                <w:spacing w:val="-15"/>
                <w:sz w:val="24"/>
              </w:rPr>
              <w:t xml:space="preserve"> </w:t>
            </w:r>
            <w:r>
              <w:rPr>
                <w:rFonts w:ascii="Times New Roman"/>
                <w:spacing w:val="-2"/>
                <w:sz w:val="24"/>
              </w:rPr>
              <w:t>OF muscle Invasive</w:t>
            </w:r>
          </w:p>
          <w:p w14:paraId="3F43E741" w14:textId="77777777" w:rsidR="006B3278" w:rsidRDefault="00000000">
            <w:pPr>
              <w:pStyle w:val="TableParagraph"/>
              <w:spacing w:line="274" w:lineRule="exact"/>
              <w:ind w:left="104"/>
              <w:rPr>
                <w:rFonts w:ascii="Times New Roman"/>
                <w:sz w:val="24"/>
              </w:rPr>
            </w:pPr>
            <w:r>
              <w:rPr>
                <w:rFonts w:ascii="Times New Roman"/>
                <w:spacing w:val="-2"/>
                <w:sz w:val="24"/>
              </w:rPr>
              <w:t>tumor</w:t>
            </w:r>
          </w:p>
        </w:tc>
        <w:tc>
          <w:tcPr>
            <w:tcW w:w="687" w:type="dxa"/>
            <w:shd w:val="clear" w:color="auto" w:fill="FAE3D4"/>
          </w:tcPr>
          <w:p w14:paraId="2B0B6E99" w14:textId="77777777" w:rsidR="006B3278" w:rsidRDefault="00000000">
            <w:pPr>
              <w:pStyle w:val="TableParagraph"/>
              <w:spacing w:before="39"/>
              <w:ind w:left="104"/>
              <w:rPr>
                <w:rFonts w:ascii="Times New Roman"/>
                <w:sz w:val="24"/>
              </w:rPr>
            </w:pPr>
            <w:r>
              <w:rPr>
                <w:rFonts w:ascii="Times New Roman"/>
                <w:sz w:val="24"/>
              </w:rPr>
              <w:t>1</w:t>
            </w:r>
          </w:p>
        </w:tc>
        <w:tc>
          <w:tcPr>
            <w:tcW w:w="956" w:type="dxa"/>
            <w:shd w:val="clear" w:color="auto" w:fill="FAE3D4"/>
          </w:tcPr>
          <w:p w14:paraId="709EB015" w14:textId="77777777" w:rsidR="006B3278" w:rsidRDefault="00000000">
            <w:pPr>
              <w:pStyle w:val="TableParagraph"/>
              <w:spacing w:before="39"/>
              <w:ind w:left="104"/>
              <w:rPr>
                <w:rFonts w:ascii="Times New Roman"/>
                <w:sz w:val="24"/>
              </w:rPr>
            </w:pPr>
            <w:r>
              <w:rPr>
                <w:rFonts w:ascii="Times New Roman"/>
                <w:sz w:val="24"/>
              </w:rPr>
              <w:t>1</w:t>
            </w:r>
          </w:p>
        </w:tc>
        <w:tc>
          <w:tcPr>
            <w:tcW w:w="550" w:type="dxa"/>
            <w:shd w:val="clear" w:color="auto" w:fill="FAE3D4"/>
          </w:tcPr>
          <w:p w14:paraId="12D600EE" w14:textId="77777777" w:rsidR="006B3278" w:rsidRDefault="00000000">
            <w:pPr>
              <w:pStyle w:val="TableParagraph"/>
              <w:spacing w:before="39"/>
              <w:ind w:left="106"/>
              <w:rPr>
                <w:rFonts w:ascii="Times New Roman"/>
                <w:sz w:val="24"/>
              </w:rPr>
            </w:pPr>
            <w:r>
              <w:rPr>
                <w:rFonts w:ascii="Times New Roman"/>
                <w:sz w:val="24"/>
              </w:rPr>
              <w:t>1</w:t>
            </w:r>
          </w:p>
        </w:tc>
        <w:tc>
          <w:tcPr>
            <w:tcW w:w="896" w:type="dxa"/>
            <w:shd w:val="clear" w:color="auto" w:fill="FAE3D4"/>
          </w:tcPr>
          <w:p w14:paraId="36EE6222" w14:textId="77777777" w:rsidR="006B3278" w:rsidRDefault="00000000">
            <w:pPr>
              <w:pStyle w:val="TableParagraph"/>
              <w:spacing w:before="39"/>
              <w:ind w:left="103"/>
              <w:rPr>
                <w:rFonts w:ascii="Times New Roman"/>
                <w:sz w:val="24"/>
              </w:rPr>
            </w:pPr>
            <w:r>
              <w:rPr>
                <w:rFonts w:ascii="Times New Roman"/>
                <w:spacing w:val="-2"/>
                <w:sz w:val="24"/>
              </w:rPr>
              <w:t>0.007</w:t>
            </w:r>
          </w:p>
        </w:tc>
        <w:tc>
          <w:tcPr>
            <w:tcW w:w="1033" w:type="dxa"/>
            <w:shd w:val="clear" w:color="auto" w:fill="FAE3D4"/>
          </w:tcPr>
          <w:p w14:paraId="72378A9D" w14:textId="77777777" w:rsidR="006B3278" w:rsidRDefault="00000000">
            <w:pPr>
              <w:pStyle w:val="TableParagraph"/>
              <w:spacing w:before="39"/>
              <w:ind w:left="104"/>
              <w:rPr>
                <w:rFonts w:ascii="Times New Roman"/>
                <w:sz w:val="24"/>
              </w:rPr>
            </w:pPr>
            <w:r>
              <w:rPr>
                <w:rFonts w:ascii="Times New Roman"/>
                <w:spacing w:val="-2"/>
                <w:sz w:val="24"/>
              </w:rPr>
              <w:t>0.7=1</w:t>
            </w:r>
          </w:p>
        </w:tc>
        <w:tc>
          <w:tcPr>
            <w:tcW w:w="1028" w:type="dxa"/>
            <w:shd w:val="clear" w:color="auto" w:fill="FAE3D4"/>
          </w:tcPr>
          <w:p w14:paraId="57CDA830" w14:textId="77777777" w:rsidR="006B3278" w:rsidRDefault="00000000">
            <w:pPr>
              <w:pStyle w:val="TableParagraph"/>
              <w:spacing w:before="39"/>
              <w:ind w:left="104"/>
              <w:rPr>
                <w:rFonts w:ascii="Times New Roman"/>
                <w:sz w:val="24"/>
              </w:rPr>
            </w:pPr>
            <w:r>
              <w:rPr>
                <w:rFonts w:ascii="Times New Roman"/>
                <w:sz w:val="24"/>
              </w:rPr>
              <w:t>1</w:t>
            </w:r>
          </w:p>
        </w:tc>
        <w:tc>
          <w:tcPr>
            <w:tcW w:w="1161" w:type="dxa"/>
            <w:shd w:val="clear" w:color="auto" w:fill="FAE3D4"/>
          </w:tcPr>
          <w:p w14:paraId="07BA1CB9" w14:textId="77777777" w:rsidR="006B3278" w:rsidRDefault="00000000">
            <w:pPr>
              <w:pStyle w:val="TableParagraph"/>
              <w:spacing w:before="39"/>
              <w:ind w:left="101"/>
              <w:rPr>
                <w:rFonts w:ascii="Times New Roman"/>
                <w:sz w:val="24"/>
              </w:rPr>
            </w:pPr>
            <w:r>
              <w:rPr>
                <w:rFonts w:ascii="Times New Roman"/>
                <w:sz w:val="24"/>
              </w:rPr>
              <w:t>0</w:t>
            </w:r>
          </w:p>
        </w:tc>
        <w:tc>
          <w:tcPr>
            <w:tcW w:w="959" w:type="dxa"/>
            <w:shd w:val="clear" w:color="auto" w:fill="FAE3D4"/>
          </w:tcPr>
          <w:p w14:paraId="09EC8C2C" w14:textId="77777777" w:rsidR="006B3278" w:rsidRDefault="00000000">
            <w:pPr>
              <w:pStyle w:val="TableParagraph"/>
              <w:spacing w:before="39"/>
              <w:ind w:left="102"/>
              <w:rPr>
                <w:rFonts w:ascii="Times New Roman"/>
                <w:sz w:val="24"/>
              </w:rPr>
            </w:pPr>
            <w:r>
              <w:rPr>
                <w:rFonts w:ascii="Times New Roman"/>
                <w:sz w:val="24"/>
              </w:rPr>
              <w:t>0</w:t>
            </w:r>
          </w:p>
        </w:tc>
        <w:tc>
          <w:tcPr>
            <w:tcW w:w="1093" w:type="dxa"/>
            <w:shd w:val="clear" w:color="auto" w:fill="FAE3D4"/>
          </w:tcPr>
          <w:p w14:paraId="52CA38D8" w14:textId="77777777" w:rsidR="006B3278" w:rsidRDefault="00000000">
            <w:pPr>
              <w:pStyle w:val="TableParagraph"/>
              <w:spacing w:before="39"/>
              <w:ind w:left="98"/>
              <w:rPr>
                <w:rFonts w:ascii="Times New Roman"/>
                <w:sz w:val="24"/>
              </w:rPr>
            </w:pPr>
            <w:r>
              <w:rPr>
                <w:rFonts w:ascii="Times New Roman"/>
                <w:sz w:val="24"/>
              </w:rPr>
              <w:t>0</w:t>
            </w:r>
          </w:p>
        </w:tc>
      </w:tr>
      <w:tr w:rsidR="006B3278" w14:paraId="022ECDD3" w14:textId="77777777">
        <w:trPr>
          <w:trHeight w:val="640"/>
        </w:trPr>
        <w:tc>
          <w:tcPr>
            <w:tcW w:w="322" w:type="dxa"/>
            <w:vMerge w:val="restart"/>
            <w:shd w:val="clear" w:color="auto" w:fill="FAE3D4"/>
          </w:tcPr>
          <w:p w14:paraId="44899D28" w14:textId="77777777" w:rsidR="006B3278" w:rsidRDefault="00000000">
            <w:pPr>
              <w:pStyle w:val="TableParagraph"/>
              <w:spacing w:before="44"/>
              <w:ind w:left="105"/>
              <w:rPr>
                <w:rFonts w:ascii="Times New Roman"/>
                <w:b/>
                <w:sz w:val="24"/>
              </w:rPr>
            </w:pPr>
            <w:r>
              <w:rPr>
                <w:rFonts w:ascii="Times New Roman"/>
                <w:b/>
                <w:sz w:val="24"/>
              </w:rPr>
              <w:t>3</w:t>
            </w:r>
          </w:p>
        </w:tc>
        <w:tc>
          <w:tcPr>
            <w:tcW w:w="1105" w:type="dxa"/>
            <w:vMerge w:val="restart"/>
            <w:shd w:val="clear" w:color="auto" w:fill="FAE3D4"/>
          </w:tcPr>
          <w:p w14:paraId="6E5EDFF2" w14:textId="77777777" w:rsidR="006B3278" w:rsidRDefault="00000000">
            <w:pPr>
              <w:pStyle w:val="TableParagraph"/>
              <w:spacing w:before="44"/>
              <w:ind w:left="105"/>
              <w:rPr>
                <w:rFonts w:ascii="Times New Roman"/>
                <w:b/>
                <w:sz w:val="24"/>
              </w:rPr>
            </w:pPr>
            <w:r>
              <w:rPr>
                <w:rFonts w:ascii="Times New Roman"/>
                <w:b/>
                <w:spacing w:val="-5"/>
                <w:sz w:val="24"/>
              </w:rPr>
              <w:t>CA</w:t>
            </w:r>
          </w:p>
          <w:p w14:paraId="48C22DA4" w14:textId="77777777" w:rsidR="006B3278" w:rsidRDefault="00000000">
            <w:pPr>
              <w:pStyle w:val="TableParagraph"/>
              <w:spacing w:before="19"/>
              <w:ind w:left="105"/>
              <w:rPr>
                <w:rFonts w:ascii="Times New Roman"/>
                <w:b/>
                <w:sz w:val="24"/>
              </w:rPr>
            </w:pPr>
            <w:r>
              <w:rPr>
                <w:rFonts w:ascii="Times New Roman"/>
                <w:b/>
                <w:spacing w:val="-2"/>
                <w:sz w:val="24"/>
              </w:rPr>
              <w:t>Prostate</w:t>
            </w:r>
          </w:p>
        </w:tc>
        <w:tc>
          <w:tcPr>
            <w:tcW w:w="1548" w:type="dxa"/>
            <w:shd w:val="clear" w:color="auto" w:fill="FAE3D4"/>
          </w:tcPr>
          <w:p w14:paraId="5C5DC79D" w14:textId="77777777" w:rsidR="006B3278" w:rsidRDefault="00000000">
            <w:pPr>
              <w:pStyle w:val="TableParagraph"/>
              <w:spacing w:before="39"/>
              <w:ind w:left="104"/>
              <w:rPr>
                <w:rFonts w:ascii="Times New Roman"/>
                <w:sz w:val="24"/>
              </w:rPr>
            </w:pPr>
            <w:r>
              <w:rPr>
                <w:rFonts w:ascii="Times New Roman"/>
                <w:spacing w:val="-5"/>
                <w:sz w:val="24"/>
              </w:rPr>
              <w:t>PSA</w:t>
            </w:r>
          </w:p>
        </w:tc>
        <w:tc>
          <w:tcPr>
            <w:tcW w:w="687" w:type="dxa"/>
            <w:shd w:val="clear" w:color="auto" w:fill="FAE3D4"/>
          </w:tcPr>
          <w:p w14:paraId="14BFC67A" w14:textId="77777777" w:rsidR="006B3278" w:rsidRDefault="00000000">
            <w:pPr>
              <w:pStyle w:val="TableParagraph"/>
              <w:spacing w:before="39"/>
              <w:ind w:left="104"/>
              <w:rPr>
                <w:rFonts w:ascii="Times New Roman"/>
                <w:sz w:val="24"/>
              </w:rPr>
            </w:pPr>
            <w:r>
              <w:rPr>
                <w:rFonts w:ascii="Times New Roman"/>
                <w:sz w:val="24"/>
              </w:rPr>
              <w:t>3</w:t>
            </w:r>
          </w:p>
        </w:tc>
        <w:tc>
          <w:tcPr>
            <w:tcW w:w="956" w:type="dxa"/>
            <w:shd w:val="clear" w:color="auto" w:fill="FAE3D4"/>
          </w:tcPr>
          <w:p w14:paraId="1C2DF423" w14:textId="77777777" w:rsidR="006B3278" w:rsidRDefault="00000000">
            <w:pPr>
              <w:pStyle w:val="TableParagraph"/>
              <w:spacing w:before="39"/>
              <w:ind w:left="104"/>
              <w:rPr>
                <w:rFonts w:ascii="Times New Roman"/>
                <w:sz w:val="24"/>
              </w:rPr>
            </w:pPr>
            <w:r>
              <w:rPr>
                <w:rFonts w:ascii="Times New Roman"/>
                <w:sz w:val="24"/>
              </w:rPr>
              <w:t>2</w:t>
            </w:r>
          </w:p>
        </w:tc>
        <w:tc>
          <w:tcPr>
            <w:tcW w:w="550" w:type="dxa"/>
            <w:shd w:val="clear" w:color="auto" w:fill="FAE3D4"/>
          </w:tcPr>
          <w:p w14:paraId="29FBB6F0" w14:textId="77777777" w:rsidR="006B3278" w:rsidRDefault="00000000">
            <w:pPr>
              <w:pStyle w:val="TableParagraph"/>
              <w:spacing w:before="39"/>
              <w:ind w:left="106"/>
              <w:rPr>
                <w:rFonts w:ascii="Times New Roman"/>
                <w:sz w:val="24"/>
              </w:rPr>
            </w:pPr>
            <w:r>
              <w:rPr>
                <w:rFonts w:ascii="Times New Roman"/>
                <w:sz w:val="24"/>
              </w:rPr>
              <w:t>6</w:t>
            </w:r>
          </w:p>
        </w:tc>
        <w:tc>
          <w:tcPr>
            <w:tcW w:w="896" w:type="dxa"/>
            <w:shd w:val="clear" w:color="auto" w:fill="FAE3D4"/>
          </w:tcPr>
          <w:p w14:paraId="38A5CEF5" w14:textId="77777777" w:rsidR="006B3278" w:rsidRDefault="00000000">
            <w:pPr>
              <w:pStyle w:val="TableParagraph"/>
              <w:spacing w:before="39"/>
              <w:ind w:left="103"/>
              <w:rPr>
                <w:rFonts w:ascii="Times New Roman"/>
                <w:sz w:val="24"/>
              </w:rPr>
            </w:pPr>
            <w:r>
              <w:rPr>
                <w:rFonts w:ascii="Times New Roman"/>
                <w:spacing w:val="-2"/>
                <w:sz w:val="24"/>
              </w:rPr>
              <w:t>0.042</w:t>
            </w:r>
          </w:p>
        </w:tc>
        <w:tc>
          <w:tcPr>
            <w:tcW w:w="1033" w:type="dxa"/>
            <w:shd w:val="clear" w:color="auto" w:fill="FAE3D4"/>
          </w:tcPr>
          <w:p w14:paraId="4C016891" w14:textId="77777777" w:rsidR="006B3278" w:rsidRDefault="00000000">
            <w:pPr>
              <w:pStyle w:val="TableParagraph"/>
              <w:spacing w:before="39"/>
              <w:ind w:left="104"/>
              <w:rPr>
                <w:rFonts w:ascii="Times New Roman"/>
                <w:sz w:val="24"/>
              </w:rPr>
            </w:pPr>
            <w:r>
              <w:rPr>
                <w:rFonts w:ascii="Times New Roman"/>
                <w:spacing w:val="-2"/>
                <w:sz w:val="24"/>
              </w:rPr>
              <w:t>4.2=4</w:t>
            </w:r>
          </w:p>
        </w:tc>
        <w:tc>
          <w:tcPr>
            <w:tcW w:w="1028" w:type="dxa"/>
            <w:shd w:val="clear" w:color="auto" w:fill="FAE3D4"/>
          </w:tcPr>
          <w:p w14:paraId="6D155B2A" w14:textId="77777777" w:rsidR="006B3278" w:rsidRDefault="00000000">
            <w:pPr>
              <w:pStyle w:val="TableParagraph"/>
              <w:spacing w:before="39"/>
              <w:ind w:left="104"/>
              <w:rPr>
                <w:rFonts w:ascii="Times New Roman"/>
                <w:sz w:val="24"/>
              </w:rPr>
            </w:pPr>
            <w:r>
              <w:rPr>
                <w:rFonts w:ascii="Times New Roman"/>
                <w:sz w:val="24"/>
              </w:rPr>
              <w:t>0</w:t>
            </w:r>
          </w:p>
        </w:tc>
        <w:tc>
          <w:tcPr>
            <w:tcW w:w="1161" w:type="dxa"/>
            <w:shd w:val="clear" w:color="auto" w:fill="FAE3D4"/>
          </w:tcPr>
          <w:p w14:paraId="675747F3" w14:textId="77777777" w:rsidR="006B3278" w:rsidRDefault="00000000">
            <w:pPr>
              <w:pStyle w:val="TableParagraph"/>
              <w:spacing w:before="39"/>
              <w:ind w:left="101"/>
              <w:rPr>
                <w:rFonts w:ascii="Times New Roman"/>
                <w:sz w:val="24"/>
              </w:rPr>
            </w:pPr>
            <w:r>
              <w:rPr>
                <w:rFonts w:ascii="Times New Roman"/>
                <w:sz w:val="24"/>
              </w:rPr>
              <w:t>2</w:t>
            </w:r>
          </w:p>
        </w:tc>
        <w:tc>
          <w:tcPr>
            <w:tcW w:w="959" w:type="dxa"/>
            <w:shd w:val="clear" w:color="auto" w:fill="FAE3D4"/>
          </w:tcPr>
          <w:p w14:paraId="1A70327C" w14:textId="77777777" w:rsidR="006B3278" w:rsidRDefault="00000000">
            <w:pPr>
              <w:pStyle w:val="TableParagraph"/>
              <w:spacing w:before="39"/>
              <w:ind w:left="102"/>
              <w:rPr>
                <w:rFonts w:ascii="Times New Roman"/>
                <w:sz w:val="24"/>
              </w:rPr>
            </w:pPr>
            <w:r>
              <w:rPr>
                <w:rFonts w:ascii="Times New Roman"/>
                <w:sz w:val="24"/>
              </w:rPr>
              <w:t>2</w:t>
            </w:r>
          </w:p>
        </w:tc>
        <w:tc>
          <w:tcPr>
            <w:tcW w:w="1093" w:type="dxa"/>
            <w:shd w:val="clear" w:color="auto" w:fill="FAE3D4"/>
          </w:tcPr>
          <w:p w14:paraId="5D4D8687" w14:textId="77777777" w:rsidR="006B3278" w:rsidRDefault="00000000">
            <w:pPr>
              <w:pStyle w:val="TableParagraph"/>
              <w:spacing w:before="39"/>
              <w:ind w:left="98"/>
              <w:rPr>
                <w:rFonts w:ascii="Times New Roman"/>
                <w:sz w:val="24"/>
              </w:rPr>
            </w:pPr>
            <w:r>
              <w:rPr>
                <w:rFonts w:ascii="Times New Roman"/>
                <w:sz w:val="24"/>
              </w:rPr>
              <w:t>0</w:t>
            </w:r>
          </w:p>
        </w:tc>
      </w:tr>
      <w:tr w:rsidR="006B3278" w14:paraId="5D2B2893" w14:textId="77777777">
        <w:trPr>
          <w:trHeight w:val="933"/>
        </w:trPr>
        <w:tc>
          <w:tcPr>
            <w:tcW w:w="322" w:type="dxa"/>
            <w:vMerge/>
            <w:tcBorders>
              <w:top w:val="nil"/>
            </w:tcBorders>
            <w:shd w:val="clear" w:color="auto" w:fill="FAE3D4"/>
          </w:tcPr>
          <w:p w14:paraId="589AD6E4" w14:textId="77777777" w:rsidR="006B3278" w:rsidRDefault="006B3278">
            <w:pPr>
              <w:rPr>
                <w:sz w:val="2"/>
                <w:szCs w:val="2"/>
              </w:rPr>
            </w:pPr>
          </w:p>
        </w:tc>
        <w:tc>
          <w:tcPr>
            <w:tcW w:w="1105" w:type="dxa"/>
            <w:vMerge/>
            <w:tcBorders>
              <w:top w:val="nil"/>
            </w:tcBorders>
            <w:shd w:val="clear" w:color="auto" w:fill="FAE3D4"/>
          </w:tcPr>
          <w:p w14:paraId="4732CE5C" w14:textId="77777777" w:rsidR="006B3278" w:rsidRDefault="006B3278">
            <w:pPr>
              <w:rPr>
                <w:sz w:val="2"/>
                <w:szCs w:val="2"/>
              </w:rPr>
            </w:pPr>
          </w:p>
        </w:tc>
        <w:tc>
          <w:tcPr>
            <w:tcW w:w="1548" w:type="dxa"/>
            <w:shd w:val="clear" w:color="auto" w:fill="FAE3D4"/>
          </w:tcPr>
          <w:p w14:paraId="03236EA0" w14:textId="77777777" w:rsidR="006B3278" w:rsidRDefault="00000000">
            <w:pPr>
              <w:pStyle w:val="TableParagraph"/>
              <w:spacing w:before="42"/>
              <w:ind w:left="104"/>
              <w:rPr>
                <w:rFonts w:ascii="Times New Roman"/>
                <w:sz w:val="24"/>
              </w:rPr>
            </w:pPr>
            <w:proofErr w:type="spellStart"/>
            <w:r>
              <w:rPr>
                <w:rFonts w:ascii="Times New Roman"/>
                <w:spacing w:val="-2"/>
                <w:sz w:val="24"/>
              </w:rPr>
              <w:t>Screnning</w:t>
            </w:r>
            <w:proofErr w:type="spellEnd"/>
          </w:p>
          <w:p w14:paraId="0157A361" w14:textId="77777777" w:rsidR="006B3278" w:rsidRDefault="00000000">
            <w:pPr>
              <w:pStyle w:val="TableParagraph"/>
              <w:spacing w:before="5" w:line="290" w:lineRule="atLeast"/>
              <w:ind w:left="104" w:right="656"/>
              <w:rPr>
                <w:rFonts w:ascii="Times New Roman"/>
                <w:sz w:val="24"/>
              </w:rPr>
            </w:pPr>
            <w:r>
              <w:rPr>
                <w:rFonts w:ascii="Times New Roman"/>
                <w:sz w:val="24"/>
              </w:rPr>
              <w:t xml:space="preserve">For CA </w:t>
            </w:r>
            <w:r>
              <w:rPr>
                <w:rFonts w:ascii="Times New Roman"/>
                <w:spacing w:val="-2"/>
                <w:sz w:val="24"/>
              </w:rPr>
              <w:t>Prostate</w:t>
            </w:r>
          </w:p>
        </w:tc>
        <w:tc>
          <w:tcPr>
            <w:tcW w:w="687" w:type="dxa"/>
            <w:shd w:val="clear" w:color="auto" w:fill="FAE3D4"/>
          </w:tcPr>
          <w:p w14:paraId="1A237D03" w14:textId="77777777" w:rsidR="006B3278" w:rsidRDefault="00000000">
            <w:pPr>
              <w:pStyle w:val="TableParagraph"/>
              <w:spacing w:before="42"/>
              <w:ind w:left="104"/>
              <w:rPr>
                <w:rFonts w:ascii="Times New Roman"/>
                <w:sz w:val="24"/>
              </w:rPr>
            </w:pPr>
            <w:r>
              <w:rPr>
                <w:rFonts w:ascii="Times New Roman"/>
                <w:sz w:val="24"/>
              </w:rPr>
              <w:t>3</w:t>
            </w:r>
          </w:p>
        </w:tc>
        <w:tc>
          <w:tcPr>
            <w:tcW w:w="956" w:type="dxa"/>
            <w:shd w:val="clear" w:color="auto" w:fill="FAE3D4"/>
          </w:tcPr>
          <w:p w14:paraId="5E7F8C1D" w14:textId="77777777" w:rsidR="006B3278" w:rsidRDefault="00000000">
            <w:pPr>
              <w:pStyle w:val="TableParagraph"/>
              <w:spacing w:before="42"/>
              <w:ind w:left="104"/>
              <w:rPr>
                <w:rFonts w:ascii="Times New Roman"/>
                <w:sz w:val="24"/>
              </w:rPr>
            </w:pPr>
            <w:r>
              <w:rPr>
                <w:rFonts w:ascii="Times New Roman"/>
                <w:sz w:val="24"/>
              </w:rPr>
              <w:t>2</w:t>
            </w:r>
          </w:p>
        </w:tc>
        <w:tc>
          <w:tcPr>
            <w:tcW w:w="550" w:type="dxa"/>
            <w:shd w:val="clear" w:color="auto" w:fill="FAE3D4"/>
          </w:tcPr>
          <w:p w14:paraId="5E2F0BCE" w14:textId="77777777" w:rsidR="006B3278" w:rsidRDefault="00000000">
            <w:pPr>
              <w:pStyle w:val="TableParagraph"/>
              <w:spacing w:before="42"/>
              <w:ind w:left="106"/>
              <w:rPr>
                <w:rFonts w:ascii="Times New Roman"/>
                <w:sz w:val="24"/>
              </w:rPr>
            </w:pPr>
            <w:r>
              <w:rPr>
                <w:rFonts w:ascii="Times New Roman"/>
                <w:sz w:val="24"/>
              </w:rPr>
              <w:t>6</w:t>
            </w:r>
          </w:p>
        </w:tc>
        <w:tc>
          <w:tcPr>
            <w:tcW w:w="896" w:type="dxa"/>
            <w:shd w:val="clear" w:color="auto" w:fill="FAE3D4"/>
          </w:tcPr>
          <w:p w14:paraId="4DE4D6FF" w14:textId="77777777" w:rsidR="006B3278" w:rsidRDefault="00000000">
            <w:pPr>
              <w:pStyle w:val="TableParagraph"/>
              <w:spacing w:before="42"/>
              <w:ind w:left="103"/>
              <w:rPr>
                <w:rFonts w:ascii="Times New Roman"/>
                <w:sz w:val="24"/>
              </w:rPr>
            </w:pPr>
            <w:r>
              <w:rPr>
                <w:rFonts w:ascii="Times New Roman"/>
                <w:spacing w:val="-2"/>
                <w:sz w:val="24"/>
              </w:rPr>
              <w:t>0.042</w:t>
            </w:r>
          </w:p>
        </w:tc>
        <w:tc>
          <w:tcPr>
            <w:tcW w:w="1033" w:type="dxa"/>
            <w:shd w:val="clear" w:color="auto" w:fill="FAE3D4"/>
          </w:tcPr>
          <w:p w14:paraId="5F18C376" w14:textId="77777777" w:rsidR="006B3278" w:rsidRDefault="00000000">
            <w:pPr>
              <w:pStyle w:val="TableParagraph"/>
              <w:spacing w:before="42"/>
              <w:ind w:left="104"/>
              <w:rPr>
                <w:rFonts w:ascii="Times New Roman"/>
                <w:sz w:val="24"/>
              </w:rPr>
            </w:pPr>
            <w:r>
              <w:rPr>
                <w:rFonts w:ascii="Times New Roman"/>
                <w:spacing w:val="-2"/>
                <w:sz w:val="24"/>
              </w:rPr>
              <w:t>4.2=4</w:t>
            </w:r>
          </w:p>
        </w:tc>
        <w:tc>
          <w:tcPr>
            <w:tcW w:w="1028" w:type="dxa"/>
            <w:shd w:val="clear" w:color="auto" w:fill="FAE3D4"/>
          </w:tcPr>
          <w:p w14:paraId="540F6301" w14:textId="77777777" w:rsidR="006B3278" w:rsidRDefault="00000000">
            <w:pPr>
              <w:pStyle w:val="TableParagraph"/>
              <w:spacing w:before="42"/>
              <w:ind w:left="104"/>
              <w:rPr>
                <w:rFonts w:ascii="Times New Roman"/>
                <w:sz w:val="24"/>
              </w:rPr>
            </w:pPr>
            <w:r>
              <w:rPr>
                <w:rFonts w:ascii="Times New Roman"/>
                <w:sz w:val="24"/>
              </w:rPr>
              <w:t>0</w:t>
            </w:r>
          </w:p>
        </w:tc>
        <w:tc>
          <w:tcPr>
            <w:tcW w:w="1161" w:type="dxa"/>
            <w:shd w:val="clear" w:color="auto" w:fill="FAE3D4"/>
          </w:tcPr>
          <w:p w14:paraId="6D55EEBC" w14:textId="77777777" w:rsidR="006B3278" w:rsidRDefault="00000000">
            <w:pPr>
              <w:pStyle w:val="TableParagraph"/>
              <w:spacing w:before="42"/>
              <w:ind w:left="101"/>
              <w:rPr>
                <w:rFonts w:ascii="Times New Roman"/>
                <w:sz w:val="24"/>
              </w:rPr>
            </w:pPr>
            <w:r>
              <w:rPr>
                <w:rFonts w:ascii="Times New Roman"/>
                <w:sz w:val="24"/>
              </w:rPr>
              <w:t>2</w:t>
            </w:r>
          </w:p>
        </w:tc>
        <w:tc>
          <w:tcPr>
            <w:tcW w:w="959" w:type="dxa"/>
            <w:shd w:val="clear" w:color="auto" w:fill="FAE3D4"/>
          </w:tcPr>
          <w:p w14:paraId="14B4862E" w14:textId="77777777" w:rsidR="006B3278" w:rsidRDefault="00000000">
            <w:pPr>
              <w:pStyle w:val="TableParagraph"/>
              <w:spacing w:before="42"/>
              <w:ind w:left="102"/>
              <w:rPr>
                <w:rFonts w:ascii="Times New Roman"/>
                <w:sz w:val="24"/>
              </w:rPr>
            </w:pPr>
            <w:r>
              <w:rPr>
                <w:rFonts w:ascii="Times New Roman"/>
                <w:sz w:val="24"/>
              </w:rPr>
              <w:t>2</w:t>
            </w:r>
          </w:p>
        </w:tc>
        <w:tc>
          <w:tcPr>
            <w:tcW w:w="1093" w:type="dxa"/>
            <w:shd w:val="clear" w:color="auto" w:fill="FAE3D4"/>
          </w:tcPr>
          <w:p w14:paraId="6C8C4B21" w14:textId="77777777" w:rsidR="006B3278" w:rsidRDefault="00000000">
            <w:pPr>
              <w:pStyle w:val="TableParagraph"/>
              <w:spacing w:before="42"/>
              <w:ind w:left="98"/>
              <w:rPr>
                <w:rFonts w:ascii="Times New Roman"/>
                <w:sz w:val="24"/>
              </w:rPr>
            </w:pPr>
            <w:r>
              <w:rPr>
                <w:rFonts w:ascii="Times New Roman"/>
                <w:sz w:val="24"/>
              </w:rPr>
              <w:t>0</w:t>
            </w:r>
          </w:p>
        </w:tc>
      </w:tr>
      <w:tr w:rsidR="006B3278" w14:paraId="4D726344" w14:textId="77777777">
        <w:trPr>
          <w:trHeight w:val="640"/>
        </w:trPr>
        <w:tc>
          <w:tcPr>
            <w:tcW w:w="322" w:type="dxa"/>
            <w:vMerge/>
            <w:tcBorders>
              <w:top w:val="nil"/>
            </w:tcBorders>
            <w:shd w:val="clear" w:color="auto" w:fill="FAE3D4"/>
          </w:tcPr>
          <w:p w14:paraId="5BC06558" w14:textId="77777777" w:rsidR="006B3278" w:rsidRDefault="006B3278">
            <w:pPr>
              <w:rPr>
                <w:sz w:val="2"/>
                <w:szCs w:val="2"/>
              </w:rPr>
            </w:pPr>
          </w:p>
        </w:tc>
        <w:tc>
          <w:tcPr>
            <w:tcW w:w="1105" w:type="dxa"/>
            <w:vMerge/>
            <w:tcBorders>
              <w:top w:val="nil"/>
            </w:tcBorders>
            <w:shd w:val="clear" w:color="auto" w:fill="FAE3D4"/>
          </w:tcPr>
          <w:p w14:paraId="7EFCC7EB" w14:textId="77777777" w:rsidR="006B3278" w:rsidRDefault="006B3278">
            <w:pPr>
              <w:rPr>
                <w:sz w:val="2"/>
                <w:szCs w:val="2"/>
              </w:rPr>
            </w:pPr>
          </w:p>
        </w:tc>
        <w:tc>
          <w:tcPr>
            <w:tcW w:w="1548" w:type="dxa"/>
            <w:shd w:val="clear" w:color="auto" w:fill="FAE3D4"/>
          </w:tcPr>
          <w:p w14:paraId="428E723D" w14:textId="77777777" w:rsidR="006B3278" w:rsidRDefault="00000000">
            <w:pPr>
              <w:pStyle w:val="TableParagraph"/>
              <w:spacing w:before="28" w:line="290" w:lineRule="atLeast"/>
              <w:ind w:left="104" w:right="104"/>
              <w:rPr>
                <w:rFonts w:ascii="Times New Roman"/>
                <w:sz w:val="24"/>
              </w:rPr>
            </w:pPr>
            <w:r>
              <w:rPr>
                <w:rFonts w:ascii="Times New Roman"/>
                <w:spacing w:val="-2"/>
                <w:sz w:val="24"/>
              </w:rPr>
              <w:t xml:space="preserve">Presentation </w:t>
            </w:r>
            <w:r>
              <w:rPr>
                <w:rFonts w:ascii="Times New Roman"/>
                <w:sz w:val="24"/>
              </w:rPr>
              <w:t>&amp;</w:t>
            </w:r>
            <w:r>
              <w:rPr>
                <w:rFonts w:ascii="Times New Roman"/>
                <w:spacing w:val="-2"/>
                <w:sz w:val="24"/>
              </w:rPr>
              <w:t xml:space="preserve"> Diagnosis</w:t>
            </w:r>
          </w:p>
        </w:tc>
        <w:tc>
          <w:tcPr>
            <w:tcW w:w="687" w:type="dxa"/>
            <w:shd w:val="clear" w:color="auto" w:fill="FAE3D4"/>
          </w:tcPr>
          <w:p w14:paraId="6DC16F57" w14:textId="77777777" w:rsidR="006B3278" w:rsidRDefault="00000000">
            <w:pPr>
              <w:pStyle w:val="TableParagraph"/>
              <w:spacing w:before="42"/>
              <w:ind w:left="104"/>
              <w:rPr>
                <w:rFonts w:ascii="Times New Roman"/>
                <w:sz w:val="24"/>
              </w:rPr>
            </w:pPr>
            <w:r>
              <w:rPr>
                <w:rFonts w:ascii="Times New Roman"/>
                <w:sz w:val="24"/>
              </w:rPr>
              <w:t>2</w:t>
            </w:r>
          </w:p>
        </w:tc>
        <w:tc>
          <w:tcPr>
            <w:tcW w:w="956" w:type="dxa"/>
            <w:shd w:val="clear" w:color="auto" w:fill="FAE3D4"/>
          </w:tcPr>
          <w:p w14:paraId="30D94D00" w14:textId="77777777" w:rsidR="006B3278" w:rsidRDefault="00000000">
            <w:pPr>
              <w:pStyle w:val="TableParagraph"/>
              <w:spacing w:before="42"/>
              <w:ind w:left="104"/>
              <w:rPr>
                <w:rFonts w:ascii="Times New Roman"/>
                <w:sz w:val="24"/>
              </w:rPr>
            </w:pPr>
            <w:r>
              <w:rPr>
                <w:rFonts w:ascii="Times New Roman"/>
                <w:sz w:val="24"/>
              </w:rPr>
              <w:t>1</w:t>
            </w:r>
          </w:p>
        </w:tc>
        <w:tc>
          <w:tcPr>
            <w:tcW w:w="550" w:type="dxa"/>
            <w:shd w:val="clear" w:color="auto" w:fill="FAE3D4"/>
          </w:tcPr>
          <w:p w14:paraId="1B6BBE29" w14:textId="77777777" w:rsidR="006B3278" w:rsidRDefault="00000000">
            <w:pPr>
              <w:pStyle w:val="TableParagraph"/>
              <w:spacing w:before="42"/>
              <w:ind w:left="106"/>
              <w:rPr>
                <w:rFonts w:ascii="Times New Roman"/>
                <w:sz w:val="24"/>
              </w:rPr>
            </w:pPr>
            <w:r>
              <w:rPr>
                <w:rFonts w:ascii="Times New Roman"/>
                <w:sz w:val="24"/>
              </w:rPr>
              <w:t>2</w:t>
            </w:r>
          </w:p>
        </w:tc>
        <w:tc>
          <w:tcPr>
            <w:tcW w:w="896" w:type="dxa"/>
            <w:shd w:val="clear" w:color="auto" w:fill="FAE3D4"/>
          </w:tcPr>
          <w:p w14:paraId="0F6AF779" w14:textId="77777777" w:rsidR="006B3278" w:rsidRDefault="00000000">
            <w:pPr>
              <w:pStyle w:val="TableParagraph"/>
              <w:spacing w:before="42"/>
              <w:ind w:left="103"/>
              <w:rPr>
                <w:rFonts w:ascii="Times New Roman"/>
                <w:sz w:val="24"/>
              </w:rPr>
            </w:pPr>
            <w:r>
              <w:rPr>
                <w:rFonts w:ascii="Times New Roman"/>
                <w:spacing w:val="-2"/>
                <w:sz w:val="24"/>
              </w:rPr>
              <w:t>0.014</w:t>
            </w:r>
          </w:p>
        </w:tc>
        <w:tc>
          <w:tcPr>
            <w:tcW w:w="1033" w:type="dxa"/>
            <w:shd w:val="clear" w:color="auto" w:fill="FAE3D4"/>
          </w:tcPr>
          <w:p w14:paraId="15A4A8DD" w14:textId="77777777" w:rsidR="006B3278" w:rsidRDefault="00000000">
            <w:pPr>
              <w:pStyle w:val="TableParagraph"/>
              <w:spacing w:before="42"/>
              <w:ind w:left="104"/>
              <w:rPr>
                <w:rFonts w:ascii="Times New Roman"/>
                <w:sz w:val="24"/>
              </w:rPr>
            </w:pPr>
            <w:r>
              <w:rPr>
                <w:rFonts w:ascii="Times New Roman"/>
                <w:spacing w:val="-2"/>
                <w:sz w:val="24"/>
              </w:rPr>
              <w:t>1.4=1</w:t>
            </w:r>
          </w:p>
        </w:tc>
        <w:tc>
          <w:tcPr>
            <w:tcW w:w="1028" w:type="dxa"/>
            <w:shd w:val="clear" w:color="auto" w:fill="FAE3D4"/>
          </w:tcPr>
          <w:p w14:paraId="68EED9D5" w14:textId="77777777" w:rsidR="006B3278" w:rsidRDefault="00000000">
            <w:pPr>
              <w:pStyle w:val="TableParagraph"/>
              <w:spacing w:before="42"/>
              <w:ind w:left="104"/>
              <w:rPr>
                <w:rFonts w:ascii="Times New Roman"/>
                <w:sz w:val="24"/>
              </w:rPr>
            </w:pPr>
            <w:r>
              <w:rPr>
                <w:rFonts w:ascii="Times New Roman"/>
                <w:sz w:val="24"/>
              </w:rPr>
              <w:t>0</w:t>
            </w:r>
          </w:p>
        </w:tc>
        <w:tc>
          <w:tcPr>
            <w:tcW w:w="1161" w:type="dxa"/>
            <w:shd w:val="clear" w:color="auto" w:fill="FAE3D4"/>
          </w:tcPr>
          <w:p w14:paraId="2E27BF62" w14:textId="77777777" w:rsidR="006B3278" w:rsidRDefault="00000000">
            <w:pPr>
              <w:pStyle w:val="TableParagraph"/>
              <w:spacing w:before="42"/>
              <w:ind w:left="101"/>
              <w:rPr>
                <w:rFonts w:ascii="Times New Roman"/>
                <w:sz w:val="24"/>
              </w:rPr>
            </w:pPr>
            <w:r>
              <w:rPr>
                <w:rFonts w:ascii="Times New Roman"/>
                <w:sz w:val="24"/>
              </w:rPr>
              <w:t>1</w:t>
            </w:r>
          </w:p>
        </w:tc>
        <w:tc>
          <w:tcPr>
            <w:tcW w:w="959" w:type="dxa"/>
            <w:shd w:val="clear" w:color="auto" w:fill="FAE3D4"/>
          </w:tcPr>
          <w:p w14:paraId="45E5E7DF" w14:textId="77777777" w:rsidR="006B3278" w:rsidRDefault="00000000">
            <w:pPr>
              <w:pStyle w:val="TableParagraph"/>
              <w:spacing w:before="42"/>
              <w:ind w:left="102"/>
              <w:rPr>
                <w:rFonts w:ascii="Times New Roman"/>
                <w:sz w:val="24"/>
              </w:rPr>
            </w:pPr>
            <w:r>
              <w:rPr>
                <w:rFonts w:ascii="Times New Roman"/>
                <w:sz w:val="24"/>
              </w:rPr>
              <w:t>0</w:t>
            </w:r>
          </w:p>
        </w:tc>
        <w:tc>
          <w:tcPr>
            <w:tcW w:w="1093" w:type="dxa"/>
            <w:shd w:val="clear" w:color="auto" w:fill="FAE3D4"/>
          </w:tcPr>
          <w:p w14:paraId="1FFD249D" w14:textId="77777777" w:rsidR="006B3278" w:rsidRDefault="00000000">
            <w:pPr>
              <w:pStyle w:val="TableParagraph"/>
              <w:spacing w:before="42"/>
              <w:ind w:left="98"/>
              <w:rPr>
                <w:rFonts w:ascii="Times New Roman"/>
                <w:sz w:val="24"/>
              </w:rPr>
            </w:pPr>
            <w:r>
              <w:rPr>
                <w:rFonts w:ascii="Times New Roman"/>
                <w:sz w:val="24"/>
              </w:rPr>
              <w:t>0</w:t>
            </w:r>
          </w:p>
        </w:tc>
      </w:tr>
      <w:tr w:rsidR="006B3278" w14:paraId="004CE2FD" w14:textId="77777777">
        <w:trPr>
          <w:trHeight w:val="1224"/>
        </w:trPr>
        <w:tc>
          <w:tcPr>
            <w:tcW w:w="322" w:type="dxa"/>
            <w:vMerge/>
            <w:tcBorders>
              <w:top w:val="nil"/>
            </w:tcBorders>
            <w:shd w:val="clear" w:color="auto" w:fill="FAE3D4"/>
          </w:tcPr>
          <w:p w14:paraId="38570570" w14:textId="77777777" w:rsidR="006B3278" w:rsidRDefault="006B3278">
            <w:pPr>
              <w:rPr>
                <w:sz w:val="2"/>
                <w:szCs w:val="2"/>
              </w:rPr>
            </w:pPr>
          </w:p>
        </w:tc>
        <w:tc>
          <w:tcPr>
            <w:tcW w:w="1105" w:type="dxa"/>
            <w:vMerge/>
            <w:tcBorders>
              <w:top w:val="nil"/>
            </w:tcBorders>
            <w:shd w:val="clear" w:color="auto" w:fill="FAE3D4"/>
          </w:tcPr>
          <w:p w14:paraId="7D787C71" w14:textId="77777777" w:rsidR="006B3278" w:rsidRDefault="006B3278">
            <w:pPr>
              <w:rPr>
                <w:sz w:val="2"/>
                <w:szCs w:val="2"/>
              </w:rPr>
            </w:pPr>
          </w:p>
        </w:tc>
        <w:tc>
          <w:tcPr>
            <w:tcW w:w="1548" w:type="dxa"/>
            <w:shd w:val="clear" w:color="auto" w:fill="FAE3D4"/>
          </w:tcPr>
          <w:p w14:paraId="124AE454" w14:textId="77777777" w:rsidR="006B3278" w:rsidRDefault="00000000">
            <w:pPr>
              <w:pStyle w:val="TableParagraph"/>
              <w:spacing w:before="39"/>
              <w:ind w:left="104"/>
              <w:rPr>
                <w:rFonts w:ascii="Times New Roman"/>
                <w:sz w:val="24"/>
              </w:rPr>
            </w:pPr>
            <w:r>
              <w:rPr>
                <w:rFonts w:ascii="Times New Roman"/>
                <w:spacing w:val="-2"/>
                <w:sz w:val="24"/>
              </w:rPr>
              <w:t>Investigations</w:t>
            </w:r>
          </w:p>
        </w:tc>
        <w:tc>
          <w:tcPr>
            <w:tcW w:w="687" w:type="dxa"/>
            <w:shd w:val="clear" w:color="auto" w:fill="FAE3D4"/>
          </w:tcPr>
          <w:p w14:paraId="5E2625EF" w14:textId="77777777" w:rsidR="006B3278" w:rsidRDefault="00000000">
            <w:pPr>
              <w:pStyle w:val="TableParagraph"/>
              <w:spacing w:before="39"/>
              <w:ind w:left="104"/>
              <w:rPr>
                <w:rFonts w:ascii="Times New Roman"/>
                <w:sz w:val="24"/>
              </w:rPr>
            </w:pPr>
            <w:r>
              <w:rPr>
                <w:rFonts w:ascii="Times New Roman"/>
                <w:sz w:val="24"/>
              </w:rPr>
              <w:t>1</w:t>
            </w:r>
          </w:p>
        </w:tc>
        <w:tc>
          <w:tcPr>
            <w:tcW w:w="956" w:type="dxa"/>
            <w:shd w:val="clear" w:color="auto" w:fill="FAE3D4"/>
          </w:tcPr>
          <w:p w14:paraId="788A1D3C" w14:textId="77777777" w:rsidR="006B3278" w:rsidRDefault="00000000">
            <w:pPr>
              <w:pStyle w:val="TableParagraph"/>
              <w:spacing w:before="39"/>
              <w:ind w:left="104"/>
              <w:rPr>
                <w:rFonts w:ascii="Times New Roman"/>
                <w:sz w:val="24"/>
              </w:rPr>
            </w:pPr>
            <w:r>
              <w:rPr>
                <w:rFonts w:ascii="Times New Roman"/>
                <w:sz w:val="24"/>
              </w:rPr>
              <w:t>1</w:t>
            </w:r>
          </w:p>
        </w:tc>
        <w:tc>
          <w:tcPr>
            <w:tcW w:w="550" w:type="dxa"/>
            <w:shd w:val="clear" w:color="auto" w:fill="FAE3D4"/>
          </w:tcPr>
          <w:p w14:paraId="659077B6" w14:textId="77777777" w:rsidR="006B3278" w:rsidRDefault="00000000">
            <w:pPr>
              <w:pStyle w:val="TableParagraph"/>
              <w:spacing w:before="39"/>
              <w:ind w:left="106"/>
              <w:rPr>
                <w:rFonts w:ascii="Times New Roman"/>
                <w:sz w:val="24"/>
              </w:rPr>
            </w:pPr>
            <w:r>
              <w:rPr>
                <w:rFonts w:ascii="Times New Roman"/>
                <w:sz w:val="24"/>
              </w:rPr>
              <w:t>1</w:t>
            </w:r>
          </w:p>
        </w:tc>
        <w:tc>
          <w:tcPr>
            <w:tcW w:w="896" w:type="dxa"/>
            <w:shd w:val="clear" w:color="auto" w:fill="FAE3D4"/>
          </w:tcPr>
          <w:p w14:paraId="724D7720" w14:textId="77777777" w:rsidR="006B3278" w:rsidRDefault="00000000">
            <w:pPr>
              <w:pStyle w:val="TableParagraph"/>
              <w:spacing w:before="39"/>
              <w:ind w:left="103"/>
              <w:rPr>
                <w:rFonts w:ascii="Times New Roman"/>
                <w:sz w:val="24"/>
              </w:rPr>
            </w:pPr>
            <w:r>
              <w:rPr>
                <w:rFonts w:ascii="Times New Roman"/>
                <w:spacing w:val="-2"/>
                <w:sz w:val="24"/>
              </w:rPr>
              <w:t>0.007</w:t>
            </w:r>
          </w:p>
        </w:tc>
        <w:tc>
          <w:tcPr>
            <w:tcW w:w="1033" w:type="dxa"/>
            <w:shd w:val="clear" w:color="auto" w:fill="FAE3D4"/>
          </w:tcPr>
          <w:p w14:paraId="20E00A0D" w14:textId="77777777" w:rsidR="006B3278" w:rsidRDefault="00000000">
            <w:pPr>
              <w:pStyle w:val="TableParagraph"/>
              <w:spacing w:before="39"/>
              <w:ind w:left="104"/>
              <w:rPr>
                <w:rFonts w:ascii="Times New Roman"/>
                <w:sz w:val="24"/>
              </w:rPr>
            </w:pPr>
            <w:r>
              <w:rPr>
                <w:rFonts w:ascii="Times New Roman"/>
                <w:spacing w:val="-2"/>
                <w:sz w:val="24"/>
              </w:rPr>
              <w:t>0.7=1</w:t>
            </w:r>
          </w:p>
        </w:tc>
        <w:tc>
          <w:tcPr>
            <w:tcW w:w="1028" w:type="dxa"/>
            <w:shd w:val="clear" w:color="auto" w:fill="FAE3D4"/>
          </w:tcPr>
          <w:p w14:paraId="4DEE5F47" w14:textId="77777777" w:rsidR="006B3278" w:rsidRDefault="00000000">
            <w:pPr>
              <w:pStyle w:val="TableParagraph"/>
              <w:spacing w:before="39"/>
              <w:ind w:left="104"/>
              <w:rPr>
                <w:rFonts w:ascii="Times New Roman"/>
                <w:sz w:val="24"/>
              </w:rPr>
            </w:pPr>
            <w:r>
              <w:rPr>
                <w:rFonts w:ascii="Times New Roman"/>
                <w:sz w:val="24"/>
              </w:rPr>
              <w:t>1</w:t>
            </w:r>
          </w:p>
        </w:tc>
        <w:tc>
          <w:tcPr>
            <w:tcW w:w="1161" w:type="dxa"/>
            <w:shd w:val="clear" w:color="auto" w:fill="FAE3D4"/>
          </w:tcPr>
          <w:p w14:paraId="4CC9F65E" w14:textId="77777777" w:rsidR="006B3278" w:rsidRDefault="00000000">
            <w:pPr>
              <w:pStyle w:val="TableParagraph"/>
              <w:spacing w:before="39"/>
              <w:ind w:left="101"/>
              <w:rPr>
                <w:rFonts w:ascii="Times New Roman"/>
                <w:sz w:val="24"/>
              </w:rPr>
            </w:pPr>
            <w:r>
              <w:rPr>
                <w:rFonts w:ascii="Times New Roman"/>
                <w:sz w:val="24"/>
              </w:rPr>
              <w:t>2</w:t>
            </w:r>
          </w:p>
        </w:tc>
        <w:tc>
          <w:tcPr>
            <w:tcW w:w="959" w:type="dxa"/>
            <w:shd w:val="clear" w:color="auto" w:fill="FAE3D4"/>
          </w:tcPr>
          <w:p w14:paraId="7AFD4A3D" w14:textId="77777777" w:rsidR="006B3278" w:rsidRDefault="00000000">
            <w:pPr>
              <w:pStyle w:val="TableParagraph"/>
              <w:spacing w:before="39"/>
              <w:ind w:left="102"/>
              <w:rPr>
                <w:rFonts w:ascii="Times New Roman"/>
                <w:sz w:val="24"/>
              </w:rPr>
            </w:pPr>
            <w:r>
              <w:rPr>
                <w:rFonts w:ascii="Times New Roman"/>
                <w:sz w:val="24"/>
              </w:rPr>
              <w:t>2</w:t>
            </w:r>
          </w:p>
        </w:tc>
        <w:tc>
          <w:tcPr>
            <w:tcW w:w="1093" w:type="dxa"/>
            <w:shd w:val="clear" w:color="auto" w:fill="FAE3D4"/>
          </w:tcPr>
          <w:p w14:paraId="6215FB0C" w14:textId="77777777" w:rsidR="006B3278" w:rsidRDefault="00000000">
            <w:pPr>
              <w:pStyle w:val="TableParagraph"/>
              <w:spacing w:before="39"/>
              <w:ind w:left="98"/>
              <w:rPr>
                <w:rFonts w:ascii="Times New Roman"/>
                <w:sz w:val="24"/>
              </w:rPr>
            </w:pPr>
            <w:r>
              <w:rPr>
                <w:rFonts w:ascii="Times New Roman"/>
                <w:sz w:val="24"/>
              </w:rPr>
              <w:t>0</w:t>
            </w:r>
          </w:p>
        </w:tc>
      </w:tr>
      <w:tr w:rsidR="006B3278" w14:paraId="2D320EC0" w14:textId="77777777">
        <w:trPr>
          <w:trHeight w:val="1225"/>
        </w:trPr>
        <w:tc>
          <w:tcPr>
            <w:tcW w:w="322" w:type="dxa"/>
            <w:vMerge/>
            <w:tcBorders>
              <w:top w:val="nil"/>
            </w:tcBorders>
            <w:shd w:val="clear" w:color="auto" w:fill="FAE3D4"/>
          </w:tcPr>
          <w:p w14:paraId="20ACBF68" w14:textId="77777777" w:rsidR="006B3278" w:rsidRDefault="006B3278">
            <w:pPr>
              <w:rPr>
                <w:sz w:val="2"/>
                <w:szCs w:val="2"/>
              </w:rPr>
            </w:pPr>
          </w:p>
        </w:tc>
        <w:tc>
          <w:tcPr>
            <w:tcW w:w="1105" w:type="dxa"/>
            <w:vMerge/>
            <w:tcBorders>
              <w:top w:val="nil"/>
            </w:tcBorders>
            <w:shd w:val="clear" w:color="auto" w:fill="FAE3D4"/>
          </w:tcPr>
          <w:p w14:paraId="1E37B4CD" w14:textId="77777777" w:rsidR="006B3278" w:rsidRDefault="006B3278">
            <w:pPr>
              <w:rPr>
                <w:sz w:val="2"/>
                <w:szCs w:val="2"/>
              </w:rPr>
            </w:pPr>
          </w:p>
        </w:tc>
        <w:tc>
          <w:tcPr>
            <w:tcW w:w="1548" w:type="dxa"/>
            <w:shd w:val="clear" w:color="auto" w:fill="FAE3D4"/>
          </w:tcPr>
          <w:p w14:paraId="5A1FF14A" w14:textId="77777777" w:rsidR="006B3278" w:rsidRDefault="00000000">
            <w:pPr>
              <w:pStyle w:val="TableParagraph"/>
              <w:spacing w:before="39" w:line="256" w:lineRule="auto"/>
              <w:ind w:left="104"/>
              <w:rPr>
                <w:rFonts w:ascii="Times New Roman"/>
                <w:sz w:val="24"/>
              </w:rPr>
            </w:pPr>
            <w:r>
              <w:rPr>
                <w:rFonts w:ascii="Times New Roman"/>
                <w:spacing w:val="-2"/>
                <w:sz w:val="24"/>
              </w:rPr>
              <w:t xml:space="preserve">Management </w:t>
            </w:r>
            <w:r>
              <w:rPr>
                <w:rFonts w:ascii="Times New Roman"/>
                <w:sz w:val="24"/>
              </w:rPr>
              <w:t xml:space="preserve">for </w:t>
            </w:r>
            <w:proofErr w:type="spellStart"/>
            <w:r>
              <w:rPr>
                <w:rFonts w:ascii="Times New Roman"/>
                <w:sz w:val="24"/>
              </w:rPr>
              <w:t>ORgan</w:t>
            </w:r>
            <w:proofErr w:type="spellEnd"/>
            <w:r>
              <w:rPr>
                <w:rFonts w:ascii="Times New Roman"/>
                <w:sz w:val="24"/>
              </w:rPr>
              <w:t xml:space="preserve"> </w:t>
            </w:r>
            <w:r>
              <w:rPr>
                <w:rFonts w:ascii="Times New Roman"/>
                <w:spacing w:val="-2"/>
                <w:sz w:val="24"/>
              </w:rPr>
              <w:t>confined</w:t>
            </w:r>
          </w:p>
          <w:p w14:paraId="16789567" w14:textId="77777777" w:rsidR="006B3278" w:rsidRDefault="00000000">
            <w:pPr>
              <w:pStyle w:val="TableParagraph"/>
              <w:spacing w:line="273" w:lineRule="exact"/>
              <w:ind w:left="104"/>
              <w:rPr>
                <w:rFonts w:ascii="Times New Roman"/>
                <w:sz w:val="24"/>
              </w:rPr>
            </w:pPr>
            <w:r>
              <w:rPr>
                <w:rFonts w:ascii="Times New Roman"/>
                <w:spacing w:val="-2"/>
                <w:sz w:val="24"/>
              </w:rPr>
              <w:t>disease</w:t>
            </w:r>
          </w:p>
        </w:tc>
        <w:tc>
          <w:tcPr>
            <w:tcW w:w="687" w:type="dxa"/>
            <w:shd w:val="clear" w:color="auto" w:fill="FAE3D4"/>
          </w:tcPr>
          <w:p w14:paraId="2B084B03" w14:textId="77777777" w:rsidR="006B3278" w:rsidRDefault="00000000">
            <w:pPr>
              <w:pStyle w:val="TableParagraph"/>
              <w:spacing w:before="39"/>
              <w:ind w:left="104"/>
              <w:rPr>
                <w:rFonts w:ascii="Times New Roman"/>
                <w:sz w:val="24"/>
              </w:rPr>
            </w:pPr>
            <w:r>
              <w:rPr>
                <w:rFonts w:ascii="Times New Roman"/>
                <w:sz w:val="24"/>
              </w:rPr>
              <w:t>2</w:t>
            </w:r>
          </w:p>
        </w:tc>
        <w:tc>
          <w:tcPr>
            <w:tcW w:w="956" w:type="dxa"/>
            <w:shd w:val="clear" w:color="auto" w:fill="FAE3D4"/>
          </w:tcPr>
          <w:p w14:paraId="78328D93" w14:textId="77777777" w:rsidR="006B3278" w:rsidRDefault="00000000">
            <w:pPr>
              <w:pStyle w:val="TableParagraph"/>
              <w:spacing w:before="39"/>
              <w:ind w:left="104"/>
              <w:rPr>
                <w:rFonts w:ascii="Times New Roman"/>
                <w:sz w:val="24"/>
              </w:rPr>
            </w:pPr>
            <w:r>
              <w:rPr>
                <w:rFonts w:ascii="Times New Roman"/>
                <w:sz w:val="24"/>
              </w:rPr>
              <w:t>3</w:t>
            </w:r>
          </w:p>
        </w:tc>
        <w:tc>
          <w:tcPr>
            <w:tcW w:w="550" w:type="dxa"/>
            <w:shd w:val="clear" w:color="auto" w:fill="FAE3D4"/>
          </w:tcPr>
          <w:p w14:paraId="466E384A" w14:textId="77777777" w:rsidR="006B3278" w:rsidRDefault="00000000">
            <w:pPr>
              <w:pStyle w:val="TableParagraph"/>
              <w:spacing w:before="39"/>
              <w:ind w:left="106"/>
              <w:rPr>
                <w:rFonts w:ascii="Times New Roman"/>
                <w:sz w:val="24"/>
              </w:rPr>
            </w:pPr>
            <w:r>
              <w:rPr>
                <w:rFonts w:ascii="Times New Roman"/>
                <w:sz w:val="24"/>
              </w:rPr>
              <w:t>6</w:t>
            </w:r>
          </w:p>
        </w:tc>
        <w:tc>
          <w:tcPr>
            <w:tcW w:w="896" w:type="dxa"/>
            <w:shd w:val="clear" w:color="auto" w:fill="FAE3D4"/>
          </w:tcPr>
          <w:p w14:paraId="0D723A57" w14:textId="77777777" w:rsidR="006B3278" w:rsidRDefault="00000000">
            <w:pPr>
              <w:pStyle w:val="TableParagraph"/>
              <w:spacing w:before="39"/>
              <w:ind w:left="103"/>
              <w:rPr>
                <w:rFonts w:ascii="Times New Roman"/>
                <w:sz w:val="24"/>
              </w:rPr>
            </w:pPr>
            <w:r>
              <w:rPr>
                <w:rFonts w:ascii="Times New Roman"/>
                <w:spacing w:val="-2"/>
                <w:sz w:val="24"/>
              </w:rPr>
              <w:t>0.042</w:t>
            </w:r>
          </w:p>
        </w:tc>
        <w:tc>
          <w:tcPr>
            <w:tcW w:w="1033" w:type="dxa"/>
            <w:shd w:val="clear" w:color="auto" w:fill="FAE3D4"/>
          </w:tcPr>
          <w:p w14:paraId="7234CBB5" w14:textId="77777777" w:rsidR="006B3278" w:rsidRDefault="00000000">
            <w:pPr>
              <w:pStyle w:val="TableParagraph"/>
              <w:spacing w:before="39"/>
              <w:ind w:left="104"/>
              <w:rPr>
                <w:rFonts w:ascii="Times New Roman"/>
                <w:sz w:val="24"/>
              </w:rPr>
            </w:pPr>
            <w:r>
              <w:rPr>
                <w:rFonts w:ascii="Times New Roman"/>
                <w:spacing w:val="-2"/>
                <w:sz w:val="24"/>
              </w:rPr>
              <w:t>4.2=4</w:t>
            </w:r>
          </w:p>
        </w:tc>
        <w:tc>
          <w:tcPr>
            <w:tcW w:w="1028" w:type="dxa"/>
            <w:shd w:val="clear" w:color="auto" w:fill="FAE3D4"/>
          </w:tcPr>
          <w:p w14:paraId="6E77D01E" w14:textId="77777777" w:rsidR="006B3278" w:rsidRDefault="00000000">
            <w:pPr>
              <w:pStyle w:val="TableParagraph"/>
              <w:spacing w:before="39"/>
              <w:ind w:left="104"/>
              <w:rPr>
                <w:rFonts w:ascii="Times New Roman"/>
                <w:sz w:val="24"/>
              </w:rPr>
            </w:pPr>
            <w:r>
              <w:rPr>
                <w:rFonts w:ascii="Times New Roman"/>
                <w:sz w:val="24"/>
              </w:rPr>
              <w:t>0</w:t>
            </w:r>
          </w:p>
        </w:tc>
        <w:tc>
          <w:tcPr>
            <w:tcW w:w="1161" w:type="dxa"/>
            <w:shd w:val="clear" w:color="auto" w:fill="FAE3D4"/>
          </w:tcPr>
          <w:p w14:paraId="0578085C" w14:textId="77777777" w:rsidR="006B3278" w:rsidRDefault="00000000">
            <w:pPr>
              <w:pStyle w:val="TableParagraph"/>
              <w:spacing w:before="39"/>
              <w:ind w:left="101"/>
              <w:rPr>
                <w:rFonts w:ascii="Times New Roman"/>
                <w:sz w:val="24"/>
              </w:rPr>
            </w:pPr>
            <w:r>
              <w:rPr>
                <w:rFonts w:ascii="Times New Roman"/>
                <w:sz w:val="24"/>
              </w:rPr>
              <w:t>2</w:t>
            </w:r>
          </w:p>
        </w:tc>
        <w:tc>
          <w:tcPr>
            <w:tcW w:w="959" w:type="dxa"/>
            <w:shd w:val="clear" w:color="auto" w:fill="FAE3D4"/>
          </w:tcPr>
          <w:p w14:paraId="68E575D4" w14:textId="77777777" w:rsidR="006B3278" w:rsidRDefault="00000000">
            <w:pPr>
              <w:pStyle w:val="TableParagraph"/>
              <w:spacing w:before="39"/>
              <w:ind w:left="102"/>
              <w:rPr>
                <w:rFonts w:ascii="Times New Roman"/>
                <w:sz w:val="24"/>
              </w:rPr>
            </w:pPr>
            <w:r>
              <w:rPr>
                <w:rFonts w:ascii="Times New Roman"/>
                <w:sz w:val="24"/>
              </w:rPr>
              <w:t>2</w:t>
            </w:r>
          </w:p>
        </w:tc>
        <w:tc>
          <w:tcPr>
            <w:tcW w:w="1093" w:type="dxa"/>
            <w:shd w:val="clear" w:color="auto" w:fill="FAE3D4"/>
          </w:tcPr>
          <w:p w14:paraId="45E64000" w14:textId="77777777" w:rsidR="006B3278" w:rsidRDefault="00000000">
            <w:pPr>
              <w:pStyle w:val="TableParagraph"/>
              <w:spacing w:before="39"/>
              <w:ind w:left="98"/>
              <w:rPr>
                <w:rFonts w:ascii="Times New Roman"/>
                <w:sz w:val="24"/>
              </w:rPr>
            </w:pPr>
            <w:r>
              <w:rPr>
                <w:rFonts w:ascii="Times New Roman"/>
                <w:sz w:val="24"/>
              </w:rPr>
              <w:t>0</w:t>
            </w:r>
          </w:p>
        </w:tc>
      </w:tr>
      <w:tr w:rsidR="006B3278" w14:paraId="7D37DBAC" w14:textId="77777777">
        <w:trPr>
          <w:trHeight w:val="1226"/>
        </w:trPr>
        <w:tc>
          <w:tcPr>
            <w:tcW w:w="322" w:type="dxa"/>
            <w:vMerge/>
            <w:tcBorders>
              <w:top w:val="nil"/>
            </w:tcBorders>
            <w:shd w:val="clear" w:color="auto" w:fill="FAE3D4"/>
          </w:tcPr>
          <w:p w14:paraId="746CB1EA" w14:textId="77777777" w:rsidR="006B3278" w:rsidRDefault="006B3278">
            <w:pPr>
              <w:rPr>
                <w:sz w:val="2"/>
                <w:szCs w:val="2"/>
              </w:rPr>
            </w:pPr>
          </w:p>
        </w:tc>
        <w:tc>
          <w:tcPr>
            <w:tcW w:w="1105" w:type="dxa"/>
            <w:vMerge/>
            <w:tcBorders>
              <w:top w:val="nil"/>
            </w:tcBorders>
            <w:shd w:val="clear" w:color="auto" w:fill="FAE3D4"/>
          </w:tcPr>
          <w:p w14:paraId="08F259DE" w14:textId="77777777" w:rsidR="006B3278" w:rsidRDefault="006B3278">
            <w:pPr>
              <w:rPr>
                <w:sz w:val="2"/>
                <w:szCs w:val="2"/>
              </w:rPr>
            </w:pPr>
          </w:p>
        </w:tc>
        <w:tc>
          <w:tcPr>
            <w:tcW w:w="1548" w:type="dxa"/>
            <w:shd w:val="clear" w:color="auto" w:fill="FAE3D4"/>
          </w:tcPr>
          <w:p w14:paraId="546E56DD" w14:textId="77777777" w:rsidR="006B3278" w:rsidRDefault="00000000">
            <w:pPr>
              <w:pStyle w:val="TableParagraph"/>
              <w:spacing w:before="39" w:line="256" w:lineRule="auto"/>
              <w:ind w:left="104" w:right="104"/>
              <w:rPr>
                <w:rFonts w:ascii="Times New Roman"/>
                <w:sz w:val="24"/>
              </w:rPr>
            </w:pPr>
            <w:r>
              <w:rPr>
                <w:rFonts w:ascii="Times New Roman"/>
                <w:spacing w:val="-2"/>
                <w:sz w:val="24"/>
              </w:rPr>
              <w:t xml:space="preserve">Management </w:t>
            </w:r>
            <w:r>
              <w:rPr>
                <w:rFonts w:ascii="Times New Roman"/>
                <w:sz w:val="24"/>
              </w:rPr>
              <w:t xml:space="preserve">of locally </w:t>
            </w:r>
            <w:r>
              <w:rPr>
                <w:rFonts w:ascii="Times New Roman"/>
                <w:spacing w:val="-2"/>
                <w:sz w:val="24"/>
              </w:rPr>
              <w:t>invasive</w:t>
            </w:r>
          </w:p>
          <w:p w14:paraId="2807457C" w14:textId="77777777" w:rsidR="006B3278" w:rsidRDefault="00000000">
            <w:pPr>
              <w:pStyle w:val="TableParagraph"/>
              <w:spacing w:line="273" w:lineRule="exact"/>
              <w:ind w:left="104"/>
              <w:rPr>
                <w:rFonts w:ascii="Times New Roman"/>
                <w:sz w:val="24"/>
              </w:rPr>
            </w:pPr>
            <w:r>
              <w:rPr>
                <w:rFonts w:ascii="Times New Roman"/>
                <w:spacing w:val="-2"/>
                <w:sz w:val="24"/>
              </w:rPr>
              <w:t>disease</w:t>
            </w:r>
          </w:p>
        </w:tc>
        <w:tc>
          <w:tcPr>
            <w:tcW w:w="687" w:type="dxa"/>
            <w:shd w:val="clear" w:color="auto" w:fill="FAE3D4"/>
          </w:tcPr>
          <w:p w14:paraId="3A0180C9" w14:textId="77777777" w:rsidR="006B3278" w:rsidRDefault="00000000">
            <w:pPr>
              <w:pStyle w:val="TableParagraph"/>
              <w:spacing w:before="39"/>
              <w:ind w:left="104"/>
              <w:rPr>
                <w:rFonts w:ascii="Times New Roman"/>
                <w:sz w:val="24"/>
              </w:rPr>
            </w:pPr>
            <w:r>
              <w:rPr>
                <w:rFonts w:ascii="Times New Roman"/>
                <w:sz w:val="24"/>
              </w:rPr>
              <w:t>3</w:t>
            </w:r>
          </w:p>
        </w:tc>
        <w:tc>
          <w:tcPr>
            <w:tcW w:w="956" w:type="dxa"/>
            <w:shd w:val="clear" w:color="auto" w:fill="FAE3D4"/>
          </w:tcPr>
          <w:p w14:paraId="66B67795" w14:textId="77777777" w:rsidR="006B3278" w:rsidRDefault="00000000">
            <w:pPr>
              <w:pStyle w:val="TableParagraph"/>
              <w:spacing w:before="39"/>
              <w:ind w:left="104"/>
              <w:rPr>
                <w:rFonts w:ascii="Times New Roman"/>
                <w:sz w:val="24"/>
              </w:rPr>
            </w:pPr>
            <w:r>
              <w:rPr>
                <w:rFonts w:ascii="Times New Roman"/>
                <w:sz w:val="24"/>
              </w:rPr>
              <w:t>1</w:t>
            </w:r>
          </w:p>
        </w:tc>
        <w:tc>
          <w:tcPr>
            <w:tcW w:w="550" w:type="dxa"/>
            <w:shd w:val="clear" w:color="auto" w:fill="FAE3D4"/>
          </w:tcPr>
          <w:p w14:paraId="011683CC" w14:textId="77777777" w:rsidR="006B3278" w:rsidRDefault="00000000">
            <w:pPr>
              <w:pStyle w:val="TableParagraph"/>
              <w:spacing w:before="39"/>
              <w:ind w:left="106"/>
              <w:rPr>
                <w:rFonts w:ascii="Times New Roman"/>
                <w:sz w:val="24"/>
              </w:rPr>
            </w:pPr>
            <w:r>
              <w:rPr>
                <w:rFonts w:ascii="Times New Roman"/>
                <w:sz w:val="24"/>
              </w:rPr>
              <w:t>3</w:t>
            </w:r>
          </w:p>
        </w:tc>
        <w:tc>
          <w:tcPr>
            <w:tcW w:w="896" w:type="dxa"/>
            <w:shd w:val="clear" w:color="auto" w:fill="FAE3D4"/>
          </w:tcPr>
          <w:p w14:paraId="57CAD577" w14:textId="77777777" w:rsidR="006B3278" w:rsidRDefault="00000000">
            <w:pPr>
              <w:pStyle w:val="TableParagraph"/>
              <w:spacing w:before="39"/>
              <w:ind w:left="103"/>
              <w:rPr>
                <w:rFonts w:ascii="Times New Roman"/>
                <w:sz w:val="24"/>
              </w:rPr>
            </w:pPr>
            <w:r>
              <w:rPr>
                <w:rFonts w:ascii="Times New Roman"/>
                <w:spacing w:val="-2"/>
                <w:sz w:val="24"/>
              </w:rPr>
              <w:t>0.021</w:t>
            </w:r>
          </w:p>
        </w:tc>
        <w:tc>
          <w:tcPr>
            <w:tcW w:w="1033" w:type="dxa"/>
            <w:shd w:val="clear" w:color="auto" w:fill="FAE3D4"/>
          </w:tcPr>
          <w:p w14:paraId="1B6C2474" w14:textId="77777777" w:rsidR="006B3278" w:rsidRDefault="00000000">
            <w:pPr>
              <w:pStyle w:val="TableParagraph"/>
              <w:spacing w:before="39"/>
              <w:ind w:left="104"/>
              <w:rPr>
                <w:rFonts w:ascii="Times New Roman"/>
                <w:sz w:val="24"/>
              </w:rPr>
            </w:pPr>
            <w:r>
              <w:rPr>
                <w:rFonts w:ascii="Times New Roman"/>
                <w:spacing w:val="-2"/>
                <w:sz w:val="24"/>
              </w:rPr>
              <w:t>2.1=2</w:t>
            </w:r>
          </w:p>
        </w:tc>
        <w:tc>
          <w:tcPr>
            <w:tcW w:w="1028" w:type="dxa"/>
            <w:shd w:val="clear" w:color="auto" w:fill="FAE3D4"/>
          </w:tcPr>
          <w:p w14:paraId="1EBF3C80" w14:textId="77777777" w:rsidR="006B3278" w:rsidRDefault="00000000">
            <w:pPr>
              <w:pStyle w:val="TableParagraph"/>
              <w:spacing w:before="39"/>
              <w:ind w:left="104"/>
              <w:rPr>
                <w:rFonts w:ascii="Times New Roman"/>
                <w:sz w:val="24"/>
              </w:rPr>
            </w:pPr>
            <w:r>
              <w:rPr>
                <w:rFonts w:ascii="Times New Roman"/>
                <w:sz w:val="24"/>
              </w:rPr>
              <w:t>1</w:t>
            </w:r>
          </w:p>
        </w:tc>
        <w:tc>
          <w:tcPr>
            <w:tcW w:w="1161" w:type="dxa"/>
            <w:shd w:val="clear" w:color="auto" w:fill="FAE3D4"/>
          </w:tcPr>
          <w:p w14:paraId="2980C37B" w14:textId="77777777" w:rsidR="006B3278" w:rsidRDefault="00000000">
            <w:pPr>
              <w:pStyle w:val="TableParagraph"/>
              <w:spacing w:before="39"/>
              <w:ind w:left="101"/>
              <w:rPr>
                <w:rFonts w:ascii="Times New Roman"/>
                <w:sz w:val="24"/>
              </w:rPr>
            </w:pPr>
            <w:r>
              <w:rPr>
                <w:rFonts w:ascii="Times New Roman"/>
                <w:sz w:val="24"/>
              </w:rPr>
              <w:t>2</w:t>
            </w:r>
          </w:p>
        </w:tc>
        <w:tc>
          <w:tcPr>
            <w:tcW w:w="959" w:type="dxa"/>
            <w:shd w:val="clear" w:color="auto" w:fill="FAE3D4"/>
          </w:tcPr>
          <w:p w14:paraId="4BD81C60" w14:textId="77777777" w:rsidR="006B3278" w:rsidRDefault="00000000">
            <w:pPr>
              <w:pStyle w:val="TableParagraph"/>
              <w:spacing w:before="39"/>
              <w:ind w:left="102"/>
              <w:rPr>
                <w:rFonts w:ascii="Times New Roman"/>
                <w:sz w:val="24"/>
              </w:rPr>
            </w:pPr>
            <w:r>
              <w:rPr>
                <w:rFonts w:ascii="Times New Roman"/>
                <w:sz w:val="24"/>
              </w:rPr>
              <w:t>1</w:t>
            </w:r>
          </w:p>
        </w:tc>
        <w:tc>
          <w:tcPr>
            <w:tcW w:w="1093" w:type="dxa"/>
            <w:shd w:val="clear" w:color="auto" w:fill="FAE3D4"/>
          </w:tcPr>
          <w:p w14:paraId="3CC56EC9" w14:textId="77777777" w:rsidR="006B3278" w:rsidRDefault="00000000">
            <w:pPr>
              <w:pStyle w:val="TableParagraph"/>
              <w:spacing w:before="39"/>
              <w:ind w:left="98"/>
              <w:rPr>
                <w:rFonts w:ascii="Times New Roman"/>
                <w:sz w:val="24"/>
              </w:rPr>
            </w:pPr>
            <w:r>
              <w:rPr>
                <w:rFonts w:ascii="Times New Roman"/>
                <w:sz w:val="24"/>
              </w:rPr>
              <w:t>0</w:t>
            </w:r>
          </w:p>
        </w:tc>
      </w:tr>
      <w:tr w:rsidR="006B3278" w14:paraId="0C9FEBA6" w14:textId="77777777">
        <w:trPr>
          <w:trHeight w:val="1513"/>
        </w:trPr>
        <w:tc>
          <w:tcPr>
            <w:tcW w:w="322" w:type="dxa"/>
            <w:vMerge/>
            <w:tcBorders>
              <w:top w:val="nil"/>
            </w:tcBorders>
            <w:shd w:val="clear" w:color="auto" w:fill="FAE3D4"/>
          </w:tcPr>
          <w:p w14:paraId="62F360B3" w14:textId="77777777" w:rsidR="006B3278" w:rsidRDefault="006B3278">
            <w:pPr>
              <w:rPr>
                <w:sz w:val="2"/>
                <w:szCs w:val="2"/>
              </w:rPr>
            </w:pPr>
          </w:p>
        </w:tc>
        <w:tc>
          <w:tcPr>
            <w:tcW w:w="1105" w:type="dxa"/>
            <w:vMerge/>
            <w:tcBorders>
              <w:top w:val="nil"/>
            </w:tcBorders>
            <w:shd w:val="clear" w:color="auto" w:fill="FAE3D4"/>
          </w:tcPr>
          <w:p w14:paraId="2DD19FC0" w14:textId="77777777" w:rsidR="006B3278" w:rsidRDefault="006B3278">
            <w:pPr>
              <w:rPr>
                <w:sz w:val="2"/>
                <w:szCs w:val="2"/>
              </w:rPr>
            </w:pPr>
          </w:p>
        </w:tc>
        <w:tc>
          <w:tcPr>
            <w:tcW w:w="1548" w:type="dxa"/>
            <w:shd w:val="clear" w:color="auto" w:fill="FAE3D4"/>
          </w:tcPr>
          <w:p w14:paraId="5DEA51BB" w14:textId="77777777" w:rsidR="006B3278" w:rsidRDefault="00000000">
            <w:pPr>
              <w:pStyle w:val="TableParagraph"/>
              <w:spacing w:before="42" w:line="256" w:lineRule="auto"/>
              <w:ind w:left="104" w:right="181"/>
              <w:jc w:val="both"/>
              <w:rPr>
                <w:rFonts w:ascii="Times New Roman"/>
                <w:sz w:val="24"/>
              </w:rPr>
            </w:pPr>
            <w:r>
              <w:rPr>
                <w:rFonts w:ascii="Times New Roman"/>
                <w:spacing w:val="-2"/>
                <w:sz w:val="24"/>
              </w:rPr>
              <w:t xml:space="preserve">Management </w:t>
            </w:r>
            <w:r>
              <w:rPr>
                <w:rFonts w:ascii="Times New Roman"/>
                <w:sz w:val="24"/>
              </w:rPr>
              <w:t>of</w:t>
            </w:r>
            <w:r>
              <w:rPr>
                <w:rFonts w:ascii="Times New Roman"/>
                <w:spacing w:val="-15"/>
                <w:sz w:val="24"/>
              </w:rPr>
              <w:t xml:space="preserve"> </w:t>
            </w:r>
            <w:r>
              <w:rPr>
                <w:rFonts w:ascii="Times New Roman"/>
                <w:sz w:val="24"/>
              </w:rPr>
              <w:t xml:space="preserve">metastatic </w:t>
            </w:r>
            <w:r>
              <w:rPr>
                <w:rFonts w:ascii="Times New Roman"/>
                <w:spacing w:val="-2"/>
                <w:sz w:val="24"/>
              </w:rPr>
              <w:t>disease</w:t>
            </w:r>
          </w:p>
        </w:tc>
        <w:tc>
          <w:tcPr>
            <w:tcW w:w="687" w:type="dxa"/>
            <w:shd w:val="clear" w:color="auto" w:fill="FAE3D4"/>
          </w:tcPr>
          <w:p w14:paraId="014E49A1" w14:textId="77777777" w:rsidR="006B3278" w:rsidRDefault="00000000">
            <w:pPr>
              <w:pStyle w:val="TableParagraph"/>
              <w:spacing w:before="42"/>
              <w:ind w:left="104"/>
              <w:rPr>
                <w:rFonts w:ascii="Times New Roman"/>
                <w:sz w:val="24"/>
              </w:rPr>
            </w:pPr>
            <w:r>
              <w:rPr>
                <w:rFonts w:ascii="Times New Roman"/>
                <w:sz w:val="24"/>
              </w:rPr>
              <w:t>1</w:t>
            </w:r>
          </w:p>
        </w:tc>
        <w:tc>
          <w:tcPr>
            <w:tcW w:w="956" w:type="dxa"/>
            <w:shd w:val="clear" w:color="auto" w:fill="FAE3D4"/>
          </w:tcPr>
          <w:p w14:paraId="336B5F09" w14:textId="77777777" w:rsidR="006B3278" w:rsidRDefault="00000000">
            <w:pPr>
              <w:pStyle w:val="TableParagraph"/>
              <w:spacing w:before="42"/>
              <w:ind w:left="104"/>
              <w:rPr>
                <w:rFonts w:ascii="Times New Roman"/>
                <w:sz w:val="24"/>
              </w:rPr>
            </w:pPr>
            <w:r>
              <w:rPr>
                <w:rFonts w:ascii="Times New Roman"/>
                <w:sz w:val="24"/>
              </w:rPr>
              <w:t>1</w:t>
            </w:r>
          </w:p>
        </w:tc>
        <w:tc>
          <w:tcPr>
            <w:tcW w:w="550" w:type="dxa"/>
            <w:shd w:val="clear" w:color="auto" w:fill="FAE3D4"/>
          </w:tcPr>
          <w:p w14:paraId="3929A2EE" w14:textId="77777777" w:rsidR="006B3278" w:rsidRDefault="00000000">
            <w:pPr>
              <w:pStyle w:val="TableParagraph"/>
              <w:spacing w:before="42"/>
              <w:ind w:left="106"/>
              <w:rPr>
                <w:rFonts w:ascii="Times New Roman"/>
                <w:sz w:val="24"/>
              </w:rPr>
            </w:pPr>
            <w:r>
              <w:rPr>
                <w:rFonts w:ascii="Times New Roman"/>
                <w:sz w:val="24"/>
              </w:rPr>
              <w:t>1</w:t>
            </w:r>
          </w:p>
        </w:tc>
        <w:tc>
          <w:tcPr>
            <w:tcW w:w="896" w:type="dxa"/>
            <w:shd w:val="clear" w:color="auto" w:fill="FAE3D4"/>
          </w:tcPr>
          <w:p w14:paraId="0D5C4E75"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1033" w:type="dxa"/>
            <w:shd w:val="clear" w:color="auto" w:fill="FAE3D4"/>
          </w:tcPr>
          <w:p w14:paraId="293A8CF6" w14:textId="77777777" w:rsidR="006B3278" w:rsidRDefault="00000000">
            <w:pPr>
              <w:pStyle w:val="TableParagraph"/>
              <w:spacing w:before="42"/>
              <w:ind w:left="104"/>
              <w:rPr>
                <w:rFonts w:ascii="Times New Roman"/>
                <w:sz w:val="24"/>
              </w:rPr>
            </w:pPr>
            <w:r>
              <w:rPr>
                <w:rFonts w:ascii="Times New Roman"/>
                <w:spacing w:val="-2"/>
                <w:sz w:val="24"/>
              </w:rPr>
              <w:t>0.7=1</w:t>
            </w:r>
          </w:p>
        </w:tc>
        <w:tc>
          <w:tcPr>
            <w:tcW w:w="1028" w:type="dxa"/>
            <w:shd w:val="clear" w:color="auto" w:fill="FAE3D4"/>
          </w:tcPr>
          <w:p w14:paraId="463E8485" w14:textId="77777777" w:rsidR="006B3278" w:rsidRDefault="00000000">
            <w:pPr>
              <w:pStyle w:val="TableParagraph"/>
              <w:spacing w:before="42"/>
              <w:ind w:left="104"/>
              <w:rPr>
                <w:rFonts w:ascii="Times New Roman"/>
                <w:sz w:val="24"/>
              </w:rPr>
            </w:pPr>
            <w:r>
              <w:rPr>
                <w:rFonts w:ascii="Times New Roman"/>
                <w:sz w:val="24"/>
              </w:rPr>
              <w:t>0</w:t>
            </w:r>
          </w:p>
        </w:tc>
        <w:tc>
          <w:tcPr>
            <w:tcW w:w="1161" w:type="dxa"/>
            <w:shd w:val="clear" w:color="auto" w:fill="FAE3D4"/>
          </w:tcPr>
          <w:p w14:paraId="676EC346" w14:textId="77777777" w:rsidR="006B3278" w:rsidRDefault="00000000">
            <w:pPr>
              <w:pStyle w:val="TableParagraph"/>
              <w:spacing w:before="42"/>
              <w:ind w:left="101"/>
              <w:rPr>
                <w:rFonts w:ascii="Times New Roman"/>
                <w:sz w:val="24"/>
              </w:rPr>
            </w:pPr>
            <w:r>
              <w:rPr>
                <w:rFonts w:ascii="Times New Roman"/>
                <w:sz w:val="24"/>
              </w:rPr>
              <w:t>0</w:t>
            </w:r>
          </w:p>
        </w:tc>
        <w:tc>
          <w:tcPr>
            <w:tcW w:w="959" w:type="dxa"/>
            <w:shd w:val="clear" w:color="auto" w:fill="FAE3D4"/>
          </w:tcPr>
          <w:p w14:paraId="1F462FEB" w14:textId="77777777" w:rsidR="006B3278" w:rsidRDefault="00000000">
            <w:pPr>
              <w:pStyle w:val="TableParagraph"/>
              <w:spacing w:before="42"/>
              <w:ind w:left="102"/>
              <w:rPr>
                <w:rFonts w:ascii="Times New Roman"/>
                <w:sz w:val="24"/>
              </w:rPr>
            </w:pPr>
            <w:r>
              <w:rPr>
                <w:rFonts w:ascii="Times New Roman"/>
                <w:sz w:val="24"/>
              </w:rPr>
              <w:t>1</w:t>
            </w:r>
          </w:p>
        </w:tc>
        <w:tc>
          <w:tcPr>
            <w:tcW w:w="1093" w:type="dxa"/>
            <w:shd w:val="clear" w:color="auto" w:fill="FAE3D4"/>
          </w:tcPr>
          <w:p w14:paraId="62A91BE4" w14:textId="77777777" w:rsidR="006B3278" w:rsidRDefault="00000000">
            <w:pPr>
              <w:pStyle w:val="TableParagraph"/>
              <w:spacing w:before="42"/>
              <w:ind w:left="98"/>
              <w:rPr>
                <w:rFonts w:ascii="Times New Roman"/>
                <w:sz w:val="24"/>
              </w:rPr>
            </w:pPr>
            <w:r>
              <w:rPr>
                <w:rFonts w:ascii="Times New Roman"/>
                <w:sz w:val="24"/>
              </w:rPr>
              <w:t>0</w:t>
            </w:r>
          </w:p>
        </w:tc>
      </w:tr>
      <w:tr w:rsidR="006B3278" w14:paraId="22CB9EF1" w14:textId="77777777">
        <w:trPr>
          <w:trHeight w:val="933"/>
        </w:trPr>
        <w:tc>
          <w:tcPr>
            <w:tcW w:w="322" w:type="dxa"/>
            <w:vMerge/>
            <w:tcBorders>
              <w:top w:val="nil"/>
            </w:tcBorders>
            <w:shd w:val="clear" w:color="auto" w:fill="FAE3D4"/>
          </w:tcPr>
          <w:p w14:paraId="6E1FEF68" w14:textId="77777777" w:rsidR="006B3278" w:rsidRDefault="006B3278">
            <w:pPr>
              <w:rPr>
                <w:sz w:val="2"/>
                <w:szCs w:val="2"/>
              </w:rPr>
            </w:pPr>
          </w:p>
        </w:tc>
        <w:tc>
          <w:tcPr>
            <w:tcW w:w="1105" w:type="dxa"/>
            <w:vMerge/>
            <w:tcBorders>
              <w:top w:val="nil"/>
            </w:tcBorders>
            <w:shd w:val="clear" w:color="auto" w:fill="FAE3D4"/>
          </w:tcPr>
          <w:p w14:paraId="5A305A26" w14:textId="77777777" w:rsidR="006B3278" w:rsidRDefault="006B3278">
            <w:pPr>
              <w:rPr>
                <w:sz w:val="2"/>
                <w:szCs w:val="2"/>
              </w:rPr>
            </w:pPr>
          </w:p>
        </w:tc>
        <w:tc>
          <w:tcPr>
            <w:tcW w:w="1548" w:type="dxa"/>
            <w:shd w:val="clear" w:color="auto" w:fill="FAE3D4"/>
          </w:tcPr>
          <w:p w14:paraId="0BFF36E7" w14:textId="77777777" w:rsidR="006B3278" w:rsidRDefault="00000000">
            <w:pPr>
              <w:pStyle w:val="TableParagraph"/>
              <w:spacing w:before="42" w:line="254" w:lineRule="auto"/>
              <w:ind w:left="104" w:right="521"/>
              <w:rPr>
                <w:rFonts w:ascii="Times New Roman"/>
                <w:sz w:val="24"/>
              </w:rPr>
            </w:pPr>
            <w:r>
              <w:rPr>
                <w:rFonts w:ascii="Times New Roman"/>
                <w:sz w:val="24"/>
              </w:rPr>
              <w:t xml:space="preserve">Role of </w:t>
            </w:r>
            <w:r>
              <w:rPr>
                <w:rFonts w:ascii="Times New Roman"/>
                <w:spacing w:val="-2"/>
                <w:sz w:val="24"/>
              </w:rPr>
              <w:t>Hormone</w:t>
            </w:r>
          </w:p>
          <w:p w14:paraId="58EA0040" w14:textId="77777777" w:rsidR="006B3278" w:rsidRDefault="00000000">
            <w:pPr>
              <w:pStyle w:val="TableParagraph"/>
              <w:spacing w:before="3"/>
              <w:ind w:left="104"/>
              <w:rPr>
                <w:rFonts w:ascii="Times New Roman"/>
                <w:sz w:val="24"/>
              </w:rPr>
            </w:pPr>
            <w:r>
              <w:rPr>
                <w:rFonts w:ascii="Times New Roman"/>
                <w:spacing w:val="-2"/>
                <w:sz w:val="24"/>
              </w:rPr>
              <w:t>Therapy</w:t>
            </w:r>
          </w:p>
        </w:tc>
        <w:tc>
          <w:tcPr>
            <w:tcW w:w="687" w:type="dxa"/>
            <w:shd w:val="clear" w:color="auto" w:fill="FAE3D4"/>
          </w:tcPr>
          <w:p w14:paraId="24188A44" w14:textId="77777777" w:rsidR="006B3278" w:rsidRDefault="00000000">
            <w:pPr>
              <w:pStyle w:val="TableParagraph"/>
              <w:spacing w:before="42"/>
              <w:ind w:left="104"/>
              <w:rPr>
                <w:rFonts w:ascii="Times New Roman"/>
                <w:sz w:val="24"/>
              </w:rPr>
            </w:pPr>
            <w:r>
              <w:rPr>
                <w:rFonts w:ascii="Times New Roman"/>
                <w:sz w:val="24"/>
              </w:rPr>
              <w:t>1</w:t>
            </w:r>
          </w:p>
        </w:tc>
        <w:tc>
          <w:tcPr>
            <w:tcW w:w="956" w:type="dxa"/>
            <w:shd w:val="clear" w:color="auto" w:fill="FAE3D4"/>
          </w:tcPr>
          <w:p w14:paraId="5C7D2593" w14:textId="77777777" w:rsidR="006B3278" w:rsidRDefault="00000000">
            <w:pPr>
              <w:pStyle w:val="TableParagraph"/>
              <w:spacing w:before="42"/>
              <w:ind w:left="104"/>
              <w:rPr>
                <w:rFonts w:ascii="Times New Roman"/>
                <w:sz w:val="24"/>
              </w:rPr>
            </w:pPr>
            <w:r>
              <w:rPr>
                <w:rFonts w:ascii="Times New Roman"/>
                <w:sz w:val="24"/>
              </w:rPr>
              <w:t>1</w:t>
            </w:r>
          </w:p>
        </w:tc>
        <w:tc>
          <w:tcPr>
            <w:tcW w:w="550" w:type="dxa"/>
            <w:shd w:val="clear" w:color="auto" w:fill="FAE3D4"/>
          </w:tcPr>
          <w:p w14:paraId="48174E32" w14:textId="77777777" w:rsidR="006B3278" w:rsidRDefault="00000000">
            <w:pPr>
              <w:pStyle w:val="TableParagraph"/>
              <w:spacing w:before="42"/>
              <w:ind w:left="106"/>
              <w:rPr>
                <w:rFonts w:ascii="Times New Roman"/>
                <w:sz w:val="24"/>
              </w:rPr>
            </w:pPr>
            <w:r>
              <w:rPr>
                <w:rFonts w:ascii="Times New Roman"/>
                <w:sz w:val="24"/>
              </w:rPr>
              <w:t>1</w:t>
            </w:r>
          </w:p>
        </w:tc>
        <w:tc>
          <w:tcPr>
            <w:tcW w:w="896" w:type="dxa"/>
            <w:shd w:val="clear" w:color="auto" w:fill="FAE3D4"/>
          </w:tcPr>
          <w:p w14:paraId="411FAD2E" w14:textId="77777777" w:rsidR="006B3278" w:rsidRDefault="00000000">
            <w:pPr>
              <w:pStyle w:val="TableParagraph"/>
              <w:spacing w:before="42"/>
              <w:ind w:left="103"/>
              <w:rPr>
                <w:rFonts w:ascii="Times New Roman"/>
                <w:sz w:val="24"/>
              </w:rPr>
            </w:pPr>
            <w:r>
              <w:rPr>
                <w:rFonts w:ascii="Times New Roman"/>
                <w:spacing w:val="-2"/>
                <w:sz w:val="24"/>
              </w:rPr>
              <w:t>0.007</w:t>
            </w:r>
          </w:p>
        </w:tc>
        <w:tc>
          <w:tcPr>
            <w:tcW w:w="1033" w:type="dxa"/>
            <w:shd w:val="clear" w:color="auto" w:fill="FAE3D4"/>
          </w:tcPr>
          <w:p w14:paraId="77438F74" w14:textId="77777777" w:rsidR="006B3278" w:rsidRDefault="00000000">
            <w:pPr>
              <w:pStyle w:val="TableParagraph"/>
              <w:spacing w:before="42"/>
              <w:ind w:left="104"/>
              <w:rPr>
                <w:rFonts w:ascii="Times New Roman"/>
                <w:sz w:val="24"/>
              </w:rPr>
            </w:pPr>
            <w:r>
              <w:rPr>
                <w:rFonts w:ascii="Times New Roman"/>
                <w:spacing w:val="-2"/>
                <w:sz w:val="24"/>
              </w:rPr>
              <w:t>0.7=1</w:t>
            </w:r>
          </w:p>
        </w:tc>
        <w:tc>
          <w:tcPr>
            <w:tcW w:w="1028" w:type="dxa"/>
            <w:shd w:val="clear" w:color="auto" w:fill="FAE3D4"/>
          </w:tcPr>
          <w:p w14:paraId="75E35BDC" w14:textId="77777777" w:rsidR="006B3278" w:rsidRDefault="00000000">
            <w:pPr>
              <w:pStyle w:val="TableParagraph"/>
              <w:spacing w:before="42"/>
              <w:ind w:left="104"/>
              <w:rPr>
                <w:rFonts w:ascii="Times New Roman"/>
                <w:sz w:val="24"/>
              </w:rPr>
            </w:pPr>
            <w:r>
              <w:rPr>
                <w:rFonts w:ascii="Times New Roman"/>
                <w:sz w:val="24"/>
              </w:rPr>
              <w:t>0</w:t>
            </w:r>
          </w:p>
        </w:tc>
        <w:tc>
          <w:tcPr>
            <w:tcW w:w="1161" w:type="dxa"/>
            <w:shd w:val="clear" w:color="auto" w:fill="FAE3D4"/>
          </w:tcPr>
          <w:p w14:paraId="2E47F78A" w14:textId="77777777" w:rsidR="006B3278" w:rsidRDefault="00000000">
            <w:pPr>
              <w:pStyle w:val="TableParagraph"/>
              <w:spacing w:before="42"/>
              <w:ind w:left="101"/>
              <w:rPr>
                <w:rFonts w:ascii="Times New Roman"/>
                <w:sz w:val="24"/>
              </w:rPr>
            </w:pPr>
            <w:r>
              <w:rPr>
                <w:rFonts w:ascii="Times New Roman"/>
                <w:sz w:val="24"/>
              </w:rPr>
              <w:t>0</w:t>
            </w:r>
          </w:p>
        </w:tc>
        <w:tc>
          <w:tcPr>
            <w:tcW w:w="959" w:type="dxa"/>
            <w:shd w:val="clear" w:color="auto" w:fill="FAE3D4"/>
          </w:tcPr>
          <w:p w14:paraId="19F04346" w14:textId="77777777" w:rsidR="006B3278" w:rsidRDefault="00000000">
            <w:pPr>
              <w:pStyle w:val="TableParagraph"/>
              <w:spacing w:before="42"/>
              <w:ind w:left="102"/>
              <w:rPr>
                <w:rFonts w:ascii="Times New Roman"/>
                <w:sz w:val="24"/>
              </w:rPr>
            </w:pPr>
            <w:r>
              <w:rPr>
                <w:rFonts w:ascii="Times New Roman"/>
                <w:sz w:val="24"/>
              </w:rPr>
              <w:t>1</w:t>
            </w:r>
          </w:p>
        </w:tc>
        <w:tc>
          <w:tcPr>
            <w:tcW w:w="1093" w:type="dxa"/>
            <w:shd w:val="clear" w:color="auto" w:fill="FAE3D4"/>
          </w:tcPr>
          <w:p w14:paraId="31519B9D" w14:textId="77777777" w:rsidR="006B3278" w:rsidRDefault="00000000">
            <w:pPr>
              <w:pStyle w:val="TableParagraph"/>
              <w:spacing w:before="42"/>
              <w:ind w:left="98"/>
              <w:rPr>
                <w:rFonts w:ascii="Times New Roman"/>
                <w:sz w:val="24"/>
              </w:rPr>
            </w:pPr>
            <w:r>
              <w:rPr>
                <w:rFonts w:ascii="Times New Roman"/>
                <w:sz w:val="24"/>
              </w:rPr>
              <w:t>0</w:t>
            </w:r>
          </w:p>
        </w:tc>
      </w:tr>
      <w:tr w:rsidR="006B3278" w14:paraId="4D2D2605" w14:textId="77777777">
        <w:trPr>
          <w:trHeight w:val="931"/>
        </w:trPr>
        <w:tc>
          <w:tcPr>
            <w:tcW w:w="322" w:type="dxa"/>
            <w:vMerge/>
            <w:tcBorders>
              <w:top w:val="nil"/>
            </w:tcBorders>
            <w:shd w:val="clear" w:color="auto" w:fill="FAE3D4"/>
          </w:tcPr>
          <w:p w14:paraId="789D5345" w14:textId="77777777" w:rsidR="006B3278" w:rsidRDefault="006B3278">
            <w:pPr>
              <w:rPr>
                <w:sz w:val="2"/>
                <w:szCs w:val="2"/>
              </w:rPr>
            </w:pPr>
          </w:p>
        </w:tc>
        <w:tc>
          <w:tcPr>
            <w:tcW w:w="1105" w:type="dxa"/>
            <w:vMerge/>
            <w:tcBorders>
              <w:top w:val="nil"/>
            </w:tcBorders>
            <w:shd w:val="clear" w:color="auto" w:fill="FAE3D4"/>
          </w:tcPr>
          <w:p w14:paraId="46908875" w14:textId="77777777" w:rsidR="006B3278" w:rsidRDefault="006B3278">
            <w:pPr>
              <w:rPr>
                <w:sz w:val="2"/>
                <w:szCs w:val="2"/>
              </w:rPr>
            </w:pPr>
          </w:p>
        </w:tc>
        <w:tc>
          <w:tcPr>
            <w:tcW w:w="1548" w:type="dxa"/>
            <w:shd w:val="clear" w:color="auto" w:fill="FAE3D4"/>
          </w:tcPr>
          <w:p w14:paraId="31CFDD3A" w14:textId="77777777" w:rsidR="006B3278" w:rsidRDefault="00000000">
            <w:pPr>
              <w:pStyle w:val="TableParagraph"/>
              <w:spacing w:before="39"/>
              <w:ind w:left="104"/>
              <w:rPr>
                <w:rFonts w:ascii="Times New Roman"/>
                <w:sz w:val="24"/>
              </w:rPr>
            </w:pPr>
            <w:r>
              <w:rPr>
                <w:rFonts w:ascii="Times New Roman"/>
                <w:spacing w:val="-2"/>
                <w:sz w:val="24"/>
              </w:rPr>
              <w:t>Robotic</w:t>
            </w:r>
          </w:p>
          <w:p w14:paraId="0E66C30E" w14:textId="77777777" w:rsidR="006B3278" w:rsidRDefault="00000000">
            <w:pPr>
              <w:pStyle w:val="TableParagraph"/>
              <w:spacing w:before="6" w:line="290" w:lineRule="atLeast"/>
              <w:ind w:left="104" w:right="291"/>
              <w:rPr>
                <w:rFonts w:ascii="Times New Roman"/>
                <w:sz w:val="24"/>
              </w:rPr>
            </w:pPr>
            <w:r>
              <w:rPr>
                <w:rFonts w:ascii="Times New Roman"/>
                <w:sz w:val="24"/>
              </w:rPr>
              <w:t>Surgery In CA</w:t>
            </w:r>
            <w:r>
              <w:rPr>
                <w:rFonts w:ascii="Times New Roman"/>
                <w:spacing w:val="-15"/>
                <w:sz w:val="24"/>
              </w:rPr>
              <w:t xml:space="preserve"> </w:t>
            </w:r>
            <w:r>
              <w:rPr>
                <w:rFonts w:ascii="Times New Roman"/>
                <w:spacing w:val="-2"/>
                <w:sz w:val="24"/>
              </w:rPr>
              <w:t>prostate</w:t>
            </w:r>
          </w:p>
        </w:tc>
        <w:tc>
          <w:tcPr>
            <w:tcW w:w="687" w:type="dxa"/>
            <w:shd w:val="clear" w:color="auto" w:fill="FAE3D4"/>
          </w:tcPr>
          <w:p w14:paraId="1755A06B" w14:textId="77777777" w:rsidR="006B3278" w:rsidRDefault="00000000">
            <w:pPr>
              <w:pStyle w:val="TableParagraph"/>
              <w:spacing w:before="39"/>
              <w:ind w:left="104"/>
              <w:rPr>
                <w:rFonts w:ascii="Times New Roman"/>
                <w:sz w:val="24"/>
              </w:rPr>
            </w:pPr>
            <w:r>
              <w:rPr>
                <w:rFonts w:ascii="Times New Roman"/>
                <w:sz w:val="24"/>
              </w:rPr>
              <w:t>1</w:t>
            </w:r>
          </w:p>
        </w:tc>
        <w:tc>
          <w:tcPr>
            <w:tcW w:w="956" w:type="dxa"/>
            <w:shd w:val="clear" w:color="auto" w:fill="FAE3D4"/>
          </w:tcPr>
          <w:p w14:paraId="4AF7E26A" w14:textId="77777777" w:rsidR="006B3278" w:rsidRDefault="00000000">
            <w:pPr>
              <w:pStyle w:val="TableParagraph"/>
              <w:spacing w:before="39"/>
              <w:ind w:left="104"/>
              <w:rPr>
                <w:rFonts w:ascii="Times New Roman"/>
                <w:sz w:val="24"/>
              </w:rPr>
            </w:pPr>
            <w:r>
              <w:rPr>
                <w:rFonts w:ascii="Times New Roman"/>
                <w:sz w:val="24"/>
              </w:rPr>
              <w:t>1</w:t>
            </w:r>
          </w:p>
        </w:tc>
        <w:tc>
          <w:tcPr>
            <w:tcW w:w="550" w:type="dxa"/>
            <w:shd w:val="clear" w:color="auto" w:fill="FAE3D4"/>
          </w:tcPr>
          <w:p w14:paraId="22B5E988" w14:textId="77777777" w:rsidR="006B3278" w:rsidRDefault="00000000">
            <w:pPr>
              <w:pStyle w:val="TableParagraph"/>
              <w:spacing w:before="39"/>
              <w:ind w:left="106"/>
              <w:rPr>
                <w:rFonts w:ascii="Times New Roman"/>
                <w:sz w:val="24"/>
              </w:rPr>
            </w:pPr>
            <w:r>
              <w:rPr>
                <w:rFonts w:ascii="Times New Roman"/>
                <w:sz w:val="24"/>
              </w:rPr>
              <w:t>1</w:t>
            </w:r>
          </w:p>
        </w:tc>
        <w:tc>
          <w:tcPr>
            <w:tcW w:w="896" w:type="dxa"/>
            <w:shd w:val="clear" w:color="auto" w:fill="FAE3D4"/>
          </w:tcPr>
          <w:p w14:paraId="37CCC4E6" w14:textId="77777777" w:rsidR="006B3278" w:rsidRDefault="00000000">
            <w:pPr>
              <w:pStyle w:val="TableParagraph"/>
              <w:spacing w:before="39"/>
              <w:ind w:left="103"/>
              <w:rPr>
                <w:rFonts w:ascii="Times New Roman"/>
                <w:sz w:val="24"/>
              </w:rPr>
            </w:pPr>
            <w:r>
              <w:rPr>
                <w:rFonts w:ascii="Times New Roman"/>
                <w:spacing w:val="-2"/>
                <w:sz w:val="24"/>
              </w:rPr>
              <w:t>0.007</w:t>
            </w:r>
          </w:p>
        </w:tc>
        <w:tc>
          <w:tcPr>
            <w:tcW w:w="1033" w:type="dxa"/>
            <w:shd w:val="clear" w:color="auto" w:fill="FAE3D4"/>
          </w:tcPr>
          <w:p w14:paraId="45AA71C3" w14:textId="77777777" w:rsidR="006B3278" w:rsidRDefault="00000000">
            <w:pPr>
              <w:pStyle w:val="TableParagraph"/>
              <w:spacing w:before="39"/>
              <w:ind w:left="104"/>
              <w:rPr>
                <w:rFonts w:ascii="Times New Roman"/>
                <w:sz w:val="24"/>
              </w:rPr>
            </w:pPr>
            <w:r>
              <w:rPr>
                <w:rFonts w:ascii="Times New Roman"/>
                <w:spacing w:val="-2"/>
                <w:sz w:val="24"/>
              </w:rPr>
              <w:t>0.7=1</w:t>
            </w:r>
          </w:p>
        </w:tc>
        <w:tc>
          <w:tcPr>
            <w:tcW w:w="1028" w:type="dxa"/>
            <w:shd w:val="clear" w:color="auto" w:fill="FAE3D4"/>
          </w:tcPr>
          <w:p w14:paraId="36DB273F" w14:textId="77777777" w:rsidR="006B3278" w:rsidRDefault="00000000">
            <w:pPr>
              <w:pStyle w:val="TableParagraph"/>
              <w:spacing w:before="39"/>
              <w:ind w:left="104"/>
              <w:rPr>
                <w:rFonts w:ascii="Times New Roman"/>
                <w:sz w:val="24"/>
              </w:rPr>
            </w:pPr>
            <w:r>
              <w:rPr>
                <w:rFonts w:ascii="Times New Roman"/>
                <w:sz w:val="24"/>
              </w:rPr>
              <w:t>1</w:t>
            </w:r>
          </w:p>
        </w:tc>
        <w:tc>
          <w:tcPr>
            <w:tcW w:w="1161" w:type="dxa"/>
            <w:shd w:val="clear" w:color="auto" w:fill="FAE3D4"/>
          </w:tcPr>
          <w:p w14:paraId="107D7AD3" w14:textId="77777777" w:rsidR="006B3278" w:rsidRDefault="00000000">
            <w:pPr>
              <w:pStyle w:val="TableParagraph"/>
              <w:spacing w:before="39"/>
              <w:ind w:left="101"/>
              <w:rPr>
                <w:rFonts w:ascii="Times New Roman"/>
                <w:sz w:val="24"/>
              </w:rPr>
            </w:pPr>
            <w:r>
              <w:rPr>
                <w:rFonts w:ascii="Times New Roman"/>
                <w:sz w:val="24"/>
              </w:rPr>
              <w:t>0</w:t>
            </w:r>
          </w:p>
        </w:tc>
        <w:tc>
          <w:tcPr>
            <w:tcW w:w="959" w:type="dxa"/>
            <w:shd w:val="clear" w:color="auto" w:fill="FAE3D4"/>
          </w:tcPr>
          <w:p w14:paraId="38DDA973" w14:textId="77777777" w:rsidR="006B3278" w:rsidRDefault="00000000">
            <w:pPr>
              <w:pStyle w:val="TableParagraph"/>
              <w:spacing w:before="39"/>
              <w:ind w:left="102"/>
              <w:rPr>
                <w:rFonts w:ascii="Times New Roman"/>
                <w:sz w:val="24"/>
              </w:rPr>
            </w:pPr>
            <w:r>
              <w:rPr>
                <w:rFonts w:ascii="Times New Roman"/>
                <w:sz w:val="24"/>
              </w:rPr>
              <w:t>0</w:t>
            </w:r>
          </w:p>
        </w:tc>
        <w:tc>
          <w:tcPr>
            <w:tcW w:w="1093" w:type="dxa"/>
            <w:shd w:val="clear" w:color="auto" w:fill="FAE3D4"/>
          </w:tcPr>
          <w:p w14:paraId="2ABA6E7B" w14:textId="77777777" w:rsidR="006B3278" w:rsidRDefault="00000000">
            <w:pPr>
              <w:pStyle w:val="TableParagraph"/>
              <w:spacing w:before="39"/>
              <w:ind w:left="98"/>
              <w:rPr>
                <w:rFonts w:ascii="Times New Roman"/>
                <w:sz w:val="24"/>
              </w:rPr>
            </w:pPr>
            <w:r>
              <w:rPr>
                <w:rFonts w:ascii="Times New Roman"/>
                <w:sz w:val="24"/>
              </w:rPr>
              <w:t>0</w:t>
            </w:r>
          </w:p>
        </w:tc>
      </w:tr>
    </w:tbl>
    <w:p w14:paraId="581876A4" w14:textId="77777777" w:rsidR="006B3278" w:rsidRDefault="006B3278">
      <w:pPr>
        <w:rPr>
          <w:sz w:val="24"/>
        </w:rPr>
        <w:sectPr w:rsidR="006B3278">
          <w:type w:val="continuous"/>
          <w:pgSz w:w="12240" w:h="15840"/>
          <w:pgMar w:top="2000" w:right="280" w:bottom="877" w:left="260" w:header="376" w:footer="0" w:gutter="0"/>
          <w:cols w:space="720"/>
        </w:sect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1260"/>
        <w:gridCol w:w="1315"/>
        <w:gridCol w:w="684"/>
        <w:gridCol w:w="955"/>
        <w:gridCol w:w="549"/>
        <w:gridCol w:w="904"/>
        <w:gridCol w:w="1036"/>
        <w:gridCol w:w="1021"/>
        <w:gridCol w:w="1158"/>
        <w:gridCol w:w="953"/>
        <w:gridCol w:w="1087"/>
      </w:tblGrid>
      <w:tr w:rsidR="006B3278" w14:paraId="66BF6BEA" w14:textId="77777777">
        <w:trPr>
          <w:trHeight w:val="933"/>
        </w:trPr>
        <w:tc>
          <w:tcPr>
            <w:tcW w:w="360" w:type="dxa"/>
            <w:shd w:val="clear" w:color="auto" w:fill="FAE3D4"/>
          </w:tcPr>
          <w:p w14:paraId="3D8C4FD7" w14:textId="77777777" w:rsidR="006B3278" w:rsidRDefault="006B3278">
            <w:pPr>
              <w:pStyle w:val="TableParagraph"/>
              <w:rPr>
                <w:rFonts w:ascii="Times New Roman"/>
              </w:rPr>
            </w:pPr>
          </w:p>
        </w:tc>
        <w:tc>
          <w:tcPr>
            <w:tcW w:w="1260" w:type="dxa"/>
            <w:tcBorders>
              <w:top w:val="single" w:sz="8" w:space="0" w:color="000000"/>
            </w:tcBorders>
            <w:shd w:val="clear" w:color="auto" w:fill="FAE3D4"/>
          </w:tcPr>
          <w:p w14:paraId="4ADFB1EA" w14:textId="77777777" w:rsidR="006B3278" w:rsidRDefault="006B3278">
            <w:pPr>
              <w:pStyle w:val="TableParagraph"/>
              <w:rPr>
                <w:rFonts w:ascii="Times New Roman"/>
              </w:rPr>
            </w:pPr>
          </w:p>
        </w:tc>
        <w:tc>
          <w:tcPr>
            <w:tcW w:w="1315" w:type="dxa"/>
            <w:tcBorders>
              <w:top w:val="single" w:sz="8" w:space="0" w:color="000000"/>
            </w:tcBorders>
            <w:shd w:val="clear" w:color="auto" w:fill="FAE3D4"/>
          </w:tcPr>
          <w:p w14:paraId="02B92A70" w14:textId="77777777" w:rsidR="006B3278" w:rsidRDefault="00000000">
            <w:pPr>
              <w:pStyle w:val="TableParagraph"/>
              <w:spacing w:before="42"/>
              <w:ind w:left="105"/>
              <w:rPr>
                <w:rFonts w:ascii="Times New Roman"/>
                <w:sz w:val="24"/>
              </w:rPr>
            </w:pPr>
            <w:r>
              <w:rPr>
                <w:rFonts w:ascii="Times New Roman"/>
                <w:spacing w:val="-4"/>
                <w:sz w:val="24"/>
              </w:rPr>
              <w:t>TRUS</w:t>
            </w:r>
          </w:p>
          <w:p w14:paraId="149DC8A8" w14:textId="77777777" w:rsidR="006B3278" w:rsidRDefault="00000000">
            <w:pPr>
              <w:pStyle w:val="TableParagraph"/>
              <w:spacing w:before="3" w:line="296" w:lineRule="exact"/>
              <w:ind w:left="105" w:right="485"/>
              <w:rPr>
                <w:rFonts w:ascii="Times New Roman"/>
                <w:sz w:val="24"/>
              </w:rPr>
            </w:pPr>
            <w:r>
              <w:rPr>
                <w:rFonts w:ascii="Times New Roman"/>
                <w:spacing w:val="-2"/>
                <w:sz w:val="24"/>
              </w:rPr>
              <w:t>Guided Biopsy</w:t>
            </w:r>
          </w:p>
        </w:tc>
        <w:tc>
          <w:tcPr>
            <w:tcW w:w="684" w:type="dxa"/>
            <w:tcBorders>
              <w:top w:val="single" w:sz="8" w:space="0" w:color="000000"/>
            </w:tcBorders>
            <w:shd w:val="clear" w:color="auto" w:fill="FAE3D4"/>
          </w:tcPr>
          <w:p w14:paraId="042790D5" w14:textId="77777777" w:rsidR="006B3278" w:rsidRDefault="00000000">
            <w:pPr>
              <w:pStyle w:val="TableParagraph"/>
              <w:spacing w:before="42"/>
              <w:ind w:left="108"/>
              <w:rPr>
                <w:rFonts w:ascii="Times New Roman"/>
                <w:sz w:val="24"/>
              </w:rPr>
            </w:pPr>
            <w:r>
              <w:rPr>
                <w:rFonts w:ascii="Times New Roman"/>
                <w:sz w:val="24"/>
              </w:rPr>
              <w:t>1</w:t>
            </w:r>
          </w:p>
        </w:tc>
        <w:tc>
          <w:tcPr>
            <w:tcW w:w="955" w:type="dxa"/>
            <w:tcBorders>
              <w:top w:val="single" w:sz="8" w:space="0" w:color="000000"/>
            </w:tcBorders>
            <w:shd w:val="clear" w:color="auto" w:fill="FAE3D4"/>
          </w:tcPr>
          <w:p w14:paraId="7CEBDD8B" w14:textId="77777777" w:rsidR="006B3278" w:rsidRDefault="00000000">
            <w:pPr>
              <w:pStyle w:val="TableParagraph"/>
              <w:spacing w:before="42"/>
              <w:ind w:left="108"/>
              <w:rPr>
                <w:rFonts w:ascii="Times New Roman"/>
                <w:sz w:val="24"/>
              </w:rPr>
            </w:pPr>
            <w:r>
              <w:rPr>
                <w:rFonts w:ascii="Times New Roman"/>
                <w:sz w:val="24"/>
              </w:rPr>
              <w:t>1</w:t>
            </w:r>
          </w:p>
        </w:tc>
        <w:tc>
          <w:tcPr>
            <w:tcW w:w="549" w:type="dxa"/>
            <w:tcBorders>
              <w:top w:val="single" w:sz="8" w:space="0" w:color="000000"/>
            </w:tcBorders>
            <w:shd w:val="clear" w:color="auto" w:fill="FAE3D4"/>
          </w:tcPr>
          <w:p w14:paraId="7F9F171A" w14:textId="77777777" w:rsidR="006B3278" w:rsidRDefault="00000000">
            <w:pPr>
              <w:pStyle w:val="TableParagraph"/>
              <w:spacing w:before="42"/>
              <w:ind w:left="109"/>
              <w:rPr>
                <w:rFonts w:ascii="Times New Roman"/>
                <w:sz w:val="24"/>
              </w:rPr>
            </w:pPr>
            <w:r>
              <w:rPr>
                <w:rFonts w:ascii="Times New Roman"/>
                <w:sz w:val="24"/>
              </w:rPr>
              <w:t>1</w:t>
            </w:r>
          </w:p>
        </w:tc>
        <w:tc>
          <w:tcPr>
            <w:tcW w:w="904" w:type="dxa"/>
            <w:tcBorders>
              <w:top w:val="single" w:sz="8" w:space="0" w:color="000000"/>
            </w:tcBorders>
            <w:shd w:val="clear" w:color="auto" w:fill="FAE3D4"/>
          </w:tcPr>
          <w:p w14:paraId="15463928"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1036" w:type="dxa"/>
            <w:tcBorders>
              <w:top w:val="single" w:sz="8" w:space="0" w:color="000000"/>
            </w:tcBorders>
            <w:shd w:val="clear" w:color="auto" w:fill="FAE3D4"/>
          </w:tcPr>
          <w:p w14:paraId="420B7EFC" w14:textId="77777777" w:rsidR="006B3278" w:rsidRDefault="00000000">
            <w:pPr>
              <w:pStyle w:val="TableParagraph"/>
              <w:spacing w:before="42"/>
              <w:ind w:left="108"/>
              <w:rPr>
                <w:rFonts w:ascii="Times New Roman"/>
                <w:sz w:val="24"/>
              </w:rPr>
            </w:pPr>
            <w:r>
              <w:rPr>
                <w:rFonts w:ascii="Times New Roman"/>
                <w:spacing w:val="-2"/>
                <w:sz w:val="24"/>
              </w:rPr>
              <w:t>0.7=1</w:t>
            </w:r>
          </w:p>
        </w:tc>
        <w:tc>
          <w:tcPr>
            <w:tcW w:w="1021" w:type="dxa"/>
            <w:tcBorders>
              <w:top w:val="single" w:sz="8" w:space="0" w:color="000000"/>
            </w:tcBorders>
            <w:shd w:val="clear" w:color="auto" w:fill="FAE3D4"/>
          </w:tcPr>
          <w:p w14:paraId="4E136003" w14:textId="77777777" w:rsidR="006B3278" w:rsidRDefault="00000000">
            <w:pPr>
              <w:pStyle w:val="TableParagraph"/>
              <w:spacing w:before="42"/>
              <w:ind w:left="109"/>
              <w:rPr>
                <w:rFonts w:ascii="Times New Roman"/>
                <w:sz w:val="24"/>
              </w:rPr>
            </w:pPr>
            <w:r>
              <w:rPr>
                <w:rFonts w:ascii="Times New Roman"/>
                <w:sz w:val="24"/>
              </w:rPr>
              <w:t>0</w:t>
            </w:r>
          </w:p>
        </w:tc>
        <w:tc>
          <w:tcPr>
            <w:tcW w:w="1158" w:type="dxa"/>
            <w:tcBorders>
              <w:top w:val="single" w:sz="8" w:space="0" w:color="000000"/>
            </w:tcBorders>
            <w:shd w:val="clear" w:color="auto" w:fill="FAE3D4"/>
          </w:tcPr>
          <w:p w14:paraId="58574475" w14:textId="77777777" w:rsidR="006B3278" w:rsidRDefault="00000000">
            <w:pPr>
              <w:pStyle w:val="TableParagraph"/>
              <w:spacing w:before="42"/>
              <w:ind w:left="113"/>
              <w:rPr>
                <w:rFonts w:ascii="Times New Roman"/>
                <w:sz w:val="24"/>
              </w:rPr>
            </w:pPr>
            <w:r>
              <w:rPr>
                <w:rFonts w:ascii="Times New Roman"/>
                <w:sz w:val="24"/>
              </w:rPr>
              <w:t>0</w:t>
            </w:r>
          </w:p>
        </w:tc>
        <w:tc>
          <w:tcPr>
            <w:tcW w:w="953" w:type="dxa"/>
            <w:tcBorders>
              <w:top w:val="single" w:sz="8" w:space="0" w:color="000000"/>
            </w:tcBorders>
            <w:shd w:val="clear" w:color="auto" w:fill="FAE3D4"/>
          </w:tcPr>
          <w:p w14:paraId="26EA0F87" w14:textId="77777777" w:rsidR="006B3278" w:rsidRDefault="00000000">
            <w:pPr>
              <w:pStyle w:val="TableParagraph"/>
              <w:spacing w:before="42"/>
              <w:ind w:left="112"/>
              <w:rPr>
                <w:rFonts w:ascii="Times New Roman"/>
                <w:sz w:val="24"/>
              </w:rPr>
            </w:pPr>
            <w:r>
              <w:rPr>
                <w:rFonts w:ascii="Times New Roman"/>
                <w:sz w:val="24"/>
              </w:rPr>
              <w:t>1</w:t>
            </w:r>
          </w:p>
        </w:tc>
        <w:tc>
          <w:tcPr>
            <w:tcW w:w="1087" w:type="dxa"/>
            <w:shd w:val="clear" w:color="auto" w:fill="FAE3D4"/>
          </w:tcPr>
          <w:p w14:paraId="7C626B68" w14:textId="77777777" w:rsidR="006B3278" w:rsidRDefault="00000000">
            <w:pPr>
              <w:pStyle w:val="TableParagraph"/>
              <w:spacing w:before="42"/>
              <w:ind w:left="114"/>
              <w:rPr>
                <w:rFonts w:ascii="Times New Roman"/>
                <w:sz w:val="24"/>
              </w:rPr>
            </w:pPr>
            <w:r>
              <w:rPr>
                <w:rFonts w:ascii="Times New Roman"/>
                <w:sz w:val="24"/>
              </w:rPr>
              <w:t>0</w:t>
            </w:r>
          </w:p>
        </w:tc>
      </w:tr>
      <w:tr w:rsidR="006B3278" w14:paraId="6BE5F137" w14:textId="77777777">
        <w:trPr>
          <w:trHeight w:val="930"/>
        </w:trPr>
        <w:tc>
          <w:tcPr>
            <w:tcW w:w="360" w:type="dxa"/>
            <w:vMerge w:val="restart"/>
            <w:shd w:val="clear" w:color="auto" w:fill="FAE3D4"/>
          </w:tcPr>
          <w:p w14:paraId="589BE904" w14:textId="77777777" w:rsidR="006B3278" w:rsidRDefault="00000000">
            <w:pPr>
              <w:pStyle w:val="TableParagraph"/>
              <w:spacing w:before="44"/>
              <w:ind w:left="105"/>
              <w:rPr>
                <w:rFonts w:ascii="Times New Roman"/>
                <w:b/>
                <w:sz w:val="24"/>
              </w:rPr>
            </w:pPr>
            <w:r>
              <w:rPr>
                <w:rFonts w:ascii="Times New Roman"/>
                <w:b/>
                <w:sz w:val="24"/>
              </w:rPr>
              <w:t>4</w:t>
            </w:r>
          </w:p>
        </w:tc>
        <w:tc>
          <w:tcPr>
            <w:tcW w:w="1260" w:type="dxa"/>
            <w:vMerge w:val="restart"/>
            <w:shd w:val="clear" w:color="auto" w:fill="FAE3D4"/>
          </w:tcPr>
          <w:p w14:paraId="704725B4" w14:textId="77777777" w:rsidR="006B3278" w:rsidRDefault="00000000">
            <w:pPr>
              <w:pStyle w:val="TableParagraph"/>
              <w:spacing w:before="44" w:line="256" w:lineRule="auto"/>
              <w:ind w:left="105" w:right="70"/>
              <w:jc w:val="both"/>
              <w:rPr>
                <w:rFonts w:ascii="Times New Roman"/>
                <w:b/>
                <w:sz w:val="24"/>
              </w:rPr>
            </w:pPr>
            <w:r>
              <w:rPr>
                <w:rFonts w:ascii="Times New Roman"/>
                <w:b/>
                <w:sz w:val="24"/>
              </w:rPr>
              <w:t>Renal</w:t>
            </w:r>
            <w:r>
              <w:rPr>
                <w:rFonts w:ascii="Times New Roman"/>
                <w:b/>
                <w:spacing w:val="-15"/>
                <w:sz w:val="24"/>
              </w:rPr>
              <w:t xml:space="preserve"> </w:t>
            </w:r>
            <w:r>
              <w:rPr>
                <w:rFonts w:ascii="Times New Roman"/>
                <w:b/>
                <w:sz w:val="24"/>
              </w:rPr>
              <w:t xml:space="preserve">Cell </w:t>
            </w:r>
            <w:proofErr w:type="spellStart"/>
            <w:r>
              <w:rPr>
                <w:rFonts w:ascii="Times New Roman"/>
                <w:b/>
                <w:spacing w:val="-2"/>
                <w:sz w:val="24"/>
              </w:rPr>
              <w:t>Carcinom</w:t>
            </w:r>
            <w:proofErr w:type="spellEnd"/>
            <w:r>
              <w:rPr>
                <w:rFonts w:ascii="Times New Roman"/>
                <w:b/>
                <w:spacing w:val="-2"/>
                <w:sz w:val="24"/>
              </w:rPr>
              <w:t xml:space="preserve"> </w:t>
            </w:r>
            <w:r>
              <w:rPr>
                <w:rFonts w:ascii="Times New Roman"/>
                <w:b/>
                <w:spacing w:val="-10"/>
                <w:sz w:val="24"/>
              </w:rPr>
              <w:t>a</w:t>
            </w:r>
          </w:p>
        </w:tc>
        <w:tc>
          <w:tcPr>
            <w:tcW w:w="1315" w:type="dxa"/>
            <w:shd w:val="clear" w:color="auto" w:fill="FAE3D4"/>
          </w:tcPr>
          <w:p w14:paraId="747E4FC4" w14:textId="77777777" w:rsidR="006B3278" w:rsidRDefault="00000000">
            <w:pPr>
              <w:pStyle w:val="TableParagraph"/>
              <w:spacing w:before="39"/>
              <w:ind w:left="105"/>
              <w:rPr>
                <w:rFonts w:ascii="Times New Roman"/>
                <w:sz w:val="24"/>
              </w:rPr>
            </w:pPr>
            <w:r>
              <w:rPr>
                <w:rFonts w:ascii="Times New Roman"/>
                <w:spacing w:val="-2"/>
                <w:sz w:val="24"/>
              </w:rPr>
              <w:t>Clinical</w:t>
            </w:r>
          </w:p>
          <w:p w14:paraId="2CC70944" w14:textId="77777777" w:rsidR="006B3278" w:rsidRDefault="00000000">
            <w:pPr>
              <w:pStyle w:val="TableParagraph"/>
              <w:spacing w:before="6" w:line="290" w:lineRule="atLeast"/>
              <w:ind w:left="105" w:right="86"/>
              <w:rPr>
                <w:rFonts w:ascii="Times New Roman"/>
                <w:sz w:val="24"/>
              </w:rPr>
            </w:pPr>
            <w:proofErr w:type="spellStart"/>
            <w:r>
              <w:rPr>
                <w:rFonts w:ascii="Times New Roman"/>
                <w:spacing w:val="-2"/>
                <w:sz w:val="24"/>
              </w:rPr>
              <w:t>Presentatio</w:t>
            </w:r>
            <w:proofErr w:type="spellEnd"/>
            <w:r>
              <w:rPr>
                <w:rFonts w:ascii="Times New Roman"/>
                <w:spacing w:val="-2"/>
                <w:sz w:val="24"/>
              </w:rPr>
              <w:t xml:space="preserve"> </w:t>
            </w:r>
            <w:r>
              <w:rPr>
                <w:rFonts w:ascii="Times New Roman"/>
                <w:spacing w:val="-10"/>
                <w:sz w:val="24"/>
              </w:rPr>
              <w:t>n</w:t>
            </w:r>
          </w:p>
        </w:tc>
        <w:tc>
          <w:tcPr>
            <w:tcW w:w="684" w:type="dxa"/>
            <w:shd w:val="clear" w:color="auto" w:fill="FAE3D4"/>
          </w:tcPr>
          <w:p w14:paraId="6ABB414E" w14:textId="77777777" w:rsidR="006B3278" w:rsidRDefault="00000000">
            <w:pPr>
              <w:pStyle w:val="TableParagraph"/>
              <w:spacing w:before="39"/>
              <w:ind w:left="108"/>
              <w:rPr>
                <w:rFonts w:ascii="Times New Roman"/>
                <w:sz w:val="24"/>
              </w:rPr>
            </w:pPr>
            <w:r>
              <w:rPr>
                <w:rFonts w:ascii="Times New Roman"/>
                <w:sz w:val="24"/>
              </w:rPr>
              <w:t>3</w:t>
            </w:r>
          </w:p>
        </w:tc>
        <w:tc>
          <w:tcPr>
            <w:tcW w:w="955" w:type="dxa"/>
            <w:shd w:val="clear" w:color="auto" w:fill="FAE3D4"/>
          </w:tcPr>
          <w:p w14:paraId="2CC531BE" w14:textId="77777777" w:rsidR="006B3278" w:rsidRDefault="00000000">
            <w:pPr>
              <w:pStyle w:val="TableParagraph"/>
              <w:spacing w:before="39"/>
              <w:ind w:left="108"/>
              <w:rPr>
                <w:rFonts w:ascii="Times New Roman"/>
                <w:sz w:val="24"/>
              </w:rPr>
            </w:pPr>
            <w:r>
              <w:rPr>
                <w:rFonts w:ascii="Times New Roman"/>
                <w:sz w:val="24"/>
              </w:rPr>
              <w:t>2</w:t>
            </w:r>
          </w:p>
        </w:tc>
        <w:tc>
          <w:tcPr>
            <w:tcW w:w="549" w:type="dxa"/>
            <w:shd w:val="clear" w:color="auto" w:fill="FAE3D4"/>
          </w:tcPr>
          <w:p w14:paraId="241208C9" w14:textId="77777777" w:rsidR="006B3278" w:rsidRDefault="00000000">
            <w:pPr>
              <w:pStyle w:val="TableParagraph"/>
              <w:spacing w:before="39"/>
              <w:ind w:left="109"/>
              <w:rPr>
                <w:rFonts w:ascii="Times New Roman"/>
                <w:sz w:val="24"/>
              </w:rPr>
            </w:pPr>
            <w:r>
              <w:rPr>
                <w:rFonts w:ascii="Times New Roman"/>
                <w:sz w:val="24"/>
              </w:rPr>
              <w:t>6</w:t>
            </w:r>
          </w:p>
        </w:tc>
        <w:tc>
          <w:tcPr>
            <w:tcW w:w="904" w:type="dxa"/>
            <w:shd w:val="clear" w:color="auto" w:fill="FAE3D4"/>
          </w:tcPr>
          <w:p w14:paraId="62E7DACA" w14:textId="77777777" w:rsidR="006B3278" w:rsidRDefault="00000000">
            <w:pPr>
              <w:pStyle w:val="TableParagraph"/>
              <w:spacing w:before="39"/>
              <w:ind w:left="109"/>
              <w:rPr>
                <w:rFonts w:ascii="Times New Roman"/>
                <w:sz w:val="24"/>
              </w:rPr>
            </w:pPr>
            <w:r>
              <w:rPr>
                <w:rFonts w:ascii="Times New Roman"/>
                <w:spacing w:val="-2"/>
                <w:sz w:val="24"/>
              </w:rPr>
              <w:t>0.042</w:t>
            </w:r>
          </w:p>
        </w:tc>
        <w:tc>
          <w:tcPr>
            <w:tcW w:w="1036" w:type="dxa"/>
            <w:shd w:val="clear" w:color="auto" w:fill="FAE3D4"/>
          </w:tcPr>
          <w:p w14:paraId="73C15411" w14:textId="77777777" w:rsidR="006B3278" w:rsidRDefault="00000000">
            <w:pPr>
              <w:pStyle w:val="TableParagraph"/>
              <w:spacing w:before="39"/>
              <w:ind w:left="108"/>
              <w:rPr>
                <w:rFonts w:ascii="Times New Roman"/>
                <w:sz w:val="24"/>
              </w:rPr>
            </w:pPr>
            <w:r>
              <w:rPr>
                <w:rFonts w:ascii="Times New Roman"/>
                <w:spacing w:val="-2"/>
                <w:sz w:val="24"/>
              </w:rPr>
              <w:t>4.2=4</w:t>
            </w:r>
          </w:p>
        </w:tc>
        <w:tc>
          <w:tcPr>
            <w:tcW w:w="1021" w:type="dxa"/>
            <w:shd w:val="clear" w:color="auto" w:fill="FAE3D4"/>
          </w:tcPr>
          <w:p w14:paraId="5AC30477" w14:textId="77777777" w:rsidR="006B3278" w:rsidRDefault="00000000">
            <w:pPr>
              <w:pStyle w:val="TableParagraph"/>
              <w:spacing w:before="39"/>
              <w:ind w:left="109"/>
              <w:rPr>
                <w:rFonts w:ascii="Times New Roman"/>
                <w:sz w:val="24"/>
              </w:rPr>
            </w:pPr>
            <w:r>
              <w:rPr>
                <w:rFonts w:ascii="Times New Roman"/>
                <w:sz w:val="24"/>
              </w:rPr>
              <w:t>0</w:t>
            </w:r>
          </w:p>
        </w:tc>
        <w:tc>
          <w:tcPr>
            <w:tcW w:w="1158" w:type="dxa"/>
            <w:shd w:val="clear" w:color="auto" w:fill="FAE3D4"/>
          </w:tcPr>
          <w:p w14:paraId="068F1F7A" w14:textId="77777777" w:rsidR="006B3278" w:rsidRDefault="00000000">
            <w:pPr>
              <w:pStyle w:val="TableParagraph"/>
              <w:spacing w:before="39"/>
              <w:ind w:left="113"/>
              <w:rPr>
                <w:rFonts w:ascii="Times New Roman"/>
                <w:sz w:val="24"/>
              </w:rPr>
            </w:pPr>
            <w:r>
              <w:rPr>
                <w:rFonts w:ascii="Times New Roman"/>
                <w:sz w:val="24"/>
              </w:rPr>
              <w:t>2</w:t>
            </w:r>
          </w:p>
        </w:tc>
        <w:tc>
          <w:tcPr>
            <w:tcW w:w="953" w:type="dxa"/>
            <w:shd w:val="clear" w:color="auto" w:fill="FAE3D4"/>
          </w:tcPr>
          <w:p w14:paraId="3BB7416B" w14:textId="77777777" w:rsidR="006B3278" w:rsidRDefault="00000000">
            <w:pPr>
              <w:pStyle w:val="TableParagraph"/>
              <w:spacing w:before="39"/>
              <w:ind w:left="112"/>
              <w:rPr>
                <w:rFonts w:ascii="Times New Roman"/>
                <w:sz w:val="24"/>
              </w:rPr>
            </w:pPr>
            <w:r>
              <w:rPr>
                <w:rFonts w:ascii="Times New Roman"/>
                <w:sz w:val="24"/>
              </w:rPr>
              <w:t>2</w:t>
            </w:r>
          </w:p>
        </w:tc>
        <w:tc>
          <w:tcPr>
            <w:tcW w:w="1087" w:type="dxa"/>
            <w:shd w:val="clear" w:color="auto" w:fill="FAE3D4"/>
          </w:tcPr>
          <w:p w14:paraId="00558542" w14:textId="77777777" w:rsidR="006B3278" w:rsidRDefault="00000000">
            <w:pPr>
              <w:pStyle w:val="TableParagraph"/>
              <w:spacing w:before="39"/>
              <w:ind w:left="114"/>
              <w:rPr>
                <w:rFonts w:ascii="Times New Roman"/>
                <w:sz w:val="24"/>
              </w:rPr>
            </w:pPr>
            <w:r>
              <w:rPr>
                <w:rFonts w:ascii="Times New Roman"/>
                <w:sz w:val="24"/>
              </w:rPr>
              <w:t>2</w:t>
            </w:r>
          </w:p>
        </w:tc>
      </w:tr>
      <w:tr w:rsidR="006B3278" w14:paraId="2B10E87B" w14:textId="77777777">
        <w:trPr>
          <w:trHeight w:val="945"/>
        </w:trPr>
        <w:tc>
          <w:tcPr>
            <w:tcW w:w="360" w:type="dxa"/>
            <w:vMerge/>
            <w:tcBorders>
              <w:top w:val="nil"/>
            </w:tcBorders>
            <w:shd w:val="clear" w:color="auto" w:fill="FAE3D4"/>
          </w:tcPr>
          <w:p w14:paraId="6F63CCAE" w14:textId="77777777" w:rsidR="006B3278" w:rsidRDefault="006B3278">
            <w:pPr>
              <w:rPr>
                <w:sz w:val="2"/>
                <w:szCs w:val="2"/>
              </w:rPr>
            </w:pPr>
          </w:p>
        </w:tc>
        <w:tc>
          <w:tcPr>
            <w:tcW w:w="1260" w:type="dxa"/>
            <w:vMerge/>
            <w:tcBorders>
              <w:top w:val="nil"/>
            </w:tcBorders>
            <w:shd w:val="clear" w:color="auto" w:fill="FAE3D4"/>
          </w:tcPr>
          <w:p w14:paraId="62B0279E" w14:textId="77777777" w:rsidR="006B3278" w:rsidRDefault="006B3278">
            <w:pPr>
              <w:rPr>
                <w:sz w:val="2"/>
                <w:szCs w:val="2"/>
              </w:rPr>
            </w:pPr>
          </w:p>
        </w:tc>
        <w:tc>
          <w:tcPr>
            <w:tcW w:w="1315" w:type="dxa"/>
            <w:shd w:val="clear" w:color="auto" w:fill="FAE3D4"/>
          </w:tcPr>
          <w:p w14:paraId="1AECD4B5" w14:textId="77777777" w:rsidR="006B3278" w:rsidRDefault="00000000">
            <w:pPr>
              <w:pStyle w:val="TableParagraph"/>
              <w:spacing w:before="42"/>
              <w:ind w:left="105"/>
              <w:rPr>
                <w:rFonts w:ascii="Times New Roman"/>
                <w:sz w:val="24"/>
              </w:rPr>
            </w:pPr>
            <w:r>
              <w:rPr>
                <w:rFonts w:ascii="Times New Roman"/>
                <w:spacing w:val="-2"/>
                <w:sz w:val="24"/>
              </w:rPr>
              <w:t>Imaging</w:t>
            </w:r>
          </w:p>
        </w:tc>
        <w:tc>
          <w:tcPr>
            <w:tcW w:w="684" w:type="dxa"/>
            <w:shd w:val="clear" w:color="auto" w:fill="FAE3D4"/>
          </w:tcPr>
          <w:p w14:paraId="0AA8E458" w14:textId="77777777" w:rsidR="006B3278" w:rsidRDefault="00000000">
            <w:pPr>
              <w:pStyle w:val="TableParagraph"/>
              <w:spacing w:before="42"/>
              <w:ind w:left="108"/>
              <w:rPr>
                <w:rFonts w:ascii="Times New Roman"/>
                <w:sz w:val="24"/>
              </w:rPr>
            </w:pPr>
            <w:r>
              <w:rPr>
                <w:rFonts w:ascii="Times New Roman"/>
                <w:sz w:val="24"/>
              </w:rPr>
              <w:t>2</w:t>
            </w:r>
          </w:p>
        </w:tc>
        <w:tc>
          <w:tcPr>
            <w:tcW w:w="955" w:type="dxa"/>
            <w:shd w:val="clear" w:color="auto" w:fill="FAE3D4"/>
          </w:tcPr>
          <w:p w14:paraId="0C4CCD7A" w14:textId="77777777" w:rsidR="006B3278" w:rsidRDefault="00000000">
            <w:pPr>
              <w:pStyle w:val="TableParagraph"/>
              <w:spacing w:before="42"/>
              <w:ind w:left="108"/>
              <w:rPr>
                <w:rFonts w:ascii="Times New Roman"/>
                <w:sz w:val="24"/>
              </w:rPr>
            </w:pPr>
            <w:r>
              <w:rPr>
                <w:rFonts w:ascii="Times New Roman"/>
                <w:sz w:val="24"/>
              </w:rPr>
              <w:t>2</w:t>
            </w:r>
          </w:p>
        </w:tc>
        <w:tc>
          <w:tcPr>
            <w:tcW w:w="549" w:type="dxa"/>
            <w:shd w:val="clear" w:color="auto" w:fill="FAE3D4"/>
          </w:tcPr>
          <w:p w14:paraId="79737C10" w14:textId="77777777" w:rsidR="006B3278" w:rsidRDefault="00000000">
            <w:pPr>
              <w:pStyle w:val="TableParagraph"/>
              <w:spacing w:before="42"/>
              <w:ind w:left="109"/>
              <w:rPr>
                <w:rFonts w:ascii="Times New Roman"/>
                <w:sz w:val="24"/>
              </w:rPr>
            </w:pPr>
            <w:r>
              <w:rPr>
                <w:rFonts w:ascii="Times New Roman"/>
                <w:sz w:val="24"/>
              </w:rPr>
              <w:t>4</w:t>
            </w:r>
          </w:p>
        </w:tc>
        <w:tc>
          <w:tcPr>
            <w:tcW w:w="904" w:type="dxa"/>
            <w:shd w:val="clear" w:color="auto" w:fill="FAE3D4"/>
          </w:tcPr>
          <w:p w14:paraId="5E6B5B3C" w14:textId="77777777" w:rsidR="006B3278" w:rsidRDefault="00000000">
            <w:pPr>
              <w:pStyle w:val="TableParagraph"/>
              <w:spacing w:before="42"/>
              <w:ind w:left="109"/>
              <w:rPr>
                <w:rFonts w:ascii="Times New Roman"/>
                <w:sz w:val="24"/>
              </w:rPr>
            </w:pPr>
            <w:r>
              <w:rPr>
                <w:rFonts w:ascii="Times New Roman"/>
                <w:spacing w:val="-2"/>
                <w:sz w:val="24"/>
              </w:rPr>
              <w:t>0.028</w:t>
            </w:r>
          </w:p>
        </w:tc>
        <w:tc>
          <w:tcPr>
            <w:tcW w:w="1036" w:type="dxa"/>
            <w:shd w:val="clear" w:color="auto" w:fill="FAE3D4"/>
          </w:tcPr>
          <w:p w14:paraId="5797FC84" w14:textId="77777777" w:rsidR="006B3278" w:rsidRDefault="00000000">
            <w:pPr>
              <w:pStyle w:val="TableParagraph"/>
              <w:spacing w:before="42"/>
              <w:ind w:left="108"/>
              <w:rPr>
                <w:rFonts w:ascii="Times New Roman"/>
                <w:sz w:val="24"/>
              </w:rPr>
            </w:pPr>
            <w:r>
              <w:rPr>
                <w:rFonts w:ascii="Times New Roman"/>
                <w:spacing w:val="-2"/>
                <w:sz w:val="24"/>
              </w:rPr>
              <w:t>2.8=3</w:t>
            </w:r>
          </w:p>
        </w:tc>
        <w:tc>
          <w:tcPr>
            <w:tcW w:w="1021" w:type="dxa"/>
            <w:shd w:val="clear" w:color="auto" w:fill="FAE3D4"/>
          </w:tcPr>
          <w:p w14:paraId="7CBF271F" w14:textId="77777777" w:rsidR="006B3278" w:rsidRDefault="00000000">
            <w:pPr>
              <w:pStyle w:val="TableParagraph"/>
              <w:spacing w:before="42"/>
              <w:ind w:left="109"/>
              <w:rPr>
                <w:rFonts w:ascii="Times New Roman"/>
                <w:sz w:val="24"/>
              </w:rPr>
            </w:pPr>
            <w:r>
              <w:rPr>
                <w:rFonts w:ascii="Times New Roman"/>
                <w:sz w:val="24"/>
              </w:rPr>
              <w:t>0</w:t>
            </w:r>
          </w:p>
        </w:tc>
        <w:tc>
          <w:tcPr>
            <w:tcW w:w="1158" w:type="dxa"/>
            <w:shd w:val="clear" w:color="auto" w:fill="FAE3D4"/>
          </w:tcPr>
          <w:p w14:paraId="4C4CC1ED" w14:textId="77777777" w:rsidR="006B3278" w:rsidRDefault="00000000">
            <w:pPr>
              <w:pStyle w:val="TableParagraph"/>
              <w:spacing w:before="42"/>
              <w:ind w:left="113"/>
              <w:rPr>
                <w:rFonts w:ascii="Times New Roman"/>
                <w:sz w:val="24"/>
              </w:rPr>
            </w:pPr>
            <w:r>
              <w:rPr>
                <w:rFonts w:ascii="Times New Roman"/>
                <w:sz w:val="24"/>
              </w:rPr>
              <w:t>1</w:t>
            </w:r>
          </w:p>
        </w:tc>
        <w:tc>
          <w:tcPr>
            <w:tcW w:w="953" w:type="dxa"/>
            <w:shd w:val="clear" w:color="auto" w:fill="FAE3D4"/>
          </w:tcPr>
          <w:p w14:paraId="37B89011" w14:textId="77777777" w:rsidR="006B3278" w:rsidRDefault="00000000">
            <w:pPr>
              <w:pStyle w:val="TableParagraph"/>
              <w:spacing w:before="42"/>
              <w:ind w:left="112"/>
              <w:rPr>
                <w:rFonts w:ascii="Times New Roman"/>
                <w:sz w:val="24"/>
              </w:rPr>
            </w:pPr>
            <w:r>
              <w:rPr>
                <w:rFonts w:ascii="Times New Roman"/>
                <w:sz w:val="24"/>
              </w:rPr>
              <w:t>2</w:t>
            </w:r>
          </w:p>
        </w:tc>
        <w:tc>
          <w:tcPr>
            <w:tcW w:w="1087" w:type="dxa"/>
            <w:shd w:val="clear" w:color="auto" w:fill="FAE3D4"/>
          </w:tcPr>
          <w:p w14:paraId="3E7BB664" w14:textId="77777777" w:rsidR="006B3278" w:rsidRDefault="00000000">
            <w:pPr>
              <w:pStyle w:val="TableParagraph"/>
              <w:spacing w:before="42"/>
              <w:ind w:left="114"/>
              <w:rPr>
                <w:rFonts w:ascii="Times New Roman"/>
                <w:sz w:val="24"/>
              </w:rPr>
            </w:pPr>
            <w:r>
              <w:rPr>
                <w:rFonts w:ascii="Times New Roman"/>
                <w:sz w:val="24"/>
              </w:rPr>
              <w:t>0</w:t>
            </w:r>
          </w:p>
        </w:tc>
      </w:tr>
      <w:tr w:rsidR="006B3278" w14:paraId="5A6F9A9A" w14:textId="77777777">
        <w:trPr>
          <w:trHeight w:val="1228"/>
        </w:trPr>
        <w:tc>
          <w:tcPr>
            <w:tcW w:w="360" w:type="dxa"/>
            <w:vMerge/>
            <w:tcBorders>
              <w:top w:val="nil"/>
            </w:tcBorders>
            <w:shd w:val="clear" w:color="auto" w:fill="FAE3D4"/>
          </w:tcPr>
          <w:p w14:paraId="42B37B78" w14:textId="77777777" w:rsidR="006B3278" w:rsidRDefault="006B3278">
            <w:pPr>
              <w:rPr>
                <w:sz w:val="2"/>
                <w:szCs w:val="2"/>
              </w:rPr>
            </w:pPr>
          </w:p>
        </w:tc>
        <w:tc>
          <w:tcPr>
            <w:tcW w:w="1260" w:type="dxa"/>
            <w:vMerge/>
            <w:tcBorders>
              <w:top w:val="nil"/>
            </w:tcBorders>
            <w:shd w:val="clear" w:color="auto" w:fill="FAE3D4"/>
          </w:tcPr>
          <w:p w14:paraId="7A947AB0" w14:textId="77777777" w:rsidR="006B3278" w:rsidRDefault="006B3278">
            <w:pPr>
              <w:rPr>
                <w:sz w:val="2"/>
                <w:szCs w:val="2"/>
              </w:rPr>
            </w:pPr>
          </w:p>
        </w:tc>
        <w:tc>
          <w:tcPr>
            <w:tcW w:w="1315" w:type="dxa"/>
            <w:shd w:val="clear" w:color="auto" w:fill="FAE3D4"/>
          </w:tcPr>
          <w:p w14:paraId="2D33B8CF" w14:textId="77777777" w:rsidR="006B3278" w:rsidRDefault="00000000">
            <w:pPr>
              <w:pStyle w:val="TableParagraph"/>
              <w:spacing w:before="42" w:line="256" w:lineRule="auto"/>
              <w:ind w:left="105"/>
              <w:rPr>
                <w:rFonts w:ascii="Times New Roman"/>
                <w:sz w:val="24"/>
              </w:rPr>
            </w:pPr>
            <w:proofErr w:type="spellStart"/>
            <w:r>
              <w:rPr>
                <w:rFonts w:ascii="Times New Roman"/>
                <w:spacing w:val="-2"/>
                <w:sz w:val="24"/>
              </w:rPr>
              <w:t>Manageme</w:t>
            </w:r>
            <w:proofErr w:type="spellEnd"/>
            <w:r>
              <w:rPr>
                <w:rFonts w:ascii="Times New Roman"/>
                <w:spacing w:val="-2"/>
                <w:sz w:val="24"/>
              </w:rPr>
              <w:t xml:space="preserve"> </w:t>
            </w:r>
            <w:proofErr w:type="spellStart"/>
            <w:r>
              <w:rPr>
                <w:rFonts w:ascii="Times New Roman"/>
                <w:sz w:val="24"/>
              </w:rPr>
              <w:t>nt</w:t>
            </w:r>
            <w:proofErr w:type="spellEnd"/>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 xml:space="preserve">Organ </w:t>
            </w:r>
            <w:r>
              <w:rPr>
                <w:rFonts w:ascii="Times New Roman"/>
                <w:spacing w:val="-2"/>
                <w:sz w:val="24"/>
              </w:rPr>
              <w:t>Confined</w:t>
            </w:r>
          </w:p>
          <w:p w14:paraId="3445B53E" w14:textId="77777777" w:rsidR="006B3278" w:rsidRDefault="00000000">
            <w:pPr>
              <w:pStyle w:val="TableParagraph"/>
              <w:spacing w:line="273" w:lineRule="exact"/>
              <w:ind w:left="105"/>
              <w:rPr>
                <w:rFonts w:ascii="Times New Roman"/>
                <w:sz w:val="24"/>
              </w:rPr>
            </w:pPr>
            <w:r>
              <w:rPr>
                <w:rFonts w:ascii="Times New Roman"/>
                <w:spacing w:val="-2"/>
                <w:sz w:val="24"/>
              </w:rPr>
              <w:t>Disease</w:t>
            </w:r>
          </w:p>
        </w:tc>
        <w:tc>
          <w:tcPr>
            <w:tcW w:w="684" w:type="dxa"/>
            <w:shd w:val="clear" w:color="auto" w:fill="FAE3D4"/>
          </w:tcPr>
          <w:p w14:paraId="7146CF68" w14:textId="77777777" w:rsidR="006B3278" w:rsidRDefault="00000000">
            <w:pPr>
              <w:pStyle w:val="TableParagraph"/>
              <w:spacing w:before="42"/>
              <w:ind w:left="108"/>
              <w:rPr>
                <w:rFonts w:ascii="Times New Roman"/>
                <w:sz w:val="24"/>
              </w:rPr>
            </w:pPr>
            <w:r>
              <w:rPr>
                <w:rFonts w:ascii="Times New Roman"/>
                <w:sz w:val="24"/>
              </w:rPr>
              <w:t>2</w:t>
            </w:r>
          </w:p>
        </w:tc>
        <w:tc>
          <w:tcPr>
            <w:tcW w:w="955" w:type="dxa"/>
            <w:shd w:val="clear" w:color="auto" w:fill="FAE3D4"/>
          </w:tcPr>
          <w:p w14:paraId="448FB859" w14:textId="77777777" w:rsidR="006B3278" w:rsidRDefault="00000000">
            <w:pPr>
              <w:pStyle w:val="TableParagraph"/>
              <w:spacing w:before="42"/>
              <w:ind w:left="108"/>
              <w:rPr>
                <w:rFonts w:ascii="Times New Roman"/>
                <w:sz w:val="24"/>
              </w:rPr>
            </w:pPr>
            <w:r>
              <w:rPr>
                <w:rFonts w:ascii="Times New Roman"/>
                <w:sz w:val="24"/>
              </w:rPr>
              <w:t>1</w:t>
            </w:r>
          </w:p>
        </w:tc>
        <w:tc>
          <w:tcPr>
            <w:tcW w:w="549" w:type="dxa"/>
            <w:shd w:val="clear" w:color="auto" w:fill="FAE3D4"/>
          </w:tcPr>
          <w:p w14:paraId="58A01A01" w14:textId="77777777" w:rsidR="006B3278" w:rsidRDefault="00000000">
            <w:pPr>
              <w:pStyle w:val="TableParagraph"/>
              <w:spacing w:before="42"/>
              <w:ind w:left="109"/>
              <w:rPr>
                <w:rFonts w:ascii="Times New Roman"/>
                <w:sz w:val="24"/>
              </w:rPr>
            </w:pPr>
            <w:r>
              <w:rPr>
                <w:rFonts w:ascii="Times New Roman"/>
                <w:sz w:val="24"/>
              </w:rPr>
              <w:t>2</w:t>
            </w:r>
          </w:p>
        </w:tc>
        <w:tc>
          <w:tcPr>
            <w:tcW w:w="904" w:type="dxa"/>
            <w:shd w:val="clear" w:color="auto" w:fill="FAE3D4"/>
          </w:tcPr>
          <w:p w14:paraId="111272E1" w14:textId="77777777" w:rsidR="006B3278" w:rsidRDefault="00000000">
            <w:pPr>
              <w:pStyle w:val="TableParagraph"/>
              <w:spacing w:before="42"/>
              <w:ind w:left="109"/>
              <w:rPr>
                <w:rFonts w:ascii="Times New Roman"/>
                <w:sz w:val="24"/>
              </w:rPr>
            </w:pPr>
            <w:r>
              <w:rPr>
                <w:rFonts w:ascii="Times New Roman"/>
                <w:spacing w:val="-2"/>
                <w:sz w:val="24"/>
              </w:rPr>
              <w:t>0.014</w:t>
            </w:r>
          </w:p>
        </w:tc>
        <w:tc>
          <w:tcPr>
            <w:tcW w:w="1036" w:type="dxa"/>
            <w:shd w:val="clear" w:color="auto" w:fill="FAE3D4"/>
          </w:tcPr>
          <w:p w14:paraId="0BCDE567" w14:textId="77777777" w:rsidR="006B3278" w:rsidRDefault="00000000">
            <w:pPr>
              <w:pStyle w:val="TableParagraph"/>
              <w:spacing w:before="42"/>
              <w:ind w:left="108"/>
              <w:rPr>
                <w:rFonts w:ascii="Times New Roman"/>
                <w:sz w:val="24"/>
              </w:rPr>
            </w:pPr>
            <w:r>
              <w:rPr>
                <w:rFonts w:ascii="Times New Roman"/>
                <w:spacing w:val="-2"/>
                <w:sz w:val="24"/>
              </w:rPr>
              <w:t>1.4=1</w:t>
            </w:r>
          </w:p>
        </w:tc>
        <w:tc>
          <w:tcPr>
            <w:tcW w:w="1021" w:type="dxa"/>
            <w:shd w:val="clear" w:color="auto" w:fill="FAE3D4"/>
          </w:tcPr>
          <w:p w14:paraId="74E654B7" w14:textId="77777777" w:rsidR="006B3278" w:rsidRDefault="00000000">
            <w:pPr>
              <w:pStyle w:val="TableParagraph"/>
              <w:spacing w:before="42"/>
              <w:ind w:left="109"/>
              <w:rPr>
                <w:rFonts w:ascii="Times New Roman"/>
                <w:sz w:val="24"/>
              </w:rPr>
            </w:pPr>
            <w:r>
              <w:rPr>
                <w:rFonts w:ascii="Times New Roman"/>
                <w:sz w:val="24"/>
              </w:rPr>
              <w:t>0</w:t>
            </w:r>
          </w:p>
        </w:tc>
        <w:tc>
          <w:tcPr>
            <w:tcW w:w="1158" w:type="dxa"/>
            <w:shd w:val="clear" w:color="auto" w:fill="FAE3D4"/>
          </w:tcPr>
          <w:p w14:paraId="434CE871" w14:textId="77777777" w:rsidR="006B3278" w:rsidRDefault="00000000">
            <w:pPr>
              <w:pStyle w:val="TableParagraph"/>
              <w:spacing w:before="42"/>
              <w:ind w:left="113"/>
              <w:rPr>
                <w:rFonts w:ascii="Times New Roman"/>
                <w:sz w:val="24"/>
              </w:rPr>
            </w:pPr>
            <w:r>
              <w:rPr>
                <w:rFonts w:ascii="Times New Roman"/>
                <w:sz w:val="24"/>
              </w:rPr>
              <w:t>1</w:t>
            </w:r>
          </w:p>
        </w:tc>
        <w:tc>
          <w:tcPr>
            <w:tcW w:w="953" w:type="dxa"/>
            <w:shd w:val="clear" w:color="auto" w:fill="FAE3D4"/>
          </w:tcPr>
          <w:p w14:paraId="787E098B" w14:textId="77777777" w:rsidR="006B3278" w:rsidRDefault="00000000">
            <w:pPr>
              <w:pStyle w:val="TableParagraph"/>
              <w:spacing w:before="42"/>
              <w:ind w:left="112"/>
              <w:rPr>
                <w:rFonts w:ascii="Times New Roman"/>
                <w:sz w:val="24"/>
              </w:rPr>
            </w:pPr>
            <w:r>
              <w:rPr>
                <w:rFonts w:ascii="Times New Roman"/>
                <w:sz w:val="24"/>
              </w:rPr>
              <w:t>2</w:t>
            </w:r>
          </w:p>
        </w:tc>
        <w:tc>
          <w:tcPr>
            <w:tcW w:w="1087" w:type="dxa"/>
            <w:shd w:val="clear" w:color="auto" w:fill="FAE3D4"/>
          </w:tcPr>
          <w:p w14:paraId="1641192D" w14:textId="77777777" w:rsidR="006B3278" w:rsidRDefault="00000000">
            <w:pPr>
              <w:pStyle w:val="TableParagraph"/>
              <w:spacing w:before="42"/>
              <w:ind w:left="114"/>
              <w:rPr>
                <w:rFonts w:ascii="Times New Roman"/>
                <w:sz w:val="24"/>
              </w:rPr>
            </w:pPr>
            <w:r>
              <w:rPr>
                <w:rFonts w:ascii="Times New Roman"/>
                <w:sz w:val="24"/>
              </w:rPr>
              <w:t>0</w:t>
            </w:r>
          </w:p>
        </w:tc>
      </w:tr>
      <w:tr w:rsidR="006B3278" w14:paraId="7B7EA534" w14:textId="77777777">
        <w:trPr>
          <w:trHeight w:val="1240"/>
        </w:trPr>
        <w:tc>
          <w:tcPr>
            <w:tcW w:w="360" w:type="dxa"/>
            <w:vMerge/>
            <w:tcBorders>
              <w:top w:val="nil"/>
            </w:tcBorders>
            <w:shd w:val="clear" w:color="auto" w:fill="FAE3D4"/>
          </w:tcPr>
          <w:p w14:paraId="068AFC30" w14:textId="77777777" w:rsidR="006B3278" w:rsidRDefault="006B3278">
            <w:pPr>
              <w:rPr>
                <w:sz w:val="2"/>
                <w:szCs w:val="2"/>
              </w:rPr>
            </w:pPr>
          </w:p>
        </w:tc>
        <w:tc>
          <w:tcPr>
            <w:tcW w:w="1260" w:type="dxa"/>
            <w:vMerge/>
            <w:tcBorders>
              <w:top w:val="nil"/>
            </w:tcBorders>
            <w:shd w:val="clear" w:color="auto" w:fill="FAE3D4"/>
          </w:tcPr>
          <w:p w14:paraId="1CF962AE" w14:textId="77777777" w:rsidR="006B3278" w:rsidRDefault="006B3278">
            <w:pPr>
              <w:rPr>
                <w:sz w:val="2"/>
                <w:szCs w:val="2"/>
              </w:rPr>
            </w:pPr>
          </w:p>
        </w:tc>
        <w:tc>
          <w:tcPr>
            <w:tcW w:w="1315" w:type="dxa"/>
            <w:shd w:val="clear" w:color="auto" w:fill="FAE3D4"/>
          </w:tcPr>
          <w:p w14:paraId="264B6B41" w14:textId="77777777" w:rsidR="006B3278" w:rsidRDefault="00000000">
            <w:pPr>
              <w:pStyle w:val="TableParagraph"/>
              <w:spacing w:before="39" w:line="256" w:lineRule="auto"/>
              <w:ind w:left="105" w:right="51"/>
              <w:rPr>
                <w:rFonts w:ascii="Times New Roman"/>
                <w:sz w:val="24"/>
              </w:rPr>
            </w:pPr>
            <w:proofErr w:type="spellStart"/>
            <w:r>
              <w:rPr>
                <w:rFonts w:ascii="Times New Roman"/>
                <w:spacing w:val="-2"/>
                <w:sz w:val="24"/>
              </w:rPr>
              <w:t>Managemnt</w:t>
            </w:r>
            <w:proofErr w:type="spellEnd"/>
            <w:r>
              <w:rPr>
                <w:rFonts w:ascii="Times New Roman"/>
                <w:spacing w:val="-2"/>
                <w:sz w:val="24"/>
              </w:rPr>
              <w:t xml:space="preserve"> </w:t>
            </w:r>
            <w:r>
              <w:rPr>
                <w:rFonts w:ascii="Times New Roman"/>
                <w:spacing w:val="-6"/>
                <w:sz w:val="24"/>
              </w:rPr>
              <w:t>Of</w:t>
            </w:r>
          </w:p>
          <w:p w14:paraId="365E5F60" w14:textId="77777777" w:rsidR="006B3278" w:rsidRDefault="00000000">
            <w:pPr>
              <w:pStyle w:val="TableParagraph"/>
              <w:spacing w:line="254" w:lineRule="auto"/>
              <w:ind w:left="105"/>
              <w:rPr>
                <w:rFonts w:ascii="Times New Roman"/>
                <w:sz w:val="24"/>
              </w:rPr>
            </w:pPr>
            <w:proofErr w:type="spellStart"/>
            <w:r>
              <w:rPr>
                <w:rFonts w:ascii="Times New Roman"/>
                <w:spacing w:val="-2"/>
                <w:sz w:val="24"/>
              </w:rPr>
              <w:t>metastaic</w:t>
            </w:r>
            <w:proofErr w:type="spellEnd"/>
            <w:r>
              <w:rPr>
                <w:rFonts w:ascii="Times New Roman"/>
                <w:spacing w:val="-2"/>
                <w:sz w:val="24"/>
              </w:rPr>
              <w:t xml:space="preserve"> disease</w:t>
            </w:r>
          </w:p>
        </w:tc>
        <w:tc>
          <w:tcPr>
            <w:tcW w:w="684" w:type="dxa"/>
            <w:shd w:val="clear" w:color="auto" w:fill="FAE3D4"/>
          </w:tcPr>
          <w:p w14:paraId="5D7DB9A5" w14:textId="77777777" w:rsidR="006B3278" w:rsidRDefault="00000000">
            <w:pPr>
              <w:pStyle w:val="TableParagraph"/>
              <w:spacing w:before="39"/>
              <w:ind w:left="108"/>
              <w:rPr>
                <w:rFonts w:ascii="Times New Roman"/>
                <w:sz w:val="24"/>
              </w:rPr>
            </w:pPr>
            <w:r>
              <w:rPr>
                <w:rFonts w:ascii="Times New Roman"/>
                <w:sz w:val="24"/>
              </w:rPr>
              <w:t>1</w:t>
            </w:r>
          </w:p>
        </w:tc>
        <w:tc>
          <w:tcPr>
            <w:tcW w:w="955" w:type="dxa"/>
            <w:shd w:val="clear" w:color="auto" w:fill="FAE3D4"/>
          </w:tcPr>
          <w:p w14:paraId="3B47CBA1" w14:textId="77777777" w:rsidR="006B3278" w:rsidRDefault="00000000">
            <w:pPr>
              <w:pStyle w:val="TableParagraph"/>
              <w:spacing w:before="39"/>
              <w:ind w:left="108"/>
              <w:rPr>
                <w:rFonts w:ascii="Times New Roman"/>
                <w:sz w:val="24"/>
              </w:rPr>
            </w:pPr>
            <w:r>
              <w:rPr>
                <w:rFonts w:ascii="Times New Roman"/>
                <w:sz w:val="24"/>
              </w:rPr>
              <w:t>2</w:t>
            </w:r>
          </w:p>
        </w:tc>
        <w:tc>
          <w:tcPr>
            <w:tcW w:w="549" w:type="dxa"/>
            <w:shd w:val="clear" w:color="auto" w:fill="FAE3D4"/>
          </w:tcPr>
          <w:p w14:paraId="4C5BAD6A" w14:textId="77777777" w:rsidR="006B3278" w:rsidRDefault="00000000">
            <w:pPr>
              <w:pStyle w:val="TableParagraph"/>
              <w:spacing w:before="39"/>
              <w:ind w:left="109"/>
              <w:rPr>
                <w:rFonts w:ascii="Times New Roman"/>
                <w:sz w:val="24"/>
              </w:rPr>
            </w:pPr>
            <w:r>
              <w:rPr>
                <w:rFonts w:ascii="Times New Roman"/>
                <w:sz w:val="24"/>
              </w:rPr>
              <w:t>2</w:t>
            </w:r>
          </w:p>
        </w:tc>
        <w:tc>
          <w:tcPr>
            <w:tcW w:w="904" w:type="dxa"/>
            <w:shd w:val="clear" w:color="auto" w:fill="FAE3D4"/>
          </w:tcPr>
          <w:p w14:paraId="741891BF" w14:textId="77777777" w:rsidR="006B3278" w:rsidRDefault="00000000">
            <w:pPr>
              <w:pStyle w:val="TableParagraph"/>
              <w:spacing w:before="39"/>
              <w:ind w:left="109"/>
              <w:rPr>
                <w:rFonts w:ascii="Times New Roman"/>
                <w:sz w:val="24"/>
              </w:rPr>
            </w:pPr>
            <w:r>
              <w:rPr>
                <w:rFonts w:ascii="Times New Roman"/>
                <w:spacing w:val="-2"/>
                <w:sz w:val="24"/>
              </w:rPr>
              <w:t>0.014</w:t>
            </w:r>
          </w:p>
        </w:tc>
        <w:tc>
          <w:tcPr>
            <w:tcW w:w="1036" w:type="dxa"/>
            <w:shd w:val="clear" w:color="auto" w:fill="FAE3D4"/>
          </w:tcPr>
          <w:p w14:paraId="6D9C4F36" w14:textId="77777777" w:rsidR="006B3278" w:rsidRDefault="00000000">
            <w:pPr>
              <w:pStyle w:val="TableParagraph"/>
              <w:spacing w:before="39"/>
              <w:ind w:left="108"/>
              <w:rPr>
                <w:rFonts w:ascii="Times New Roman"/>
                <w:sz w:val="24"/>
              </w:rPr>
            </w:pPr>
            <w:r>
              <w:rPr>
                <w:rFonts w:ascii="Times New Roman"/>
                <w:spacing w:val="-2"/>
                <w:sz w:val="24"/>
              </w:rPr>
              <w:t>1.4=1</w:t>
            </w:r>
          </w:p>
        </w:tc>
        <w:tc>
          <w:tcPr>
            <w:tcW w:w="1021" w:type="dxa"/>
            <w:shd w:val="clear" w:color="auto" w:fill="FAE3D4"/>
          </w:tcPr>
          <w:p w14:paraId="2097AA27" w14:textId="77777777" w:rsidR="006B3278" w:rsidRDefault="00000000">
            <w:pPr>
              <w:pStyle w:val="TableParagraph"/>
              <w:spacing w:before="39"/>
              <w:ind w:left="109"/>
              <w:rPr>
                <w:rFonts w:ascii="Times New Roman"/>
                <w:sz w:val="24"/>
              </w:rPr>
            </w:pPr>
            <w:r>
              <w:rPr>
                <w:rFonts w:ascii="Times New Roman"/>
                <w:sz w:val="24"/>
              </w:rPr>
              <w:t>0</w:t>
            </w:r>
          </w:p>
        </w:tc>
        <w:tc>
          <w:tcPr>
            <w:tcW w:w="1158" w:type="dxa"/>
            <w:shd w:val="clear" w:color="auto" w:fill="FAE3D4"/>
          </w:tcPr>
          <w:p w14:paraId="7567646B" w14:textId="77777777" w:rsidR="006B3278" w:rsidRDefault="00000000">
            <w:pPr>
              <w:pStyle w:val="TableParagraph"/>
              <w:spacing w:before="39"/>
              <w:ind w:left="113"/>
              <w:rPr>
                <w:rFonts w:ascii="Times New Roman"/>
                <w:sz w:val="24"/>
              </w:rPr>
            </w:pPr>
            <w:r>
              <w:rPr>
                <w:rFonts w:ascii="Times New Roman"/>
                <w:sz w:val="24"/>
              </w:rPr>
              <w:t>0</w:t>
            </w:r>
          </w:p>
        </w:tc>
        <w:tc>
          <w:tcPr>
            <w:tcW w:w="953" w:type="dxa"/>
            <w:shd w:val="clear" w:color="auto" w:fill="FAE3D4"/>
          </w:tcPr>
          <w:p w14:paraId="1A845D4D" w14:textId="77777777" w:rsidR="006B3278" w:rsidRDefault="00000000">
            <w:pPr>
              <w:pStyle w:val="TableParagraph"/>
              <w:spacing w:before="39"/>
              <w:ind w:left="112"/>
              <w:rPr>
                <w:rFonts w:ascii="Times New Roman"/>
                <w:sz w:val="24"/>
              </w:rPr>
            </w:pPr>
            <w:r>
              <w:rPr>
                <w:rFonts w:ascii="Times New Roman"/>
                <w:sz w:val="24"/>
              </w:rPr>
              <w:t>1</w:t>
            </w:r>
          </w:p>
        </w:tc>
        <w:tc>
          <w:tcPr>
            <w:tcW w:w="1087" w:type="dxa"/>
            <w:shd w:val="clear" w:color="auto" w:fill="FAE3D4"/>
          </w:tcPr>
          <w:p w14:paraId="62FC1356" w14:textId="77777777" w:rsidR="006B3278" w:rsidRDefault="00000000">
            <w:pPr>
              <w:pStyle w:val="TableParagraph"/>
              <w:spacing w:before="39"/>
              <w:ind w:left="114"/>
              <w:rPr>
                <w:rFonts w:ascii="Times New Roman"/>
                <w:sz w:val="24"/>
              </w:rPr>
            </w:pPr>
            <w:r>
              <w:rPr>
                <w:rFonts w:ascii="Times New Roman"/>
                <w:sz w:val="24"/>
              </w:rPr>
              <w:t>0</w:t>
            </w:r>
          </w:p>
        </w:tc>
      </w:tr>
      <w:tr w:rsidR="006B3278" w14:paraId="21E58DFE" w14:textId="77777777">
        <w:trPr>
          <w:trHeight w:val="1535"/>
        </w:trPr>
        <w:tc>
          <w:tcPr>
            <w:tcW w:w="360" w:type="dxa"/>
            <w:vMerge/>
            <w:tcBorders>
              <w:top w:val="nil"/>
            </w:tcBorders>
            <w:shd w:val="clear" w:color="auto" w:fill="FAE3D4"/>
          </w:tcPr>
          <w:p w14:paraId="4494A95C" w14:textId="77777777" w:rsidR="006B3278" w:rsidRDefault="006B3278">
            <w:pPr>
              <w:rPr>
                <w:sz w:val="2"/>
                <w:szCs w:val="2"/>
              </w:rPr>
            </w:pPr>
          </w:p>
        </w:tc>
        <w:tc>
          <w:tcPr>
            <w:tcW w:w="1260" w:type="dxa"/>
            <w:vMerge/>
            <w:tcBorders>
              <w:top w:val="nil"/>
            </w:tcBorders>
            <w:shd w:val="clear" w:color="auto" w:fill="FAE3D4"/>
          </w:tcPr>
          <w:p w14:paraId="163216CD" w14:textId="77777777" w:rsidR="006B3278" w:rsidRDefault="006B3278">
            <w:pPr>
              <w:rPr>
                <w:sz w:val="2"/>
                <w:szCs w:val="2"/>
              </w:rPr>
            </w:pPr>
          </w:p>
        </w:tc>
        <w:tc>
          <w:tcPr>
            <w:tcW w:w="1315" w:type="dxa"/>
            <w:shd w:val="clear" w:color="auto" w:fill="FAE3D4"/>
          </w:tcPr>
          <w:p w14:paraId="1AA16AED" w14:textId="77777777" w:rsidR="006B3278" w:rsidRDefault="00000000">
            <w:pPr>
              <w:pStyle w:val="TableParagraph"/>
              <w:spacing w:before="39" w:line="256" w:lineRule="auto"/>
              <w:ind w:left="105"/>
              <w:rPr>
                <w:rFonts w:ascii="Times New Roman"/>
                <w:sz w:val="24"/>
              </w:rPr>
            </w:pPr>
            <w:proofErr w:type="spellStart"/>
            <w:r>
              <w:rPr>
                <w:rFonts w:ascii="Times New Roman"/>
                <w:spacing w:val="-2"/>
                <w:sz w:val="24"/>
              </w:rPr>
              <w:t>Paraneoplas</w:t>
            </w:r>
            <w:proofErr w:type="spellEnd"/>
            <w:r>
              <w:rPr>
                <w:rFonts w:ascii="Times New Roman"/>
                <w:spacing w:val="-2"/>
                <w:sz w:val="24"/>
              </w:rPr>
              <w:t xml:space="preserve"> </w:t>
            </w:r>
            <w:r>
              <w:rPr>
                <w:rFonts w:ascii="Times New Roman"/>
                <w:spacing w:val="-4"/>
                <w:sz w:val="24"/>
              </w:rPr>
              <w:t xml:space="preserve">tic </w:t>
            </w:r>
            <w:r>
              <w:rPr>
                <w:rFonts w:ascii="Times New Roman"/>
                <w:spacing w:val="-2"/>
                <w:sz w:val="24"/>
              </w:rPr>
              <w:t xml:space="preserve">Syndromes </w:t>
            </w:r>
            <w:r>
              <w:rPr>
                <w:rFonts w:ascii="Times New Roman"/>
                <w:sz w:val="24"/>
              </w:rPr>
              <w:t>in RCC</w:t>
            </w:r>
          </w:p>
        </w:tc>
        <w:tc>
          <w:tcPr>
            <w:tcW w:w="684" w:type="dxa"/>
            <w:shd w:val="clear" w:color="auto" w:fill="FAE3D4"/>
          </w:tcPr>
          <w:p w14:paraId="3D8FBF45" w14:textId="77777777" w:rsidR="006B3278" w:rsidRDefault="00000000">
            <w:pPr>
              <w:pStyle w:val="TableParagraph"/>
              <w:spacing w:before="39"/>
              <w:ind w:left="108"/>
              <w:rPr>
                <w:rFonts w:ascii="Times New Roman"/>
                <w:sz w:val="24"/>
              </w:rPr>
            </w:pPr>
            <w:r>
              <w:rPr>
                <w:rFonts w:ascii="Times New Roman"/>
                <w:sz w:val="24"/>
              </w:rPr>
              <w:t>1</w:t>
            </w:r>
          </w:p>
        </w:tc>
        <w:tc>
          <w:tcPr>
            <w:tcW w:w="955" w:type="dxa"/>
            <w:shd w:val="clear" w:color="auto" w:fill="FAE3D4"/>
          </w:tcPr>
          <w:p w14:paraId="4EA9843F" w14:textId="77777777" w:rsidR="006B3278" w:rsidRDefault="00000000">
            <w:pPr>
              <w:pStyle w:val="TableParagraph"/>
              <w:spacing w:before="39"/>
              <w:ind w:left="108"/>
              <w:rPr>
                <w:rFonts w:ascii="Times New Roman"/>
                <w:sz w:val="24"/>
              </w:rPr>
            </w:pPr>
            <w:r>
              <w:rPr>
                <w:rFonts w:ascii="Times New Roman"/>
                <w:sz w:val="24"/>
              </w:rPr>
              <w:t>1</w:t>
            </w:r>
          </w:p>
        </w:tc>
        <w:tc>
          <w:tcPr>
            <w:tcW w:w="549" w:type="dxa"/>
            <w:shd w:val="clear" w:color="auto" w:fill="FAE3D4"/>
          </w:tcPr>
          <w:p w14:paraId="584337FB" w14:textId="77777777" w:rsidR="006B3278" w:rsidRDefault="00000000">
            <w:pPr>
              <w:pStyle w:val="TableParagraph"/>
              <w:spacing w:before="39"/>
              <w:ind w:left="109"/>
              <w:rPr>
                <w:rFonts w:ascii="Times New Roman"/>
                <w:sz w:val="24"/>
              </w:rPr>
            </w:pPr>
            <w:r>
              <w:rPr>
                <w:rFonts w:ascii="Times New Roman"/>
                <w:sz w:val="24"/>
              </w:rPr>
              <w:t>1</w:t>
            </w:r>
          </w:p>
        </w:tc>
        <w:tc>
          <w:tcPr>
            <w:tcW w:w="904" w:type="dxa"/>
            <w:shd w:val="clear" w:color="auto" w:fill="FAE3D4"/>
          </w:tcPr>
          <w:p w14:paraId="25C782E2" w14:textId="77777777" w:rsidR="006B3278" w:rsidRDefault="00000000">
            <w:pPr>
              <w:pStyle w:val="TableParagraph"/>
              <w:spacing w:before="39"/>
              <w:ind w:left="109"/>
              <w:rPr>
                <w:rFonts w:ascii="Times New Roman"/>
                <w:sz w:val="24"/>
              </w:rPr>
            </w:pPr>
            <w:r>
              <w:rPr>
                <w:rFonts w:ascii="Times New Roman"/>
                <w:spacing w:val="-2"/>
                <w:sz w:val="24"/>
              </w:rPr>
              <w:t>0.007</w:t>
            </w:r>
          </w:p>
        </w:tc>
        <w:tc>
          <w:tcPr>
            <w:tcW w:w="1036" w:type="dxa"/>
            <w:shd w:val="clear" w:color="auto" w:fill="FAE3D4"/>
          </w:tcPr>
          <w:p w14:paraId="71F4E4C0" w14:textId="77777777" w:rsidR="006B3278" w:rsidRDefault="00000000">
            <w:pPr>
              <w:pStyle w:val="TableParagraph"/>
              <w:spacing w:before="39"/>
              <w:ind w:left="108"/>
              <w:rPr>
                <w:rFonts w:ascii="Times New Roman"/>
                <w:sz w:val="24"/>
              </w:rPr>
            </w:pPr>
            <w:r>
              <w:rPr>
                <w:rFonts w:ascii="Times New Roman"/>
                <w:spacing w:val="-2"/>
                <w:sz w:val="24"/>
              </w:rPr>
              <w:t>0.7=1</w:t>
            </w:r>
          </w:p>
        </w:tc>
        <w:tc>
          <w:tcPr>
            <w:tcW w:w="1021" w:type="dxa"/>
            <w:shd w:val="clear" w:color="auto" w:fill="FAE3D4"/>
          </w:tcPr>
          <w:p w14:paraId="5AF892FC" w14:textId="77777777" w:rsidR="006B3278" w:rsidRDefault="00000000">
            <w:pPr>
              <w:pStyle w:val="TableParagraph"/>
              <w:spacing w:before="39"/>
              <w:ind w:left="109"/>
              <w:rPr>
                <w:rFonts w:ascii="Times New Roman"/>
                <w:sz w:val="24"/>
              </w:rPr>
            </w:pPr>
            <w:r>
              <w:rPr>
                <w:rFonts w:ascii="Times New Roman"/>
                <w:sz w:val="24"/>
              </w:rPr>
              <w:t>0</w:t>
            </w:r>
          </w:p>
        </w:tc>
        <w:tc>
          <w:tcPr>
            <w:tcW w:w="1158" w:type="dxa"/>
            <w:shd w:val="clear" w:color="auto" w:fill="FAE3D4"/>
          </w:tcPr>
          <w:p w14:paraId="0D2BA37E" w14:textId="77777777" w:rsidR="006B3278" w:rsidRDefault="00000000">
            <w:pPr>
              <w:pStyle w:val="TableParagraph"/>
              <w:spacing w:before="39"/>
              <w:ind w:left="113"/>
              <w:rPr>
                <w:rFonts w:ascii="Times New Roman"/>
                <w:sz w:val="24"/>
              </w:rPr>
            </w:pPr>
            <w:r>
              <w:rPr>
                <w:rFonts w:ascii="Times New Roman"/>
                <w:sz w:val="24"/>
              </w:rPr>
              <w:t>0</w:t>
            </w:r>
          </w:p>
        </w:tc>
        <w:tc>
          <w:tcPr>
            <w:tcW w:w="953" w:type="dxa"/>
            <w:shd w:val="clear" w:color="auto" w:fill="FAE3D4"/>
          </w:tcPr>
          <w:p w14:paraId="5E2BD95C" w14:textId="77777777" w:rsidR="006B3278" w:rsidRDefault="00000000">
            <w:pPr>
              <w:pStyle w:val="TableParagraph"/>
              <w:spacing w:before="39"/>
              <w:ind w:left="112"/>
              <w:rPr>
                <w:rFonts w:ascii="Times New Roman"/>
                <w:sz w:val="24"/>
              </w:rPr>
            </w:pPr>
            <w:r>
              <w:rPr>
                <w:rFonts w:ascii="Times New Roman"/>
                <w:sz w:val="24"/>
              </w:rPr>
              <w:t>1</w:t>
            </w:r>
          </w:p>
        </w:tc>
        <w:tc>
          <w:tcPr>
            <w:tcW w:w="1087" w:type="dxa"/>
            <w:shd w:val="clear" w:color="auto" w:fill="FAE3D4"/>
          </w:tcPr>
          <w:p w14:paraId="533E8E4A" w14:textId="77777777" w:rsidR="006B3278" w:rsidRDefault="00000000">
            <w:pPr>
              <w:pStyle w:val="TableParagraph"/>
              <w:spacing w:before="39"/>
              <w:ind w:left="114"/>
              <w:rPr>
                <w:rFonts w:ascii="Times New Roman"/>
                <w:sz w:val="24"/>
              </w:rPr>
            </w:pPr>
            <w:r>
              <w:rPr>
                <w:rFonts w:ascii="Times New Roman"/>
                <w:sz w:val="24"/>
              </w:rPr>
              <w:t>0</w:t>
            </w:r>
          </w:p>
        </w:tc>
      </w:tr>
      <w:tr w:rsidR="006B3278" w14:paraId="6404F038" w14:textId="77777777">
        <w:trPr>
          <w:trHeight w:val="650"/>
        </w:trPr>
        <w:tc>
          <w:tcPr>
            <w:tcW w:w="360" w:type="dxa"/>
            <w:vMerge/>
            <w:tcBorders>
              <w:top w:val="nil"/>
            </w:tcBorders>
            <w:shd w:val="clear" w:color="auto" w:fill="FAE3D4"/>
          </w:tcPr>
          <w:p w14:paraId="7E850C55" w14:textId="77777777" w:rsidR="006B3278" w:rsidRDefault="006B3278">
            <w:pPr>
              <w:rPr>
                <w:sz w:val="2"/>
                <w:szCs w:val="2"/>
              </w:rPr>
            </w:pPr>
          </w:p>
        </w:tc>
        <w:tc>
          <w:tcPr>
            <w:tcW w:w="1260" w:type="dxa"/>
            <w:vMerge/>
            <w:tcBorders>
              <w:top w:val="nil"/>
            </w:tcBorders>
            <w:shd w:val="clear" w:color="auto" w:fill="FAE3D4"/>
          </w:tcPr>
          <w:p w14:paraId="51370885" w14:textId="77777777" w:rsidR="006B3278" w:rsidRDefault="006B3278">
            <w:pPr>
              <w:rPr>
                <w:sz w:val="2"/>
                <w:szCs w:val="2"/>
              </w:rPr>
            </w:pPr>
          </w:p>
        </w:tc>
        <w:tc>
          <w:tcPr>
            <w:tcW w:w="1315" w:type="dxa"/>
            <w:shd w:val="clear" w:color="auto" w:fill="FAE3D4"/>
          </w:tcPr>
          <w:p w14:paraId="474EC908" w14:textId="77777777" w:rsidR="006B3278" w:rsidRDefault="00000000">
            <w:pPr>
              <w:pStyle w:val="TableParagraph"/>
              <w:spacing w:before="28" w:line="290" w:lineRule="atLeast"/>
              <w:ind w:left="105" w:right="550"/>
              <w:rPr>
                <w:rFonts w:ascii="Times New Roman"/>
                <w:sz w:val="24"/>
              </w:rPr>
            </w:pPr>
            <w:r>
              <w:rPr>
                <w:rFonts w:ascii="Times New Roman"/>
                <w:spacing w:val="-2"/>
                <w:sz w:val="24"/>
              </w:rPr>
              <w:t xml:space="preserve">Wilms </w:t>
            </w:r>
            <w:r>
              <w:rPr>
                <w:rFonts w:ascii="Times New Roman"/>
                <w:spacing w:val="-5"/>
                <w:sz w:val="24"/>
              </w:rPr>
              <w:t>Tumor</w:t>
            </w:r>
          </w:p>
        </w:tc>
        <w:tc>
          <w:tcPr>
            <w:tcW w:w="684" w:type="dxa"/>
            <w:shd w:val="clear" w:color="auto" w:fill="FAE3D4"/>
          </w:tcPr>
          <w:p w14:paraId="34831545" w14:textId="77777777" w:rsidR="006B3278" w:rsidRDefault="00000000">
            <w:pPr>
              <w:pStyle w:val="TableParagraph"/>
              <w:spacing w:before="42"/>
              <w:ind w:left="108"/>
              <w:rPr>
                <w:rFonts w:ascii="Times New Roman"/>
                <w:sz w:val="24"/>
              </w:rPr>
            </w:pPr>
            <w:r>
              <w:rPr>
                <w:rFonts w:ascii="Times New Roman"/>
                <w:sz w:val="24"/>
              </w:rPr>
              <w:t>1</w:t>
            </w:r>
          </w:p>
        </w:tc>
        <w:tc>
          <w:tcPr>
            <w:tcW w:w="955" w:type="dxa"/>
            <w:shd w:val="clear" w:color="auto" w:fill="FAE3D4"/>
          </w:tcPr>
          <w:p w14:paraId="23D3B7FB" w14:textId="77777777" w:rsidR="006B3278" w:rsidRDefault="00000000">
            <w:pPr>
              <w:pStyle w:val="TableParagraph"/>
              <w:spacing w:before="42"/>
              <w:ind w:left="108"/>
              <w:rPr>
                <w:rFonts w:ascii="Times New Roman"/>
                <w:sz w:val="24"/>
              </w:rPr>
            </w:pPr>
            <w:r>
              <w:rPr>
                <w:rFonts w:ascii="Times New Roman"/>
                <w:sz w:val="24"/>
              </w:rPr>
              <w:t>2</w:t>
            </w:r>
          </w:p>
        </w:tc>
        <w:tc>
          <w:tcPr>
            <w:tcW w:w="549" w:type="dxa"/>
            <w:shd w:val="clear" w:color="auto" w:fill="FAE3D4"/>
          </w:tcPr>
          <w:p w14:paraId="0C45EFB4" w14:textId="77777777" w:rsidR="006B3278" w:rsidRDefault="00000000">
            <w:pPr>
              <w:pStyle w:val="TableParagraph"/>
              <w:spacing w:before="42"/>
              <w:ind w:left="109"/>
              <w:rPr>
                <w:rFonts w:ascii="Times New Roman"/>
                <w:sz w:val="24"/>
              </w:rPr>
            </w:pPr>
            <w:r>
              <w:rPr>
                <w:rFonts w:ascii="Times New Roman"/>
                <w:sz w:val="24"/>
              </w:rPr>
              <w:t>2</w:t>
            </w:r>
          </w:p>
        </w:tc>
        <w:tc>
          <w:tcPr>
            <w:tcW w:w="904" w:type="dxa"/>
            <w:shd w:val="clear" w:color="auto" w:fill="FAE3D4"/>
          </w:tcPr>
          <w:p w14:paraId="720985DC" w14:textId="77777777" w:rsidR="006B3278" w:rsidRDefault="00000000">
            <w:pPr>
              <w:pStyle w:val="TableParagraph"/>
              <w:spacing w:before="42"/>
              <w:ind w:left="109"/>
              <w:rPr>
                <w:rFonts w:ascii="Times New Roman"/>
                <w:sz w:val="24"/>
              </w:rPr>
            </w:pPr>
            <w:r>
              <w:rPr>
                <w:rFonts w:ascii="Times New Roman"/>
                <w:spacing w:val="-2"/>
                <w:sz w:val="24"/>
              </w:rPr>
              <w:t>0.014</w:t>
            </w:r>
          </w:p>
        </w:tc>
        <w:tc>
          <w:tcPr>
            <w:tcW w:w="1036" w:type="dxa"/>
            <w:shd w:val="clear" w:color="auto" w:fill="FAE3D4"/>
          </w:tcPr>
          <w:p w14:paraId="72612EF9" w14:textId="77777777" w:rsidR="006B3278" w:rsidRDefault="00000000">
            <w:pPr>
              <w:pStyle w:val="TableParagraph"/>
              <w:spacing w:before="42"/>
              <w:ind w:left="108"/>
              <w:rPr>
                <w:rFonts w:ascii="Times New Roman"/>
                <w:sz w:val="24"/>
              </w:rPr>
            </w:pPr>
            <w:r>
              <w:rPr>
                <w:rFonts w:ascii="Times New Roman"/>
                <w:spacing w:val="-2"/>
                <w:sz w:val="24"/>
              </w:rPr>
              <w:t>1.4=1</w:t>
            </w:r>
          </w:p>
        </w:tc>
        <w:tc>
          <w:tcPr>
            <w:tcW w:w="1021" w:type="dxa"/>
            <w:shd w:val="clear" w:color="auto" w:fill="FAE3D4"/>
          </w:tcPr>
          <w:p w14:paraId="1553EF96" w14:textId="77777777" w:rsidR="006B3278" w:rsidRDefault="00000000">
            <w:pPr>
              <w:pStyle w:val="TableParagraph"/>
              <w:spacing w:before="42"/>
              <w:ind w:left="109"/>
              <w:rPr>
                <w:rFonts w:ascii="Times New Roman"/>
                <w:sz w:val="24"/>
              </w:rPr>
            </w:pPr>
            <w:r>
              <w:rPr>
                <w:rFonts w:ascii="Times New Roman"/>
                <w:sz w:val="24"/>
              </w:rPr>
              <w:t>0</w:t>
            </w:r>
          </w:p>
        </w:tc>
        <w:tc>
          <w:tcPr>
            <w:tcW w:w="1158" w:type="dxa"/>
            <w:shd w:val="clear" w:color="auto" w:fill="FAE3D4"/>
          </w:tcPr>
          <w:p w14:paraId="501AFAF9" w14:textId="77777777" w:rsidR="006B3278" w:rsidRDefault="00000000">
            <w:pPr>
              <w:pStyle w:val="TableParagraph"/>
              <w:spacing w:before="42"/>
              <w:ind w:left="113"/>
              <w:rPr>
                <w:rFonts w:ascii="Times New Roman"/>
                <w:sz w:val="24"/>
              </w:rPr>
            </w:pPr>
            <w:r>
              <w:rPr>
                <w:rFonts w:ascii="Times New Roman"/>
                <w:sz w:val="24"/>
              </w:rPr>
              <w:t>0</w:t>
            </w:r>
          </w:p>
        </w:tc>
        <w:tc>
          <w:tcPr>
            <w:tcW w:w="953" w:type="dxa"/>
            <w:shd w:val="clear" w:color="auto" w:fill="FAE3D4"/>
          </w:tcPr>
          <w:p w14:paraId="361B061D" w14:textId="77777777" w:rsidR="006B3278" w:rsidRDefault="00000000">
            <w:pPr>
              <w:pStyle w:val="TableParagraph"/>
              <w:spacing w:before="42"/>
              <w:ind w:left="112"/>
              <w:rPr>
                <w:rFonts w:ascii="Times New Roman"/>
                <w:sz w:val="24"/>
              </w:rPr>
            </w:pPr>
            <w:r>
              <w:rPr>
                <w:rFonts w:ascii="Times New Roman"/>
                <w:sz w:val="24"/>
              </w:rPr>
              <w:t>1</w:t>
            </w:r>
          </w:p>
        </w:tc>
        <w:tc>
          <w:tcPr>
            <w:tcW w:w="1087" w:type="dxa"/>
            <w:shd w:val="clear" w:color="auto" w:fill="FAE3D4"/>
          </w:tcPr>
          <w:p w14:paraId="45C65057" w14:textId="77777777" w:rsidR="006B3278" w:rsidRDefault="00000000">
            <w:pPr>
              <w:pStyle w:val="TableParagraph"/>
              <w:spacing w:before="42"/>
              <w:ind w:left="114"/>
              <w:rPr>
                <w:rFonts w:ascii="Times New Roman"/>
                <w:sz w:val="24"/>
              </w:rPr>
            </w:pPr>
            <w:r>
              <w:rPr>
                <w:rFonts w:ascii="Times New Roman"/>
                <w:sz w:val="24"/>
              </w:rPr>
              <w:t>0</w:t>
            </w:r>
          </w:p>
        </w:tc>
      </w:tr>
      <w:tr w:rsidR="006B3278" w14:paraId="1622A922" w14:textId="77777777">
        <w:trPr>
          <w:trHeight w:val="945"/>
        </w:trPr>
        <w:tc>
          <w:tcPr>
            <w:tcW w:w="360" w:type="dxa"/>
            <w:vMerge/>
            <w:tcBorders>
              <w:top w:val="nil"/>
            </w:tcBorders>
            <w:shd w:val="clear" w:color="auto" w:fill="FAE3D4"/>
          </w:tcPr>
          <w:p w14:paraId="2C8093A6" w14:textId="77777777" w:rsidR="006B3278" w:rsidRDefault="006B3278">
            <w:pPr>
              <w:rPr>
                <w:sz w:val="2"/>
                <w:szCs w:val="2"/>
              </w:rPr>
            </w:pPr>
          </w:p>
        </w:tc>
        <w:tc>
          <w:tcPr>
            <w:tcW w:w="1260" w:type="dxa"/>
            <w:vMerge/>
            <w:tcBorders>
              <w:top w:val="nil"/>
            </w:tcBorders>
            <w:shd w:val="clear" w:color="auto" w:fill="FAE3D4"/>
          </w:tcPr>
          <w:p w14:paraId="5BAD1215" w14:textId="77777777" w:rsidR="006B3278" w:rsidRDefault="006B3278">
            <w:pPr>
              <w:rPr>
                <w:sz w:val="2"/>
                <w:szCs w:val="2"/>
              </w:rPr>
            </w:pPr>
          </w:p>
        </w:tc>
        <w:tc>
          <w:tcPr>
            <w:tcW w:w="1315" w:type="dxa"/>
            <w:shd w:val="clear" w:color="auto" w:fill="FAE3D4"/>
          </w:tcPr>
          <w:p w14:paraId="199B941C" w14:textId="77777777" w:rsidR="006B3278" w:rsidRDefault="00000000">
            <w:pPr>
              <w:pStyle w:val="TableParagraph"/>
              <w:spacing w:before="42"/>
              <w:ind w:left="105"/>
              <w:rPr>
                <w:rFonts w:ascii="Times New Roman"/>
                <w:sz w:val="24"/>
              </w:rPr>
            </w:pPr>
            <w:r>
              <w:rPr>
                <w:rFonts w:ascii="Times New Roman"/>
                <w:spacing w:val="-2"/>
                <w:sz w:val="24"/>
              </w:rPr>
              <w:t>Benign</w:t>
            </w:r>
          </w:p>
          <w:p w14:paraId="008DBFE8" w14:textId="77777777" w:rsidR="006B3278" w:rsidRDefault="00000000">
            <w:pPr>
              <w:pStyle w:val="TableParagraph"/>
              <w:spacing w:before="19" w:line="254" w:lineRule="auto"/>
              <w:ind w:left="105" w:right="457"/>
              <w:rPr>
                <w:rFonts w:ascii="Times New Roman"/>
                <w:sz w:val="24"/>
              </w:rPr>
            </w:pPr>
            <w:r>
              <w:rPr>
                <w:rFonts w:ascii="Times New Roman"/>
                <w:spacing w:val="-2"/>
                <w:sz w:val="24"/>
              </w:rPr>
              <w:t xml:space="preserve">Renal </w:t>
            </w:r>
            <w:r>
              <w:rPr>
                <w:rFonts w:ascii="Times New Roman"/>
                <w:spacing w:val="-4"/>
                <w:sz w:val="24"/>
              </w:rPr>
              <w:t>Tumors</w:t>
            </w:r>
          </w:p>
        </w:tc>
        <w:tc>
          <w:tcPr>
            <w:tcW w:w="684" w:type="dxa"/>
            <w:shd w:val="clear" w:color="auto" w:fill="FAE3D4"/>
          </w:tcPr>
          <w:p w14:paraId="5907D091" w14:textId="77777777" w:rsidR="006B3278" w:rsidRDefault="00000000">
            <w:pPr>
              <w:pStyle w:val="TableParagraph"/>
              <w:spacing w:before="42"/>
              <w:ind w:left="108"/>
              <w:rPr>
                <w:rFonts w:ascii="Times New Roman"/>
                <w:sz w:val="24"/>
              </w:rPr>
            </w:pPr>
            <w:r>
              <w:rPr>
                <w:rFonts w:ascii="Times New Roman"/>
                <w:sz w:val="24"/>
              </w:rPr>
              <w:t>1</w:t>
            </w:r>
          </w:p>
        </w:tc>
        <w:tc>
          <w:tcPr>
            <w:tcW w:w="955" w:type="dxa"/>
            <w:shd w:val="clear" w:color="auto" w:fill="FAE3D4"/>
          </w:tcPr>
          <w:p w14:paraId="1BD927BE" w14:textId="77777777" w:rsidR="006B3278" w:rsidRDefault="00000000">
            <w:pPr>
              <w:pStyle w:val="TableParagraph"/>
              <w:spacing w:before="42"/>
              <w:ind w:left="108"/>
              <w:rPr>
                <w:rFonts w:ascii="Times New Roman"/>
                <w:sz w:val="24"/>
              </w:rPr>
            </w:pPr>
            <w:r>
              <w:rPr>
                <w:rFonts w:ascii="Times New Roman"/>
                <w:sz w:val="24"/>
              </w:rPr>
              <w:t>1</w:t>
            </w:r>
          </w:p>
        </w:tc>
        <w:tc>
          <w:tcPr>
            <w:tcW w:w="549" w:type="dxa"/>
            <w:shd w:val="clear" w:color="auto" w:fill="FAE3D4"/>
          </w:tcPr>
          <w:p w14:paraId="74D65386" w14:textId="77777777" w:rsidR="006B3278" w:rsidRDefault="00000000">
            <w:pPr>
              <w:pStyle w:val="TableParagraph"/>
              <w:spacing w:before="42"/>
              <w:ind w:left="109"/>
              <w:rPr>
                <w:rFonts w:ascii="Times New Roman"/>
                <w:sz w:val="24"/>
              </w:rPr>
            </w:pPr>
            <w:r>
              <w:rPr>
                <w:rFonts w:ascii="Times New Roman"/>
                <w:sz w:val="24"/>
              </w:rPr>
              <w:t>1</w:t>
            </w:r>
          </w:p>
        </w:tc>
        <w:tc>
          <w:tcPr>
            <w:tcW w:w="904" w:type="dxa"/>
            <w:shd w:val="clear" w:color="auto" w:fill="FAE3D4"/>
          </w:tcPr>
          <w:p w14:paraId="5D4F4206"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1036" w:type="dxa"/>
            <w:shd w:val="clear" w:color="auto" w:fill="FAE3D4"/>
          </w:tcPr>
          <w:p w14:paraId="44A4D43E" w14:textId="77777777" w:rsidR="006B3278" w:rsidRDefault="00000000">
            <w:pPr>
              <w:pStyle w:val="TableParagraph"/>
              <w:spacing w:before="42"/>
              <w:ind w:left="108"/>
              <w:rPr>
                <w:rFonts w:ascii="Times New Roman"/>
                <w:sz w:val="24"/>
              </w:rPr>
            </w:pPr>
            <w:r>
              <w:rPr>
                <w:rFonts w:ascii="Times New Roman"/>
                <w:spacing w:val="-2"/>
                <w:sz w:val="24"/>
              </w:rPr>
              <w:t>0.7=1</w:t>
            </w:r>
          </w:p>
        </w:tc>
        <w:tc>
          <w:tcPr>
            <w:tcW w:w="1021" w:type="dxa"/>
            <w:shd w:val="clear" w:color="auto" w:fill="FAE3D4"/>
          </w:tcPr>
          <w:p w14:paraId="026F363A" w14:textId="77777777" w:rsidR="006B3278" w:rsidRDefault="00000000">
            <w:pPr>
              <w:pStyle w:val="TableParagraph"/>
              <w:spacing w:before="42"/>
              <w:ind w:left="109"/>
              <w:rPr>
                <w:rFonts w:ascii="Times New Roman"/>
                <w:sz w:val="24"/>
              </w:rPr>
            </w:pPr>
            <w:r>
              <w:rPr>
                <w:rFonts w:ascii="Times New Roman"/>
                <w:sz w:val="24"/>
              </w:rPr>
              <w:t>0</w:t>
            </w:r>
          </w:p>
        </w:tc>
        <w:tc>
          <w:tcPr>
            <w:tcW w:w="1158" w:type="dxa"/>
            <w:shd w:val="clear" w:color="auto" w:fill="FAE3D4"/>
          </w:tcPr>
          <w:p w14:paraId="7F801187" w14:textId="77777777" w:rsidR="006B3278" w:rsidRDefault="00000000">
            <w:pPr>
              <w:pStyle w:val="TableParagraph"/>
              <w:spacing w:before="42"/>
              <w:ind w:left="113"/>
              <w:rPr>
                <w:rFonts w:ascii="Times New Roman"/>
                <w:sz w:val="24"/>
              </w:rPr>
            </w:pPr>
            <w:r>
              <w:rPr>
                <w:rFonts w:ascii="Times New Roman"/>
                <w:sz w:val="24"/>
              </w:rPr>
              <w:t>0</w:t>
            </w:r>
          </w:p>
        </w:tc>
        <w:tc>
          <w:tcPr>
            <w:tcW w:w="953" w:type="dxa"/>
            <w:shd w:val="clear" w:color="auto" w:fill="FAE3D4"/>
          </w:tcPr>
          <w:p w14:paraId="6F2D6CAA" w14:textId="77777777" w:rsidR="006B3278" w:rsidRDefault="00000000">
            <w:pPr>
              <w:pStyle w:val="TableParagraph"/>
              <w:spacing w:before="42"/>
              <w:ind w:left="112"/>
              <w:rPr>
                <w:rFonts w:ascii="Times New Roman"/>
                <w:sz w:val="24"/>
              </w:rPr>
            </w:pPr>
            <w:r>
              <w:rPr>
                <w:rFonts w:ascii="Times New Roman"/>
                <w:sz w:val="24"/>
              </w:rPr>
              <w:t>1</w:t>
            </w:r>
          </w:p>
        </w:tc>
        <w:tc>
          <w:tcPr>
            <w:tcW w:w="1087" w:type="dxa"/>
            <w:shd w:val="clear" w:color="auto" w:fill="FAE3D4"/>
          </w:tcPr>
          <w:p w14:paraId="3CAEBA02" w14:textId="77777777" w:rsidR="006B3278" w:rsidRDefault="00000000">
            <w:pPr>
              <w:pStyle w:val="TableParagraph"/>
              <w:spacing w:before="42"/>
              <w:ind w:left="114"/>
              <w:rPr>
                <w:rFonts w:ascii="Times New Roman"/>
                <w:sz w:val="24"/>
              </w:rPr>
            </w:pPr>
            <w:r>
              <w:rPr>
                <w:rFonts w:ascii="Times New Roman"/>
                <w:sz w:val="24"/>
              </w:rPr>
              <w:t>0</w:t>
            </w:r>
          </w:p>
        </w:tc>
      </w:tr>
      <w:tr w:rsidR="006B3278" w14:paraId="3CA10844" w14:textId="77777777">
        <w:trPr>
          <w:trHeight w:val="948"/>
        </w:trPr>
        <w:tc>
          <w:tcPr>
            <w:tcW w:w="360" w:type="dxa"/>
            <w:vMerge/>
            <w:tcBorders>
              <w:top w:val="nil"/>
            </w:tcBorders>
            <w:shd w:val="clear" w:color="auto" w:fill="FAE3D4"/>
          </w:tcPr>
          <w:p w14:paraId="4ABF3EFD" w14:textId="77777777" w:rsidR="006B3278" w:rsidRDefault="006B3278">
            <w:pPr>
              <w:rPr>
                <w:sz w:val="2"/>
                <w:szCs w:val="2"/>
              </w:rPr>
            </w:pPr>
          </w:p>
        </w:tc>
        <w:tc>
          <w:tcPr>
            <w:tcW w:w="1260" w:type="dxa"/>
            <w:vMerge/>
            <w:tcBorders>
              <w:top w:val="nil"/>
            </w:tcBorders>
            <w:shd w:val="clear" w:color="auto" w:fill="FAE3D4"/>
          </w:tcPr>
          <w:p w14:paraId="25E04E3F" w14:textId="77777777" w:rsidR="006B3278" w:rsidRDefault="006B3278">
            <w:pPr>
              <w:rPr>
                <w:sz w:val="2"/>
                <w:szCs w:val="2"/>
              </w:rPr>
            </w:pPr>
          </w:p>
        </w:tc>
        <w:tc>
          <w:tcPr>
            <w:tcW w:w="1315" w:type="dxa"/>
            <w:shd w:val="clear" w:color="auto" w:fill="FAE3D4"/>
          </w:tcPr>
          <w:p w14:paraId="292694AA" w14:textId="77777777" w:rsidR="006B3278" w:rsidRDefault="00000000">
            <w:pPr>
              <w:pStyle w:val="TableParagraph"/>
              <w:spacing w:before="42" w:line="256" w:lineRule="auto"/>
              <w:ind w:left="105"/>
              <w:rPr>
                <w:rFonts w:ascii="Times New Roman"/>
                <w:sz w:val="24"/>
              </w:rPr>
            </w:pPr>
            <w:proofErr w:type="spellStart"/>
            <w:r>
              <w:rPr>
                <w:rFonts w:ascii="Times New Roman"/>
                <w:spacing w:val="-2"/>
                <w:sz w:val="24"/>
              </w:rPr>
              <w:t>Hereditory</w:t>
            </w:r>
            <w:proofErr w:type="spellEnd"/>
            <w:r>
              <w:rPr>
                <w:rFonts w:ascii="Times New Roman"/>
                <w:spacing w:val="-2"/>
                <w:sz w:val="24"/>
              </w:rPr>
              <w:t xml:space="preserve"> Renal Tumors</w:t>
            </w:r>
          </w:p>
        </w:tc>
        <w:tc>
          <w:tcPr>
            <w:tcW w:w="684" w:type="dxa"/>
            <w:shd w:val="clear" w:color="auto" w:fill="FAE3D4"/>
          </w:tcPr>
          <w:p w14:paraId="48220610" w14:textId="77777777" w:rsidR="006B3278" w:rsidRDefault="00000000">
            <w:pPr>
              <w:pStyle w:val="TableParagraph"/>
              <w:spacing w:before="42"/>
              <w:ind w:left="108"/>
              <w:rPr>
                <w:rFonts w:ascii="Times New Roman"/>
                <w:sz w:val="24"/>
              </w:rPr>
            </w:pPr>
            <w:r>
              <w:rPr>
                <w:rFonts w:ascii="Times New Roman"/>
                <w:sz w:val="24"/>
              </w:rPr>
              <w:t>1</w:t>
            </w:r>
          </w:p>
        </w:tc>
        <w:tc>
          <w:tcPr>
            <w:tcW w:w="955" w:type="dxa"/>
            <w:shd w:val="clear" w:color="auto" w:fill="FAE3D4"/>
          </w:tcPr>
          <w:p w14:paraId="5C4F7884" w14:textId="77777777" w:rsidR="006B3278" w:rsidRDefault="00000000">
            <w:pPr>
              <w:pStyle w:val="TableParagraph"/>
              <w:spacing w:before="42"/>
              <w:ind w:left="108"/>
              <w:rPr>
                <w:rFonts w:ascii="Times New Roman"/>
                <w:sz w:val="24"/>
              </w:rPr>
            </w:pPr>
            <w:r>
              <w:rPr>
                <w:rFonts w:ascii="Times New Roman"/>
                <w:sz w:val="24"/>
              </w:rPr>
              <w:t>1</w:t>
            </w:r>
          </w:p>
        </w:tc>
        <w:tc>
          <w:tcPr>
            <w:tcW w:w="549" w:type="dxa"/>
            <w:shd w:val="clear" w:color="auto" w:fill="FAE3D4"/>
          </w:tcPr>
          <w:p w14:paraId="6FCF3E96" w14:textId="77777777" w:rsidR="006B3278" w:rsidRDefault="00000000">
            <w:pPr>
              <w:pStyle w:val="TableParagraph"/>
              <w:spacing w:before="42"/>
              <w:ind w:left="109"/>
              <w:rPr>
                <w:rFonts w:ascii="Times New Roman"/>
                <w:sz w:val="24"/>
              </w:rPr>
            </w:pPr>
            <w:r>
              <w:rPr>
                <w:rFonts w:ascii="Times New Roman"/>
                <w:sz w:val="24"/>
              </w:rPr>
              <w:t>1</w:t>
            </w:r>
          </w:p>
        </w:tc>
        <w:tc>
          <w:tcPr>
            <w:tcW w:w="904" w:type="dxa"/>
            <w:shd w:val="clear" w:color="auto" w:fill="FAE3D4"/>
          </w:tcPr>
          <w:p w14:paraId="7CA0EA23" w14:textId="77777777" w:rsidR="006B3278" w:rsidRDefault="00000000">
            <w:pPr>
              <w:pStyle w:val="TableParagraph"/>
              <w:spacing w:before="42"/>
              <w:ind w:left="109"/>
              <w:rPr>
                <w:rFonts w:ascii="Times New Roman"/>
                <w:sz w:val="24"/>
              </w:rPr>
            </w:pPr>
            <w:r>
              <w:rPr>
                <w:rFonts w:ascii="Times New Roman"/>
                <w:spacing w:val="-2"/>
                <w:sz w:val="24"/>
              </w:rPr>
              <w:t>0.007</w:t>
            </w:r>
          </w:p>
        </w:tc>
        <w:tc>
          <w:tcPr>
            <w:tcW w:w="1036" w:type="dxa"/>
            <w:shd w:val="clear" w:color="auto" w:fill="FAE3D4"/>
          </w:tcPr>
          <w:p w14:paraId="4443456A" w14:textId="77777777" w:rsidR="006B3278" w:rsidRDefault="00000000">
            <w:pPr>
              <w:pStyle w:val="TableParagraph"/>
              <w:spacing w:before="42"/>
              <w:ind w:left="108"/>
              <w:rPr>
                <w:rFonts w:ascii="Times New Roman"/>
                <w:sz w:val="24"/>
              </w:rPr>
            </w:pPr>
            <w:r>
              <w:rPr>
                <w:rFonts w:ascii="Times New Roman"/>
                <w:spacing w:val="-2"/>
                <w:sz w:val="24"/>
              </w:rPr>
              <w:t>0.7=1</w:t>
            </w:r>
          </w:p>
        </w:tc>
        <w:tc>
          <w:tcPr>
            <w:tcW w:w="1021" w:type="dxa"/>
            <w:shd w:val="clear" w:color="auto" w:fill="FAE3D4"/>
          </w:tcPr>
          <w:p w14:paraId="63CAC15B" w14:textId="77777777" w:rsidR="006B3278" w:rsidRDefault="00000000">
            <w:pPr>
              <w:pStyle w:val="TableParagraph"/>
              <w:spacing w:before="42"/>
              <w:ind w:left="109"/>
              <w:rPr>
                <w:rFonts w:ascii="Times New Roman"/>
                <w:sz w:val="24"/>
              </w:rPr>
            </w:pPr>
            <w:r>
              <w:rPr>
                <w:rFonts w:ascii="Times New Roman"/>
                <w:sz w:val="24"/>
              </w:rPr>
              <w:t>0</w:t>
            </w:r>
          </w:p>
        </w:tc>
        <w:tc>
          <w:tcPr>
            <w:tcW w:w="1158" w:type="dxa"/>
            <w:shd w:val="clear" w:color="auto" w:fill="FAE3D4"/>
          </w:tcPr>
          <w:p w14:paraId="7468B5B1" w14:textId="77777777" w:rsidR="006B3278" w:rsidRDefault="00000000">
            <w:pPr>
              <w:pStyle w:val="TableParagraph"/>
              <w:spacing w:before="42"/>
              <w:ind w:left="113"/>
              <w:rPr>
                <w:rFonts w:ascii="Times New Roman"/>
                <w:sz w:val="24"/>
              </w:rPr>
            </w:pPr>
            <w:r>
              <w:rPr>
                <w:rFonts w:ascii="Times New Roman"/>
                <w:sz w:val="24"/>
              </w:rPr>
              <w:t>0</w:t>
            </w:r>
          </w:p>
        </w:tc>
        <w:tc>
          <w:tcPr>
            <w:tcW w:w="953" w:type="dxa"/>
            <w:shd w:val="clear" w:color="auto" w:fill="FAE3D4"/>
          </w:tcPr>
          <w:p w14:paraId="700F4E3E" w14:textId="77777777" w:rsidR="006B3278" w:rsidRDefault="00000000">
            <w:pPr>
              <w:pStyle w:val="TableParagraph"/>
              <w:spacing w:before="42"/>
              <w:ind w:left="112"/>
              <w:rPr>
                <w:rFonts w:ascii="Times New Roman"/>
                <w:sz w:val="24"/>
              </w:rPr>
            </w:pPr>
            <w:r>
              <w:rPr>
                <w:rFonts w:ascii="Times New Roman"/>
                <w:sz w:val="24"/>
              </w:rPr>
              <w:t>1</w:t>
            </w:r>
          </w:p>
        </w:tc>
        <w:tc>
          <w:tcPr>
            <w:tcW w:w="1087" w:type="dxa"/>
            <w:shd w:val="clear" w:color="auto" w:fill="FAE3D4"/>
          </w:tcPr>
          <w:p w14:paraId="1639A5F9" w14:textId="77777777" w:rsidR="006B3278" w:rsidRDefault="00000000">
            <w:pPr>
              <w:pStyle w:val="TableParagraph"/>
              <w:spacing w:before="42"/>
              <w:ind w:left="114"/>
              <w:rPr>
                <w:rFonts w:ascii="Times New Roman"/>
                <w:sz w:val="24"/>
              </w:rPr>
            </w:pPr>
            <w:r>
              <w:rPr>
                <w:rFonts w:ascii="Times New Roman"/>
                <w:sz w:val="24"/>
              </w:rPr>
              <w:t>0</w:t>
            </w:r>
          </w:p>
        </w:tc>
      </w:tr>
      <w:tr w:rsidR="006B3278" w14:paraId="46E7A399" w14:textId="77777777">
        <w:trPr>
          <w:trHeight w:val="1521"/>
        </w:trPr>
        <w:tc>
          <w:tcPr>
            <w:tcW w:w="360" w:type="dxa"/>
            <w:vMerge/>
            <w:tcBorders>
              <w:top w:val="nil"/>
            </w:tcBorders>
            <w:shd w:val="clear" w:color="auto" w:fill="FAE3D4"/>
          </w:tcPr>
          <w:p w14:paraId="08C6E522" w14:textId="77777777" w:rsidR="006B3278" w:rsidRDefault="006B3278">
            <w:pPr>
              <w:rPr>
                <w:sz w:val="2"/>
                <w:szCs w:val="2"/>
              </w:rPr>
            </w:pPr>
          </w:p>
        </w:tc>
        <w:tc>
          <w:tcPr>
            <w:tcW w:w="1260" w:type="dxa"/>
            <w:vMerge/>
            <w:tcBorders>
              <w:top w:val="nil"/>
            </w:tcBorders>
            <w:shd w:val="clear" w:color="auto" w:fill="FAE3D4"/>
          </w:tcPr>
          <w:p w14:paraId="51510751" w14:textId="77777777" w:rsidR="006B3278" w:rsidRDefault="006B3278">
            <w:pPr>
              <w:rPr>
                <w:sz w:val="2"/>
                <w:szCs w:val="2"/>
              </w:rPr>
            </w:pPr>
          </w:p>
        </w:tc>
        <w:tc>
          <w:tcPr>
            <w:tcW w:w="1315" w:type="dxa"/>
            <w:shd w:val="clear" w:color="auto" w:fill="FAE3D4"/>
          </w:tcPr>
          <w:p w14:paraId="2C929095" w14:textId="77777777" w:rsidR="006B3278" w:rsidRDefault="00000000">
            <w:pPr>
              <w:pStyle w:val="TableParagraph"/>
              <w:spacing w:before="39" w:line="256" w:lineRule="auto"/>
              <w:ind w:left="105"/>
              <w:rPr>
                <w:rFonts w:ascii="Times New Roman"/>
                <w:sz w:val="24"/>
              </w:rPr>
            </w:pPr>
            <w:r>
              <w:rPr>
                <w:rFonts w:ascii="Times New Roman"/>
                <w:sz w:val="24"/>
              </w:rPr>
              <w:t xml:space="preserve">Role Of </w:t>
            </w:r>
            <w:r>
              <w:rPr>
                <w:rFonts w:ascii="Times New Roman"/>
                <w:spacing w:val="-2"/>
                <w:sz w:val="24"/>
              </w:rPr>
              <w:t>Immune checkpoint inhibitors</w:t>
            </w:r>
          </w:p>
          <w:p w14:paraId="0DC17C06" w14:textId="77777777" w:rsidR="006B3278" w:rsidRDefault="00000000">
            <w:pPr>
              <w:pStyle w:val="TableParagraph"/>
              <w:spacing w:line="273" w:lineRule="exact"/>
              <w:ind w:left="105"/>
              <w:rPr>
                <w:rFonts w:ascii="Times New Roman"/>
                <w:sz w:val="24"/>
              </w:rPr>
            </w:pPr>
            <w:r>
              <w:rPr>
                <w:rFonts w:ascii="Times New Roman"/>
                <w:sz w:val="24"/>
              </w:rPr>
              <w:t xml:space="preserve">in </w:t>
            </w:r>
            <w:r>
              <w:rPr>
                <w:rFonts w:ascii="Times New Roman"/>
                <w:spacing w:val="-5"/>
                <w:sz w:val="24"/>
              </w:rPr>
              <w:t>RCC</w:t>
            </w:r>
          </w:p>
        </w:tc>
        <w:tc>
          <w:tcPr>
            <w:tcW w:w="684" w:type="dxa"/>
            <w:shd w:val="clear" w:color="auto" w:fill="FAE3D4"/>
          </w:tcPr>
          <w:p w14:paraId="52BFA821" w14:textId="77777777" w:rsidR="006B3278" w:rsidRDefault="00000000">
            <w:pPr>
              <w:pStyle w:val="TableParagraph"/>
              <w:spacing w:before="39"/>
              <w:ind w:left="108"/>
              <w:rPr>
                <w:rFonts w:ascii="Times New Roman"/>
                <w:sz w:val="24"/>
              </w:rPr>
            </w:pPr>
            <w:r>
              <w:rPr>
                <w:rFonts w:ascii="Times New Roman"/>
                <w:sz w:val="24"/>
              </w:rPr>
              <w:t>1</w:t>
            </w:r>
          </w:p>
        </w:tc>
        <w:tc>
          <w:tcPr>
            <w:tcW w:w="955" w:type="dxa"/>
            <w:shd w:val="clear" w:color="auto" w:fill="FAE3D4"/>
          </w:tcPr>
          <w:p w14:paraId="1DA1CB70" w14:textId="77777777" w:rsidR="006B3278" w:rsidRDefault="00000000">
            <w:pPr>
              <w:pStyle w:val="TableParagraph"/>
              <w:spacing w:before="39"/>
              <w:ind w:left="108"/>
              <w:rPr>
                <w:rFonts w:ascii="Times New Roman"/>
                <w:sz w:val="24"/>
              </w:rPr>
            </w:pPr>
            <w:r>
              <w:rPr>
                <w:rFonts w:ascii="Times New Roman"/>
                <w:sz w:val="24"/>
              </w:rPr>
              <w:t>1</w:t>
            </w:r>
          </w:p>
        </w:tc>
        <w:tc>
          <w:tcPr>
            <w:tcW w:w="549" w:type="dxa"/>
            <w:shd w:val="clear" w:color="auto" w:fill="FAE3D4"/>
          </w:tcPr>
          <w:p w14:paraId="63064C2C" w14:textId="77777777" w:rsidR="006B3278" w:rsidRDefault="00000000">
            <w:pPr>
              <w:pStyle w:val="TableParagraph"/>
              <w:spacing w:before="39"/>
              <w:ind w:left="109"/>
              <w:rPr>
                <w:rFonts w:ascii="Times New Roman"/>
                <w:sz w:val="24"/>
              </w:rPr>
            </w:pPr>
            <w:r>
              <w:rPr>
                <w:rFonts w:ascii="Times New Roman"/>
                <w:sz w:val="24"/>
              </w:rPr>
              <w:t>1</w:t>
            </w:r>
          </w:p>
        </w:tc>
        <w:tc>
          <w:tcPr>
            <w:tcW w:w="904" w:type="dxa"/>
            <w:shd w:val="clear" w:color="auto" w:fill="FAE3D4"/>
          </w:tcPr>
          <w:p w14:paraId="03A50E94" w14:textId="77777777" w:rsidR="006B3278" w:rsidRDefault="00000000">
            <w:pPr>
              <w:pStyle w:val="TableParagraph"/>
              <w:spacing w:before="39"/>
              <w:ind w:left="109"/>
              <w:rPr>
                <w:rFonts w:ascii="Times New Roman"/>
                <w:sz w:val="24"/>
              </w:rPr>
            </w:pPr>
            <w:r>
              <w:rPr>
                <w:rFonts w:ascii="Times New Roman"/>
                <w:spacing w:val="-2"/>
                <w:sz w:val="24"/>
              </w:rPr>
              <w:t>0.007</w:t>
            </w:r>
          </w:p>
        </w:tc>
        <w:tc>
          <w:tcPr>
            <w:tcW w:w="1036" w:type="dxa"/>
            <w:shd w:val="clear" w:color="auto" w:fill="FAE3D4"/>
          </w:tcPr>
          <w:p w14:paraId="6E2CE807" w14:textId="77777777" w:rsidR="006B3278" w:rsidRDefault="00000000">
            <w:pPr>
              <w:pStyle w:val="TableParagraph"/>
              <w:spacing w:before="39"/>
              <w:ind w:left="108"/>
              <w:rPr>
                <w:rFonts w:ascii="Times New Roman"/>
                <w:sz w:val="24"/>
              </w:rPr>
            </w:pPr>
            <w:r>
              <w:rPr>
                <w:rFonts w:ascii="Times New Roman"/>
                <w:spacing w:val="-2"/>
                <w:sz w:val="24"/>
              </w:rPr>
              <w:t>0.7=1</w:t>
            </w:r>
          </w:p>
        </w:tc>
        <w:tc>
          <w:tcPr>
            <w:tcW w:w="1021" w:type="dxa"/>
            <w:shd w:val="clear" w:color="auto" w:fill="FAE3D4"/>
          </w:tcPr>
          <w:p w14:paraId="4BCE5173" w14:textId="77777777" w:rsidR="006B3278" w:rsidRDefault="00000000">
            <w:pPr>
              <w:pStyle w:val="TableParagraph"/>
              <w:spacing w:before="39"/>
              <w:ind w:left="109"/>
              <w:rPr>
                <w:rFonts w:ascii="Times New Roman"/>
                <w:sz w:val="24"/>
              </w:rPr>
            </w:pPr>
            <w:r>
              <w:rPr>
                <w:rFonts w:ascii="Times New Roman"/>
                <w:sz w:val="24"/>
              </w:rPr>
              <w:t>0</w:t>
            </w:r>
          </w:p>
        </w:tc>
        <w:tc>
          <w:tcPr>
            <w:tcW w:w="1158" w:type="dxa"/>
            <w:shd w:val="clear" w:color="auto" w:fill="FAE3D4"/>
          </w:tcPr>
          <w:p w14:paraId="45177AD3" w14:textId="77777777" w:rsidR="006B3278" w:rsidRDefault="00000000">
            <w:pPr>
              <w:pStyle w:val="TableParagraph"/>
              <w:spacing w:before="39"/>
              <w:ind w:left="113"/>
              <w:rPr>
                <w:rFonts w:ascii="Times New Roman"/>
                <w:sz w:val="24"/>
              </w:rPr>
            </w:pPr>
            <w:r>
              <w:rPr>
                <w:rFonts w:ascii="Times New Roman"/>
                <w:sz w:val="24"/>
              </w:rPr>
              <w:t>0</w:t>
            </w:r>
          </w:p>
        </w:tc>
        <w:tc>
          <w:tcPr>
            <w:tcW w:w="953" w:type="dxa"/>
            <w:shd w:val="clear" w:color="auto" w:fill="FAE3D4"/>
          </w:tcPr>
          <w:p w14:paraId="30CFC685" w14:textId="77777777" w:rsidR="006B3278" w:rsidRDefault="00000000">
            <w:pPr>
              <w:pStyle w:val="TableParagraph"/>
              <w:spacing w:before="39"/>
              <w:ind w:left="112"/>
              <w:rPr>
                <w:rFonts w:ascii="Times New Roman"/>
                <w:sz w:val="24"/>
              </w:rPr>
            </w:pPr>
            <w:r>
              <w:rPr>
                <w:rFonts w:ascii="Times New Roman"/>
                <w:sz w:val="24"/>
              </w:rPr>
              <w:t>1</w:t>
            </w:r>
          </w:p>
        </w:tc>
        <w:tc>
          <w:tcPr>
            <w:tcW w:w="1087" w:type="dxa"/>
            <w:shd w:val="clear" w:color="auto" w:fill="FAE3D4"/>
          </w:tcPr>
          <w:p w14:paraId="2DFFBC4D" w14:textId="77777777" w:rsidR="006B3278" w:rsidRDefault="00000000">
            <w:pPr>
              <w:pStyle w:val="TableParagraph"/>
              <w:spacing w:before="39"/>
              <w:ind w:left="114"/>
              <w:rPr>
                <w:rFonts w:ascii="Times New Roman"/>
                <w:sz w:val="24"/>
              </w:rPr>
            </w:pPr>
            <w:r>
              <w:rPr>
                <w:rFonts w:ascii="Times New Roman"/>
                <w:sz w:val="24"/>
              </w:rPr>
              <w:t>0</w:t>
            </w:r>
          </w:p>
        </w:tc>
      </w:tr>
      <w:tr w:rsidR="006B3278" w14:paraId="56D36C96" w14:textId="77777777">
        <w:trPr>
          <w:trHeight w:val="1240"/>
        </w:trPr>
        <w:tc>
          <w:tcPr>
            <w:tcW w:w="360" w:type="dxa"/>
            <w:shd w:val="clear" w:color="auto" w:fill="FAE3D4"/>
          </w:tcPr>
          <w:p w14:paraId="3F7C0551" w14:textId="77777777" w:rsidR="006B3278" w:rsidRDefault="00000000">
            <w:pPr>
              <w:pStyle w:val="TableParagraph"/>
              <w:spacing w:before="44"/>
              <w:ind w:left="105"/>
              <w:rPr>
                <w:rFonts w:ascii="Times New Roman"/>
                <w:b/>
                <w:sz w:val="24"/>
              </w:rPr>
            </w:pPr>
            <w:r>
              <w:rPr>
                <w:rFonts w:ascii="Times New Roman"/>
                <w:b/>
                <w:sz w:val="24"/>
              </w:rPr>
              <w:t>5</w:t>
            </w:r>
          </w:p>
        </w:tc>
        <w:tc>
          <w:tcPr>
            <w:tcW w:w="1260" w:type="dxa"/>
            <w:shd w:val="clear" w:color="auto" w:fill="FAE3D4"/>
          </w:tcPr>
          <w:p w14:paraId="13E4BB03" w14:textId="77777777" w:rsidR="006B3278" w:rsidRDefault="00000000">
            <w:pPr>
              <w:pStyle w:val="TableParagraph"/>
              <w:spacing w:before="44"/>
              <w:ind w:left="105"/>
              <w:rPr>
                <w:rFonts w:ascii="Times New Roman"/>
                <w:b/>
                <w:sz w:val="24"/>
              </w:rPr>
            </w:pPr>
            <w:r>
              <w:rPr>
                <w:rFonts w:ascii="Times New Roman"/>
                <w:b/>
                <w:spacing w:val="-2"/>
                <w:sz w:val="24"/>
              </w:rPr>
              <w:t>Infertility</w:t>
            </w:r>
          </w:p>
        </w:tc>
        <w:tc>
          <w:tcPr>
            <w:tcW w:w="1315" w:type="dxa"/>
            <w:shd w:val="clear" w:color="auto" w:fill="FAE3D4"/>
          </w:tcPr>
          <w:p w14:paraId="48E7199D" w14:textId="77777777" w:rsidR="006B3278" w:rsidRDefault="00000000">
            <w:pPr>
              <w:pStyle w:val="TableParagraph"/>
              <w:spacing w:before="39" w:line="256" w:lineRule="auto"/>
              <w:ind w:left="105" w:right="86"/>
              <w:rPr>
                <w:rFonts w:ascii="Times New Roman"/>
                <w:sz w:val="24"/>
              </w:rPr>
            </w:pPr>
            <w:r>
              <w:rPr>
                <w:rFonts w:ascii="Times New Roman"/>
                <w:spacing w:val="-2"/>
                <w:sz w:val="24"/>
              </w:rPr>
              <w:t>Workup</w:t>
            </w:r>
            <w:r>
              <w:rPr>
                <w:rFonts w:ascii="Times New Roman"/>
                <w:spacing w:val="-15"/>
                <w:sz w:val="24"/>
              </w:rPr>
              <w:t xml:space="preserve"> </w:t>
            </w:r>
            <w:r>
              <w:rPr>
                <w:rFonts w:ascii="Times New Roman"/>
                <w:spacing w:val="-2"/>
                <w:sz w:val="24"/>
              </w:rPr>
              <w:t xml:space="preserve">for infertile </w:t>
            </w:r>
            <w:r>
              <w:rPr>
                <w:rFonts w:ascii="Times New Roman"/>
                <w:spacing w:val="-4"/>
                <w:sz w:val="24"/>
              </w:rPr>
              <w:t>male</w:t>
            </w:r>
          </w:p>
        </w:tc>
        <w:tc>
          <w:tcPr>
            <w:tcW w:w="684" w:type="dxa"/>
            <w:shd w:val="clear" w:color="auto" w:fill="FAE3D4"/>
          </w:tcPr>
          <w:p w14:paraId="64CE665D" w14:textId="77777777" w:rsidR="006B3278" w:rsidRDefault="00000000">
            <w:pPr>
              <w:pStyle w:val="TableParagraph"/>
              <w:spacing w:before="39"/>
              <w:ind w:left="108"/>
              <w:rPr>
                <w:rFonts w:ascii="Times New Roman"/>
                <w:sz w:val="24"/>
              </w:rPr>
            </w:pPr>
            <w:r>
              <w:rPr>
                <w:rFonts w:ascii="Times New Roman"/>
                <w:sz w:val="24"/>
              </w:rPr>
              <w:t>1</w:t>
            </w:r>
          </w:p>
        </w:tc>
        <w:tc>
          <w:tcPr>
            <w:tcW w:w="955" w:type="dxa"/>
            <w:shd w:val="clear" w:color="auto" w:fill="FAE3D4"/>
          </w:tcPr>
          <w:p w14:paraId="5D39DED1" w14:textId="77777777" w:rsidR="006B3278" w:rsidRDefault="00000000">
            <w:pPr>
              <w:pStyle w:val="TableParagraph"/>
              <w:spacing w:before="39"/>
              <w:ind w:left="108"/>
              <w:rPr>
                <w:rFonts w:ascii="Times New Roman"/>
                <w:sz w:val="24"/>
              </w:rPr>
            </w:pPr>
            <w:r>
              <w:rPr>
                <w:rFonts w:ascii="Times New Roman"/>
                <w:sz w:val="24"/>
              </w:rPr>
              <w:t>2</w:t>
            </w:r>
          </w:p>
        </w:tc>
        <w:tc>
          <w:tcPr>
            <w:tcW w:w="549" w:type="dxa"/>
            <w:shd w:val="clear" w:color="auto" w:fill="FAE3D4"/>
          </w:tcPr>
          <w:p w14:paraId="1025DA63" w14:textId="77777777" w:rsidR="006B3278" w:rsidRDefault="00000000">
            <w:pPr>
              <w:pStyle w:val="TableParagraph"/>
              <w:spacing w:before="39"/>
              <w:ind w:left="109"/>
              <w:rPr>
                <w:rFonts w:ascii="Times New Roman"/>
                <w:sz w:val="24"/>
              </w:rPr>
            </w:pPr>
            <w:r>
              <w:rPr>
                <w:rFonts w:ascii="Times New Roman"/>
                <w:sz w:val="24"/>
              </w:rPr>
              <w:t>2</w:t>
            </w:r>
          </w:p>
        </w:tc>
        <w:tc>
          <w:tcPr>
            <w:tcW w:w="904" w:type="dxa"/>
            <w:shd w:val="clear" w:color="auto" w:fill="FAE3D4"/>
          </w:tcPr>
          <w:p w14:paraId="1737AF01" w14:textId="77777777" w:rsidR="006B3278" w:rsidRDefault="00000000">
            <w:pPr>
              <w:pStyle w:val="TableParagraph"/>
              <w:spacing w:before="39"/>
              <w:ind w:left="109"/>
              <w:rPr>
                <w:rFonts w:ascii="Times New Roman"/>
                <w:sz w:val="24"/>
              </w:rPr>
            </w:pPr>
            <w:r>
              <w:rPr>
                <w:rFonts w:ascii="Times New Roman"/>
                <w:spacing w:val="-2"/>
                <w:sz w:val="24"/>
              </w:rPr>
              <w:t>0.014</w:t>
            </w:r>
          </w:p>
        </w:tc>
        <w:tc>
          <w:tcPr>
            <w:tcW w:w="1036" w:type="dxa"/>
            <w:shd w:val="clear" w:color="auto" w:fill="FAE3D4"/>
          </w:tcPr>
          <w:p w14:paraId="4E418531" w14:textId="77777777" w:rsidR="006B3278" w:rsidRDefault="00000000">
            <w:pPr>
              <w:pStyle w:val="TableParagraph"/>
              <w:spacing w:before="39"/>
              <w:ind w:left="108"/>
              <w:rPr>
                <w:rFonts w:ascii="Times New Roman"/>
                <w:sz w:val="24"/>
              </w:rPr>
            </w:pPr>
            <w:r>
              <w:rPr>
                <w:rFonts w:ascii="Times New Roman"/>
                <w:spacing w:val="-2"/>
                <w:sz w:val="24"/>
              </w:rPr>
              <w:t>1.4=1</w:t>
            </w:r>
          </w:p>
        </w:tc>
        <w:tc>
          <w:tcPr>
            <w:tcW w:w="1021" w:type="dxa"/>
            <w:shd w:val="clear" w:color="auto" w:fill="FAE3D4"/>
          </w:tcPr>
          <w:p w14:paraId="429F7BBF" w14:textId="77777777" w:rsidR="006B3278" w:rsidRDefault="00000000">
            <w:pPr>
              <w:pStyle w:val="TableParagraph"/>
              <w:spacing w:before="39"/>
              <w:ind w:left="109"/>
              <w:rPr>
                <w:rFonts w:ascii="Times New Roman"/>
                <w:sz w:val="24"/>
              </w:rPr>
            </w:pPr>
            <w:r>
              <w:rPr>
                <w:rFonts w:ascii="Times New Roman"/>
                <w:sz w:val="24"/>
              </w:rPr>
              <w:t>1</w:t>
            </w:r>
          </w:p>
        </w:tc>
        <w:tc>
          <w:tcPr>
            <w:tcW w:w="1158" w:type="dxa"/>
            <w:shd w:val="clear" w:color="auto" w:fill="FAE3D4"/>
          </w:tcPr>
          <w:p w14:paraId="7B5B2B25" w14:textId="77777777" w:rsidR="006B3278" w:rsidRDefault="00000000">
            <w:pPr>
              <w:pStyle w:val="TableParagraph"/>
              <w:spacing w:before="39"/>
              <w:ind w:left="113"/>
              <w:rPr>
                <w:rFonts w:ascii="Times New Roman"/>
                <w:sz w:val="24"/>
              </w:rPr>
            </w:pPr>
            <w:r>
              <w:rPr>
                <w:rFonts w:ascii="Times New Roman"/>
                <w:sz w:val="24"/>
              </w:rPr>
              <w:t>0</w:t>
            </w:r>
          </w:p>
        </w:tc>
        <w:tc>
          <w:tcPr>
            <w:tcW w:w="953" w:type="dxa"/>
            <w:shd w:val="clear" w:color="auto" w:fill="FAE3D4"/>
          </w:tcPr>
          <w:p w14:paraId="739325B2" w14:textId="77777777" w:rsidR="006B3278" w:rsidRDefault="00000000">
            <w:pPr>
              <w:pStyle w:val="TableParagraph"/>
              <w:spacing w:before="39"/>
              <w:ind w:left="112"/>
              <w:rPr>
                <w:rFonts w:ascii="Times New Roman"/>
                <w:sz w:val="24"/>
              </w:rPr>
            </w:pPr>
            <w:r>
              <w:rPr>
                <w:rFonts w:ascii="Times New Roman"/>
                <w:sz w:val="24"/>
              </w:rPr>
              <w:t>0</w:t>
            </w:r>
          </w:p>
        </w:tc>
        <w:tc>
          <w:tcPr>
            <w:tcW w:w="1087" w:type="dxa"/>
            <w:shd w:val="clear" w:color="auto" w:fill="FAE3D4"/>
          </w:tcPr>
          <w:p w14:paraId="6F1A1639" w14:textId="77777777" w:rsidR="006B3278" w:rsidRDefault="00000000">
            <w:pPr>
              <w:pStyle w:val="TableParagraph"/>
              <w:spacing w:before="39"/>
              <w:ind w:left="114"/>
              <w:rPr>
                <w:rFonts w:ascii="Times New Roman"/>
                <w:sz w:val="24"/>
              </w:rPr>
            </w:pPr>
            <w:r>
              <w:rPr>
                <w:rFonts w:ascii="Times New Roman"/>
                <w:sz w:val="24"/>
              </w:rPr>
              <w:t>0</w:t>
            </w:r>
          </w:p>
        </w:tc>
      </w:tr>
    </w:tbl>
    <w:p w14:paraId="07F99548" w14:textId="77777777" w:rsidR="006B3278" w:rsidRDefault="006B3278">
      <w:pPr>
        <w:rPr>
          <w:sz w:val="24"/>
        </w:rPr>
        <w:sectPr w:rsidR="006B3278">
          <w:type w:val="continuous"/>
          <w:pgSz w:w="12240" w:h="15840"/>
          <w:pgMar w:top="2000" w:right="280" w:bottom="280" w:left="260" w:header="376" w:footer="0" w:gutter="0"/>
          <w:cols w:space="720"/>
        </w:sectPr>
      </w:pPr>
    </w:p>
    <w:p w14:paraId="0CE09605" w14:textId="77777777" w:rsidR="006B3278" w:rsidRDefault="006B3278">
      <w:pPr>
        <w:pStyle w:val="BodyText"/>
        <w:rPr>
          <w:b/>
          <w:sz w:val="20"/>
        </w:rPr>
      </w:pPr>
    </w:p>
    <w:p w14:paraId="1EE7ED66" w14:textId="77777777" w:rsidR="006B3278" w:rsidRDefault="006B3278">
      <w:pPr>
        <w:pStyle w:val="BodyText"/>
        <w:rPr>
          <w:b/>
          <w:sz w:val="20"/>
        </w:rPr>
      </w:pPr>
    </w:p>
    <w:p w14:paraId="428B22A5" w14:textId="77777777" w:rsidR="006B3278" w:rsidRDefault="006B3278">
      <w:pPr>
        <w:pStyle w:val="BodyText"/>
        <w:rPr>
          <w:b/>
          <w:sz w:val="20"/>
        </w:rPr>
      </w:pPr>
    </w:p>
    <w:p w14:paraId="6EBCDD72" w14:textId="77777777" w:rsidR="006B3278" w:rsidRDefault="006B3278">
      <w:pPr>
        <w:pStyle w:val="BodyText"/>
        <w:spacing w:before="11"/>
        <w:rPr>
          <w:b/>
          <w:sz w:val="25"/>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
        <w:gridCol w:w="1604"/>
        <w:gridCol w:w="2243"/>
        <w:gridCol w:w="555"/>
        <w:gridCol w:w="745"/>
        <w:gridCol w:w="465"/>
        <w:gridCol w:w="853"/>
        <w:gridCol w:w="947"/>
        <w:gridCol w:w="791"/>
        <w:gridCol w:w="890"/>
        <w:gridCol w:w="745"/>
        <w:gridCol w:w="839"/>
      </w:tblGrid>
      <w:tr w:rsidR="006B3278" w14:paraId="1BAE8404" w14:textId="77777777">
        <w:trPr>
          <w:trHeight w:val="925"/>
        </w:trPr>
        <w:tc>
          <w:tcPr>
            <w:tcW w:w="449" w:type="dxa"/>
            <w:vMerge w:val="restart"/>
            <w:shd w:val="clear" w:color="auto" w:fill="FAE3D4"/>
          </w:tcPr>
          <w:p w14:paraId="5E883F85" w14:textId="77777777" w:rsidR="006B3278" w:rsidRDefault="006B3278">
            <w:pPr>
              <w:pStyle w:val="TableParagraph"/>
              <w:rPr>
                <w:rFonts w:ascii="Times New Roman"/>
              </w:rPr>
            </w:pPr>
          </w:p>
        </w:tc>
        <w:tc>
          <w:tcPr>
            <w:tcW w:w="1604" w:type="dxa"/>
            <w:vMerge w:val="restart"/>
            <w:shd w:val="clear" w:color="auto" w:fill="FAE3D4"/>
          </w:tcPr>
          <w:p w14:paraId="2BF9BABE" w14:textId="77777777" w:rsidR="006B3278" w:rsidRDefault="006B3278">
            <w:pPr>
              <w:pStyle w:val="TableParagraph"/>
              <w:rPr>
                <w:rFonts w:ascii="Times New Roman"/>
              </w:rPr>
            </w:pPr>
          </w:p>
        </w:tc>
        <w:tc>
          <w:tcPr>
            <w:tcW w:w="2243" w:type="dxa"/>
            <w:shd w:val="clear" w:color="auto" w:fill="FAE3D4"/>
          </w:tcPr>
          <w:p w14:paraId="267DD44E" w14:textId="77777777" w:rsidR="006B3278" w:rsidRDefault="00000000">
            <w:pPr>
              <w:pStyle w:val="TableParagraph"/>
              <w:spacing w:before="42" w:line="254" w:lineRule="auto"/>
              <w:ind w:left="104" w:right="117"/>
              <w:rPr>
                <w:rFonts w:ascii="Times New Roman"/>
                <w:sz w:val="24"/>
              </w:rPr>
            </w:pPr>
            <w:r>
              <w:rPr>
                <w:rFonts w:ascii="Times New Roman"/>
                <w:spacing w:val="-2"/>
                <w:sz w:val="24"/>
              </w:rPr>
              <w:t>Impact</w:t>
            </w:r>
            <w:r>
              <w:rPr>
                <w:rFonts w:ascii="Times New Roman"/>
                <w:spacing w:val="-13"/>
                <w:sz w:val="24"/>
              </w:rPr>
              <w:t xml:space="preserve"> </w:t>
            </w:r>
            <w:r>
              <w:rPr>
                <w:rFonts w:ascii="Times New Roman"/>
                <w:spacing w:val="-2"/>
                <w:sz w:val="24"/>
              </w:rPr>
              <w:t>of</w:t>
            </w:r>
            <w:r>
              <w:rPr>
                <w:rFonts w:ascii="Times New Roman"/>
                <w:spacing w:val="-13"/>
                <w:sz w:val="24"/>
              </w:rPr>
              <w:t xml:space="preserve"> </w:t>
            </w:r>
            <w:r>
              <w:rPr>
                <w:rFonts w:ascii="Times New Roman"/>
                <w:spacing w:val="-2"/>
                <w:sz w:val="24"/>
              </w:rPr>
              <w:t xml:space="preserve">Varicocele </w:t>
            </w:r>
            <w:r>
              <w:rPr>
                <w:rFonts w:ascii="Times New Roman"/>
                <w:sz w:val="24"/>
              </w:rPr>
              <w:t>on infertility</w:t>
            </w:r>
          </w:p>
        </w:tc>
        <w:tc>
          <w:tcPr>
            <w:tcW w:w="555" w:type="dxa"/>
            <w:shd w:val="clear" w:color="auto" w:fill="FAE3D4"/>
          </w:tcPr>
          <w:p w14:paraId="4446808A" w14:textId="77777777" w:rsidR="006B3278" w:rsidRDefault="00000000">
            <w:pPr>
              <w:pStyle w:val="TableParagraph"/>
              <w:spacing w:before="42"/>
              <w:ind w:left="104"/>
              <w:rPr>
                <w:rFonts w:ascii="Times New Roman"/>
                <w:sz w:val="24"/>
              </w:rPr>
            </w:pPr>
            <w:r>
              <w:rPr>
                <w:rFonts w:ascii="Times New Roman"/>
                <w:sz w:val="24"/>
              </w:rPr>
              <w:t>1</w:t>
            </w:r>
          </w:p>
        </w:tc>
        <w:tc>
          <w:tcPr>
            <w:tcW w:w="745" w:type="dxa"/>
            <w:shd w:val="clear" w:color="auto" w:fill="FAE3D4"/>
          </w:tcPr>
          <w:p w14:paraId="5FBDFD8E" w14:textId="77777777" w:rsidR="006B3278" w:rsidRDefault="00000000">
            <w:pPr>
              <w:pStyle w:val="TableParagraph"/>
              <w:spacing w:before="42"/>
              <w:ind w:left="105"/>
              <w:rPr>
                <w:rFonts w:ascii="Times New Roman"/>
                <w:sz w:val="24"/>
              </w:rPr>
            </w:pPr>
            <w:r>
              <w:rPr>
                <w:rFonts w:ascii="Times New Roman"/>
                <w:sz w:val="24"/>
              </w:rPr>
              <w:t>2</w:t>
            </w:r>
          </w:p>
        </w:tc>
        <w:tc>
          <w:tcPr>
            <w:tcW w:w="465" w:type="dxa"/>
            <w:shd w:val="clear" w:color="auto" w:fill="FAE3D4"/>
          </w:tcPr>
          <w:p w14:paraId="16B51F1C" w14:textId="77777777" w:rsidR="006B3278" w:rsidRDefault="00000000">
            <w:pPr>
              <w:pStyle w:val="TableParagraph"/>
              <w:spacing w:before="42"/>
              <w:ind w:left="104"/>
              <w:rPr>
                <w:rFonts w:ascii="Times New Roman"/>
                <w:sz w:val="24"/>
              </w:rPr>
            </w:pPr>
            <w:r>
              <w:rPr>
                <w:rFonts w:ascii="Times New Roman"/>
                <w:sz w:val="24"/>
              </w:rPr>
              <w:t>2</w:t>
            </w:r>
          </w:p>
        </w:tc>
        <w:tc>
          <w:tcPr>
            <w:tcW w:w="853" w:type="dxa"/>
            <w:shd w:val="clear" w:color="auto" w:fill="FAE3D4"/>
          </w:tcPr>
          <w:p w14:paraId="3D772593" w14:textId="77777777" w:rsidR="006B3278" w:rsidRDefault="00000000">
            <w:pPr>
              <w:pStyle w:val="TableParagraph"/>
              <w:spacing w:before="42"/>
              <w:ind w:left="101"/>
              <w:rPr>
                <w:rFonts w:ascii="Times New Roman"/>
                <w:sz w:val="24"/>
              </w:rPr>
            </w:pPr>
            <w:r>
              <w:rPr>
                <w:rFonts w:ascii="Times New Roman"/>
                <w:spacing w:val="-2"/>
                <w:sz w:val="24"/>
              </w:rPr>
              <w:t>0.014</w:t>
            </w:r>
          </w:p>
        </w:tc>
        <w:tc>
          <w:tcPr>
            <w:tcW w:w="947" w:type="dxa"/>
            <w:shd w:val="clear" w:color="auto" w:fill="FAE3D4"/>
          </w:tcPr>
          <w:p w14:paraId="1EE95F48" w14:textId="77777777" w:rsidR="006B3278" w:rsidRDefault="00000000">
            <w:pPr>
              <w:pStyle w:val="TableParagraph"/>
              <w:spacing w:before="42"/>
              <w:ind w:left="100"/>
              <w:rPr>
                <w:rFonts w:ascii="Times New Roman"/>
                <w:sz w:val="24"/>
              </w:rPr>
            </w:pPr>
            <w:r>
              <w:rPr>
                <w:rFonts w:ascii="Times New Roman"/>
                <w:spacing w:val="-2"/>
                <w:sz w:val="24"/>
              </w:rPr>
              <w:t>1.4=1</w:t>
            </w:r>
          </w:p>
        </w:tc>
        <w:tc>
          <w:tcPr>
            <w:tcW w:w="791" w:type="dxa"/>
            <w:shd w:val="clear" w:color="auto" w:fill="FAE3D4"/>
          </w:tcPr>
          <w:p w14:paraId="79F90FB0" w14:textId="77777777" w:rsidR="006B3278" w:rsidRDefault="00000000">
            <w:pPr>
              <w:pStyle w:val="TableParagraph"/>
              <w:spacing w:before="42"/>
              <w:ind w:left="98"/>
              <w:rPr>
                <w:rFonts w:ascii="Times New Roman"/>
                <w:sz w:val="24"/>
              </w:rPr>
            </w:pPr>
            <w:r>
              <w:rPr>
                <w:rFonts w:ascii="Times New Roman"/>
                <w:sz w:val="24"/>
              </w:rPr>
              <w:t>0</w:t>
            </w:r>
          </w:p>
        </w:tc>
        <w:tc>
          <w:tcPr>
            <w:tcW w:w="890" w:type="dxa"/>
            <w:shd w:val="clear" w:color="auto" w:fill="FAE3D4"/>
          </w:tcPr>
          <w:p w14:paraId="62DBDE87" w14:textId="77777777" w:rsidR="006B3278" w:rsidRDefault="00000000">
            <w:pPr>
              <w:pStyle w:val="TableParagraph"/>
              <w:spacing w:before="42"/>
              <w:ind w:left="100"/>
              <w:rPr>
                <w:rFonts w:ascii="Times New Roman"/>
                <w:sz w:val="24"/>
              </w:rPr>
            </w:pPr>
            <w:r>
              <w:rPr>
                <w:rFonts w:ascii="Times New Roman"/>
                <w:sz w:val="24"/>
              </w:rPr>
              <w:t>1</w:t>
            </w:r>
          </w:p>
        </w:tc>
        <w:tc>
          <w:tcPr>
            <w:tcW w:w="745" w:type="dxa"/>
            <w:shd w:val="clear" w:color="auto" w:fill="FAE3D4"/>
          </w:tcPr>
          <w:p w14:paraId="27F4CA2B" w14:textId="77777777" w:rsidR="006B3278" w:rsidRDefault="00000000">
            <w:pPr>
              <w:pStyle w:val="TableParagraph"/>
              <w:spacing w:before="42"/>
              <w:ind w:left="95"/>
              <w:rPr>
                <w:rFonts w:ascii="Times New Roman"/>
                <w:sz w:val="24"/>
              </w:rPr>
            </w:pPr>
            <w:r>
              <w:rPr>
                <w:rFonts w:ascii="Times New Roman"/>
                <w:sz w:val="24"/>
              </w:rPr>
              <w:t>0</w:t>
            </w:r>
          </w:p>
        </w:tc>
        <w:tc>
          <w:tcPr>
            <w:tcW w:w="839" w:type="dxa"/>
            <w:shd w:val="clear" w:color="auto" w:fill="FAE3D4"/>
          </w:tcPr>
          <w:p w14:paraId="74FCA763" w14:textId="77777777" w:rsidR="006B3278" w:rsidRDefault="00000000">
            <w:pPr>
              <w:pStyle w:val="TableParagraph"/>
              <w:spacing w:before="42"/>
              <w:ind w:left="94"/>
              <w:rPr>
                <w:rFonts w:ascii="Times New Roman"/>
                <w:sz w:val="24"/>
              </w:rPr>
            </w:pPr>
            <w:r>
              <w:rPr>
                <w:rFonts w:ascii="Times New Roman"/>
                <w:sz w:val="24"/>
              </w:rPr>
              <w:t>0</w:t>
            </w:r>
          </w:p>
        </w:tc>
      </w:tr>
      <w:tr w:rsidR="006B3278" w14:paraId="41ED6AAD" w14:textId="77777777">
        <w:trPr>
          <w:trHeight w:val="926"/>
        </w:trPr>
        <w:tc>
          <w:tcPr>
            <w:tcW w:w="449" w:type="dxa"/>
            <w:vMerge/>
            <w:tcBorders>
              <w:top w:val="nil"/>
            </w:tcBorders>
            <w:shd w:val="clear" w:color="auto" w:fill="FAE3D4"/>
          </w:tcPr>
          <w:p w14:paraId="110B5B75" w14:textId="77777777" w:rsidR="006B3278" w:rsidRDefault="006B3278">
            <w:pPr>
              <w:rPr>
                <w:sz w:val="2"/>
                <w:szCs w:val="2"/>
              </w:rPr>
            </w:pPr>
          </w:p>
        </w:tc>
        <w:tc>
          <w:tcPr>
            <w:tcW w:w="1604" w:type="dxa"/>
            <w:vMerge/>
            <w:tcBorders>
              <w:top w:val="nil"/>
            </w:tcBorders>
            <w:shd w:val="clear" w:color="auto" w:fill="FAE3D4"/>
          </w:tcPr>
          <w:p w14:paraId="7BC04E59" w14:textId="77777777" w:rsidR="006B3278" w:rsidRDefault="006B3278">
            <w:pPr>
              <w:rPr>
                <w:sz w:val="2"/>
                <w:szCs w:val="2"/>
              </w:rPr>
            </w:pPr>
          </w:p>
        </w:tc>
        <w:tc>
          <w:tcPr>
            <w:tcW w:w="2243" w:type="dxa"/>
            <w:shd w:val="clear" w:color="auto" w:fill="FAE3D4"/>
          </w:tcPr>
          <w:p w14:paraId="1B8AAB0A" w14:textId="77777777" w:rsidR="006B3278" w:rsidRDefault="00000000">
            <w:pPr>
              <w:pStyle w:val="TableParagraph"/>
              <w:tabs>
                <w:tab w:val="left" w:pos="1913"/>
              </w:tabs>
              <w:spacing w:before="39" w:line="256" w:lineRule="auto"/>
              <w:ind w:left="104" w:right="117"/>
              <w:rPr>
                <w:rFonts w:ascii="Times New Roman"/>
                <w:sz w:val="24"/>
              </w:rPr>
            </w:pPr>
            <w:r>
              <w:rPr>
                <w:rFonts w:ascii="Times New Roman"/>
                <w:spacing w:val="-2"/>
                <w:sz w:val="24"/>
              </w:rPr>
              <w:t>Management</w:t>
            </w:r>
            <w:r>
              <w:rPr>
                <w:rFonts w:ascii="Times New Roman"/>
                <w:sz w:val="24"/>
              </w:rPr>
              <w:tab/>
            </w:r>
            <w:r>
              <w:rPr>
                <w:rFonts w:ascii="Times New Roman"/>
                <w:spacing w:val="-6"/>
                <w:sz w:val="24"/>
              </w:rPr>
              <w:t xml:space="preserve">of </w:t>
            </w:r>
            <w:r>
              <w:rPr>
                <w:rFonts w:ascii="Times New Roman"/>
                <w:spacing w:val="-2"/>
                <w:sz w:val="24"/>
              </w:rPr>
              <w:t>infertility</w:t>
            </w:r>
          </w:p>
        </w:tc>
        <w:tc>
          <w:tcPr>
            <w:tcW w:w="555" w:type="dxa"/>
            <w:shd w:val="clear" w:color="auto" w:fill="FAE3D4"/>
          </w:tcPr>
          <w:p w14:paraId="31D0581B" w14:textId="77777777" w:rsidR="006B3278" w:rsidRDefault="00000000">
            <w:pPr>
              <w:pStyle w:val="TableParagraph"/>
              <w:spacing w:before="39"/>
              <w:ind w:left="104"/>
              <w:rPr>
                <w:rFonts w:ascii="Times New Roman"/>
                <w:sz w:val="24"/>
              </w:rPr>
            </w:pPr>
            <w:r>
              <w:rPr>
                <w:rFonts w:ascii="Times New Roman"/>
                <w:sz w:val="24"/>
              </w:rPr>
              <w:t>1</w:t>
            </w:r>
          </w:p>
        </w:tc>
        <w:tc>
          <w:tcPr>
            <w:tcW w:w="745" w:type="dxa"/>
            <w:shd w:val="clear" w:color="auto" w:fill="FAE3D4"/>
          </w:tcPr>
          <w:p w14:paraId="20D0C380" w14:textId="77777777" w:rsidR="006B3278" w:rsidRDefault="00000000">
            <w:pPr>
              <w:pStyle w:val="TableParagraph"/>
              <w:spacing w:before="39"/>
              <w:ind w:left="105"/>
              <w:rPr>
                <w:rFonts w:ascii="Times New Roman"/>
                <w:sz w:val="24"/>
              </w:rPr>
            </w:pPr>
            <w:r>
              <w:rPr>
                <w:rFonts w:ascii="Times New Roman"/>
                <w:sz w:val="24"/>
              </w:rPr>
              <w:t>1</w:t>
            </w:r>
          </w:p>
        </w:tc>
        <w:tc>
          <w:tcPr>
            <w:tcW w:w="465" w:type="dxa"/>
            <w:shd w:val="clear" w:color="auto" w:fill="FAE3D4"/>
          </w:tcPr>
          <w:p w14:paraId="03E8C81E" w14:textId="77777777" w:rsidR="006B3278" w:rsidRDefault="00000000">
            <w:pPr>
              <w:pStyle w:val="TableParagraph"/>
              <w:spacing w:before="39"/>
              <w:ind w:left="104"/>
              <w:rPr>
                <w:rFonts w:ascii="Times New Roman"/>
                <w:sz w:val="24"/>
              </w:rPr>
            </w:pPr>
            <w:r>
              <w:rPr>
                <w:rFonts w:ascii="Times New Roman"/>
                <w:sz w:val="24"/>
              </w:rPr>
              <w:t>1</w:t>
            </w:r>
          </w:p>
        </w:tc>
        <w:tc>
          <w:tcPr>
            <w:tcW w:w="853" w:type="dxa"/>
            <w:shd w:val="clear" w:color="auto" w:fill="FAE3D4"/>
          </w:tcPr>
          <w:p w14:paraId="1451C65F" w14:textId="77777777" w:rsidR="006B3278" w:rsidRDefault="00000000">
            <w:pPr>
              <w:pStyle w:val="TableParagraph"/>
              <w:spacing w:before="39"/>
              <w:ind w:left="101"/>
              <w:rPr>
                <w:rFonts w:ascii="Times New Roman"/>
                <w:sz w:val="24"/>
              </w:rPr>
            </w:pPr>
            <w:r>
              <w:rPr>
                <w:rFonts w:ascii="Times New Roman"/>
                <w:spacing w:val="-2"/>
                <w:sz w:val="24"/>
              </w:rPr>
              <w:t>0.007</w:t>
            </w:r>
          </w:p>
        </w:tc>
        <w:tc>
          <w:tcPr>
            <w:tcW w:w="947" w:type="dxa"/>
            <w:shd w:val="clear" w:color="auto" w:fill="FAE3D4"/>
          </w:tcPr>
          <w:p w14:paraId="2033E914" w14:textId="77777777" w:rsidR="006B3278" w:rsidRDefault="00000000">
            <w:pPr>
              <w:pStyle w:val="TableParagraph"/>
              <w:spacing w:before="39"/>
              <w:ind w:left="100"/>
              <w:rPr>
                <w:rFonts w:ascii="Times New Roman"/>
                <w:sz w:val="24"/>
              </w:rPr>
            </w:pPr>
            <w:r>
              <w:rPr>
                <w:rFonts w:ascii="Times New Roman"/>
                <w:spacing w:val="-2"/>
                <w:sz w:val="24"/>
              </w:rPr>
              <w:t>0.7=1</w:t>
            </w:r>
          </w:p>
        </w:tc>
        <w:tc>
          <w:tcPr>
            <w:tcW w:w="791" w:type="dxa"/>
            <w:shd w:val="clear" w:color="auto" w:fill="FAE3D4"/>
          </w:tcPr>
          <w:p w14:paraId="02817172" w14:textId="77777777" w:rsidR="006B3278" w:rsidRDefault="00000000">
            <w:pPr>
              <w:pStyle w:val="TableParagraph"/>
              <w:spacing w:before="39"/>
              <w:ind w:left="98"/>
              <w:rPr>
                <w:rFonts w:ascii="Times New Roman"/>
                <w:sz w:val="24"/>
              </w:rPr>
            </w:pPr>
            <w:r>
              <w:rPr>
                <w:rFonts w:ascii="Times New Roman"/>
                <w:sz w:val="24"/>
              </w:rPr>
              <w:t>1</w:t>
            </w:r>
          </w:p>
        </w:tc>
        <w:tc>
          <w:tcPr>
            <w:tcW w:w="890" w:type="dxa"/>
            <w:shd w:val="clear" w:color="auto" w:fill="FAE3D4"/>
          </w:tcPr>
          <w:p w14:paraId="3AE9D956" w14:textId="77777777" w:rsidR="006B3278" w:rsidRDefault="00000000">
            <w:pPr>
              <w:pStyle w:val="TableParagraph"/>
              <w:spacing w:before="39"/>
              <w:ind w:left="100"/>
              <w:rPr>
                <w:rFonts w:ascii="Times New Roman"/>
                <w:sz w:val="24"/>
              </w:rPr>
            </w:pPr>
            <w:r>
              <w:rPr>
                <w:rFonts w:ascii="Times New Roman"/>
                <w:sz w:val="24"/>
              </w:rPr>
              <w:t>0</w:t>
            </w:r>
          </w:p>
        </w:tc>
        <w:tc>
          <w:tcPr>
            <w:tcW w:w="745" w:type="dxa"/>
            <w:shd w:val="clear" w:color="auto" w:fill="FAE3D4"/>
          </w:tcPr>
          <w:p w14:paraId="3843978E" w14:textId="77777777" w:rsidR="006B3278" w:rsidRDefault="00000000">
            <w:pPr>
              <w:pStyle w:val="TableParagraph"/>
              <w:spacing w:before="39"/>
              <w:ind w:left="95"/>
              <w:rPr>
                <w:rFonts w:ascii="Times New Roman"/>
                <w:sz w:val="24"/>
              </w:rPr>
            </w:pPr>
            <w:r>
              <w:rPr>
                <w:rFonts w:ascii="Times New Roman"/>
                <w:sz w:val="24"/>
              </w:rPr>
              <w:t>0</w:t>
            </w:r>
          </w:p>
        </w:tc>
        <w:tc>
          <w:tcPr>
            <w:tcW w:w="839" w:type="dxa"/>
            <w:shd w:val="clear" w:color="auto" w:fill="FAE3D4"/>
          </w:tcPr>
          <w:p w14:paraId="1419EEDE" w14:textId="77777777" w:rsidR="006B3278" w:rsidRDefault="00000000">
            <w:pPr>
              <w:pStyle w:val="TableParagraph"/>
              <w:spacing w:before="39"/>
              <w:ind w:left="94"/>
              <w:rPr>
                <w:rFonts w:ascii="Times New Roman"/>
                <w:sz w:val="24"/>
              </w:rPr>
            </w:pPr>
            <w:r>
              <w:rPr>
                <w:rFonts w:ascii="Times New Roman"/>
                <w:sz w:val="24"/>
              </w:rPr>
              <w:t>0</w:t>
            </w:r>
          </w:p>
        </w:tc>
      </w:tr>
      <w:tr w:rsidR="006B3278" w14:paraId="16AE8432" w14:textId="77777777">
        <w:trPr>
          <w:trHeight w:val="925"/>
        </w:trPr>
        <w:tc>
          <w:tcPr>
            <w:tcW w:w="449" w:type="dxa"/>
            <w:vMerge w:val="restart"/>
            <w:shd w:val="clear" w:color="auto" w:fill="FAE3D4"/>
          </w:tcPr>
          <w:p w14:paraId="4C22593F" w14:textId="77777777" w:rsidR="006B3278" w:rsidRDefault="00000000">
            <w:pPr>
              <w:pStyle w:val="TableParagraph"/>
              <w:spacing w:before="44"/>
              <w:ind w:left="105"/>
              <w:rPr>
                <w:rFonts w:ascii="Times New Roman"/>
                <w:b/>
                <w:sz w:val="24"/>
              </w:rPr>
            </w:pPr>
            <w:r>
              <w:rPr>
                <w:rFonts w:ascii="Times New Roman"/>
                <w:b/>
                <w:sz w:val="24"/>
              </w:rPr>
              <w:t>6</w:t>
            </w:r>
          </w:p>
        </w:tc>
        <w:tc>
          <w:tcPr>
            <w:tcW w:w="1604" w:type="dxa"/>
            <w:vMerge w:val="restart"/>
            <w:shd w:val="clear" w:color="auto" w:fill="FAE3D4"/>
          </w:tcPr>
          <w:p w14:paraId="5CC69D07" w14:textId="77777777" w:rsidR="006B3278" w:rsidRDefault="00000000">
            <w:pPr>
              <w:pStyle w:val="TableParagraph"/>
              <w:spacing w:before="44" w:line="256" w:lineRule="auto"/>
              <w:ind w:left="107" w:right="313"/>
              <w:rPr>
                <w:rFonts w:ascii="Times New Roman"/>
                <w:b/>
                <w:sz w:val="24"/>
              </w:rPr>
            </w:pPr>
            <w:r>
              <w:rPr>
                <w:rFonts w:ascii="Times New Roman"/>
                <w:b/>
                <w:spacing w:val="-2"/>
                <w:sz w:val="24"/>
              </w:rPr>
              <w:t>Neurogenic Bladder</w:t>
            </w:r>
          </w:p>
        </w:tc>
        <w:tc>
          <w:tcPr>
            <w:tcW w:w="2243" w:type="dxa"/>
            <w:shd w:val="clear" w:color="auto" w:fill="FAE3D4"/>
          </w:tcPr>
          <w:p w14:paraId="4A82F8E6" w14:textId="77777777" w:rsidR="006B3278" w:rsidRDefault="00000000">
            <w:pPr>
              <w:pStyle w:val="TableParagraph"/>
              <w:spacing w:before="39" w:line="256" w:lineRule="auto"/>
              <w:ind w:left="104"/>
              <w:rPr>
                <w:rFonts w:ascii="Times New Roman"/>
                <w:sz w:val="24"/>
              </w:rPr>
            </w:pPr>
            <w:r>
              <w:rPr>
                <w:rFonts w:ascii="Times New Roman"/>
                <w:sz w:val="24"/>
              </w:rPr>
              <w:t>Causes</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 xml:space="preserve">Neurogenic </w:t>
            </w:r>
            <w:r>
              <w:rPr>
                <w:rFonts w:ascii="Times New Roman"/>
                <w:spacing w:val="-2"/>
                <w:sz w:val="24"/>
              </w:rPr>
              <w:t>Bladder</w:t>
            </w:r>
          </w:p>
        </w:tc>
        <w:tc>
          <w:tcPr>
            <w:tcW w:w="555" w:type="dxa"/>
            <w:shd w:val="clear" w:color="auto" w:fill="FAE3D4"/>
          </w:tcPr>
          <w:p w14:paraId="1D9363DA" w14:textId="77777777" w:rsidR="006B3278" w:rsidRDefault="00000000">
            <w:pPr>
              <w:pStyle w:val="TableParagraph"/>
              <w:spacing w:before="39"/>
              <w:ind w:left="104"/>
              <w:rPr>
                <w:rFonts w:ascii="Times New Roman"/>
                <w:sz w:val="24"/>
              </w:rPr>
            </w:pPr>
            <w:r>
              <w:rPr>
                <w:rFonts w:ascii="Times New Roman"/>
                <w:sz w:val="24"/>
              </w:rPr>
              <w:t>3</w:t>
            </w:r>
          </w:p>
        </w:tc>
        <w:tc>
          <w:tcPr>
            <w:tcW w:w="745" w:type="dxa"/>
            <w:shd w:val="clear" w:color="auto" w:fill="FAE3D4"/>
          </w:tcPr>
          <w:p w14:paraId="3A6A62EF" w14:textId="77777777" w:rsidR="006B3278" w:rsidRDefault="00000000">
            <w:pPr>
              <w:pStyle w:val="TableParagraph"/>
              <w:spacing w:before="39"/>
              <w:ind w:left="105"/>
              <w:rPr>
                <w:rFonts w:ascii="Times New Roman"/>
                <w:sz w:val="24"/>
              </w:rPr>
            </w:pPr>
            <w:r>
              <w:rPr>
                <w:rFonts w:ascii="Times New Roman"/>
                <w:sz w:val="24"/>
              </w:rPr>
              <w:t>2</w:t>
            </w:r>
          </w:p>
        </w:tc>
        <w:tc>
          <w:tcPr>
            <w:tcW w:w="465" w:type="dxa"/>
            <w:shd w:val="clear" w:color="auto" w:fill="FAE3D4"/>
          </w:tcPr>
          <w:p w14:paraId="1E624245" w14:textId="77777777" w:rsidR="006B3278" w:rsidRDefault="00000000">
            <w:pPr>
              <w:pStyle w:val="TableParagraph"/>
              <w:spacing w:before="39"/>
              <w:ind w:left="104"/>
              <w:rPr>
                <w:rFonts w:ascii="Times New Roman"/>
                <w:sz w:val="24"/>
              </w:rPr>
            </w:pPr>
            <w:r>
              <w:rPr>
                <w:rFonts w:ascii="Times New Roman"/>
                <w:sz w:val="24"/>
              </w:rPr>
              <w:t>6</w:t>
            </w:r>
          </w:p>
        </w:tc>
        <w:tc>
          <w:tcPr>
            <w:tcW w:w="853" w:type="dxa"/>
            <w:shd w:val="clear" w:color="auto" w:fill="FAE3D4"/>
          </w:tcPr>
          <w:p w14:paraId="3A950392" w14:textId="77777777" w:rsidR="006B3278" w:rsidRDefault="00000000">
            <w:pPr>
              <w:pStyle w:val="TableParagraph"/>
              <w:spacing w:before="39"/>
              <w:ind w:left="101"/>
              <w:rPr>
                <w:rFonts w:ascii="Times New Roman"/>
                <w:sz w:val="24"/>
              </w:rPr>
            </w:pPr>
            <w:r>
              <w:rPr>
                <w:rFonts w:ascii="Times New Roman"/>
                <w:spacing w:val="-2"/>
                <w:sz w:val="24"/>
              </w:rPr>
              <w:t>0.042</w:t>
            </w:r>
          </w:p>
        </w:tc>
        <w:tc>
          <w:tcPr>
            <w:tcW w:w="947" w:type="dxa"/>
            <w:shd w:val="clear" w:color="auto" w:fill="FAE3D4"/>
          </w:tcPr>
          <w:p w14:paraId="01B6BBDA" w14:textId="77777777" w:rsidR="006B3278" w:rsidRDefault="00000000">
            <w:pPr>
              <w:pStyle w:val="TableParagraph"/>
              <w:spacing w:before="39"/>
              <w:ind w:left="100"/>
              <w:rPr>
                <w:rFonts w:ascii="Times New Roman"/>
                <w:sz w:val="24"/>
              </w:rPr>
            </w:pPr>
            <w:r>
              <w:rPr>
                <w:rFonts w:ascii="Times New Roman"/>
                <w:spacing w:val="-2"/>
                <w:sz w:val="24"/>
              </w:rPr>
              <w:t>4.2=4</w:t>
            </w:r>
          </w:p>
        </w:tc>
        <w:tc>
          <w:tcPr>
            <w:tcW w:w="791" w:type="dxa"/>
            <w:shd w:val="clear" w:color="auto" w:fill="FAE3D4"/>
          </w:tcPr>
          <w:p w14:paraId="5A515C6E" w14:textId="77777777" w:rsidR="006B3278" w:rsidRDefault="00000000">
            <w:pPr>
              <w:pStyle w:val="TableParagraph"/>
              <w:spacing w:before="39"/>
              <w:ind w:left="98"/>
              <w:rPr>
                <w:rFonts w:ascii="Times New Roman"/>
                <w:sz w:val="24"/>
              </w:rPr>
            </w:pPr>
            <w:r>
              <w:rPr>
                <w:rFonts w:ascii="Times New Roman"/>
                <w:sz w:val="24"/>
              </w:rPr>
              <w:t>0</w:t>
            </w:r>
          </w:p>
        </w:tc>
        <w:tc>
          <w:tcPr>
            <w:tcW w:w="890" w:type="dxa"/>
            <w:shd w:val="clear" w:color="auto" w:fill="FAE3D4"/>
          </w:tcPr>
          <w:p w14:paraId="7E53D7AE" w14:textId="77777777" w:rsidR="006B3278" w:rsidRDefault="00000000">
            <w:pPr>
              <w:pStyle w:val="TableParagraph"/>
              <w:spacing w:before="39"/>
              <w:ind w:left="100"/>
              <w:rPr>
                <w:rFonts w:ascii="Times New Roman"/>
                <w:sz w:val="24"/>
              </w:rPr>
            </w:pPr>
            <w:r>
              <w:rPr>
                <w:rFonts w:ascii="Times New Roman"/>
                <w:sz w:val="24"/>
              </w:rPr>
              <w:t>1</w:t>
            </w:r>
          </w:p>
        </w:tc>
        <w:tc>
          <w:tcPr>
            <w:tcW w:w="745" w:type="dxa"/>
            <w:shd w:val="clear" w:color="auto" w:fill="FAE3D4"/>
          </w:tcPr>
          <w:p w14:paraId="71861862" w14:textId="77777777" w:rsidR="006B3278" w:rsidRDefault="00000000">
            <w:pPr>
              <w:pStyle w:val="TableParagraph"/>
              <w:spacing w:before="39"/>
              <w:ind w:left="95"/>
              <w:rPr>
                <w:rFonts w:ascii="Times New Roman"/>
                <w:sz w:val="24"/>
              </w:rPr>
            </w:pPr>
            <w:r>
              <w:rPr>
                <w:rFonts w:ascii="Times New Roman"/>
                <w:sz w:val="24"/>
              </w:rPr>
              <w:t>3</w:t>
            </w:r>
          </w:p>
        </w:tc>
        <w:tc>
          <w:tcPr>
            <w:tcW w:w="839" w:type="dxa"/>
            <w:shd w:val="clear" w:color="auto" w:fill="FAE3D4"/>
          </w:tcPr>
          <w:p w14:paraId="40625047" w14:textId="77777777" w:rsidR="006B3278" w:rsidRDefault="00000000">
            <w:pPr>
              <w:pStyle w:val="TableParagraph"/>
              <w:spacing w:before="39"/>
              <w:ind w:left="94"/>
              <w:rPr>
                <w:rFonts w:ascii="Times New Roman"/>
                <w:sz w:val="24"/>
              </w:rPr>
            </w:pPr>
            <w:r>
              <w:rPr>
                <w:rFonts w:ascii="Times New Roman"/>
                <w:sz w:val="24"/>
              </w:rPr>
              <w:t>0</w:t>
            </w:r>
          </w:p>
        </w:tc>
      </w:tr>
      <w:tr w:rsidR="006B3278" w14:paraId="5284E473" w14:textId="77777777">
        <w:trPr>
          <w:trHeight w:val="638"/>
        </w:trPr>
        <w:tc>
          <w:tcPr>
            <w:tcW w:w="449" w:type="dxa"/>
            <w:vMerge/>
            <w:tcBorders>
              <w:top w:val="nil"/>
            </w:tcBorders>
            <w:shd w:val="clear" w:color="auto" w:fill="FAE3D4"/>
          </w:tcPr>
          <w:p w14:paraId="401221D2" w14:textId="77777777" w:rsidR="006B3278" w:rsidRDefault="006B3278">
            <w:pPr>
              <w:rPr>
                <w:sz w:val="2"/>
                <w:szCs w:val="2"/>
              </w:rPr>
            </w:pPr>
          </w:p>
        </w:tc>
        <w:tc>
          <w:tcPr>
            <w:tcW w:w="1604" w:type="dxa"/>
            <w:vMerge/>
            <w:tcBorders>
              <w:top w:val="nil"/>
            </w:tcBorders>
            <w:shd w:val="clear" w:color="auto" w:fill="FAE3D4"/>
          </w:tcPr>
          <w:p w14:paraId="12A83CD9" w14:textId="77777777" w:rsidR="006B3278" w:rsidRDefault="006B3278">
            <w:pPr>
              <w:rPr>
                <w:sz w:val="2"/>
                <w:szCs w:val="2"/>
              </w:rPr>
            </w:pPr>
          </w:p>
        </w:tc>
        <w:tc>
          <w:tcPr>
            <w:tcW w:w="2243" w:type="dxa"/>
            <w:shd w:val="clear" w:color="auto" w:fill="FAE3D4"/>
          </w:tcPr>
          <w:p w14:paraId="5B331637" w14:textId="77777777" w:rsidR="006B3278" w:rsidRDefault="00000000">
            <w:pPr>
              <w:pStyle w:val="TableParagraph"/>
              <w:spacing w:before="42"/>
              <w:ind w:left="104"/>
              <w:rPr>
                <w:rFonts w:ascii="Times New Roman"/>
                <w:sz w:val="24"/>
              </w:rPr>
            </w:pPr>
            <w:r>
              <w:rPr>
                <w:rFonts w:ascii="Times New Roman"/>
                <w:spacing w:val="-2"/>
                <w:sz w:val="24"/>
              </w:rPr>
              <w:t>Classification</w:t>
            </w:r>
          </w:p>
        </w:tc>
        <w:tc>
          <w:tcPr>
            <w:tcW w:w="555" w:type="dxa"/>
            <w:shd w:val="clear" w:color="auto" w:fill="FAE3D4"/>
          </w:tcPr>
          <w:p w14:paraId="51E81D76" w14:textId="77777777" w:rsidR="006B3278" w:rsidRDefault="00000000">
            <w:pPr>
              <w:pStyle w:val="TableParagraph"/>
              <w:spacing w:before="42"/>
              <w:ind w:left="104"/>
              <w:rPr>
                <w:rFonts w:ascii="Times New Roman"/>
                <w:sz w:val="24"/>
              </w:rPr>
            </w:pPr>
            <w:r>
              <w:rPr>
                <w:rFonts w:ascii="Times New Roman"/>
                <w:sz w:val="24"/>
              </w:rPr>
              <w:t>2</w:t>
            </w:r>
          </w:p>
        </w:tc>
        <w:tc>
          <w:tcPr>
            <w:tcW w:w="745" w:type="dxa"/>
            <w:shd w:val="clear" w:color="auto" w:fill="FAE3D4"/>
          </w:tcPr>
          <w:p w14:paraId="50BF1DC5" w14:textId="77777777" w:rsidR="006B3278" w:rsidRDefault="00000000">
            <w:pPr>
              <w:pStyle w:val="TableParagraph"/>
              <w:spacing w:before="42"/>
              <w:ind w:left="105"/>
              <w:rPr>
                <w:rFonts w:ascii="Times New Roman"/>
                <w:sz w:val="24"/>
              </w:rPr>
            </w:pPr>
            <w:r>
              <w:rPr>
                <w:rFonts w:ascii="Times New Roman"/>
                <w:sz w:val="24"/>
              </w:rPr>
              <w:t>2</w:t>
            </w:r>
          </w:p>
        </w:tc>
        <w:tc>
          <w:tcPr>
            <w:tcW w:w="465" w:type="dxa"/>
            <w:shd w:val="clear" w:color="auto" w:fill="FAE3D4"/>
          </w:tcPr>
          <w:p w14:paraId="4EE5E99B" w14:textId="77777777" w:rsidR="006B3278" w:rsidRDefault="00000000">
            <w:pPr>
              <w:pStyle w:val="TableParagraph"/>
              <w:spacing w:before="42"/>
              <w:ind w:left="104"/>
              <w:rPr>
                <w:rFonts w:ascii="Times New Roman"/>
                <w:sz w:val="24"/>
              </w:rPr>
            </w:pPr>
            <w:r>
              <w:rPr>
                <w:rFonts w:ascii="Times New Roman"/>
                <w:sz w:val="24"/>
              </w:rPr>
              <w:t>4</w:t>
            </w:r>
          </w:p>
        </w:tc>
        <w:tc>
          <w:tcPr>
            <w:tcW w:w="853" w:type="dxa"/>
            <w:shd w:val="clear" w:color="auto" w:fill="FAE3D4"/>
          </w:tcPr>
          <w:p w14:paraId="653FAD62" w14:textId="77777777" w:rsidR="006B3278" w:rsidRDefault="00000000">
            <w:pPr>
              <w:pStyle w:val="TableParagraph"/>
              <w:spacing w:before="42"/>
              <w:ind w:left="101"/>
              <w:rPr>
                <w:rFonts w:ascii="Times New Roman"/>
                <w:sz w:val="24"/>
              </w:rPr>
            </w:pPr>
            <w:r>
              <w:rPr>
                <w:rFonts w:ascii="Times New Roman"/>
                <w:spacing w:val="-2"/>
                <w:sz w:val="24"/>
              </w:rPr>
              <w:t>0.028</w:t>
            </w:r>
          </w:p>
        </w:tc>
        <w:tc>
          <w:tcPr>
            <w:tcW w:w="947" w:type="dxa"/>
            <w:shd w:val="clear" w:color="auto" w:fill="FAE3D4"/>
          </w:tcPr>
          <w:p w14:paraId="56EB6CC8" w14:textId="77777777" w:rsidR="006B3278" w:rsidRDefault="00000000">
            <w:pPr>
              <w:pStyle w:val="TableParagraph"/>
              <w:spacing w:before="42"/>
              <w:ind w:left="100"/>
              <w:rPr>
                <w:rFonts w:ascii="Times New Roman"/>
                <w:sz w:val="24"/>
              </w:rPr>
            </w:pPr>
            <w:r>
              <w:rPr>
                <w:rFonts w:ascii="Times New Roman"/>
                <w:spacing w:val="-2"/>
                <w:sz w:val="24"/>
              </w:rPr>
              <w:t>2.8=3</w:t>
            </w:r>
          </w:p>
        </w:tc>
        <w:tc>
          <w:tcPr>
            <w:tcW w:w="791" w:type="dxa"/>
            <w:shd w:val="clear" w:color="auto" w:fill="FAE3D4"/>
          </w:tcPr>
          <w:p w14:paraId="20B908E1" w14:textId="77777777" w:rsidR="006B3278" w:rsidRDefault="00000000">
            <w:pPr>
              <w:pStyle w:val="TableParagraph"/>
              <w:spacing w:before="42"/>
              <w:ind w:left="98"/>
              <w:rPr>
                <w:rFonts w:ascii="Times New Roman"/>
                <w:sz w:val="24"/>
              </w:rPr>
            </w:pPr>
            <w:r>
              <w:rPr>
                <w:rFonts w:ascii="Times New Roman"/>
                <w:sz w:val="24"/>
              </w:rPr>
              <w:t>1</w:t>
            </w:r>
          </w:p>
        </w:tc>
        <w:tc>
          <w:tcPr>
            <w:tcW w:w="890" w:type="dxa"/>
            <w:shd w:val="clear" w:color="auto" w:fill="FAE3D4"/>
          </w:tcPr>
          <w:p w14:paraId="75965981" w14:textId="77777777" w:rsidR="006B3278" w:rsidRDefault="00000000">
            <w:pPr>
              <w:pStyle w:val="TableParagraph"/>
              <w:spacing w:before="42"/>
              <w:ind w:left="100"/>
              <w:rPr>
                <w:rFonts w:ascii="Times New Roman"/>
                <w:sz w:val="24"/>
              </w:rPr>
            </w:pPr>
            <w:r>
              <w:rPr>
                <w:rFonts w:ascii="Times New Roman"/>
                <w:sz w:val="24"/>
              </w:rPr>
              <w:t>0</w:t>
            </w:r>
          </w:p>
        </w:tc>
        <w:tc>
          <w:tcPr>
            <w:tcW w:w="745" w:type="dxa"/>
            <w:shd w:val="clear" w:color="auto" w:fill="FAE3D4"/>
          </w:tcPr>
          <w:p w14:paraId="23F4ABCA" w14:textId="77777777" w:rsidR="006B3278" w:rsidRDefault="00000000">
            <w:pPr>
              <w:pStyle w:val="TableParagraph"/>
              <w:spacing w:before="42"/>
              <w:ind w:left="95"/>
              <w:rPr>
                <w:rFonts w:ascii="Times New Roman"/>
                <w:sz w:val="24"/>
              </w:rPr>
            </w:pPr>
            <w:r>
              <w:rPr>
                <w:rFonts w:ascii="Times New Roman"/>
                <w:sz w:val="24"/>
              </w:rPr>
              <w:t>2</w:t>
            </w:r>
          </w:p>
        </w:tc>
        <w:tc>
          <w:tcPr>
            <w:tcW w:w="839" w:type="dxa"/>
            <w:shd w:val="clear" w:color="auto" w:fill="FAE3D4"/>
          </w:tcPr>
          <w:p w14:paraId="7C6F3D05" w14:textId="77777777" w:rsidR="006B3278" w:rsidRDefault="00000000">
            <w:pPr>
              <w:pStyle w:val="TableParagraph"/>
              <w:spacing w:before="42"/>
              <w:ind w:left="94"/>
              <w:rPr>
                <w:rFonts w:ascii="Times New Roman"/>
                <w:sz w:val="24"/>
              </w:rPr>
            </w:pPr>
            <w:r>
              <w:rPr>
                <w:rFonts w:ascii="Times New Roman"/>
                <w:sz w:val="24"/>
              </w:rPr>
              <w:t>0</w:t>
            </w:r>
          </w:p>
        </w:tc>
      </w:tr>
      <w:tr w:rsidR="006B3278" w14:paraId="483EFDD5" w14:textId="77777777">
        <w:trPr>
          <w:trHeight w:val="637"/>
        </w:trPr>
        <w:tc>
          <w:tcPr>
            <w:tcW w:w="449" w:type="dxa"/>
            <w:vMerge/>
            <w:tcBorders>
              <w:top w:val="nil"/>
            </w:tcBorders>
            <w:shd w:val="clear" w:color="auto" w:fill="FAE3D4"/>
          </w:tcPr>
          <w:p w14:paraId="4F3CDE87" w14:textId="77777777" w:rsidR="006B3278" w:rsidRDefault="006B3278">
            <w:pPr>
              <w:rPr>
                <w:sz w:val="2"/>
                <w:szCs w:val="2"/>
              </w:rPr>
            </w:pPr>
          </w:p>
        </w:tc>
        <w:tc>
          <w:tcPr>
            <w:tcW w:w="1604" w:type="dxa"/>
            <w:vMerge/>
            <w:tcBorders>
              <w:top w:val="nil"/>
            </w:tcBorders>
            <w:shd w:val="clear" w:color="auto" w:fill="FAE3D4"/>
          </w:tcPr>
          <w:p w14:paraId="6D31B735" w14:textId="77777777" w:rsidR="006B3278" w:rsidRDefault="006B3278">
            <w:pPr>
              <w:rPr>
                <w:sz w:val="2"/>
                <w:szCs w:val="2"/>
              </w:rPr>
            </w:pPr>
          </w:p>
        </w:tc>
        <w:tc>
          <w:tcPr>
            <w:tcW w:w="2243" w:type="dxa"/>
            <w:shd w:val="clear" w:color="auto" w:fill="FAE3D4"/>
          </w:tcPr>
          <w:p w14:paraId="274E681D" w14:textId="77777777" w:rsidR="006B3278" w:rsidRDefault="00000000">
            <w:pPr>
              <w:pStyle w:val="TableParagraph"/>
              <w:spacing w:before="28" w:line="290" w:lineRule="atLeast"/>
              <w:ind w:left="104" w:right="117"/>
              <w:rPr>
                <w:rFonts w:ascii="Times New Roman"/>
                <w:sz w:val="24"/>
              </w:rPr>
            </w:pPr>
            <w:r>
              <w:rPr>
                <w:rFonts w:ascii="Times New Roman"/>
                <w:sz w:val="24"/>
              </w:rPr>
              <w:t xml:space="preserve">Diagnosis &amp; </w:t>
            </w:r>
            <w:r>
              <w:rPr>
                <w:rFonts w:ascii="Times New Roman"/>
                <w:spacing w:val="-2"/>
                <w:sz w:val="24"/>
              </w:rPr>
              <w:t>Investigations</w:t>
            </w:r>
          </w:p>
        </w:tc>
        <w:tc>
          <w:tcPr>
            <w:tcW w:w="555" w:type="dxa"/>
            <w:shd w:val="clear" w:color="auto" w:fill="FAE3D4"/>
          </w:tcPr>
          <w:p w14:paraId="05FCDDC1" w14:textId="77777777" w:rsidR="006B3278" w:rsidRDefault="00000000">
            <w:pPr>
              <w:pStyle w:val="TableParagraph"/>
              <w:spacing w:before="42"/>
              <w:ind w:left="104"/>
              <w:rPr>
                <w:rFonts w:ascii="Times New Roman"/>
                <w:sz w:val="24"/>
              </w:rPr>
            </w:pPr>
            <w:r>
              <w:rPr>
                <w:rFonts w:ascii="Times New Roman"/>
                <w:sz w:val="24"/>
              </w:rPr>
              <w:t>1</w:t>
            </w:r>
          </w:p>
        </w:tc>
        <w:tc>
          <w:tcPr>
            <w:tcW w:w="745" w:type="dxa"/>
            <w:shd w:val="clear" w:color="auto" w:fill="FAE3D4"/>
          </w:tcPr>
          <w:p w14:paraId="50D3F7F3" w14:textId="77777777" w:rsidR="006B3278" w:rsidRDefault="00000000">
            <w:pPr>
              <w:pStyle w:val="TableParagraph"/>
              <w:spacing w:before="42"/>
              <w:ind w:left="105"/>
              <w:rPr>
                <w:rFonts w:ascii="Times New Roman"/>
                <w:sz w:val="24"/>
              </w:rPr>
            </w:pPr>
            <w:r>
              <w:rPr>
                <w:rFonts w:ascii="Times New Roman"/>
                <w:sz w:val="24"/>
              </w:rPr>
              <w:t>1</w:t>
            </w:r>
          </w:p>
        </w:tc>
        <w:tc>
          <w:tcPr>
            <w:tcW w:w="465" w:type="dxa"/>
            <w:shd w:val="clear" w:color="auto" w:fill="FAE3D4"/>
          </w:tcPr>
          <w:p w14:paraId="6EDC0003" w14:textId="77777777" w:rsidR="006B3278" w:rsidRDefault="00000000">
            <w:pPr>
              <w:pStyle w:val="TableParagraph"/>
              <w:spacing w:before="42"/>
              <w:ind w:left="104"/>
              <w:rPr>
                <w:rFonts w:ascii="Times New Roman"/>
                <w:sz w:val="24"/>
              </w:rPr>
            </w:pPr>
            <w:r>
              <w:rPr>
                <w:rFonts w:ascii="Times New Roman"/>
                <w:sz w:val="24"/>
              </w:rPr>
              <w:t>1</w:t>
            </w:r>
          </w:p>
        </w:tc>
        <w:tc>
          <w:tcPr>
            <w:tcW w:w="853" w:type="dxa"/>
            <w:shd w:val="clear" w:color="auto" w:fill="FAE3D4"/>
          </w:tcPr>
          <w:p w14:paraId="08F97206" w14:textId="77777777" w:rsidR="006B3278" w:rsidRDefault="00000000">
            <w:pPr>
              <w:pStyle w:val="TableParagraph"/>
              <w:spacing w:before="42"/>
              <w:ind w:left="101"/>
              <w:rPr>
                <w:rFonts w:ascii="Times New Roman"/>
                <w:sz w:val="24"/>
              </w:rPr>
            </w:pPr>
            <w:r>
              <w:rPr>
                <w:rFonts w:ascii="Times New Roman"/>
                <w:spacing w:val="-2"/>
                <w:sz w:val="24"/>
              </w:rPr>
              <w:t>0.007</w:t>
            </w:r>
          </w:p>
        </w:tc>
        <w:tc>
          <w:tcPr>
            <w:tcW w:w="947" w:type="dxa"/>
            <w:shd w:val="clear" w:color="auto" w:fill="FAE3D4"/>
          </w:tcPr>
          <w:p w14:paraId="6497F844" w14:textId="77777777" w:rsidR="006B3278" w:rsidRDefault="00000000">
            <w:pPr>
              <w:pStyle w:val="TableParagraph"/>
              <w:spacing w:before="42"/>
              <w:ind w:left="100"/>
              <w:rPr>
                <w:rFonts w:ascii="Times New Roman"/>
                <w:sz w:val="24"/>
              </w:rPr>
            </w:pPr>
            <w:r>
              <w:rPr>
                <w:rFonts w:ascii="Times New Roman"/>
                <w:spacing w:val="-2"/>
                <w:sz w:val="24"/>
              </w:rPr>
              <w:t>0.7=1</w:t>
            </w:r>
          </w:p>
        </w:tc>
        <w:tc>
          <w:tcPr>
            <w:tcW w:w="791" w:type="dxa"/>
            <w:shd w:val="clear" w:color="auto" w:fill="FAE3D4"/>
          </w:tcPr>
          <w:p w14:paraId="351C295D" w14:textId="77777777" w:rsidR="006B3278" w:rsidRDefault="00000000">
            <w:pPr>
              <w:pStyle w:val="TableParagraph"/>
              <w:spacing w:before="42"/>
              <w:ind w:left="98"/>
              <w:rPr>
                <w:rFonts w:ascii="Times New Roman"/>
                <w:sz w:val="24"/>
              </w:rPr>
            </w:pPr>
            <w:r>
              <w:rPr>
                <w:rFonts w:ascii="Times New Roman"/>
                <w:sz w:val="24"/>
              </w:rPr>
              <w:t>0</w:t>
            </w:r>
          </w:p>
        </w:tc>
        <w:tc>
          <w:tcPr>
            <w:tcW w:w="890" w:type="dxa"/>
            <w:shd w:val="clear" w:color="auto" w:fill="FAE3D4"/>
          </w:tcPr>
          <w:p w14:paraId="146B9467" w14:textId="77777777" w:rsidR="006B3278" w:rsidRDefault="00000000">
            <w:pPr>
              <w:pStyle w:val="TableParagraph"/>
              <w:spacing w:before="42"/>
              <w:ind w:left="100"/>
              <w:rPr>
                <w:rFonts w:ascii="Times New Roman"/>
                <w:sz w:val="24"/>
              </w:rPr>
            </w:pPr>
            <w:r>
              <w:rPr>
                <w:rFonts w:ascii="Times New Roman"/>
                <w:sz w:val="24"/>
              </w:rPr>
              <w:t>0</w:t>
            </w:r>
          </w:p>
        </w:tc>
        <w:tc>
          <w:tcPr>
            <w:tcW w:w="745" w:type="dxa"/>
            <w:shd w:val="clear" w:color="auto" w:fill="FAE3D4"/>
          </w:tcPr>
          <w:p w14:paraId="7E28EF0F" w14:textId="77777777" w:rsidR="006B3278" w:rsidRDefault="00000000">
            <w:pPr>
              <w:pStyle w:val="TableParagraph"/>
              <w:spacing w:before="42"/>
              <w:ind w:left="95"/>
              <w:rPr>
                <w:rFonts w:ascii="Times New Roman"/>
                <w:sz w:val="24"/>
              </w:rPr>
            </w:pPr>
            <w:r>
              <w:rPr>
                <w:rFonts w:ascii="Times New Roman"/>
                <w:sz w:val="24"/>
              </w:rPr>
              <w:t>1</w:t>
            </w:r>
          </w:p>
        </w:tc>
        <w:tc>
          <w:tcPr>
            <w:tcW w:w="839" w:type="dxa"/>
            <w:shd w:val="clear" w:color="auto" w:fill="FAE3D4"/>
          </w:tcPr>
          <w:p w14:paraId="036802C5" w14:textId="77777777" w:rsidR="006B3278" w:rsidRDefault="00000000">
            <w:pPr>
              <w:pStyle w:val="TableParagraph"/>
              <w:spacing w:before="42"/>
              <w:ind w:left="94"/>
              <w:rPr>
                <w:rFonts w:ascii="Times New Roman"/>
                <w:sz w:val="24"/>
              </w:rPr>
            </w:pPr>
            <w:r>
              <w:rPr>
                <w:rFonts w:ascii="Times New Roman"/>
                <w:sz w:val="24"/>
              </w:rPr>
              <w:t>0</w:t>
            </w:r>
          </w:p>
        </w:tc>
      </w:tr>
      <w:tr w:rsidR="006B3278" w14:paraId="3C8B95FB" w14:textId="77777777">
        <w:trPr>
          <w:trHeight w:val="637"/>
        </w:trPr>
        <w:tc>
          <w:tcPr>
            <w:tcW w:w="449" w:type="dxa"/>
            <w:vMerge/>
            <w:tcBorders>
              <w:top w:val="nil"/>
            </w:tcBorders>
            <w:shd w:val="clear" w:color="auto" w:fill="FAE3D4"/>
          </w:tcPr>
          <w:p w14:paraId="339CAC0C" w14:textId="77777777" w:rsidR="006B3278" w:rsidRDefault="006B3278">
            <w:pPr>
              <w:rPr>
                <w:sz w:val="2"/>
                <w:szCs w:val="2"/>
              </w:rPr>
            </w:pPr>
          </w:p>
        </w:tc>
        <w:tc>
          <w:tcPr>
            <w:tcW w:w="1604" w:type="dxa"/>
            <w:vMerge/>
            <w:tcBorders>
              <w:top w:val="nil"/>
            </w:tcBorders>
            <w:shd w:val="clear" w:color="auto" w:fill="FAE3D4"/>
          </w:tcPr>
          <w:p w14:paraId="1C810FC5" w14:textId="77777777" w:rsidR="006B3278" w:rsidRDefault="006B3278">
            <w:pPr>
              <w:rPr>
                <w:sz w:val="2"/>
                <w:szCs w:val="2"/>
              </w:rPr>
            </w:pPr>
          </w:p>
        </w:tc>
        <w:tc>
          <w:tcPr>
            <w:tcW w:w="2243" w:type="dxa"/>
            <w:shd w:val="clear" w:color="auto" w:fill="FAE3D4"/>
          </w:tcPr>
          <w:p w14:paraId="1E46B004" w14:textId="77777777" w:rsidR="006B3278" w:rsidRDefault="00000000">
            <w:pPr>
              <w:pStyle w:val="TableParagraph"/>
              <w:spacing w:before="28" w:line="290" w:lineRule="atLeast"/>
              <w:ind w:left="104" w:right="184"/>
              <w:rPr>
                <w:rFonts w:ascii="Times New Roman"/>
                <w:sz w:val="24"/>
              </w:rPr>
            </w:pPr>
            <w:r>
              <w:rPr>
                <w:rFonts w:ascii="Times New Roman"/>
                <w:sz w:val="24"/>
              </w:rPr>
              <w:t>Management of Neurogenic</w:t>
            </w:r>
            <w:r>
              <w:rPr>
                <w:rFonts w:ascii="Times New Roman"/>
                <w:spacing w:val="-15"/>
                <w:sz w:val="24"/>
              </w:rPr>
              <w:t xml:space="preserve"> </w:t>
            </w:r>
            <w:r>
              <w:rPr>
                <w:rFonts w:ascii="Times New Roman"/>
                <w:sz w:val="24"/>
              </w:rPr>
              <w:t>Bladder</w:t>
            </w:r>
          </w:p>
        </w:tc>
        <w:tc>
          <w:tcPr>
            <w:tcW w:w="555" w:type="dxa"/>
            <w:shd w:val="clear" w:color="auto" w:fill="FAE3D4"/>
          </w:tcPr>
          <w:p w14:paraId="18DB4CD1" w14:textId="77777777" w:rsidR="006B3278" w:rsidRDefault="00000000">
            <w:pPr>
              <w:pStyle w:val="TableParagraph"/>
              <w:spacing w:before="42"/>
              <w:ind w:left="104"/>
              <w:rPr>
                <w:rFonts w:ascii="Times New Roman"/>
                <w:sz w:val="24"/>
              </w:rPr>
            </w:pPr>
            <w:r>
              <w:rPr>
                <w:rFonts w:ascii="Times New Roman"/>
                <w:sz w:val="24"/>
              </w:rPr>
              <w:t>3</w:t>
            </w:r>
          </w:p>
        </w:tc>
        <w:tc>
          <w:tcPr>
            <w:tcW w:w="745" w:type="dxa"/>
            <w:shd w:val="clear" w:color="auto" w:fill="FAE3D4"/>
          </w:tcPr>
          <w:p w14:paraId="301EACB8" w14:textId="77777777" w:rsidR="006B3278" w:rsidRDefault="00000000">
            <w:pPr>
              <w:pStyle w:val="TableParagraph"/>
              <w:spacing w:before="42"/>
              <w:ind w:left="105"/>
              <w:rPr>
                <w:rFonts w:ascii="Times New Roman"/>
                <w:sz w:val="24"/>
              </w:rPr>
            </w:pPr>
            <w:r>
              <w:rPr>
                <w:rFonts w:ascii="Times New Roman"/>
                <w:sz w:val="24"/>
              </w:rPr>
              <w:t>2</w:t>
            </w:r>
          </w:p>
        </w:tc>
        <w:tc>
          <w:tcPr>
            <w:tcW w:w="465" w:type="dxa"/>
            <w:shd w:val="clear" w:color="auto" w:fill="FAE3D4"/>
          </w:tcPr>
          <w:p w14:paraId="23D4CA90" w14:textId="77777777" w:rsidR="006B3278" w:rsidRDefault="00000000">
            <w:pPr>
              <w:pStyle w:val="TableParagraph"/>
              <w:spacing w:before="42"/>
              <w:ind w:left="104"/>
              <w:rPr>
                <w:rFonts w:ascii="Times New Roman"/>
                <w:sz w:val="24"/>
              </w:rPr>
            </w:pPr>
            <w:r>
              <w:rPr>
                <w:rFonts w:ascii="Times New Roman"/>
                <w:sz w:val="24"/>
              </w:rPr>
              <w:t>6</w:t>
            </w:r>
          </w:p>
        </w:tc>
        <w:tc>
          <w:tcPr>
            <w:tcW w:w="853" w:type="dxa"/>
            <w:shd w:val="clear" w:color="auto" w:fill="FAE3D4"/>
          </w:tcPr>
          <w:p w14:paraId="356BC73C" w14:textId="77777777" w:rsidR="006B3278" w:rsidRDefault="00000000">
            <w:pPr>
              <w:pStyle w:val="TableParagraph"/>
              <w:spacing w:before="42"/>
              <w:ind w:left="101"/>
              <w:rPr>
                <w:rFonts w:ascii="Times New Roman"/>
                <w:sz w:val="24"/>
              </w:rPr>
            </w:pPr>
            <w:r>
              <w:rPr>
                <w:rFonts w:ascii="Times New Roman"/>
                <w:spacing w:val="-2"/>
                <w:sz w:val="24"/>
              </w:rPr>
              <w:t>0.042</w:t>
            </w:r>
          </w:p>
        </w:tc>
        <w:tc>
          <w:tcPr>
            <w:tcW w:w="947" w:type="dxa"/>
            <w:shd w:val="clear" w:color="auto" w:fill="FAE3D4"/>
          </w:tcPr>
          <w:p w14:paraId="02C7293C" w14:textId="77777777" w:rsidR="006B3278" w:rsidRDefault="00000000">
            <w:pPr>
              <w:pStyle w:val="TableParagraph"/>
              <w:spacing w:before="42"/>
              <w:ind w:left="100"/>
              <w:rPr>
                <w:rFonts w:ascii="Times New Roman"/>
                <w:sz w:val="24"/>
              </w:rPr>
            </w:pPr>
            <w:r>
              <w:rPr>
                <w:rFonts w:ascii="Times New Roman"/>
                <w:spacing w:val="-2"/>
                <w:sz w:val="24"/>
              </w:rPr>
              <w:t>4.2=4</w:t>
            </w:r>
          </w:p>
        </w:tc>
        <w:tc>
          <w:tcPr>
            <w:tcW w:w="791" w:type="dxa"/>
            <w:shd w:val="clear" w:color="auto" w:fill="FAE3D4"/>
          </w:tcPr>
          <w:p w14:paraId="2D858D82" w14:textId="77777777" w:rsidR="006B3278" w:rsidRDefault="00000000">
            <w:pPr>
              <w:pStyle w:val="TableParagraph"/>
              <w:spacing w:before="42"/>
              <w:ind w:left="98"/>
              <w:rPr>
                <w:rFonts w:ascii="Times New Roman"/>
                <w:sz w:val="24"/>
              </w:rPr>
            </w:pPr>
            <w:r>
              <w:rPr>
                <w:rFonts w:ascii="Times New Roman"/>
                <w:sz w:val="24"/>
              </w:rPr>
              <w:t>0</w:t>
            </w:r>
          </w:p>
        </w:tc>
        <w:tc>
          <w:tcPr>
            <w:tcW w:w="890" w:type="dxa"/>
            <w:shd w:val="clear" w:color="auto" w:fill="FAE3D4"/>
          </w:tcPr>
          <w:p w14:paraId="77927C3B" w14:textId="77777777" w:rsidR="006B3278" w:rsidRDefault="00000000">
            <w:pPr>
              <w:pStyle w:val="TableParagraph"/>
              <w:spacing w:before="42"/>
              <w:ind w:left="100"/>
              <w:rPr>
                <w:rFonts w:ascii="Times New Roman"/>
                <w:sz w:val="24"/>
              </w:rPr>
            </w:pPr>
            <w:r>
              <w:rPr>
                <w:rFonts w:ascii="Times New Roman"/>
                <w:sz w:val="24"/>
              </w:rPr>
              <w:t>1</w:t>
            </w:r>
          </w:p>
        </w:tc>
        <w:tc>
          <w:tcPr>
            <w:tcW w:w="745" w:type="dxa"/>
            <w:shd w:val="clear" w:color="auto" w:fill="FAE3D4"/>
          </w:tcPr>
          <w:p w14:paraId="49B4E9A1" w14:textId="77777777" w:rsidR="006B3278" w:rsidRDefault="00000000">
            <w:pPr>
              <w:pStyle w:val="TableParagraph"/>
              <w:spacing w:before="42"/>
              <w:ind w:left="95"/>
              <w:rPr>
                <w:rFonts w:ascii="Times New Roman"/>
                <w:sz w:val="24"/>
              </w:rPr>
            </w:pPr>
            <w:r>
              <w:rPr>
                <w:rFonts w:ascii="Times New Roman"/>
                <w:sz w:val="24"/>
              </w:rPr>
              <w:t>3</w:t>
            </w:r>
          </w:p>
        </w:tc>
        <w:tc>
          <w:tcPr>
            <w:tcW w:w="839" w:type="dxa"/>
            <w:shd w:val="clear" w:color="auto" w:fill="FAE3D4"/>
          </w:tcPr>
          <w:p w14:paraId="3C73AB9E" w14:textId="77777777" w:rsidR="006B3278" w:rsidRDefault="00000000">
            <w:pPr>
              <w:pStyle w:val="TableParagraph"/>
              <w:spacing w:before="42"/>
              <w:ind w:left="94"/>
              <w:rPr>
                <w:rFonts w:ascii="Times New Roman"/>
                <w:sz w:val="24"/>
              </w:rPr>
            </w:pPr>
            <w:r>
              <w:rPr>
                <w:rFonts w:ascii="Times New Roman"/>
                <w:sz w:val="24"/>
              </w:rPr>
              <w:t>0</w:t>
            </w:r>
          </w:p>
        </w:tc>
      </w:tr>
      <w:tr w:rsidR="006B3278" w14:paraId="23940C0D" w14:textId="77777777">
        <w:trPr>
          <w:trHeight w:val="638"/>
        </w:trPr>
        <w:tc>
          <w:tcPr>
            <w:tcW w:w="449" w:type="dxa"/>
            <w:shd w:val="clear" w:color="auto" w:fill="FAE3D4"/>
          </w:tcPr>
          <w:p w14:paraId="52057FE5" w14:textId="77777777" w:rsidR="006B3278" w:rsidRDefault="00000000">
            <w:pPr>
              <w:pStyle w:val="TableParagraph"/>
              <w:spacing w:before="45"/>
              <w:ind w:left="105"/>
              <w:rPr>
                <w:rFonts w:ascii="Times New Roman"/>
                <w:b/>
                <w:sz w:val="24"/>
              </w:rPr>
            </w:pPr>
            <w:r>
              <w:rPr>
                <w:rFonts w:ascii="Times New Roman"/>
                <w:b/>
                <w:sz w:val="24"/>
              </w:rPr>
              <w:t>7</w:t>
            </w:r>
          </w:p>
        </w:tc>
        <w:tc>
          <w:tcPr>
            <w:tcW w:w="1604" w:type="dxa"/>
            <w:shd w:val="clear" w:color="auto" w:fill="FAE3D4"/>
          </w:tcPr>
          <w:p w14:paraId="3808597F" w14:textId="77777777" w:rsidR="006B3278" w:rsidRDefault="00000000">
            <w:pPr>
              <w:pStyle w:val="TableParagraph"/>
              <w:spacing w:before="31" w:line="290" w:lineRule="atLeast"/>
              <w:ind w:left="107" w:right="313"/>
              <w:rPr>
                <w:rFonts w:ascii="Times New Roman"/>
                <w:b/>
                <w:sz w:val="24"/>
              </w:rPr>
            </w:pPr>
            <w:r>
              <w:rPr>
                <w:rFonts w:ascii="Times New Roman"/>
                <w:b/>
                <w:spacing w:val="-4"/>
                <w:sz w:val="24"/>
              </w:rPr>
              <w:t xml:space="preserve">Testicular </w:t>
            </w:r>
            <w:r>
              <w:rPr>
                <w:rFonts w:ascii="Times New Roman"/>
                <w:b/>
                <w:spacing w:val="-2"/>
                <w:sz w:val="24"/>
              </w:rPr>
              <w:t>Swelling</w:t>
            </w:r>
          </w:p>
        </w:tc>
        <w:tc>
          <w:tcPr>
            <w:tcW w:w="2243" w:type="dxa"/>
            <w:shd w:val="clear" w:color="auto" w:fill="FAE3D4"/>
          </w:tcPr>
          <w:p w14:paraId="335E26CB" w14:textId="77777777" w:rsidR="006B3278" w:rsidRDefault="00000000">
            <w:pPr>
              <w:pStyle w:val="TableParagraph"/>
              <w:spacing w:before="40"/>
              <w:ind w:left="104"/>
              <w:rPr>
                <w:rFonts w:ascii="Times New Roman"/>
                <w:sz w:val="24"/>
              </w:rPr>
            </w:pPr>
            <w:r>
              <w:rPr>
                <w:rFonts w:ascii="Times New Roman"/>
                <w:spacing w:val="-2"/>
                <w:sz w:val="24"/>
              </w:rPr>
              <w:t>Hydrocele</w:t>
            </w:r>
          </w:p>
        </w:tc>
        <w:tc>
          <w:tcPr>
            <w:tcW w:w="555" w:type="dxa"/>
            <w:shd w:val="clear" w:color="auto" w:fill="FAE3D4"/>
          </w:tcPr>
          <w:p w14:paraId="3E03026D" w14:textId="77777777" w:rsidR="006B3278" w:rsidRDefault="00000000">
            <w:pPr>
              <w:pStyle w:val="TableParagraph"/>
              <w:spacing w:before="40"/>
              <w:ind w:left="104"/>
              <w:rPr>
                <w:rFonts w:ascii="Times New Roman"/>
                <w:sz w:val="24"/>
              </w:rPr>
            </w:pPr>
            <w:r>
              <w:rPr>
                <w:rFonts w:ascii="Times New Roman"/>
                <w:sz w:val="24"/>
              </w:rPr>
              <w:t>2</w:t>
            </w:r>
          </w:p>
        </w:tc>
        <w:tc>
          <w:tcPr>
            <w:tcW w:w="745" w:type="dxa"/>
            <w:shd w:val="clear" w:color="auto" w:fill="FAE3D4"/>
          </w:tcPr>
          <w:p w14:paraId="1480F0C8" w14:textId="77777777" w:rsidR="006B3278" w:rsidRDefault="00000000">
            <w:pPr>
              <w:pStyle w:val="TableParagraph"/>
              <w:spacing w:before="40"/>
              <w:ind w:left="105"/>
              <w:rPr>
                <w:rFonts w:ascii="Times New Roman"/>
                <w:sz w:val="24"/>
              </w:rPr>
            </w:pPr>
            <w:r>
              <w:rPr>
                <w:rFonts w:ascii="Times New Roman"/>
                <w:sz w:val="24"/>
              </w:rPr>
              <w:t>2</w:t>
            </w:r>
          </w:p>
        </w:tc>
        <w:tc>
          <w:tcPr>
            <w:tcW w:w="465" w:type="dxa"/>
            <w:shd w:val="clear" w:color="auto" w:fill="FAE3D4"/>
          </w:tcPr>
          <w:p w14:paraId="31A1F2B0" w14:textId="77777777" w:rsidR="006B3278" w:rsidRDefault="00000000">
            <w:pPr>
              <w:pStyle w:val="TableParagraph"/>
              <w:spacing w:before="40"/>
              <w:ind w:left="104"/>
              <w:rPr>
                <w:rFonts w:ascii="Times New Roman"/>
                <w:sz w:val="24"/>
              </w:rPr>
            </w:pPr>
            <w:r>
              <w:rPr>
                <w:rFonts w:ascii="Times New Roman"/>
                <w:sz w:val="24"/>
              </w:rPr>
              <w:t>4</w:t>
            </w:r>
          </w:p>
        </w:tc>
        <w:tc>
          <w:tcPr>
            <w:tcW w:w="853" w:type="dxa"/>
            <w:shd w:val="clear" w:color="auto" w:fill="FAE3D4"/>
          </w:tcPr>
          <w:p w14:paraId="2CE80F19" w14:textId="77777777" w:rsidR="006B3278" w:rsidRDefault="00000000">
            <w:pPr>
              <w:pStyle w:val="TableParagraph"/>
              <w:spacing w:before="40"/>
              <w:ind w:left="101"/>
              <w:rPr>
                <w:rFonts w:ascii="Times New Roman"/>
                <w:sz w:val="24"/>
              </w:rPr>
            </w:pPr>
            <w:r>
              <w:rPr>
                <w:rFonts w:ascii="Times New Roman"/>
                <w:spacing w:val="-2"/>
                <w:sz w:val="24"/>
              </w:rPr>
              <w:t>0.028</w:t>
            </w:r>
          </w:p>
        </w:tc>
        <w:tc>
          <w:tcPr>
            <w:tcW w:w="947" w:type="dxa"/>
            <w:shd w:val="clear" w:color="auto" w:fill="FAE3D4"/>
          </w:tcPr>
          <w:p w14:paraId="5D97FEA8" w14:textId="77777777" w:rsidR="006B3278" w:rsidRDefault="00000000">
            <w:pPr>
              <w:pStyle w:val="TableParagraph"/>
              <w:spacing w:before="40"/>
              <w:ind w:left="100"/>
              <w:rPr>
                <w:rFonts w:ascii="Times New Roman"/>
                <w:sz w:val="24"/>
              </w:rPr>
            </w:pPr>
            <w:r>
              <w:rPr>
                <w:rFonts w:ascii="Times New Roman"/>
                <w:spacing w:val="-2"/>
                <w:sz w:val="24"/>
              </w:rPr>
              <w:t>2.8=3</w:t>
            </w:r>
          </w:p>
        </w:tc>
        <w:tc>
          <w:tcPr>
            <w:tcW w:w="791" w:type="dxa"/>
            <w:shd w:val="clear" w:color="auto" w:fill="FAE3D4"/>
          </w:tcPr>
          <w:p w14:paraId="2B11654C" w14:textId="77777777" w:rsidR="006B3278" w:rsidRDefault="00000000">
            <w:pPr>
              <w:pStyle w:val="TableParagraph"/>
              <w:spacing w:before="40"/>
              <w:ind w:left="98"/>
              <w:rPr>
                <w:rFonts w:ascii="Times New Roman"/>
                <w:sz w:val="24"/>
              </w:rPr>
            </w:pPr>
            <w:r>
              <w:rPr>
                <w:rFonts w:ascii="Times New Roman"/>
                <w:sz w:val="24"/>
              </w:rPr>
              <w:t>1</w:t>
            </w:r>
          </w:p>
        </w:tc>
        <w:tc>
          <w:tcPr>
            <w:tcW w:w="890" w:type="dxa"/>
            <w:shd w:val="clear" w:color="auto" w:fill="FAE3D4"/>
          </w:tcPr>
          <w:p w14:paraId="5567EE86" w14:textId="77777777" w:rsidR="006B3278" w:rsidRDefault="00000000">
            <w:pPr>
              <w:pStyle w:val="TableParagraph"/>
              <w:spacing w:before="40"/>
              <w:ind w:left="100"/>
              <w:rPr>
                <w:rFonts w:ascii="Times New Roman"/>
                <w:sz w:val="24"/>
              </w:rPr>
            </w:pPr>
            <w:r>
              <w:rPr>
                <w:rFonts w:ascii="Times New Roman"/>
                <w:sz w:val="24"/>
              </w:rPr>
              <w:t>0</w:t>
            </w:r>
          </w:p>
        </w:tc>
        <w:tc>
          <w:tcPr>
            <w:tcW w:w="745" w:type="dxa"/>
            <w:shd w:val="clear" w:color="auto" w:fill="FAE3D4"/>
          </w:tcPr>
          <w:p w14:paraId="0F366353" w14:textId="77777777" w:rsidR="006B3278" w:rsidRDefault="00000000">
            <w:pPr>
              <w:pStyle w:val="TableParagraph"/>
              <w:spacing w:before="40"/>
              <w:ind w:left="95"/>
              <w:rPr>
                <w:rFonts w:ascii="Times New Roman"/>
                <w:sz w:val="24"/>
              </w:rPr>
            </w:pPr>
            <w:r>
              <w:rPr>
                <w:rFonts w:ascii="Times New Roman"/>
                <w:sz w:val="24"/>
              </w:rPr>
              <w:t>2</w:t>
            </w:r>
          </w:p>
        </w:tc>
        <w:tc>
          <w:tcPr>
            <w:tcW w:w="839" w:type="dxa"/>
            <w:shd w:val="clear" w:color="auto" w:fill="FAE3D4"/>
          </w:tcPr>
          <w:p w14:paraId="348D160F" w14:textId="77777777" w:rsidR="006B3278" w:rsidRDefault="00000000">
            <w:pPr>
              <w:pStyle w:val="TableParagraph"/>
              <w:spacing w:before="40"/>
              <w:ind w:left="94"/>
              <w:rPr>
                <w:rFonts w:ascii="Times New Roman"/>
                <w:sz w:val="24"/>
              </w:rPr>
            </w:pPr>
            <w:r>
              <w:rPr>
                <w:rFonts w:ascii="Times New Roman"/>
                <w:sz w:val="24"/>
              </w:rPr>
              <w:t>0</w:t>
            </w:r>
          </w:p>
        </w:tc>
      </w:tr>
      <w:tr w:rsidR="006B3278" w14:paraId="58A1E2F5" w14:textId="77777777">
        <w:trPr>
          <w:trHeight w:val="345"/>
        </w:trPr>
        <w:tc>
          <w:tcPr>
            <w:tcW w:w="449" w:type="dxa"/>
            <w:shd w:val="clear" w:color="auto" w:fill="FAE3D4"/>
          </w:tcPr>
          <w:p w14:paraId="019F16F5" w14:textId="77777777" w:rsidR="006B3278" w:rsidRDefault="006B3278">
            <w:pPr>
              <w:pStyle w:val="TableParagraph"/>
              <w:rPr>
                <w:rFonts w:ascii="Times New Roman"/>
              </w:rPr>
            </w:pPr>
          </w:p>
        </w:tc>
        <w:tc>
          <w:tcPr>
            <w:tcW w:w="1604" w:type="dxa"/>
            <w:shd w:val="clear" w:color="auto" w:fill="FAE3D4"/>
          </w:tcPr>
          <w:p w14:paraId="4F406C60" w14:textId="77777777" w:rsidR="006B3278" w:rsidRDefault="006B3278">
            <w:pPr>
              <w:pStyle w:val="TableParagraph"/>
              <w:rPr>
                <w:rFonts w:ascii="Times New Roman"/>
              </w:rPr>
            </w:pPr>
          </w:p>
        </w:tc>
        <w:tc>
          <w:tcPr>
            <w:tcW w:w="2243" w:type="dxa"/>
            <w:shd w:val="clear" w:color="auto" w:fill="FAE3D4"/>
          </w:tcPr>
          <w:p w14:paraId="758A81A1" w14:textId="77777777" w:rsidR="006B3278" w:rsidRDefault="00000000">
            <w:pPr>
              <w:pStyle w:val="TableParagraph"/>
              <w:spacing w:before="39"/>
              <w:ind w:left="104"/>
              <w:rPr>
                <w:rFonts w:ascii="Times New Roman"/>
                <w:sz w:val="24"/>
              </w:rPr>
            </w:pPr>
            <w:proofErr w:type="spellStart"/>
            <w:r>
              <w:rPr>
                <w:rFonts w:ascii="Times New Roman"/>
                <w:sz w:val="24"/>
              </w:rPr>
              <w:t>Epididmal</w:t>
            </w:r>
            <w:proofErr w:type="spellEnd"/>
            <w:r>
              <w:rPr>
                <w:rFonts w:ascii="Times New Roman"/>
                <w:spacing w:val="-2"/>
                <w:sz w:val="24"/>
              </w:rPr>
              <w:t xml:space="preserve"> </w:t>
            </w:r>
            <w:r>
              <w:rPr>
                <w:rFonts w:ascii="Times New Roman"/>
                <w:spacing w:val="-4"/>
                <w:sz w:val="24"/>
              </w:rPr>
              <w:t>Cyst</w:t>
            </w:r>
          </w:p>
        </w:tc>
        <w:tc>
          <w:tcPr>
            <w:tcW w:w="555" w:type="dxa"/>
            <w:shd w:val="clear" w:color="auto" w:fill="FAE3D4"/>
          </w:tcPr>
          <w:p w14:paraId="5D9BF23A" w14:textId="77777777" w:rsidR="006B3278" w:rsidRDefault="00000000">
            <w:pPr>
              <w:pStyle w:val="TableParagraph"/>
              <w:spacing w:before="39"/>
              <w:ind w:left="104"/>
              <w:rPr>
                <w:rFonts w:ascii="Times New Roman"/>
                <w:sz w:val="24"/>
              </w:rPr>
            </w:pPr>
            <w:r>
              <w:rPr>
                <w:rFonts w:ascii="Times New Roman"/>
                <w:sz w:val="24"/>
              </w:rPr>
              <w:t>2</w:t>
            </w:r>
          </w:p>
        </w:tc>
        <w:tc>
          <w:tcPr>
            <w:tcW w:w="745" w:type="dxa"/>
            <w:shd w:val="clear" w:color="auto" w:fill="FAE3D4"/>
          </w:tcPr>
          <w:p w14:paraId="42A874E9" w14:textId="77777777" w:rsidR="006B3278" w:rsidRDefault="00000000">
            <w:pPr>
              <w:pStyle w:val="TableParagraph"/>
              <w:spacing w:before="39"/>
              <w:ind w:left="105"/>
              <w:rPr>
                <w:rFonts w:ascii="Times New Roman"/>
                <w:sz w:val="24"/>
              </w:rPr>
            </w:pPr>
            <w:r>
              <w:rPr>
                <w:rFonts w:ascii="Times New Roman"/>
                <w:sz w:val="24"/>
              </w:rPr>
              <w:t>2</w:t>
            </w:r>
          </w:p>
        </w:tc>
        <w:tc>
          <w:tcPr>
            <w:tcW w:w="465" w:type="dxa"/>
            <w:shd w:val="clear" w:color="auto" w:fill="FAE3D4"/>
          </w:tcPr>
          <w:p w14:paraId="5399E051" w14:textId="77777777" w:rsidR="006B3278" w:rsidRDefault="00000000">
            <w:pPr>
              <w:pStyle w:val="TableParagraph"/>
              <w:spacing w:before="39"/>
              <w:ind w:left="104"/>
              <w:rPr>
                <w:rFonts w:ascii="Times New Roman"/>
                <w:sz w:val="24"/>
              </w:rPr>
            </w:pPr>
            <w:r>
              <w:rPr>
                <w:rFonts w:ascii="Times New Roman"/>
                <w:sz w:val="24"/>
              </w:rPr>
              <w:t>4</w:t>
            </w:r>
          </w:p>
        </w:tc>
        <w:tc>
          <w:tcPr>
            <w:tcW w:w="853" w:type="dxa"/>
            <w:shd w:val="clear" w:color="auto" w:fill="FAE3D4"/>
          </w:tcPr>
          <w:p w14:paraId="513F5CD1" w14:textId="77777777" w:rsidR="006B3278" w:rsidRDefault="00000000">
            <w:pPr>
              <w:pStyle w:val="TableParagraph"/>
              <w:spacing w:before="39"/>
              <w:ind w:left="101"/>
              <w:rPr>
                <w:rFonts w:ascii="Times New Roman"/>
                <w:sz w:val="24"/>
              </w:rPr>
            </w:pPr>
            <w:r>
              <w:rPr>
                <w:rFonts w:ascii="Times New Roman"/>
                <w:spacing w:val="-2"/>
                <w:sz w:val="24"/>
              </w:rPr>
              <w:t>0.028</w:t>
            </w:r>
          </w:p>
        </w:tc>
        <w:tc>
          <w:tcPr>
            <w:tcW w:w="947" w:type="dxa"/>
            <w:shd w:val="clear" w:color="auto" w:fill="FAE3D4"/>
          </w:tcPr>
          <w:p w14:paraId="06D88C28" w14:textId="77777777" w:rsidR="006B3278" w:rsidRDefault="00000000">
            <w:pPr>
              <w:pStyle w:val="TableParagraph"/>
              <w:spacing w:before="39"/>
              <w:ind w:left="100"/>
              <w:rPr>
                <w:rFonts w:ascii="Times New Roman"/>
                <w:sz w:val="24"/>
              </w:rPr>
            </w:pPr>
            <w:r>
              <w:rPr>
                <w:rFonts w:ascii="Times New Roman"/>
                <w:spacing w:val="-2"/>
                <w:sz w:val="24"/>
              </w:rPr>
              <w:t>2.8=3</w:t>
            </w:r>
          </w:p>
        </w:tc>
        <w:tc>
          <w:tcPr>
            <w:tcW w:w="791" w:type="dxa"/>
            <w:shd w:val="clear" w:color="auto" w:fill="FAE3D4"/>
          </w:tcPr>
          <w:p w14:paraId="3C857FEC" w14:textId="77777777" w:rsidR="006B3278" w:rsidRDefault="00000000">
            <w:pPr>
              <w:pStyle w:val="TableParagraph"/>
              <w:spacing w:before="39"/>
              <w:ind w:left="98"/>
              <w:rPr>
                <w:rFonts w:ascii="Times New Roman"/>
                <w:sz w:val="24"/>
              </w:rPr>
            </w:pPr>
            <w:r>
              <w:rPr>
                <w:rFonts w:ascii="Times New Roman"/>
                <w:sz w:val="24"/>
              </w:rPr>
              <w:t>0</w:t>
            </w:r>
          </w:p>
        </w:tc>
        <w:tc>
          <w:tcPr>
            <w:tcW w:w="890" w:type="dxa"/>
            <w:shd w:val="clear" w:color="auto" w:fill="FAE3D4"/>
          </w:tcPr>
          <w:p w14:paraId="68894CB6" w14:textId="77777777" w:rsidR="006B3278" w:rsidRDefault="00000000">
            <w:pPr>
              <w:pStyle w:val="TableParagraph"/>
              <w:spacing w:before="39"/>
              <w:ind w:left="100"/>
              <w:rPr>
                <w:rFonts w:ascii="Times New Roman"/>
                <w:sz w:val="24"/>
              </w:rPr>
            </w:pPr>
            <w:r>
              <w:rPr>
                <w:rFonts w:ascii="Times New Roman"/>
                <w:sz w:val="24"/>
              </w:rPr>
              <w:t>2</w:t>
            </w:r>
          </w:p>
        </w:tc>
        <w:tc>
          <w:tcPr>
            <w:tcW w:w="745" w:type="dxa"/>
            <w:shd w:val="clear" w:color="auto" w:fill="FAE3D4"/>
          </w:tcPr>
          <w:p w14:paraId="7650C2FF" w14:textId="77777777" w:rsidR="006B3278" w:rsidRDefault="00000000">
            <w:pPr>
              <w:pStyle w:val="TableParagraph"/>
              <w:spacing w:before="39"/>
              <w:ind w:left="95"/>
              <w:rPr>
                <w:rFonts w:ascii="Times New Roman"/>
                <w:sz w:val="24"/>
              </w:rPr>
            </w:pPr>
            <w:r>
              <w:rPr>
                <w:rFonts w:ascii="Times New Roman"/>
                <w:sz w:val="24"/>
              </w:rPr>
              <w:t>1</w:t>
            </w:r>
          </w:p>
        </w:tc>
        <w:tc>
          <w:tcPr>
            <w:tcW w:w="839" w:type="dxa"/>
            <w:shd w:val="clear" w:color="auto" w:fill="FAE3D4"/>
          </w:tcPr>
          <w:p w14:paraId="1355AB86" w14:textId="77777777" w:rsidR="006B3278" w:rsidRDefault="00000000">
            <w:pPr>
              <w:pStyle w:val="TableParagraph"/>
              <w:spacing w:before="39"/>
              <w:ind w:left="94"/>
              <w:rPr>
                <w:rFonts w:ascii="Times New Roman"/>
                <w:sz w:val="24"/>
              </w:rPr>
            </w:pPr>
            <w:r>
              <w:rPr>
                <w:rFonts w:ascii="Times New Roman"/>
                <w:sz w:val="24"/>
              </w:rPr>
              <w:t>0</w:t>
            </w:r>
          </w:p>
        </w:tc>
      </w:tr>
      <w:tr w:rsidR="006B3278" w14:paraId="47B55945" w14:textId="77777777">
        <w:trPr>
          <w:trHeight w:val="347"/>
        </w:trPr>
        <w:tc>
          <w:tcPr>
            <w:tcW w:w="449" w:type="dxa"/>
            <w:vMerge w:val="restart"/>
            <w:shd w:val="clear" w:color="auto" w:fill="FAE3D4"/>
          </w:tcPr>
          <w:p w14:paraId="558CC272" w14:textId="77777777" w:rsidR="006B3278" w:rsidRDefault="00000000">
            <w:pPr>
              <w:pStyle w:val="TableParagraph"/>
              <w:spacing w:before="47"/>
              <w:ind w:left="105"/>
              <w:rPr>
                <w:rFonts w:ascii="Times New Roman"/>
                <w:b/>
                <w:sz w:val="24"/>
              </w:rPr>
            </w:pPr>
            <w:r>
              <w:rPr>
                <w:rFonts w:ascii="Times New Roman"/>
                <w:b/>
                <w:sz w:val="24"/>
              </w:rPr>
              <w:t>8</w:t>
            </w:r>
          </w:p>
        </w:tc>
        <w:tc>
          <w:tcPr>
            <w:tcW w:w="1604" w:type="dxa"/>
            <w:vMerge w:val="restart"/>
            <w:shd w:val="clear" w:color="auto" w:fill="FAE3D4"/>
          </w:tcPr>
          <w:p w14:paraId="140C6968" w14:textId="77777777" w:rsidR="006B3278" w:rsidRDefault="00000000">
            <w:pPr>
              <w:pStyle w:val="TableParagraph"/>
              <w:spacing w:before="47" w:line="256" w:lineRule="auto"/>
              <w:ind w:left="107"/>
              <w:rPr>
                <w:rFonts w:ascii="Times New Roman"/>
                <w:b/>
                <w:sz w:val="24"/>
              </w:rPr>
            </w:pPr>
            <w:r>
              <w:rPr>
                <w:rFonts w:ascii="Times New Roman"/>
                <w:b/>
                <w:spacing w:val="-2"/>
                <w:sz w:val="24"/>
              </w:rPr>
              <w:t xml:space="preserve">Sexually </w:t>
            </w:r>
            <w:proofErr w:type="spellStart"/>
            <w:r>
              <w:rPr>
                <w:rFonts w:ascii="Times New Roman"/>
                <w:b/>
                <w:spacing w:val="-4"/>
                <w:sz w:val="24"/>
              </w:rPr>
              <w:t>Transmited</w:t>
            </w:r>
            <w:proofErr w:type="spellEnd"/>
            <w:r>
              <w:rPr>
                <w:rFonts w:ascii="Times New Roman"/>
                <w:b/>
                <w:spacing w:val="-4"/>
                <w:sz w:val="24"/>
              </w:rPr>
              <w:t xml:space="preserve"> </w:t>
            </w:r>
            <w:r>
              <w:rPr>
                <w:rFonts w:ascii="Times New Roman"/>
                <w:b/>
                <w:spacing w:val="-2"/>
                <w:sz w:val="24"/>
              </w:rPr>
              <w:t>Infections</w:t>
            </w:r>
          </w:p>
        </w:tc>
        <w:tc>
          <w:tcPr>
            <w:tcW w:w="2243" w:type="dxa"/>
            <w:shd w:val="clear" w:color="auto" w:fill="FAE3D4"/>
          </w:tcPr>
          <w:p w14:paraId="3B347407" w14:textId="77777777" w:rsidR="006B3278" w:rsidRDefault="00000000">
            <w:pPr>
              <w:pStyle w:val="TableParagraph"/>
              <w:spacing w:before="42"/>
              <w:ind w:left="104"/>
              <w:rPr>
                <w:rFonts w:ascii="Times New Roman"/>
                <w:sz w:val="24"/>
              </w:rPr>
            </w:pPr>
            <w:r>
              <w:rPr>
                <w:rFonts w:ascii="Times New Roman"/>
                <w:spacing w:val="-2"/>
                <w:sz w:val="24"/>
              </w:rPr>
              <w:t>Gonorrhea</w:t>
            </w:r>
          </w:p>
        </w:tc>
        <w:tc>
          <w:tcPr>
            <w:tcW w:w="555" w:type="dxa"/>
            <w:shd w:val="clear" w:color="auto" w:fill="FAE3D4"/>
          </w:tcPr>
          <w:p w14:paraId="665401B0" w14:textId="77777777" w:rsidR="006B3278" w:rsidRDefault="00000000">
            <w:pPr>
              <w:pStyle w:val="TableParagraph"/>
              <w:spacing w:before="42"/>
              <w:ind w:left="104"/>
              <w:rPr>
                <w:rFonts w:ascii="Times New Roman"/>
                <w:sz w:val="24"/>
              </w:rPr>
            </w:pPr>
            <w:r>
              <w:rPr>
                <w:rFonts w:ascii="Times New Roman"/>
                <w:sz w:val="24"/>
              </w:rPr>
              <w:t>1</w:t>
            </w:r>
          </w:p>
        </w:tc>
        <w:tc>
          <w:tcPr>
            <w:tcW w:w="745" w:type="dxa"/>
            <w:shd w:val="clear" w:color="auto" w:fill="FAE3D4"/>
          </w:tcPr>
          <w:p w14:paraId="3FD1B247" w14:textId="77777777" w:rsidR="006B3278" w:rsidRDefault="00000000">
            <w:pPr>
              <w:pStyle w:val="TableParagraph"/>
              <w:spacing w:before="42"/>
              <w:ind w:left="105"/>
              <w:rPr>
                <w:rFonts w:ascii="Times New Roman"/>
                <w:sz w:val="24"/>
              </w:rPr>
            </w:pPr>
            <w:r>
              <w:rPr>
                <w:rFonts w:ascii="Times New Roman"/>
                <w:sz w:val="24"/>
              </w:rPr>
              <w:t>1</w:t>
            </w:r>
          </w:p>
        </w:tc>
        <w:tc>
          <w:tcPr>
            <w:tcW w:w="465" w:type="dxa"/>
            <w:shd w:val="clear" w:color="auto" w:fill="FAE3D4"/>
          </w:tcPr>
          <w:p w14:paraId="6AB11280" w14:textId="77777777" w:rsidR="006B3278" w:rsidRDefault="00000000">
            <w:pPr>
              <w:pStyle w:val="TableParagraph"/>
              <w:spacing w:before="42"/>
              <w:ind w:left="104"/>
              <w:rPr>
                <w:rFonts w:ascii="Times New Roman"/>
                <w:sz w:val="24"/>
              </w:rPr>
            </w:pPr>
            <w:r>
              <w:rPr>
                <w:rFonts w:ascii="Times New Roman"/>
                <w:sz w:val="24"/>
              </w:rPr>
              <w:t>1</w:t>
            </w:r>
          </w:p>
        </w:tc>
        <w:tc>
          <w:tcPr>
            <w:tcW w:w="853" w:type="dxa"/>
            <w:shd w:val="clear" w:color="auto" w:fill="FAE3D4"/>
          </w:tcPr>
          <w:p w14:paraId="261FA7FF" w14:textId="77777777" w:rsidR="006B3278" w:rsidRDefault="00000000">
            <w:pPr>
              <w:pStyle w:val="TableParagraph"/>
              <w:spacing w:before="42"/>
              <w:ind w:left="101"/>
              <w:rPr>
                <w:rFonts w:ascii="Times New Roman"/>
                <w:sz w:val="24"/>
              </w:rPr>
            </w:pPr>
            <w:r>
              <w:rPr>
                <w:rFonts w:ascii="Times New Roman"/>
                <w:spacing w:val="-2"/>
                <w:sz w:val="24"/>
              </w:rPr>
              <w:t>0.007</w:t>
            </w:r>
          </w:p>
        </w:tc>
        <w:tc>
          <w:tcPr>
            <w:tcW w:w="947" w:type="dxa"/>
            <w:shd w:val="clear" w:color="auto" w:fill="FAE3D4"/>
          </w:tcPr>
          <w:p w14:paraId="277C9FE7" w14:textId="77777777" w:rsidR="006B3278" w:rsidRDefault="00000000">
            <w:pPr>
              <w:pStyle w:val="TableParagraph"/>
              <w:spacing w:before="42"/>
              <w:ind w:left="100"/>
              <w:rPr>
                <w:rFonts w:ascii="Times New Roman"/>
                <w:sz w:val="24"/>
              </w:rPr>
            </w:pPr>
            <w:r>
              <w:rPr>
                <w:rFonts w:ascii="Times New Roman"/>
                <w:spacing w:val="-2"/>
                <w:sz w:val="24"/>
              </w:rPr>
              <w:t>0.7=1</w:t>
            </w:r>
          </w:p>
        </w:tc>
        <w:tc>
          <w:tcPr>
            <w:tcW w:w="791" w:type="dxa"/>
            <w:shd w:val="clear" w:color="auto" w:fill="FAE3D4"/>
          </w:tcPr>
          <w:p w14:paraId="730F3895" w14:textId="77777777" w:rsidR="006B3278" w:rsidRDefault="00000000">
            <w:pPr>
              <w:pStyle w:val="TableParagraph"/>
              <w:spacing w:before="42"/>
              <w:ind w:left="98"/>
              <w:rPr>
                <w:rFonts w:ascii="Times New Roman"/>
                <w:sz w:val="24"/>
              </w:rPr>
            </w:pPr>
            <w:r>
              <w:rPr>
                <w:rFonts w:ascii="Times New Roman"/>
                <w:sz w:val="24"/>
              </w:rPr>
              <w:t>1</w:t>
            </w:r>
          </w:p>
        </w:tc>
        <w:tc>
          <w:tcPr>
            <w:tcW w:w="890" w:type="dxa"/>
            <w:shd w:val="clear" w:color="auto" w:fill="FAE3D4"/>
          </w:tcPr>
          <w:p w14:paraId="29FA99E7" w14:textId="77777777" w:rsidR="006B3278" w:rsidRDefault="00000000">
            <w:pPr>
              <w:pStyle w:val="TableParagraph"/>
              <w:spacing w:before="42"/>
              <w:ind w:left="100"/>
              <w:rPr>
                <w:rFonts w:ascii="Times New Roman"/>
                <w:sz w:val="24"/>
              </w:rPr>
            </w:pPr>
            <w:r>
              <w:rPr>
                <w:rFonts w:ascii="Times New Roman"/>
                <w:sz w:val="24"/>
              </w:rPr>
              <w:t>0</w:t>
            </w:r>
          </w:p>
        </w:tc>
        <w:tc>
          <w:tcPr>
            <w:tcW w:w="745" w:type="dxa"/>
            <w:shd w:val="clear" w:color="auto" w:fill="FAE3D4"/>
          </w:tcPr>
          <w:p w14:paraId="0DEEEA71" w14:textId="77777777" w:rsidR="006B3278" w:rsidRDefault="00000000">
            <w:pPr>
              <w:pStyle w:val="TableParagraph"/>
              <w:spacing w:before="42"/>
              <w:ind w:left="95"/>
              <w:rPr>
                <w:rFonts w:ascii="Times New Roman"/>
                <w:sz w:val="24"/>
              </w:rPr>
            </w:pPr>
            <w:r>
              <w:rPr>
                <w:rFonts w:ascii="Times New Roman"/>
                <w:sz w:val="24"/>
              </w:rPr>
              <w:t>0</w:t>
            </w:r>
          </w:p>
        </w:tc>
        <w:tc>
          <w:tcPr>
            <w:tcW w:w="839" w:type="dxa"/>
            <w:shd w:val="clear" w:color="auto" w:fill="FAE3D4"/>
          </w:tcPr>
          <w:p w14:paraId="21A4BB62" w14:textId="77777777" w:rsidR="006B3278" w:rsidRDefault="00000000">
            <w:pPr>
              <w:pStyle w:val="TableParagraph"/>
              <w:spacing w:before="42"/>
              <w:ind w:left="94"/>
              <w:rPr>
                <w:rFonts w:ascii="Times New Roman"/>
                <w:sz w:val="24"/>
              </w:rPr>
            </w:pPr>
            <w:r>
              <w:rPr>
                <w:rFonts w:ascii="Times New Roman"/>
                <w:sz w:val="24"/>
              </w:rPr>
              <w:t>0</w:t>
            </w:r>
          </w:p>
        </w:tc>
      </w:tr>
      <w:tr w:rsidR="006B3278" w14:paraId="31540F10" w14:textId="77777777">
        <w:trPr>
          <w:trHeight w:val="637"/>
        </w:trPr>
        <w:tc>
          <w:tcPr>
            <w:tcW w:w="449" w:type="dxa"/>
            <w:vMerge/>
            <w:tcBorders>
              <w:top w:val="nil"/>
            </w:tcBorders>
            <w:shd w:val="clear" w:color="auto" w:fill="FAE3D4"/>
          </w:tcPr>
          <w:p w14:paraId="132E8E86" w14:textId="77777777" w:rsidR="006B3278" w:rsidRDefault="006B3278">
            <w:pPr>
              <w:rPr>
                <w:sz w:val="2"/>
                <w:szCs w:val="2"/>
              </w:rPr>
            </w:pPr>
          </w:p>
        </w:tc>
        <w:tc>
          <w:tcPr>
            <w:tcW w:w="1604" w:type="dxa"/>
            <w:vMerge/>
            <w:tcBorders>
              <w:top w:val="nil"/>
            </w:tcBorders>
            <w:shd w:val="clear" w:color="auto" w:fill="FAE3D4"/>
          </w:tcPr>
          <w:p w14:paraId="7C1E7814" w14:textId="77777777" w:rsidR="006B3278" w:rsidRDefault="006B3278">
            <w:pPr>
              <w:rPr>
                <w:sz w:val="2"/>
                <w:szCs w:val="2"/>
              </w:rPr>
            </w:pPr>
          </w:p>
        </w:tc>
        <w:tc>
          <w:tcPr>
            <w:tcW w:w="2243" w:type="dxa"/>
            <w:shd w:val="clear" w:color="auto" w:fill="FAE3D4"/>
          </w:tcPr>
          <w:p w14:paraId="37F18975" w14:textId="77777777" w:rsidR="006B3278" w:rsidRDefault="00000000">
            <w:pPr>
              <w:pStyle w:val="TableParagraph"/>
              <w:spacing w:before="39"/>
              <w:ind w:left="104"/>
              <w:rPr>
                <w:rFonts w:ascii="Times New Roman"/>
                <w:sz w:val="24"/>
              </w:rPr>
            </w:pPr>
            <w:proofErr w:type="spellStart"/>
            <w:r>
              <w:rPr>
                <w:rFonts w:ascii="Times New Roman"/>
                <w:spacing w:val="-2"/>
                <w:sz w:val="24"/>
              </w:rPr>
              <w:t>Chlaymadia</w:t>
            </w:r>
            <w:proofErr w:type="spellEnd"/>
          </w:p>
        </w:tc>
        <w:tc>
          <w:tcPr>
            <w:tcW w:w="555" w:type="dxa"/>
            <w:shd w:val="clear" w:color="auto" w:fill="FAE3D4"/>
          </w:tcPr>
          <w:p w14:paraId="48332073" w14:textId="77777777" w:rsidR="006B3278" w:rsidRDefault="00000000">
            <w:pPr>
              <w:pStyle w:val="TableParagraph"/>
              <w:spacing w:before="39"/>
              <w:ind w:left="104"/>
              <w:rPr>
                <w:rFonts w:ascii="Times New Roman"/>
                <w:sz w:val="24"/>
              </w:rPr>
            </w:pPr>
            <w:r>
              <w:rPr>
                <w:rFonts w:ascii="Times New Roman"/>
                <w:sz w:val="24"/>
              </w:rPr>
              <w:t>1</w:t>
            </w:r>
          </w:p>
        </w:tc>
        <w:tc>
          <w:tcPr>
            <w:tcW w:w="745" w:type="dxa"/>
            <w:shd w:val="clear" w:color="auto" w:fill="FAE3D4"/>
          </w:tcPr>
          <w:p w14:paraId="6C70B889" w14:textId="77777777" w:rsidR="006B3278" w:rsidRDefault="00000000">
            <w:pPr>
              <w:pStyle w:val="TableParagraph"/>
              <w:spacing w:before="39"/>
              <w:ind w:left="105"/>
              <w:rPr>
                <w:rFonts w:ascii="Times New Roman"/>
                <w:sz w:val="24"/>
              </w:rPr>
            </w:pPr>
            <w:r>
              <w:rPr>
                <w:rFonts w:ascii="Times New Roman"/>
                <w:sz w:val="24"/>
              </w:rPr>
              <w:t>1</w:t>
            </w:r>
          </w:p>
        </w:tc>
        <w:tc>
          <w:tcPr>
            <w:tcW w:w="465" w:type="dxa"/>
            <w:shd w:val="clear" w:color="auto" w:fill="FAE3D4"/>
          </w:tcPr>
          <w:p w14:paraId="3B645B07" w14:textId="77777777" w:rsidR="006B3278" w:rsidRDefault="00000000">
            <w:pPr>
              <w:pStyle w:val="TableParagraph"/>
              <w:spacing w:before="39"/>
              <w:ind w:left="104"/>
              <w:rPr>
                <w:rFonts w:ascii="Times New Roman"/>
                <w:sz w:val="24"/>
              </w:rPr>
            </w:pPr>
            <w:r>
              <w:rPr>
                <w:rFonts w:ascii="Times New Roman"/>
                <w:sz w:val="24"/>
              </w:rPr>
              <w:t>1</w:t>
            </w:r>
          </w:p>
        </w:tc>
        <w:tc>
          <w:tcPr>
            <w:tcW w:w="853" w:type="dxa"/>
            <w:shd w:val="clear" w:color="auto" w:fill="FAE3D4"/>
          </w:tcPr>
          <w:p w14:paraId="1404EDBE" w14:textId="77777777" w:rsidR="006B3278" w:rsidRDefault="00000000">
            <w:pPr>
              <w:pStyle w:val="TableParagraph"/>
              <w:spacing w:before="39"/>
              <w:ind w:left="101"/>
              <w:rPr>
                <w:rFonts w:ascii="Times New Roman"/>
                <w:sz w:val="24"/>
              </w:rPr>
            </w:pPr>
            <w:r>
              <w:rPr>
                <w:rFonts w:ascii="Times New Roman"/>
                <w:spacing w:val="-2"/>
                <w:sz w:val="24"/>
              </w:rPr>
              <w:t>0.007</w:t>
            </w:r>
          </w:p>
        </w:tc>
        <w:tc>
          <w:tcPr>
            <w:tcW w:w="947" w:type="dxa"/>
            <w:shd w:val="clear" w:color="auto" w:fill="FAE3D4"/>
          </w:tcPr>
          <w:p w14:paraId="1C214F78" w14:textId="77777777" w:rsidR="006B3278" w:rsidRDefault="00000000">
            <w:pPr>
              <w:pStyle w:val="TableParagraph"/>
              <w:spacing w:before="39"/>
              <w:ind w:left="100"/>
              <w:rPr>
                <w:rFonts w:ascii="Times New Roman"/>
                <w:sz w:val="24"/>
              </w:rPr>
            </w:pPr>
            <w:r>
              <w:rPr>
                <w:rFonts w:ascii="Times New Roman"/>
                <w:spacing w:val="-2"/>
                <w:sz w:val="24"/>
              </w:rPr>
              <w:t>0.7=1</w:t>
            </w:r>
          </w:p>
        </w:tc>
        <w:tc>
          <w:tcPr>
            <w:tcW w:w="791" w:type="dxa"/>
            <w:shd w:val="clear" w:color="auto" w:fill="FAE3D4"/>
          </w:tcPr>
          <w:p w14:paraId="44F25FF9" w14:textId="77777777" w:rsidR="006B3278" w:rsidRDefault="00000000">
            <w:pPr>
              <w:pStyle w:val="TableParagraph"/>
              <w:spacing w:before="39"/>
              <w:ind w:left="98"/>
              <w:rPr>
                <w:rFonts w:ascii="Times New Roman"/>
                <w:sz w:val="24"/>
              </w:rPr>
            </w:pPr>
            <w:r>
              <w:rPr>
                <w:rFonts w:ascii="Times New Roman"/>
                <w:sz w:val="24"/>
              </w:rPr>
              <w:t>1</w:t>
            </w:r>
          </w:p>
        </w:tc>
        <w:tc>
          <w:tcPr>
            <w:tcW w:w="890" w:type="dxa"/>
            <w:shd w:val="clear" w:color="auto" w:fill="FAE3D4"/>
          </w:tcPr>
          <w:p w14:paraId="2158A1D6" w14:textId="77777777" w:rsidR="006B3278" w:rsidRDefault="00000000">
            <w:pPr>
              <w:pStyle w:val="TableParagraph"/>
              <w:spacing w:before="39"/>
              <w:ind w:left="100"/>
              <w:rPr>
                <w:rFonts w:ascii="Times New Roman"/>
                <w:sz w:val="24"/>
              </w:rPr>
            </w:pPr>
            <w:r>
              <w:rPr>
                <w:rFonts w:ascii="Times New Roman"/>
                <w:sz w:val="24"/>
              </w:rPr>
              <w:t>0</w:t>
            </w:r>
          </w:p>
        </w:tc>
        <w:tc>
          <w:tcPr>
            <w:tcW w:w="745" w:type="dxa"/>
            <w:shd w:val="clear" w:color="auto" w:fill="FAE3D4"/>
          </w:tcPr>
          <w:p w14:paraId="60454211" w14:textId="77777777" w:rsidR="006B3278" w:rsidRDefault="00000000">
            <w:pPr>
              <w:pStyle w:val="TableParagraph"/>
              <w:spacing w:before="39"/>
              <w:ind w:left="95"/>
              <w:rPr>
                <w:rFonts w:ascii="Times New Roman"/>
                <w:sz w:val="24"/>
              </w:rPr>
            </w:pPr>
            <w:r>
              <w:rPr>
                <w:rFonts w:ascii="Times New Roman"/>
                <w:sz w:val="24"/>
              </w:rPr>
              <w:t>0</w:t>
            </w:r>
          </w:p>
        </w:tc>
        <w:tc>
          <w:tcPr>
            <w:tcW w:w="839" w:type="dxa"/>
            <w:shd w:val="clear" w:color="auto" w:fill="FAE3D4"/>
          </w:tcPr>
          <w:p w14:paraId="5C047046" w14:textId="77777777" w:rsidR="006B3278" w:rsidRDefault="00000000">
            <w:pPr>
              <w:pStyle w:val="TableParagraph"/>
              <w:spacing w:before="39"/>
              <w:ind w:left="94"/>
              <w:rPr>
                <w:rFonts w:ascii="Times New Roman"/>
                <w:sz w:val="24"/>
              </w:rPr>
            </w:pPr>
            <w:r>
              <w:rPr>
                <w:rFonts w:ascii="Times New Roman"/>
                <w:sz w:val="24"/>
              </w:rPr>
              <w:t>0</w:t>
            </w:r>
          </w:p>
        </w:tc>
      </w:tr>
      <w:tr w:rsidR="006B3278" w14:paraId="43467014" w14:textId="77777777">
        <w:trPr>
          <w:trHeight w:val="347"/>
        </w:trPr>
        <w:tc>
          <w:tcPr>
            <w:tcW w:w="449" w:type="dxa"/>
            <w:vMerge/>
            <w:tcBorders>
              <w:top w:val="nil"/>
            </w:tcBorders>
            <w:shd w:val="clear" w:color="auto" w:fill="FAE3D4"/>
          </w:tcPr>
          <w:p w14:paraId="00D2A64B" w14:textId="77777777" w:rsidR="006B3278" w:rsidRDefault="006B3278">
            <w:pPr>
              <w:rPr>
                <w:sz w:val="2"/>
                <w:szCs w:val="2"/>
              </w:rPr>
            </w:pPr>
          </w:p>
        </w:tc>
        <w:tc>
          <w:tcPr>
            <w:tcW w:w="1604" w:type="dxa"/>
            <w:vMerge/>
            <w:tcBorders>
              <w:top w:val="nil"/>
            </w:tcBorders>
            <w:shd w:val="clear" w:color="auto" w:fill="FAE3D4"/>
          </w:tcPr>
          <w:p w14:paraId="2C4237AE" w14:textId="77777777" w:rsidR="006B3278" w:rsidRDefault="006B3278">
            <w:pPr>
              <w:rPr>
                <w:sz w:val="2"/>
                <w:szCs w:val="2"/>
              </w:rPr>
            </w:pPr>
          </w:p>
        </w:tc>
        <w:tc>
          <w:tcPr>
            <w:tcW w:w="2243" w:type="dxa"/>
            <w:shd w:val="clear" w:color="auto" w:fill="FAE3D4"/>
          </w:tcPr>
          <w:p w14:paraId="035EDD0A" w14:textId="77777777" w:rsidR="006B3278" w:rsidRDefault="00000000">
            <w:pPr>
              <w:pStyle w:val="TableParagraph"/>
              <w:spacing w:before="39"/>
              <w:ind w:left="104"/>
              <w:rPr>
                <w:rFonts w:ascii="Times New Roman"/>
                <w:sz w:val="24"/>
              </w:rPr>
            </w:pPr>
            <w:r>
              <w:rPr>
                <w:rFonts w:ascii="Times New Roman"/>
                <w:spacing w:val="-2"/>
                <w:sz w:val="24"/>
              </w:rPr>
              <w:t>Syphilis</w:t>
            </w:r>
          </w:p>
        </w:tc>
        <w:tc>
          <w:tcPr>
            <w:tcW w:w="555" w:type="dxa"/>
            <w:shd w:val="clear" w:color="auto" w:fill="FAE3D4"/>
          </w:tcPr>
          <w:p w14:paraId="69528AE8" w14:textId="77777777" w:rsidR="006B3278" w:rsidRDefault="00000000">
            <w:pPr>
              <w:pStyle w:val="TableParagraph"/>
              <w:spacing w:before="39"/>
              <w:ind w:left="104"/>
              <w:rPr>
                <w:rFonts w:ascii="Times New Roman"/>
                <w:sz w:val="24"/>
              </w:rPr>
            </w:pPr>
            <w:r>
              <w:rPr>
                <w:rFonts w:ascii="Times New Roman"/>
                <w:sz w:val="24"/>
              </w:rPr>
              <w:t>1</w:t>
            </w:r>
          </w:p>
        </w:tc>
        <w:tc>
          <w:tcPr>
            <w:tcW w:w="745" w:type="dxa"/>
            <w:shd w:val="clear" w:color="auto" w:fill="FAE3D4"/>
          </w:tcPr>
          <w:p w14:paraId="1EA7C64E" w14:textId="77777777" w:rsidR="006B3278" w:rsidRDefault="00000000">
            <w:pPr>
              <w:pStyle w:val="TableParagraph"/>
              <w:spacing w:before="39"/>
              <w:ind w:left="105"/>
              <w:rPr>
                <w:rFonts w:ascii="Times New Roman"/>
                <w:sz w:val="24"/>
              </w:rPr>
            </w:pPr>
            <w:r>
              <w:rPr>
                <w:rFonts w:ascii="Times New Roman"/>
                <w:sz w:val="24"/>
              </w:rPr>
              <w:t>1</w:t>
            </w:r>
          </w:p>
        </w:tc>
        <w:tc>
          <w:tcPr>
            <w:tcW w:w="465" w:type="dxa"/>
            <w:shd w:val="clear" w:color="auto" w:fill="FAE3D4"/>
          </w:tcPr>
          <w:p w14:paraId="256F5C3B" w14:textId="77777777" w:rsidR="006B3278" w:rsidRDefault="00000000">
            <w:pPr>
              <w:pStyle w:val="TableParagraph"/>
              <w:spacing w:before="39"/>
              <w:ind w:left="104"/>
              <w:rPr>
                <w:rFonts w:ascii="Times New Roman"/>
                <w:sz w:val="24"/>
              </w:rPr>
            </w:pPr>
            <w:r>
              <w:rPr>
                <w:rFonts w:ascii="Times New Roman"/>
                <w:sz w:val="24"/>
              </w:rPr>
              <w:t>1</w:t>
            </w:r>
          </w:p>
        </w:tc>
        <w:tc>
          <w:tcPr>
            <w:tcW w:w="853" w:type="dxa"/>
            <w:shd w:val="clear" w:color="auto" w:fill="FAE3D4"/>
          </w:tcPr>
          <w:p w14:paraId="3C31F842" w14:textId="77777777" w:rsidR="006B3278" w:rsidRDefault="00000000">
            <w:pPr>
              <w:pStyle w:val="TableParagraph"/>
              <w:spacing w:before="39"/>
              <w:ind w:left="101"/>
              <w:rPr>
                <w:rFonts w:ascii="Times New Roman"/>
                <w:sz w:val="24"/>
              </w:rPr>
            </w:pPr>
            <w:r>
              <w:rPr>
                <w:rFonts w:ascii="Times New Roman"/>
                <w:spacing w:val="-2"/>
                <w:sz w:val="24"/>
              </w:rPr>
              <w:t>0.007</w:t>
            </w:r>
          </w:p>
        </w:tc>
        <w:tc>
          <w:tcPr>
            <w:tcW w:w="947" w:type="dxa"/>
            <w:shd w:val="clear" w:color="auto" w:fill="FAE3D4"/>
          </w:tcPr>
          <w:p w14:paraId="640DD7FD" w14:textId="77777777" w:rsidR="006B3278" w:rsidRDefault="00000000">
            <w:pPr>
              <w:pStyle w:val="TableParagraph"/>
              <w:spacing w:before="39"/>
              <w:ind w:left="100"/>
              <w:rPr>
                <w:rFonts w:ascii="Times New Roman"/>
                <w:sz w:val="24"/>
              </w:rPr>
            </w:pPr>
            <w:r>
              <w:rPr>
                <w:rFonts w:ascii="Times New Roman"/>
                <w:spacing w:val="-2"/>
                <w:sz w:val="24"/>
              </w:rPr>
              <w:t>0.7=1</w:t>
            </w:r>
          </w:p>
        </w:tc>
        <w:tc>
          <w:tcPr>
            <w:tcW w:w="791" w:type="dxa"/>
            <w:shd w:val="clear" w:color="auto" w:fill="FAE3D4"/>
          </w:tcPr>
          <w:p w14:paraId="0223E0DA" w14:textId="77777777" w:rsidR="006B3278" w:rsidRDefault="00000000">
            <w:pPr>
              <w:pStyle w:val="TableParagraph"/>
              <w:spacing w:before="39"/>
              <w:ind w:left="98"/>
              <w:rPr>
                <w:rFonts w:ascii="Times New Roman"/>
                <w:sz w:val="24"/>
              </w:rPr>
            </w:pPr>
            <w:r>
              <w:rPr>
                <w:rFonts w:ascii="Times New Roman"/>
                <w:sz w:val="24"/>
              </w:rPr>
              <w:t>1</w:t>
            </w:r>
          </w:p>
        </w:tc>
        <w:tc>
          <w:tcPr>
            <w:tcW w:w="890" w:type="dxa"/>
            <w:shd w:val="clear" w:color="auto" w:fill="FAE3D4"/>
          </w:tcPr>
          <w:p w14:paraId="3575B9CD" w14:textId="77777777" w:rsidR="006B3278" w:rsidRDefault="00000000">
            <w:pPr>
              <w:pStyle w:val="TableParagraph"/>
              <w:spacing w:before="39"/>
              <w:ind w:left="100"/>
              <w:rPr>
                <w:rFonts w:ascii="Times New Roman"/>
                <w:sz w:val="24"/>
              </w:rPr>
            </w:pPr>
            <w:r>
              <w:rPr>
                <w:rFonts w:ascii="Times New Roman"/>
                <w:sz w:val="24"/>
              </w:rPr>
              <w:t>0</w:t>
            </w:r>
          </w:p>
        </w:tc>
        <w:tc>
          <w:tcPr>
            <w:tcW w:w="745" w:type="dxa"/>
            <w:shd w:val="clear" w:color="auto" w:fill="FAE3D4"/>
          </w:tcPr>
          <w:p w14:paraId="0065C692" w14:textId="77777777" w:rsidR="006B3278" w:rsidRDefault="00000000">
            <w:pPr>
              <w:pStyle w:val="TableParagraph"/>
              <w:spacing w:before="39"/>
              <w:ind w:left="95"/>
              <w:rPr>
                <w:rFonts w:ascii="Times New Roman"/>
                <w:sz w:val="24"/>
              </w:rPr>
            </w:pPr>
            <w:r>
              <w:rPr>
                <w:rFonts w:ascii="Times New Roman"/>
                <w:sz w:val="24"/>
              </w:rPr>
              <w:t>0</w:t>
            </w:r>
          </w:p>
        </w:tc>
        <w:tc>
          <w:tcPr>
            <w:tcW w:w="839" w:type="dxa"/>
            <w:shd w:val="clear" w:color="auto" w:fill="FAE3D4"/>
          </w:tcPr>
          <w:p w14:paraId="5B7F7207" w14:textId="77777777" w:rsidR="006B3278" w:rsidRDefault="00000000">
            <w:pPr>
              <w:pStyle w:val="TableParagraph"/>
              <w:spacing w:before="39"/>
              <w:ind w:left="94"/>
              <w:rPr>
                <w:rFonts w:ascii="Times New Roman"/>
                <w:sz w:val="24"/>
              </w:rPr>
            </w:pPr>
            <w:r>
              <w:rPr>
                <w:rFonts w:ascii="Times New Roman"/>
                <w:sz w:val="24"/>
              </w:rPr>
              <w:t>0</w:t>
            </w:r>
          </w:p>
        </w:tc>
      </w:tr>
      <w:tr w:rsidR="006B3278" w14:paraId="7B43191F" w14:textId="77777777">
        <w:trPr>
          <w:trHeight w:val="345"/>
        </w:trPr>
        <w:tc>
          <w:tcPr>
            <w:tcW w:w="449" w:type="dxa"/>
            <w:vMerge w:val="restart"/>
            <w:shd w:val="clear" w:color="auto" w:fill="FAE3D4"/>
          </w:tcPr>
          <w:p w14:paraId="004688F6" w14:textId="77777777" w:rsidR="006B3278" w:rsidRDefault="00000000">
            <w:pPr>
              <w:pStyle w:val="TableParagraph"/>
              <w:spacing w:before="44"/>
              <w:ind w:left="105"/>
              <w:rPr>
                <w:rFonts w:ascii="Times New Roman"/>
                <w:b/>
                <w:sz w:val="24"/>
              </w:rPr>
            </w:pPr>
            <w:r>
              <w:rPr>
                <w:rFonts w:ascii="Times New Roman"/>
                <w:b/>
                <w:sz w:val="24"/>
              </w:rPr>
              <w:t>9</w:t>
            </w:r>
          </w:p>
        </w:tc>
        <w:tc>
          <w:tcPr>
            <w:tcW w:w="1604" w:type="dxa"/>
            <w:vMerge w:val="restart"/>
            <w:shd w:val="clear" w:color="auto" w:fill="FAE3D4"/>
          </w:tcPr>
          <w:p w14:paraId="2D00E2BE" w14:textId="77777777" w:rsidR="006B3278" w:rsidRDefault="00000000">
            <w:pPr>
              <w:pStyle w:val="TableParagraph"/>
              <w:spacing w:before="44"/>
              <w:ind w:left="107"/>
              <w:rPr>
                <w:rFonts w:ascii="Times New Roman"/>
                <w:b/>
                <w:sz w:val="24"/>
              </w:rPr>
            </w:pPr>
            <w:r>
              <w:rPr>
                <w:rFonts w:ascii="Times New Roman"/>
                <w:b/>
                <w:spacing w:val="-2"/>
                <w:sz w:val="24"/>
              </w:rPr>
              <w:t>Miscellaneous</w:t>
            </w:r>
          </w:p>
        </w:tc>
        <w:tc>
          <w:tcPr>
            <w:tcW w:w="2243" w:type="dxa"/>
            <w:shd w:val="clear" w:color="auto" w:fill="FAE3D4"/>
          </w:tcPr>
          <w:p w14:paraId="16074E4C" w14:textId="77777777" w:rsidR="006B3278" w:rsidRDefault="00000000">
            <w:pPr>
              <w:pStyle w:val="TableParagraph"/>
              <w:spacing w:before="39"/>
              <w:ind w:left="104"/>
              <w:rPr>
                <w:rFonts w:ascii="Times New Roman"/>
                <w:sz w:val="24"/>
              </w:rPr>
            </w:pPr>
            <w:r>
              <w:rPr>
                <w:rFonts w:ascii="Times New Roman"/>
                <w:spacing w:val="-2"/>
                <w:sz w:val="24"/>
              </w:rPr>
              <w:t>Testicular</w:t>
            </w:r>
            <w:r>
              <w:rPr>
                <w:rFonts w:ascii="Times New Roman"/>
                <w:spacing w:val="-4"/>
                <w:sz w:val="24"/>
              </w:rPr>
              <w:t xml:space="preserve"> </w:t>
            </w:r>
            <w:r>
              <w:rPr>
                <w:rFonts w:ascii="Times New Roman"/>
                <w:spacing w:val="-2"/>
                <w:sz w:val="24"/>
              </w:rPr>
              <w:t>Torsion</w:t>
            </w:r>
          </w:p>
        </w:tc>
        <w:tc>
          <w:tcPr>
            <w:tcW w:w="555" w:type="dxa"/>
            <w:shd w:val="clear" w:color="auto" w:fill="FAE3D4"/>
          </w:tcPr>
          <w:p w14:paraId="31536F1C" w14:textId="77777777" w:rsidR="006B3278" w:rsidRDefault="00000000">
            <w:pPr>
              <w:pStyle w:val="TableParagraph"/>
              <w:spacing w:before="39"/>
              <w:ind w:left="104"/>
              <w:rPr>
                <w:rFonts w:ascii="Times New Roman"/>
                <w:sz w:val="24"/>
              </w:rPr>
            </w:pPr>
            <w:r>
              <w:rPr>
                <w:rFonts w:ascii="Times New Roman"/>
                <w:sz w:val="24"/>
              </w:rPr>
              <w:t>1</w:t>
            </w:r>
          </w:p>
        </w:tc>
        <w:tc>
          <w:tcPr>
            <w:tcW w:w="745" w:type="dxa"/>
            <w:shd w:val="clear" w:color="auto" w:fill="FAE3D4"/>
          </w:tcPr>
          <w:p w14:paraId="68DA532C" w14:textId="77777777" w:rsidR="006B3278" w:rsidRDefault="00000000">
            <w:pPr>
              <w:pStyle w:val="TableParagraph"/>
              <w:spacing w:before="39"/>
              <w:ind w:left="105"/>
              <w:rPr>
                <w:rFonts w:ascii="Times New Roman"/>
                <w:sz w:val="24"/>
              </w:rPr>
            </w:pPr>
            <w:r>
              <w:rPr>
                <w:rFonts w:ascii="Times New Roman"/>
                <w:sz w:val="24"/>
              </w:rPr>
              <w:t>2</w:t>
            </w:r>
          </w:p>
        </w:tc>
        <w:tc>
          <w:tcPr>
            <w:tcW w:w="465" w:type="dxa"/>
            <w:shd w:val="clear" w:color="auto" w:fill="FAE3D4"/>
          </w:tcPr>
          <w:p w14:paraId="1AB59C33" w14:textId="77777777" w:rsidR="006B3278" w:rsidRDefault="00000000">
            <w:pPr>
              <w:pStyle w:val="TableParagraph"/>
              <w:spacing w:before="39"/>
              <w:ind w:left="104"/>
              <w:rPr>
                <w:rFonts w:ascii="Times New Roman"/>
                <w:sz w:val="24"/>
              </w:rPr>
            </w:pPr>
            <w:r>
              <w:rPr>
                <w:rFonts w:ascii="Times New Roman"/>
                <w:sz w:val="24"/>
              </w:rPr>
              <w:t>2</w:t>
            </w:r>
          </w:p>
        </w:tc>
        <w:tc>
          <w:tcPr>
            <w:tcW w:w="853" w:type="dxa"/>
            <w:shd w:val="clear" w:color="auto" w:fill="FAE3D4"/>
          </w:tcPr>
          <w:p w14:paraId="44360281" w14:textId="77777777" w:rsidR="006B3278" w:rsidRDefault="00000000">
            <w:pPr>
              <w:pStyle w:val="TableParagraph"/>
              <w:spacing w:before="39"/>
              <w:ind w:left="101"/>
              <w:rPr>
                <w:rFonts w:ascii="Times New Roman"/>
                <w:sz w:val="24"/>
              </w:rPr>
            </w:pPr>
            <w:r>
              <w:rPr>
                <w:rFonts w:ascii="Times New Roman"/>
                <w:spacing w:val="-2"/>
                <w:sz w:val="24"/>
              </w:rPr>
              <w:t>0.014</w:t>
            </w:r>
          </w:p>
        </w:tc>
        <w:tc>
          <w:tcPr>
            <w:tcW w:w="947" w:type="dxa"/>
            <w:shd w:val="clear" w:color="auto" w:fill="FAE3D4"/>
          </w:tcPr>
          <w:p w14:paraId="670AEE9F" w14:textId="77777777" w:rsidR="006B3278" w:rsidRDefault="00000000">
            <w:pPr>
              <w:pStyle w:val="TableParagraph"/>
              <w:spacing w:before="39"/>
              <w:ind w:left="100"/>
              <w:rPr>
                <w:rFonts w:ascii="Times New Roman"/>
                <w:sz w:val="24"/>
              </w:rPr>
            </w:pPr>
            <w:r>
              <w:rPr>
                <w:rFonts w:ascii="Times New Roman"/>
                <w:spacing w:val="-2"/>
                <w:sz w:val="24"/>
              </w:rPr>
              <w:t>1.4=1</w:t>
            </w:r>
          </w:p>
        </w:tc>
        <w:tc>
          <w:tcPr>
            <w:tcW w:w="791" w:type="dxa"/>
            <w:shd w:val="clear" w:color="auto" w:fill="FAE3D4"/>
          </w:tcPr>
          <w:p w14:paraId="297128D9" w14:textId="77777777" w:rsidR="006B3278" w:rsidRDefault="00000000">
            <w:pPr>
              <w:pStyle w:val="TableParagraph"/>
              <w:spacing w:before="39"/>
              <w:ind w:left="98"/>
              <w:rPr>
                <w:rFonts w:ascii="Times New Roman"/>
                <w:sz w:val="24"/>
              </w:rPr>
            </w:pPr>
            <w:r>
              <w:rPr>
                <w:rFonts w:ascii="Times New Roman"/>
                <w:sz w:val="24"/>
              </w:rPr>
              <w:t>0</w:t>
            </w:r>
          </w:p>
        </w:tc>
        <w:tc>
          <w:tcPr>
            <w:tcW w:w="890" w:type="dxa"/>
            <w:shd w:val="clear" w:color="auto" w:fill="FAE3D4"/>
          </w:tcPr>
          <w:p w14:paraId="7538D390" w14:textId="77777777" w:rsidR="006B3278" w:rsidRDefault="00000000">
            <w:pPr>
              <w:pStyle w:val="TableParagraph"/>
              <w:spacing w:before="39"/>
              <w:ind w:left="100"/>
              <w:rPr>
                <w:rFonts w:ascii="Times New Roman"/>
                <w:sz w:val="24"/>
              </w:rPr>
            </w:pPr>
            <w:r>
              <w:rPr>
                <w:rFonts w:ascii="Times New Roman"/>
                <w:sz w:val="24"/>
              </w:rPr>
              <w:t>2</w:t>
            </w:r>
          </w:p>
        </w:tc>
        <w:tc>
          <w:tcPr>
            <w:tcW w:w="745" w:type="dxa"/>
            <w:shd w:val="clear" w:color="auto" w:fill="FAE3D4"/>
          </w:tcPr>
          <w:p w14:paraId="20192723" w14:textId="77777777" w:rsidR="006B3278" w:rsidRDefault="00000000">
            <w:pPr>
              <w:pStyle w:val="TableParagraph"/>
              <w:spacing w:before="39"/>
              <w:ind w:left="95"/>
              <w:rPr>
                <w:rFonts w:ascii="Times New Roman"/>
                <w:sz w:val="24"/>
              </w:rPr>
            </w:pPr>
            <w:r>
              <w:rPr>
                <w:rFonts w:ascii="Times New Roman"/>
                <w:sz w:val="24"/>
              </w:rPr>
              <w:t>1</w:t>
            </w:r>
          </w:p>
        </w:tc>
        <w:tc>
          <w:tcPr>
            <w:tcW w:w="839" w:type="dxa"/>
            <w:shd w:val="clear" w:color="auto" w:fill="FAE3D4"/>
          </w:tcPr>
          <w:p w14:paraId="7FFF2BDF" w14:textId="77777777" w:rsidR="006B3278" w:rsidRDefault="00000000">
            <w:pPr>
              <w:pStyle w:val="TableParagraph"/>
              <w:spacing w:before="39"/>
              <w:ind w:left="94"/>
              <w:rPr>
                <w:rFonts w:ascii="Times New Roman"/>
                <w:sz w:val="24"/>
              </w:rPr>
            </w:pPr>
            <w:r>
              <w:rPr>
                <w:rFonts w:ascii="Times New Roman"/>
                <w:sz w:val="24"/>
              </w:rPr>
              <w:t>0</w:t>
            </w:r>
          </w:p>
        </w:tc>
      </w:tr>
      <w:tr w:rsidR="006B3278" w14:paraId="3A58C647" w14:textId="77777777">
        <w:trPr>
          <w:trHeight w:val="350"/>
        </w:trPr>
        <w:tc>
          <w:tcPr>
            <w:tcW w:w="449" w:type="dxa"/>
            <w:vMerge/>
            <w:tcBorders>
              <w:top w:val="nil"/>
            </w:tcBorders>
            <w:shd w:val="clear" w:color="auto" w:fill="FAE3D4"/>
          </w:tcPr>
          <w:p w14:paraId="5827B811" w14:textId="77777777" w:rsidR="006B3278" w:rsidRDefault="006B3278">
            <w:pPr>
              <w:rPr>
                <w:sz w:val="2"/>
                <w:szCs w:val="2"/>
              </w:rPr>
            </w:pPr>
          </w:p>
        </w:tc>
        <w:tc>
          <w:tcPr>
            <w:tcW w:w="1604" w:type="dxa"/>
            <w:vMerge/>
            <w:tcBorders>
              <w:top w:val="nil"/>
            </w:tcBorders>
            <w:shd w:val="clear" w:color="auto" w:fill="FAE3D4"/>
          </w:tcPr>
          <w:p w14:paraId="06CD3D1F" w14:textId="77777777" w:rsidR="006B3278" w:rsidRDefault="006B3278">
            <w:pPr>
              <w:rPr>
                <w:sz w:val="2"/>
                <w:szCs w:val="2"/>
              </w:rPr>
            </w:pPr>
          </w:p>
        </w:tc>
        <w:tc>
          <w:tcPr>
            <w:tcW w:w="2243" w:type="dxa"/>
            <w:shd w:val="clear" w:color="auto" w:fill="FAE3D4"/>
          </w:tcPr>
          <w:p w14:paraId="0AAE72AE" w14:textId="77777777" w:rsidR="006B3278" w:rsidRDefault="00000000">
            <w:pPr>
              <w:pStyle w:val="TableParagraph"/>
              <w:spacing w:before="42"/>
              <w:ind w:left="104"/>
              <w:rPr>
                <w:rFonts w:ascii="Times New Roman"/>
                <w:sz w:val="24"/>
              </w:rPr>
            </w:pPr>
            <w:r>
              <w:rPr>
                <w:rFonts w:ascii="Times New Roman"/>
                <w:spacing w:val="-2"/>
                <w:sz w:val="24"/>
              </w:rPr>
              <w:t>Varicocele</w:t>
            </w:r>
          </w:p>
        </w:tc>
        <w:tc>
          <w:tcPr>
            <w:tcW w:w="555" w:type="dxa"/>
            <w:shd w:val="clear" w:color="auto" w:fill="FAE3D4"/>
          </w:tcPr>
          <w:p w14:paraId="61723B53" w14:textId="77777777" w:rsidR="006B3278" w:rsidRDefault="00000000">
            <w:pPr>
              <w:pStyle w:val="TableParagraph"/>
              <w:spacing w:before="42"/>
              <w:ind w:left="104"/>
              <w:rPr>
                <w:rFonts w:ascii="Times New Roman"/>
                <w:sz w:val="24"/>
              </w:rPr>
            </w:pPr>
            <w:r>
              <w:rPr>
                <w:rFonts w:ascii="Times New Roman"/>
                <w:sz w:val="24"/>
              </w:rPr>
              <w:t>2</w:t>
            </w:r>
          </w:p>
        </w:tc>
        <w:tc>
          <w:tcPr>
            <w:tcW w:w="745" w:type="dxa"/>
            <w:shd w:val="clear" w:color="auto" w:fill="FAE3D4"/>
          </w:tcPr>
          <w:p w14:paraId="765ACF3E" w14:textId="77777777" w:rsidR="006B3278" w:rsidRDefault="00000000">
            <w:pPr>
              <w:pStyle w:val="TableParagraph"/>
              <w:spacing w:before="42"/>
              <w:ind w:left="105"/>
              <w:rPr>
                <w:rFonts w:ascii="Times New Roman"/>
                <w:sz w:val="24"/>
              </w:rPr>
            </w:pPr>
            <w:r>
              <w:rPr>
                <w:rFonts w:ascii="Times New Roman"/>
                <w:sz w:val="24"/>
              </w:rPr>
              <w:t>2</w:t>
            </w:r>
          </w:p>
        </w:tc>
        <w:tc>
          <w:tcPr>
            <w:tcW w:w="465" w:type="dxa"/>
            <w:shd w:val="clear" w:color="auto" w:fill="FAE3D4"/>
          </w:tcPr>
          <w:p w14:paraId="14CD738A" w14:textId="77777777" w:rsidR="006B3278" w:rsidRDefault="00000000">
            <w:pPr>
              <w:pStyle w:val="TableParagraph"/>
              <w:spacing w:before="42"/>
              <w:ind w:left="104"/>
              <w:rPr>
                <w:rFonts w:ascii="Times New Roman"/>
                <w:sz w:val="24"/>
              </w:rPr>
            </w:pPr>
            <w:r>
              <w:rPr>
                <w:rFonts w:ascii="Times New Roman"/>
                <w:sz w:val="24"/>
              </w:rPr>
              <w:t>4</w:t>
            </w:r>
          </w:p>
        </w:tc>
        <w:tc>
          <w:tcPr>
            <w:tcW w:w="853" w:type="dxa"/>
            <w:shd w:val="clear" w:color="auto" w:fill="FAE3D4"/>
          </w:tcPr>
          <w:p w14:paraId="28D62BE8" w14:textId="77777777" w:rsidR="006B3278" w:rsidRDefault="00000000">
            <w:pPr>
              <w:pStyle w:val="TableParagraph"/>
              <w:spacing w:before="42"/>
              <w:ind w:left="101"/>
              <w:rPr>
                <w:rFonts w:ascii="Times New Roman"/>
                <w:sz w:val="24"/>
              </w:rPr>
            </w:pPr>
            <w:r>
              <w:rPr>
                <w:rFonts w:ascii="Times New Roman"/>
                <w:spacing w:val="-2"/>
                <w:sz w:val="24"/>
              </w:rPr>
              <w:t>0.028</w:t>
            </w:r>
          </w:p>
        </w:tc>
        <w:tc>
          <w:tcPr>
            <w:tcW w:w="947" w:type="dxa"/>
            <w:shd w:val="clear" w:color="auto" w:fill="FAE3D4"/>
          </w:tcPr>
          <w:p w14:paraId="3B5F34A7" w14:textId="77777777" w:rsidR="006B3278" w:rsidRDefault="00000000">
            <w:pPr>
              <w:pStyle w:val="TableParagraph"/>
              <w:spacing w:before="42"/>
              <w:ind w:left="100"/>
              <w:rPr>
                <w:rFonts w:ascii="Times New Roman"/>
                <w:sz w:val="24"/>
              </w:rPr>
            </w:pPr>
            <w:r>
              <w:rPr>
                <w:rFonts w:ascii="Times New Roman"/>
                <w:spacing w:val="-2"/>
                <w:sz w:val="24"/>
              </w:rPr>
              <w:t>2.8=3</w:t>
            </w:r>
          </w:p>
        </w:tc>
        <w:tc>
          <w:tcPr>
            <w:tcW w:w="791" w:type="dxa"/>
            <w:shd w:val="clear" w:color="auto" w:fill="FAE3D4"/>
          </w:tcPr>
          <w:p w14:paraId="4E73CE8C" w14:textId="77777777" w:rsidR="006B3278" w:rsidRDefault="00000000">
            <w:pPr>
              <w:pStyle w:val="TableParagraph"/>
              <w:spacing w:before="42"/>
              <w:ind w:left="98"/>
              <w:rPr>
                <w:rFonts w:ascii="Times New Roman"/>
                <w:sz w:val="24"/>
              </w:rPr>
            </w:pPr>
            <w:r>
              <w:rPr>
                <w:rFonts w:ascii="Times New Roman"/>
                <w:sz w:val="24"/>
              </w:rPr>
              <w:t>0</w:t>
            </w:r>
          </w:p>
        </w:tc>
        <w:tc>
          <w:tcPr>
            <w:tcW w:w="890" w:type="dxa"/>
            <w:shd w:val="clear" w:color="auto" w:fill="FAE3D4"/>
          </w:tcPr>
          <w:p w14:paraId="4BC7AF91" w14:textId="77777777" w:rsidR="006B3278" w:rsidRDefault="00000000">
            <w:pPr>
              <w:pStyle w:val="TableParagraph"/>
              <w:spacing w:before="42"/>
              <w:ind w:left="100"/>
              <w:rPr>
                <w:rFonts w:ascii="Times New Roman"/>
                <w:sz w:val="24"/>
              </w:rPr>
            </w:pPr>
            <w:r>
              <w:rPr>
                <w:rFonts w:ascii="Times New Roman"/>
                <w:sz w:val="24"/>
              </w:rPr>
              <w:t>1</w:t>
            </w:r>
          </w:p>
        </w:tc>
        <w:tc>
          <w:tcPr>
            <w:tcW w:w="745" w:type="dxa"/>
            <w:shd w:val="clear" w:color="auto" w:fill="FAE3D4"/>
          </w:tcPr>
          <w:p w14:paraId="46A73E4B" w14:textId="77777777" w:rsidR="006B3278" w:rsidRDefault="00000000">
            <w:pPr>
              <w:pStyle w:val="TableParagraph"/>
              <w:spacing w:before="42"/>
              <w:ind w:left="95"/>
              <w:rPr>
                <w:rFonts w:ascii="Times New Roman"/>
                <w:sz w:val="24"/>
              </w:rPr>
            </w:pPr>
            <w:r>
              <w:rPr>
                <w:rFonts w:ascii="Times New Roman"/>
                <w:sz w:val="24"/>
              </w:rPr>
              <w:t>2</w:t>
            </w:r>
          </w:p>
        </w:tc>
        <w:tc>
          <w:tcPr>
            <w:tcW w:w="839" w:type="dxa"/>
            <w:shd w:val="clear" w:color="auto" w:fill="FAE3D4"/>
          </w:tcPr>
          <w:p w14:paraId="190D9D50" w14:textId="77777777" w:rsidR="006B3278" w:rsidRDefault="00000000">
            <w:pPr>
              <w:pStyle w:val="TableParagraph"/>
              <w:spacing w:before="42"/>
              <w:ind w:left="94"/>
              <w:rPr>
                <w:rFonts w:ascii="Times New Roman"/>
                <w:sz w:val="24"/>
              </w:rPr>
            </w:pPr>
            <w:r>
              <w:rPr>
                <w:rFonts w:ascii="Times New Roman"/>
                <w:sz w:val="24"/>
              </w:rPr>
              <w:t>0</w:t>
            </w:r>
          </w:p>
        </w:tc>
      </w:tr>
      <w:tr w:rsidR="006B3278" w14:paraId="48D2148A" w14:textId="77777777">
        <w:trPr>
          <w:trHeight w:val="348"/>
        </w:trPr>
        <w:tc>
          <w:tcPr>
            <w:tcW w:w="449" w:type="dxa"/>
            <w:vMerge/>
            <w:tcBorders>
              <w:top w:val="nil"/>
            </w:tcBorders>
            <w:shd w:val="clear" w:color="auto" w:fill="FAE3D4"/>
          </w:tcPr>
          <w:p w14:paraId="7ABB5ED1" w14:textId="77777777" w:rsidR="006B3278" w:rsidRDefault="006B3278">
            <w:pPr>
              <w:rPr>
                <w:sz w:val="2"/>
                <w:szCs w:val="2"/>
              </w:rPr>
            </w:pPr>
          </w:p>
        </w:tc>
        <w:tc>
          <w:tcPr>
            <w:tcW w:w="1604" w:type="dxa"/>
            <w:vMerge/>
            <w:tcBorders>
              <w:top w:val="nil"/>
            </w:tcBorders>
            <w:shd w:val="clear" w:color="auto" w:fill="FAE3D4"/>
          </w:tcPr>
          <w:p w14:paraId="01316DA4" w14:textId="77777777" w:rsidR="006B3278" w:rsidRDefault="006B3278">
            <w:pPr>
              <w:rPr>
                <w:sz w:val="2"/>
                <w:szCs w:val="2"/>
              </w:rPr>
            </w:pPr>
          </w:p>
        </w:tc>
        <w:tc>
          <w:tcPr>
            <w:tcW w:w="2243" w:type="dxa"/>
            <w:shd w:val="clear" w:color="auto" w:fill="FAE3D4"/>
          </w:tcPr>
          <w:p w14:paraId="6047EDD7" w14:textId="77777777" w:rsidR="006B3278" w:rsidRDefault="00000000">
            <w:pPr>
              <w:pStyle w:val="TableParagraph"/>
              <w:spacing w:before="40"/>
              <w:ind w:left="104"/>
              <w:rPr>
                <w:rFonts w:ascii="Times New Roman"/>
                <w:sz w:val="24"/>
              </w:rPr>
            </w:pPr>
            <w:proofErr w:type="spellStart"/>
            <w:r>
              <w:rPr>
                <w:rFonts w:ascii="Times New Roman"/>
                <w:spacing w:val="-2"/>
                <w:sz w:val="24"/>
              </w:rPr>
              <w:t>Priapisam</w:t>
            </w:r>
            <w:proofErr w:type="spellEnd"/>
          </w:p>
        </w:tc>
        <w:tc>
          <w:tcPr>
            <w:tcW w:w="555" w:type="dxa"/>
            <w:shd w:val="clear" w:color="auto" w:fill="FAE3D4"/>
          </w:tcPr>
          <w:p w14:paraId="427C32F7" w14:textId="77777777" w:rsidR="006B3278" w:rsidRDefault="00000000">
            <w:pPr>
              <w:pStyle w:val="TableParagraph"/>
              <w:spacing w:before="40"/>
              <w:ind w:left="104"/>
              <w:rPr>
                <w:rFonts w:ascii="Times New Roman"/>
                <w:sz w:val="24"/>
              </w:rPr>
            </w:pPr>
            <w:r>
              <w:rPr>
                <w:rFonts w:ascii="Times New Roman"/>
                <w:sz w:val="24"/>
              </w:rPr>
              <w:t>2</w:t>
            </w:r>
          </w:p>
        </w:tc>
        <w:tc>
          <w:tcPr>
            <w:tcW w:w="745" w:type="dxa"/>
            <w:shd w:val="clear" w:color="auto" w:fill="FAE3D4"/>
          </w:tcPr>
          <w:p w14:paraId="31BBF537" w14:textId="77777777" w:rsidR="006B3278" w:rsidRDefault="00000000">
            <w:pPr>
              <w:pStyle w:val="TableParagraph"/>
              <w:spacing w:before="40"/>
              <w:ind w:left="105"/>
              <w:rPr>
                <w:rFonts w:ascii="Times New Roman"/>
                <w:sz w:val="24"/>
              </w:rPr>
            </w:pPr>
            <w:r>
              <w:rPr>
                <w:rFonts w:ascii="Times New Roman"/>
                <w:sz w:val="24"/>
              </w:rPr>
              <w:t>2</w:t>
            </w:r>
          </w:p>
        </w:tc>
        <w:tc>
          <w:tcPr>
            <w:tcW w:w="465" w:type="dxa"/>
            <w:shd w:val="clear" w:color="auto" w:fill="FAE3D4"/>
          </w:tcPr>
          <w:p w14:paraId="12BAFD66" w14:textId="77777777" w:rsidR="006B3278" w:rsidRDefault="00000000">
            <w:pPr>
              <w:pStyle w:val="TableParagraph"/>
              <w:spacing w:before="40"/>
              <w:ind w:left="104"/>
              <w:rPr>
                <w:rFonts w:ascii="Times New Roman"/>
                <w:sz w:val="24"/>
              </w:rPr>
            </w:pPr>
            <w:r>
              <w:rPr>
                <w:rFonts w:ascii="Times New Roman"/>
                <w:sz w:val="24"/>
              </w:rPr>
              <w:t>4</w:t>
            </w:r>
          </w:p>
        </w:tc>
        <w:tc>
          <w:tcPr>
            <w:tcW w:w="853" w:type="dxa"/>
            <w:shd w:val="clear" w:color="auto" w:fill="FAE3D4"/>
          </w:tcPr>
          <w:p w14:paraId="2A97F14C" w14:textId="77777777" w:rsidR="006B3278" w:rsidRDefault="00000000">
            <w:pPr>
              <w:pStyle w:val="TableParagraph"/>
              <w:spacing w:before="40"/>
              <w:ind w:left="101"/>
              <w:rPr>
                <w:rFonts w:ascii="Times New Roman"/>
                <w:sz w:val="24"/>
              </w:rPr>
            </w:pPr>
            <w:r>
              <w:rPr>
                <w:rFonts w:ascii="Times New Roman"/>
                <w:spacing w:val="-2"/>
                <w:sz w:val="24"/>
              </w:rPr>
              <w:t>0.028</w:t>
            </w:r>
          </w:p>
        </w:tc>
        <w:tc>
          <w:tcPr>
            <w:tcW w:w="947" w:type="dxa"/>
            <w:shd w:val="clear" w:color="auto" w:fill="FAE3D4"/>
          </w:tcPr>
          <w:p w14:paraId="2210AFC7" w14:textId="77777777" w:rsidR="006B3278" w:rsidRDefault="00000000">
            <w:pPr>
              <w:pStyle w:val="TableParagraph"/>
              <w:spacing w:before="40"/>
              <w:ind w:left="100"/>
              <w:rPr>
                <w:rFonts w:ascii="Times New Roman"/>
                <w:sz w:val="24"/>
              </w:rPr>
            </w:pPr>
            <w:r>
              <w:rPr>
                <w:rFonts w:ascii="Times New Roman"/>
                <w:spacing w:val="-2"/>
                <w:sz w:val="24"/>
              </w:rPr>
              <w:t>2.8=3</w:t>
            </w:r>
          </w:p>
        </w:tc>
        <w:tc>
          <w:tcPr>
            <w:tcW w:w="791" w:type="dxa"/>
            <w:shd w:val="clear" w:color="auto" w:fill="FAE3D4"/>
          </w:tcPr>
          <w:p w14:paraId="75341D7C" w14:textId="77777777" w:rsidR="006B3278" w:rsidRDefault="00000000">
            <w:pPr>
              <w:pStyle w:val="TableParagraph"/>
              <w:spacing w:before="40"/>
              <w:ind w:left="98"/>
              <w:rPr>
                <w:rFonts w:ascii="Times New Roman"/>
                <w:sz w:val="24"/>
              </w:rPr>
            </w:pPr>
            <w:r>
              <w:rPr>
                <w:rFonts w:ascii="Times New Roman"/>
                <w:sz w:val="24"/>
              </w:rPr>
              <w:t>0</w:t>
            </w:r>
          </w:p>
        </w:tc>
        <w:tc>
          <w:tcPr>
            <w:tcW w:w="890" w:type="dxa"/>
            <w:shd w:val="clear" w:color="auto" w:fill="FAE3D4"/>
          </w:tcPr>
          <w:p w14:paraId="6B5C2717" w14:textId="77777777" w:rsidR="006B3278" w:rsidRDefault="00000000">
            <w:pPr>
              <w:pStyle w:val="TableParagraph"/>
              <w:spacing w:before="40"/>
              <w:ind w:left="100"/>
              <w:rPr>
                <w:rFonts w:ascii="Times New Roman"/>
                <w:sz w:val="24"/>
              </w:rPr>
            </w:pPr>
            <w:r>
              <w:rPr>
                <w:rFonts w:ascii="Times New Roman"/>
                <w:sz w:val="24"/>
              </w:rPr>
              <w:t>1</w:t>
            </w:r>
          </w:p>
        </w:tc>
        <w:tc>
          <w:tcPr>
            <w:tcW w:w="745" w:type="dxa"/>
            <w:shd w:val="clear" w:color="auto" w:fill="FAE3D4"/>
          </w:tcPr>
          <w:p w14:paraId="49547FBC" w14:textId="77777777" w:rsidR="006B3278" w:rsidRDefault="00000000">
            <w:pPr>
              <w:pStyle w:val="TableParagraph"/>
              <w:spacing w:before="40"/>
              <w:ind w:left="95"/>
              <w:rPr>
                <w:rFonts w:ascii="Times New Roman"/>
                <w:sz w:val="24"/>
              </w:rPr>
            </w:pPr>
            <w:r>
              <w:rPr>
                <w:rFonts w:ascii="Times New Roman"/>
                <w:sz w:val="24"/>
              </w:rPr>
              <w:t>2</w:t>
            </w:r>
          </w:p>
        </w:tc>
        <w:tc>
          <w:tcPr>
            <w:tcW w:w="839" w:type="dxa"/>
            <w:shd w:val="clear" w:color="auto" w:fill="FAE3D4"/>
          </w:tcPr>
          <w:p w14:paraId="49B53C2B" w14:textId="77777777" w:rsidR="006B3278" w:rsidRDefault="00000000">
            <w:pPr>
              <w:pStyle w:val="TableParagraph"/>
              <w:spacing w:before="40"/>
              <w:ind w:left="94"/>
              <w:rPr>
                <w:rFonts w:ascii="Times New Roman"/>
                <w:sz w:val="24"/>
              </w:rPr>
            </w:pPr>
            <w:r>
              <w:rPr>
                <w:rFonts w:ascii="Times New Roman"/>
                <w:sz w:val="24"/>
              </w:rPr>
              <w:t>0</w:t>
            </w:r>
          </w:p>
        </w:tc>
      </w:tr>
      <w:tr w:rsidR="006B3278" w14:paraId="777B8B47" w14:textId="77777777">
        <w:trPr>
          <w:trHeight w:val="640"/>
        </w:trPr>
        <w:tc>
          <w:tcPr>
            <w:tcW w:w="449" w:type="dxa"/>
            <w:vMerge/>
            <w:tcBorders>
              <w:top w:val="nil"/>
            </w:tcBorders>
            <w:shd w:val="clear" w:color="auto" w:fill="FAE3D4"/>
          </w:tcPr>
          <w:p w14:paraId="3E6AC095" w14:textId="77777777" w:rsidR="006B3278" w:rsidRDefault="006B3278">
            <w:pPr>
              <w:rPr>
                <w:sz w:val="2"/>
                <w:szCs w:val="2"/>
              </w:rPr>
            </w:pPr>
          </w:p>
        </w:tc>
        <w:tc>
          <w:tcPr>
            <w:tcW w:w="1604" w:type="dxa"/>
            <w:vMerge/>
            <w:tcBorders>
              <w:top w:val="nil"/>
            </w:tcBorders>
            <w:shd w:val="clear" w:color="auto" w:fill="FAE3D4"/>
          </w:tcPr>
          <w:p w14:paraId="206AF4CA" w14:textId="77777777" w:rsidR="006B3278" w:rsidRDefault="006B3278">
            <w:pPr>
              <w:rPr>
                <w:sz w:val="2"/>
                <w:szCs w:val="2"/>
              </w:rPr>
            </w:pPr>
          </w:p>
        </w:tc>
        <w:tc>
          <w:tcPr>
            <w:tcW w:w="2243" w:type="dxa"/>
            <w:shd w:val="clear" w:color="auto" w:fill="FAE3D4"/>
          </w:tcPr>
          <w:p w14:paraId="423DA8FF" w14:textId="77777777" w:rsidR="006B3278" w:rsidRDefault="00000000">
            <w:pPr>
              <w:pStyle w:val="TableParagraph"/>
              <w:spacing w:before="28" w:line="290" w:lineRule="atLeast"/>
              <w:ind w:left="104" w:right="117"/>
              <w:rPr>
                <w:rFonts w:ascii="Times New Roman"/>
                <w:sz w:val="24"/>
              </w:rPr>
            </w:pPr>
            <w:r>
              <w:rPr>
                <w:rFonts w:ascii="Times New Roman"/>
                <w:sz w:val="24"/>
              </w:rPr>
              <w:t xml:space="preserve">Phimosis &amp; </w:t>
            </w:r>
            <w:proofErr w:type="spellStart"/>
            <w:r>
              <w:rPr>
                <w:rFonts w:ascii="Times New Roman"/>
                <w:spacing w:val="-2"/>
                <w:sz w:val="24"/>
              </w:rPr>
              <w:t>ParaPhimosis</w:t>
            </w:r>
            <w:proofErr w:type="spellEnd"/>
          </w:p>
        </w:tc>
        <w:tc>
          <w:tcPr>
            <w:tcW w:w="555" w:type="dxa"/>
            <w:shd w:val="clear" w:color="auto" w:fill="FAE3D4"/>
          </w:tcPr>
          <w:p w14:paraId="528920A4" w14:textId="77777777" w:rsidR="006B3278" w:rsidRDefault="00000000">
            <w:pPr>
              <w:pStyle w:val="TableParagraph"/>
              <w:spacing w:before="42"/>
              <w:ind w:left="104"/>
              <w:rPr>
                <w:rFonts w:ascii="Times New Roman"/>
                <w:sz w:val="24"/>
              </w:rPr>
            </w:pPr>
            <w:r>
              <w:rPr>
                <w:rFonts w:ascii="Times New Roman"/>
                <w:sz w:val="24"/>
              </w:rPr>
              <w:t>2</w:t>
            </w:r>
          </w:p>
        </w:tc>
        <w:tc>
          <w:tcPr>
            <w:tcW w:w="745" w:type="dxa"/>
            <w:shd w:val="clear" w:color="auto" w:fill="FAE3D4"/>
          </w:tcPr>
          <w:p w14:paraId="71B623E5" w14:textId="77777777" w:rsidR="006B3278" w:rsidRDefault="00000000">
            <w:pPr>
              <w:pStyle w:val="TableParagraph"/>
              <w:spacing w:before="42"/>
              <w:ind w:left="105"/>
              <w:rPr>
                <w:rFonts w:ascii="Times New Roman"/>
                <w:sz w:val="24"/>
              </w:rPr>
            </w:pPr>
            <w:r>
              <w:rPr>
                <w:rFonts w:ascii="Times New Roman"/>
                <w:sz w:val="24"/>
              </w:rPr>
              <w:t>2</w:t>
            </w:r>
          </w:p>
        </w:tc>
        <w:tc>
          <w:tcPr>
            <w:tcW w:w="465" w:type="dxa"/>
            <w:shd w:val="clear" w:color="auto" w:fill="FAE3D4"/>
          </w:tcPr>
          <w:p w14:paraId="738BECBE" w14:textId="77777777" w:rsidR="006B3278" w:rsidRDefault="00000000">
            <w:pPr>
              <w:pStyle w:val="TableParagraph"/>
              <w:spacing w:before="42"/>
              <w:ind w:left="104"/>
              <w:rPr>
                <w:rFonts w:ascii="Times New Roman"/>
                <w:sz w:val="24"/>
              </w:rPr>
            </w:pPr>
            <w:r>
              <w:rPr>
                <w:rFonts w:ascii="Times New Roman"/>
                <w:sz w:val="24"/>
              </w:rPr>
              <w:t>4</w:t>
            </w:r>
          </w:p>
        </w:tc>
        <w:tc>
          <w:tcPr>
            <w:tcW w:w="853" w:type="dxa"/>
            <w:shd w:val="clear" w:color="auto" w:fill="FAE3D4"/>
          </w:tcPr>
          <w:p w14:paraId="5A062C3C" w14:textId="77777777" w:rsidR="006B3278" w:rsidRDefault="00000000">
            <w:pPr>
              <w:pStyle w:val="TableParagraph"/>
              <w:spacing w:before="42"/>
              <w:ind w:left="101"/>
              <w:rPr>
                <w:rFonts w:ascii="Times New Roman"/>
                <w:sz w:val="24"/>
              </w:rPr>
            </w:pPr>
            <w:r>
              <w:rPr>
                <w:rFonts w:ascii="Times New Roman"/>
                <w:spacing w:val="-2"/>
                <w:sz w:val="24"/>
              </w:rPr>
              <w:t>0.028</w:t>
            </w:r>
          </w:p>
        </w:tc>
        <w:tc>
          <w:tcPr>
            <w:tcW w:w="947" w:type="dxa"/>
            <w:shd w:val="clear" w:color="auto" w:fill="FAE3D4"/>
          </w:tcPr>
          <w:p w14:paraId="39DBD356" w14:textId="77777777" w:rsidR="006B3278" w:rsidRDefault="00000000">
            <w:pPr>
              <w:pStyle w:val="TableParagraph"/>
              <w:spacing w:before="42"/>
              <w:ind w:left="100"/>
              <w:rPr>
                <w:rFonts w:ascii="Times New Roman"/>
                <w:sz w:val="24"/>
              </w:rPr>
            </w:pPr>
            <w:r>
              <w:rPr>
                <w:rFonts w:ascii="Times New Roman"/>
                <w:spacing w:val="-2"/>
                <w:sz w:val="24"/>
              </w:rPr>
              <w:t>2.8=3</w:t>
            </w:r>
          </w:p>
        </w:tc>
        <w:tc>
          <w:tcPr>
            <w:tcW w:w="791" w:type="dxa"/>
            <w:shd w:val="clear" w:color="auto" w:fill="FAE3D4"/>
          </w:tcPr>
          <w:p w14:paraId="41476667" w14:textId="77777777" w:rsidR="006B3278" w:rsidRDefault="00000000">
            <w:pPr>
              <w:pStyle w:val="TableParagraph"/>
              <w:spacing w:before="42"/>
              <w:ind w:left="98"/>
              <w:rPr>
                <w:rFonts w:ascii="Times New Roman"/>
                <w:sz w:val="24"/>
              </w:rPr>
            </w:pPr>
            <w:r>
              <w:rPr>
                <w:rFonts w:ascii="Times New Roman"/>
                <w:sz w:val="24"/>
              </w:rPr>
              <w:t>0</w:t>
            </w:r>
          </w:p>
        </w:tc>
        <w:tc>
          <w:tcPr>
            <w:tcW w:w="890" w:type="dxa"/>
            <w:shd w:val="clear" w:color="auto" w:fill="FAE3D4"/>
          </w:tcPr>
          <w:p w14:paraId="6B30674A" w14:textId="77777777" w:rsidR="006B3278" w:rsidRDefault="00000000">
            <w:pPr>
              <w:pStyle w:val="TableParagraph"/>
              <w:spacing w:before="42"/>
              <w:ind w:left="100"/>
              <w:rPr>
                <w:rFonts w:ascii="Times New Roman"/>
                <w:sz w:val="24"/>
              </w:rPr>
            </w:pPr>
            <w:r>
              <w:rPr>
                <w:rFonts w:ascii="Times New Roman"/>
                <w:sz w:val="24"/>
              </w:rPr>
              <w:t>0</w:t>
            </w:r>
          </w:p>
        </w:tc>
        <w:tc>
          <w:tcPr>
            <w:tcW w:w="745" w:type="dxa"/>
            <w:shd w:val="clear" w:color="auto" w:fill="FAE3D4"/>
          </w:tcPr>
          <w:p w14:paraId="3AF774F9" w14:textId="77777777" w:rsidR="006B3278" w:rsidRDefault="00000000">
            <w:pPr>
              <w:pStyle w:val="TableParagraph"/>
              <w:spacing w:before="42"/>
              <w:ind w:left="95"/>
              <w:rPr>
                <w:rFonts w:ascii="Times New Roman"/>
                <w:sz w:val="24"/>
              </w:rPr>
            </w:pPr>
            <w:r>
              <w:rPr>
                <w:rFonts w:ascii="Times New Roman"/>
                <w:sz w:val="24"/>
              </w:rPr>
              <w:t>1</w:t>
            </w:r>
          </w:p>
        </w:tc>
        <w:tc>
          <w:tcPr>
            <w:tcW w:w="839" w:type="dxa"/>
            <w:shd w:val="clear" w:color="auto" w:fill="FAE3D4"/>
          </w:tcPr>
          <w:p w14:paraId="424F4E4C" w14:textId="77777777" w:rsidR="006B3278" w:rsidRDefault="00000000">
            <w:pPr>
              <w:pStyle w:val="TableParagraph"/>
              <w:spacing w:before="42"/>
              <w:ind w:left="94"/>
              <w:rPr>
                <w:rFonts w:ascii="Times New Roman"/>
                <w:sz w:val="24"/>
              </w:rPr>
            </w:pPr>
            <w:r>
              <w:rPr>
                <w:rFonts w:ascii="Times New Roman"/>
                <w:sz w:val="24"/>
              </w:rPr>
              <w:t>0</w:t>
            </w:r>
          </w:p>
        </w:tc>
      </w:tr>
    </w:tbl>
    <w:p w14:paraId="599B228B" w14:textId="77777777" w:rsidR="006B3278" w:rsidRDefault="006B3278">
      <w:pPr>
        <w:pStyle w:val="BodyText"/>
        <w:rPr>
          <w:b/>
          <w:sz w:val="20"/>
        </w:rPr>
      </w:pPr>
    </w:p>
    <w:p w14:paraId="2F892329" w14:textId="77777777" w:rsidR="006B3278" w:rsidRDefault="006B3278">
      <w:pPr>
        <w:pStyle w:val="BodyText"/>
        <w:spacing w:before="5"/>
        <w:rPr>
          <w:b/>
          <w:sz w:val="20"/>
        </w:rPr>
      </w:pPr>
    </w:p>
    <w:p w14:paraId="3B16AE9E" w14:textId="77777777" w:rsidR="006B3278" w:rsidRDefault="00000000">
      <w:pPr>
        <w:tabs>
          <w:tab w:val="left" w:pos="1730"/>
        </w:tabs>
        <w:spacing w:line="429" w:lineRule="auto"/>
        <w:ind w:left="1016" w:right="4600" w:firstLine="785"/>
        <w:rPr>
          <w:b/>
          <w:sz w:val="24"/>
        </w:rPr>
      </w:pPr>
      <w:r>
        <w:rPr>
          <w:b/>
          <w:sz w:val="24"/>
        </w:rPr>
        <w:t>Level</w:t>
      </w:r>
      <w:r>
        <w:rPr>
          <w:b/>
          <w:spacing w:val="-8"/>
          <w:sz w:val="24"/>
        </w:rPr>
        <w:t xml:space="preserve"> </w:t>
      </w:r>
      <w:r>
        <w:rPr>
          <w:b/>
          <w:sz w:val="24"/>
        </w:rPr>
        <w:t>of</w:t>
      </w:r>
      <w:r>
        <w:rPr>
          <w:b/>
          <w:spacing w:val="-7"/>
          <w:sz w:val="24"/>
        </w:rPr>
        <w:t xml:space="preserve"> </w:t>
      </w:r>
      <w:r>
        <w:rPr>
          <w:b/>
          <w:sz w:val="24"/>
        </w:rPr>
        <w:t>questions</w:t>
      </w:r>
      <w:r>
        <w:rPr>
          <w:b/>
          <w:spacing w:val="-9"/>
          <w:sz w:val="24"/>
        </w:rPr>
        <w:t xml:space="preserve"> </w:t>
      </w:r>
      <w:r>
        <w:rPr>
          <w:b/>
          <w:sz w:val="24"/>
        </w:rPr>
        <w:t>(according</w:t>
      </w:r>
      <w:r>
        <w:rPr>
          <w:b/>
          <w:spacing w:val="-8"/>
          <w:sz w:val="24"/>
        </w:rPr>
        <w:t xml:space="preserve"> </w:t>
      </w:r>
      <w:r>
        <w:rPr>
          <w:b/>
          <w:sz w:val="24"/>
        </w:rPr>
        <w:t>to</w:t>
      </w:r>
      <w:r>
        <w:rPr>
          <w:b/>
          <w:spacing w:val="-8"/>
          <w:sz w:val="24"/>
        </w:rPr>
        <w:t xml:space="preserve"> </w:t>
      </w:r>
      <w:r>
        <w:rPr>
          <w:b/>
          <w:sz w:val="24"/>
        </w:rPr>
        <w:t>Bloom’s</w:t>
      </w:r>
      <w:r>
        <w:rPr>
          <w:b/>
          <w:spacing w:val="-9"/>
          <w:sz w:val="24"/>
        </w:rPr>
        <w:t xml:space="preserve"> </w:t>
      </w:r>
      <w:r>
        <w:rPr>
          <w:b/>
          <w:sz w:val="24"/>
        </w:rPr>
        <w:t xml:space="preserve">taxonomy) </w:t>
      </w:r>
      <w:r>
        <w:rPr>
          <w:b/>
          <w:spacing w:val="-6"/>
          <w:sz w:val="24"/>
        </w:rPr>
        <w:t>C2</w:t>
      </w:r>
      <w:r>
        <w:rPr>
          <w:b/>
          <w:sz w:val="24"/>
        </w:rPr>
        <w:tab/>
      </w:r>
      <w:r>
        <w:rPr>
          <w:b/>
          <w:spacing w:val="-6"/>
          <w:sz w:val="24"/>
        </w:rPr>
        <w:t>25</w:t>
      </w:r>
    </w:p>
    <w:p w14:paraId="7035AB41" w14:textId="77777777" w:rsidR="006B3278" w:rsidRDefault="00000000">
      <w:pPr>
        <w:pStyle w:val="Heading8"/>
        <w:tabs>
          <w:tab w:val="left" w:pos="1730"/>
        </w:tabs>
        <w:spacing w:before="1"/>
        <w:rPr>
          <w:u w:val="none"/>
        </w:rPr>
      </w:pPr>
      <w:r>
        <w:rPr>
          <w:spacing w:val="-5"/>
          <w:u w:val="none"/>
        </w:rPr>
        <w:t>C3</w:t>
      </w:r>
      <w:r>
        <w:rPr>
          <w:u w:val="none"/>
        </w:rPr>
        <w:tab/>
      </w:r>
      <w:r>
        <w:rPr>
          <w:spacing w:val="-5"/>
          <w:u w:val="none"/>
        </w:rPr>
        <w:t>75</w:t>
      </w:r>
    </w:p>
    <w:p w14:paraId="55F7BDDF" w14:textId="77777777" w:rsidR="006B3278" w:rsidRDefault="006B3278">
      <w:pPr>
        <w:sectPr w:rsidR="006B3278">
          <w:headerReference w:type="default" r:id="rId70"/>
          <w:pgSz w:w="12240" w:h="15840"/>
          <w:pgMar w:top="2000" w:right="280" w:bottom="280" w:left="260" w:header="376" w:footer="0" w:gutter="0"/>
          <w:cols w:space="720"/>
        </w:sectPr>
      </w:pPr>
    </w:p>
    <w:p w14:paraId="1C3BE529" w14:textId="77777777" w:rsidR="006B3278" w:rsidRDefault="006B3278">
      <w:pPr>
        <w:pStyle w:val="BodyText"/>
        <w:rPr>
          <w:b/>
          <w:sz w:val="20"/>
        </w:rPr>
      </w:pPr>
    </w:p>
    <w:p w14:paraId="40D324DF" w14:textId="77777777" w:rsidR="006B3278" w:rsidRDefault="006B3278">
      <w:pPr>
        <w:pStyle w:val="BodyText"/>
        <w:rPr>
          <w:b/>
          <w:sz w:val="20"/>
        </w:rPr>
      </w:pPr>
    </w:p>
    <w:p w14:paraId="7F3A43B8" w14:textId="77777777" w:rsidR="006B3278" w:rsidRDefault="006B3278">
      <w:pPr>
        <w:pStyle w:val="BodyText"/>
        <w:rPr>
          <w:b/>
          <w:sz w:val="20"/>
        </w:rPr>
      </w:pPr>
    </w:p>
    <w:p w14:paraId="7944D955" w14:textId="77777777" w:rsidR="006B3278" w:rsidRDefault="006B3278">
      <w:pPr>
        <w:pStyle w:val="BodyText"/>
        <w:rPr>
          <w:b/>
          <w:sz w:val="20"/>
        </w:rPr>
      </w:pPr>
    </w:p>
    <w:p w14:paraId="61529CDF" w14:textId="77777777" w:rsidR="006B3278" w:rsidRDefault="006B3278">
      <w:pPr>
        <w:pStyle w:val="BodyText"/>
        <w:rPr>
          <w:b/>
          <w:sz w:val="20"/>
        </w:rPr>
      </w:pPr>
    </w:p>
    <w:p w14:paraId="3958EEC1" w14:textId="77777777" w:rsidR="006B3278" w:rsidRDefault="006B3278">
      <w:pPr>
        <w:pStyle w:val="BodyText"/>
        <w:spacing w:before="10"/>
        <w:rPr>
          <w:b/>
          <w:sz w:val="20"/>
        </w:rPr>
      </w:pPr>
    </w:p>
    <w:p w14:paraId="23CC307E" w14:textId="77777777" w:rsidR="006B3278" w:rsidRDefault="00000000">
      <w:pPr>
        <w:spacing w:before="90"/>
        <w:ind w:left="1016"/>
        <w:rPr>
          <w:b/>
          <w:sz w:val="24"/>
        </w:rPr>
      </w:pPr>
      <w:r>
        <w:rPr>
          <w:b/>
          <w:spacing w:val="-2"/>
          <w:sz w:val="24"/>
          <w:u w:val="single"/>
        </w:rPr>
        <w:t>CLINICAL</w:t>
      </w:r>
      <w:r>
        <w:rPr>
          <w:b/>
          <w:spacing w:val="-9"/>
          <w:sz w:val="24"/>
          <w:u w:val="single"/>
        </w:rPr>
        <w:t xml:space="preserve"> </w:t>
      </w:r>
      <w:r>
        <w:rPr>
          <w:b/>
          <w:spacing w:val="-2"/>
          <w:sz w:val="24"/>
          <w:u w:val="single"/>
        </w:rPr>
        <w:t>COMPONENT</w:t>
      </w:r>
      <w:r>
        <w:rPr>
          <w:b/>
          <w:spacing w:val="-5"/>
          <w:sz w:val="24"/>
          <w:u w:val="single"/>
        </w:rPr>
        <w:t xml:space="preserve"> </w:t>
      </w:r>
      <w:r>
        <w:rPr>
          <w:b/>
          <w:spacing w:val="-2"/>
          <w:sz w:val="24"/>
          <w:u w:val="single"/>
        </w:rPr>
        <w:t>TABLE</w:t>
      </w:r>
      <w:r>
        <w:rPr>
          <w:b/>
          <w:spacing w:val="5"/>
          <w:sz w:val="24"/>
          <w:u w:val="single"/>
        </w:rPr>
        <w:t xml:space="preserve"> </w:t>
      </w:r>
      <w:r>
        <w:rPr>
          <w:b/>
          <w:spacing w:val="-2"/>
          <w:sz w:val="24"/>
          <w:u w:val="single"/>
        </w:rPr>
        <w:t>OF</w:t>
      </w:r>
      <w:r>
        <w:rPr>
          <w:b/>
          <w:spacing w:val="-6"/>
          <w:sz w:val="24"/>
          <w:u w:val="single"/>
        </w:rPr>
        <w:t xml:space="preserve"> </w:t>
      </w:r>
      <w:r>
        <w:rPr>
          <w:b/>
          <w:spacing w:val="-2"/>
          <w:sz w:val="24"/>
          <w:u w:val="single"/>
        </w:rPr>
        <w:t>SPECIFICATIONS</w:t>
      </w:r>
    </w:p>
    <w:p w14:paraId="6B6D0519" w14:textId="77777777" w:rsidR="006B3278" w:rsidRDefault="00000000">
      <w:pPr>
        <w:spacing w:before="218" w:line="480" w:lineRule="auto"/>
        <w:ind w:left="1016" w:right="8798"/>
        <w:rPr>
          <w:b/>
          <w:sz w:val="24"/>
        </w:rPr>
      </w:pPr>
      <w:r>
        <w:rPr>
          <w:b/>
          <w:sz w:val="24"/>
        </w:rPr>
        <w:t>Exam : FTA</w:t>
      </w:r>
      <w:r>
        <w:rPr>
          <w:b/>
          <w:spacing w:val="-8"/>
          <w:sz w:val="24"/>
        </w:rPr>
        <w:t xml:space="preserve"> </w:t>
      </w:r>
      <w:proofErr w:type="spellStart"/>
      <w:r>
        <w:rPr>
          <w:b/>
          <w:sz w:val="24"/>
        </w:rPr>
        <w:t>Osce</w:t>
      </w:r>
      <w:proofErr w:type="spellEnd"/>
      <w:r>
        <w:rPr>
          <w:b/>
          <w:sz w:val="24"/>
        </w:rPr>
        <w:t xml:space="preserve"> OSCE</w:t>
      </w:r>
      <w:r>
        <w:rPr>
          <w:b/>
          <w:spacing w:val="-3"/>
          <w:sz w:val="24"/>
        </w:rPr>
        <w:t xml:space="preserve"> </w:t>
      </w:r>
      <w:r>
        <w:rPr>
          <w:b/>
          <w:sz w:val="24"/>
        </w:rPr>
        <w:t>stations-</w:t>
      </w:r>
      <w:r>
        <w:rPr>
          <w:b/>
          <w:spacing w:val="-2"/>
          <w:sz w:val="24"/>
        </w:rPr>
        <w:t xml:space="preserve"> </w:t>
      </w:r>
      <w:r>
        <w:rPr>
          <w:b/>
          <w:spacing w:val="-5"/>
          <w:sz w:val="24"/>
        </w:rPr>
        <w:t>15</w:t>
      </w:r>
    </w:p>
    <w:p w14:paraId="50697A2E" w14:textId="77777777" w:rsidR="006B3278" w:rsidRDefault="00000000">
      <w:pPr>
        <w:spacing w:before="1"/>
        <w:ind w:left="1016"/>
        <w:rPr>
          <w:b/>
          <w:sz w:val="24"/>
        </w:rPr>
      </w:pPr>
      <w:r>
        <w:rPr>
          <w:b/>
          <w:sz w:val="24"/>
        </w:rPr>
        <w:t>Total</w:t>
      </w:r>
      <w:r>
        <w:rPr>
          <w:b/>
          <w:spacing w:val="-14"/>
          <w:sz w:val="24"/>
        </w:rPr>
        <w:t xml:space="preserve"> </w:t>
      </w:r>
      <w:r>
        <w:rPr>
          <w:b/>
          <w:sz w:val="24"/>
        </w:rPr>
        <w:t>marks-</w:t>
      </w:r>
      <w:r>
        <w:rPr>
          <w:b/>
          <w:spacing w:val="-12"/>
          <w:sz w:val="24"/>
        </w:rPr>
        <w:t xml:space="preserve"> </w:t>
      </w:r>
      <w:r>
        <w:rPr>
          <w:b/>
          <w:spacing w:val="-5"/>
          <w:sz w:val="24"/>
        </w:rPr>
        <w:t>150</w:t>
      </w:r>
    </w:p>
    <w:p w14:paraId="79811857" w14:textId="77777777" w:rsidR="006B3278" w:rsidRDefault="006B3278">
      <w:pPr>
        <w:pStyle w:val="BodyText"/>
        <w:rPr>
          <w:b/>
        </w:rPr>
      </w:pPr>
    </w:p>
    <w:p w14:paraId="688FB571" w14:textId="77777777" w:rsidR="006B3278" w:rsidRDefault="00000000">
      <w:pPr>
        <w:ind w:left="1016"/>
        <w:rPr>
          <w:b/>
          <w:sz w:val="24"/>
        </w:rPr>
      </w:pPr>
      <w:r>
        <w:rPr>
          <w:b/>
          <w:sz w:val="24"/>
        </w:rPr>
        <w:t>Passing</w:t>
      </w:r>
      <w:r>
        <w:rPr>
          <w:b/>
          <w:spacing w:val="-1"/>
          <w:sz w:val="24"/>
        </w:rPr>
        <w:t xml:space="preserve"> </w:t>
      </w:r>
      <w:r>
        <w:rPr>
          <w:b/>
          <w:sz w:val="24"/>
        </w:rPr>
        <w:t>marks-</w:t>
      </w:r>
      <w:r>
        <w:rPr>
          <w:b/>
          <w:spacing w:val="-3"/>
          <w:sz w:val="24"/>
        </w:rPr>
        <w:t xml:space="preserve"> </w:t>
      </w:r>
      <w:r>
        <w:rPr>
          <w:b/>
          <w:spacing w:val="-5"/>
          <w:sz w:val="24"/>
        </w:rPr>
        <w:t>90</w:t>
      </w:r>
    </w:p>
    <w:p w14:paraId="6C30A95B" w14:textId="77777777" w:rsidR="006B3278" w:rsidRDefault="006B3278">
      <w:pPr>
        <w:pStyle w:val="BodyText"/>
        <w:rPr>
          <w:b/>
        </w:rPr>
      </w:pPr>
    </w:p>
    <w:p w14:paraId="21DE0B2F" w14:textId="77777777" w:rsidR="006B3278" w:rsidRDefault="00000000">
      <w:pPr>
        <w:spacing w:line="480" w:lineRule="auto"/>
        <w:ind w:left="1016" w:right="7405"/>
        <w:rPr>
          <w:b/>
          <w:sz w:val="24"/>
        </w:rPr>
      </w:pPr>
      <w:r>
        <w:rPr>
          <w:b/>
          <w:sz w:val="24"/>
        </w:rPr>
        <w:t>Time</w:t>
      </w:r>
      <w:r>
        <w:rPr>
          <w:b/>
          <w:spacing w:val="-12"/>
          <w:sz w:val="24"/>
        </w:rPr>
        <w:t xml:space="preserve"> </w:t>
      </w:r>
      <w:r>
        <w:rPr>
          <w:b/>
          <w:sz w:val="24"/>
        </w:rPr>
        <w:t>allowed</w:t>
      </w:r>
      <w:r>
        <w:rPr>
          <w:b/>
          <w:spacing w:val="-11"/>
          <w:sz w:val="24"/>
        </w:rPr>
        <w:t xml:space="preserve"> </w:t>
      </w:r>
      <w:r>
        <w:rPr>
          <w:b/>
          <w:sz w:val="24"/>
        </w:rPr>
        <w:t>per</w:t>
      </w:r>
      <w:r>
        <w:rPr>
          <w:b/>
          <w:spacing w:val="-15"/>
          <w:sz w:val="24"/>
        </w:rPr>
        <w:t xml:space="preserve"> </w:t>
      </w:r>
      <w:r>
        <w:rPr>
          <w:b/>
          <w:sz w:val="24"/>
        </w:rPr>
        <w:t>station-</w:t>
      </w:r>
      <w:r>
        <w:rPr>
          <w:b/>
          <w:spacing w:val="-12"/>
          <w:sz w:val="24"/>
        </w:rPr>
        <w:t xml:space="preserve"> </w:t>
      </w:r>
      <w:r>
        <w:rPr>
          <w:b/>
          <w:sz w:val="24"/>
        </w:rPr>
        <w:t>5min Interactive stations- 15</w:t>
      </w:r>
    </w:p>
    <w:p w14:paraId="5E5FDF1E" w14:textId="77777777" w:rsidR="006B3278" w:rsidRDefault="006B3278">
      <w:pPr>
        <w:spacing w:line="480" w:lineRule="auto"/>
        <w:rPr>
          <w:sz w:val="24"/>
        </w:rPr>
        <w:sectPr w:rsidR="006B3278">
          <w:pgSz w:w="12240" w:h="15840"/>
          <w:pgMar w:top="2000" w:right="280" w:bottom="280" w:left="260" w:header="376" w:footer="0" w:gutter="0"/>
          <w:cols w:space="720"/>
        </w:sectPr>
      </w:pPr>
    </w:p>
    <w:p w14:paraId="1EFF61F5" w14:textId="77777777" w:rsidR="006B3278" w:rsidRDefault="00000000">
      <w:pPr>
        <w:pStyle w:val="BodyText"/>
        <w:spacing w:line="20" w:lineRule="exact"/>
        <w:ind w:left="988"/>
        <w:rPr>
          <w:sz w:val="2"/>
        </w:rPr>
      </w:pPr>
      <w:r>
        <w:rPr>
          <w:noProof/>
          <w:sz w:val="2"/>
        </w:rPr>
        <w:lastRenderedPageBreak/>
        <mc:AlternateContent>
          <mc:Choice Requires="wpg">
            <w:drawing>
              <wp:inline distT="0" distB="0" distL="0" distR="0" wp14:anchorId="1EE2EEC7" wp14:editId="02EF02BE">
                <wp:extent cx="5888990" cy="6350"/>
                <wp:effectExtent l="0" t="0" r="0" b="0"/>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6350"/>
                          <a:chOff x="0" y="0"/>
                          <a:chExt cx="5888990" cy="6350"/>
                        </a:xfrm>
                      </wpg:grpSpPr>
                      <wps:wsp>
                        <wps:cNvPr id="647" name="Graphic 647"/>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wpg:wgp>
                  </a:graphicData>
                </a:graphic>
              </wp:inline>
            </w:drawing>
          </mc:Choice>
          <mc:Fallback>
            <w:pict>
              <v:group w14:anchorId="5D58C7D2" id="Group 646" o:spid="_x0000_s1026" style="width:463.7pt;height:.5pt;mso-position-horizontal-relative:char;mso-position-vertical-relative:line" coordsize="588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">
                <v:shape id="Graphic 647" o:spid="_x0000_s1027" style="position:absolute;width:58889;height:63;visibility:visible;mso-wrap-style:square;v-text-anchor:top" coordsize="5888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" path="m5888482,l,,,6096r5888482,l5888482,xe" fillcolor="#d9d9d9" stroked="f">
                  <v:path arrowok="t"/>
                </v:shape>
                <w10:anchorlock/>
              </v:group>
            </w:pict>
          </mc:Fallback>
        </mc:AlternateContent>
      </w:r>
    </w:p>
    <w:p w14:paraId="465DC899" w14:textId="77777777" w:rsidR="006B3278" w:rsidRDefault="00000000">
      <w:pPr>
        <w:pStyle w:val="BodyText"/>
        <w:spacing w:before="7"/>
        <w:rPr>
          <w:b/>
          <w:sz w:val="9"/>
        </w:rPr>
      </w:pPr>
      <w:r>
        <w:rPr>
          <w:noProof/>
        </w:rPr>
        <w:drawing>
          <wp:anchor distT="0" distB="0" distL="0" distR="0" simplePos="0" relativeHeight="487687680" behindDoc="1" locked="0" layoutInCell="1" allowOverlap="1" wp14:anchorId="2648DA36" wp14:editId="53E82362">
            <wp:simplePos x="0" y="0"/>
            <wp:positionH relativeFrom="page">
              <wp:posOffset>768350</wp:posOffset>
            </wp:positionH>
            <wp:positionV relativeFrom="paragraph">
              <wp:posOffset>85563</wp:posOffset>
            </wp:positionV>
            <wp:extent cx="5821349" cy="6844855"/>
            <wp:effectExtent l="0" t="0" r="0" b="0"/>
            <wp:wrapTopAndBottom/>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71" cstate="print"/>
                    <a:stretch>
                      <a:fillRect/>
                    </a:stretch>
                  </pic:blipFill>
                  <pic:spPr>
                    <a:xfrm>
                      <a:off x="0" y="0"/>
                      <a:ext cx="5821349" cy="6844855"/>
                    </a:xfrm>
                    <a:prstGeom prst="rect">
                      <a:avLst/>
                    </a:prstGeom>
                  </pic:spPr>
                </pic:pic>
              </a:graphicData>
            </a:graphic>
          </wp:anchor>
        </w:drawing>
      </w:r>
    </w:p>
    <w:p w14:paraId="16E57232" w14:textId="77777777" w:rsidR="006B3278" w:rsidRDefault="006B3278">
      <w:pPr>
        <w:rPr>
          <w:sz w:val="9"/>
        </w:rPr>
        <w:sectPr w:rsidR="006B3278">
          <w:headerReference w:type="default" r:id="rId72"/>
          <w:pgSz w:w="12240" w:h="15840"/>
          <w:pgMar w:top="1980" w:right="280" w:bottom="280" w:left="260" w:header="376" w:footer="0" w:gutter="0"/>
          <w:cols w:space="720"/>
        </w:sectPr>
      </w:pPr>
    </w:p>
    <w:p w14:paraId="7B5AAF1E" w14:textId="77777777" w:rsidR="006B3278" w:rsidRDefault="006B3278">
      <w:pPr>
        <w:pStyle w:val="BodyText"/>
        <w:rPr>
          <w:b/>
          <w:sz w:val="20"/>
        </w:rPr>
      </w:pPr>
    </w:p>
    <w:p w14:paraId="60FD12A0" w14:textId="77777777" w:rsidR="006B3278" w:rsidRDefault="006B3278">
      <w:pPr>
        <w:pStyle w:val="BodyText"/>
        <w:rPr>
          <w:b/>
          <w:sz w:val="20"/>
        </w:rPr>
      </w:pPr>
    </w:p>
    <w:p w14:paraId="67C0605C" w14:textId="77777777" w:rsidR="006B3278" w:rsidRDefault="006B3278">
      <w:pPr>
        <w:pStyle w:val="BodyText"/>
        <w:rPr>
          <w:b/>
          <w:sz w:val="20"/>
        </w:rPr>
      </w:pPr>
    </w:p>
    <w:p w14:paraId="5A3D9A43" w14:textId="77777777" w:rsidR="006B3278" w:rsidRDefault="006B3278">
      <w:pPr>
        <w:pStyle w:val="BodyText"/>
        <w:rPr>
          <w:b/>
          <w:sz w:val="18"/>
        </w:rPr>
      </w:pPr>
    </w:p>
    <w:p w14:paraId="0853EB50" w14:textId="77777777" w:rsidR="006B3278" w:rsidRDefault="00000000">
      <w:pPr>
        <w:spacing w:before="90"/>
        <w:ind w:left="1016"/>
        <w:rPr>
          <w:b/>
          <w:sz w:val="24"/>
        </w:rPr>
      </w:pPr>
      <w:r>
        <w:rPr>
          <w:b/>
          <w:sz w:val="24"/>
        </w:rPr>
        <w:t>Research</w:t>
      </w:r>
      <w:r>
        <w:rPr>
          <w:b/>
          <w:spacing w:val="-2"/>
          <w:sz w:val="24"/>
        </w:rPr>
        <w:t xml:space="preserve"> </w:t>
      </w:r>
      <w:r>
        <w:rPr>
          <w:b/>
          <w:sz w:val="24"/>
        </w:rPr>
        <w:t>Work</w:t>
      </w:r>
      <w:r>
        <w:rPr>
          <w:b/>
          <w:spacing w:val="-2"/>
          <w:sz w:val="24"/>
        </w:rPr>
        <w:t xml:space="preserve"> Evaluation</w:t>
      </w:r>
    </w:p>
    <w:p w14:paraId="16770FEA" w14:textId="77777777" w:rsidR="006B3278" w:rsidRDefault="006B3278">
      <w:pPr>
        <w:pStyle w:val="BodyText"/>
        <w:rPr>
          <w:b/>
          <w:sz w:val="26"/>
        </w:rPr>
      </w:pPr>
    </w:p>
    <w:p w14:paraId="70AA5228" w14:textId="77777777" w:rsidR="006B3278" w:rsidRDefault="006B3278">
      <w:pPr>
        <w:pStyle w:val="BodyText"/>
        <w:spacing w:before="1"/>
        <w:rPr>
          <w:b/>
          <w:sz w:val="35"/>
        </w:rPr>
      </w:pPr>
    </w:p>
    <w:p w14:paraId="511EB3AE" w14:textId="77777777" w:rsidR="006B3278" w:rsidRDefault="00000000">
      <w:pPr>
        <w:ind w:left="1016"/>
        <w:rPr>
          <w:b/>
          <w:sz w:val="24"/>
        </w:rPr>
      </w:pPr>
      <w:r>
        <w:rPr>
          <w:b/>
          <w:sz w:val="24"/>
        </w:rPr>
        <w:t>Submission</w:t>
      </w:r>
      <w:r>
        <w:rPr>
          <w:b/>
          <w:spacing w:val="-1"/>
          <w:sz w:val="24"/>
        </w:rPr>
        <w:t xml:space="preserve"> </w:t>
      </w:r>
      <w:r>
        <w:rPr>
          <w:b/>
          <w:sz w:val="24"/>
        </w:rPr>
        <w:t>of</w:t>
      </w:r>
      <w:r>
        <w:rPr>
          <w:b/>
          <w:spacing w:val="-3"/>
          <w:sz w:val="24"/>
        </w:rPr>
        <w:t xml:space="preserve"> </w:t>
      </w:r>
      <w:r>
        <w:rPr>
          <w:b/>
          <w:sz w:val="24"/>
        </w:rPr>
        <w:t>Synopsis</w:t>
      </w:r>
      <w:r>
        <w:rPr>
          <w:b/>
          <w:spacing w:val="-4"/>
          <w:sz w:val="24"/>
        </w:rPr>
        <w:t xml:space="preserve"> </w:t>
      </w:r>
      <w:r>
        <w:rPr>
          <w:b/>
          <w:sz w:val="24"/>
        </w:rPr>
        <w:t>and</w:t>
      </w:r>
      <w:r>
        <w:rPr>
          <w:b/>
          <w:spacing w:val="-1"/>
          <w:sz w:val="24"/>
        </w:rPr>
        <w:t xml:space="preserve"> </w:t>
      </w:r>
      <w:r>
        <w:rPr>
          <w:b/>
          <w:spacing w:val="-2"/>
          <w:sz w:val="24"/>
        </w:rPr>
        <w:t>Thesis</w:t>
      </w:r>
    </w:p>
    <w:p w14:paraId="21DFEA76" w14:textId="77777777" w:rsidR="006B3278" w:rsidRDefault="006B3278">
      <w:pPr>
        <w:pStyle w:val="BodyText"/>
        <w:rPr>
          <w:b/>
          <w:sz w:val="26"/>
        </w:rPr>
      </w:pPr>
    </w:p>
    <w:p w14:paraId="263278F3" w14:textId="77777777" w:rsidR="006B3278" w:rsidRDefault="006B3278">
      <w:pPr>
        <w:pStyle w:val="BodyText"/>
        <w:spacing w:before="7"/>
        <w:rPr>
          <w:b/>
          <w:sz w:val="34"/>
        </w:rPr>
      </w:pPr>
    </w:p>
    <w:p w14:paraId="7956D213" w14:textId="77777777" w:rsidR="006B3278" w:rsidRDefault="00000000">
      <w:pPr>
        <w:pStyle w:val="ListParagraph"/>
        <w:numPr>
          <w:ilvl w:val="0"/>
          <w:numId w:val="4"/>
        </w:numPr>
        <w:tabs>
          <w:tab w:val="left" w:pos="1557"/>
        </w:tabs>
        <w:spacing w:line="252" w:lineRule="auto"/>
        <w:ind w:right="1474" w:firstLine="0"/>
        <w:rPr>
          <w:sz w:val="24"/>
        </w:rPr>
      </w:pPr>
      <w:r>
        <w:rPr>
          <w:sz w:val="24"/>
        </w:rPr>
        <w:t>The candidates shall prepare their synopsis as per guidelines provided by the Advanced</w:t>
      </w:r>
      <w:r>
        <w:rPr>
          <w:spacing w:val="80"/>
          <w:sz w:val="24"/>
        </w:rPr>
        <w:t xml:space="preserve"> </w:t>
      </w:r>
      <w:r>
        <w:rPr>
          <w:sz w:val="24"/>
        </w:rPr>
        <w:t>Studies &amp; Research Board, available on RMU website.</w:t>
      </w:r>
    </w:p>
    <w:p w14:paraId="12C60DE7" w14:textId="77777777" w:rsidR="006B3278" w:rsidRDefault="00000000">
      <w:pPr>
        <w:pStyle w:val="ListParagraph"/>
        <w:numPr>
          <w:ilvl w:val="0"/>
          <w:numId w:val="4"/>
        </w:numPr>
        <w:tabs>
          <w:tab w:val="left" w:pos="1557"/>
        </w:tabs>
        <w:spacing w:before="1" w:line="252" w:lineRule="auto"/>
        <w:ind w:right="1467" w:firstLine="0"/>
        <w:rPr>
          <w:sz w:val="24"/>
        </w:rPr>
      </w:pPr>
      <w:r>
        <w:rPr>
          <w:sz w:val="24"/>
        </w:rPr>
        <w:t>Synopsis of research project should be submitted and approved by the end of the 3</w:t>
      </w:r>
      <w:r>
        <w:rPr>
          <w:sz w:val="24"/>
          <w:vertAlign w:val="superscript"/>
        </w:rPr>
        <w:t>rd</w:t>
      </w:r>
      <w:r>
        <w:rPr>
          <w:sz w:val="24"/>
        </w:rPr>
        <w:t xml:space="preserve"> year of MS program.</w:t>
      </w:r>
    </w:p>
    <w:p w14:paraId="53101914" w14:textId="77777777" w:rsidR="006B3278" w:rsidRDefault="00000000">
      <w:pPr>
        <w:pStyle w:val="ListParagraph"/>
        <w:numPr>
          <w:ilvl w:val="0"/>
          <w:numId w:val="4"/>
        </w:numPr>
        <w:tabs>
          <w:tab w:val="left" w:pos="1557"/>
        </w:tabs>
        <w:spacing w:line="252" w:lineRule="auto"/>
        <w:ind w:right="1473" w:firstLine="0"/>
        <w:rPr>
          <w:sz w:val="24"/>
        </w:rPr>
      </w:pPr>
      <w:r>
        <w:rPr>
          <w:sz w:val="24"/>
        </w:rPr>
        <w:t>The minimum duration between approval of synopsis and</w:t>
      </w:r>
      <w:r>
        <w:rPr>
          <w:spacing w:val="25"/>
          <w:sz w:val="24"/>
        </w:rPr>
        <w:t xml:space="preserve"> </w:t>
      </w:r>
      <w:r>
        <w:rPr>
          <w:sz w:val="24"/>
        </w:rPr>
        <w:t>submission of thesis shall be</w:t>
      </w:r>
      <w:r>
        <w:rPr>
          <w:spacing w:val="80"/>
          <w:sz w:val="24"/>
        </w:rPr>
        <w:t xml:space="preserve"> </w:t>
      </w:r>
      <w:r>
        <w:rPr>
          <w:sz w:val="24"/>
        </w:rPr>
        <w:t>one year, but the thesis cannot be submitted later than 8 years of enrolment.</w:t>
      </w:r>
    </w:p>
    <w:p w14:paraId="2B9EFD04" w14:textId="77777777" w:rsidR="006B3278" w:rsidRDefault="00000000">
      <w:pPr>
        <w:pStyle w:val="ListParagraph"/>
        <w:numPr>
          <w:ilvl w:val="0"/>
          <w:numId w:val="4"/>
        </w:numPr>
        <w:tabs>
          <w:tab w:val="left" w:pos="1557"/>
        </w:tabs>
        <w:ind w:left="1557" w:hanging="180"/>
        <w:rPr>
          <w:sz w:val="24"/>
        </w:rPr>
      </w:pPr>
      <w:r>
        <w:rPr>
          <w:sz w:val="24"/>
        </w:rPr>
        <w:t>Thesis</w:t>
      </w:r>
      <w:r>
        <w:rPr>
          <w:spacing w:val="-2"/>
          <w:sz w:val="24"/>
        </w:rPr>
        <w:t xml:space="preserve"> </w:t>
      </w:r>
      <w:r>
        <w:rPr>
          <w:sz w:val="24"/>
        </w:rPr>
        <w:t>shall be submitted</w:t>
      </w:r>
      <w:r>
        <w:rPr>
          <w:spacing w:val="1"/>
          <w:sz w:val="24"/>
        </w:rPr>
        <w:t xml:space="preserve"> </w:t>
      </w:r>
      <w:r>
        <w:rPr>
          <w:sz w:val="24"/>
        </w:rPr>
        <w:t>by</w:t>
      </w:r>
      <w:r>
        <w:rPr>
          <w:spacing w:val="-5"/>
          <w:sz w:val="24"/>
        </w:rPr>
        <w:t xml:space="preserve"> </w:t>
      </w:r>
      <w:r>
        <w:rPr>
          <w:sz w:val="24"/>
        </w:rPr>
        <w:t>the</w:t>
      </w:r>
      <w:r>
        <w:rPr>
          <w:spacing w:val="-1"/>
          <w:sz w:val="24"/>
        </w:rPr>
        <w:t xml:space="preserve"> </w:t>
      </w:r>
      <w:r>
        <w:rPr>
          <w:sz w:val="24"/>
        </w:rPr>
        <w:t>candidate duly</w:t>
      </w:r>
      <w:r>
        <w:rPr>
          <w:spacing w:val="-2"/>
          <w:sz w:val="24"/>
        </w:rPr>
        <w:t xml:space="preserve"> </w:t>
      </w:r>
      <w:r>
        <w:rPr>
          <w:sz w:val="24"/>
        </w:rPr>
        <w:t>recommended by</w:t>
      </w:r>
      <w:r>
        <w:rPr>
          <w:spacing w:val="-5"/>
          <w:sz w:val="24"/>
        </w:rPr>
        <w:t xml:space="preserve"> </w:t>
      </w:r>
      <w:r>
        <w:rPr>
          <w:sz w:val="24"/>
        </w:rPr>
        <w:t xml:space="preserve">the </w:t>
      </w:r>
      <w:r>
        <w:rPr>
          <w:spacing w:val="-2"/>
          <w:sz w:val="24"/>
        </w:rPr>
        <w:t>Supervisor.</w:t>
      </w:r>
    </w:p>
    <w:p w14:paraId="0D5D59BF" w14:textId="77777777" w:rsidR="006B3278" w:rsidRDefault="00000000">
      <w:pPr>
        <w:pStyle w:val="ListParagraph"/>
        <w:numPr>
          <w:ilvl w:val="0"/>
          <w:numId w:val="4"/>
        </w:numPr>
        <w:tabs>
          <w:tab w:val="left" w:pos="1557"/>
        </w:tabs>
        <w:spacing w:before="15" w:line="249" w:lineRule="auto"/>
        <w:ind w:right="1472" w:firstLine="0"/>
        <w:rPr>
          <w:sz w:val="24"/>
        </w:rPr>
      </w:pPr>
      <w:r>
        <w:rPr>
          <w:sz w:val="24"/>
        </w:rPr>
        <w:t>The research</w:t>
      </w:r>
      <w:r>
        <w:rPr>
          <w:spacing w:val="23"/>
          <w:sz w:val="24"/>
        </w:rPr>
        <w:t xml:space="preserve"> </w:t>
      </w:r>
      <w:r>
        <w:rPr>
          <w:sz w:val="24"/>
        </w:rPr>
        <w:t>thesis</w:t>
      </w:r>
      <w:r>
        <w:rPr>
          <w:spacing w:val="23"/>
          <w:sz w:val="24"/>
        </w:rPr>
        <w:t xml:space="preserve"> </w:t>
      </w:r>
      <w:r>
        <w:rPr>
          <w:sz w:val="24"/>
        </w:rPr>
        <w:t>must</w:t>
      </w:r>
      <w:r>
        <w:rPr>
          <w:spacing w:val="23"/>
          <w:sz w:val="24"/>
        </w:rPr>
        <w:t xml:space="preserve"> </w:t>
      </w:r>
      <w:r>
        <w:rPr>
          <w:sz w:val="24"/>
        </w:rPr>
        <w:t>be compiled and</w:t>
      </w:r>
      <w:r>
        <w:rPr>
          <w:spacing w:val="23"/>
          <w:sz w:val="24"/>
        </w:rPr>
        <w:t xml:space="preserve"> </w:t>
      </w:r>
      <w:r>
        <w:rPr>
          <w:sz w:val="24"/>
        </w:rPr>
        <w:t>bound</w:t>
      </w:r>
      <w:r>
        <w:rPr>
          <w:spacing w:val="23"/>
          <w:sz w:val="24"/>
        </w:rPr>
        <w:t xml:space="preserve"> </w:t>
      </w:r>
      <w:r>
        <w:rPr>
          <w:sz w:val="24"/>
        </w:rPr>
        <w:t>in</w:t>
      </w:r>
      <w:r>
        <w:rPr>
          <w:spacing w:val="23"/>
          <w:sz w:val="24"/>
        </w:rPr>
        <w:t xml:space="preserve"> </w:t>
      </w:r>
      <w:r>
        <w:rPr>
          <w:sz w:val="24"/>
        </w:rPr>
        <w:t>accordance with</w:t>
      </w:r>
      <w:r>
        <w:rPr>
          <w:spacing w:val="23"/>
          <w:sz w:val="24"/>
        </w:rPr>
        <w:t xml:space="preserve"> </w:t>
      </w:r>
      <w:r>
        <w:rPr>
          <w:sz w:val="24"/>
        </w:rPr>
        <w:t>the Thesis</w:t>
      </w:r>
      <w:r>
        <w:rPr>
          <w:spacing w:val="23"/>
          <w:sz w:val="24"/>
        </w:rPr>
        <w:t xml:space="preserve"> </w:t>
      </w:r>
      <w:r>
        <w:rPr>
          <w:sz w:val="24"/>
        </w:rPr>
        <w:t>Format Guidelines approved by the University and available on website.</w:t>
      </w:r>
    </w:p>
    <w:p w14:paraId="5148BF50" w14:textId="77777777" w:rsidR="006B3278" w:rsidRDefault="00000000">
      <w:pPr>
        <w:pStyle w:val="ListParagraph"/>
        <w:numPr>
          <w:ilvl w:val="0"/>
          <w:numId w:val="4"/>
        </w:numPr>
        <w:tabs>
          <w:tab w:val="left" w:pos="1557"/>
        </w:tabs>
        <w:spacing w:before="4"/>
        <w:ind w:left="1557" w:hanging="180"/>
        <w:rPr>
          <w:sz w:val="24"/>
        </w:rPr>
      </w:pPr>
      <w:r>
        <w:rPr>
          <w:sz w:val="24"/>
        </w:rPr>
        <w:t>The</w:t>
      </w:r>
      <w:r>
        <w:rPr>
          <w:spacing w:val="-5"/>
          <w:sz w:val="24"/>
        </w:rPr>
        <w:t xml:space="preserve"> </w:t>
      </w:r>
      <w:r>
        <w:rPr>
          <w:sz w:val="24"/>
        </w:rPr>
        <w:t>research thesis will</w:t>
      </w:r>
      <w:r>
        <w:rPr>
          <w:spacing w:val="-1"/>
          <w:sz w:val="24"/>
        </w:rPr>
        <w:t xml:space="preserve"> </w:t>
      </w:r>
      <w:r>
        <w:rPr>
          <w:sz w:val="24"/>
        </w:rPr>
        <w:t>be submitted along</w:t>
      </w:r>
      <w:r>
        <w:rPr>
          <w:spacing w:val="-3"/>
          <w:sz w:val="24"/>
        </w:rPr>
        <w:t xml:space="preserve"> </w:t>
      </w:r>
      <w:r>
        <w:rPr>
          <w:sz w:val="24"/>
        </w:rPr>
        <w:t>with</w:t>
      </w:r>
      <w:r>
        <w:rPr>
          <w:spacing w:val="2"/>
          <w:sz w:val="24"/>
        </w:rPr>
        <w:t xml:space="preserve"> </w:t>
      </w:r>
      <w:r>
        <w:rPr>
          <w:sz w:val="24"/>
        </w:rPr>
        <w:t>the fee</w:t>
      </w:r>
      <w:r>
        <w:rPr>
          <w:spacing w:val="-2"/>
          <w:sz w:val="24"/>
        </w:rPr>
        <w:t xml:space="preserve"> </w:t>
      </w:r>
      <w:r>
        <w:rPr>
          <w:sz w:val="24"/>
        </w:rPr>
        <w:t>prescribed by</w:t>
      </w:r>
      <w:r>
        <w:rPr>
          <w:spacing w:val="-5"/>
          <w:sz w:val="24"/>
        </w:rPr>
        <w:t xml:space="preserve"> </w:t>
      </w:r>
      <w:r>
        <w:rPr>
          <w:sz w:val="24"/>
        </w:rPr>
        <w:t>the</w:t>
      </w:r>
      <w:r>
        <w:rPr>
          <w:spacing w:val="1"/>
          <w:sz w:val="24"/>
        </w:rPr>
        <w:t xml:space="preserve"> </w:t>
      </w:r>
      <w:r>
        <w:rPr>
          <w:spacing w:val="-2"/>
          <w:sz w:val="24"/>
        </w:rPr>
        <w:t>University.</w:t>
      </w:r>
    </w:p>
    <w:p w14:paraId="6EE0527A" w14:textId="77777777" w:rsidR="006B3278" w:rsidRDefault="006B3278">
      <w:pPr>
        <w:pStyle w:val="BodyText"/>
        <w:spacing w:before="6"/>
        <w:rPr>
          <w:sz w:val="26"/>
        </w:rPr>
      </w:pPr>
    </w:p>
    <w:p w14:paraId="2EC8FA2C" w14:textId="77777777" w:rsidR="006B3278" w:rsidRDefault="00000000">
      <w:pPr>
        <w:pStyle w:val="ListParagraph"/>
        <w:numPr>
          <w:ilvl w:val="0"/>
          <w:numId w:val="4"/>
        </w:numPr>
        <w:tabs>
          <w:tab w:val="left" w:pos="1557"/>
        </w:tabs>
        <w:spacing w:line="249" w:lineRule="auto"/>
        <w:ind w:right="1474" w:firstLine="0"/>
        <w:rPr>
          <w:sz w:val="24"/>
        </w:rPr>
      </w:pPr>
      <w:r>
        <w:rPr>
          <w:sz w:val="24"/>
        </w:rPr>
        <w:t>All candidates admitted in MS course shall appear in thesis</w:t>
      </w:r>
      <w:r>
        <w:rPr>
          <w:spacing w:val="40"/>
          <w:sz w:val="24"/>
        </w:rPr>
        <w:t xml:space="preserve"> </w:t>
      </w:r>
      <w:r>
        <w:rPr>
          <w:sz w:val="24"/>
        </w:rPr>
        <w:t xml:space="preserve">evaluation component of the </w:t>
      </w:r>
      <w:proofErr w:type="spellStart"/>
      <w:r>
        <w:rPr>
          <w:sz w:val="24"/>
        </w:rPr>
        <w:t>MTAafter</w:t>
      </w:r>
      <w:proofErr w:type="spellEnd"/>
      <w:r>
        <w:rPr>
          <w:sz w:val="24"/>
        </w:rPr>
        <w:t xml:space="preserve"> completion of 5</w:t>
      </w:r>
      <w:r>
        <w:rPr>
          <w:sz w:val="24"/>
          <w:vertAlign w:val="superscript"/>
        </w:rPr>
        <w:t>th</w:t>
      </w:r>
      <w:r>
        <w:rPr>
          <w:sz w:val="24"/>
        </w:rPr>
        <w:t xml:space="preserve"> years of their training course.</w:t>
      </w:r>
    </w:p>
    <w:p w14:paraId="6F323A88" w14:textId="77777777" w:rsidR="006B3278" w:rsidRDefault="006B3278">
      <w:pPr>
        <w:pStyle w:val="BodyText"/>
        <w:spacing w:before="7"/>
        <w:rPr>
          <w:sz w:val="43"/>
        </w:rPr>
      </w:pPr>
    </w:p>
    <w:p w14:paraId="74FC575C" w14:textId="77777777" w:rsidR="006B3278" w:rsidRDefault="00000000">
      <w:pPr>
        <w:pStyle w:val="Heading9"/>
        <w:ind w:left="1016"/>
      </w:pPr>
      <w:r>
        <w:t>Thesis</w:t>
      </w:r>
      <w:r>
        <w:rPr>
          <w:spacing w:val="-1"/>
        </w:rPr>
        <w:t xml:space="preserve"> </w:t>
      </w:r>
      <w:proofErr w:type="spellStart"/>
      <w:r>
        <w:rPr>
          <w:spacing w:val="-2"/>
        </w:rPr>
        <w:t>Defence</w:t>
      </w:r>
      <w:proofErr w:type="spellEnd"/>
    </w:p>
    <w:p w14:paraId="0FB04A41" w14:textId="77777777" w:rsidR="006B3278" w:rsidRDefault="00000000">
      <w:pPr>
        <w:pStyle w:val="ListParagraph"/>
        <w:numPr>
          <w:ilvl w:val="0"/>
          <w:numId w:val="3"/>
        </w:numPr>
        <w:tabs>
          <w:tab w:val="left" w:pos="1737"/>
        </w:tabs>
        <w:spacing w:before="209" w:line="276" w:lineRule="auto"/>
        <w:ind w:right="1473"/>
        <w:jc w:val="both"/>
        <w:rPr>
          <w:sz w:val="24"/>
        </w:rPr>
      </w:pPr>
      <w:r>
        <w:rPr>
          <w:sz w:val="24"/>
        </w:rPr>
        <w:t>Only those candidates shall be eligible for thesis evaluation who have passed Midterm Examination and Oral &amp; Practical/ Clinical component of Exit Examination.</w:t>
      </w:r>
    </w:p>
    <w:p w14:paraId="791D4D64" w14:textId="77777777" w:rsidR="006B3278" w:rsidRDefault="00000000">
      <w:pPr>
        <w:pStyle w:val="ListParagraph"/>
        <w:numPr>
          <w:ilvl w:val="0"/>
          <w:numId w:val="3"/>
        </w:numPr>
        <w:tabs>
          <w:tab w:val="left" w:pos="1737"/>
        </w:tabs>
        <w:spacing w:before="1"/>
        <w:jc w:val="both"/>
        <w:rPr>
          <w:sz w:val="24"/>
        </w:rPr>
      </w:pPr>
      <w:r>
        <w:rPr>
          <w:sz w:val="24"/>
        </w:rPr>
        <w:t>The</w:t>
      </w:r>
      <w:r>
        <w:rPr>
          <w:spacing w:val="-5"/>
          <w:sz w:val="24"/>
        </w:rPr>
        <w:t xml:space="preserve"> </w:t>
      </w:r>
      <w:r>
        <w:rPr>
          <w:sz w:val="24"/>
        </w:rPr>
        <w:t>examination</w:t>
      </w:r>
      <w:r>
        <w:rPr>
          <w:spacing w:val="-1"/>
          <w:sz w:val="24"/>
        </w:rPr>
        <w:t xml:space="preserve"> </w:t>
      </w:r>
      <w:r>
        <w:rPr>
          <w:sz w:val="24"/>
        </w:rPr>
        <w:t>shall</w:t>
      </w:r>
      <w:r>
        <w:rPr>
          <w:spacing w:val="-1"/>
          <w:sz w:val="24"/>
        </w:rPr>
        <w:t xml:space="preserve"> </w:t>
      </w:r>
      <w:r>
        <w:rPr>
          <w:sz w:val="24"/>
        </w:rPr>
        <w:t>include</w:t>
      </w:r>
      <w:r>
        <w:rPr>
          <w:spacing w:val="-1"/>
          <w:sz w:val="24"/>
        </w:rPr>
        <w:t xml:space="preserve"> </w:t>
      </w:r>
      <w:r>
        <w:rPr>
          <w:sz w:val="24"/>
        </w:rPr>
        <w:t>thesis</w:t>
      </w:r>
      <w:r>
        <w:rPr>
          <w:spacing w:val="-1"/>
          <w:sz w:val="24"/>
        </w:rPr>
        <w:t xml:space="preserve"> </w:t>
      </w:r>
      <w:r>
        <w:rPr>
          <w:sz w:val="24"/>
        </w:rPr>
        <w:t>evaluation</w:t>
      </w:r>
      <w:r>
        <w:rPr>
          <w:spacing w:val="-1"/>
          <w:sz w:val="24"/>
        </w:rPr>
        <w:t xml:space="preserve"> </w:t>
      </w:r>
      <w:r>
        <w:rPr>
          <w:sz w:val="24"/>
        </w:rPr>
        <w:t xml:space="preserve">with </w:t>
      </w:r>
      <w:r>
        <w:rPr>
          <w:spacing w:val="-2"/>
          <w:sz w:val="24"/>
        </w:rPr>
        <w:t>defense.</w:t>
      </w:r>
    </w:p>
    <w:p w14:paraId="742EF4DA" w14:textId="77777777" w:rsidR="006B3278" w:rsidRDefault="00000000">
      <w:pPr>
        <w:pStyle w:val="ListParagraph"/>
        <w:numPr>
          <w:ilvl w:val="0"/>
          <w:numId w:val="3"/>
        </w:numPr>
        <w:tabs>
          <w:tab w:val="left" w:pos="1737"/>
        </w:tabs>
        <w:spacing w:before="41" w:line="276" w:lineRule="auto"/>
        <w:ind w:right="1471"/>
        <w:jc w:val="both"/>
        <w:rPr>
          <w:sz w:val="24"/>
        </w:rPr>
      </w:pPr>
      <w:r>
        <w:rPr>
          <w:sz w:val="24"/>
        </w:rPr>
        <w:t>The Vice Chancellor shall appoint three external examiners for thesis evaluation, preferably from other universities and from abroad, out of the panel of examiners approved by the Advanced Studies &amp; Research Board. The examiners shall be</w:t>
      </w:r>
      <w:r>
        <w:rPr>
          <w:spacing w:val="40"/>
          <w:sz w:val="24"/>
        </w:rPr>
        <w:t xml:space="preserve"> </w:t>
      </w:r>
      <w:r>
        <w:rPr>
          <w:sz w:val="24"/>
        </w:rPr>
        <w:t>appointed from respective specialty.</w:t>
      </w:r>
    </w:p>
    <w:p w14:paraId="48745564" w14:textId="77777777" w:rsidR="006B3278" w:rsidRDefault="00000000">
      <w:pPr>
        <w:pStyle w:val="ListParagraph"/>
        <w:numPr>
          <w:ilvl w:val="0"/>
          <w:numId w:val="3"/>
        </w:numPr>
        <w:tabs>
          <w:tab w:val="left" w:pos="1737"/>
        </w:tabs>
        <w:spacing w:before="1" w:line="276" w:lineRule="auto"/>
        <w:ind w:right="1474"/>
        <w:jc w:val="both"/>
        <w:rPr>
          <w:sz w:val="24"/>
        </w:rPr>
      </w:pPr>
      <w:r>
        <w:rPr>
          <w:sz w:val="24"/>
        </w:rPr>
        <w:t>The thesis shall be sent to the external examiners for evaluation, well in time before the date of defense examination and should be approved by all the examiners.</w:t>
      </w:r>
    </w:p>
    <w:p w14:paraId="31FCC375" w14:textId="77777777" w:rsidR="006B3278" w:rsidRDefault="00000000">
      <w:pPr>
        <w:pStyle w:val="ListParagraph"/>
        <w:numPr>
          <w:ilvl w:val="0"/>
          <w:numId w:val="3"/>
        </w:numPr>
        <w:tabs>
          <w:tab w:val="left" w:pos="1737"/>
        </w:tabs>
        <w:spacing w:line="276" w:lineRule="auto"/>
        <w:ind w:right="1470"/>
        <w:jc w:val="both"/>
        <w:rPr>
          <w:sz w:val="24"/>
        </w:rPr>
      </w:pPr>
      <w:r>
        <w:rPr>
          <w:sz w:val="24"/>
        </w:rPr>
        <w:t>After the approval of thesis by the evaluators, the thesis defense examination shall be held within the University on such date as may be notified by the Controller of Examinations. The</w:t>
      </w:r>
      <w:r>
        <w:rPr>
          <w:spacing w:val="-1"/>
          <w:sz w:val="24"/>
        </w:rPr>
        <w:t xml:space="preserve"> </w:t>
      </w:r>
      <w:r>
        <w:rPr>
          <w:sz w:val="24"/>
        </w:rPr>
        <w:t>Controller of Examinations shall make appropriate arrangements for the conduct of thesis defense examination in consultation with the supervisor, who will co-ordinate the defense examination.</w:t>
      </w:r>
    </w:p>
    <w:p w14:paraId="48E32915" w14:textId="77777777" w:rsidR="006B3278" w:rsidRDefault="00000000">
      <w:pPr>
        <w:pStyle w:val="ListParagraph"/>
        <w:numPr>
          <w:ilvl w:val="0"/>
          <w:numId w:val="3"/>
        </w:numPr>
        <w:tabs>
          <w:tab w:val="left" w:pos="1737"/>
        </w:tabs>
        <w:spacing w:before="1" w:line="273" w:lineRule="auto"/>
        <w:ind w:right="1470"/>
        <w:jc w:val="both"/>
        <w:rPr>
          <w:sz w:val="24"/>
        </w:rPr>
      </w:pPr>
      <w:r>
        <w:rPr>
          <w:sz w:val="24"/>
        </w:rPr>
        <w:t>The thesis defense examination shall be conducted by two External Examiners who</w:t>
      </w:r>
      <w:r>
        <w:rPr>
          <w:spacing w:val="40"/>
          <w:sz w:val="24"/>
        </w:rPr>
        <w:t xml:space="preserve"> </w:t>
      </w:r>
      <w:r>
        <w:rPr>
          <w:sz w:val="24"/>
        </w:rPr>
        <w:t>shall submit a report on the suitability of the candidate for the award of degree. The supervisor shall act as coordinator.</w:t>
      </w:r>
    </w:p>
    <w:p w14:paraId="4DABF2B4" w14:textId="77777777" w:rsidR="006B3278" w:rsidRDefault="006B3278">
      <w:pPr>
        <w:spacing w:line="273" w:lineRule="auto"/>
        <w:jc w:val="both"/>
        <w:rPr>
          <w:sz w:val="24"/>
        </w:rPr>
        <w:sectPr w:rsidR="006B3278">
          <w:headerReference w:type="default" r:id="rId73"/>
          <w:pgSz w:w="12240" w:h="15840"/>
          <w:pgMar w:top="2000" w:right="280" w:bottom="280" w:left="260" w:header="376" w:footer="0" w:gutter="0"/>
          <w:cols w:space="720"/>
        </w:sectPr>
      </w:pPr>
    </w:p>
    <w:p w14:paraId="588AC8B1" w14:textId="77777777" w:rsidR="006B3278" w:rsidRDefault="006B3278">
      <w:pPr>
        <w:pStyle w:val="BodyText"/>
        <w:rPr>
          <w:sz w:val="20"/>
        </w:rPr>
      </w:pPr>
    </w:p>
    <w:p w14:paraId="5F421E51" w14:textId="77777777" w:rsidR="006B3278" w:rsidRDefault="006B3278">
      <w:pPr>
        <w:pStyle w:val="BodyText"/>
        <w:rPr>
          <w:sz w:val="20"/>
        </w:rPr>
      </w:pPr>
    </w:p>
    <w:p w14:paraId="0691F879" w14:textId="77777777" w:rsidR="006B3278" w:rsidRDefault="006B3278">
      <w:pPr>
        <w:pStyle w:val="BodyText"/>
        <w:rPr>
          <w:sz w:val="20"/>
        </w:rPr>
      </w:pPr>
    </w:p>
    <w:p w14:paraId="28F5F4C7" w14:textId="77777777" w:rsidR="006B3278" w:rsidRDefault="006B3278">
      <w:pPr>
        <w:pStyle w:val="BodyText"/>
        <w:rPr>
          <w:sz w:val="20"/>
        </w:rPr>
      </w:pPr>
    </w:p>
    <w:p w14:paraId="7EBC4052" w14:textId="77777777" w:rsidR="006B3278" w:rsidRDefault="006B3278">
      <w:pPr>
        <w:pStyle w:val="BodyText"/>
        <w:spacing w:before="1"/>
        <w:rPr>
          <w:sz w:val="13"/>
        </w:rPr>
      </w:pPr>
    </w:p>
    <w:p w14:paraId="16FC7550" w14:textId="77777777" w:rsidR="006B3278" w:rsidRDefault="00000000">
      <w:pPr>
        <w:pStyle w:val="BodyText"/>
        <w:spacing w:line="20" w:lineRule="exact"/>
        <w:ind w:left="988"/>
        <w:rPr>
          <w:sz w:val="2"/>
        </w:rPr>
      </w:pPr>
      <w:r>
        <w:rPr>
          <w:noProof/>
          <w:sz w:val="2"/>
        </w:rPr>
        <mc:AlternateContent>
          <mc:Choice Requires="wpg">
            <w:drawing>
              <wp:inline distT="0" distB="0" distL="0" distR="0" wp14:anchorId="0BA24850" wp14:editId="6BBCD324">
                <wp:extent cx="5888990" cy="6350"/>
                <wp:effectExtent l="9525" t="0" r="0" b="3175"/>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8990" cy="6350"/>
                          <a:chOff x="0" y="0"/>
                          <a:chExt cx="5888990" cy="6350"/>
                        </a:xfrm>
                      </wpg:grpSpPr>
                      <wps:wsp>
                        <wps:cNvPr id="653" name="Graphic 653"/>
                        <wps:cNvSpPr/>
                        <wps:spPr>
                          <a:xfrm>
                            <a:off x="0" y="3047"/>
                            <a:ext cx="5888990" cy="1270"/>
                          </a:xfrm>
                          <a:custGeom>
                            <a:avLst/>
                            <a:gdLst/>
                            <a:ahLst/>
                            <a:cxnLst/>
                            <a:rect l="l" t="t" r="r" b="b"/>
                            <a:pathLst>
                              <a:path w="5888990">
                                <a:moveTo>
                                  <a:pt x="0" y="0"/>
                                </a:moveTo>
                                <a:lnTo>
                                  <a:pt x="5888482"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220599C4" id="Group 652" o:spid="_x0000_s1026" style="width:463.7pt;height:.5pt;mso-position-horizontal-relative:char;mso-position-vertical-relative:line" coordsize="588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">
                <v:shape id="Graphic 653" o:spid="_x0000_s1027" style="position:absolute;top:30;width:58889;height:13;visibility:visible;mso-wrap-style:square;v-text-anchor:top" coordsize="5888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" path="m,l5888482,e" filled="f" strokecolor="#612322" strokeweight=".48pt">
                  <v:stroke dashstyle="1 1"/>
                  <v:path arrowok="t"/>
                </v:shape>
                <w10:anchorlock/>
              </v:group>
            </w:pict>
          </mc:Fallback>
        </mc:AlternateContent>
      </w:r>
    </w:p>
    <w:p w14:paraId="6E2D4AB6" w14:textId="77777777" w:rsidR="006B3278" w:rsidRDefault="00000000">
      <w:pPr>
        <w:pStyle w:val="Heading9"/>
        <w:tabs>
          <w:tab w:val="left" w:pos="3177"/>
        </w:tabs>
        <w:spacing w:before="5" w:line="451" w:lineRule="auto"/>
        <w:ind w:left="1377" w:right="7405" w:hanging="361"/>
      </w:pPr>
      <w:r>
        <w:rPr>
          <w:noProof/>
        </w:rPr>
        <mc:AlternateContent>
          <mc:Choice Requires="wps">
            <w:drawing>
              <wp:anchor distT="0" distB="0" distL="0" distR="0" simplePos="0" relativeHeight="15829504" behindDoc="0" locked="0" layoutInCell="1" allowOverlap="1" wp14:anchorId="45FD011E" wp14:editId="1620AB40">
                <wp:simplePos x="0" y="0"/>
                <wp:positionH relativeFrom="page">
                  <wp:posOffset>792480</wp:posOffset>
                </wp:positionH>
                <wp:positionV relativeFrom="paragraph">
                  <wp:posOffset>203366</wp:posOffset>
                </wp:positionV>
                <wp:extent cx="5888990" cy="1270"/>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1270"/>
                        </a:xfrm>
                        <a:custGeom>
                          <a:avLst/>
                          <a:gdLst/>
                          <a:ahLst/>
                          <a:cxnLst/>
                          <a:rect l="l" t="t" r="r" b="b"/>
                          <a:pathLst>
                            <a:path w="5888990">
                              <a:moveTo>
                                <a:pt x="0" y="0"/>
                              </a:moveTo>
                              <a:lnTo>
                                <a:pt x="5888482"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C688786" id="Graphic 654" o:spid="_x0000_s1026" style="position:absolute;margin-left:62.4pt;margin-top:16pt;width:463.7pt;height:.1pt;z-index:15829504;visibility:visible;mso-wrap-style:square;mso-wrap-distance-left:0;mso-wrap-distance-top:0;mso-wrap-distance-right:0;mso-wrap-distance-bottom:0;mso-position-horizontal:absolute;mso-position-horizontal-relative:page;mso-position-vertical:absolute;mso-position-vertical-relative:text;v-text-anchor:top" coordsize="5888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" path="m,l5888482,e" filled="f" strokecolor="#612322" strokeweight=".48pt">
                <v:stroke dashstyle="1 1"/>
                <v:path arrowok="t"/>
                <w10:wrap anchorx="page"/>
              </v:shape>
            </w:pict>
          </mc:Fallback>
        </mc:AlternateContent>
      </w:r>
      <w:r>
        <w:rPr>
          <w:color w:val="622322"/>
        </w:rPr>
        <w:t>SECTION VII</w:t>
      </w:r>
      <w:r>
        <w:rPr>
          <w:color w:val="622322"/>
        </w:rPr>
        <w:tab/>
      </w:r>
      <w:r>
        <w:rPr>
          <w:color w:val="622322"/>
          <w:spacing w:val="-2"/>
        </w:rPr>
        <w:t xml:space="preserve">References </w:t>
      </w:r>
      <w:r>
        <w:rPr>
          <w:u w:val="single"/>
        </w:rPr>
        <w:t>Teaching Methods</w:t>
      </w:r>
    </w:p>
    <w:p w14:paraId="5A98215A" w14:textId="77777777" w:rsidR="006B3278" w:rsidRDefault="006B3278">
      <w:pPr>
        <w:pStyle w:val="BodyText"/>
        <w:rPr>
          <w:b/>
          <w:sz w:val="20"/>
        </w:rPr>
      </w:pPr>
    </w:p>
    <w:p w14:paraId="19444FA4" w14:textId="77777777" w:rsidR="006B3278" w:rsidRDefault="00000000">
      <w:pPr>
        <w:pStyle w:val="ListParagraph"/>
        <w:numPr>
          <w:ilvl w:val="1"/>
          <w:numId w:val="3"/>
        </w:numPr>
        <w:tabs>
          <w:tab w:val="left" w:pos="1737"/>
        </w:tabs>
        <w:spacing w:before="226" w:line="293" w:lineRule="exact"/>
        <w:rPr>
          <w:sz w:val="24"/>
        </w:rPr>
      </w:pPr>
      <w:r>
        <w:rPr>
          <w:sz w:val="24"/>
        </w:rPr>
        <w:t xml:space="preserve">Kolb, </w:t>
      </w:r>
      <w:r>
        <w:rPr>
          <w:spacing w:val="-2"/>
          <w:sz w:val="24"/>
        </w:rPr>
        <w:t>D.ExperientialLearning.EnglewoodCliffs,NJ:PrenticeHall.1984</w:t>
      </w:r>
    </w:p>
    <w:p w14:paraId="6CB0072A" w14:textId="77777777" w:rsidR="006B3278" w:rsidRDefault="00000000">
      <w:pPr>
        <w:pStyle w:val="ListParagraph"/>
        <w:numPr>
          <w:ilvl w:val="1"/>
          <w:numId w:val="3"/>
        </w:numPr>
        <w:tabs>
          <w:tab w:val="left" w:pos="1737"/>
        </w:tabs>
        <w:spacing w:line="293" w:lineRule="exact"/>
        <w:rPr>
          <w:sz w:val="24"/>
        </w:rPr>
      </w:pPr>
      <w:proofErr w:type="spellStart"/>
      <w:r>
        <w:rPr>
          <w:sz w:val="24"/>
        </w:rPr>
        <w:t>Maudsley.Doallmeanthe</w:t>
      </w:r>
      <w:proofErr w:type="spellEnd"/>
      <w:r>
        <w:rPr>
          <w:spacing w:val="-12"/>
          <w:sz w:val="24"/>
        </w:rPr>
        <w:t xml:space="preserve"> </w:t>
      </w:r>
      <w:r>
        <w:rPr>
          <w:sz w:val="24"/>
        </w:rPr>
        <w:t>samethingby“PBL”?AcademicMedicine1999;74:178-</w:t>
      </w:r>
      <w:r>
        <w:rPr>
          <w:spacing w:val="-5"/>
          <w:sz w:val="24"/>
        </w:rPr>
        <w:t>85</w:t>
      </w:r>
    </w:p>
    <w:p w14:paraId="380FC620" w14:textId="77777777" w:rsidR="006B3278" w:rsidRDefault="00000000">
      <w:pPr>
        <w:pStyle w:val="ListParagraph"/>
        <w:numPr>
          <w:ilvl w:val="1"/>
          <w:numId w:val="3"/>
        </w:numPr>
        <w:tabs>
          <w:tab w:val="left" w:pos="1737"/>
        </w:tabs>
        <w:spacing w:before="1" w:line="293" w:lineRule="exact"/>
        <w:rPr>
          <w:sz w:val="24"/>
        </w:rPr>
      </w:pPr>
      <w:r>
        <w:rPr>
          <w:spacing w:val="-2"/>
          <w:sz w:val="24"/>
        </w:rPr>
        <w:t>HillW.LearningThruDiscussion2ndedition.London:SagePublications.1977.</w:t>
      </w:r>
    </w:p>
    <w:p w14:paraId="50309ACE" w14:textId="77777777" w:rsidR="006B3278" w:rsidRDefault="00000000">
      <w:pPr>
        <w:pStyle w:val="ListParagraph"/>
        <w:numPr>
          <w:ilvl w:val="1"/>
          <w:numId w:val="3"/>
        </w:numPr>
        <w:tabs>
          <w:tab w:val="left" w:pos="1737"/>
        </w:tabs>
        <w:spacing w:before="2" w:line="237" w:lineRule="auto"/>
        <w:ind w:right="1673"/>
        <w:rPr>
          <w:sz w:val="24"/>
        </w:rPr>
      </w:pPr>
      <w:r>
        <w:rPr>
          <w:spacing w:val="-2"/>
          <w:sz w:val="24"/>
        </w:rPr>
        <w:t xml:space="preserve">CookD.Web-basedlearning:pros,consandcontroversies.ClinicalMedicine2007;7(1):37- </w:t>
      </w:r>
      <w:r>
        <w:rPr>
          <w:spacing w:val="-4"/>
          <w:sz w:val="24"/>
        </w:rPr>
        <w:t>42.</w:t>
      </w:r>
    </w:p>
    <w:p w14:paraId="73AFC13A" w14:textId="77777777" w:rsidR="006B3278" w:rsidRDefault="00000000">
      <w:pPr>
        <w:pStyle w:val="ListParagraph"/>
        <w:numPr>
          <w:ilvl w:val="1"/>
          <w:numId w:val="3"/>
        </w:numPr>
        <w:tabs>
          <w:tab w:val="left" w:pos="1737"/>
        </w:tabs>
        <w:spacing w:before="4" w:line="237" w:lineRule="auto"/>
        <w:ind w:right="1579"/>
        <w:rPr>
          <w:sz w:val="24"/>
        </w:rPr>
      </w:pPr>
      <w:r>
        <w:rPr>
          <w:spacing w:val="-2"/>
          <w:sz w:val="24"/>
        </w:rPr>
        <w:t>GreenhalghT.Computerassistedlearninginundergraduatemedicaleducation.BMJ2001;32 2:40-4.</w:t>
      </w:r>
    </w:p>
    <w:p w14:paraId="3894B998" w14:textId="77777777" w:rsidR="006B3278" w:rsidRDefault="00000000">
      <w:pPr>
        <w:pStyle w:val="ListParagraph"/>
        <w:numPr>
          <w:ilvl w:val="1"/>
          <w:numId w:val="3"/>
        </w:numPr>
        <w:tabs>
          <w:tab w:val="left" w:pos="1737"/>
        </w:tabs>
        <w:spacing w:line="343" w:lineRule="auto"/>
        <w:ind w:right="2666"/>
        <w:rPr>
          <w:sz w:val="24"/>
        </w:rPr>
      </w:pPr>
      <w:r>
        <w:rPr>
          <w:sz w:val="24"/>
        </w:rPr>
        <w:t>Chumley-Jones</w:t>
      </w:r>
      <w:r>
        <w:rPr>
          <w:spacing w:val="-3"/>
          <w:sz w:val="24"/>
        </w:rPr>
        <w:t xml:space="preserve"> </w:t>
      </w:r>
      <w:r>
        <w:rPr>
          <w:sz w:val="24"/>
        </w:rPr>
        <w:t>HS</w:t>
      </w:r>
      <w:r>
        <w:rPr>
          <w:spacing w:val="-2"/>
          <w:sz w:val="24"/>
        </w:rPr>
        <w:t xml:space="preserve"> </w:t>
      </w:r>
      <w:r>
        <w:rPr>
          <w:i/>
          <w:sz w:val="24"/>
        </w:rPr>
        <w:t>et</w:t>
      </w:r>
      <w:r>
        <w:rPr>
          <w:i/>
          <w:spacing w:val="-3"/>
          <w:sz w:val="24"/>
        </w:rPr>
        <w:t xml:space="preserve"> </w:t>
      </w:r>
      <w:r>
        <w:rPr>
          <w:i/>
          <w:sz w:val="24"/>
        </w:rPr>
        <w:t xml:space="preserve">al </w:t>
      </w:r>
      <w:r>
        <w:rPr>
          <w:sz w:val="24"/>
        </w:rPr>
        <w:t>Web-based</w:t>
      </w:r>
      <w:r>
        <w:rPr>
          <w:spacing w:val="-3"/>
          <w:sz w:val="24"/>
        </w:rPr>
        <w:t xml:space="preserve"> </w:t>
      </w:r>
      <w:r>
        <w:rPr>
          <w:sz w:val="24"/>
        </w:rPr>
        <w:t>learning:</w:t>
      </w:r>
      <w:r>
        <w:rPr>
          <w:spacing w:val="-3"/>
          <w:sz w:val="24"/>
        </w:rPr>
        <w:t xml:space="preserve"> </w:t>
      </w:r>
      <w:r>
        <w:rPr>
          <w:sz w:val="24"/>
        </w:rPr>
        <w:t>Sound</w:t>
      </w:r>
      <w:r>
        <w:rPr>
          <w:spacing w:val="-3"/>
          <w:sz w:val="24"/>
        </w:rPr>
        <w:t xml:space="preserve"> </w:t>
      </w:r>
      <w:r>
        <w:rPr>
          <w:sz w:val="24"/>
        </w:rPr>
        <w:t>educational</w:t>
      </w:r>
      <w:r>
        <w:rPr>
          <w:spacing w:val="-3"/>
          <w:sz w:val="24"/>
        </w:rPr>
        <w:t xml:space="preserve"> </w:t>
      </w:r>
      <w:r>
        <w:rPr>
          <w:sz w:val="24"/>
        </w:rPr>
        <w:t>method</w:t>
      </w:r>
      <w:r>
        <w:rPr>
          <w:spacing w:val="-3"/>
          <w:sz w:val="24"/>
        </w:rPr>
        <w:t xml:space="preserve"> </w:t>
      </w:r>
      <w:r>
        <w:rPr>
          <w:sz w:val="24"/>
        </w:rPr>
        <w:t xml:space="preserve">or </w:t>
      </w:r>
      <w:r>
        <w:rPr>
          <w:spacing w:val="-2"/>
          <w:sz w:val="24"/>
        </w:rPr>
        <w:t>Hype?</w:t>
      </w:r>
    </w:p>
    <w:p w14:paraId="3CA0C8DF" w14:textId="77777777" w:rsidR="006B3278" w:rsidRDefault="00000000">
      <w:pPr>
        <w:pStyle w:val="ListParagraph"/>
        <w:numPr>
          <w:ilvl w:val="1"/>
          <w:numId w:val="3"/>
        </w:numPr>
        <w:tabs>
          <w:tab w:val="left" w:pos="1737"/>
        </w:tabs>
        <w:spacing w:before="8" w:line="343" w:lineRule="auto"/>
        <w:ind w:right="2663"/>
        <w:rPr>
          <w:sz w:val="24"/>
        </w:rPr>
      </w:pPr>
      <w:r>
        <w:rPr>
          <w:sz w:val="24"/>
        </w:rPr>
        <w:t>A</w:t>
      </w:r>
      <w:r>
        <w:rPr>
          <w:spacing w:val="40"/>
          <w:sz w:val="24"/>
        </w:rPr>
        <w:t xml:space="preserve"> </w:t>
      </w:r>
      <w:r>
        <w:rPr>
          <w:sz w:val="24"/>
        </w:rPr>
        <w:t>review</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 xml:space="preserve">evaluationliterature.AcademicMedicine2002;77(10):S86- </w:t>
      </w:r>
      <w:r>
        <w:rPr>
          <w:spacing w:val="-4"/>
          <w:sz w:val="24"/>
        </w:rPr>
        <w:t>S93.</w:t>
      </w:r>
    </w:p>
    <w:p w14:paraId="7F46E5E1" w14:textId="77777777" w:rsidR="006B3278" w:rsidRDefault="00000000">
      <w:pPr>
        <w:pStyle w:val="ListParagraph"/>
        <w:numPr>
          <w:ilvl w:val="1"/>
          <w:numId w:val="3"/>
        </w:numPr>
        <w:tabs>
          <w:tab w:val="left" w:pos="1737"/>
        </w:tabs>
        <w:spacing w:before="8" w:line="292" w:lineRule="exact"/>
        <w:rPr>
          <w:sz w:val="24"/>
        </w:rPr>
      </w:pPr>
      <w:r>
        <w:rPr>
          <w:spacing w:val="-2"/>
          <w:sz w:val="24"/>
        </w:rPr>
        <w:t>SchonD.Educatingthereflectivepractitioner.SanFrancisco:JosseyBass.1984</w:t>
      </w:r>
    </w:p>
    <w:p w14:paraId="5DEDE4E5" w14:textId="77777777" w:rsidR="006B3278" w:rsidRDefault="00000000">
      <w:pPr>
        <w:pStyle w:val="ListParagraph"/>
        <w:numPr>
          <w:ilvl w:val="1"/>
          <w:numId w:val="3"/>
        </w:numPr>
        <w:tabs>
          <w:tab w:val="left" w:pos="1737"/>
        </w:tabs>
        <w:spacing w:line="343" w:lineRule="auto"/>
        <w:ind w:right="2667"/>
        <w:rPr>
          <w:sz w:val="24"/>
        </w:rPr>
      </w:pPr>
      <w:r>
        <w:rPr>
          <w:spacing w:val="-2"/>
          <w:sz w:val="24"/>
        </w:rPr>
        <w:t>LockyerJ</w:t>
      </w:r>
      <w:r>
        <w:rPr>
          <w:i/>
          <w:spacing w:val="-2"/>
          <w:sz w:val="24"/>
        </w:rPr>
        <w:t>etal</w:t>
      </w:r>
      <w:r>
        <w:rPr>
          <w:spacing w:val="-2"/>
          <w:sz w:val="24"/>
        </w:rPr>
        <w:t>Knowledgetranslation:theroleandpracticeofreflection.Journalof ContinuingEducation.2004;24:50-56</w:t>
      </w:r>
    </w:p>
    <w:p w14:paraId="0A72FE49" w14:textId="77777777" w:rsidR="006B3278" w:rsidRDefault="00000000">
      <w:pPr>
        <w:spacing w:before="14"/>
        <w:ind w:left="1377"/>
        <w:rPr>
          <w:b/>
          <w:sz w:val="24"/>
        </w:rPr>
      </w:pPr>
      <w:r>
        <w:rPr>
          <w:b/>
          <w:sz w:val="24"/>
          <w:u w:val="single"/>
        </w:rPr>
        <w:t>Assessment</w:t>
      </w:r>
      <w:r>
        <w:rPr>
          <w:b/>
          <w:spacing w:val="-5"/>
          <w:sz w:val="24"/>
          <w:u w:val="single"/>
        </w:rPr>
        <w:t xml:space="preserve"> </w:t>
      </w:r>
      <w:r>
        <w:rPr>
          <w:b/>
          <w:spacing w:val="-2"/>
          <w:sz w:val="24"/>
          <w:u w:val="single"/>
        </w:rPr>
        <w:t>methods</w:t>
      </w:r>
    </w:p>
    <w:p w14:paraId="7891E8DE" w14:textId="77777777" w:rsidR="006B3278" w:rsidRDefault="00000000">
      <w:pPr>
        <w:pStyle w:val="ListParagraph"/>
        <w:numPr>
          <w:ilvl w:val="1"/>
          <w:numId w:val="3"/>
        </w:numPr>
        <w:tabs>
          <w:tab w:val="left" w:pos="1737"/>
        </w:tabs>
        <w:spacing w:before="211" w:line="237" w:lineRule="auto"/>
        <w:ind w:right="2940"/>
        <w:rPr>
          <w:sz w:val="24"/>
        </w:rPr>
      </w:pPr>
      <w:r>
        <w:rPr>
          <w:spacing w:val="-2"/>
          <w:sz w:val="24"/>
        </w:rPr>
        <w:t xml:space="preserve">VanderVleuten,CPMandSwanson,D.Assessmentofclinicalskillswithstand </w:t>
      </w:r>
      <w:proofErr w:type="spellStart"/>
      <w:r>
        <w:rPr>
          <w:sz w:val="24"/>
        </w:rPr>
        <w:t>ardizedpatients:Stateoftheart.</w:t>
      </w:r>
      <w:r>
        <w:rPr>
          <w:i/>
          <w:sz w:val="24"/>
        </w:rPr>
        <w:t>Teach</w:t>
      </w:r>
      <w:proofErr w:type="spellEnd"/>
      <w:r>
        <w:rPr>
          <w:i/>
          <w:sz w:val="24"/>
        </w:rPr>
        <w:t xml:space="preserve"> </w:t>
      </w:r>
      <w:proofErr w:type="spellStart"/>
      <w:r>
        <w:rPr>
          <w:i/>
          <w:sz w:val="24"/>
        </w:rPr>
        <w:t>LearnMed</w:t>
      </w:r>
      <w:proofErr w:type="spellEnd"/>
      <w:r>
        <w:rPr>
          <w:sz w:val="24"/>
        </w:rPr>
        <w:t>. 1990;2:58-76.</w:t>
      </w:r>
    </w:p>
    <w:p w14:paraId="109F8F40" w14:textId="77777777" w:rsidR="006B3278" w:rsidRDefault="006B3278">
      <w:pPr>
        <w:pStyle w:val="BodyText"/>
        <w:rPr>
          <w:sz w:val="26"/>
        </w:rPr>
      </w:pPr>
    </w:p>
    <w:p w14:paraId="544754CE" w14:textId="77777777" w:rsidR="006B3278" w:rsidRDefault="00000000">
      <w:pPr>
        <w:pStyle w:val="ListParagraph"/>
        <w:numPr>
          <w:ilvl w:val="1"/>
          <w:numId w:val="3"/>
        </w:numPr>
        <w:tabs>
          <w:tab w:val="left" w:pos="1737"/>
        </w:tabs>
        <w:spacing w:before="196" w:line="237" w:lineRule="auto"/>
        <w:ind w:right="3911"/>
        <w:rPr>
          <w:sz w:val="24"/>
        </w:rPr>
      </w:pPr>
      <w:proofErr w:type="spellStart"/>
      <w:r>
        <w:rPr>
          <w:spacing w:val="-2"/>
          <w:sz w:val="24"/>
        </w:rPr>
        <w:t>HaladynaTM.</w:t>
      </w:r>
      <w:r>
        <w:rPr>
          <w:i/>
          <w:spacing w:val="-2"/>
          <w:sz w:val="24"/>
        </w:rPr>
        <w:t>Developingandvalidatingmultiple</w:t>
      </w:r>
      <w:proofErr w:type="spellEnd"/>
      <w:r>
        <w:rPr>
          <w:i/>
          <w:spacing w:val="-2"/>
          <w:sz w:val="24"/>
        </w:rPr>
        <w:t>- choicetestitems</w:t>
      </w:r>
      <w:r>
        <w:rPr>
          <w:spacing w:val="-2"/>
          <w:sz w:val="24"/>
        </w:rPr>
        <w:t>.Hillsdale,NewJersey:L.ErlbaumAssociates.199</w:t>
      </w:r>
    </w:p>
    <w:p w14:paraId="4F8D3269" w14:textId="77777777" w:rsidR="006B3278" w:rsidRDefault="006B3278">
      <w:pPr>
        <w:pStyle w:val="BodyText"/>
        <w:rPr>
          <w:sz w:val="26"/>
        </w:rPr>
      </w:pPr>
    </w:p>
    <w:p w14:paraId="76D3BC3C" w14:textId="77777777" w:rsidR="006B3278" w:rsidRDefault="006B3278">
      <w:pPr>
        <w:pStyle w:val="BodyText"/>
        <w:spacing w:before="2"/>
        <w:rPr>
          <w:sz w:val="23"/>
        </w:rPr>
      </w:pPr>
    </w:p>
    <w:p w14:paraId="33E93EB0" w14:textId="77777777" w:rsidR="006B3278" w:rsidRDefault="00000000">
      <w:pPr>
        <w:pStyle w:val="ListParagraph"/>
        <w:numPr>
          <w:ilvl w:val="1"/>
          <w:numId w:val="3"/>
        </w:numPr>
        <w:tabs>
          <w:tab w:val="left" w:pos="1737"/>
        </w:tabs>
        <w:rPr>
          <w:sz w:val="24"/>
        </w:rPr>
      </w:pPr>
      <w:r>
        <w:rPr>
          <w:spacing w:val="-2"/>
          <w:sz w:val="24"/>
        </w:rPr>
        <w:t>CenterforCreativeLeadership,Greensboro,NorthCarolina(</w:t>
      </w:r>
      <w:hyperlink r:id="rId74">
        <w:r>
          <w:rPr>
            <w:color w:val="0000FF"/>
            <w:spacing w:val="-2"/>
            <w:sz w:val="24"/>
            <w:u w:val="single" w:color="0000FF"/>
          </w:rPr>
          <w:t>http://www.ccl.org</w:t>
        </w:r>
      </w:hyperlink>
      <w:r>
        <w:rPr>
          <w:spacing w:val="-2"/>
          <w:sz w:val="24"/>
        </w:rPr>
        <w:t>).</w:t>
      </w:r>
    </w:p>
    <w:p w14:paraId="1616A734" w14:textId="77777777" w:rsidR="006B3278" w:rsidRDefault="006B3278">
      <w:pPr>
        <w:pStyle w:val="BodyText"/>
        <w:spacing w:before="6"/>
        <w:rPr>
          <w:sz w:val="18"/>
        </w:rPr>
      </w:pPr>
    </w:p>
    <w:p w14:paraId="7E193161" w14:textId="77777777" w:rsidR="006B3278" w:rsidRDefault="00000000">
      <w:pPr>
        <w:pStyle w:val="ListParagraph"/>
        <w:numPr>
          <w:ilvl w:val="1"/>
          <w:numId w:val="3"/>
        </w:numPr>
        <w:tabs>
          <w:tab w:val="left" w:pos="1737"/>
        </w:tabs>
        <w:spacing w:before="101" w:line="252" w:lineRule="auto"/>
        <w:ind w:right="2546"/>
        <w:rPr>
          <w:sz w:val="24"/>
        </w:rPr>
      </w:pPr>
      <w:r>
        <w:rPr>
          <w:spacing w:val="-2"/>
          <w:sz w:val="24"/>
        </w:rPr>
        <w:t xml:space="preserve">ChallisM.AMEEmedicaleducationguideno.11(revised):Portfolio- </w:t>
      </w:r>
      <w:r>
        <w:rPr>
          <w:sz w:val="24"/>
        </w:rPr>
        <w:t>basedlearningandassessmentinmedicaleducation.</w:t>
      </w:r>
      <w:r>
        <w:rPr>
          <w:i/>
          <w:sz w:val="24"/>
        </w:rPr>
        <w:t>MedTeach.</w:t>
      </w:r>
      <w:r>
        <w:rPr>
          <w:sz w:val="24"/>
        </w:rPr>
        <w:t>1999;21:</w:t>
      </w:r>
      <w:r>
        <w:rPr>
          <w:spacing w:val="-15"/>
          <w:sz w:val="24"/>
        </w:rPr>
        <w:t xml:space="preserve"> </w:t>
      </w:r>
      <w:r>
        <w:rPr>
          <w:sz w:val="24"/>
        </w:rPr>
        <w:t>370-86.</w:t>
      </w:r>
    </w:p>
    <w:p w14:paraId="27885EFC" w14:textId="77777777" w:rsidR="006B3278" w:rsidRDefault="006B3278">
      <w:pPr>
        <w:pStyle w:val="BodyText"/>
        <w:spacing w:before="9"/>
        <w:rPr>
          <w:sz w:val="25"/>
        </w:rPr>
      </w:pPr>
    </w:p>
    <w:p w14:paraId="35B0B00E" w14:textId="77777777" w:rsidR="006B3278" w:rsidRDefault="00000000">
      <w:pPr>
        <w:pStyle w:val="ListParagraph"/>
        <w:numPr>
          <w:ilvl w:val="1"/>
          <w:numId w:val="3"/>
        </w:numPr>
        <w:tabs>
          <w:tab w:val="left" w:pos="1737"/>
        </w:tabs>
        <w:rPr>
          <w:sz w:val="24"/>
        </w:rPr>
      </w:pPr>
      <w:r>
        <w:rPr>
          <w:spacing w:val="-2"/>
          <w:sz w:val="24"/>
        </w:rPr>
        <w:t>Gray,J.Globalratingscalesinresidencyeducation.</w:t>
      </w:r>
      <w:r>
        <w:rPr>
          <w:i/>
          <w:spacing w:val="-2"/>
          <w:sz w:val="24"/>
        </w:rPr>
        <w:t>AcadMed</w:t>
      </w:r>
      <w:r>
        <w:rPr>
          <w:spacing w:val="-2"/>
          <w:sz w:val="24"/>
        </w:rPr>
        <w:t>.1996;71:S55-</w:t>
      </w:r>
      <w:r>
        <w:rPr>
          <w:spacing w:val="-5"/>
          <w:sz w:val="24"/>
        </w:rPr>
        <w:t>63.</w:t>
      </w:r>
    </w:p>
    <w:p w14:paraId="565EE000" w14:textId="77777777" w:rsidR="006B3278" w:rsidRDefault="006B3278">
      <w:pPr>
        <w:pStyle w:val="BodyText"/>
        <w:spacing w:before="7"/>
        <w:rPr>
          <w:sz w:val="26"/>
        </w:rPr>
      </w:pPr>
    </w:p>
    <w:p w14:paraId="10C454D1" w14:textId="77777777" w:rsidR="006B3278" w:rsidRDefault="00000000">
      <w:pPr>
        <w:pStyle w:val="ListParagraph"/>
        <w:numPr>
          <w:ilvl w:val="1"/>
          <w:numId w:val="3"/>
        </w:numPr>
        <w:tabs>
          <w:tab w:val="left" w:pos="1737"/>
        </w:tabs>
        <w:spacing w:line="254" w:lineRule="auto"/>
        <w:ind w:right="3731"/>
        <w:rPr>
          <w:sz w:val="24"/>
        </w:rPr>
      </w:pPr>
      <w:proofErr w:type="spellStart"/>
      <w:r>
        <w:rPr>
          <w:spacing w:val="-2"/>
          <w:sz w:val="24"/>
        </w:rPr>
        <w:t>HaladynaTM.</w:t>
      </w:r>
      <w:r>
        <w:rPr>
          <w:i/>
          <w:spacing w:val="-2"/>
          <w:sz w:val="24"/>
        </w:rPr>
        <w:t>Developingandvalidatingmultiple</w:t>
      </w:r>
      <w:proofErr w:type="spellEnd"/>
      <w:r>
        <w:rPr>
          <w:i/>
          <w:spacing w:val="-2"/>
          <w:sz w:val="24"/>
        </w:rPr>
        <w:t>- choicetestitems</w:t>
      </w:r>
      <w:r>
        <w:rPr>
          <w:spacing w:val="-2"/>
          <w:sz w:val="24"/>
        </w:rPr>
        <w:t>.Hillsdale,NewJersey:L.ErlbaumAssociates.1994.</w:t>
      </w:r>
    </w:p>
    <w:p w14:paraId="56F69038" w14:textId="77777777" w:rsidR="006B3278" w:rsidRDefault="006B3278">
      <w:pPr>
        <w:spacing w:line="254" w:lineRule="auto"/>
        <w:rPr>
          <w:sz w:val="24"/>
        </w:rPr>
        <w:sectPr w:rsidR="006B3278">
          <w:pgSz w:w="12240" w:h="15840"/>
          <w:pgMar w:top="2000" w:right="280" w:bottom="280" w:left="260" w:header="376" w:footer="0" w:gutter="0"/>
          <w:cols w:space="720"/>
        </w:sectPr>
      </w:pPr>
    </w:p>
    <w:p w14:paraId="4C079A52" w14:textId="77777777" w:rsidR="006B3278" w:rsidRDefault="00000000">
      <w:pPr>
        <w:pStyle w:val="ListParagraph"/>
        <w:numPr>
          <w:ilvl w:val="1"/>
          <w:numId w:val="3"/>
        </w:numPr>
        <w:tabs>
          <w:tab w:val="left" w:pos="1737"/>
        </w:tabs>
        <w:spacing w:line="254" w:lineRule="auto"/>
        <w:ind w:right="2131"/>
        <w:rPr>
          <w:sz w:val="24"/>
        </w:rPr>
      </w:pPr>
      <w:r>
        <w:rPr>
          <w:spacing w:val="-2"/>
          <w:sz w:val="24"/>
        </w:rPr>
        <w:lastRenderedPageBreak/>
        <w:t>KaplanSH,WareJE.Thepatient‟sroleinhealthcareandqualityassessment.In:Goldfiel dNandNashD(eds).</w:t>
      </w:r>
      <w:r>
        <w:rPr>
          <w:i/>
          <w:spacing w:val="-2"/>
          <w:sz w:val="24"/>
        </w:rPr>
        <w:t>Providingqualitycare(2</w:t>
      </w:r>
      <w:r>
        <w:rPr>
          <w:i/>
          <w:spacing w:val="-2"/>
          <w:sz w:val="24"/>
          <w:vertAlign w:val="superscript"/>
        </w:rPr>
        <w:t>nd</w:t>
      </w:r>
      <w:r>
        <w:rPr>
          <w:i/>
          <w:spacing w:val="-2"/>
          <w:sz w:val="24"/>
        </w:rPr>
        <w:t>ed):FutureChallenge.</w:t>
      </w:r>
      <w:r>
        <w:rPr>
          <w:spacing w:val="-2"/>
          <w:sz w:val="24"/>
        </w:rPr>
        <w:t>AnnArbor,MI: HealthAdministrationPress,1995:25-52.</w:t>
      </w:r>
    </w:p>
    <w:p w14:paraId="5AB81DCB" w14:textId="77777777" w:rsidR="006B3278" w:rsidRDefault="006B3278">
      <w:pPr>
        <w:pStyle w:val="BodyText"/>
        <w:rPr>
          <w:sz w:val="26"/>
        </w:rPr>
      </w:pPr>
    </w:p>
    <w:p w14:paraId="645BE510" w14:textId="77777777" w:rsidR="006B3278" w:rsidRDefault="00000000">
      <w:pPr>
        <w:pStyle w:val="ListParagraph"/>
        <w:numPr>
          <w:ilvl w:val="1"/>
          <w:numId w:val="3"/>
        </w:numPr>
        <w:tabs>
          <w:tab w:val="left" w:pos="1737"/>
        </w:tabs>
        <w:spacing w:before="194" w:line="254" w:lineRule="auto"/>
        <w:ind w:right="2085"/>
        <w:rPr>
          <w:sz w:val="24"/>
        </w:rPr>
      </w:pPr>
      <w:r>
        <w:rPr>
          <w:spacing w:val="-2"/>
          <w:sz w:val="24"/>
        </w:rPr>
        <w:t>MatthewsDA,FeinsteinAR.Anewinstrumentforpatients‟ratingsofphysicianperform anceinthehospitalsetting.</w:t>
      </w:r>
      <w:r>
        <w:rPr>
          <w:i/>
          <w:spacing w:val="-2"/>
          <w:sz w:val="24"/>
        </w:rPr>
        <w:t>JGenInternMed</w:t>
      </w:r>
      <w:r>
        <w:rPr>
          <w:spacing w:val="-2"/>
          <w:sz w:val="24"/>
        </w:rPr>
        <w:t>.1989:4:14-22.</w:t>
      </w:r>
    </w:p>
    <w:p w14:paraId="346F7B5E" w14:textId="77777777" w:rsidR="006B3278" w:rsidRDefault="006B3278">
      <w:pPr>
        <w:pStyle w:val="BodyText"/>
        <w:spacing w:before="3"/>
        <w:rPr>
          <w:sz w:val="25"/>
        </w:rPr>
      </w:pPr>
    </w:p>
    <w:p w14:paraId="33DC95D9" w14:textId="77777777" w:rsidR="006B3278" w:rsidRDefault="00000000">
      <w:pPr>
        <w:pStyle w:val="ListParagraph"/>
        <w:numPr>
          <w:ilvl w:val="1"/>
          <w:numId w:val="3"/>
        </w:numPr>
        <w:tabs>
          <w:tab w:val="left" w:pos="1737"/>
        </w:tabs>
        <w:spacing w:line="254" w:lineRule="auto"/>
        <w:ind w:right="2142"/>
        <w:rPr>
          <w:sz w:val="24"/>
        </w:rPr>
      </w:pPr>
      <w:r>
        <w:rPr>
          <w:spacing w:val="-2"/>
          <w:sz w:val="24"/>
        </w:rPr>
        <w:t>MancallEL,BashookPG.(eds.)</w:t>
      </w:r>
      <w:r>
        <w:rPr>
          <w:i/>
          <w:spacing w:val="-2"/>
          <w:sz w:val="24"/>
        </w:rPr>
        <w:t>Assessingclinicalreasoning:theoralexaminationand alternativemethods</w:t>
      </w:r>
      <w:r>
        <w:rPr>
          <w:spacing w:val="-2"/>
          <w:sz w:val="24"/>
        </w:rPr>
        <w:t>.Evanston,Illinois:AmericanBoardofMedicalSpecialties,1995.</w:t>
      </w:r>
    </w:p>
    <w:p w14:paraId="306D715C" w14:textId="77777777" w:rsidR="006B3278" w:rsidRDefault="006B3278">
      <w:pPr>
        <w:pStyle w:val="BodyText"/>
        <w:spacing w:before="6"/>
        <w:rPr>
          <w:sz w:val="25"/>
        </w:rPr>
      </w:pPr>
    </w:p>
    <w:p w14:paraId="71A2B3DB" w14:textId="77777777" w:rsidR="006B3278" w:rsidRDefault="00000000">
      <w:pPr>
        <w:pStyle w:val="ListParagraph"/>
        <w:numPr>
          <w:ilvl w:val="1"/>
          <w:numId w:val="3"/>
        </w:numPr>
        <w:tabs>
          <w:tab w:val="left" w:pos="1737"/>
        </w:tabs>
        <w:spacing w:before="1" w:line="254" w:lineRule="auto"/>
        <w:ind w:right="2155"/>
        <w:jc w:val="both"/>
        <w:rPr>
          <w:sz w:val="24"/>
        </w:rPr>
      </w:pPr>
      <w:r>
        <w:rPr>
          <w:spacing w:val="-2"/>
          <w:sz w:val="24"/>
        </w:rPr>
        <w:t>Munger,BS.Oralexaminations.InMancallEL,BashookPG.(editors)</w:t>
      </w:r>
      <w:r>
        <w:rPr>
          <w:i/>
          <w:spacing w:val="-2"/>
          <w:sz w:val="24"/>
        </w:rPr>
        <w:t>Recertification: newevaluationmethodsandstrategies</w:t>
      </w:r>
      <w:r>
        <w:rPr>
          <w:spacing w:val="-2"/>
          <w:sz w:val="24"/>
        </w:rPr>
        <w:t>.Evanston,Illinois:AmericanBoardofMedical Specialties,1995:39-42.</w:t>
      </w:r>
    </w:p>
    <w:p w14:paraId="09DAC5CF" w14:textId="77777777" w:rsidR="006B3278" w:rsidRDefault="006B3278">
      <w:pPr>
        <w:pStyle w:val="BodyText"/>
        <w:spacing w:before="6"/>
        <w:rPr>
          <w:sz w:val="25"/>
        </w:rPr>
      </w:pPr>
    </w:p>
    <w:p w14:paraId="28E34362" w14:textId="77777777" w:rsidR="006B3278" w:rsidRDefault="00000000">
      <w:pPr>
        <w:pStyle w:val="ListParagraph"/>
        <w:numPr>
          <w:ilvl w:val="1"/>
          <w:numId w:val="3"/>
        </w:numPr>
        <w:tabs>
          <w:tab w:val="left" w:pos="1737"/>
        </w:tabs>
        <w:spacing w:line="252" w:lineRule="auto"/>
        <w:ind w:right="2123"/>
        <w:jc w:val="both"/>
        <w:rPr>
          <w:sz w:val="24"/>
        </w:rPr>
      </w:pPr>
      <w:r>
        <w:rPr>
          <w:spacing w:val="-2"/>
          <w:sz w:val="24"/>
        </w:rPr>
        <w:t xml:space="preserve">NoelG,HerbersJE,CaplowMetal.HowwelldoInternalMedicinefacultymemberseval </w:t>
      </w:r>
      <w:r>
        <w:rPr>
          <w:sz w:val="24"/>
        </w:rPr>
        <w:t>uatetheclinicalskillsofresidents?</w:t>
      </w:r>
      <w:r>
        <w:rPr>
          <w:i/>
          <w:sz w:val="24"/>
        </w:rPr>
        <w:t>AnnIntMed</w:t>
      </w:r>
      <w:r>
        <w:rPr>
          <w:sz w:val="24"/>
        </w:rPr>
        <w:t>.1992;117: 757-65.</w:t>
      </w:r>
    </w:p>
    <w:p w14:paraId="319CCE62" w14:textId="77777777" w:rsidR="006B3278" w:rsidRDefault="006B3278">
      <w:pPr>
        <w:pStyle w:val="BodyText"/>
        <w:spacing w:before="9"/>
        <w:rPr>
          <w:sz w:val="25"/>
        </w:rPr>
      </w:pPr>
    </w:p>
    <w:p w14:paraId="67A65FE3" w14:textId="77777777" w:rsidR="006B3278" w:rsidRDefault="00000000">
      <w:pPr>
        <w:pStyle w:val="ListParagraph"/>
        <w:numPr>
          <w:ilvl w:val="1"/>
          <w:numId w:val="3"/>
        </w:numPr>
        <w:tabs>
          <w:tab w:val="left" w:pos="1737"/>
        </w:tabs>
        <w:spacing w:line="256" w:lineRule="auto"/>
        <w:ind w:right="2089"/>
        <w:rPr>
          <w:sz w:val="24"/>
        </w:rPr>
      </w:pPr>
      <w:r>
        <w:rPr>
          <w:spacing w:val="-2"/>
          <w:sz w:val="24"/>
        </w:rPr>
        <w:t>Norman,Geoffrey.</w:t>
      </w:r>
      <w:r>
        <w:rPr>
          <w:i/>
          <w:spacing w:val="-2"/>
          <w:sz w:val="24"/>
        </w:rPr>
        <w:t>EvaluationMethods:Aresourcehandbook</w:t>
      </w:r>
      <w:r>
        <w:rPr>
          <w:spacing w:val="-2"/>
          <w:sz w:val="24"/>
        </w:rPr>
        <w:t xml:space="preserve">.Hamilton,Ontario,Can </w:t>
      </w:r>
      <w:r>
        <w:rPr>
          <w:sz w:val="24"/>
        </w:rPr>
        <w:t xml:space="preserve">ada:ProgramforEducationalDevelopment,McMasterUniversity,1995: 71- </w:t>
      </w:r>
      <w:r>
        <w:rPr>
          <w:spacing w:val="-2"/>
          <w:sz w:val="24"/>
        </w:rPr>
        <w:t>77.TekianA,McGuireCH,etal(eds.)</w:t>
      </w:r>
      <w:r>
        <w:rPr>
          <w:i/>
          <w:spacing w:val="-2"/>
          <w:sz w:val="24"/>
        </w:rPr>
        <w:t xml:space="preserve">Innovativesimulationsforassessingprofessional </w:t>
      </w:r>
      <w:proofErr w:type="spellStart"/>
      <w:r>
        <w:rPr>
          <w:i/>
          <w:sz w:val="24"/>
        </w:rPr>
        <w:t>competence</w:t>
      </w:r>
      <w:r>
        <w:rPr>
          <w:sz w:val="24"/>
        </w:rPr>
        <w:t>.Chicago,Illinois:Universityof</w:t>
      </w:r>
      <w:proofErr w:type="spellEnd"/>
      <w:r>
        <w:rPr>
          <w:sz w:val="24"/>
        </w:rPr>
        <w:t xml:space="preserve"> </w:t>
      </w:r>
      <w:proofErr w:type="spellStart"/>
      <w:r>
        <w:rPr>
          <w:sz w:val="24"/>
        </w:rPr>
        <w:t>IllinoisatChicago,Dept</w:t>
      </w:r>
      <w:proofErr w:type="spellEnd"/>
      <w:r>
        <w:rPr>
          <w:sz w:val="24"/>
        </w:rPr>
        <w:t xml:space="preserve">. Med. </w:t>
      </w:r>
      <w:r>
        <w:rPr>
          <w:spacing w:val="-2"/>
          <w:sz w:val="24"/>
        </w:rPr>
        <w:t>Educ.1999</w:t>
      </w:r>
    </w:p>
    <w:p w14:paraId="74B982F2" w14:textId="77777777" w:rsidR="006B3278" w:rsidRDefault="006B3278">
      <w:pPr>
        <w:pStyle w:val="BodyText"/>
        <w:spacing w:before="7"/>
      </w:pPr>
    </w:p>
    <w:p w14:paraId="0BE164F2" w14:textId="77777777" w:rsidR="006B3278" w:rsidRDefault="00000000">
      <w:pPr>
        <w:pStyle w:val="ListParagraph"/>
        <w:numPr>
          <w:ilvl w:val="1"/>
          <w:numId w:val="3"/>
        </w:numPr>
        <w:tabs>
          <w:tab w:val="left" w:pos="1737"/>
        </w:tabs>
        <w:spacing w:line="254" w:lineRule="auto"/>
        <w:ind w:right="2088"/>
        <w:jc w:val="both"/>
        <w:rPr>
          <w:sz w:val="24"/>
        </w:rPr>
      </w:pPr>
      <w:r>
        <w:rPr>
          <w:spacing w:val="-2"/>
          <w:sz w:val="24"/>
        </w:rPr>
        <w:t>TugwellP,Dok,C.Medicalrecordreview.In:NeufeldVandNormanG(ed).</w:t>
      </w:r>
      <w:r>
        <w:rPr>
          <w:i/>
          <w:spacing w:val="-2"/>
          <w:sz w:val="24"/>
        </w:rPr>
        <w:t xml:space="preserve">Assessingcl </w:t>
      </w:r>
      <w:proofErr w:type="spellStart"/>
      <w:r>
        <w:rPr>
          <w:i/>
          <w:sz w:val="24"/>
        </w:rPr>
        <w:t>inicalcompetence.</w:t>
      </w:r>
      <w:r>
        <w:rPr>
          <w:sz w:val="24"/>
        </w:rPr>
        <w:t>NewYork:SpringerPublishingCompany</w:t>
      </w:r>
      <w:proofErr w:type="spellEnd"/>
      <w:r>
        <w:rPr>
          <w:sz w:val="24"/>
        </w:rPr>
        <w:t>, 1985:142-82.</w:t>
      </w:r>
    </w:p>
    <w:p w14:paraId="60EA4219" w14:textId="77777777" w:rsidR="006B3278" w:rsidRDefault="006B3278">
      <w:pPr>
        <w:pStyle w:val="BodyText"/>
        <w:spacing w:before="3"/>
        <w:rPr>
          <w:sz w:val="25"/>
        </w:rPr>
      </w:pPr>
    </w:p>
    <w:p w14:paraId="15F69D0A" w14:textId="77777777" w:rsidR="006B3278" w:rsidRDefault="00000000">
      <w:pPr>
        <w:pStyle w:val="ListParagraph"/>
        <w:numPr>
          <w:ilvl w:val="1"/>
          <w:numId w:val="3"/>
        </w:numPr>
        <w:tabs>
          <w:tab w:val="left" w:pos="1737"/>
        </w:tabs>
        <w:spacing w:before="1" w:line="254" w:lineRule="auto"/>
        <w:ind w:right="2115"/>
        <w:jc w:val="both"/>
        <w:rPr>
          <w:sz w:val="24"/>
        </w:rPr>
      </w:pPr>
      <w:r>
        <w:rPr>
          <w:spacing w:val="-2"/>
          <w:sz w:val="24"/>
        </w:rPr>
        <w:t>VanderVleuten,CPMandSwanson,D.Assessmentofclinicalskillswithstandardizedp atients:Stateoftheart.</w:t>
      </w:r>
      <w:r>
        <w:rPr>
          <w:i/>
          <w:spacing w:val="-2"/>
          <w:sz w:val="24"/>
        </w:rPr>
        <w:t>TeachLearnMed</w:t>
      </w:r>
      <w:r>
        <w:rPr>
          <w:spacing w:val="-2"/>
          <w:sz w:val="24"/>
        </w:rPr>
        <w:t>.1990;2:58-76.</w:t>
      </w:r>
    </w:p>
    <w:p w14:paraId="30F347F3" w14:textId="77777777" w:rsidR="006B3278" w:rsidRDefault="006B3278">
      <w:pPr>
        <w:pStyle w:val="BodyText"/>
        <w:spacing w:before="4"/>
        <w:rPr>
          <w:sz w:val="25"/>
        </w:rPr>
      </w:pPr>
    </w:p>
    <w:p w14:paraId="001BFB6A" w14:textId="77777777" w:rsidR="006B3278" w:rsidRDefault="00000000">
      <w:pPr>
        <w:pStyle w:val="ListParagraph"/>
        <w:numPr>
          <w:ilvl w:val="1"/>
          <w:numId w:val="3"/>
        </w:numPr>
        <w:tabs>
          <w:tab w:val="left" w:pos="1737"/>
        </w:tabs>
        <w:spacing w:line="256" w:lineRule="auto"/>
        <w:ind w:right="2082"/>
        <w:rPr>
          <w:sz w:val="24"/>
        </w:rPr>
      </w:pPr>
      <w:r>
        <w:rPr>
          <w:spacing w:val="-2"/>
          <w:sz w:val="24"/>
        </w:rPr>
        <w:t>WattsJ,FeldmanWB.Assessmentoftechnicalskills.In:NeufeldVandNormanG(ed).</w:t>
      </w:r>
      <w:r>
        <w:rPr>
          <w:i/>
          <w:spacing w:val="-2"/>
          <w:sz w:val="24"/>
        </w:rPr>
        <w:t xml:space="preserve">A </w:t>
      </w:r>
      <w:proofErr w:type="spellStart"/>
      <w:r>
        <w:rPr>
          <w:i/>
          <w:sz w:val="24"/>
        </w:rPr>
        <w:t>ssessingclinicalcompetence.</w:t>
      </w:r>
      <w:r>
        <w:rPr>
          <w:sz w:val="24"/>
        </w:rPr>
        <w:t>New</w:t>
      </w:r>
      <w:proofErr w:type="spellEnd"/>
      <w:r>
        <w:rPr>
          <w:sz w:val="24"/>
        </w:rPr>
        <w:t xml:space="preserve"> York:SpringerPublishingCompany,1985,259- </w:t>
      </w:r>
      <w:r>
        <w:rPr>
          <w:spacing w:val="-4"/>
          <w:sz w:val="24"/>
        </w:rPr>
        <w:t>74.</w:t>
      </w:r>
    </w:p>
    <w:p w14:paraId="4C88C595" w14:textId="77777777" w:rsidR="006B3278" w:rsidRDefault="006B3278">
      <w:pPr>
        <w:pStyle w:val="BodyText"/>
        <w:spacing w:before="9"/>
      </w:pPr>
    </w:p>
    <w:p w14:paraId="3610C830" w14:textId="77777777" w:rsidR="006B3278" w:rsidRDefault="00000000">
      <w:pPr>
        <w:pStyle w:val="ListParagraph"/>
        <w:numPr>
          <w:ilvl w:val="1"/>
          <w:numId w:val="3"/>
        </w:numPr>
        <w:tabs>
          <w:tab w:val="left" w:pos="1737"/>
        </w:tabs>
        <w:spacing w:line="254" w:lineRule="auto"/>
        <w:ind w:right="2101"/>
        <w:jc w:val="both"/>
        <w:rPr>
          <w:sz w:val="24"/>
        </w:rPr>
      </w:pPr>
      <w:r>
        <w:rPr>
          <w:spacing w:val="-2"/>
          <w:sz w:val="24"/>
        </w:rPr>
        <w:t xml:space="preserve">WinckelCP,ReznickRK,CohenR,TaylorB.Reliabilityandconstructvalidityofastruct </w:t>
      </w:r>
      <w:proofErr w:type="spellStart"/>
      <w:r>
        <w:rPr>
          <w:sz w:val="24"/>
        </w:rPr>
        <w:t>uredtechnicalskillsassessmentform.</w:t>
      </w:r>
      <w:r>
        <w:rPr>
          <w:i/>
          <w:sz w:val="24"/>
        </w:rPr>
        <w:t>AmJSurg</w:t>
      </w:r>
      <w:proofErr w:type="spellEnd"/>
      <w:r>
        <w:rPr>
          <w:sz w:val="24"/>
        </w:rPr>
        <w:t>. 1994;167: 423-27.</w:t>
      </w:r>
    </w:p>
    <w:p w14:paraId="3CDCA03F" w14:textId="77777777" w:rsidR="006B3278" w:rsidRDefault="006B3278">
      <w:pPr>
        <w:spacing w:line="254" w:lineRule="auto"/>
        <w:jc w:val="both"/>
        <w:rPr>
          <w:sz w:val="24"/>
        </w:rPr>
        <w:sectPr w:rsidR="006B3278">
          <w:pgSz w:w="12240" w:h="15840"/>
          <w:pgMar w:top="2000" w:right="280" w:bottom="280" w:left="260" w:header="376" w:footer="0" w:gutter="0"/>
          <w:cols w:space="720"/>
        </w:sectPr>
      </w:pPr>
    </w:p>
    <w:p w14:paraId="76FC5D50" w14:textId="77777777" w:rsidR="006B3278" w:rsidRDefault="006B3278">
      <w:pPr>
        <w:pStyle w:val="BodyText"/>
        <w:spacing w:before="4"/>
        <w:rPr>
          <w:sz w:val="9"/>
        </w:rPr>
      </w:pPr>
    </w:p>
    <w:p w14:paraId="4A94AA64" w14:textId="77777777" w:rsidR="006B3278" w:rsidRDefault="00000000">
      <w:pPr>
        <w:pStyle w:val="Heading9"/>
        <w:spacing w:before="90"/>
        <w:ind w:left="3340"/>
      </w:pPr>
      <w:r>
        <w:t>References</w:t>
      </w:r>
      <w:r>
        <w:rPr>
          <w:spacing w:val="-3"/>
        </w:rPr>
        <w:t xml:space="preserve"> </w:t>
      </w:r>
      <w:r>
        <w:t>of</w:t>
      </w:r>
      <w:r>
        <w:rPr>
          <w:spacing w:val="-2"/>
        </w:rPr>
        <w:t xml:space="preserve"> Milestones</w:t>
      </w:r>
    </w:p>
    <w:p w14:paraId="4459A08F" w14:textId="77777777" w:rsidR="006B3278" w:rsidRDefault="006B3278">
      <w:pPr>
        <w:pStyle w:val="BodyText"/>
        <w:rPr>
          <w:b/>
          <w:sz w:val="26"/>
        </w:rPr>
      </w:pPr>
    </w:p>
    <w:p w14:paraId="3D716CCF" w14:textId="77777777" w:rsidR="006B3278" w:rsidRDefault="00000000">
      <w:pPr>
        <w:pStyle w:val="ListParagraph"/>
        <w:numPr>
          <w:ilvl w:val="2"/>
          <w:numId w:val="3"/>
        </w:numPr>
        <w:tabs>
          <w:tab w:val="left" w:pos="3033"/>
        </w:tabs>
        <w:spacing w:before="205"/>
        <w:rPr>
          <w:rFonts w:ascii="Symbol" w:hAnsi="Symbol"/>
          <w:sz w:val="24"/>
        </w:rPr>
      </w:pPr>
      <w:hyperlink r:id="rId75">
        <w:r>
          <w:rPr>
            <w:color w:val="0000FF"/>
            <w:sz w:val="24"/>
            <w:u w:val="single" w:color="0000FF"/>
          </w:rPr>
          <w:t>https://www.acgme.org/Portals/0/PDFs/Milestones/Urology</w:t>
        </w:r>
        <w:r>
          <w:rPr>
            <w:color w:val="0000FF"/>
            <w:spacing w:val="-12"/>
            <w:sz w:val="24"/>
            <w:u w:val="single" w:color="0000FF"/>
          </w:rPr>
          <w:t xml:space="preserve"> </w:t>
        </w:r>
        <w:r>
          <w:rPr>
            <w:color w:val="0000FF"/>
            <w:spacing w:val="-2"/>
            <w:sz w:val="24"/>
            <w:u w:val="single" w:color="0000FF"/>
          </w:rPr>
          <w:t>Milestones.pdf</w:t>
        </w:r>
      </w:hyperlink>
    </w:p>
    <w:p w14:paraId="43681964" w14:textId="77777777" w:rsidR="006B3278" w:rsidRDefault="006B3278">
      <w:pPr>
        <w:pStyle w:val="BodyText"/>
        <w:spacing w:before="1"/>
        <w:rPr>
          <w:sz w:val="25"/>
        </w:rPr>
      </w:pPr>
    </w:p>
    <w:p w14:paraId="0BA2E327" w14:textId="77777777" w:rsidR="006B3278" w:rsidRDefault="00000000">
      <w:pPr>
        <w:pStyle w:val="ListParagraph"/>
        <w:numPr>
          <w:ilvl w:val="2"/>
          <w:numId w:val="3"/>
        </w:numPr>
        <w:tabs>
          <w:tab w:val="left" w:pos="3033"/>
        </w:tabs>
        <w:spacing w:before="1"/>
        <w:rPr>
          <w:rFonts w:ascii="Symbol" w:hAnsi="Symbol"/>
          <w:color w:val="0000FF"/>
          <w:sz w:val="24"/>
        </w:rPr>
      </w:pPr>
      <w:hyperlink r:id="rId76">
        <w:r>
          <w:rPr>
            <w:color w:val="0000FF"/>
            <w:sz w:val="24"/>
            <w:u w:val="single" w:color="0000FF"/>
          </w:rPr>
          <w:t>http://education.med.ufl.edu/files/2010/10/Urology</w:t>
        </w:r>
        <w:r>
          <w:rPr>
            <w:color w:val="0000FF"/>
            <w:spacing w:val="-14"/>
            <w:sz w:val="24"/>
            <w:u w:val="single" w:color="0000FF"/>
          </w:rPr>
          <w:t xml:space="preserve"> </w:t>
        </w:r>
        <w:r>
          <w:rPr>
            <w:color w:val="0000FF"/>
            <w:spacing w:val="-2"/>
            <w:sz w:val="24"/>
            <w:u w:val="single" w:color="0000FF"/>
          </w:rPr>
          <w:t>Milestones.pdf</w:t>
        </w:r>
      </w:hyperlink>
    </w:p>
    <w:p w14:paraId="02F11023" w14:textId="77777777" w:rsidR="006B3278" w:rsidRDefault="006B3278">
      <w:pPr>
        <w:pStyle w:val="BodyText"/>
        <w:rPr>
          <w:sz w:val="20"/>
        </w:rPr>
      </w:pPr>
    </w:p>
    <w:p w14:paraId="7504AE55" w14:textId="77777777" w:rsidR="006B3278" w:rsidRDefault="006B3278">
      <w:pPr>
        <w:pStyle w:val="BodyText"/>
        <w:spacing w:before="8"/>
        <w:rPr>
          <w:sz w:val="21"/>
        </w:rPr>
      </w:pPr>
    </w:p>
    <w:p w14:paraId="4FA0E5BF" w14:textId="77777777" w:rsidR="006B3278" w:rsidRDefault="00000000">
      <w:pPr>
        <w:pStyle w:val="ListParagraph"/>
        <w:numPr>
          <w:ilvl w:val="2"/>
          <w:numId w:val="3"/>
        </w:numPr>
        <w:tabs>
          <w:tab w:val="left" w:pos="2804"/>
        </w:tabs>
        <w:spacing w:before="100"/>
        <w:ind w:left="2804" w:hanging="141"/>
        <w:rPr>
          <w:rFonts w:ascii="Symbol" w:hAnsi="Symbol"/>
          <w:sz w:val="24"/>
        </w:rPr>
      </w:pPr>
      <w:hyperlink r:id="rId77">
        <w:r>
          <w:rPr>
            <w:color w:val="0000FF"/>
            <w:spacing w:val="-2"/>
            <w:sz w:val="24"/>
            <w:u w:val="single" w:color="0000FF"/>
          </w:rPr>
          <w:t>http://www.upstate.edu/medresidency/current/competencies.php</w:t>
        </w:r>
      </w:hyperlink>
    </w:p>
    <w:p w14:paraId="6A9AAC52" w14:textId="77777777" w:rsidR="006B3278" w:rsidRDefault="006B3278">
      <w:pPr>
        <w:pStyle w:val="BodyText"/>
        <w:rPr>
          <w:sz w:val="20"/>
        </w:rPr>
      </w:pPr>
    </w:p>
    <w:p w14:paraId="4AD1C11F" w14:textId="77777777" w:rsidR="006B3278" w:rsidRDefault="00000000">
      <w:pPr>
        <w:pStyle w:val="BodyText"/>
        <w:spacing w:before="5"/>
        <w:rPr>
          <w:sz w:val="28"/>
        </w:rPr>
      </w:pPr>
      <w:r>
        <w:rPr>
          <w:noProof/>
        </w:rPr>
        <mc:AlternateContent>
          <mc:Choice Requires="wps">
            <w:drawing>
              <wp:anchor distT="0" distB="0" distL="0" distR="0" simplePos="0" relativeHeight="487689216" behindDoc="1" locked="0" layoutInCell="1" allowOverlap="1" wp14:anchorId="7E56776F" wp14:editId="5630DE93">
                <wp:simplePos x="0" y="0"/>
                <wp:positionH relativeFrom="page">
                  <wp:posOffset>896416</wp:posOffset>
                </wp:positionH>
                <wp:positionV relativeFrom="paragraph">
                  <wp:posOffset>223247</wp:posOffset>
                </wp:positionV>
                <wp:extent cx="5981700" cy="1270"/>
                <wp:effectExtent l="0" t="0" r="0" b="0"/>
                <wp:wrapTopAndBottom/>
                <wp:docPr id="659" name="Graphic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108354EF" id="Graphic 659" o:spid="_x0000_s1026" style="position:absolute;margin-left:70.6pt;margin-top:17.6pt;width:471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598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" path="m,l5981141,e" filled="f" strokecolor="#612322" strokeweight=".48pt">
                <v:stroke dashstyle="1 1"/>
                <v:path arrowok="t"/>
                <w10:wrap type="topAndBottom" anchorx="page"/>
              </v:shape>
            </w:pict>
          </mc:Fallback>
        </mc:AlternateContent>
      </w:r>
    </w:p>
    <w:p w14:paraId="6BEA9B59" w14:textId="77777777" w:rsidR="006B3278" w:rsidRDefault="00000000">
      <w:pPr>
        <w:pStyle w:val="Heading7"/>
        <w:spacing w:before="19" w:after="44"/>
        <w:ind w:left="2423" w:right="2405"/>
        <w:jc w:val="center"/>
      </w:pPr>
      <w:r>
        <w:rPr>
          <w:color w:val="622322"/>
        </w:rPr>
        <w:t>CORE</w:t>
      </w:r>
      <w:r>
        <w:rPr>
          <w:color w:val="622322"/>
          <w:spacing w:val="-8"/>
        </w:rPr>
        <w:t xml:space="preserve"> </w:t>
      </w:r>
      <w:r>
        <w:rPr>
          <w:color w:val="622322"/>
          <w:spacing w:val="-2"/>
        </w:rPr>
        <w:t>BOOKS</w:t>
      </w:r>
    </w:p>
    <w:p w14:paraId="2256A46A" w14:textId="77777777" w:rsidR="006B3278" w:rsidRDefault="00000000">
      <w:pPr>
        <w:pStyle w:val="BodyText"/>
        <w:spacing w:line="20" w:lineRule="exact"/>
        <w:ind w:left="1151"/>
        <w:rPr>
          <w:rFonts w:ascii="Cambria"/>
          <w:sz w:val="2"/>
        </w:rPr>
      </w:pPr>
      <w:r>
        <w:rPr>
          <w:rFonts w:ascii="Cambria"/>
          <w:noProof/>
          <w:sz w:val="2"/>
        </w:rPr>
        <mc:AlternateContent>
          <mc:Choice Requires="wpg">
            <w:drawing>
              <wp:inline distT="0" distB="0" distL="0" distR="0" wp14:anchorId="2BD793FB" wp14:editId="0854D137">
                <wp:extent cx="5981700" cy="6350"/>
                <wp:effectExtent l="9525" t="0" r="0" b="3175"/>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661" name="Graphic 661"/>
                        <wps:cNvSpPr/>
                        <wps:spPr>
                          <a:xfrm>
                            <a:off x="0" y="3047"/>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3BE2EDC6" id="Group 660"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">
                <v:shape id="Graphic 661" o:spid="_x0000_s1027" style="position:absolute;top:30;width:59817;height:13;visibility:visible;mso-wrap-style:square;v-text-anchor:top" coordsize="598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" path="m,l5981141,e" filled="f" strokecolor="#612322" strokeweight=".48pt">
                  <v:stroke dashstyle="1 1"/>
                  <v:path arrowok="t"/>
                </v:shape>
                <w10:anchorlock/>
              </v:group>
            </w:pict>
          </mc:Fallback>
        </mc:AlternateContent>
      </w:r>
    </w:p>
    <w:p w14:paraId="70EE2C61" w14:textId="77777777" w:rsidR="006B3278" w:rsidRDefault="006B3278">
      <w:pPr>
        <w:pStyle w:val="BodyText"/>
        <w:rPr>
          <w:rFonts w:ascii="Cambria"/>
          <w:sz w:val="20"/>
        </w:rPr>
      </w:pPr>
    </w:p>
    <w:p w14:paraId="7C297614" w14:textId="77777777" w:rsidR="006B3278" w:rsidRDefault="006B3278">
      <w:pPr>
        <w:pStyle w:val="BodyText"/>
        <w:rPr>
          <w:rFonts w:ascii="Cambria"/>
          <w:sz w:val="20"/>
        </w:rPr>
      </w:pPr>
    </w:p>
    <w:p w14:paraId="5DA3CC62" w14:textId="77777777" w:rsidR="006B3278" w:rsidRDefault="006B3278">
      <w:pPr>
        <w:pStyle w:val="BodyText"/>
        <w:rPr>
          <w:rFonts w:ascii="Cambria"/>
          <w:sz w:val="22"/>
        </w:rPr>
      </w:pPr>
    </w:p>
    <w:p w14:paraId="6FE4B3D3" w14:textId="77777777" w:rsidR="006B3278" w:rsidRDefault="00000000">
      <w:pPr>
        <w:pStyle w:val="ListParagraph"/>
        <w:numPr>
          <w:ilvl w:val="0"/>
          <w:numId w:val="2"/>
        </w:numPr>
        <w:tabs>
          <w:tab w:val="left" w:pos="1900"/>
        </w:tabs>
        <w:rPr>
          <w:rFonts w:ascii="Cambria" w:hAnsi="Cambria"/>
          <w:sz w:val="24"/>
        </w:rPr>
      </w:pPr>
      <w:r>
        <w:rPr>
          <w:rFonts w:ascii="Cambria" w:hAnsi="Cambria"/>
          <w:sz w:val="24"/>
        </w:rPr>
        <w:t xml:space="preserve">Smith’s </w:t>
      </w:r>
      <w:r>
        <w:rPr>
          <w:rFonts w:ascii="Cambria" w:hAnsi="Cambria"/>
          <w:spacing w:val="-2"/>
          <w:sz w:val="24"/>
        </w:rPr>
        <w:t>Urology</w:t>
      </w:r>
    </w:p>
    <w:p w14:paraId="33D398E5" w14:textId="77777777" w:rsidR="006B3278" w:rsidRDefault="00000000">
      <w:pPr>
        <w:pStyle w:val="ListParagraph"/>
        <w:numPr>
          <w:ilvl w:val="0"/>
          <w:numId w:val="2"/>
        </w:numPr>
        <w:tabs>
          <w:tab w:val="left" w:pos="1900"/>
        </w:tabs>
        <w:spacing w:before="140"/>
        <w:rPr>
          <w:rFonts w:ascii="Cambria" w:hAnsi="Cambria"/>
          <w:sz w:val="24"/>
        </w:rPr>
      </w:pPr>
      <w:r>
        <w:rPr>
          <w:rFonts w:ascii="Cambria" w:hAnsi="Cambria"/>
          <w:sz w:val="24"/>
        </w:rPr>
        <w:t>Campbell</w:t>
      </w:r>
      <w:r>
        <w:rPr>
          <w:rFonts w:ascii="Cambria" w:hAnsi="Cambria"/>
          <w:spacing w:val="-4"/>
          <w:sz w:val="24"/>
        </w:rPr>
        <w:t xml:space="preserve"> </w:t>
      </w:r>
      <w:r>
        <w:rPr>
          <w:rFonts w:ascii="Cambria" w:hAnsi="Cambria"/>
          <w:sz w:val="24"/>
        </w:rPr>
        <w:t>Book</w:t>
      </w:r>
      <w:r>
        <w:rPr>
          <w:rFonts w:ascii="Cambria" w:hAnsi="Cambria"/>
          <w:spacing w:val="-3"/>
          <w:sz w:val="24"/>
        </w:rPr>
        <w:t xml:space="preserve"> </w:t>
      </w:r>
      <w:r>
        <w:rPr>
          <w:rFonts w:ascii="Cambria" w:hAnsi="Cambria"/>
          <w:sz w:val="24"/>
        </w:rPr>
        <w:t>of</w:t>
      </w:r>
      <w:r>
        <w:rPr>
          <w:rFonts w:ascii="Cambria" w:hAnsi="Cambria"/>
          <w:spacing w:val="-3"/>
          <w:sz w:val="24"/>
        </w:rPr>
        <w:t xml:space="preserve"> </w:t>
      </w:r>
      <w:r>
        <w:rPr>
          <w:rFonts w:ascii="Cambria" w:hAnsi="Cambria"/>
          <w:spacing w:val="-2"/>
          <w:sz w:val="24"/>
        </w:rPr>
        <w:t>Urology</w:t>
      </w:r>
    </w:p>
    <w:p w14:paraId="579D4AC1" w14:textId="77777777" w:rsidR="006B3278" w:rsidRDefault="00000000">
      <w:pPr>
        <w:pStyle w:val="ListParagraph"/>
        <w:numPr>
          <w:ilvl w:val="0"/>
          <w:numId w:val="2"/>
        </w:numPr>
        <w:tabs>
          <w:tab w:val="left" w:pos="1900"/>
        </w:tabs>
        <w:spacing w:before="142"/>
        <w:rPr>
          <w:rFonts w:ascii="Cambria" w:hAnsi="Cambria"/>
          <w:sz w:val="24"/>
        </w:rPr>
      </w:pPr>
      <w:r>
        <w:rPr>
          <w:rFonts w:ascii="Cambria" w:hAnsi="Cambria"/>
          <w:sz w:val="24"/>
        </w:rPr>
        <w:t>EAU</w:t>
      </w:r>
      <w:r>
        <w:rPr>
          <w:rFonts w:ascii="Cambria" w:hAnsi="Cambria"/>
          <w:spacing w:val="-4"/>
          <w:sz w:val="24"/>
        </w:rPr>
        <w:t xml:space="preserve"> </w:t>
      </w:r>
      <w:r>
        <w:rPr>
          <w:rFonts w:ascii="Cambria" w:hAnsi="Cambria"/>
          <w:sz w:val="24"/>
        </w:rPr>
        <w:t>Guidelines</w:t>
      </w:r>
      <w:r>
        <w:rPr>
          <w:rFonts w:ascii="Cambria" w:hAnsi="Cambria"/>
          <w:spacing w:val="-1"/>
          <w:sz w:val="24"/>
        </w:rPr>
        <w:t xml:space="preserve"> </w:t>
      </w:r>
      <w:r>
        <w:rPr>
          <w:rFonts w:ascii="Cambria" w:hAnsi="Cambria"/>
          <w:spacing w:val="-4"/>
          <w:sz w:val="24"/>
        </w:rPr>
        <w:t>2024</w:t>
      </w:r>
    </w:p>
    <w:p w14:paraId="4849A57B" w14:textId="77777777" w:rsidR="006B3278" w:rsidRDefault="00000000">
      <w:pPr>
        <w:pStyle w:val="ListParagraph"/>
        <w:numPr>
          <w:ilvl w:val="0"/>
          <w:numId w:val="2"/>
        </w:numPr>
        <w:tabs>
          <w:tab w:val="left" w:pos="1900"/>
        </w:tabs>
        <w:spacing w:before="141"/>
        <w:rPr>
          <w:rFonts w:ascii="Cambria" w:hAnsi="Cambria"/>
          <w:sz w:val="24"/>
        </w:rPr>
      </w:pPr>
      <w:r>
        <w:rPr>
          <w:rFonts w:ascii="Cambria" w:hAnsi="Cambria"/>
          <w:sz w:val="24"/>
        </w:rPr>
        <w:t>AUA</w:t>
      </w:r>
      <w:r>
        <w:rPr>
          <w:rFonts w:ascii="Cambria" w:hAnsi="Cambria"/>
          <w:spacing w:val="-4"/>
          <w:sz w:val="24"/>
        </w:rPr>
        <w:t xml:space="preserve"> </w:t>
      </w:r>
      <w:r>
        <w:rPr>
          <w:rFonts w:ascii="Cambria" w:hAnsi="Cambria"/>
          <w:sz w:val="24"/>
        </w:rPr>
        <w:t>Guidelines</w:t>
      </w:r>
      <w:r>
        <w:rPr>
          <w:rFonts w:ascii="Cambria" w:hAnsi="Cambria"/>
          <w:spacing w:val="-3"/>
          <w:sz w:val="24"/>
        </w:rPr>
        <w:t xml:space="preserve"> </w:t>
      </w:r>
      <w:r>
        <w:rPr>
          <w:rFonts w:ascii="Cambria" w:hAnsi="Cambria"/>
          <w:spacing w:val="-4"/>
          <w:sz w:val="24"/>
        </w:rPr>
        <w:t>2024</w:t>
      </w:r>
    </w:p>
    <w:p w14:paraId="4C5E3194" w14:textId="77777777" w:rsidR="006B3278" w:rsidRDefault="006B3278">
      <w:pPr>
        <w:rPr>
          <w:rFonts w:ascii="Cambria" w:hAnsi="Cambria"/>
          <w:sz w:val="24"/>
        </w:rPr>
        <w:sectPr w:rsidR="006B3278">
          <w:headerReference w:type="default" r:id="rId78"/>
          <w:pgSz w:w="12240" w:h="15840"/>
          <w:pgMar w:top="2060" w:right="280" w:bottom="280" w:left="260" w:header="872" w:footer="0" w:gutter="0"/>
          <w:cols w:space="720"/>
        </w:sectPr>
      </w:pPr>
    </w:p>
    <w:p w14:paraId="54A0E90F" w14:textId="77777777" w:rsidR="006B3278" w:rsidRDefault="006B3278">
      <w:pPr>
        <w:pStyle w:val="BodyText"/>
        <w:rPr>
          <w:rFonts w:ascii="Cambria"/>
          <w:sz w:val="20"/>
        </w:rPr>
      </w:pPr>
    </w:p>
    <w:p w14:paraId="3C19CCAD" w14:textId="77777777" w:rsidR="006B3278" w:rsidRDefault="006B3278">
      <w:pPr>
        <w:pStyle w:val="BodyText"/>
        <w:rPr>
          <w:rFonts w:ascii="Cambria"/>
          <w:sz w:val="20"/>
        </w:rPr>
      </w:pPr>
    </w:p>
    <w:p w14:paraId="44CDD5B9" w14:textId="77777777" w:rsidR="006B3278" w:rsidRDefault="006B3278">
      <w:pPr>
        <w:pStyle w:val="BodyText"/>
        <w:spacing w:before="11"/>
        <w:rPr>
          <w:rFonts w:ascii="Cambria"/>
          <w:sz w:val="20"/>
        </w:rPr>
      </w:pPr>
    </w:p>
    <w:p w14:paraId="278D01FC" w14:textId="77777777" w:rsidR="006B3278" w:rsidRDefault="00000000">
      <w:pPr>
        <w:pStyle w:val="BodyText"/>
        <w:spacing w:line="57" w:lineRule="exact"/>
        <w:ind w:left="1151"/>
        <w:rPr>
          <w:rFonts w:ascii="Cambria"/>
          <w:sz w:val="5"/>
        </w:rPr>
      </w:pPr>
      <w:r>
        <w:rPr>
          <w:rFonts w:ascii="Cambria"/>
          <w:noProof/>
          <w:sz w:val="5"/>
        </w:rPr>
        <mc:AlternateContent>
          <mc:Choice Requires="wpg">
            <w:drawing>
              <wp:inline distT="0" distB="0" distL="0" distR="0" wp14:anchorId="38EAD3F8" wp14:editId="23D29249">
                <wp:extent cx="5981065" cy="36830"/>
                <wp:effectExtent l="0" t="0" r="0" b="0"/>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065" cy="36830"/>
                          <a:chOff x="0" y="0"/>
                          <a:chExt cx="5981065" cy="36830"/>
                        </a:xfrm>
                      </wpg:grpSpPr>
                      <wps:wsp>
                        <wps:cNvPr id="663" name="Graphic 663"/>
                        <wps:cNvSpPr/>
                        <wps:spPr>
                          <a:xfrm>
                            <a:off x="0" y="0"/>
                            <a:ext cx="5981065" cy="36830"/>
                          </a:xfrm>
                          <a:custGeom>
                            <a:avLst/>
                            <a:gdLst/>
                            <a:ahLst/>
                            <a:cxnLst/>
                            <a:rect l="l" t="t" r="r" b="b"/>
                            <a:pathLst>
                              <a:path w="5981065" h="36830">
                                <a:moveTo>
                                  <a:pt x="5981065" y="27432"/>
                                </a:moveTo>
                                <a:lnTo>
                                  <a:pt x="0" y="27432"/>
                                </a:lnTo>
                                <a:lnTo>
                                  <a:pt x="0" y="36576"/>
                                </a:lnTo>
                                <a:lnTo>
                                  <a:pt x="5981065" y="36576"/>
                                </a:lnTo>
                                <a:lnTo>
                                  <a:pt x="5981065" y="27432"/>
                                </a:lnTo>
                                <a:close/>
                              </a:path>
                              <a:path w="5981065" h="36830">
                                <a:moveTo>
                                  <a:pt x="5981065" y="0"/>
                                </a:moveTo>
                                <a:lnTo>
                                  <a:pt x="0" y="0"/>
                                </a:lnTo>
                                <a:lnTo>
                                  <a:pt x="0" y="18288"/>
                                </a:lnTo>
                                <a:lnTo>
                                  <a:pt x="5981065" y="18288"/>
                                </a:lnTo>
                                <a:lnTo>
                                  <a:pt x="5981065" y="0"/>
                                </a:lnTo>
                                <a:close/>
                              </a:path>
                            </a:pathLst>
                          </a:custGeom>
                          <a:solidFill>
                            <a:srgbClr val="933634"/>
                          </a:solidFill>
                        </wps:spPr>
                        <wps:bodyPr wrap="square" lIns="0" tIns="0" rIns="0" bIns="0" rtlCol="0">
                          <a:prstTxWarp prst="textNoShape">
                            <a:avLst/>
                          </a:prstTxWarp>
                          <a:noAutofit/>
                        </wps:bodyPr>
                      </wps:wsp>
                    </wpg:wgp>
                  </a:graphicData>
                </a:graphic>
              </wp:inline>
            </w:drawing>
          </mc:Choice>
          <mc:Fallback>
            <w:pict>
              <v:group w14:anchorId="479E511D" id="Group 662" o:spid="_x0000_s1026" style="width:470.95pt;height:2.9pt;mso-position-horizontal-relative:char;mso-position-vertical-relative:line" coordsize="59810,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">
                <v:shape id="Graphic 663" o:spid="_x0000_s1027" style="position:absolute;width:59810;height:368;visibility:visible;mso-wrap-style:square;v-text-anchor:top" coordsize="598106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" path="m5981065,27432l,27432r,9144l5981065,36576r,-9144xem5981065,l,,,18288r5981065,l5981065,xe" fillcolor="#933634" stroked="f">
                  <v:path arrowok="t"/>
                </v:shape>
                <w10:anchorlock/>
              </v:group>
            </w:pict>
          </mc:Fallback>
        </mc:AlternateContent>
      </w:r>
    </w:p>
    <w:p w14:paraId="6791E9F9" w14:textId="77777777" w:rsidR="006B3278" w:rsidRDefault="00000000">
      <w:pPr>
        <w:pStyle w:val="BodyText"/>
        <w:rPr>
          <w:rFonts w:ascii="Cambria"/>
        </w:rPr>
      </w:pPr>
      <w:r>
        <w:rPr>
          <w:noProof/>
        </w:rPr>
        <mc:AlternateContent>
          <mc:Choice Requires="wps">
            <w:drawing>
              <wp:anchor distT="0" distB="0" distL="0" distR="0" simplePos="0" relativeHeight="487690752" behindDoc="1" locked="0" layoutInCell="1" allowOverlap="1" wp14:anchorId="6042AF0B" wp14:editId="79421F7F">
                <wp:simplePos x="0" y="0"/>
                <wp:positionH relativeFrom="page">
                  <wp:posOffset>896416</wp:posOffset>
                </wp:positionH>
                <wp:positionV relativeFrom="paragraph">
                  <wp:posOffset>193929</wp:posOffset>
                </wp:positionV>
                <wp:extent cx="5981700" cy="1270"/>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66DD6848" id="Graphic 664" o:spid="_x0000_s1026" style="position:absolute;margin-left:70.6pt;margin-top:15.25pt;width:471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598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" path="m,l5981141,e" filled="f" strokecolor="#612322" strokeweight=".48pt">
                <v:stroke dashstyle="1 1"/>
                <v:path arrowok="t"/>
                <w10:wrap type="topAndBottom" anchorx="page"/>
              </v:shape>
            </w:pict>
          </mc:Fallback>
        </mc:AlternateContent>
      </w:r>
    </w:p>
    <w:p w14:paraId="63C9F5F5" w14:textId="77777777" w:rsidR="006B3278" w:rsidRDefault="00000000">
      <w:pPr>
        <w:tabs>
          <w:tab w:val="left" w:pos="4060"/>
        </w:tabs>
        <w:spacing w:before="18"/>
        <w:ind w:left="1180"/>
        <w:rPr>
          <w:rFonts w:ascii="Cambria"/>
          <w:b/>
          <w:sz w:val="44"/>
        </w:rPr>
      </w:pPr>
      <w:r>
        <w:rPr>
          <w:rFonts w:ascii="Cambria"/>
          <w:b/>
          <w:color w:val="622322"/>
          <w:sz w:val="44"/>
        </w:rPr>
        <w:t>Section</w:t>
      </w:r>
      <w:r>
        <w:rPr>
          <w:rFonts w:ascii="Cambria"/>
          <w:b/>
          <w:color w:val="622322"/>
          <w:spacing w:val="-19"/>
          <w:sz w:val="44"/>
        </w:rPr>
        <w:t xml:space="preserve"> </w:t>
      </w:r>
      <w:r>
        <w:rPr>
          <w:rFonts w:ascii="Cambria"/>
          <w:b/>
          <w:color w:val="622322"/>
          <w:spacing w:val="-4"/>
          <w:sz w:val="44"/>
        </w:rPr>
        <w:t>VIII</w:t>
      </w:r>
      <w:r>
        <w:rPr>
          <w:rFonts w:ascii="Cambria"/>
          <w:b/>
          <w:color w:val="622322"/>
          <w:sz w:val="44"/>
        </w:rPr>
        <w:tab/>
      </w:r>
      <w:r>
        <w:rPr>
          <w:rFonts w:ascii="Cambria"/>
          <w:b/>
          <w:color w:val="622322"/>
          <w:spacing w:val="-2"/>
          <w:sz w:val="44"/>
        </w:rPr>
        <w:t>Appendices</w:t>
      </w:r>
    </w:p>
    <w:p w14:paraId="55EDA58C" w14:textId="77777777" w:rsidR="006B3278" w:rsidRDefault="00000000">
      <w:pPr>
        <w:spacing w:before="328" w:line="252" w:lineRule="auto"/>
        <w:ind w:left="1286" w:right="1262" w:hanging="4"/>
        <w:jc w:val="center"/>
        <w:rPr>
          <w:rFonts w:ascii="Cambria"/>
          <w:sz w:val="28"/>
        </w:rPr>
      </w:pPr>
      <w:r>
        <w:rPr>
          <w:noProof/>
        </w:rPr>
        <mc:AlternateContent>
          <mc:Choice Requires="wps">
            <w:drawing>
              <wp:anchor distT="0" distB="0" distL="0" distR="0" simplePos="0" relativeHeight="487691264" behindDoc="1" locked="0" layoutInCell="1" allowOverlap="1" wp14:anchorId="78BF378E" wp14:editId="5AC33C7E">
                <wp:simplePos x="0" y="0"/>
                <wp:positionH relativeFrom="page">
                  <wp:posOffset>896416</wp:posOffset>
                </wp:positionH>
                <wp:positionV relativeFrom="paragraph">
                  <wp:posOffset>882050</wp:posOffset>
                </wp:positionV>
                <wp:extent cx="5981700" cy="127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5BE54EB4" id="Graphic 665" o:spid="_x0000_s1026" style="position:absolute;margin-left:70.6pt;margin-top:69.45pt;width:471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598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" path="m,l5981141,e" filled="f" strokecolor="#612322" strokeweight=".48pt">
                <v:stroke dashstyle="1 1"/>
                <v:path arrowok="t"/>
                <w10:wrap type="topAndBottom" anchorx="page"/>
              </v:shape>
            </w:pict>
          </mc:Fallback>
        </mc:AlternateContent>
      </w:r>
      <w:r>
        <w:rPr>
          <w:rFonts w:ascii="Cambria"/>
          <w:color w:val="622322"/>
          <w:sz w:val="28"/>
        </w:rPr>
        <w:t>360 EVALUATION, EVALUATION OF TRAINEES BY NURSING STAFF REGARDING</w:t>
      </w:r>
      <w:r>
        <w:rPr>
          <w:rFonts w:ascii="Cambria"/>
          <w:color w:val="622322"/>
          <w:spacing w:val="-6"/>
          <w:sz w:val="28"/>
        </w:rPr>
        <w:t xml:space="preserve"> </w:t>
      </w:r>
      <w:r>
        <w:rPr>
          <w:rFonts w:ascii="Cambria"/>
          <w:color w:val="622322"/>
          <w:sz w:val="28"/>
        </w:rPr>
        <w:t>CORE</w:t>
      </w:r>
      <w:r>
        <w:rPr>
          <w:rFonts w:ascii="Cambria"/>
          <w:color w:val="622322"/>
          <w:spacing w:val="-8"/>
          <w:sz w:val="28"/>
        </w:rPr>
        <w:t xml:space="preserve"> </w:t>
      </w:r>
      <w:r>
        <w:rPr>
          <w:rFonts w:ascii="Cambria"/>
          <w:color w:val="622322"/>
          <w:sz w:val="28"/>
        </w:rPr>
        <w:t>COMPETENCIES,</w:t>
      </w:r>
      <w:r>
        <w:rPr>
          <w:rFonts w:ascii="Cambria"/>
          <w:color w:val="622322"/>
          <w:spacing w:val="-6"/>
          <w:sz w:val="28"/>
        </w:rPr>
        <w:t xml:space="preserve"> </w:t>
      </w:r>
      <w:r>
        <w:rPr>
          <w:rFonts w:ascii="Cambria"/>
          <w:color w:val="622322"/>
          <w:sz w:val="28"/>
        </w:rPr>
        <w:t>WPBA,</w:t>
      </w:r>
      <w:r>
        <w:rPr>
          <w:rFonts w:ascii="Cambria"/>
          <w:color w:val="622322"/>
          <w:spacing w:val="-6"/>
          <w:sz w:val="28"/>
        </w:rPr>
        <w:t xml:space="preserve"> </w:t>
      </w:r>
      <w:r>
        <w:rPr>
          <w:rFonts w:ascii="Cambria"/>
          <w:color w:val="622322"/>
          <w:sz w:val="28"/>
        </w:rPr>
        <w:t>ANNUAL</w:t>
      </w:r>
      <w:r>
        <w:rPr>
          <w:rFonts w:ascii="Cambria"/>
          <w:color w:val="622322"/>
          <w:spacing w:val="-7"/>
          <w:sz w:val="28"/>
        </w:rPr>
        <w:t xml:space="preserve"> </w:t>
      </w:r>
      <w:r>
        <w:rPr>
          <w:rFonts w:ascii="Cambria"/>
          <w:color w:val="622322"/>
          <w:sz w:val="28"/>
        </w:rPr>
        <w:t>REPORT,</w:t>
      </w:r>
      <w:r>
        <w:rPr>
          <w:rFonts w:ascii="Cambria"/>
          <w:color w:val="622322"/>
          <w:spacing w:val="-6"/>
          <w:sz w:val="28"/>
        </w:rPr>
        <w:t xml:space="preserve"> </w:t>
      </w:r>
      <w:r>
        <w:rPr>
          <w:rFonts w:ascii="Cambria"/>
          <w:color w:val="622322"/>
          <w:sz w:val="28"/>
        </w:rPr>
        <w:t>EVALUATION OF FACULTY BY RESIDENT, PROGRAM EVALUATION</w:t>
      </w:r>
    </w:p>
    <w:p w14:paraId="18F4DB21" w14:textId="77777777" w:rsidR="006B3278" w:rsidRDefault="006B3278">
      <w:pPr>
        <w:pStyle w:val="BodyText"/>
        <w:spacing w:before="8"/>
        <w:rPr>
          <w:rFonts w:ascii="Cambria"/>
          <w:sz w:val="25"/>
        </w:rPr>
      </w:pPr>
    </w:p>
    <w:p w14:paraId="048750B7" w14:textId="77777777" w:rsidR="006B3278" w:rsidRDefault="00000000">
      <w:pPr>
        <w:pStyle w:val="Heading3"/>
        <w:spacing w:before="101"/>
        <w:ind w:left="2523" w:right="2405"/>
      </w:pPr>
      <w:r>
        <w:rPr>
          <w:noProof/>
        </w:rPr>
        <mc:AlternateContent>
          <mc:Choice Requires="wps">
            <w:drawing>
              <wp:anchor distT="0" distB="0" distL="0" distR="0" simplePos="0" relativeHeight="487691776" behindDoc="1" locked="0" layoutInCell="1" allowOverlap="1" wp14:anchorId="0EF49BFF" wp14:editId="59114087">
                <wp:simplePos x="0" y="0"/>
                <wp:positionH relativeFrom="page">
                  <wp:posOffset>896416</wp:posOffset>
                </wp:positionH>
                <wp:positionV relativeFrom="paragraph">
                  <wp:posOffset>359073</wp:posOffset>
                </wp:positionV>
                <wp:extent cx="5981065" cy="36830"/>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36830"/>
                        </a:xfrm>
                        <a:custGeom>
                          <a:avLst/>
                          <a:gdLst/>
                          <a:ahLst/>
                          <a:cxnLst/>
                          <a:rect l="l" t="t" r="r" b="b"/>
                          <a:pathLst>
                            <a:path w="5981065" h="36830">
                              <a:moveTo>
                                <a:pt x="5981065" y="27432"/>
                              </a:moveTo>
                              <a:lnTo>
                                <a:pt x="0" y="27432"/>
                              </a:lnTo>
                              <a:lnTo>
                                <a:pt x="0" y="36576"/>
                              </a:lnTo>
                              <a:lnTo>
                                <a:pt x="5981065" y="36576"/>
                              </a:lnTo>
                              <a:lnTo>
                                <a:pt x="5981065" y="27432"/>
                              </a:lnTo>
                              <a:close/>
                            </a:path>
                            <a:path w="5981065" h="36830">
                              <a:moveTo>
                                <a:pt x="5981065" y="0"/>
                              </a:moveTo>
                              <a:lnTo>
                                <a:pt x="0" y="0"/>
                              </a:lnTo>
                              <a:lnTo>
                                <a:pt x="0" y="18288"/>
                              </a:lnTo>
                              <a:lnTo>
                                <a:pt x="5981065" y="18288"/>
                              </a:lnTo>
                              <a:lnTo>
                                <a:pt x="5981065" y="0"/>
                              </a:lnTo>
                              <a:close/>
                            </a:path>
                          </a:pathLst>
                        </a:custGeom>
                        <a:solidFill>
                          <a:srgbClr val="933634"/>
                        </a:solidFill>
                      </wps:spPr>
                      <wps:bodyPr wrap="square" lIns="0" tIns="0" rIns="0" bIns="0" rtlCol="0">
                        <a:prstTxWarp prst="textNoShape">
                          <a:avLst/>
                        </a:prstTxWarp>
                        <a:noAutofit/>
                      </wps:bodyPr>
                    </wps:wsp>
                  </a:graphicData>
                </a:graphic>
              </wp:anchor>
            </w:drawing>
          </mc:Choice>
          <mc:Fallback>
            <w:pict>
              <v:shape w14:anchorId="5B6816B3" id="Graphic 666" o:spid="_x0000_s1026" style="position:absolute;margin-left:70.6pt;margin-top:28.25pt;width:470.95pt;height:2.9pt;z-index:-15624704;visibility:visible;mso-wrap-style:square;mso-wrap-distance-left:0;mso-wrap-distance-top:0;mso-wrap-distance-right:0;mso-wrap-distance-bottom:0;mso-position-horizontal:absolute;mso-position-horizontal-relative:page;mso-position-vertical:absolute;mso-position-vertical-relative:text;v-text-anchor:top" coordsize="5981065,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" path="m5981065,27432l,27432r,9144l5981065,36576r,-9144xem5981065,l,,,18288r5981065,l5981065,xe" fillcolor="#933634" stroked="f">
                <v:path arrowok="t"/>
                <w10:wrap type="topAndBottom" anchorx="page"/>
              </v:shape>
            </w:pict>
          </mc:Fallback>
        </mc:AlternateContent>
      </w:r>
      <w:r>
        <w:rPr>
          <w:color w:val="622322"/>
          <w:spacing w:val="15"/>
        </w:rPr>
        <w:t>ANNUAL</w:t>
      </w:r>
      <w:r>
        <w:rPr>
          <w:color w:val="622322"/>
          <w:spacing w:val="43"/>
        </w:rPr>
        <w:t xml:space="preserve"> </w:t>
      </w:r>
      <w:r>
        <w:rPr>
          <w:color w:val="622322"/>
          <w:spacing w:val="11"/>
        </w:rPr>
        <w:t>PROGRAM</w:t>
      </w:r>
      <w:r>
        <w:rPr>
          <w:color w:val="622322"/>
          <w:spacing w:val="43"/>
        </w:rPr>
        <w:t xml:space="preserve"> </w:t>
      </w:r>
      <w:r>
        <w:rPr>
          <w:color w:val="622322"/>
          <w:spacing w:val="16"/>
        </w:rPr>
        <w:t>EVALUATION</w:t>
      </w:r>
      <w:r>
        <w:rPr>
          <w:color w:val="622322"/>
          <w:spacing w:val="20"/>
        </w:rPr>
        <w:t xml:space="preserve"> </w:t>
      </w:r>
      <w:r>
        <w:rPr>
          <w:color w:val="622322"/>
          <w:spacing w:val="10"/>
        </w:rPr>
        <w:t>(APE)</w:t>
      </w:r>
    </w:p>
    <w:p w14:paraId="56303A25" w14:textId="77777777" w:rsidR="006B3278" w:rsidRDefault="006B3278">
      <w:pPr>
        <w:pStyle w:val="BodyText"/>
        <w:spacing w:before="11"/>
        <w:rPr>
          <w:rFonts w:ascii="Cambria"/>
          <w:sz w:val="25"/>
        </w:rPr>
      </w:pPr>
    </w:p>
    <w:p w14:paraId="13338A17" w14:textId="77777777" w:rsidR="006B3278" w:rsidRDefault="00000000">
      <w:pPr>
        <w:pStyle w:val="BodyText"/>
        <w:spacing w:line="20" w:lineRule="exact"/>
        <w:ind w:left="1151"/>
        <w:rPr>
          <w:rFonts w:ascii="Cambria"/>
          <w:sz w:val="2"/>
        </w:rPr>
      </w:pPr>
      <w:r>
        <w:rPr>
          <w:rFonts w:ascii="Cambria"/>
          <w:noProof/>
          <w:sz w:val="2"/>
        </w:rPr>
        <mc:AlternateContent>
          <mc:Choice Requires="wpg">
            <w:drawing>
              <wp:inline distT="0" distB="0" distL="0" distR="0" wp14:anchorId="05E57268" wp14:editId="4E62C0D2">
                <wp:extent cx="5981700" cy="6350"/>
                <wp:effectExtent l="9525" t="0" r="0" b="3175"/>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6350"/>
                          <a:chOff x="0" y="0"/>
                          <a:chExt cx="5981700" cy="6350"/>
                        </a:xfrm>
                      </wpg:grpSpPr>
                      <wps:wsp>
                        <wps:cNvPr id="668" name="Graphic 668"/>
                        <wps:cNvSpPr/>
                        <wps:spPr>
                          <a:xfrm>
                            <a:off x="0" y="3047"/>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wpg:wgp>
                  </a:graphicData>
                </a:graphic>
              </wp:inline>
            </w:drawing>
          </mc:Choice>
          <mc:Fallback>
            <w:pict>
              <v:group w14:anchorId="702C8B96" id="Group 667" o:spid="_x0000_s1026" style="width:471pt;height:.5pt;mso-position-horizontal-relative:char;mso-position-vertical-relative:line" coordsize="598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">
                <v:shape id="Graphic 668" o:spid="_x0000_s1027" style="position:absolute;top:30;width:59817;height:13;visibility:visible;mso-wrap-style:square;v-text-anchor:top" coordsize="598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" path="m,l5981141,e" filled="f" strokecolor="#612322" strokeweight=".48pt">
                  <v:stroke dashstyle="1 1"/>
                  <v:path arrowok="t"/>
                </v:shape>
                <w10:anchorlock/>
              </v:group>
            </w:pict>
          </mc:Fallback>
        </mc:AlternateContent>
      </w:r>
    </w:p>
    <w:p w14:paraId="3B45565E" w14:textId="77777777" w:rsidR="006B3278" w:rsidRDefault="006B3278">
      <w:pPr>
        <w:spacing w:line="20" w:lineRule="exact"/>
        <w:rPr>
          <w:rFonts w:ascii="Cambria"/>
          <w:sz w:val="2"/>
        </w:rPr>
        <w:sectPr w:rsidR="006B3278">
          <w:pgSz w:w="12240" w:h="15840"/>
          <w:pgMar w:top="2060" w:right="280" w:bottom="280" w:left="260" w:header="872" w:footer="0" w:gutter="0"/>
          <w:cols w:space="720"/>
        </w:sectPr>
      </w:pPr>
    </w:p>
    <w:p w14:paraId="6E0F2EF6" w14:textId="77777777" w:rsidR="006B3278" w:rsidRDefault="006B3278">
      <w:pPr>
        <w:pStyle w:val="BodyText"/>
        <w:rPr>
          <w:rFonts w:ascii="Cambria"/>
          <w:sz w:val="28"/>
        </w:rPr>
      </w:pPr>
    </w:p>
    <w:p w14:paraId="578972E6" w14:textId="77777777" w:rsidR="006B3278" w:rsidRDefault="006B3278">
      <w:pPr>
        <w:pStyle w:val="BodyText"/>
        <w:spacing w:before="6"/>
        <w:rPr>
          <w:rFonts w:ascii="Cambria"/>
          <w:sz w:val="25"/>
        </w:rPr>
      </w:pPr>
    </w:p>
    <w:p w14:paraId="4F09D22C" w14:textId="77777777" w:rsidR="006B3278" w:rsidRDefault="00000000">
      <w:pPr>
        <w:ind w:left="1281"/>
        <w:rPr>
          <w:rFonts w:ascii="Cambria"/>
          <w:b/>
          <w:i/>
          <w:sz w:val="24"/>
        </w:rPr>
      </w:pPr>
      <w:r>
        <w:rPr>
          <w:noProof/>
        </w:rPr>
        <mc:AlternateContent>
          <mc:Choice Requires="wps">
            <w:drawing>
              <wp:anchor distT="0" distB="0" distL="0" distR="0" simplePos="0" relativeHeight="15833600" behindDoc="0" locked="0" layoutInCell="1" allowOverlap="1" wp14:anchorId="3D8C053E" wp14:editId="3FB1E3E8">
                <wp:simplePos x="0" y="0"/>
                <wp:positionH relativeFrom="page">
                  <wp:posOffset>896416</wp:posOffset>
                </wp:positionH>
                <wp:positionV relativeFrom="paragraph">
                  <wp:posOffset>-129510</wp:posOffset>
                </wp:positionV>
                <wp:extent cx="5981700" cy="127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0"/>
                        </a:xfrm>
                        <a:custGeom>
                          <a:avLst/>
                          <a:gdLst/>
                          <a:ahLst/>
                          <a:cxnLst/>
                          <a:rect l="l" t="t" r="r" b="b"/>
                          <a:pathLst>
                            <a:path w="5981700">
                              <a:moveTo>
                                <a:pt x="0" y="0"/>
                              </a:moveTo>
                              <a:lnTo>
                                <a:pt x="5981141" y="0"/>
                              </a:lnTo>
                            </a:path>
                          </a:pathLst>
                        </a:custGeom>
                        <a:ln w="6096">
                          <a:solidFill>
                            <a:srgbClr val="612322"/>
                          </a:solidFill>
                          <a:prstDash val="sysDot"/>
                        </a:ln>
                      </wps:spPr>
                      <wps:bodyPr wrap="square" lIns="0" tIns="0" rIns="0" bIns="0" rtlCol="0">
                        <a:prstTxWarp prst="textNoShape">
                          <a:avLst/>
                        </a:prstTxWarp>
                        <a:noAutofit/>
                      </wps:bodyPr>
                    </wps:wsp>
                  </a:graphicData>
                </a:graphic>
              </wp:anchor>
            </w:drawing>
          </mc:Choice>
          <mc:Fallback>
            <w:pict>
              <v:shape w14:anchorId="0FDAD144" id="Graphic 669" o:spid="_x0000_s1026" style="position:absolute;margin-left:70.6pt;margin-top:-10.2pt;width:471pt;height:.1pt;z-index:15833600;visibility:visible;mso-wrap-style:square;mso-wrap-distance-left:0;mso-wrap-distance-top:0;mso-wrap-distance-right:0;mso-wrap-distance-bottom:0;mso-position-horizontal:absolute;mso-position-horizontal-relative:page;mso-position-vertical:absolute;mso-position-vertical-relative:text;v-text-anchor:top" coordsize="598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" path="m,l5981141,e" filled="f" strokecolor="#612322" strokeweight=".48pt">
                <v:stroke dashstyle="1 1"/>
                <v:path arrowok="t"/>
                <w10:wrap anchorx="page"/>
              </v:shape>
            </w:pict>
          </mc:Fallback>
        </mc:AlternateContent>
      </w:r>
      <w:r>
        <w:rPr>
          <w:rFonts w:ascii="Cambria"/>
          <w:b/>
          <w:i/>
          <w:sz w:val="24"/>
        </w:rPr>
        <w:t>Date</w:t>
      </w:r>
      <w:r>
        <w:rPr>
          <w:rFonts w:ascii="Cambria"/>
          <w:b/>
          <w:i/>
          <w:spacing w:val="-1"/>
          <w:sz w:val="24"/>
        </w:rPr>
        <w:t xml:space="preserve"> </w:t>
      </w:r>
      <w:r>
        <w:rPr>
          <w:rFonts w:ascii="Cambria"/>
          <w:b/>
          <w:i/>
          <w:sz w:val="24"/>
        </w:rPr>
        <w:t>of</w:t>
      </w:r>
      <w:r>
        <w:rPr>
          <w:rFonts w:ascii="Cambria"/>
          <w:b/>
          <w:i/>
          <w:spacing w:val="-2"/>
          <w:sz w:val="24"/>
        </w:rPr>
        <w:t xml:space="preserve"> </w:t>
      </w:r>
      <w:r>
        <w:rPr>
          <w:rFonts w:ascii="Cambria"/>
          <w:b/>
          <w:i/>
          <w:sz w:val="24"/>
        </w:rPr>
        <w:t>the</w:t>
      </w:r>
      <w:r>
        <w:rPr>
          <w:rFonts w:ascii="Cambria"/>
          <w:b/>
          <w:i/>
          <w:spacing w:val="1"/>
          <w:sz w:val="24"/>
        </w:rPr>
        <w:t xml:space="preserve"> </w:t>
      </w:r>
      <w:r>
        <w:rPr>
          <w:rFonts w:ascii="Cambria"/>
          <w:b/>
          <w:i/>
          <w:sz w:val="24"/>
        </w:rPr>
        <w:t>APE</w:t>
      </w:r>
      <w:r>
        <w:rPr>
          <w:rFonts w:ascii="Cambria"/>
          <w:b/>
          <w:i/>
          <w:spacing w:val="-1"/>
          <w:sz w:val="24"/>
        </w:rPr>
        <w:t xml:space="preserve"> </w:t>
      </w:r>
      <w:r>
        <w:rPr>
          <w:rFonts w:ascii="Cambria"/>
          <w:b/>
          <w:i/>
          <w:spacing w:val="-2"/>
          <w:sz w:val="24"/>
        </w:rPr>
        <w:t>meeting:</w:t>
      </w:r>
    </w:p>
    <w:p w14:paraId="46D0BC0C" w14:textId="77777777" w:rsidR="006B3278" w:rsidRDefault="00000000">
      <w:pPr>
        <w:pStyle w:val="Heading4"/>
        <w:ind w:left="117"/>
        <w:jc w:val="left"/>
      </w:pPr>
      <w:r>
        <w:br w:type="column"/>
      </w:r>
      <w:r>
        <w:rPr>
          <w:color w:val="622322"/>
        </w:rPr>
        <w:t>MINUTES&amp;</w:t>
      </w:r>
      <w:r>
        <w:rPr>
          <w:color w:val="622322"/>
          <w:spacing w:val="-17"/>
        </w:rPr>
        <w:t xml:space="preserve"> </w:t>
      </w:r>
      <w:r>
        <w:rPr>
          <w:color w:val="622322"/>
        </w:rPr>
        <w:t>ACTION</w:t>
      </w:r>
      <w:r>
        <w:rPr>
          <w:color w:val="622322"/>
          <w:spacing w:val="-15"/>
        </w:rPr>
        <w:t xml:space="preserve"> </w:t>
      </w:r>
      <w:r>
        <w:rPr>
          <w:color w:val="622322"/>
          <w:spacing w:val="-4"/>
        </w:rPr>
        <w:t>PLAN</w:t>
      </w:r>
    </w:p>
    <w:p w14:paraId="50CAFEEF" w14:textId="77777777" w:rsidR="006B3278" w:rsidRDefault="006B3278">
      <w:pPr>
        <w:sectPr w:rsidR="006B3278">
          <w:type w:val="continuous"/>
          <w:pgSz w:w="12240" w:h="15840"/>
          <w:pgMar w:top="2160" w:right="280" w:bottom="280" w:left="260" w:header="872" w:footer="0" w:gutter="0"/>
          <w:cols w:num="2" w:space="720" w:equalWidth="0">
            <w:col w:w="3928" w:space="40"/>
            <w:col w:w="7732"/>
          </w:cols>
        </w:sectPr>
      </w:pPr>
    </w:p>
    <w:p w14:paraId="16A30A37" w14:textId="77777777" w:rsidR="006B3278" w:rsidRDefault="00000000">
      <w:pPr>
        <w:spacing w:before="199"/>
        <w:ind w:left="1281"/>
        <w:rPr>
          <w:rFonts w:ascii="Cambria"/>
          <w:b/>
          <w:i/>
          <w:sz w:val="24"/>
        </w:rPr>
      </w:pPr>
      <w:r>
        <w:rPr>
          <w:rFonts w:ascii="Cambria"/>
          <w:b/>
          <w:i/>
          <w:sz w:val="24"/>
        </w:rPr>
        <w:t>Date;</w:t>
      </w:r>
      <w:r>
        <w:rPr>
          <w:rFonts w:ascii="Cambria"/>
          <w:b/>
          <w:i/>
          <w:spacing w:val="-5"/>
          <w:sz w:val="24"/>
        </w:rPr>
        <w:t xml:space="preserve"> </w:t>
      </w:r>
      <w:r>
        <w:rPr>
          <w:rFonts w:ascii="Cambria"/>
          <w:b/>
          <w:i/>
          <w:sz w:val="24"/>
        </w:rPr>
        <w:t>Minutes</w:t>
      </w:r>
      <w:r>
        <w:rPr>
          <w:rFonts w:ascii="Cambria"/>
          <w:b/>
          <w:i/>
          <w:spacing w:val="-3"/>
          <w:sz w:val="24"/>
        </w:rPr>
        <w:t xml:space="preserve"> </w:t>
      </w:r>
      <w:r>
        <w:rPr>
          <w:rFonts w:ascii="Cambria"/>
          <w:b/>
          <w:i/>
          <w:sz w:val="24"/>
        </w:rPr>
        <w:t>&amp;Action</w:t>
      </w:r>
      <w:r>
        <w:rPr>
          <w:rFonts w:ascii="Cambria"/>
          <w:b/>
          <w:i/>
          <w:spacing w:val="-2"/>
          <w:sz w:val="24"/>
        </w:rPr>
        <w:t xml:space="preserve"> </w:t>
      </w:r>
      <w:r>
        <w:rPr>
          <w:rFonts w:ascii="Cambria"/>
          <w:b/>
          <w:i/>
          <w:sz w:val="24"/>
        </w:rPr>
        <w:t>Plan</w:t>
      </w:r>
      <w:r>
        <w:rPr>
          <w:rFonts w:ascii="Cambria"/>
          <w:b/>
          <w:i/>
          <w:spacing w:val="-1"/>
          <w:sz w:val="24"/>
        </w:rPr>
        <w:t xml:space="preserve"> </w:t>
      </w:r>
      <w:r>
        <w:rPr>
          <w:rFonts w:ascii="Cambria"/>
          <w:b/>
          <w:i/>
          <w:sz w:val="24"/>
        </w:rPr>
        <w:t>were</w:t>
      </w:r>
      <w:r>
        <w:rPr>
          <w:rFonts w:ascii="Cambria"/>
          <w:b/>
          <w:i/>
          <w:spacing w:val="-2"/>
          <w:sz w:val="24"/>
        </w:rPr>
        <w:t xml:space="preserve"> </w:t>
      </w:r>
      <w:r>
        <w:rPr>
          <w:rFonts w:ascii="Cambria"/>
          <w:b/>
          <w:i/>
          <w:sz w:val="24"/>
        </w:rPr>
        <w:t>reviewed</w:t>
      </w:r>
      <w:r>
        <w:rPr>
          <w:rFonts w:ascii="Cambria"/>
          <w:b/>
          <w:i/>
          <w:spacing w:val="-2"/>
          <w:sz w:val="24"/>
        </w:rPr>
        <w:t xml:space="preserve"> </w:t>
      </w:r>
      <w:r>
        <w:rPr>
          <w:rFonts w:ascii="Cambria"/>
          <w:b/>
          <w:i/>
          <w:sz w:val="24"/>
        </w:rPr>
        <w:t>and</w:t>
      </w:r>
      <w:r>
        <w:rPr>
          <w:rFonts w:ascii="Cambria"/>
          <w:b/>
          <w:i/>
          <w:spacing w:val="-2"/>
          <w:sz w:val="24"/>
        </w:rPr>
        <w:t xml:space="preserve"> </w:t>
      </w:r>
      <w:r>
        <w:rPr>
          <w:rFonts w:ascii="Cambria"/>
          <w:b/>
          <w:i/>
          <w:sz w:val="24"/>
        </w:rPr>
        <w:t>Approved</w:t>
      </w:r>
      <w:r>
        <w:rPr>
          <w:rFonts w:ascii="Cambria"/>
          <w:b/>
          <w:i/>
          <w:spacing w:val="-2"/>
          <w:sz w:val="24"/>
        </w:rPr>
        <w:t xml:space="preserve"> </w:t>
      </w:r>
      <w:r>
        <w:rPr>
          <w:rFonts w:ascii="Cambria"/>
          <w:b/>
          <w:i/>
          <w:sz w:val="24"/>
        </w:rPr>
        <w:t>by</w:t>
      </w:r>
      <w:r>
        <w:rPr>
          <w:rFonts w:ascii="Cambria"/>
          <w:b/>
          <w:i/>
          <w:spacing w:val="-3"/>
          <w:sz w:val="24"/>
        </w:rPr>
        <w:t xml:space="preserve"> </w:t>
      </w:r>
      <w:r>
        <w:rPr>
          <w:rFonts w:ascii="Cambria"/>
          <w:b/>
          <w:i/>
          <w:sz w:val="24"/>
        </w:rPr>
        <w:t>teaching</w:t>
      </w:r>
      <w:r>
        <w:rPr>
          <w:rFonts w:ascii="Cambria"/>
          <w:b/>
          <w:i/>
          <w:spacing w:val="-3"/>
          <w:sz w:val="24"/>
        </w:rPr>
        <w:t xml:space="preserve"> </w:t>
      </w:r>
      <w:r>
        <w:rPr>
          <w:rFonts w:ascii="Cambria"/>
          <w:b/>
          <w:i/>
          <w:spacing w:val="-2"/>
          <w:sz w:val="24"/>
        </w:rPr>
        <w:t>faculty:</w:t>
      </w:r>
    </w:p>
    <w:p w14:paraId="07CBAF55" w14:textId="77777777" w:rsidR="006B3278" w:rsidRDefault="00000000">
      <w:pPr>
        <w:pStyle w:val="BodyText"/>
        <w:spacing w:before="201"/>
        <w:ind w:left="1281" w:right="1461"/>
        <w:rPr>
          <w:rFonts w:ascii="Cambria"/>
        </w:rPr>
      </w:pPr>
      <w:r>
        <w:rPr>
          <w:rFonts w:ascii="Cambria"/>
        </w:rPr>
        <w:t>Please</w:t>
      </w:r>
      <w:r>
        <w:rPr>
          <w:rFonts w:ascii="Cambria"/>
          <w:spacing w:val="-4"/>
        </w:rPr>
        <w:t xml:space="preserve"> </w:t>
      </w:r>
      <w:r>
        <w:rPr>
          <w:rFonts w:ascii="Cambria"/>
        </w:rPr>
        <w:t>attach</w:t>
      </w:r>
      <w:r>
        <w:rPr>
          <w:rFonts w:ascii="Cambria"/>
          <w:spacing w:val="-4"/>
        </w:rPr>
        <w:t xml:space="preserve"> </w:t>
      </w:r>
      <w:r>
        <w:rPr>
          <w:rFonts w:ascii="Cambria"/>
        </w:rPr>
        <w:t>the</w:t>
      </w:r>
      <w:r>
        <w:rPr>
          <w:rFonts w:ascii="Cambria"/>
          <w:spacing w:val="-4"/>
        </w:rPr>
        <w:t xml:space="preserve"> </w:t>
      </w:r>
      <w:r>
        <w:rPr>
          <w:rFonts w:ascii="Cambria"/>
        </w:rPr>
        <w:t>minutes</w:t>
      </w:r>
      <w:r>
        <w:rPr>
          <w:rFonts w:ascii="Cambria"/>
          <w:spacing w:val="-4"/>
        </w:rPr>
        <w:t xml:space="preserve"> </w:t>
      </w:r>
      <w:r>
        <w:rPr>
          <w:rFonts w:ascii="Cambria"/>
        </w:rPr>
        <w:t>of</w:t>
      </w:r>
      <w:r>
        <w:rPr>
          <w:rFonts w:ascii="Cambria"/>
          <w:spacing w:val="-4"/>
        </w:rPr>
        <w:t xml:space="preserve"> </w:t>
      </w:r>
      <w:r>
        <w:rPr>
          <w:rFonts w:ascii="Cambria"/>
        </w:rPr>
        <w:t>the</w:t>
      </w:r>
      <w:r>
        <w:rPr>
          <w:rFonts w:ascii="Cambria"/>
          <w:spacing w:val="-4"/>
        </w:rPr>
        <w:t xml:space="preserve"> </w:t>
      </w:r>
      <w:r>
        <w:rPr>
          <w:rFonts w:ascii="Cambria"/>
        </w:rPr>
        <w:t>meeting</w:t>
      </w:r>
      <w:r>
        <w:rPr>
          <w:rFonts w:ascii="Cambria"/>
          <w:spacing w:val="-5"/>
        </w:rPr>
        <w:t xml:space="preserve"> </w:t>
      </w:r>
      <w:r>
        <w:rPr>
          <w:rFonts w:ascii="Cambria"/>
        </w:rPr>
        <w:t>where</w:t>
      </w:r>
      <w:r>
        <w:rPr>
          <w:rFonts w:ascii="Cambria"/>
          <w:spacing w:val="-4"/>
        </w:rPr>
        <w:t xml:space="preserve"> </w:t>
      </w:r>
      <w:r>
        <w:rPr>
          <w:rFonts w:ascii="Cambria"/>
        </w:rPr>
        <w:t>the</w:t>
      </w:r>
      <w:r>
        <w:rPr>
          <w:rFonts w:ascii="Cambria"/>
          <w:spacing w:val="-4"/>
        </w:rPr>
        <w:t xml:space="preserve"> </w:t>
      </w:r>
      <w:r>
        <w:rPr>
          <w:rFonts w:ascii="Cambria"/>
        </w:rPr>
        <w:t>Minutes</w:t>
      </w:r>
      <w:r>
        <w:rPr>
          <w:rFonts w:ascii="Cambria"/>
          <w:spacing w:val="-4"/>
        </w:rPr>
        <w:t xml:space="preserve"> </w:t>
      </w:r>
      <w:r>
        <w:rPr>
          <w:rFonts w:ascii="Cambria"/>
        </w:rPr>
        <w:t>&amp;Action</w:t>
      </w:r>
      <w:r>
        <w:rPr>
          <w:rFonts w:ascii="Cambria"/>
          <w:spacing w:val="-4"/>
        </w:rPr>
        <w:t xml:space="preserve"> </w:t>
      </w:r>
      <w:r>
        <w:rPr>
          <w:rFonts w:ascii="Cambria"/>
        </w:rPr>
        <w:t>Plan</w:t>
      </w:r>
      <w:r>
        <w:rPr>
          <w:rFonts w:ascii="Cambria"/>
          <w:spacing w:val="-4"/>
        </w:rPr>
        <w:t xml:space="preserve"> </w:t>
      </w:r>
      <w:r>
        <w:rPr>
          <w:rFonts w:ascii="Cambria"/>
        </w:rPr>
        <w:t>were reviewed and approved.</w:t>
      </w:r>
    </w:p>
    <w:p w14:paraId="2C121111" w14:textId="77777777" w:rsidR="006B3278" w:rsidRDefault="00000000">
      <w:pPr>
        <w:spacing w:before="201"/>
        <w:ind w:left="1281"/>
        <w:rPr>
          <w:rFonts w:ascii="Cambria"/>
          <w:b/>
          <w:i/>
          <w:sz w:val="24"/>
        </w:rPr>
      </w:pPr>
      <w:r>
        <w:rPr>
          <w:rFonts w:ascii="Cambria"/>
          <w:b/>
          <w:i/>
          <w:sz w:val="24"/>
        </w:rPr>
        <w:t>Academic</w:t>
      </w:r>
      <w:r>
        <w:rPr>
          <w:rFonts w:ascii="Cambria"/>
          <w:b/>
          <w:i/>
          <w:spacing w:val="-5"/>
          <w:sz w:val="24"/>
        </w:rPr>
        <w:t xml:space="preserve"> </w:t>
      </w:r>
      <w:r>
        <w:rPr>
          <w:rFonts w:ascii="Cambria"/>
          <w:b/>
          <w:i/>
          <w:sz w:val="24"/>
        </w:rPr>
        <w:t>Year</w:t>
      </w:r>
      <w:r>
        <w:rPr>
          <w:rFonts w:ascii="Cambria"/>
          <w:b/>
          <w:i/>
          <w:spacing w:val="-3"/>
          <w:sz w:val="24"/>
        </w:rPr>
        <w:t xml:space="preserve"> </w:t>
      </w:r>
      <w:r>
        <w:rPr>
          <w:rFonts w:ascii="Cambria"/>
          <w:b/>
          <w:i/>
          <w:spacing w:val="-2"/>
          <w:sz w:val="24"/>
        </w:rPr>
        <w:t>reviewed:</w:t>
      </w:r>
    </w:p>
    <w:p w14:paraId="4C259410" w14:textId="77777777" w:rsidR="006B3278" w:rsidRDefault="00000000">
      <w:pPr>
        <w:pStyle w:val="BodyText"/>
        <w:spacing w:before="198" w:line="410" w:lineRule="auto"/>
        <w:ind w:left="1180" w:right="5744"/>
        <w:rPr>
          <w:rFonts w:ascii="Cambria"/>
        </w:rPr>
      </w:pPr>
      <w:r>
        <w:rPr>
          <w:rFonts w:ascii="Cambria"/>
        </w:rPr>
        <w:t>Faculty</w:t>
      </w:r>
      <w:r>
        <w:rPr>
          <w:rFonts w:ascii="Cambria"/>
          <w:spacing w:val="-7"/>
        </w:rPr>
        <w:t xml:space="preserve"> </w:t>
      </w:r>
      <w:r>
        <w:rPr>
          <w:rFonts w:ascii="Cambria"/>
        </w:rPr>
        <w:t>Members</w:t>
      </w:r>
      <w:r>
        <w:rPr>
          <w:rFonts w:ascii="Cambria"/>
          <w:spacing w:val="-6"/>
        </w:rPr>
        <w:t xml:space="preserve"> </w:t>
      </w:r>
      <w:r>
        <w:rPr>
          <w:rFonts w:ascii="Cambria"/>
        </w:rPr>
        <w:t>of</w:t>
      </w:r>
      <w:r>
        <w:rPr>
          <w:rFonts w:ascii="Cambria"/>
          <w:spacing w:val="-11"/>
        </w:rPr>
        <w:t xml:space="preserve"> </w:t>
      </w:r>
      <w:r>
        <w:rPr>
          <w:rFonts w:ascii="Cambria"/>
        </w:rPr>
        <w:t>the</w:t>
      </w:r>
      <w:r>
        <w:rPr>
          <w:rFonts w:ascii="Cambria"/>
          <w:spacing w:val="-4"/>
        </w:rPr>
        <w:t xml:space="preserve"> </w:t>
      </w:r>
      <w:r>
        <w:rPr>
          <w:rFonts w:ascii="Cambria"/>
        </w:rPr>
        <w:t>PEC</w:t>
      </w:r>
      <w:r>
        <w:rPr>
          <w:rFonts w:ascii="Cambria"/>
          <w:spacing w:val="-7"/>
        </w:rPr>
        <w:t xml:space="preserve"> </w:t>
      </w:r>
      <w:r>
        <w:rPr>
          <w:rFonts w:ascii="Cambria"/>
        </w:rPr>
        <w:t>in</w:t>
      </w:r>
      <w:r>
        <w:rPr>
          <w:rFonts w:ascii="Cambria"/>
          <w:spacing w:val="-6"/>
        </w:rPr>
        <w:t xml:space="preserve"> </w:t>
      </w:r>
      <w:r>
        <w:rPr>
          <w:rFonts w:ascii="Cambria"/>
        </w:rPr>
        <w:t>attendance Other Members of the PEC in attendance: Areas reviewed:</w:t>
      </w:r>
    </w:p>
    <w:p w14:paraId="58AE1050" w14:textId="77777777" w:rsidR="006B3278" w:rsidRDefault="00000000">
      <w:pPr>
        <w:pStyle w:val="ListParagraph"/>
        <w:numPr>
          <w:ilvl w:val="0"/>
          <w:numId w:val="1"/>
        </w:numPr>
        <w:tabs>
          <w:tab w:val="left" w:pos="1899"/>
        </w:tabs>
        <w:spacing w:before="2"/>
        <w:ind w:left="1899" w:hanging="359"/>
        <w:rPr>
          <w:rFonts w:ascii="Cambria"/>
          <w:sz w:val="24"/>
        </w:rPr>
      </w:pPr>
      <w:r>
        <w:rPr>
          <w:rFonts w:ascii="Cambria"/>
          <w:sz w:val="24"/>
        </w:rPr>
        <w:t>Resident</w:t>
      </w:r>
      <w:r>
        <w:rPr>
          <w:rFonts w:ascii="Cambria"/>
          <w:spacing w:val="-2"/>
          <w:sz w:val="24"/>
        </w:rPr>
        <w:t xml:space="preserve"> performance</w:t>
      </w:r>
    </w:p>
    <w:p w14:paraId="28B4B97C" w14:textId="77777777" w:rsidR="006B3278" w:rsidRDefault="00000000">
      <w:pPr>
        <w:pStyle w:val="ListParagraph"/>
        <w:numPr>
          <w:ilvl w:val="1"/>
          <w:numId w:val="1"/>
        </w:numPr>
        <w:tabs>
          <w:tab w:val="left" w:pos="3340"/>
        </w:tabs>
        <w:spacing w:before="42"/>
        <w:rPr>
          <w:rFonts w:ascii="Symbol" w:hAnsi="Symbol"/>
          <w:sz w:val="24"/>
        </w:rPr>
      </w:pPr>
      <w:r>
        <w:rPr>
          <w:rFonts w:ascii="Cambria" w:hAnsi="Cambria"/>
          <w:sz w:val="24"/>
        </w:rPr>
        <w:t>Supporting</w:t>
      </w:r>
      <w:r>
        <w:rPr>
          <w:rFonts w:ascii="Cambria" w:hAnsi="Cambria"/>
          <w:spacing w:val="-4"/>
          <w:sz w:val="24"/>
        </w:rPr>
        <w:t xml:space="preserve"> </w:t>
      </w:r>
      <w:r>
        <w:rPr>
          <w:rFonts w:ascii="Cambria" w:hAnsi="Cambria"/>
          <w:spacing w:val="-2"/>
          <w:sz w:val="24"/>
        </w:rPr>
        <w:t>documents:</w:t>
      </w:r>
    </w:p>
    <w:p w14:paraId="383C9D85" w14:textId="77777777" w:rsidR="006B3278" w:rsidRDefault="00000000">
      <w:pPr>
        <w:pStyle w:val="ListParagraph"/>
        <w:numPr>
          <w:ilvl w:val="0"/>
          <w:numId w:val="1"/>
        </w:numPr>
        <w:tabs>
          <w:tab w:val="left" w:pos="1899"/>
        </w:tabs>
        <w:spacing w:before="45"/>
        <w:ind w:left="1899" w:hanging="359"/>
        <w:rPr>
          <w:rFonts w:ascii="Cambria"/>
          <w:sz w:val="24"/>
        </w:rPr>
      </w:pPr>
      <w:r>
        <w:rPr>
          <w:rFonts w:ascii="Cambria"/>
          <w:sz w:val="24"/>
        </w:rPr>
        <w:t>Faculty</w:t>
      </w:r>
      <w:r>
        <w:rPr>
          <w:rFonts w:ascii="Cambria"/>
          <w:spacing w:val="-3"/>
          <w:sz w:val="24"/>
        </w:rPr>
        <w:t xml:space="preserve"> </w:t>
      </w:r>
      <w:r>
        <w:rPr>
          <w:rFonts w:ascii="Cambria"/>
          <w:spacing w:val="-2"/>
          <w:sz w:val="24"/>
        </w:rPr>
        <w:t>development</w:t>
      </w:r>
    </w:p>
    <w:p w14:paraId="0873B822" w14:textId="77777777" w:rsidR="006B3278" w:rsidRDefault="00000000">
      <w:pPr>
        <w:pStyle w:val="ListParagraph"/>
        <w:numPr>
          <w:ilvl w:val="1"/>
          <w:numId w:val="1"/>
        </w:numPr>
        <w:tabs>
          <w:tab w:val="left" w:pos="3340"/>
        </w:tabs>
        <w:spacing w:before="41"/>
        <w:rPr>
          <w:rFonts w:ascii="Symbol" w:hAnsi="Symbol"/>
          <w:sz w:val="24"/>
        </w:rPr>
      </w:pPr>
      <w:r>
        <w:rPr>
          <w:rFonts w:ascii="Cambria" w:hAnsi="Cambria"/>
          <w:sz w:val="24"/>
        </w:rPr>
        <w:t>Supporting</w:t>
      </w:r>
      <w:r>
        <w:rPr>
          <w:rFonts w:ascii="Cambria" w:hAnsi="Cambria"/>
          <w:spacing w:val="-4"/>
          <w:sz w:val="24"/>
        </w:rPr>
        <w:t xml:space="preserve"> </w:t>
      </w:r>
      <w:r>
        <w:rPr>
          <w:rFonts w:ascii="Cambria" w:hAnsi="Cambria"/>
          <w:spacing w:val="-2"/>
          <w:sz w:val="24"/>
        </w:rPr>
        <w:t>documents:</w:t>
      </w:r>
    </w:p>
    <w:p w14:paraId="5A6BA866" w14:textId="77777777" w:rsidR="006B3278" w:rsidRDefault="00000000">
      <w:pPr>
        <w:pStyle w:val="ListParagraph"/>
        <w:numPr>
          <w:ilvl w:val="0"/>
          <w:numId w:val="1"/>
        </w:numPr>
        <w:tabs>
          <w:tab w:val="left" w:pos="1899"/>
        </w:tabs>
        <w:spacing w:before="45"/>
        <w:ind w:left="1899" w:hanging="359"/>
        <w:rPr>
          <w:rFonts w:ascii="Cambria"/>
          <w:sz w:val="24"/>
        </w:rPr>
      </w:pPr>
      <w:r>
        <w:rPr>
          <w:rFonts w:ascii="Cambria"/>
          <w:sz w:val="24"/>
        </w:rPr>
        <w:t>Graduate</w:t>
      </w:r>
      <w:r>
        <w:rPr>
          <w:rFonts w:ascii="Cambria"/>
          <w:spacing w:val="-4"/>
          <w:sz w:val="24"/>
        </w:rPr>
        <w:t xml:space="preserve"> </w:t>
      </w:r>
      <w:r>
        <w:rPr>
          <w:rFonts w:ascii="Cambria"/>
          <w:spacing w:val="-2"/>
          <w:sz w:val="24"/>
        </w:rPr>
        <w:t>performance</w:t>
      </w:r>
    </w:p>
    <w:p w14:paraId="6F2825CC" w14:textId="77777777" w:rsidR="006B3278" w:rsidRDefault="00000000">
      <w:pPr>
        <w:pStyle w:val="ListParagraph"/>
        <w:numPr>
          <w:ilvl w:val="1"/>
          <w:numId w:val="1"/>
        </w:numPr>
        <w:tabs>
          <w:tab w:val="left" w:pos="3340"/>
        </w:tabs>
        <w:spacing w:before="44"/>
        <w:rPr>
          <w:rFonts w:ascii="Symbol" w:hAnsi="Symbol"/>
          <w:sz w:val="24"/>
        </w:rPr>
      </w:pPr>
      <w:r>
        <w:rPr>
          <w:rFonts w:ascii="Cambria" w:hAnsi="Cambria"/>
          <w:sz w:val="24"/>
        </w:rPr>
        <w:t>Supporting</w:t>
      </w:r>
      <w:r>
        <w:rPr>
          <w:rFonts w:ascii="Cambria" w:hAnsi="Cambria"/>
          <w:spacing w:val="-4"/>
          <w:sz w:val="24"/>
        </w:rPr>
        <w:t xml:space="preserve"> </w:t>
      </w:r>
      <w:r>
        <w:rPr>
          <w:rFonts w:ascii="Cambria" w:hAnsi="Cambria"/>
          <w:spacing w:val="-2"/>
          <w:sz w:val="24"/>
        </w:rPr>
        <w:t>documents:</w:t>
      </w:r>
    </w:p>
    <w:p w14:paraId="723EEDA8" w14:textId="77777777" w:rsidR="006B3278" w:rsidRDefault="00000000">
      <w:pPr>
        <w:pStyle w:val="ListParagraph"/>
        <w:numPr>
          <w:ilvl w:val="0"/>
          <w:numId w:val="1"/>
        </w:numPr>
        <w:tabs>
          <w:tab w:val="left" w:pos="1899"/>
        </w:tabs>
        <w:spacing w:before="43"/>
        <w:ind w:left="1899" w:hanging="359"/>
        <w:rPr>
          <w:rFonts w:ascii="Cambria"/>
          <w:sz w:val="24"/>
        </w:rPr>
      </w:pPr>
      <w:r>
        <w:rPr>
          <w:rFonts w:ascii="Cambria"/>
          <w:sz w:val="24"/>
        </w:rPr>
        <w:t>Program</w:t>
      </w:r>
      <w:r>
        <w:rPr>
          <w:rFonts w:ascii="Cambria"/>
          <w:spacing w:val="-3"/>
          <w:sz w:val="24"/>
        </w:rPr>
        <w:t xml:space="preserve"> </w:t>
      </w:r>
      <w:r>
        <w:rPr>
          <w:rFonts w:ascii="Cambria"/>
          <w:spacing w:val="-2"/>
          <w:sz w:val="24"/>
        </w:rPr>
        <w:t>quality</w:t>
      </w:r>
    </w:p>
    <w:p w14:paraId="73302B42" w14:textId="77777777" w:rsidR="006B3278" w:rsidRDefault="00000000">
      <w:pPr>
        <w:pStyle w:val="ListParagraph"/>
        <w:numPr>
          <w:ilvl w:val="1"/>
          <w:numId w:val="1"/>
        </w:numPr>
        <w:tabs>
          <w:tab w:val="left" w:pos="3340"/>
        </w:tabs>
        <w:spacing w:before="46"/>
        <w:rPr>
          <w:rFonts w:ascii="Symbol" w:hAnsi="Symbol"/>
          <w:sz w:val="24"/>
        </w:rPr>
      </w:pPr>
      <w:r>
        <w:rPr>
          <w:rFonts w:ascii="Cambria" w:hAnsi="Cambria"/>
          <w:sz w:val="24"/>
        </w:rPr>
        <w:t>Supporting</w:t>
      </w:r>
      <w:r>
        <w:rPr>
          <w:rFonts w:ascii="Cambria" w:hAnsi="Cambria"/>
          <w:spacing w:val="-4"/>
          <w:sz w:val="24"/>
        </w:rPr>
        <w:t xml:space="preserve"> </w:t>
      </w:r>
      <w:r>
        <w:rPr>
          <w:rFonts w:ascii="Cambria" w:hAnsi="Cambria"/>
          <w:spacing w:val="-2"/>
          <w:sz w:val="24"/>
        </w:rPr>
        <w:t>documents:</w:t>
      </w:r>
    </w:p>
    <w:p w14:paraId="19F86C1B" w14:textId="77777777" w:rsidR="006B3278" w:rsidRDefault="00000000">
      <w:pPr>
        <w:pStyle w:val="ListParagraph"/>
        <w:numPr>
          <w:ilvl w:val="0"/>
          <w:numId w:val="1"/>
        </w:numPr>
        <w:tabs>
          <w:tab w:val="left" w:pos="1899"/>
        </w:tabs>
        <w:spacing w:before="43"/>
        <w:ind w:left="1899" w:hanging="359"/>
        <w:rPr>
          <w:rFonts w:ascii="Cambria"/>
          <w:sz w:val="24"/>
        </w:rPr>
      </w:pPr>
      <w:r>
        <w:rPr>
          <w:rFonts w:ascii="Cambria"/>
          <w:sz w:val="24"/>
        </w:rPr>
        <w:t>Policies,</w:t>
      </w:r>
      <w:r>
        <w:rPr>
          <w:rFonts w:ascii="Cambria"/>
          <w:spacing w:val="-5"/>
          <w:sz w:val="24"/>
        </w:rPr>
        <w:t xml:space="preserve"> </w:t>
      </w:r>
      <w:r>
        <w:rPr>
          <w:rFonts w:ascii="Cambria"/>
          <w:sz w:val="24"/>
        </w:rPr>
        <w:t>Protocols</w:t>
      </w:r>
      <w:r>
        <w:rPr>
          <w:rFonts w:ascii="Cambria"/>
          <w:spacing w:val="-4"/>
          <w:sz w:val="24"/>
        </w:rPr>
        <w:t xml:space="preserve"> </w:t>
      </w:r>
      <w:r>
        <w:rPr>
          <w:rFonts w:ascii="Cambria"/>
          <w:spacing w:val="-2"/>
          <w:sz w:val="24"/>
        </w:rPr>
        <w:t>&amp;Procedures</w:t>
      </w:r>
    </w:p>
    <w:p w14:paraId="6A57F54A" w14:textId="77777777" w:rsidR="006B3278" w:rsidRDefault="00000000">
      <w:pPr>
        <w:pStyle w:val="ListParagraph"/>
        <w:numPr>
          <w:ilvl w:val="1"/>
          <w:numId w:val="1"/>
        </w:numPr>
        <w:tabs>
          <w:tab w:val="left" w:pos="3340"/>
        </w:tabs>
        <w:spacing w:before="1"/>
        <w:rPr>
          <w:rFonts w:ascii="Symbol" w:hAnsi="Symbol"/>
        </w:rPr>
      </w:pPr>
      <w:r>
        <w:rPr>
          <w:rFonts w:ascii="Cambria" w:hAnsi="Cambria"/>
          <w:sz w:val="24"/>
        </w:rPr>
        <w:t>Supporting</w:t>
      </w:r>
      <w:r>
        <w:rPr>
          <w:rFonts w:ascii="Cambria" w:hAnsi="Cambria"/>
          <w:spacing w:val="-4"/>
          <w:sz w:val="24"/>
        </w:rPr>
        <w:t xml:space="preserve"> </w:t>
      </w:r>
      <w:r>
        <w:rPr>
          <w:rFonts w:ascii="Cambria" w:hAnsi="Cambria"/>
          <w:spacing w:val="-2"/>
          <w:sz w:val="24"/>
        </w:rPr>
        <w:t>documents:</w:t>
      </w:r>
    </w:p>
    <w:p w14:paraId="4B69FB89" w14:textId="77777777" w:rsidR="006B3278" w:rsidRDefault="006B3278">
      <w:pPr>
        <w:rPr>
          <w:rFonts w:ascii="Symbol" w:hAnsi="Symbol"/>
        </w:rPr>
        <w:sectPr w:rsidR="006B3278">
          <w:type w:val="continuous"/>
          <w:pgSz w:w="12240" w:h="15840"/>
          <w:pgMar w:top="2160" w:right="280" w:bottom="280" w:left="260" w:header="872" w:footer="0" w:gutter="0"/>
          <w:cols w:space="720"/>
        </w:sectPr>
      </w:pPr>
    </w:p>
    <w:p w14:paraId="3BE3A6F0" w14:textId="77777777" w:rsidR="006B3278" w:rsidRDefault="006B3278">
      <w:pPr>
        <w:pStyle w:val="BodyText"/>
        <w:rPr>
          <w:rFonts w:ascii="Cambria"/>
          <w:sz w:val="17"/>
        </w:rPr>
      </w:pPr>
    </w:p>
    <w:p w14:paraId="27881BCE" w14:textId="77777777" w:rsidR="006B3278" w:rsidRDefault="006B3278">
      <w:pPr>
        <w:rPr>
          <w:rFonts w:ascii="Cambria"/>
          <w:sz w:val="17"/>
        </w:rPr>
        <w:sectPr w:rsidR="006B3278">
          <w:pgSz w:w="12240" w:h="15840"/>
          <w:pgMar w:top="2060" w:right="280" w:bottom="280" w:left="260" w:header="872" w:footer="0" w:gutter="0"/>
          <w:cols w:space="720"/>
        </w:sectPr>
      </w:pPr>
    </w:p>
    <w:p w14:paraId="2B9F86C7" w14:textId="77777777" w:rsidR="006B3278" w:rsidRDefault="006B3278">
      <w:pPr>
        <w:pStyle w:val="BodyText"/>
        <w:spacing w:before="7"/>
        <w:rPr>
          <w:rFonts w:ascii="Cambria"/>
          <w:sz w:val="8"/>
        </w:rPr>
      </w:pPr>
    </w:p>
    <w:p w14:paraId="22024B13" w14:textId="77777777" w:rsidR="006B3278" w:rsidRDefault="00000000">
      <w:pPr>
        <w:pStyle w:val="Heading1"/>
        <w:spacing w:before="101"/>
        <w:ind w:left="2426" w:right="2405"/>
        <w:jc w:val="center"/>
      </w:pPr>
      <w:r>
        <w:rPr>
          <w:u w:val="single"/>
        </w:rPr>
        <w:t>Appendices</w:t>
      </w:r>
      <w:r>
        <w:rPr>
          <w:spacing w:val="-3"/>
          <w:u w:val="single"/>
        </w:rPr>
        <w:t xml:space="preserve"> </w:t>
      </w:r>
      <w:r>
        <w:rPr>
          <w:spacing w:val="-2"/>
          <w:u w:val="single"/>
        </w:rPr>
        <w:t>Documents</w:t>
      </w:r>
    </w:p>
    <w:p w14:paraId="4D06D604" w14:textId="77777777" w:rsidR="006B3278" w:rsidRDefault="00000000">
      <w:pPr>
        <w:pStyle w:val="BodyText"/>
        <w:spacing w:before="7"/>
        <w:rPr>
          <w:rFonts w:ascii="Cambria"/>
          <w:b/>
          <w:sz w:val="22"/>
        </w:rPr>
      </w:pPr>
      <w:r>
        <w:rPr>
          <w:noProof/>
        </w:rPr>
        <w:drawing>
          <wp:anchor distT="0" distB="0" distL="0" distR="0" simplePos="0" relativeHeight="487693312" behindDoc="1" locked="0" layoutInCell="1" allowOverlap="1" wp14:anchorId="26810098" wp14:editId="3E007B5F">
            <wp:simplePos x="0" y="0"/>
            <wp:positionH relativeFrom="page">
              <wp:posOffset>981075</wp:posOffset>
            </wp:positionH>
            <wp:positionV relativeFrom="paragraph">
              <wp:posOffset>183984</wp:posOffset>
            </wp:positionV>
            <wp:extent cx="5054049" cy="6943725"/>
            <wp:effectExtent l="0" t="0" r="0" b="0"/>
            <wp:wrapTopAndBottom/>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79" cstate="print"/>
                    <a:stretch>
                      <a:fillRect/>
                    </a:stretch>
                  </pic:blipFill>
                  <pic:spPr>
                    <a:xfrm>
                      <a:off x="0" y="0"/>
                      <a:ext cx="5054049" cy="6943725"/>
                    </a:xfrm>
                    <a:prstGeom prst="rect">
                      <a:avLst/>
                    </a:prstGeom>
                  </pic:spPr>
                </pic:pic>
              </a:graphicData>
            </a:graphic>
          </wp:anchor>
        </w:drawing>
      </w:r>
    </w:p>
    <w:p w14:paraId="1A4D478C" w14:textId="77777777" w:rsidR="006B3278" w:rsidRDefault="006B3278">
      <w:pPr>
        <w:rPr>
          <w:rFonts w:ascii="Cambria"/>
        </w:rPr>
        <w:sectPr w:rsidR="006B3278">
          <w:pgSz w:w="12240" w:h="15840"/>
          <w:pgMar w:top="2060" w:right="280" w:bottom="280" w:left="260" w:header="872" w:footer="0" w:gutter="0"/>
          <w:cols w:space="720"/>
        </w:sectPr>
      </w:pPr>
    </w:p>
    <w:p w14:paraId="21BE9583" w14:textId="77777777" w:rsidR="006B3278" w:rsidRDefault="006B3278">
      <w:pPr>
        <w:pStyle w:val="BodyText"/>
        <w:spacing w:before="3"/>
        <w:rPr>
          <w:rFonts w:ascii="Cambria"/>
          <w:b/>
          <w:sz w:val="22"/>
        </w:rPr>
      </w:pPr>
    </w:p>
    <w:p w14:paraId="277A794A" w14:textId="77777777" w:rsidR="006B3278" w:rsidRDefault="00000000">
      <w:pPr>
        <w:pStyle w:val="BodyText"/>
        <w:ind w:left="2020"/>
        <w:rPr>
          <w:rFonts w:ascii="Cambria"/>
          <w:sz w:val="20"/>
        </w:rPr>
      </w:pPr>
      <w:r>
        <w:rPr>
          <w:rFonts w:ascii="Cambria"/>
          <w:noProof/>
          <w:sz w:val="20"/>
        </w:rPr>
        <w:drawing>
          <wp:inline distT="0" distB="0" distL="0" distR="0" wp14:anchorId="3389AF2C" wp14:editId="441205A6">
            <wp:extent cx="4903847" cy="5563552"/>
            <wp:effectExtent l="0" t="0" r="0" b="0"/>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80" cstate="print"/>
                    <a:stretch>
                      <a:fillRect/>
                    </a:stretch>
                  </pic:blipFill>
                  <pic:spPr>
                    <a:xfrm>
                      <a:off x="0" y="0"/>
                      <a:ext cx="4903847" cy="5563552"/>
                    </a:xfrm>
                    <a:prstGeom prst="rect">
                      <a:avLst/>
                    </a:prstGeom>
                  </pic:spPr>
                </pic:pic>
              </a:graphicData>
            </a:graphic>
          </wp:inline>
        </w:drawing>
      </w:r>
    </w:p>
    <w:p w14:paraId="208BD64A" w14:textId="77777777" w:rsidR="006B3278" w:rsidRDefault="006B3278">
      <w:pPr>
        <w:rPr>
          <w:rFonts w:ascii="Cambria"/>
          <w:sz w:val="20"/>
        </w:rPr>
        <w:sectPr w:rsidR="006B3278">
          <w:pgSz w:w="12240" w:h="15840"/>
          <w:pgMar w:top="2060" w:right="280" w:bottom="280" w:left="260" w:header="872" w:footer="0" w:gutter="0"/>
          <w:cols w:space="720"/>
        </w:sectPr>
      </w:pPr>
    </w:p>
    <w:p w14:paraId="2FA89685" w14:textId="77777777" w:rsidR="006B3278" w:rsidRDefault="006B3278">
      <w:pPr>
        <w:pStyle w:val="BodyText"/>
        <w:spacing w:before="4"/>
        <w:rPr>
          <w:rFonts w:ascii="Cambria"/>
          <w:b/>
          <w:sz w:val="27"/>
        </w:rPr>
      </w:pPr>
    </w:p>
    <w:p w14:paraId="71A34AA6" w14:textId="77777777" w:rsidR="006B3278" w:rsidRDefault="00000000">
      <w:pPr>
        <w:pStyle w:val="BodyText"/>
        <w:ind w:left="1225"/>
        <w:rPr>
          <w:rFonts w:ascii="Cambria"/>
          <w:sz w:val="20"/>
        </w:rPr>
      </w:pPr>
      <w:r>
        <w:rPr>
          <w:rFonts w:ascii="Cambria"/>
          <w:noProof/>
          <w:sz w:val="20"/>
        </w:rPr>
        <w:drawing>
          <wp:inline distT="0" distB="0" distL="0" distR="0" wp14:anchorId="026F82E8" wp14:editId="0AFDAA58">
            <wp:extent cx="5007569" cy="6299073"/>
            <wp:effectExtent l="0" t="0" r="0" b="0"/>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81" cstate="print"/>
                    <a:stretch>
                      <a:fillRect/>
                    </a:stretch>
                  </pic:blipFill>
                  <pic:spPr>
                    <a:xfrm>
                      <a:off x="0" y="0"/>
                      <a:ext cx="5007569" cy="6299073"/>
                    </a:xfrm>
                    <a:prstGeom prst="rect">
                      <a:avLst/>
                    </a:prstGeom>
                  </pic:spPr>
                </pic:pic>
              </a:graphicData>
            </a:graphic>
          </wp:inline>
        </w:drawing>
      </w:r>
    </w:p>
    <w:p w14:paraId="2073B672" w14:textId="77777777" w:rsidR="006B3278" w:rsidRDefault="006B3278">
      <w:pPr>
        <w:rPr>
          <w:rFonts w:ascii="Cambria"/>
          <w:sz w:val="20"/>
        </w:rPr>
        <w:sectPr w:rsidR="006B3278">
          <w:pgSz w:w="12240" w:h="15840"/>
          <w:pgMar w:top="2060" w:right="280" w:bottom="280" w:left="260" w:header="872" w:footer="0" w:gutter="0"/>
          <w:cols w:space="720"/>
        </w:sectPr>
      </w:pPr>
    </w:p>
    <w:p w14:paraId="122AFBDF" w14:textId="77777777" w:rsidR="006B3278" w:rsidRDefault="006B3278">
      <w:pPr>
        <w:pStyle w:val="BodyText"/>
        <w:rPr>
          <w:rFonts w:ascii="Cambria"/>
          <w:b/>
          <w:sz w:val="20"/>
        </w:rPr>
      </w:pPr>
    </w:p>
    <w:p w14:paraId="160D664B" w14:textId="77777777" w:rsidR="006B3278" w:rsidRDefault="006B3278">
      <w:pPr>
        <w:pStyle w:val="BodyText"/>
        <w:spacing w:before="2"/>
        <w:rPr>
          <w:rFonts w:ascii="Cambria"/>
          <w:b/>
          <w:sz w:val="11"/>
        </w:rPr>
      </w:pPr>
    </w:p>
    <w:p w14:paraId="1B19FB47" w14:textId="77777777" w:rsidR="006B3278" w:rsidRDefault="00000000">
      <w:pPr>
        <w:pStyle w:val="BodyText"/>
        <w:ind w:left="1510"/>
        <w:rPr>
          <w:rFonts w:ascii="Cambria"/>
          <w:sz w:val="20"/>
        </w:rPr>
      </w:pPr>
      <w:r>
        <w:rPr>
          <w:rFonts w:ascii="Cambria"/>
          <w:noProof/>
          <w:sz w:val="20"/>
        </w:rPr>
        <w:drawing>
          <wp:inline distT="0" distB="0" distL="0" distR="0" wp14:anchorId="407C9DF4" wp14:editId="07C47C04">
            <wp:extent cx="4941540" cy="6827139"/>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82" cstate="print"/>
                    <a:stretch>
                      <a:fillRect/>
                    </a:stretch>
                  </pic:blipFill>
                  <pic:spPr>
                    <a:xfrm>
                      <a:off x="0" y="0"/>
                      <a:ext cx="4941540" cy="6827139"/>
                    </a:xfrm>
                    <a:prstGeom prst="rect">
                      <a:avLst/>
                    </a:prstGeom>
                  </pic:spPr>
                </pic:pic>
              </a:graphicData>
            </a:graphic>
          </wp:inline>
        </w:drawing>
      </w:r>
    </w:p>
    <w:p w14:paraId="4EC996D4" w14:textId="77777777" w:rsidR="006B3278" w:rsidRDefault="006B3278">
      <w:pPr>
        <w:rPr>
          <w:rFonts w:ascii="Cambria"/>
          <w:sz w:val="20"/>
        </w:rPr>
        <w:sectPr w:rsidR="006B3278">
          <w:pgSz w:w="12240" w:h="15840"/>
          <w:pgMar w:top="2060" w:right="280" w:bottom="280" w:left="260" w:header="872" w:footer="0" w:gutter="0"/>
          <w:cols w:space="720"/>
        </w:sectPr>
      </w:pPr>
    </w:p>
    <w:p w14:paraId="26AC1A29" w14:textId="77777777" w:rsidR="006B3278" w:rsidRDefault="006B3278">
      <w:pPr>
        <w:pStyle w:val="BodyText"/>
        <w:spacing w:before="1"/>
        <w:rPr>
          <w:rFonts w:ascii="Cambria"/>
          <w:b/>
          <w:sz w:val="26"/>
        </w:rPr>
      </w:pPr>
    </w:p>
    <w:p w14:paraId="337453E3" w14:textId="77777777" w:rsidR="006B3278" w:rsidRDefault="00000000">
      <w:pPr>
        <w:pStyle w:val="BodyText"/>
        <w:ind w:left="1270"/>
        <w:rPr>
          <w:rFonts w:ascii="Cambria"/>
          <w:sz w:val="20"/>
        </w:rPr>
      </w:pPr>
      <w:r>
        <w:rPr>
          <w:rFonts w:ascii="Cambria"/>
          <w:noProof/>
          <w:sz w:val="20"/>
        </w:rPr>
        <w:drawing>
          <wp:inline distT="0" distB="0" distL="0" distR="0" wp14:anchorId="17D65C9A" wp14:editId="15AB4DCC">
            <wp:extent cx="4979275" cy="6148197"/>
            <wp:effectExtent l="0" t="0" r="0" b="0"/>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83" cstate="print"/>
                    <a:stretch>
                      <a:fillRect/>
                    </a:stretch>
                  </pic:blipFill>
                  <pic:spPr>
                    <a:xfrm>
                      <a:off x="0" y="0"/>
                      <a:ext cx="4979275" cy="6148197"/>
                    </a:xfrm>
                    <a:prstGeom prst="rect">
                      <a:avLst/>
                    </a:prstGeom>
                  </pic:spPr>
                </pic:pic>
              </a:graphicData>
            </a:graphic>
          </wp:inline>
        </w:drawing>
      </w:r>
    </w:p>
    <w:p w14:paraId="10C2FFC3" w14:textId="77777777" w:rsidR="006B3278" w:rsidRDefault="006B3278">
      <w:pPr>
        <w:rPr>
          <w:rFonts w:ascii="Cambria"/>
          <w:sz w:val="20"/>
        </w:rPr>
        <w:sectPr w:rsidR="006B3278">
          <w:pgSz w:w="12240" w:h="15840"/>
          <w:pgMar w:top="2060" w:right="280" w:bottom="280" w:left="260" w:header="872" w:footer="0" w:gutter="0"/>
          <w:cols w:space="720"/>
        </w:sectPr>
      </w:pPr>
    </w:p>
    <w:p w14:paraId="23DA9C94" w14:textId="77777777" w:rsidR="006B3278" w:rsidRDefault="006B3278">
      <w:pPr>
        <w:pStyle w:val="BodyText"/>
        <w:spacing w:before="11"/>
        <w:rPr>
          <w:rFonts w:ascii="Cambria"/>
          <w:b/>
          <w:sz w:val="20"/>
        </w:rPr>
      </w:pPr>
    </w:p>
    <w:p w14:paraId="14B5B136" w14:textId="77777777" w:rsidR="006B3278" w:rsidRDefault="00000000">
      <w:pPr>
        <w:pStyle w:val="BodyText"/>
        <w:ind w:left="1525"/>
        <w:rPr>
          <w:rFonts w:ascii="Cambria"/>
          <w:sz w:val="20"/>
        </w:rPr>
      </w:pPr>
      <w:r>
        <w:rPr>
          <w:rFonts w:ascii="Cambria"/>
          <w:noProof/>
          <w:sz w:val="20"/>
        </w:rPr>
        <w:drawing>
          <wp:inline distT="0" distB="0" distL="0" distR="0" wp14:anchorId="67D45A62" wp14:editId="589C422F">
            <wp:extent cx="5007571" cy="7110031"/>
            <wp:effectExtent l="0" t="0" r="0" b="0"/>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84" cstate="print"/>
                    <a:stretch>
                      <a:fillRect/>
                    </a:stretch>
                  </pic:blipFill>
                  <pic:spPr>
                    <a:xfrm>
                      <a:off x="0" y="0"/>
                      <a:ext cx="5007571" cy="7110031"/>
                    </a:xfrm>
                    <a:prstGeom prst="rect">
                      <a:avLst/>
                    </a:prstGeom>
                  </pic:spPr>
                </pic:pic>
              </a:graphicData>
            </a:graphic>
          </wp:inline>
        </w:drawing>
      </w:r>
    </w:p>
    <w:p w14:paraId="195C171F" w14:textId="77777777" w:rsidR="006B3278" w:rsidRDefault="006B3278">
      <w:pPr>
        <w:rPr>
          <w:rFonts w:ascii="Cambria"/>
          <w:sz w:val="20"/>
        </w:rPr>
        <w:sectPr w:rsidR="006B3278">
          <w:pgSz w:w="12240" w:h="15840"/>
          <w:pgMar w:top="2060" w:right="280" w:bottom="280" w:left="260" w:header="872" w:footer="0" w:gutter="0"/>
          <w:cols w:space="720"/>
        </w:sectPr>
      </w:pPr>
    </w:p>
    <w:p w14:paraId="7CEFC412" w14:textId="77777777" w:rsidR="006B3278" w:rsidRDefault="006B3278">
      <w:pPr>
        <w:pStyle w:val="BodyText"/>
        <w:spacing w:before="6"/>
        <w:rPr>
          <w:rFonts w:ascii="Cambria"/>
          <w:b/>
          <w:sz w:val="23"/>
        </w:rPr>
      </w:pPr>
    </w:p>
    <w:p w14:paraId="1541CF24" w14:textId="77777777" w:rsidR="006B3278" w:rsidRDefault="00000000">
      <w:pPr>
        <w:pStyle w:val="BodyText"/>
        <w:ind w:left="1585"/>
        <w:rPr>
          <w:rFonts w:ascii="Cambria"/>
          <w:sz w:val="20"/>
        </w:rPr>
      </w:pPr>
      <w:r>
        <w:rPr>
          <w:rFonts w:ascii="Cambria"/>
          <w:noProof/>
          <w:sz w:val="20"/>
        </w:rPr>
        <w:drawing>
          <wp:inline distT="0" distB="0" distL="0" distR="0" wp14:anchorId="7DA3E414" wp14:editId="1371DFC2">
            <wp:extent cx="5007576" cy="6883717"/>
            <wp:effectExtent l="0" t="0" r="0" b="0"/>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85" cstate="print"/>
                    <a:stretch>
                      <a:fillRect/>
                    </a:stretch>
                  </pic:blipFill>
                  <pic:spPr>
                    <a:xfrm>
                      <a:off x="0" y="0"/>
                      <a:ext cx="5007576" cy="6883717"/>
                    </a:xfrm>
                    <a:prstGeom prst="rect">
                      <a:avLst/>
                    </a:prstGeom>
                  </pic:spPr>
                </pic:pic>
              </a:graphicData>
            </a:graphic>
          </wp:inline>
        </w:drawing>
      </w:r>
    </w:p>
    <w:p w14:paraId="18B46170" w14:textId="77777777" w:rsidR="006B3278" w:rsidRDefault="006B3278">
      <w:pPr>
        <w:rPr>
          <w:rFonts w:ascii="Cambria"/>
          <w:sz w:val="20"/>
        </w:rPr>
        <w:sectPr w:rsidR="006B3278">
          <w:pgSz w:w="12240" w:h="15840"/>
          <w:pgMar w:top="2060" w:right="280" w:bottom="280" w:left="260" w:header="872" w:footer="0" w:gutter="0"/>
          <w:cols w:space="720"/>
        </w:sectPr>
      </w:pPr>
    </w:p>
    <w:p w14:paraId="5B0AB27E" w14:textId="77777777" w:rsidR="006B3278" w:rsidRDefault="006B3278">
      <w:pPr>
        <w:pStyle w:val="BodyText"/>
        <w:rPr>
          <w:rFonts w:ascii="Cambria"/>
          <w:b/>
          <w:sz w:val="17"/>
        </w:rPr>
      </w:pPr>
    </w:p>
    <w:p w14:paraId="446E7D71" w14:textId="77777777" w:rsidR="006B3278" w:rsidRDefault="006B3278">
      <w:pPr>
        <w:rPr>
          <w:rFonts w:ascii="Cambria"/>
          <w:sz w:val="17"/>
        </w:rPr>
        <w:sectPr w:rsidR="006B3278">
          <w:pgSz w:w="12240" w:h="15840"/>
          <w:pgMar w:top="2060" w:right="280" w:bottom="280" w:left="260" w:header="872" w:footer="0" w:gutter="0"/>
          <w:cols w:space="720"/>
        </w:sectPr>
      </w:pPr>
    </w:p>
    <w:p w14:paraId="5DCF2094" w14:textId="77777777" w:rsidR="006B3278" w:rsidRDefault="00000000">
      <w:pPr>
        <w:pStyle w:val="BodyText"/>
        <w:rPr>
          <w:rFonts w:ascii="Cambria"/>
          <w:b/>
          <w:sz w:val="17"/>
        </w:rPr>
      </w:pPr>
      <w:r>
        <w:rPr>
          <w:noProof/>
        </w:rPr>
        <w:lastRenderedPageBreak/>
        <mc:AlternateContent>
          <mc:Choice Requires="wps">
            <w:drawing>
              <wp:anchor distT="0" distB="0" distL="0" distR="0" simplePos="0" relativeHeight="15834624" behindDoc="0" locked="0" layoutInCell="1" allowOverlap="1" wp14:anchorId="12A1DF22" wp14:editId="66F9E408">
                <wp:simplePos x="0" y="0"/>
                <wp:positionH relativeFrom="page">
                  <wp:posOffset>895985</wp:posOffset>
                </wp:positionH>
                <wp:positionV relativeFrom="page">
                  <wp:posOffset>632459</wp:posOffset>
                </wp:positionV>
                <wp:extent cx="6664959" cy="1270"/>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9CEE95" id="Graphic 678" o:spid="_x0000_s1026" style="position:absolute;margin-left:70.55pt;margin-top:49.8pt;width:524.8pt;height:.1pt;z-index:15834624;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r>
        <w:rPr>
          <w:noProof/>
        </w:rPr>
        <mc:AlternateContent>
          <mc:Choice Requires="wpg">
            <w:drawing>
              <wp:anchor distT="0" distB="0" distL="0" distR="0" simplePos="0" relativeHeight="15835136" behindDoc="0" locked="0" layoutInCell="1" allowOverlap="1" wp14:anchorId="1BADE817" wp14:editId="79AD8462">
                <wp:simplePos x="0" y="0"/>
                <wp:positionH relativeFrom="page">
                  <wp:posOffset>590550</wp:posOffset>
                </wp:positionH>
                <wp:positionV relativeFrom="page">
                  <wp:posOffset>1079499</wp:posOffset>
                </wp:positionV>
                <wp:extent cx="6896100" cy="4943475"/>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4943475"/>
                          <a:chOff x="0" y="0"/>
                          <a:chExt cx="6896100" cy="4943475"/>
                        </a:xfrm>
                      </wpg:grpSpPr>
                      <pic:pic xmlns:pic="http://schemas.openxmlformats.org/drawingml/2006/picture">
                        <pic:nvPicPr>
                          <pic:cNvPr id="680" name="Image 680"/>
                          <pic:cNvPicPr/>
                        </pic:nvPicPr>
                        <pic:blipFill>
                          <a:blip r:embed="rId86" cstate="print"/>
                          <a:stretch>
                            <a:fillRect/>
                          </a:stretch>
                        </pic:blipFill>
                        <pic:spPr>
                          <a:xfrm>
                            <a:off x="476204" y="1221718"/>
                            <a:ext cx="6408114" cy="3400033"/>
                          </a:xfrm>
                          <a:prstGeom prst="rect">
                            <a:avLst/>
                          </a:prstGeom>
                        </pic:spPr>
                      </pic:pic>
                      <pic:pic xmlns:pic="http://schemas.openxmlformats.org/drawingml/2006/picture">
                        <pic:nvPicPr>
                          <pic:cNvPr id="681" name="Image 681"/>
                          <pic:cNvPicPr/>
                        </pic:nvPicPr>
                        <pic:blipFill>
                          <a:blip r:embed="rId87" cstate="print"/>
                          <a:stretch>
                            <a:fillRect/>
                          </a:stretch>
                        </pic:blipFill>
                        <pic:spPr>
                          <a:xfrm>
                            <a:off x="0" y="0"/>
                            <a:ext cx="6896100" cy="4943475"/>
                          </a:xfrm>
                          <a:prstGeom prst="rect">
                            <a:avLst/>
                          </a:prstGeom>
                        </pic:spPr>
                      </pic:pic>
                    </wpg:wgp>
                  </a:graphicData>
                </a:graphic>
              </wp:anchor>
            </w:drawing>
          </mc:Choice>
          <mc:Fallback>
            <w:pict>
              <v:group w14:anchorId="62B386FB" id="Group 679" o:spid="_x0000_s1026" style="position:absolute;margin-left:46.5pt;margin-top:85pt;width:543pt;height:389.25pt;z-index:15835136;mso-wrap-distance-left:0;mso-wrap-distance-right:0;mso-position-horizontal-relative:page;mso-position-vertical-relative:page" coordsize="68961,4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">
                <v:shape id="Image 680" o:spid="_x0000_s1027" type="#_x0000_t75" style="position:absolute;left:4762;top:12217;width:64081;height:3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">
                  <v:imagedata r:id="rId88" o:title=""/>
                </v:shape>
                <v:shape id="Image 681" o:spid="_x0000_s1028" type="#_x0000_t75" style="position:absolute;width:68961;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">
                  <v:imagedata r:id="rId89" o:title=""/>
                </v:shape>
                <w10:wrap anchorx="page" anchory="page"/>
              </v:group>
            </w:pict>
          </mc:Fallback>
        </mc:AlternateContent>
      </w:r>
    </w:p>
    <w:p w14:paraId="6E21C75F" w14:textId="77777777" w:rsidR="006B3278" w:rsidRDefault="006B3278">
      <w:pPr>
        <w:rPr>
          <w:rFonts w:ascii="Cambria"/>
          <w:sz w:val="17"/>
        </w:rPr>
        <w:sectPr w:rsidR="006B3278">
          <w:headerReference w:type="default" r:id="rId90"/>
          <w:pgSz w:w="11910" w:h="16840"/>
          <w:pgMar w:top="960" w:right="1200" w:bottom="280" w:left="1320" w:header="717" w:footer="0" w:gutter="0"/>
          <w:cols w:space="720"/>
        </w:sectPr>
      </w:pPr>
    </w:p>
    <w:p w14:paraId="20EA8026" w14:textId="77777777" w:rsidR="006B3278" w:rsidRDefault="00000000">
      <w:pPr>
        <w:pStyle w:val="BodyText"/>
        <w:rPr>
          <w:rFonts w:ascii="Cambria"/>
          <w:b/>
          <w:sz w:val="20"/>
        </w:rPr>
      </w:pPr>
      <w:r>
        <w:rPr>
          <w:noProof/>
        </w:rPr>
        <w:lastRenderedPageBreak/>
        <mc:AlternateContent>
          <mc:Choice Requires="wps">
            <w:drawing>
              <wp:anchor distT="0" distB="0" distL="0" distR="0" simplePos="0" relativeHeight="15835648" behindDoc="0" locked="0" layoutInCell="1" allowOverlap="1" wp14:anchorId="10BC8F20" wp14:editId="2CCB8B47">
                <wp:simplePos x="0" y="0"/>
                <wp:positionH relativeFrom="page">
                  <wp:posOffset>895985</wp:posOffset>
                </wp:positionH>
                <wp:positionV relativeFrom="page">
                  <wp:posOffset>632459</wp:posOffset>
                </wp:positionV>
                <wp:extent cx="6664959" cy="1270"/>
                <wp:effectExtent l="0" t="0" r="0" b="0"/>
                <wp:wrapNone/>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556B1D9" id="Graphic 682" o:spid="_x0000_s1026" style="position:absolute;margin-left:70.55pt;margin-top:49.8pt;width:524.8pt;height:.1pt;z-index:15835648;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p>
    <w:p w14:paraId="5F42F65D" w14:textId="77777777" w:rsidR="006B3278" w:rsidRDefault="006B3278">
      <w:pPr>
        <w:pStyle w:val="BodyText"/>
        <w:spacing w:before="2"/>
        <w:rPr>
          <w:rFonts w:ascii="Cambria"/>
          <w:b/>
          <w:sz w:val="22"/>
        </w:rPr>
      </w:pPr>
    </w:p>
    <w:p w14:paraId="26F22F58" w14:textId="77777777" w:rsidR="006B3278" w:rsidRDefault="00000000">
      <w:pPr>
        <w:pStyle w:val="BodyText"/>
        <w:ind w:left="688"/>
        <w:rPr>
          <w:rFonts w:ascii="Cambria"/>
          <w:sz w:val="20"/>
        </w:rPr>
      </w:pPr>
      <w:r>
        <w:rPr>
          <w:rFonts w:ascii="Cambria"/>
          <w:noProof/>
          <w:sz w:val="20"/>
        </w:rPr>
        <w:drawing>
          <wp:inline distT="0" distB="0" distL="0" distR="0" wp14:anchorId="17AAF5AB" wp14:editId="149F508E">
            <wp:extent cx="4953000" cy="6705600"/>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91" cstate="print"/>
                    <a:stretch>
                      <a:fillRect/>
                    </a:stretch>
                  </pic:blipFill>
                  <pic:spPr>
                    <a:xfrm>
                      <a:off x="0" y="0"/>
                      <a:ext cx="4953000" cy="6705600"/>
                    </a:xfrm>
                    <a:prstGeom prst="rect">
                      <a:avLst/>
                    </a:prstGeom>
                  </pic:spPr>
                </pic:pic>
              </a:graphicData>
            </a:graphic>
          </wp:inline>
        </w:drawing>
      </w:r>
    </w:p>
    <w:p w14:paraId="340F097A" w14:textId="77777777" w:rsidR="006B3278" w:rsidRDefault="006B3278">
      <w:pPr>
        <w:rPr>
          <w:rFonts w:ascii="Cambria"/>
          <w:sz w:val="20"/>
        </w:rPr>
        <w:sectPr w:rsidR="006B3278">
          <w:pgSz w:w="11910" w:h="16840"/>
          <w:pgMar w:top="960" w:right="1200" w:bottom="280" w:left="1320" w:header="717" w:footer="0" w:gutter="0"/>
          <w:cols w:space="720"/>
        </w:sectPr>
      </w:pPr>
    </w:p>
    <w:p w14:paraId="3FEB643D" w14:textId="77777777" w:rsidR="006B3278" w:rsidRDefault="00000000">
      <w:pPr>
        <w:pStyle w:val="BodyText"/>
        <w:rPr>
          <w:rFonts w:ascii="Cambria"/>
          <w:b/>
          <w:sz w:val="20"/>
        </w:rPr>
      </w:pPr>
      <w:r>
        <w:rPr>
          <w:noProof/>
        </w:rPr>
        <w:lastRenderedPageBreak/>
        <mc:AlternateContent>
          <mc:Choice Requires="wps">
            <w:drawing>
              <wp:anchor distT="0" distB="0" distL="0" distR="0" simplePos="0" relativeHeight="15836160" behindDoc="0" locked="0" layoutInCell="1" allowOverlap="1" wp14:anchorId="3EE20A3D" wp14:editId="00AF97E9">
                <wp:simplePos x="0" y="0"/>
                <wp:positionH relativeFrom="page">
                  <wp:posOffset>895985</wp:posOffset>
                </wp:positionH>
                <wp:positionV relativeFrom="page">
                  <wp:posOffset>632459</wp:posOffset>
                </wp:positionV>
                <wp:extent cx="6664959"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9D11084" id="Graphic 684" o:spid="_x0000_s1026" style="position:absolute;margin-left:70.55pt;margin-top:49.8pt;width:524.8pt;height:.1pt;z-index:15836160;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p>
    <w:p w14:paraId="4471469C" w14:textId="77777777" w:rsidR="006B3278" w:rsidRDefault="006B3278">
      <w:pPr>
        <w:pStyle w:val="BodyText"/>
        <w:rPr>
          <w:rFonts w:ascii="Cambria"/>
          <w:b/>
          <w:sz w:val="26"/>
        </w:rPr>
      </w:pPr>
    </w:p>
    <w:p w14:paraId="48AEAF54" w14:textId="77777777" w:rsidR="006B3278" w:rsidRDefault="00000000">
      <w:pPr>
        <w:pStyle w:val="BodyText"/>
        <w:ind w:left="465"/>
        <w:rPr>
          <w:rFonts w:ascii="Cambria"/>
          <w:sz w:val="20"/>
        </w:rPr>
      </w:pPr>
      <w:r>
        <w:rPr>
          <w:rFonts w:ascii="Cambria"/>
          <w:noProof/>
          <w:sz w:val="20"/>
        </w:rPr>
        <w:drawing>
          <wp:inline distT="0" distB="0" distL="0" distR="0" wp14:anchorId="6B637FA3" wp14:editId="632480AE">
            <wp:extent cx="5029200" cy="6715125"/>
            <wp:effectExtent l="0" t="0" r="0" b="0"/>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92" cstate="print"/>
                    <a:stretch>
                      <a:fillRect/>
                    </a:stretch>
                  </pic:blipFill>
                  <pic:spPr>
                    <a:xfrm>
                      <a:off x="0" y="0"/>
                      <a:ext cx="5029200" cy="6715125"/>
                    </a:xfrm>
                    <a:prstGeom prst="rect">
                      <a:avLst/>
                    </a:prstGeom>
                  </pic:spPr>
                </pic:pic>
              </a:graphicData>
            </a:graphic>
          </wp:inline>
        </w:drawing>
      </w:r>
    </w:p>
    <w:p w14:paraId="70890F7E" w14:textId="77777777" w:rsidR="006B3278" w:rsidRDefault="006B3278">
      <w:pPr>
        <w:rPr>
          <w:rFonts w:ascii="Cambria"/>
          <w:sz w:val="20"/>
        </w:rPr>
        <w:sectPr w:rsidR="006B3278">
          <w:pgSz w:w="11910" w:h="16840"/>
          <w:pgMar w:top="960" w:right="1200" w:bottom="280" w:left="1320" w:header="717" w:footer="0" w:gutter="0"/>
          <w:cols w:space="720"/>
        </w:sectPr>
      </w:pPr>
    </w:p>
    <w:p w14:paraId="552436C7" w14:textId="77777777" w:rsidR="006B3278" w:rsidRDefault="00000000">
      <w:pPr>
        <w:pStyle w:val="BodyText"/>
        <w:rPr>
          <w:rFonts w:ascii="Cambria"/>
          <w:b/>
          <w:sz w:val="20"/>
        </w:rPr>
      </w:pPr>
      <w:r>
        <w:rPr>
          <w:noProof/>
        </w:rPr>
        <w:lastRenderedPageBreak/>
        <mc:AlternateContent>
          <mc:Choice Requires="wps">
            <w:drawing>
              <wp:anchor distT="0" distB="0" distL="0" distR="0" simplePos="0" relativeHeight="15836672" behindDoc="0" locked="0" layoutInCell="1" allowOverlap="1" wp14:anchorId="0A699152" wp14:editId="0EF89ECE">
                <wp:simplePos x="0" y="0"/>
                <wp:positionH relativeFrom="page">
                  <wp:posOffset>895985</wp:posOffset>
                </wp:positionH>
                <wp:positionV relativeFrom="page">
                  <wp:posOffset>632459</wp:posOffset>
                </wp:positionV>
                <wp:extent cx="6664959" cy="127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556C98" id="Graphic 686" o:spid="_x0000_s1026" style="position:absolute;margin-left:70.55pt;margin-top:49.8pt;width:524.8pt;height:.1pt;z-index:15836672;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p>
    <w:p w14:paraId="6956609C" w14:textId="77777777" w:rsidR="006B3278" w:rsidRDefault="006B3278">
      <w:pPr>
        <w:pStyle w:val="BodyText"/>
        <w:spacing w:before="7"/>
        <w:rPr>
          <w:rFonts w:ascii="Cambria"/>
          <w:b/>
          <w:sz w:val="19"/>
        </w:rPr>
      </w:pPr>
    </w:p>
    <w:p w14:paraId="31C5253A" w14:textId="77777777" w:rsidR="006B3278" w:rsidRDefault="00000000">
      <w:pPr>
        <w:pStyle w:val="BodyText"/>
        <w:ind w:left="568"/>
        <w:rPr>
          <w:rFonts w:ascii="Cambria"/>
          <w:sz w:val="20"/>
        </w:rPr>
      </w:pPr>
      <w:r>
        <w:rPr>
          <w:rFonts w:ascii="Cambria"/>
          <w:noProof/>
          <w:sz w:val="20"/>
        </w:rPr>
        <w:drawing>
          <wp:inline distT="0" distB="0" distL="0" distR="0" wp14:anchorId="72F0F829" wp14:editId="216D26FF">
            <wp:extent cx="5133975" cy="7010400"/>
            <wp:effectExtent l="0" t="0" r="0" b="0"/>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93" cstate="print"/>
                    <a:stretch>
                      <a:fillRect/>
                    </a:stretch>
                  </pic:blipFill>
                  <pic:spPr>
                    <a:xfrm>
                      <a:off x="0" y="0"/>
                      <a:ext cx="5133975" cy="7010400"/>
                    </a:xfrm>
                    <a:prstGeom prst="rect">
                      <a:avLst/>
                    </a:prstGeom>
                  </pic:spPr>
                </pic:pic>
              </a:graphicData>
            </a:graphic>
          </wp:inline>
        </w:drawing>
      </w:r>
    </w:p>
    <w:p w14:paraId="7331F2C4" w14:textId="77777777" w:rsidR="006B3278" w:rsidRDefault="006B3278">
      <w:pPr>
        <w:rPr>
          <w:rFonts w:ascii="Cambria"/>
          <w:sz w:val="20"/>
        </w:rPr>
        <w:sectPr w:rsidR="006B3278">
          <w:pgSz w:w="11910" w:h="16840"/>
          <w:pgMar w:top="960" w:right="1200" w:bottom="280" w:left="1320" w:header="717" w:footer="0" w:gutter="0"/>
          <w:cols w:space="720"/>
        </w:sectPr>
      </w:pPr>
    </w:p>
    <w:p w14:paraId="5E3B3B18" w14:textId="77777777" w:rsidR="006B3278" w:rsidRDefault="00000000">
      <w:pPr>
        <w:pStyle w:val="BodyText"/>
        <w:rPr>
          <w:rFonts w:ascii="Cambria"/>
          <w:b/>
          <w:sz w:val="20"/>
        </w:rPr>
      </w:pPr>
      <w:r>
        <w:rPr>
          <w:noProof/>
        </w:rPr>
        <w:lastRenderedPageBreak/>
        <mc:AlternateContent>
          <mc:Choice Requires="wps">
            <w:drawing>
              <wp:anchor distT="0" distB="0" distL="0" distR="0" simplePos="0" relativeHeight="15837184" behindDoc="0" locked="0" layoutInCell="1" allowOverlap="1" wp14:anchorId="737DBFE7" wp14:editId="3A37F4C2">
                <wp:simplePos x="0" y="0"/>
                <wp:positionH relativeFrom="page">
                  <wp:posOffset>895985</wp:posOffset>
                </wp:positionH>
                <wp:positionV relativeFrom="page">
                  <wp:posOffset>632459</wp:posOffset>
                </wp:positionV>
                <wp:extent cx="6664959" cy="1270"/>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1287C87" id="Graphic 688" o:spid="_x0000_s1026" style="position:absolute;margin-left:70.55pt;margin-top:49.8pt;width:524.8pt;height:.1pt;z-index:15837184;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p>
    <w:p w14:paraId="2156E528" w14:textId="77777777" w:rsidR="006B3278" w:rsidRDefault="006B3278">
      <w:pPr>
        <w:pStyle w:val="BodyText"/>
        <w:spacing w:before="5"/>
        <w:rPr>
          <w:rFonts w:ascii="Cambria"/>
          <w:b/>
          <w:sz w:val="23"/>
        </w:rPr>
      </w:pPr>
    </w:p>
    <w:p w14:paraId="1DA1F66A" w14:textId="77777777" w:rsidR="006B3278" w:rsidRDefault="00000000">
      <w:pPr>
        <w:pStyle w:val="BodyText"/>
        <w:ind w:left="613"/>
        <w:rPr>
          <w:rFonts w:ascii="Cambria"/>
          <w:sz w:val="20"/>
        </w:rPr>
      </w:pPr>
      <w:r>
        <w:rPr>
          <w:rFonts w:ascii="Cambria"/>
          <w:noProof/>
          <w:sz w:val="20"/>
        </w:rPr>
        <w:drawing>
          <wp:inline distT="0" distB="0" distL="0" distR="0" wp14:anchorId="0FB5896D" wp14:editId="4265D0FF">
            <wp:extent cx="5191125" cy="6562725"/>
            <wp:effectExtent l="0" t="0" r="0" b="0"/>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94" cstate="print"/>
                    <a:stretch>
                      <a:fillRect/>
                    </a:stretch>
                  </pic:blipFill>
                  <pic:spPr>
                    <a:xfrm>
                      <a:off x="0" y="0"/>
                      <a:ext cx="5191125" cy="6562725"/>
                    </a:xfrm>
                    <a:prstGeom prst="rect">
                      <a:avLst/>
                    </a:prstGeom>
                  </pic:spPr>
                </pic:pic>
              </a:graphicData>
            </a:graphic>
          </wp:inline>
        </w:drawing>
      </w:r>
    </w:p>
    <w:p w14:paraId="697713E7" w14:textId="77777777" w:rsidR="006B3278" w:rsidRDefault="006B3278">
      <w:pPr>
        <w:rPr>
          <w:rFonts w:ascii="Cambria"/>
          <w:sz w:val="20"/>
        </w:rPr>
        <w:sectPr w:rsidR="006B3278">
          <w:pgSz w:w="11910" w:h="16840"/>
          <w:pgMar w:top="960" w:right="1200" w:bottom="280" w:left="1320" w:header="717" w:footer="0" w:gutter="0"/>
          <w:cols w:space="720"/>
        </w:sectPr>
      </w:pPr>
    </w:p>
    <w:p w14:paraId="18436521" w14:textId="77777777" w:rsidR="006B3278" w:rsidRDefault="006B3278">
      <w:pPr>
        <w:pStyle w:val="BodyText"/>
        <w:spacing w:before="1"/>
        <w:rPr>
          <w:rFonts w:ascii="Cambria"/>
          <w:b/>
          <w:sz w:val="29"/>
        </w:rPr>
      </w:pPr>
    </w:p>
    <w:p w14:paraId="6C8B5F27" w14:textId="77777777" w:rsidR="006B3278" w:rsidRDefault="00000000">
      <w:pPr>
        <w:spacing w:before="101"/>
        <w:ind w:left="120"/>
        <w:rPr>
          <w:rFonts w:ascii="Cambria"/>
          <w:b/>
          <w:sz w:val="28"/>
        </w:rPr>
      </w:pPr>
      <w:r>
        <w:rPr>
          <w:rFonts w:ascii="Cambria"/>
          <w:b/>
          <w:sz w:val="28"/>
          <w:u w:val="single"/>
        </w:rPr>
        <w:t>Registration</w:t>
      </w:r>
      <w:r>
        <w:rPr>
          <w:rFonts w:ascii="Cambria"/>
          <w:b/>
          <w:spacing w:val="-6"/>
          <w:sz w:val="28"/>
          <w:u w:val="single"/>
        </w:rPr>
        <w:t xml:space="preserve"> </w:t>
      </w:r>
      <w:r>
        <w:rPr>
          <w:rFonts w:ascii="Cambria"/>
          <w:b/>
          <w:sz w:val="28"/>
          <w:u w:val="single"/>
        </w:rPr>
        <w:t>and</w:t>
      </w:r>
      <w:r>
        <w:rPr>
          <w:rFonts w:ascii="Cambria"/>
          <w:b/>
          <w:spacing w:val="-6"/>
          <w:sz w:val="28"/>
          <w:u w:val="single"/>
        </w:rPr>
        <w:t xml:space="preserve"> </w:t>
      </w:r>
      <w:r>
        <w:rPr>
          <w:rFonts w:ascii="Cambria"/>
          <w:b/>
          <w:spacing w:val="-2"/>
          <w:sz w:val="28"/>
          <w:u w:val="single"/>
        </w:rPr>
        <w:t>Enrolment</w:t>
      </w:r>
    </w:p>
    <w:p w14:paraId="39CE55E7" w14:textId="77777777" w:rsidR="006B3278" w:rsidRDefault="00000000">
      <w:pPr>
        <w:pStyle w:val="Heading5"/>
        <w:spacing w:before="217"/>
        <w:ind w:left="3125"/>
      </w:pPr>
      <w:r>
        <w:rPr>
          <w:noProof/>
        </w:rPr>
        <mc:AlternateContent>
          <mc:Choice Requires="wps">
            <w:drawing>
              <wp:anchor distT="0" distB="0" distL="0" distR="0" simplePos="0" relativeHeight="15841792" behindDoc="0" locked="0" layoutInCell="1" allowOverlap="1" wp14:anchorId="570F9B88" wp14:editId="0CCE8288">
                <wp:simplePos x="0" y="0"/>
                <wp:positionH relativeFrom="page">
                  <wp:posOffset>933450</wp:posOffset>
                </wp:positionH>
                <wp:positionV relativeFrom="paragraph">
                  <wp:posOffset>157971</wp:posOffset>
                </wp:positionV>
                <wp:extent cx="1685925" cy="254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2540"/>
                        </a:xfrm>
                        <a:custGeom>
                          <a:avLst/>
                          <a:gdLst/>
                          <a:ahLst/>
                          <a:cxnLst/>
                          <a:rect l="l" t="t" r="r" b="b"/>
                          <a:pathLst>
                            <a:path w="1685925" h="2540">
                              <a:moveTo>
                                <a:pt x="0" y="2210"/>
                              </a:moveTo>
                              <a:lnTo>
                                <a:pt x="1685925" y="2210"/>
                              </a:lnTo>
                              <a:lnTo>
                                <a:pt x="1685925" y="0"/>
                              </a:lnTo>
                              <a:lnTo>
                                <a:pt x="0" y="0"/>
                              </a:lnTo>
                              <a:lnTo>
                                <a:pt x="0" y="2210"/>
                              </a:lnTo>
                              <a:close/>
                            </a:path>
                          </a:pathLst>
                        </a:custGeom>
                        <a:ln w="38099">
                          <a:solidFill>
                            <a:srgbClr val="FFC000"/>
                          </a:solidFill>
                          <a:prstDash val="solid"/>
                        </a:ln>
                      </wps:spPr>
                      <wps:bodyPr wrap="square" lIns="0" tIns="0" rIns="0" bIns="0" rtlCol="0">
                        <a:prstTxWarp prst="textNoShape">
                          <a:avLst/>
                        </a:prstTxWarp>
                        <a:noAutofit/>
                      </wps:bodyPr>
                    </wps:wsp>
                  </a:graphicData>
                </a:graphic>
              </wp:anchor>
            </w:drawing>
          </mc:Choice>
          <mc:Fallback>
            <w:pict>
              <v:shape w14:anchorId="333B7C1A" id="Graphic 692" o:spid="_x0000_s1026" style="position:absolute;margin-left:73.5pt;margin-top:12.45pt;width:132.75pt;height:.2pt;z-index:15841792;visibility:visible;mso-wrap-style:square;mso-wrap-distance-left:0;mso-wrap-distance-top:0;mso-wrap-distance-right:0;mso-wrap-distance-bottom:0;mso-position-horizontal:absolute;mso-position-horizontal-relative:page;mso-position-vertical:absolute;mso-position-vertical-relative:text;v-text-anchor:top" coordsize="1685925,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" path="m,2210r1685925,l1685925,,,,,2210xe" filled="f" strokecolor="#ffc000" strokeweight="1.0583mm">
                <v:path arrowok="t"/>
                <w10:wrap anchorx="page"/>
              </v:shape>
            </w:pict>
          </mc:Fallback>
        </mc:AlternateContent>
      </w:r>
      <w:r>
        <w:t>ENROLMENT</w:t>
      </w:r>
      <w:r>
        <w:rPr>
          <w:spacing w:val="-10"/>
        </w:rPr>
        <w:t xml:space="preserve"> </w:t>
      </w:r>
      <w:r>
        <w:rPr>
          <w:spacing w:val="-2"/>
        </w:rPr>
        <w:t>DETAILS</w:t>
      </w:r>
    </w:p>
    <w:p w14:paraId="3BC246C6" w14:textId="77777777" w:rsidR="006B3278" w:rsidRDefault="006B3278">
      <w:pPr>
        <w:pStyle w:val="BodyText"/>
        <w:rPr>
          <w:rFonts w:ascii="Cambria"/>
          <w:b/>
          <w:sz w:val="32"/>
        </w:rPr>
      </w:pPr>
    </w:p>
    <w:p w14:paraId="2721FB30" w14:textId="77777777" w:rsidR="006B3278" w:rsidRDefault="006B3278">
      <w:pPr>
        <w:pStyle w:val="BodyText"/>
        <w:rPr>
          <w:rFonts w:ascii="Cambria"/>
          <w:b/>
          <w:sz w:val="32"/>
        </w:rPr>
      </w:pPr>
    </w:p>
    <w:p w14:paraId="5DAE316F" w14:textId="77777777" w:rsidR="006B3278" w:rsidRDefault="00000000">
      <w:pPr>
        <w:spacing w:before="193"/>
        <w:ind w:left="2986"/>
        <w:rPr>
          <w:rFonts w:ascii="Cambria"/>
          <w:sz w:val="28"/>
        </w:rPr>
      </w:pPr>
      <w:r>
        <w:rPr>
          <w:rFonts w:ascii="Cambria"/>
          <w:sz w:val="28"/>
        </w:rPr>
        <w:t>Program</w:t>
      </w:r>
      <w:r>
        <w:rPr>
          <w:rFonts w:ascii="Cambria"/>
          <w:spacing w:val="-4"/>
          <w:sz w:val="28"/>
        </w:rPr>
        <w:t xml:space="preserve"> </w:t>
      </w:r>
      <w:r>
        <w:rPr>
          <w:rFonts w:ascii="Cambria"/>
          <w:sz w:val="28"/>
        </w:rPr>
        <w:t>of</w:t>
      </w:r>
      <w:r>
        <w:rPr>
          <w:rFonts w:ascii="Cambria"/>
          <w:spacing w:val="-2"/>
          <w:sz w:val="28"/>
        </w:rPr>
        <w:t xml:space="preserve"> Admission</w:t>
      </w:r>
    </w:p>
    <w:p w14:paraId="7EAB56B9" w14:textId="77777777" w:rsidR="006B3278" w:rsidRDefault="00000000">
      <w:pPr>
        <w:pStyle w:val="BodyText"/>
        <w:spacing w:before="8"/>
        <w:rPr>
          <w:rFonts w:ascii="Cambria"/>
        </w:rPr>
      </w:pPr>
      <w:r>
        <w:rPr>
          <w:noProof/>
        </w:rPr>
        <mc:AlternateContent>
          <mc:Choice Requires="wps">
            <w:drawing>
              <wp:anchor distT="0" distB="0" distL="0" distR="0" simplePos="0" relativeHeight="487696896" behindDoc="1" locked="0" layoutInCell="1" allowOverlap="1" wp14:anchorId="697251E0" wp14:editId="61BC0099">
                <wp:simplePos x="0" y="0"/>
                <wp:positionH relativeFrom="page">
                  <wp:posOffset>2743835</wp:posOffset>
                </wp:positionH>
                <wp:positionV relativeFrom="paragraph">
                  <wp:posOffset>199140</wp:posOffset>
                </wp:positionV>
                <wp:extent cx="2834640" cy="1270"/>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1270"/>
                        </a:xfrm>
                        <a:custGeom>
                          <a:avLst/>
                          <a:gdLst/>
                          <a:ahLst/>
                          <a:cxnLst/>
                          <a:rect l="l" t="t" r="r" b="b"/>
                          <a:pathLst>
                            <a:path w="2834640">
                              <a:moveTo>
                                <a:pt x="0" y="0"/>
                              </a:moveTo>
                              <a:lnTo>
                                <a:pt x="2834492"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C4CEE" id="Graphic 693" o:spid="_x0000_s1026" style="position:absolute;margin-left:216.05pt;margin-top:15.7pt;width:223.2pt;height:.1pt;z-index:-15619584;visibility:visible;mso-wrap-style:square;mso-wrap-distance-left:0;mso-wrap-distance-top:0;mso-wrap-distance-right:0;mso-wrap-distance-bottom:0;mso-position-horizontal:absolute;mso-position-horizontal-relative:page;mso-position-vertical:absolute;mso-position-vertical-relative:text;v-text-anchor:top" coordsize="2834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" path="m,l2834492,e" filled="f" strokeweight=".28053mm">
                <v:path arrowok="t"/>
                <w10:wrap type="topAndBottom" anchorx="page"/>
              </v:shape>
            </w:pict>
          </mc:Fallback>
        </mc:AlternateContent>
      </w:r>
    </w:p>
    <w:p w14:paraId="0E2AEA86" w14:textId="77777777" w:rsidR="006B3278" w:rsidRDefault="006B3278">
      <w:pPr>
        <w:pStyle w:val="BodyText"/>
        <w:spacing w:before="3"/>
        <w:rPr>
          <w:rFonts w:ascii="Cambria"/>
          <w:sz w:val="28"/>
        </w:rPr>
      </w:pPr>
    </w:p>
    <w:p w14:paraId="1F73DF23" w14:textId="77777777" w:rsidR="006B3278" w:rsidRDefault="00000000">
      <w:pPr>
        <w:spacing w:before="101"/>
        <w:ind w:left="2986"/>
        <w:rPr>
          <w:rFonts w:ascii="Cambria"/>
          <w:sz w:val="28"/>
        </w:rPr>
      </w:pPr>
      <w:r>
        <w:rPr>
          <w:rFonts w:ascii="Cambria"/>
          <w:spacing w:val="-2"/>
          <w:sz w:val="28"/>
        </w:rPr>
        <w:t>Session</w:t>
      </w:r>
    </w:p>
    <w:p w14:paraId="3B440DFE" w14:textId="77777777" w:rsidR="006B3278" w:rsidRDefault="00000000">
      <w:pPr>
        <w:pStyle w:val="BodyText"/>
        <w:spacing w:before="9"/>
        <w:rPr>
          <w:rFonts w:ascii="Cambria"/>
        </w:rPr>
      </w:pPr>
      <w:r>
        <w:rPr>
          <w:noProof/>
        </w:rPr>
        <mc:AlternateContent>
          <mc:Choice Requires="wps">
            <w:drawing>
              <wp:anchor distT="0" distB="0" distL="0" distR="0" simplePos="0" relativeHeight="487697408" behindDoc="1" locked="0" layoutInCell="1" allowOverlap="1" wp14:anchorId="046FE1F3" wp14:editId="533BDE20">
                <wp:simplePos x="0" y="0"/>
                <wp:positionH relativeFrom="page">
                  <wp:posOffset>2743835</wp:posOffset>
                </wp:positionH>
                <wp:positionV relativeFrom="paragraph">
                  <wp:posOffset>199723</wp:posOffset>
                </wp:positionV>
                <wp:extent cx="3625850" cy="127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0" cy="1270"/>
                        </a:xfrm>
                        <a:custGeom>
                          <a:avLst/>
                          <a:gdLst/>
                          <a:ahLst/>
                          <a:cxnLst/>
                          <a:rect l="l" t="t" r="r" b="b"/>
                          <a:pathLst>
                            <a:path w="3625850">
                              <a:moveTo>
                                <a:pt x="0" y="0"/>
                              </a:moveTo>
                              <a:lnTo>
                                <a:pt x="3625644"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382E8" id="Graphic 694" o:spid="_x0000_s1026" style="position:absolute;margin-left:216.05pt;margin-top:15.75pt;width:285.5pt;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3625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HCFQIAAFw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" path="m,l3625644,e" filled="f" strokeweight=".28053mm">
                <v:path arrowok="t"/>
                <w10:wrap type="topAndBottom" anchorx="page"/>
              </v:shape>
            </w:pict>
          </mc:Fallback>
        </mc:AlternateContent>
      </w:r>
    </w:p>
    <w:p w14:paraId="3CD99FAB" w14:textId="77777777" w:rsidR="006B3278" w:rsidRDefault="006B3278">
      <w:pPr>
        <w:pStyle w:val="BodyText"/>
        <w:spacing w:before="3"/>
        <w:rPr>
          <w:rFonts w:ascii="Cambria"/>
          <w:sz w:val="28"/>
        </w:rPr>
      </w:pPr>
    </w:p>
    <w:p w14:paraId="03CF2729" w14:textId="77777777" w:rsidR="006B3278" w:rsidRDefault="00000000">
      <w:pPr>
        <w:spacing w:before="101"/>
        <w:ind w:left="2986" w:right="2594"/>
        <w:jc w:val="center"/>
        <w:rPr>
          <w:rFonts w:ascii="Cambria"/>
          <w:sz w:val="28"/>
        </w:rPr>
      </w:pPr>
      <w:r>
        <w:rPr>
          <w:rFonts w:ascii="Cambria"/>
          <w:sz w:val="28"/>
        </w:rPr>
        <w:t>Registration</w:t>
      </w:r>
      <w:r>
        <w:rPr>
          <w:rFonts w:ascii="Cambria"/>
          <w:spacing w:val="-8"/>
          <w:sz w:val="28"/>
        </w:rPr>
        <w:t xml:space="preserve"> </w:t>
      </w:r>
      <w:r>
        <w:rPr>
          <w:rFonts w:ascii="Cambria"/>
          <w:sz w:val="28"/>
        </w:rPr>
        <w:t>/</w:t>
      </w:r>
      <w:r>
        <w:rPr>
          <w:rFonts w:ascii="Cambria"/>
          <w:spacing w:val="-7"/>
          <w:sz w:val="28"/>
        </w:rPr>
        <w:t xml:space="preserve"> </w:t>
      </w:r>
      <w:r>
        <w:rPr>
          <w:rFonts w:ascii="Cambria"/>
          <w:sz w:val="28"/>
        </w:rPr>
        <w:t>Training</w:t>
      </w:r>
      <w:r>
        <w:rPr>
          <w:rFonts w:ascii="Cambria"/>
          <w:spacing w:val="-7"/>
          <w:sz w:val="28"/>
        </w:rPr>
        <w:t xml:space="preserve"> </w:t>
      </w:r>
      <w:r>
        <w:rPr>
          <w:rFonts w:ascii="Cambria"/>
          <w:spacing w:val="-2"/>
          <w:sz w:val="28"/>
        </w:rPr>
        <w:t>Number</w:t>
      </w:r>
    </w:p>
    <w:p w14:paraId="3D1E00AC" w14:textId="77777777" w:rsidR="006B3278" w:rsidRDefault="00000000">
      <w:pPr>
        <w:pStyle w:val="BodyText"/>
        <w:spacing w:before="6"/>
        <w:rPr>
          <w:rFonts w:ascii="Cambria"/>
        </w:rPr>
      </w:pPr>
      <w:r>
        <w:rPr>
          <w:noProof/>
        </w:rPr>
        <mc:AlternateContent>
          <mc:Choice Requires="wps">
            <w:drawing>
              <wp:anchor distT="0" distB="0" distL="0" distR="0" simplePos="0" relativeHeight="487697920" behindDoc="1" locked="0" layoutInCell="1" allowOverlap="1" wp14:anchorId="3AC549F7" wp14:editId="3DB3687D">
                <wp:simplePos x="0" y="0"/>
                <wp:positionH relativeFrom="page">
                  <wp:posOffset>911656</wp:posOffset>
                </wp:positionH>
                <wp:positionV relativeFrom="paragraph">
                  <wp:posOffset>197817</wp:posOffset>
                </wp:positionV>
                <wp:extent cx="2372995" cy="1270"/>
                <wp:effectExtent l="0" t="0" r="0" b="0"/>
                <wp:wrapTopAndBottom/>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2995" cy="1270"/>
                        </a:xfrm>
                        <a:custGeom>
                          <a:avLst/>
                          <a:gdLst/>
                          <a:ahLst/>
                          <a:cxnLst/>
                          <a:rect l="l" t="t" r="r" b="b"/>
                          <a:pathLst>
                            <a:path w="2372995">
                              <a:moveTo>
                                <a:pt x="0" y="0"/>
                              </a:moveTo>
                              <a:lnTo>
                                <a:pt x="2372674"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EB97E" id="Graphic 695" o:spid="_x0000_s1026" style="position:absolute;margin-left:71.8pt;margin-top:15.6pt;width:186.85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2372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" path="m,l2372674,e" filled="f" strokeweight=".28053mm">
                <v:path arrowok="t"/>
                <w10:wrap type="topAndBottom" anchorx="page"/>
              </v:shape>
            </w:pict>
          </mc:Fallback>
        </mc:AlternateContent>
      </w:r>
    </w:p>
    <w:p w14:paraId="430CA9D7" w14:textId="77777777" w:rsidR="006B3278" w:rsidRDefault="006B3278">
      <w:pPr>
        <w:pStyle w:val="BodyText"/>
        <w:spacing w:before="6"/>
        <w:rPr>
          <w:rFonts w:ascii="Cambria"/>
          <w:sz w:val="28"/>
        </w:rPr>
      </w:pPr>
    </w:p>
    <w:p w14:paraId="57DC7166" w14:textId="77777777" w:rsidR="006B3278" w:rsidRDefault="00000000">
      <w:pPr>
        <w:tabs>
          <w:tab w:val="left" w:pos="7155"/>
        </w:tabs>
        <w:spacing w:before="101"/>
        <w:ind w:left="106"/>
        <w:rPr>
          <w:rFonts w:ascii="Cambria"/>
          <w:sz w:val="28"/>
        </w:rPr>
      </w:pPr>
      <w:r>
        <w:rPr>
          <w:rFonts w:ascii="Cambria"/>
          <w:sz w:val="28"/>
        </w:rPr>
        <w:t xml:space="preserve">Name of Candidate </w:t>
      </w:r>
      <w:r>
        <w:rPr>
          <w:rFonts w:ascii="Cambria"/>
          <w:sz w:val="28"/>
          <w:u w:val="single"/>
        </w:rPr>
        <w:tab/>
      </w:r>
    </w:p>
    <w:p w14:paraId="3EF73D28" w14:textId="77777777" w:rsidR="006B3278" w:rsidRDefault="006B3278">
      <w:pPr>
        <w:pStyle w:val="BodyText"/>
        <w:spacing w:before="5"/>
        <w:rPr>
          <w:rFonts w:ascii="Cambria"/>
          <w:sz w:val="26"/>
        </w:rPr>
      </w:pPr>
    </w:p>
    <w:p w14:paraId="2DF1FEF9" w14:textId="77777777" w:rsidR="006B3278" w:rsidRDefault="00000000">
      <w:pPr>
        <w:tabs>
          <w:tab w:val="left" w:pos="7049"/>
        </w:tabs>
        <w:spacing w:before="101"/>
        <w:ind w:left="106"/>
        <w:rPr>
          <w:sz w:val="28"/>
        </w:rPr>
      </w:pPr>
      <w:r>
        <w:rPr>
          <w:rFonts w:ascii="Cambria" w:hAnsi="Cambria"/>
          <w:sz w:val="28"/>
        </w:rPr>
        <w:t xml:space="preserve">Father’s Name </w:t>
      </w:r>
      <w:r>
        <w:rPr>
          <w:sz w:val="28"/>
          <w:u w:val="single"/>
        </w:rPr>
        <w:tab/>
      </w:r>
    </w:p>
    <w:p w14:paraId="37CF6F53" w14:textId="77777777" w:rsidR="006B3278" w:rsidRDefault="006B3278">
      <w:pPr>
        <w:pStyle w:val="BodyText"/>
        <w:spacing w:before="6"/>
        <w:rPr>
          <w:sz w:val="26"/>
        </w:rPr>
      </w:pPr>
    </w:p>
    <w:p w14:paraId="2BEE86F7" w14:textId="77777777" w:rsidR="006B3278" w:rsidRDefault="00000000">
      <w:pPr>
        <w:tabs>
          <w:tab w:val="left" w:pos="2475"/>
          <w:tab w:val="left" w:pos="3461"/>
          <w:tab w:val="left" w:pos="4967"/>
          <w:tab w:val="left" w:pos="5293"/>
          <w:tab w:val="left" w:pos="9268"/>
        </w:tabs>
        <w:spacing w:before="101"/>
        <w:ind w:left="106"/>
        <w:rPr>
          <w:rFonts w:ascii="Cambria"/>
          <w:sz w:val="28"/>
        </w:rPr>
      </w:pPr>
      <w:r>
        <w:rPr>
          <w:rFonts w:ascii="Cambria"/>
          <w:sz w:val="28"/>
        </w:rPr>
        <w:t xml:space="preserve">Date of Birth </w:t>
      </w:r>
      <w:r>
        <w:rPr>
          <w:rFonts w:ascii="Cambria"/>
          <w:sz w:val="28"/>
          <w:u w:val="single"/>
        </w:rPr>
        <w:tab/>
      </w:r>
      <w:r>
        <w:rPr>
          <w:rFonts w:ascii="Cambria"/>
          <w:sz w:val="28"/>
        </w:rPr>
        <w:t xml:space="preserve">/ </w:t>
      </w:r>
      <w:r>
        <w:rPr>
          <w:rFonts w:ascii="Cambria"/>
          <w:sz w:val="28"/>
          <w:u w:val="single"/>
        </w:rPr>
        <w:tab/>
      </w:r>
      <w:r>
        <w:rPr>
          <w:rFonts w:ascii="Cambria"/>
          <w:sz w:val="28"/>
        </w:rPr>
        <w:t xml:space="preserve">/ </w:t>
      </w:r>
      <w:r>
        <w:rPr>
          <w:rFonts w:ascii="Cambria"/>
          <w:sz w:val="28"/>
          <w:u w:val="single"/>
        </w:rPr>
        <w:tab/>
      </w:r>
      <w:r>
        <w:rPr>
          <w:rFonts w:ascii="Cambria"/>
          <w:sz w:val="28"/>
        </w:rPr>
        <w:tab/>
        <w:t xml:space="preserve">CNIC No. </w:t>
      </w:r>
      <w:r>
        <w:rPr>
          <w:rFonts w:ascii="Cambria"/>
          <w:sz w:val="28"/>
          <w:u w:val="single"/>
        </w:rPr>
        <w:tab/>
      </w:r>
    </w:p>
    <w:p w14:paraId="78BC73F7" w14:textId="77777777" w:rsidR="006B3278" w:rsidRDefault="006B3278">
      <w:pPr>
        <w:pStyle w:val="BodyText"/>
        <w:spacing w:before="8"/>
        <w:rPr>
          <w:rFonts w:ascii="Cambria"/>
          <w:sz w:val="25"/>
        </w:rPr>
      </w:pPr>
    </w:p>
    <w:p w14:paraId="70B9BA72" w14:textId="77777777" w:rsidR="006B3278" w:rsidRDefault="00000000">
      <w:pPr>
        <w:spacing w:before="101"/>
        <w:ind w:left="106"/>
        <w:rPr>
          <w:rFonts w:ascii="Cambria"/>
          <w:sz w:val="28"/>
        </w:rPr>
      </w:pPr>
      <w:r>
        <w:rPr>
          <w:rFonts w:ascii="Cambria"/>
          <w:sz w:val="28"/>
        </w:rPr>
        <w:t>Present</w:t>
      </w:r>
      <w:r>
        <w:rPr>
          <w:rFonts w:ascii="Cambria"/>
          <w:spacing w:val="-6"/>
          <w:sz w:val="28"/>
        </w:rPr>
        <w:t xml:space="preserve"> </w:t>
      </w:r>
      <w:r>
        <w:rPr>
          <w:rFonts w:ascii="Cambria"/>
          <w:spacing w:val="-2"/>
          <w:sz w:val="28"/>
        </w:rPr>
        <w:t>Address</w:t>
      </w:r>
    </w:p>
    <w:p w14:paraId="2032A106" w14:textId="77777777" w:rsidR="006B3278" w:rsidRDefault="00000000">
      <w:pPr>
        <w:pStyle w:val="BodyText"/>
        <w:spacing w:before="7"/>
        <w:rPr>
          <w:rFonts w:ascii="Cambria"/>
        </w:rPr>
      </w:pPr>
      <w:r>
        <w:rPr>
          <w:noProof/>
        </w:rPr>
        <mc:AlternateContent>
          <mc:Choice Requires="wps">
            <w:drawing>
              <wp:anchor distT="0" distB="0" distL="0" distR="0" simplePos="0" relativeHeight="487698432" behindDoc="1" locked="0" layoutInCell="1" allowOverlap="1" wp14:anchorId="26BC627F" wp14:editId="241B68DF">
                <wp:simplePos x="0" y="0"/>
                <wp:positionH relativeFrom="page">
                  <wp:posOffset>911656</wp:posOffset>
                </wp:positionH>
                <wp:positionV relativeFrom="paragraph">
                  <wp:posOffset>198919</wp:posOffset>
                </wp:positionV>
                <wp:extent cx="4482465" cy="1270"/>
                <wp:effectExtent l="0" t="0" r="0" b="0"/>
                <wp:wrapTopAndBottom/>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2465" cy="1270"/>
                        </a:xfrm>
                        <a:custGeom>
                          <a:avLst/>
                          <a:gdLst/>
                          <a:ahLst/>
                          <a:cxnLst/>
                          <a:rect l="l" t="t" r="r" b="b"/>
                          <a:pathLst>
                            <a:path w="4482465">
                              <a:moveTo>
                                <a:pt x="0" y="0"/>
                              </a:moveTo>
                              <a:lnTo>
                                <a:pt x="4482414"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F69C28" id="Graphic 696" o:spid="_x0000_s1026" style="position:absolute;margin-left:71.8pt;margin-top:15.65pt;width:352.95pt;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4482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" path="m,l4482414,e" filled="f" strokeweight=".28053mm">
                <v:path arrowok="t"/>
                <w10:wrap type="topAndBottom" anchorx="page"/>
              </v:shape>
            </w:pict>
          </mc:Fallback>
        </mc:AlternateContent>
      </w:r>
    </w:p>
    <w:p w14:paraId="51583586" w14:textId="77777777" w:rsidR="006B3278" w:rsidRDefault="006B3278">
      <w:pPr>
        <w:pStyle w:val="BodyText"/>
        <w:rPr>
          <w:rFonts w:ascii="Cambria"/>
          <w:sz w:val="20"/>
        </w:rPr>
      </w:pPr>
    </w:p>
    <w:p w14:paraId="400A476C" w14:textId="77777777" w:rsidR="006B3278" w:rsidRDefault="006B3278">
      <w:pPr>
        <w:pStyle w:val="BodyText"/>
        <w:rPr>
          <w:rFonts w:ascii="Cambria"/>
          <w:sz w:val="20"/>
        </w:rPr>
      </w:pPr>
    </w:p>
    <w:p w14:paraId="6562C9BB" w14:textId="77777777" w:rsidR="006B3278" w:rsidRDefault="00000000">
      <w:pPr>
        <w:pStyle w:val="BodyText"/>
        <w:spacing w:before="8"/>
        <w:rPr>
          <w:rFonts w:ascii="Cambria"/>
          <w:sz w:val="19"/>
        </w:rPr>
      </w:pPr>
      <w:r>
        <w:rPr>
          <w:noProof/>
        </w:rPr>
        <mc:AlternateContent>
          <mc:Choice Requires="wps">
            <w:drawing>
              <wp:anchor distT="0" distB="0" distL="0" distR="0" simplePos="0" relativeHeight="487698944" behindDoc="1" locked="0" layoutInCell="1" allowOverlap="1" wp14:anchorId="4A92F878" wp14:editId="0352FC0C">
                <wp:simplePos x="0" y="0"/>
                <wp:positionH relativeFrom="page">
                  <wp:posOffset>905560</wp:posOffset>
                </wp:positionH>
                <wp:positionV relativeFrom="paragraph">
                  <wp:posOffset>161989</wp:posOffset>
                </wp:positionV>
                <wp:extent cx="5406390" cy="1270"/>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6390" cy="1270"/>
                        </a:xfrm>
                        <a:custGeom>
                          <a:avLst/>
                          <a:gdLst/>
                          <a:ahLst/>
                          <a:cxnLst/>
                          <a:rect l="l" t="t" r="r" b="b"/>
                          <a:pathLst>
                            <a:path w="5406390">
                              <a:moveTo>
                                <a:pt x="0" y="0"/>
                              </a:moveTo>
                              <a:lnTo>
                                <a:pt x="5406050"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6F2C34" id="Graphic 697" o:spid="_x0000_s1026" style="position:absolute;margin-left:71.3pt;margin-top:12.75pt;width:425.7pt;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540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" path="m,l5406050,e" filled="f" strokeweight=".28053mm">
                <v:path arrowok="t"/>
                <w10:wrap type="topAndBottom" anchorx="page"/>
              </v:shape>
            </w:pict>
          </mc:Fallback>
        </mc:AlternateContent>
      </w:r>
    </w:p>
    <w:p w14:paraId="19E2006C" w14:textId="77777777" w:rsidR="006B3278" w:rsidRDefault="006B3278">
      <w:pPr>
        <w:pStyle w:val="BodyText"/>
        <w:spacing w:before="3"/>
        <w:rPr>
          <w:rFonts w:ascii="Cambria"/>
          <w:sz w:val="28"/>
        </w:rPr>
      </w:pPr>
    </w:p>
    <w:p w14:paraId="0E3701E2" w14:textId="77777777" w:rsidR="006B3278" w:rsidRDefault="00000000">
      <w:pPr>
        <w:spacing w:before="101"/>
        <w:ind w:left="106"/>
        <w:rPr>
          <w:rFonts w:ascii="Cambria"/>
          <w:sz w:val="28"/>
        </w:rPr>
      </w:pPr>
      <w:r>
        <w:rPr>
          <w:rFonts w:ascii="Cambria"/>
          <w:sz w:val="28"/>
        </w:rPr>
        <w:t>Permanent</w:t>
      </w:r>
      <w:r>
        <w:rPr>
          <w:rFonts w:ascii="Cambria"/>
          <w:spacing w:val="-9"/>
          <w:sz w:val="28"/>
        </w:rPr>
        <w:t xml:space="preserve"> </w:t>
      </w:r>
      <w:r>
        <w:rPr>
          <w:rFonts w:ascii="Cambria"/>
          <w:spacing w:val="-2"/>
          <w:sz w:val="28"/>
        </w:rPr>
        <w:t>Address</w:t>
      </w:r>
    </w:p>
    <w:p w14:paraId="6F4FFBFD" w14:textId="77777777" w:rsidR="006B3278" w:rsidRDefault="00000000">
      <w:pPr>
        <w:pStyle w:val="BodyText"/>
        <w:spacing w:before="6"/>
        <w:rPr>
          <w:rFonts w:ascii="Cambria"/>
        </w:rPr>
      </w:pPr>
      <w:r>
        <w:rPr>
          <w:noProof/>
        </w:rPr>
        <mc:AlternateContent>
          <mc:Choice Requires="wps">
            <w:drawing>
              <wp:anchor distT="0" distB="0" distL="0" distR="0" simplePos="0" relativeHeight="487699456" behindDoc="1" locked="0" layoutInCell="1" allowOverlap="1" wp14:anchorId="219C13C8" wp14:editId="7BAF94B4">
                <wp:simplePos x="0" y="0"/>
                <wp:positionH relativeFrom="page">
                  <wp:posOffset>911656</wp:posOffset>
                </wp:positionH>
                <wp:positionV relativeFrom="paragraph">
                  <wp:posOffset>197817</wp:posOffset>
                </wp:positionV>
                <wp:extent cx="4285615"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5615" cy="1270"/>
                        </a:xfrm>
                        <a:custGeom>
                          <a:avLst/>
                          <a:gdLst/>
                          <a:ahLst/>
                          <a:cxnLst/>
                          <a:rect l="l" t="t" r="r" b="b"/>
                          <a:pathLst>
                            <a:path w="4285615">
                              <a:moveTo>
                                <a:pt x="0" y="0"/>
                              </a:moveTo>
                              <a:lnTo>
                                <a:pt x="4285243"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61017" id="Graphic 698" o:spid="_x0000_s1026" style="position:absolute;margin-left:71.8pt;margin-top:15.6pt;width:337.45pt;height:.1pt;z-index:-15617024;visibility:visible;mso-wrap-style:square;mso-wrap-distance-left:0;mso-wrap-distance-top:0;mso-wrap-distance-right:0;mso-wrap-distance-bottom:0;mso-position-horizontal:absolute;mso-position-horizontal-relative:page;mso-position-vertical:absolute;mso-position-vertical-relative:text;v-text-anchor:top" coordsize="4285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" path="m,l4285243,e" filled="f" strokeweight=".28053mm">
                <v:path arrowok="t"/>
                <w10:wrap type="topAndBottom" anchorx="page"/>
              </v:shape>
            </w:pict>
          </mc:Fallback>
        </mc:AlternateContent>
      </w:r>
    </w:p>
    <w:p w14:paraId="6A82FE49" w14:textId="77777777" w:rsidR="006B3278" w:rsidRDefault="006B3278">
      <w:pPr>
        <w:pStyle w:val="BodyText"/>
        <w:rPr>
          <w:rFonts w:ascii="Cambria"/>
          <w:sz w:val="20"/>
        </w:rPr>
      </w:pPr>
    </w:p>
    <w:p w14:paraId="3E622D95" w14:textId="77777777" w:rsidR="006B3278" w:rsidRDefault="006B3278">
      <w:pPr>
        <w:pStyle w:val="BodyText"/>
        <w:rPr>
          <w:rFonts w:ascii="Cambria"/>
          <w:sz w:val="20"/>
        </w:rPr>
      </w:pPr>
    </w:p>
    <w:p w14:paraId="577B78A8" w14:textId="77777777" w:rsidR="006B3278" w:rsidRDefault="00000000">
      <w:pPr>
        <w:pStyle w:val="BodyText"/>
        <w:spacing w:before="8"/>
        <w:rPr>
          <w:rFonts w:ascii="Cambria"/>
          <w:sz w:val="19"/>
        </w:rPr>
      </w:pPr>
      <w:r>
        <w:rPr>
          <w:noProof/>
        </w:rPr>
        <mc:AlternateContent>
          <mc:Choice Requires="wps">
            <w:drawing>
              <wp:anchor distT="0" distB="0" distL="0" distR="0" simplePos="0" relativeHeight="487699968" behindDoc="1" locked="0" layoutInCell="1" allowOverlap="1" wp14:anchorId="19E8C550" wp14:editId="11E654B9">
                <wp:simplePos x="0" y="0"/>
                <wp:positionH relativeFrom="page">
                  <wp:posOffset>905560</wp:posOffset>
                </wp:positionH>
                <wp:positionV relativeFrom="paragraph">
                  <wp:posOffset>162371</wp:posOffset>
                </wp:positionV>
                <wp:extent cx="5406390" cy="1270"/>
                <wp:effectExtent l="0" t="0" r="0" b="0"/>
                <wp:wrapTopAndBottom/>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6390" cy="1270"/>
                        </a:xfrm>
                        <a:custGeom>
                          <a:avLst/>
                          <a:gdLst/>
                          <a:ahLst/>
                          <a:cxnLst/>
                          <a:rect l="l" t="t" r="r" b="b"/>
                          <a:pathLst>
                            <a:path w="5406390">
                              <a:moveTo>
                                <a:pt x="0" y="0"/>
                              </a:moveTo>
                              <a:lnTo>
                                <a:pt x="5406050"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F7E56" id="Graphic 699" o:spid="_x0000_s1026" style="position:absolute;margin-left:71.3pt;margin-top:12.8pt;width:425.7pt;height:.1pt;z-index:-15616512;visibility:visible;mso-wrap-style:square;mso-wrap-distance-left:0;mso-wrap-distance-top:0;mso-wrap-distance-right:0;mso-wrap-distance-bottom:0;mso-position-horizontal:absolute;mso-position-horizontal-relative:page;mso-position-vertical:absolute;mso-position-vertical-relative:text;v-text-anchor:top" coordsize="5406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" path="m,l5406050,e" filled="f" strokeweight=".28053mm">
                <v:path arrowok="t"/>
                <w10:wrap type="topAndBottom" anchorx="page"/>
              </v:shape>
            </w:pict>
          </mc:Fallback>
        </mc:AlternateContent>
      </w:r>
    </w:p>
    <w:p w14:paraId="36D0A278" w14:textId="77777777" w:rsidR="006B3278" w:rsidRDefault="006B3278">
      <w:pPr>
        <w:pStyle w:val="BodyText"/>
        <w:spacing w:before="3"/>
        <w:rPr>
          <w:rFonts w:ascii="Cambria"/>
          <w:sz w:val="28"/>
        </w:rPr>
      </w:pPr>
    </w:p>
    <w:p w14:paraId="7CF59C79" w14:textId="77777777" w:rsidR="006B3278" w:rsidRDefault="00000000">
      <w:pPr>
        <w:tabs>
          <w:tab w:val="left" w:pos="9101"/>
        </w:tabs>
        <w:spacing w:before="101"/>
        <w:ind w:left="106"/>
        <w:rPr>
          <w:rFonts w:ascii="Cambria"/>
          <w:sz w:val="28"/>
        </w:rPr>
      </w:pPr>
      <w:r>
        <w:rPr>
          <w:rFonts w:ascii="Cambria"/>
          <w:sz w:val="28"/>
        </w:rPr>
        <w:t xml:space="preserve">E-mail Address </w:t>
      </w:r>
      <w:r>
        <w:rPr>
          <w:rFonts w:ascii="Cambria"/>
          <w:sz w:val="28"/>
          <w:u w:val="single"/>
        </w:rPr>
        <w:tab/>
      </w:r>
    </w:p>
    <w:p w14:paraId="7580C7B6" w14:textId="77777777" w:rsidR="006B3278" w:rsidRDefault="006B3278">
      <w:pPr>
        <w:pStyle w:val="BodyText"/>
        <w:spacing w:before="10"/>
        <w:rPr>
          <w:rFonts w:ascii="Cambria"/>
          <w:sz w:val="25"/>
        </w:rPr>
      </w:pPr>
    </w:p>
    <w:p w14:paraId="687A97C3" w14:textId="77777777" w:rsidR="006B3278" w:rsidRDefault="00000000">
      <w:pPr>
        <w:tabs>
          <w:tab w:val="left" w:pos="8858"/>
        </w:tabs>
        <w:spacing w:before="101"/>
        <w:ind w:left="106"/>
        <w:rPr>
          <w:rFonts w:ascii="Cambria"/>
          <w:sz w:val="28"/>
        </w:rPr>
      </w:pPr>
      <w:r>
        <w:rPr>
          <w:rFonts w:ascii="Cambria"/>
          <w:sz w:val="28"/>
        </w:rPr>
        <w:t xml:space="preserve">Cell Phone </w:t>
      </w:r>
      <w:r>
        <w:rPr>
          <w:rFonts w:ascii="Cambria"/>
          <w:sz w:val="28"/>
          <w:u w:val="single"/>
        </w:rPr>
        <w:tab/>
      </w:r>
    </w:p>
    <w:p w14:paraId="421CFD6A" w14:textId="77777777" w:rsidR="006B3278" w:rsidRDefault="006B3278">
      <w:pPr>
        <w:pStyle w:val="BodyText"/>
        <w:rPr>
          <w:rFonts w:ascii="Cambria"/>
          <w:sz w:val="26"/>
        </w:rPr>
      </w:pPr>
    </w:p>
    <w:p w14:paraId="6D32A2B9" w14:textId="77777777" w:rsidR="006B3278" w:rsidRDefault="00000000">
      <w:pPr>
        <w:spacing w:before="101"/>
        <w:ind w:left="106"/>
        <w:rPr>
          <w:rFonts w:ascii="Cambria"/>
          <w:sz w:val="28"/>
        </w:rPr>
      </w:pPr>
      <w:r>
        <w:rPr>
          <w:rFonts w:ascii="Cambria"/>
          <w:sz w:val="28"/>
        </w:rPr>
        <w:t>Date</w:t>
      </w:r>
      <w:r>
        <w:rPr>
          <w:rFonts w:ascii="Cambria"/>
          <w:spacing w:val="-2"/>
          <w:sz w:val="28"/>
        </w:rPr>
        <w:t xml:space="preserve"> </w:t>
      </w:r>
      <w:r>
        <w:rPr>
          <w:rFonts w:ascii="Cambria"/>
          <w:sz w:val="28"/>
        </w:rPr>
        <w:t>of</w:t>
      </w:r>
      <w:r>
        <w:rPr>
          <w:rFonts w:ascii="Cambria"/>
          <w:spacing w:val="-3"/>
          <w:sz w:val="28"/>
        </w:rPr>
        <w:t xml:space="preserve"> </w:t>
      </w:r>
      <w:r>
        <w:rPr>
          <w:rFonts w:ascii="Cambria"/>
          <w:sz w:val="28"/>
        </w:rPr>
        <w:t>Start</w:t>
      </w:r>
      <w:r>
        <w:rPr>
          <w:rFonts w:ascii="Cambria"/>
          <w:spacing w:val="-2"/>
          <w:sz w:val="28"/>
        </w:rPr>
        <w:t xml:space="preserve"> </w:t>
      </w:r>
      <w:r>
        <w:rPr>
          <w:rFonts w:ascii="Cambria"/>
          <w:sz w:val="28"/>
        </w:rPr>
        <w:t>of</w:t>
      </w:r>
      <w:r>
        <w:rPr>
          <w:rFonts w:ascii="Cambria"/>
          <w:spacing w:val="-1"/>
          <w:sz w:val="28"/>
        </w:rPr>
        <w:t xml:space="preserve"> </w:t>
      </w:r>
      <w:r>
        <w:rPr>
          <w:rFonts w:ascii="Cambria"/>
          <w:spacing w:val="-2"/>
          <w:sz w:val="28"/>
        </w:rPr>
        <w:t>Training</w:t>
      </w:r>
    </w:p>
    <w:p w14:paraId="4A997D88" w14:textId="77777777" w:rsidR="006B3278" w:rsidRDefault="00000000">
      <w:pPr>
        <w:pStyle w:val="BodyText"/>
        <w:spacing w:before="8"/>
        <w:rPr>
          <w:rFonts w:ascii="Cambria"/>
        </w:rPr>
      </w:pPr>
      <w:r>
        <w:rPr>
          <w:noProof/>
        </w:rPr>
        <mc:AlternateContent>
          <mc:Choice Requires="wps">
            <w:drawing>
              <wp:anchor distT="0" distB="0" distL="0" distR="0" simplePos="0" relativeHeight="487700480" behindDoc="1" locked="0" layoutInCell="1" allowOverlap="1" wp14:anchorId="4C4CFBB2" wp14:editId="4060C83C">
                <wp:simplePos x="0" y="0"/>
                <wp:positionH relativeFrom="page">
                  <wp:posOffset>911656</wp:posOffset>
                </wp:positionH>
                <wp:positionV relativeFrom="paragraph">
                  <wp:posOffset>198988</wp:posOffset>
                </wp:positionV>
                <wp:extent cx="4022090" cy="1270"/>
                <wp:effectExtent l="0" t="0" r="0" b="0"/>
                <wp:wrapTopAndBottom/>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1270"/>
                        </a:xfrm>
                        <a:custGeom>
                          <a:avLst/>
                          <a:gdLst/>
                          <a:ahLst/>
                          <a:cxnLst/>
                          <a:rect l="l" t="t" r="r" b="b"/>
                          <a:pathLst>
                            <a:path w="4022090">
                              <a:moveTo>
                                <a:pt x="0" y="0"/>
                              </a:moveTo>
                              <a:lnTo>
                                <a:pt x="4021845"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C0A546" id="Graphic 700" o:spid="_x0000_s1026" style="position:absolute;margin-left:71.8pt;margin-top:15.65pt;width:316.7pt;height:.1pt;z-index:-15616000;visibility:visible;mso-wrap-style:square;mso-wrap-distance-left:0;mso-wrap-distance-top:0;mso-wrap-distance-right:0;mso-wrap-distance-bottom:0;mso-position-horizontal:absolute;mso-position-horizontal-relative:page;mso-position-vertical:absolute;mso-position-vertical-relative:text;v-text-anchor:top" coordsize="402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" path="m,l4021845,e" filled="f" strokeweight=".28053mm">
                <v:path arrowok="t"/>
                <w10:wrap type="topAndBottom" anchorx="page"/>
              </v:shape>
            </w:pict>
          </mc:Fallback>
        </mc:AlternateContent>
      </w:r>
    </w:p>
    <w:p w14:paraId="7D719AA7" w14:textId="77777777" w:rsidR="006B3278" w:rsidRDefault="006B3278">
      <w:pPr>
        <w:rPr>
          <w:rFonts w:ascii="Cambria"/>
        </w:rPr>
        <w:sectPr w:rsidR="006B3278">
          <w:headerReference w:type="default" r:id="rId95"/>
          <w:pgSz w:w="11910" w:h="16840"/>
          <w:pgMar w:top="980" w:right="1200" w:bottom="280" w:left="1320" w:header="717" w:footer="0" w:gutter="0"/>
          <w:cols w:space="720"/>
        </w:sectPr>
      </w:pPr>
    </w:p>
    <w:p w14:paraId="0A46E71E" w14:textId="77777777" w:rsidR="006B3278" w:rsidRDefault="006B3278">
      <w:pPr>
        <w:pStyle w:val="BodyText"/>
        <w:spacing w:before="1"/>
        <w:rPr>
          <w:rFonts w:ascii="Cambria"/>
          <w:sz w:val="29"/>
        </w:rPr>
      </w:pPr>
    </w:p>
    <w:p w14:paraId="5D1D137B" w14:textId="77777777" w:rsidR="006B3278" w:rsidRDefault="00000000">
      <w:pPr>
        <w:spacing w:before="101"/>
        <w:ind w:left="106"/>
        <w:rPr>
          <w:rFonts w:ascii="Cambria"/>
          <w:sz w:val="28"/>
        </w:rPr>
      </w:pPr>
      <w:r>
        <w:rPr>
          <w:rFonts w:ascii="Cambria"/>
          <w:sz w:val="28"/>
        </w:rPr>
        <w:t>Date</w:t>
      </w:r>
      <w:r>
        <w:rPr>
          <w:rFonts w:ascii="Cambria"/>
          <w:spacing w:val="-4"/>
          <w:sz w:val="28"/>
        </w:rPr>
        <w:t xml:space="preserve"> </w:t>
      </w:r>
      <w:r>
        <w:rPr>
          <w:rFonts w:ascii="Cambria"/>
          <w:sz w:val="28"/>
        </w:rPr>
        <w:t>of</w:t>
      </w:r>
      <w:r>
        <w:rPr>
          <w:rFonts w:ascii="Cambria"/>
          <w:spacing w:val="-4"/>
          <w:sz w:val="28"/>
        </w:rPr>
        <w:t xml:space="preserve"> </w:t>
      </w:r>
      <w:r>
        <w:rPr>
          <w:rFonts w:ascii="Cambria"/>
          <w:sz w:val="28"/>
        </w:rPr>
        <w:t>Completion</w:t>
      </w:r>
      <w:r>
        <w:rPr>
          <w:rFonts w:ascii="Cambria"/>
          <w:spacing w:val="-6"/>
          <w:sz w:val="28"/>
        </w:rPr>
        <w:t xml:space="preserve"> </w:t>
      </w:r>
      <w:r>
        <w:rPr>
          <w:rFonts w:ascii="Cambria"/>
          <w:sz w:val="28"/>
        </w:rPr>
        <w:t>of</w:t>
      </w:r>
      <w:r>
        <w:rPr>
          <w:rFonts w:ascii="Cambria"/>
          <w:spacing w:val="-5"/>
          <w:sz w:val="28"/>
        </w:rPr>
        <w:t xml:space="preserve"> </w:t>
      </w:r>
      <w:r>
        <w:rPr>
          <w:rFonts w:ascii="Cambria"/>
          <w:spacing w:val="-2"/>
          <w:sz w:val="28"/>
        </w:rPr>
        <w:t>Training</w:t>
      </w:r>
    </w:p>
    <w:p w14:paraId="3F814E9E" w14:textId="77777777" w:rsidR="006B3278" w:rsidRDefault="00000000">
      <w:pPr>
        <w:pStyle w:val="BodyText"/>
        <w:spacing w:before="8"/>
        <w:rPr>
          <w:rFonts w:ascii="Cambria"/>
        </w:rPr>
      </w:pPr>
      <w:r>
        <w:rPr>
          <w:noProof/>
        </w:rPr>
        <mc:AlternateContent>
          <mc:Choice Requires="wps">
            <w:drawing>
              <wp:anchor distT="0" distB="0" distL="0" distR="0" simplePos="0" relativeHeight="487701504" behindDoc="1" locked="0" layoutInCell="1" allowOverlap="1" wp14:anchorId="5BEE8734" wp14:editId="68C5B4D3">
                <wp:simplePos x="0" y="0"/>
                <wp:positionH relativeFrom="page">
                  <wp:posOffset>911656</wp:posOffset>
                </wp:positionH>
                <wp:positionV relativeFrom="paragraph">
                  <wp:posOffset>199163</wp:posOffset>
                </wp:positionV>
                <wp:extent cx="3625850" cy="1270"/>
                <wp:effectExtent l="0" t="0" r="0" b="0"/>
                <wp:wrapTopAndBottom/>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5850" cy="1270"/>
                        </a:xfrm>
                        <a:custGeom>
                          <a:avLst/>
                          <a:gdLst/>
                          <a:ahLst/>
                          <a:cxnLst/>
                          <a:rect l="l" t="t" r="r" b="b"/>
                          <a:pathLst>
                            <a:path w="3625850">
                              <a:moveTo>
                                <a:pt x="0" y="0"/>
                              </a:moveTo>
                              <a:lnTo>
                                <a:pt x="3625644"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74E93C" id="Graphic 701" o:spid="_x0000_s1026" style="position:absolute;margin-left:71.8pt;margin-top:15.7pt;width:285.5pt;height:.1pt;z-index:-15614976;visibility:visible;mso-wrap-style:square;mso-wrap-distance-left:0;mso-wrap-distance-top:0;mso-wrap-distance-right:0;mso-wrap-distance-bottom:0;mso-position-horizontal:absolute;mso-position-horizontal-relative:page;mso-position-vertical:absolute;mso-position-vertical-relative:text;v-text-anchor:top" coordsize="3625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HCFQIAAFwEAAAOAAAAZHJzL2Uyb0RvYy54bWysVMFu2zAMvQ/YPwi6L3ayNmu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" path="m,l3625644,e" filled="f" strokeweight=".28053mm">
                <v:path arrowok="t"/>
                <w10:wrap type="topAndBottom" anchorx="page"/>
              </v:shape>
            </w:pict>
          </mc:Fallback>
        </mc:AlternateContent>
      </w:r>
    </w:p>
    <w:p w14:paraId="5EB1E3AE" w14:textId="77777777" w:rsidR="006B3278" w:rsidRDefault="006B3278">
      <w:pPr>
        <w:pStyle w:val="BodyText"/>
        <w:spacing w:before="3"/>
        <w:rPr>
          <w:rFonts w:ascii="Cambria"/>
          <w:sz w:val="28"/>
        </w:rPr>
      </w:pPr>
    </w:p>
    <w:p w14:paraId="697873B5" w14:textId="77777777" w:rsidR="006B3278" w:rsidRDefault="00000000">
      <w:pPr>
        <w:spacing w:before="101"/>
        <w:ind w:left="106"/>
        <w:rPr>
          <w:rFonts w:ascii="Cambria"/>
          <w:sz w:val="28"/>
        </w:rPr>
      </w:pPr>
      <w:r>
        <w:rPr>
          <w:rFonts w:ascii="Cambria"/>
          <w:sz w:val="28"/>
        </w:rPr>
        <w:t>Name of</w:t>
      </w:r>
      <w:r>
        <w:rPr>
          <w:rFonts w:ascii="Cambria"/>
          <w:spacing w:val="-2"/>
          <w:sz w:val="28"/>
        </w:rPr>
        <w:t xml:space="preserve"> Supervisor</w:t>
      </w:r>
    </w:p>
    <w:p w14:paraId="4CFBDD5D" w14:textId="77777777" w:rsidR="006B3278" w:rsidRDefault="00000000">
      <w:pPr>
        <w:pStyle w:val="BodyText"/>
        <w:spacing w:before="6"/>
        <w:rPr>
          <w:rFonts w:ascii="Cambria"/>
        </w:rPr>
      </w:pPr>
      <w:r>
        <w:rPr>
          <w:noProof/>
        </w:rPr>
        <mc:AlternateContent>
          <mc:Choice Requires="wps">
            <w:drawing>
              <wp:anchor distT="0" distB="0" distL="0" distR="0" simplePos="0" relativeHeight="487702016" behindDoc="1" locked="0" layoutInCell="1" allowOverlap="1" wp14:anchorId="03B6E1D1" wp14:editId="1A01B644">
                <wp:simplePos x="0" y="0"/>
                <wp:positionH relativeFrom="page">
                  <wp:posOffset>911656</wp:posOffset>
                </wp:positionH>
                <wp:positionV relativeFrom="paragraph">
                  <wp:posOffset>197817</wp:posOffset>
                </wp:positionV>
                <wp:extent cx="4284980" cy="1270"/>
                <wp:effectExtent l="0" t="0" r="0" b="0"/>
                <wp:wrapTopAndBottom/>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4980" cy="1270"/>
                        </a:xfrm>
                        <a:custGeom>
                          <a:avLst/>
                          <a:gdLst/>
                          <a:ahLst/>
                          <a:cxnLst/>
                          <a:rect l="l" t="t" r="r" b="b"/>
                          <a:pathLst>
                            <a:path w="4284980">
                              <a:moveTo>
                                <a:pt x="0" y="0"/>
                              </a:moveTo>
                              <a:lnTo>
                                <a:pt x="4284888"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3B2572" id="Graphic 702" o:spid="_x0000_s1026" style="position:absolute;margin-left:71.8pt;margin-top:15.6pt;width:337.4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4284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" path="m,l4284888,e" filled="f" strokeweight=".28053mm">
                <v:path arrowok="t"/>
                <w10:wrap type="topAndBottom" anchorx="page"/>
              </v:shape>
            </w:pict>
          </mc:Fallback>
        </mc:AlternateContent>
      </w:r>
    </w:p>
    <w:p w14:paraId="7568273A" w14:textId="77777777" w:rsidR="006B3278" w:rsidRDefault="006B3278">
      <w:pPr>
        <w:pStyle w:val="BodyText"/>
        <w:spacing w:before="3"/>
        <w:rPr>
          <w:rFonts w:ascii="Cambria"/>
          <w:sz w:val="28"/>
        </w:rPr>
      </w:pPr>
    </w:p>
    <w:p w14:paraId="37B5D23C" w14:textId="77777777" w:rsidR="006B3278" w:rsidRDefault="00000000">
      <w:pPr>
        <w:spacing w:before="101"/>
        <w:ind w:left="106"/>
        <w:rPr>
          <w:rFonts w:ascii="Cambria"/>
          <w:sz w:val="28"/>
        </w:rPr>
      </w:pPr>
      <w:r>
        <w:rPr>
          <w:rFonts w:ascii="Cambria"/>
          <w:sz w:val="28"/>
        </w:rPr>
        <w:t>Designation</w:t>
      </w:r>
      <w:r>
        <w:rPr>
          <w:rFonts w:ascii="Cambria"/>
          <w:spacing w:val="-7"/>
          <w:sz w:val="28"/>
        </w:rPr>
        <w:t xml:space="preserve"> </w:t>
      </w:r>
      <w:r>
        <w:rPr>
          <w:rFonts w:ascii="Cambria"/>
          <w:sz w:val="28"/>
        </w:rPr>
        <w:t>of</w:t>
      </w:r>
      <w:r>
        <w:rPr>
          <w:rFonts w:ascii="Cambria"/>
          <w:spacing w:val="-4"/>
          <w:sz w:val="28"/>
        </w:rPr>
        <w:t xml:space="preserve"> </w:t>
      </w:r>
      <w:r>
        <w:rPr>
          <w:rFonts w:ascii="Cambria"/>
          <w:spacing w:val="-2"/>
          <w:sz w:val="28"/>
        </w:rPr>
        <w:t>Supervisor</w:t>
      </w:r>
    </w:p>
    <w:p w14:paraId="554F0C81" w14:textId="77777777" w:rsidR="006B3278" w:rsidRDefault="00000000">
      <w:pPr>
        <w:pStyle w:val="BodyText"/>
        <w:spacing w:before="8"/>
        <w:rPr>
          <w:rFonts w:ascii="Cambria"/>
        </w:rPr>
      </w:pPr>
      <w:r>
        <w:rPr>
          <w:noProof/>
        </w:rPr>
        <mc:AlternateContent>
          <mc:Choice Requires="wps">
            <w:drawing>
              <wp:anchor distT="0" distB="0" distL="0" distR="0" simplePos="0" relativeHeight="487702528" behindDoc="1" locked="0" layoutInCell="1" allowOverlap="1" wp14:anchorId="4EBA100A" wp14:editId="53063875">
                <wp:simplePos x="0" y="0"/>
                <wp:positionH relativeFrom="page">
                  <wp:posOffset>911656</wp:posOffset>
                </wp:positionH>
                <wp:positionV relativeFrom="paragraph">
                  <wp:posOffset>199341</wp:posOffset>
                </wp:positionV>
                <wp:extent cx="3955415" cy="1270"/>
                <wp:effectExtent l="0" t="0" r="0" b="0"/>
                <wp:wrapTopAndBottom/>
                <wp:docPr id="703" name="Graphic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5415" cy="1270"/>
                        </a:xfrm>
                        <a:custGeom>
                          <a:avLst/>
                          <a:gdLst/>
                          <a:ahLst/>
                          <a:cxnLst/>
                          <a:rect l="l" t="t" r="r" b="b"/>
                          <a:pathLst>
                            <a:path w="3955415">
                              <a:moveTo>
                                <a:pt x="0" y="0"/>
                              </a:moveTo>
                              <a:lnTo>
                                <a:pt x="3954979"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F5D1F" id="Graphic 703" o:spid="_x0000_s1026" style="position:absolute;margin-left:71.8pt;margin-top:15.7pt;width:311.45pt;height:.1pt;z-index:-15613952;visibility:visible;mso-wrap-style:square;mso-wrap-distance-left:0;mso-wrap-distance-top:0;mso-wrap-distance-right:0;mso-wrap-distance-bottom:0;mso-position-horizontal:absolute;mso-position-horizontal-relative:page;mso-position-vertical:absolute;mso-position-vertical-relative:text;v-text-anchor:top" coordsize="3955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" path="m,l3954979,e" filled="f" strokeweight=".28053mm">
                <v:path arrowok="t"/>
                <w10:wrap type="topAndBottom" anchorx="page"/>
              </v:shape>
            </w:pict>
          </mc:Fallback>
        </mc:AlternateContent>
      </w:r>
    </w:p>
    <w:p w14:paraId="549FA05B" w14:textId="77777777" w:rsidR="006B3278" w:rsidRDefault="006B3278">
      <w:pPr>
        <w:pStyle w:val="BodyText"/>
        <w:spacing w:before="4"/>
        <w:rPr>
          <w:rFonts w:ascii="Cambria"/>
          <w:sz w:val="28"/>
        </w:rPr>
      </w:pPr>
    </w:p>
    <w:p w14:paraId="0AD7A7B1" w14:textId="77777777" w:rsidR="006B3278" w:rsidRDefault="00000000">
      <w:pPr>
        <w:spacing w:before="101"/>
        <w:ind w:left="106"/>
        <w:rPr>
          <w:rFonts w:ascii="Cambria"/>
          <w:sz w:val="28"/>
        </w:rPr>
      </w:pPr>
      <w:r>
        <w:rPr>
          <w:rFonts w:ascii="Cambria"/>
          <w:sz w:val="28"/>
        </w:rPr>
        <w:t>Qualification</w:t>
      </w:r>
      <w:r>
        <w:rPr>
          <w:rFonts w:ascii="Cambria"/>
          <w:spacing w:val="-7"/>
          <w:sz w:val="28"/>
        </w:rPr>
        <w:t xml:space="preserve"> </w:t>
      </w:r>
      <w:r>
        <w:rPr>
          <w:rFonts w:ascii="Cambria"/>
          <w:sz w:val="28"/>
        </w:rPr>
        <w:t>of</w:t>
      </w:r>
      <w:r>
        <w:rPr>
          <w:rFonts w:ascii="Cambria"/>
          <w:spacing w:val="-6"/>
          <w:sz w:val="28"/>
        </w:rPr>
        <w:t xml:space="preserve"> </w:t>
      </w:r>
      <w:r>
        <w:rPr>
          <w:rFonts w:ascii="Cambria"/>
          <w:spacing w:val="-2"/>
          <w:sz w:val="28"/>
        </w:rPr>
        <w:t>Supervisor</w:t>
      </w:r>
    </w:p>
    <w:p w14:paraId="0E48E29B" w14:textId="77777777" w:rsidR="006B3278" w:rsidRDefault="00000000">
      <w:pPr>
        <w:pStyle w:val="BodyText"/>
        <w:spacing w:before="8"/>
        <w:rPr>
          <w:rFonts w:ascii="Cambria"/>
        </w:rPr>
      </w:pPr>
      <w:r>
        <w:rPr>
          <w:noProof/>
        </w:rPr>
        <mc:AlternateContent>
          <mc:Choice Requires="wps">
            <w:drawing>
              <wp:anchor distT="0" distB="0" distL="0" distR="0" simplePos="0" relativeHeight="487703040" behindDoc="1" locked="0" layoutInCell="1" allowOverlap="1" wp14:anchorId="30B0BEC4" wp14:editId="07932C04">
                <wp:simplePos x="0" y="0"/>
                <wp:positionH relativeFrom="page">
                  <wp:posOffset>911656</wp:posOffset>
                </wp:positionH>
                <wp:positionV relativeFrom="paragraph">
                  <wp:posOffset>199088</wp:posOffset>
                </wp:positionV>
                <wp:extent cx="3889375" cy="1270"/>
                <wp:effectExtent l="0" t="0" r="0" b="0"/>
                <wp:wrapTopAndBottom/>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9375" cy="1270"/>
                        </a:xfrm>
                        <a:custGeom>
                          <a:avLst/>
                          <a:gdLst/>
                          <a:ahLst/>
                          <a:cxnLst/>
                          <a:rect l="l" t="t" r="r" b="b"/>
                          <a:pathLst>
                            <a:path w="3889375">
                              <a:moveTo>
                                <a:pt x="0" y="0"/>
                              </a:moveTo>
                              <a:lnTo>
                                <a:pt x="3889362"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CCCB12" id="Graphic 704" o:spid="_x0000_s1026" style="position:absolute;margin-left:71.8pt;margin-top:15.7pt;width:306.25pt;height:.1pt;z-index:-15613440;visibility:visible;mso-wrap-style:square;mso-wrap-distance-left:0;mso-wrap-distance-top:0;mso-wrap-distance-right:0;mso-wrap-distance-bottom:0;mso-position-horizontal:absolute;mso-position-horizontal-relative:page;mso-position-vertical:absolute;mso-position-vertical-relative:text;v-text-anchor:top" coordsize="3889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" path="m,l3889362,e" filled="f" strokeweight=".28053mm">
                <v:path arrowok="t"/>
                <w10:wrap type="topAndBottom" anchorx="page"/>
              </v:shape>
            </w:pict>
          </mc:Fallback>
        </mc:AlternateContent>
      </w:r>
    </w:p>
    <w:p w14:paraId="1D2A1BB8" w14:textId="77777777" w:rsidR="006B3278" w:rsidRDefault="006B3278">
      <w:pPr>
        <w:pStyle w:val="BodyText"/>
        <w:spacing w:before="3"/>
        <w:rPr>
          <w:rFonts w:ascii="Cambria"/>
          <w:sz w:val="28"/>
        </w:rPr>
      </w:pPr>
    </w:p>
    <w:p w14:paraId="7376194A" w14:textId="77777777" w:rsidR="006B3278" w:rsidRDefault="00000000">
      <w:pPr>
        <w:spacing w:before="101"/>
        <w:ind w:left="106"/>
        <w:rPr>
          <w:rFonts w:ascii="Cambria"/>
          <w:sz w:val="28"/>
        </w:rPr>
      </w:pPr>
      <w:r>
        <w:rPr>
          <w:rFonts w:ascii="Cambria"/>
          <w:sz w:val="28"/>
        </w:rPr>
        <w:t>Title</w:t>
      </w:r>
      <w:r>
        <w:rPr>
          <w:rFonts w:ascii="Cambria"/>
          <w:spacing w:val="-7"/>
          <w:sz w:val="28"/>
        </w:rPr>
        <w:t xml:space="preserve"> </w:t>
      </w:r>
      <w:r>
        <w:rPr>
          <w:rFonts w:ascii="Cambria"/>
          <w:sz w:val="28"/>
        </w:rPr>
        <w:t>of</w:t>
      </w:r>
      <w:r>
        <w:rPr>
          <w:rFonts w:ascii="Cambria"/>
          <w:spacing w:val="-2"/>
          <w:sz w:val="28"/>
        </w:rPr>
        <w:t xml:space="preserve"> </w:t>
      </w:r>
      <w:r>
        <w:rPr>
          <w:rFonts w:ascii="Cambria"/>
          <w:sz w:val="28"/>
        </w:rPr>
        <w:t>department</w:t>
      </w:r>
      <w:r>
        <w:rPr>
          <w:rFonts w:ascii="Cambria"/>
          <w:spacing w:val="-3"/>
          <w:sz w:val="28"/>
        </w:rPr>
        <w:t xml:space="preserve"> </w:t>
      </w:r>
      <w:r>
        <w:rPr>
          <w:rFonts w:ascii="Cambria"/>
          <w:sz w:val="28"/>
        </w:rPr>
        <w:t>/</w:t>
      </w:r>
      <w:r>
        <w:rPr>
          <w:rFonts w:ascii="Cambria"/>
          <w:spacing w:val="-2"/>
          <w:sz w:val="28"/>
        </w:rPr>
        <w:t xml:space="preserve"> </w:t>
      </w:r>
      <w:r>
        <w:rPr>
          <w:rFonts w:ascii="Cambria"/>
          <w:spacing w:val="-4"/>
          <w:sz w:val="28"/>
        </w:rPr>
        <w:t>Unit</w:t>
      </w:r>
    </w:p>
    <w:p w14:paraId="14B5159C" w14:textId="77777777" w:rsidR="006B3278" w:rsidRDefault="00000000">
      <w:pPr>
        <w:pStyle w:val="BodyText"/>
        <w:spacing w:before="8"/>
        <w:rPr>
          <w:rFonts w:ascii="Cambria"/>
        </w:rPr>
      </w:pPr>
      <w:r>
        <w:rPr>
          <w:noProof/>
        </w:rPr>
        <mc:AlternateContent>
          <mc:Choice Requires="wps">
            <w:drawing>
              <wp:anchor distT="0" distB="0" distL="0" distR="0" simplePos="0" relativeHeight="487703552" behindDoc="1" locked="0" layoutInCell="1" allowOverlap="1" wp14:anchorId="340C3B85" wp14:editId="54541B48">
                <wp:simplePos x="0" y="0"/>
                <wp:positionH relativeFrom="page">
                  <wp:posOffset>911656</wp:posOffset>
                </wp:positionH>
                <wp:positionV relativeFrom="paragraph">
                  <wp:posOffset>198988</wp:posOffset>
                </wp:positionV>
                <wp:extent cx="4022090"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2090" cy="1270"/>
                        </a:xfrm>
                        <a:custGeom>
                          <a:avLst/>
                          <a:gdLst/>
                          <a:ahLst/>
                          <a:cxnLst/>
                          <a:rect l="l" t="t" r="r" b="b"/>
                          <a:pathLst>
                            <a:path w="4022090">
                              <a:moveTo>
                                <a:pt x="0" y="0"/>
                              </a:moveTo>
                              <a:lnTo>
                                <a:pt x="4021845" y="0"/>
                              </a:lnTo>
                            </a:path>
                          </a:pathLst>
                        </a:custGeom>
                        <a:ln w="100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8CF88C" id="Graphic 705" o:spid="_x0000_s1026" style="position:absolute;margin-left:71.8pt;margin-top:15.65pt;width:316.7pt;height:.1pt;z-index:-15612928;visibility:visible;mso-wrap-style:square;mso-wrap-distance-left:0;mso-wrap-distance-top:0;mso-wrap-distance-right:0;mso-wrap-distance-bottom:0;mso-position-horizontal:absolute;mso-position-horizontal-relative:page;mso-position-vertical:absolute;mso-position-vertical-relative:text;v-text-anchor:top" coordsize="402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" path="m,l4021845,e" filled="f" strokeweight=".28053mm">
                <v:path arrowok="t"/>
                <w10:wrap type="topAndBottom" anchorx="page"/>
              </v:shape>
            </w:pict>
          </mc:Fallback>
        </mc:AlternateContent>
      </w:r>
    </w:p>
    <w:sectPr w:rsidR="006B3278">
      <w:pgSz w:w="11910" w:h="16840"/>
      <w:pgMar w:top="980" w:right="1200" w:bottom="280" w:left="132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66C51" w14:textId="77777777" w:rsidR="00E85E1A" w:rsidRDefault="00E85E1A">
      <w:r>
        <w:separator/>
      </w:r>
    </w:p>
  </w:endnote>
  <w:endnote w:type="continuationSeparator" w:id="0">
    <w:p w14:paraId="57EB4142" w14:textId="77777777" w:rsidR="00E85E1A" w:rsidRDefault="00E8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4F7B1" w14:textId="77777777" w:rsidR="00E85E1A" w:rsidRDefault="00E85E1A">
      <w:r>
        <w:separator/>
      </w:r>
    </w:p>
  </w:footnote>
  <w:footnote w:type="continuationSeparator" w:id="0">
    <w:p w14:paraId="114EECFB" w14:textId="77777777" w:rsidR="00E85E1A" w:rsidRDefault="00E85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FB2FE" w14:textId="77777777" w:rsidR="006B3278" w:rsidRDefault="00000000">
    <w:pPr>
      <w:pStyle w:val="BodyText"/>
      <w:spacing w:line="14" w:lineRule="auto"/>
      <w:rPr>
        <w:sz w:val="20"/>
      </w:rPr>
    </w:pPr>
    <w:r>
      <w:rPr>
        <w:noProof/>
      </w:rPr>
      <w:drawing>
        <wp:anchor distT="0" distB="0" distL="0" distR="0" simplePos="0" relativeHeight="480491008" behindDoc="1" locked="0" layoutInCell="1" allowOverlap="1" wp14:anchorId="71F631E4" wp14:editId="0CE4F93C">
          <wp:simplePos x="0" y="0"/>
          <wp:positionH relativeFrom="page">
            <wp:posOffset>2503804</wp:posOffset>
          </wp:positionH>
          <wp:positionV relativeFrom="page">
            <wp:posOffset>431800</wp:posOffset>
          </wp:positionV>
          <wp:extent cx="4030980" cy="8382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1520" behindDoc="1" locked="0" layoutInCell="1" allowOverlap="1" wp14:anchorId="473A1A95" wp14:editId="1B1AB147">
              <wp:simplePos x="0" y="0"/>
              <wp:positionH relativeFrom="page">
                <wp:posOffset>160020</wp:posOffset>
              </wp:positionH>
              <wp:positionV relativeFrom="page">
                <wp:posOffset>1365758</wp:posOffset>
              </wp:positionV>
              <wp:extent cx="6743700"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350"/>
                      </a:xfrm>
                      <a:custGeom>
                        <a:avLst/>
                        <a:gdLst/>
                        <a:ahLst/>
                        <a:cxnLst/>
                        <a:rect l="l" t="t" r="r" b="b"/>
                        <a:pathLst>
                          <a:path w="6743700" h="6350">
                            <a:moveTo>
                              <a:pt x="6743700" y="0"/>
                            </a:moveTo>
                            <a:lnTo>
                              <a:pt x="0" y="0"/>
                            </a:lnTo>
                            <a:lnTo>
                              <a:pt x="0" y="6096"/>
                            </a:lnTo>
                            <a:lnTo>
                              <a:pt x="6743700" y="6096"/>
                            </a:lnTo>
                            <a:lnTo>
                              <a:pt x="67437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B4D9BD0" id="Graphic 2" o:spid="_x0000_s1026" style="position:absolute;margin-left:12.6pt;margin-top:107.55pt;width:531pt;height:.5pt;z-index:-22824960;visibility:visible;mso-wrap-style:square;mso-wrap-distance-left:0;mso-wrap-distance-top:0;mso-wrap-distance-right:0;mso-wrap-distance-bottom:0;mso-position-horizontal:absolute;mso-position-horizontal-relative:page;mso-position-vertical:absolute;mso-position-vertical-relative:page;v-text-anchor:top" coordsize="6743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" path="m6743700,l,,,6096r6743700,l6743700,xe" fillcolor="#d9d9d9" stroked="f">
              <v:path arrowok="t"/>
              <w10:wrap anchorx="page" anchory="page"/>
            </v:shape>
          </w:pict>
        </mc:Fallback>
      </mc:AlternateContent>
    </w:r>
    <w:r>
      <w:rPr>
        <w:noProof/>
      </w:rPr>
      <mc:AlternateContent>
        <mc:Choice Requires="wps">
          <w:drawing>
            <wp:anchor distT="0" distB="0" distL="0" distR="0" simplePos="0" relativeHeight="480492032" behindDoc="1" locked="0" layoutInCell="1" allowOverlap="1" wp14:anchorId="6A0FC0E4" wp14:editId="7967CB55">
              <wp:simplePos x="0" y="0"/>
              <wp:positionH relativeFrom="page">
                <wp:posOffset>140207</wp:posOffset>
              </wp:positionH>
              <wp:positionV relativeFrom="page">
                <wp:posOffset>1175637</wp:posOffset>
              </wp:positionV>
              <wp:extent cx="637540" cy="1898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189865"/>
                      </a:xfrm>
                      <a:prstGeom prst="rect">
                        <a:avLst/>
                      </a:prstGeom>
                    </wps:spPr>
                    <wps:txbx>
                      <w:txbxContent>
                        <w:p w14:paraId="57B305B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6A0FC0E4" id="_x0000_t202" coordsize="21600,21600" o:spt="202" path="m,l,21600r21600,l21600,xe">
              <v:stroke joinstyle="miter"/>
              <v:path gradientshapeok="t" o:connecttype="rect"/>
            </v:shapetype>
            <v:shape id="Textbox 3" o:spid="_x0000_s1223" type="#_x0000_t202" style="position:absolute;margin-left:11.05pt;margin-top:92.55pt;width:50.2pt;height:14.95pt;z-index:-228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" filled="f" stroked="f">
              <v:textbox inset="0,0,0,0">
                <w:txbxContent>
                  <w:p w14:paraId="57B305B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3F96" w14:textId="77777777" w:rsidR="006B3278" w:rsidRDefault="00000000">
    <w:pPr>
      <w:pStyle w:val="BodyText"/>
      <w:spacing w:line="14" w:lineRule="auto"/>
      <w:rPr>
        <w:sz w:val="20"/>
      </w:rPr>
    </w:pPr>
    <w:r>
      <w:rPr>
        <w:noProof/>
      </w:rPr>
      <w:drawing>
        <wp:anchor distT="0" distB="0" distL="0" distR="0" simplePos="0" relativeHeight="480502784" behindDoc="1" locked="0" layoutInCell="1" allowOverlap="1" wp14:anchorId="20731585" wp14:editId="7A0D5EC6">
          <wp:simplePos x="0" y="0"/>
          <wp:positionH relativeFrom="page">
            <wp:posOffset>2935604</wp:posOffset>
          </wp:positionH>
          <wp:positionV relativeFrom="page">
            <wp:posOffset>340359</wp:posOffset>
          </wp:positionV>
          <wp:extent cx="4030980" cy="838200"/>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3296" behindDoc="1" locked="0" layoutInCell="1" allowOverlap="1" wp14:anchorId="6DF9D71D" wp14:editId="24BE5B76">
              <wp:simplePos x="0" y="0"/>
              <wp:positionH relativeFrom="page">
                <wp:posOffset>571500</wp:posOffset>
              </wp:positionH>
              <wp:positionV relativeFrom="page">
                <wp:posOffset>1084196</wp:posOffset>
              </wp:positionV>
              <wp:extent cx="720090" cy="18986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66FB54D4"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78</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6DF9D71D" id="_x0000_t202" coordsize="21600,21600" o:spt="202" path="m,l,21600r21600,l21600,xe">
              <v:stroke joinstyle="miter"/>
              <v:path gradientshapeok="t" o:connecttype="rect"/>
            </v:shapetype>
            <v:shape id="Textbox 493" o:spid="_x0000_s1232" type="#_x0000_t202" style="position:absolute;margin-left:45pt;margin-top:85.35pt;width:56.7pt;height:14.95pt;z-index:-228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" filled="f" stroked="f">
              <v:textbox inset="0,0,0,0">
                <w:txbxContent>
                  <w:p w14:paraId="66FB54D4"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78</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AFE2" w14:textId="77777777" w:rsidR="006B3278" w:rsidRDefault="00000000">
    <w:pPr>
      <w:pStyle w:val="BodyText"/>
      <w:spacing w:line="14" w:lineRule="auto"/>
      <w:rPr>
        <w:sz w:val="20"/>
      </w:rPr>
    </w:pPr>
    <w:r>
      <w:rPr>
        <w:noProof/>
      </w:rPr>
      <w:drawing>
        <wp:anchor distT="0" distB="0" distL="0" distR="0" simplePos="0" relativeHeight="480503808" behindDoc="1" locked="0" layoutInCell="1" allowOverlap="1" wp14:anchorId="35C7954F" wp14:editId="44B7D090">
          <wp:simplePos x="0" y="0"/>
          <wp:positionH relativeFrom="page">
            <wp:posOffset>2935604</wp:posOffset>
          </wp:positionH>
          <wp:positionV relativeFrom="page">
            <wp:posOffset>340359</wp:posOffset>
          </wp:positionV>
          <wp:extent cx="4030980" cy="838200"/>
          <wp:effectExtent l="0" t="0" r="0" b="0"/>
          <wp:wrapNone/>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4320" behindDoc="1" locked="0" layoutInCell="1" allowOverlap="1" wp14:anchorId="5AC90E7C" wp14:editId="6E3D93A5">
              <wp:simplePos x="0" y="0"/>
              <wp:positionH relativeFrom="page">
                <wp:posOffset>591312</wp:posOffset>
              </wp:positionH>
              <wp:positionV relativeFrom="page">
                <wp:posOffset>1274317</wp:posOffset>
              </wp:positionV>
              <wp:extent cx="6264910" cy="635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8CFF997" id="Graphic 501" o:spid="_x0000_s1026" style="position:absolute;margin-left:46.55pt;margin-top:100.35pt;width:493.3pt;height:.5pt;z-index:-22812160;visibility:visible;mso-wrap-style:square;mso-wrap-distance-left:0;mso-wrap-distance-top:0;mso-wrap-distance-right:0;mso-wrap-distance-bottom:0;mso-position-horizontal:absolute;mso-position-horizontal-relative:page;mso-position-vertical:absolute;mso-position-vertical-relative:page;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" path="m6264910,l,,,6096r6264910,l6264910,xe" fillcolor="#d9d9d9" stroked="f">
              <v:path arrowok="t"/>
              <w10:wrap anchorx="page" anchory="page"/>
            </v:shape>
          </w:pict>
        </mc:Fallback>
      </mc:AlternateContent>
    </w:r>
    <w:r>
      <w:rPr>
        <w:noProof/>
      </w:rPr>
      <mc:AlternateContent>
        <mc:Choice Requires="wps">
          <w:drawing>
            <wp:anchor distT="0" distB="0" distL="0" distR="0" simplePos="0" relativeHeight="480504832" behindDoc="1" locked="0" layoutInCell="1" allowOverlap="1" wp14:anchorId="4B5610A9" wp14:editId="3FC9F6A4">
              <wp:simplePos x="0" y="0"/>
              <wp:positionH relativeFrom="page">
                <wp:posOffset>571500</wp:posOffset>
              </wp:positionH>
              <wp:positionV relativeFrom="page">
                <wp:posOffset>1084196</wp:posOffset>
              </wp:positionV>
              <wp:extent cx="720090" cy="18986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3207110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4B5610A9" id="_x0000_t202" coordsize="21600,21600" o:spt="202" path="m,l,21600r21600,l21600,xe">
              <v:stroke joinstyle="miter"/>
              <v:path gradientshapeok="t" o:connecttype="rect"/>
            </v:shapetype>
            <v:shape id="Textbox 502" o:spid="_x0000_s1233" type="#_x0000_t202" style="position:absolute;margin-left:45pt;margin-top:85.35pt;width:56.7pt;height:14.95pt;z-index:-228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" filled="f" stroked="f">
              <v:textbox inset="0,0,0,0">
                <w:txbxContent>
                  <w:p w14:paraId="3207110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3E46" w14:textId="77777777" w:rsidR="006B3278" w:rsidRDefault="00000000">
    <w:pPr>
      <w:pStyle w:val="BodyText"/>
      <w:spacing w:line="14" w:lineRule="auto"/>
      <w:rPr>
        <w:sz w:val="20"/>
      </w:rPr>
    </w:pPr>
    <w:r>
      <w:rPr>
        <w:noProof/>
      </w:rPr>
      <w:drawing>
        <wp:anchor distT="0" distB="0" distL="0" distR="0" simplePos="0" relativeHeight="480505344" behindDoc="1" locked="0" layoutInCell="1" allowOverlap="1" wp14:anchorId="4207C3D9" wp14:editId="3EF1469B">
          <wp:simplePos x="0" y="0"/>
          <wp:positionH relativeFrom="page">
            <wp:posOffset>2935604</wp:posOffset>
          </wp:positionH>
          <wp:positionV relativeFrom="page">
            <wp:posOffset>340359</wp:posOffset>
          </wp:positionV>
          <wp:extent cx="4030980" cy="838200"/>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5856" behindDoc="1" locked="0" layoutInCell="1" allowOverlap="1" wp14:anchorId="492E7BEE" wp14:editId="17552837">
              <wp:simplePos x="0" y="0"/>
              <wp:positionH relativeFrom="page">
                <wp:posOffset>571500</wp:posOffset>
              </wp:positionH>
              <wp:positionV relativeFrom="page">
                <wp:posOffset>1084196</wp:posOffset>
              </wp:positionV>
              <wp:extent cx="720090" cy="1898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0697273A"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83</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492E7BEE" id="_x0000_t202" coordsize="21600,21600" o:spt="202" path="m,l,21600r21600,l21600,xe">
              <v:stroke joinstyle="miter"/>
              <v:path gradientshapeok="t" o:connecttype="rect"/>
            </v:shapetype>
            <v:shape id="Textbox 507" o:spid="_x0000_s1234" type="#_x0000_t202" style="position:absolute;margin-left:45pt;margin-top:85.35pt;width:56.7pt;height:14.95pt;z-index:-228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" filled="f" stroked="f">
              <v:textbox inset="0,0,0,0">
                <w:txbxContent>
                  <w:p w14:paraId="0697273A"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83</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F8661" w14:textId="77777777" w:rsidR="006B3278" w:rsidRDefault="006B327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D34B" w14:textId="77777777" w:rsidR="006B3278" w:rsidRDefault="00000000">
    <w:pPr>
      <w:pStyle w:val="BodyText"/>
      <w:spacing w:line="14" w:lineRule="auto"/>
      <w:rPr>
        <w:sz w:val="20"/>
      </w:rPr>
    </w:pPr>
    <w:r>
      <w:rPr>
        <w:noProof/>
      </w:rPr>
      <w:drawing>
        <wp:anchor distT="0" distB="0" distL="0" distR="0" simplePos="0" relativeHeight="480506368" behindDoc="1" locked="0" layoutInCell="1" allowOverlap="1" wp14:anchorId="38F475C9" wp14:editId="15577584">
          <wp:simplePos x="0" y="0"/>
          <wp:positionH relativeFrom="page">
            <wp:posOffset>2935604</wp:posOffset>
          </wp:positionH>
          <wp:positionV relativeFrom="page">
            <wp:posOffset>340359</wp:posOffset>
          </wp:positionV>
          <wp:extent cx="4030980" cy="838200"/>
          <wp:effectExtent l="0" t="0" r="0" b="0"/>
          <wp:wrapNone/>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6880" behindDoc="1" locked="0" layoutInCell="1" allowOverlap="1" wp14:anchorId="57440618" wp14:editId="67AAA8F3">
              <wp:simplePos x="0" y="0"/>
              <wp:positionH relativeFrom="page">
                <wp:posOffset>571500</wp:posOffset>
              </wp:positionH>
              <wp:positionV relativeFrom="page">
                <wp:posOffset>1084196</wp:posOffset>
              </wp:positionV>
              <wp:extent cx="720090" cy="18986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7D966FC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88</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57440618" id="_x0000_t202" coordsize="21600,21600" o:spt="202" path="m,l,21600r21600,l21600,xe">
              <v:stroke joinstyle="miter"/>
              <v:path gradientshapeok="t" o:connecttype="rect"/>
            </v:shapetype>
            <v:shape id="Textbox 521" o:spid="_x0000_s1235" type="#_x0000_t202" style="position:absolute;margin-left:45pt;margin-top:85.35pt;width:56.7pt;height:14.95pt;z-index:-228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" filled="f" stroked="f">
              <v:textbox inset="0,0,0,0">
                <w:txbxContent>
                  <w:p w14:paraId="7D966FC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88</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6B29" w14:textId="77777777" w:rsidR="006B3278" w:rsidRDefault="00000000">
    <w:pPr>
      <w:pStyle w:val="BodyText"/>
      <w:spacing w:line="14" w:lineRule="auto"/>
      <w:rPr>
        <w:sz w:val="20"/>
      </w:rPr>
    </w:pPr>
    <w:r>
      <w:rPr>
        <w:noProof/>
      </w:rPr>
      <w:drawing>
        <wp:anchor distT="0" distB="0" distL="0" distR="0" simplePos="0" relativeHeight="480507392" behindDoc="1" locked="0" layoutInCell="1" allowOverlap="1" wp14:anchorId="19205124" wp14:editId="07D583E9">
          <wp:simplePos x="0" y="0"/>
          <wp:positionH relativeFrom="page">
            <wp:posOffset>2503804</wp:posOffset>
          </wp:positionH>
          <wp:positionV relativeFrom="page">
            <wp:posOffset>340359</wp:posOffset>
          </wp:positionV>
          <wp:extent cx="4030980" cy="838200"/>
          <wp:effectExtent l="0" t="0" r="0" b="0"/>
          <wp:wrapNone/>
          <wp:docPr id="526" name="Image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7904" behindDoc="1" locked="0" layoutInCell="1" allowOverlap="1" wp14:anchorId="25322D1B" wp14:editId="10F925C6">
              <wp:simplePos x="0" y="0"/>
              <wp:positionH relativeFrom="page">
                <wp:posOffset>140207</wp:posOffset>
              </wp:positionH>
              <wp:positionV relativeFrom="page">
                <wp:posOffset>1084196</wp:posOffset>
              </wp:positionV>
              <wp:extent cx="719455" cy="18986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89865"/>
                      </a:xfrm>
                      <a:prstGeom prst="rect">
                        <a:avLst/>
                      </a:prstGeom>
                    </wps:spPr>
                    <wps:txbx>
                      <w:txbxContent>
                        <w:p w14:paraId="27FFA22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90</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25322D1B" id="_x0000_t202" coordsize="21600,21600" o:spt="202" path="m,l,21600r21600,l21600,xe">
              <v:stroke joinstyle="miter"/>
              <v:path gradientshapeok="t" o:connecttype="rect"/>
            </v:shapetype>
            <v:shape id="Textbox 527" o:spid="_x0000_s1236" type="#_x0000_t202" style="position:absolute;margin-left:11.05pt;margin-top:85.35pt;width:56.65pt;height:14.95pt;z-index:-228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htmQEAACIDAAAOAAAAZHJzL2Uyb0RvYy54bWysUsGO0zAQvSPxD5bvNO1Cl27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" filled="f" stroked="f">
              <v:textbox inset="0,0,0,0">
                <w:txbxContent>
                  <w:p w14:paraId="27FFA22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90</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F659" w14:textId="77777777" w:rsidR="006B3278" w:rsidRDefault="00000000">
    <w:pPr>
      <w:pStyle w:val="BodyText"/>
      <w:spacing w:line="14" w:lineRule="auto"/>
      <w:rPr>
        <w:sz w:val="20"/>
      </w:rPr>
    </w:pPr>
    <w:r>
      <w:rPr>
        <w:noProof/>
      </w:rPr>
      <w:drawing>
        <wp:anchor distT="0" distB="0" distL="0" distR="0" simplePos="0" relativeHeight="480508416" behindDoc="1" locked="0" layoutInCell="1" allowOverlap="1" wp14:anchorId="412AE2EA" wp14:editId="254FF783">
          <wp:simplePos x="0" y="0"/>
          <wp:positionH relativeFrom="page">
            <wp:posOffset>2503804</wp:posOffset>
          </wp:positionH>
          <wp:positionV relativeFrom="page">
            <wp:posOffset>340359</wp:posOffset>
          </wp:positionV>
          <wp:extent cx="4030980" cy="838200"/>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8928" behindDoc="1" locked="0" layoutInCell="1" allowOverlap="1" wp14:anchorId="07D72187" wp14:editId="632DEFB6">
              <wp:simplePos x="0" y="0"/>
              <wp:positionH relativeFrom="page">
                <wp:posOffset>160020</wp:posOffset>
              </wp:positionH>
              <wp:positionV relativeFrom="page">
                <wp:posOffset>1274317</wp:posOffset>
              </wp:positionV>
              <wp:extent cx="6697980" cy="635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7980" cy="6350"/>
                      </a:xfrm>
                      <a:custGeom>
                        <a:avLst/>
                        <a:gdLst/>
                        <a:ahLst/>
                        <a:cxnLst/>
                        <a:rect l="l" t="t" r="r" b="b"/>
                        <a:pathLst>
                          <a:path w="6697980" h="6350">
                            <a:moveTo>
                              <a:pt x="6697726" y="0"/>
                            </a:moveTo>
                            <a:lnTo>
                              <a:pt x="0" y="0"/>
                            </a:lnTo>
                            <a:lnTo>
                              <a:pt x="0" y="6096"/>
                            </a:lnTo>
                            <a:lnTo>
                              <a:pt x="6697726" y="6096"/>
                            </a:lnTo>
                            <a:lnTo>
                              <a:pt x="669772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A2F153B" id="Graphic 563" o:spid="_x0000_s1026" style="position:absolute;margin-left:12.6pt;margin-top:100.35pt;width:527.4pt;height:.5pt;z-index:-22807552;visibility:visible;mso-wrap-style:square;mso-wrap-distance-left:0;mso-wrap-distance-top:0;mso-wrap-distance-right:0;mso-wrap-distance-bottom:0;mso-position-horizontal:absolute;mso-position-horizontal-relative:page;mso-position-vertical:absolute;mso-position-vertical-relative:page;v-text-anchor:top" coordsize="66979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" path="m6697726,l,,,6096r6697726,l6697726,xe" fillcolor="#d9d9d9" stroked="f">
              <v:path arrowok="t"/>
              <w10:wrap anchorx="page" anchory="page"/>
            </v:shape>
          </w:pict>
        </mc:Fallback>
      </mc:AlternateContent>
    </w:r>
    <w:r>
      <w:rPr>
        <w:noProof/>
      </w:rPr>
      <mc:AlternateContent>
        <mc:Choice Requires="wps">
          <w:drawing>
            <wp:anchor distT="0" distB="0" distL="0" distR="0" simplePos="0" relativeHeight="480509440" behindDoc="1" locked="0" layoutInCell="1" allowOverlap="1" wp14:anchorId="745217BE" wp14:editId="0C65D32E">
              <wp:simplePos x="0" y="0"/>
              <wp:positionH relativeFrom="page">
                <wp:posOffset>140207</wp:posOffset>
              </wp:positionH>
              <wp:positionV relativeFrom="page">
                <wp:posOffset>1084196</wp:posOffset>
              </wp:positionV>
              <wp:extent cx="803275" cy="1898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2F9DF617"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745217BE" id="_x0000_t202" coordsize="21600,21600" o:spt="202" path="m,l,21600r21600,l21600,xe">
              <v:stroke joinstyle="miter"/>
              <v:path gradientshapeok="t" o:connecttype="rect"/>
            </v:shapetype>
            <v:shape id="Textbox 564" o:spid="_x0000_s1237" type="#_x0000_t202" style="position:absolute;margin-left:11.05pt;margin-top:85.35pt;width:63.25pt;height:14.95pt;z-index:-228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" filled="f" stroked="f">
              <v:textbox inset="0,0,0,0">
                <w:txbxContent>
                  <w:p w14:paraId="2F9DF617"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58B0" w14:textId="77777777" w:rsidR="006B3278" w:rsidRDefault="00000000">
    <w:pPr>
      <w:pStyle w:val="BodyText"/>
      <w:spacing w:line="14" w:lineRule="auto"/>
      <w:rPr>
        <w:sz w:val="20"/>
      </w:rPr>
    </w:pPr>
    <w:r>
      <w:rPr>
        <w:noProof/>
      </w:rPr>
      <w:drawing>
        <wp:anchor distT="0" distB="0" distL="0" distR="0" simplePos="0" relativeHeight="480509952" behindDoc="1" locked="0" layoutInCell="1" allowOverlap="1" wp14:anchorId="396348A1" wp14:editId="30E615D1">
          <wp:simplePos x="0" y="0"/>
          <wp:positionH relativeFrom="page">
            <wp:posOffset>2503804</wp:posOffset>
          </wp:positionH>
          <wp:positionV relativeFrom="page">
            <wp:posOffset>340359</wp:posOffset>
          </wp:positionV>
          <wp:extent cx="4030980" cy="838200"/>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10464" behindDoc="1" locked="0" layoutInCell="1" allowOverlap="1" wp14:anchorId="05DFB7CA" wp14:editId="729A7115">
              <wp:simplePos x="0" y="0"/>
              <wp:positionH relativeFrom="page">
                <wp:posOffset>140207</wp:posOffset>
              </wp:positionH>
              <wp:positionV relativeFrom="page">
                <wp:posOffset>1084196</wp:posOffset>
              </wp:positionV>
              <wp:extent cx="803275" cy="18986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67C967E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107</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05DFB7CA" id="_x0000_t202" coordsize="21600,21600" o:spt="202" path="m,l,21600r21600,l21600,xe">
              <v:stroke joinstyle="miter"/>
              <v:path gradientshapeok="t" o:connecttype="rect"/>
            </v:shapetype>
            <v:shape id="Textbox 566" o:spid="_x0000_s1238" type="#_x0000_t202" style="position:absolute;margin-left:11.05pt;margin-top:85.35pt;width:63.25pt;height:14.95pt;z-index:-228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RlymAEAACI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" filled="f" stroked="f">
              <v:textbox inset="0,0,0,0">
                <w:txbxContent>
                  <w:p w14:paraId="67C967E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107</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3909" w14:textId="77777777" w:rsidR="006B3278" w:rsidRDefault="006B327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481F2" w14:textId="77777777" w:rsidR="006B3278" w:rsidRDefault="00000000">
    <w:pPr>
      <w:pStyle w:val="BodyText"/>
      <w:spacing w:line="14" w:lineRule="auto"/>
      <w:rPr>
        <w:sz w:val="20"/>
      </w:rPr>
    </w:pPr>
    <w:r>
      <w:rPr>
        <w:noProof/>
      </w:rPr>
      <w:drawing>
        <wp:anchor distT="0" distB="0" distL="0" distR="0" simplePos="0" relativeHeight="480510976" behindDoc="1" locked="0" layoutInCell="1" allowOverlap="1" wp14:anchorId="29F13561" wp14:editId="2599A2BB">
          <wp:simplePos x="0" y="0"/>
          <wp:positionH relativeFrom="page">
            <wp:posOffset>3556000</wp:posOffset>
          </wp:positionH>
          <wp:positionV relativeFrom="page">
            <wp:posOffset>177799</wp:posOffset>
          </wp:positionV>
          <wp:extent cx="3631057" cy="752475"/>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1" cstate="print"/>
                  <a:stretch>
                    <a:fillRect/>
                  </a:stretch>
                </pic:blipFill>
                <pic:spPr>
                  <a:xfrm>
                    <a:off x="0" y="0"/>
                    <a:ext cx="3631057" cy="752475"/>
                  </a:xfrm>
                  <a:prstGeom prst="rect">
                    <a:avLst/>
                  </a:prstGeom>
                </pic:spPr>
              </pic:pic>
            </a:graphicData>
          </a:graphic>
        </wp:anchor>
      </w:drawing>
    </w:r>
    <w:r>
      <w:rPr>
        <w:noProof/>
      </w:rPr>
      <mc:AlternateContent>
        <mc:Choice Requires="wps">
          <w:drawing>
            <wp:anchor distT="0" distB="0" distL="0" distR="0" simplePos="0" relativeHeight="480511488" behindDoc="1" locked="0" layoutInCell="1" allowOverlap="1" wp14:anchorId="1204A745" wp14:editId="5791B28B">
              <wp:simplePos x="0" y="0"/>
              <wp:positionH relativeFrom="page">
                <wp:posOffset>140207</wp:posOffset>
              </wp:positionH>
              <wp:positionV relativeFrom="page">
                <wp:posOffset>1084196</wp:posOffset>
              </wp:positionV>
              <wp:extent cx="803275" cy="189865"/>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6A1FBE3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109</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1204A745" id="_x0000_t202" coordsize="21600,21600" o:spt="202" path="m,l,21600r21600,l21600,xe">
              <v:stroke joinstyle="miter"/>
              <v:path gradientshapeok="t" o:connecttype="rect"/>
            </v:shapetype>
            <v:shape id="Textbox 574" o:spid="_x0000_s1239" type="#_x0000_t202" style="position:absolute;margin-left:11.05pt;margin-top:85.35pt;width:63.25pt;height:14.95pt;z-index:-228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" filled="f" stroked="f">
              <v:textbox inset="0,0,0,0">
                <w:txbxContent>
                  <w:p w14:paraId="6A1FBE3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109</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C7EE" w14:textId="77777777" w:rsidR="006B3278" w:rsidRDefault="00000000">
    <w:pPr>
      <w:pStyle w:val="BodyText"/>
      <w:spacing w:line="14" w:lineRule="auto"/>
      <w:rPr>
        <w:sz w:val="20"/>
      </w:rPr>
    </w:pPr>
    <w:r>
      <w:rPr>
        <w:noProof/>
      </w:rPr>
      <w:drawing>
        <wp:anchor distT="0" distB="0" distL="0" distR="0" simplePos="0" relativeHeight="480492544" behindDoc="1" locked="0" layoutInCell="1" allowOverlap="1" wp14:anchorId="1DF07A49" wp14:editId="2D90067B">
          <wp:simplePos x="0" y="0"/>
          <wp:positionH relativeFrom="page">
            <wp:posOffset>2503804</wp:posOffset>
          </wp:positionH>
          <wp:positionV relativeFrom="page">
            <wp:posOffset>431800</wp:posOffset>
          </wp:positionV>
          <wp:extent cx="4030980" cy="8382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3056" behindDoc="1" locked="0" layoutInCell="1" allowOverlap="1" wp14:anchorId="09556CDC" wp14:editId="2D3DF509">
              <wp:simplePos x="0" y="0"/>
              <wp:positionH relativeFrom="page">
                <wp:posOffset>140207</wp:posOffset>
              </wp:positionH>
              <wp:positionV relativeFrom="page">
                <wp:posOffset>1175637</wp:posOffset>
              </wp:positionV>
              <wp:extent cx="637540" cy="1898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189865"/>
                      </a:xfrm>
                      <a:prstGeom prst="rect">
                        <a:avLst/>
                      </a:prstGeom>
                    </wps:spPr>
                    <wps:txbx>
                      <w:txbxContent>
                        <w:p w14:paraId="0EE6460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4</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09556CDC" id="_x0000_t202" coordsize="21600,21600" o:spt="202" path="m,l,21600r21600,l21600,xe">
              <v:stroke joinstyle="miter"/>
              <v:path gradientshapeok="t" o:connecttype="rect"/>
            </v:shapetype>
            <v:shape id="Textbox 16" o:spid="_x0000_s1224" type="#_x0000_t202" style="position:absolute;margin-left:11.05pt;margin-top:92.55pt;width:50.2pt;height:14.95pt;z-index:-228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" filled="f" stroked="f">
              <v:textbox inset="0,0,0,0">
                <w:txbxContent>
                  <w:p w14:paraId="0EE6460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4</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04206" w14:textId="77777777" w:rsidR="006B3278" w:rsidRDefault="00000000">
    <w:pPr>
      <w:pStyle w:val="BodyText"/>
      <w:spacing w:line="14" w:lineRule="auto"/>
      <w:rPr>
        <w:sz w:val="20"/>
      </w:rPr>
    </w:pPr>
    <w:r>
      <w:rPr>
        <w:noProof/>
      </w:rPr>
      <w:drawing>
        <wp:anchor distT="0" distB="0" distL="0" distR="0" simplePos="0" relativeHeight="480512000" behindDoc="1" locked="0" layoutInCell="1" allowOverlap="1" wp14:anchorId="0B7B6C58" wp14:editId="18F82A63">
          <wp:simplePos x="0" y="0"/>
          <wp:positionH relativeFrom="page">
            <wp:posOffset>3556000</wp:posOffset>
          </wp:positionH>
          <wp:positionV relativeFrom="page">
            <wp:posOffset>177799</wp:posOffset>
          </wp:positionV>
          <wp:extent cx="3631057" cy="752475"/>
          <wp:effectExtent l="0" t="0" r="0" b="0"/>
          <wp:wrapNone/>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1" cstate="print"/>
                  <a:stretch>
                    <a:fillRect/>
                  </a:stretch>
                </pic:blipFill>
                <pic:spPr>
                  <a:xfrm>
                    <a:off x="0" y="0"/>
                    <a:ext cx="3631057" cy="752475"/>
                  </a:xfrm>
                  <a:prstGeom prst="rect">
                    <a:avLst/>
                  </a:prstGeom>
                </pic:spPr>
              </pic:pic>
            </a:graphicData>
          </a:graphic>
        </wp:anchor>
      </w:drawing>
    </w:r>
    <w:r>
      <w:rPr>
        <w:noProof/>
      </w:rPr>
      <mc:AlternateContent>
        <mc:Choice Requires="wps">
          <w:drawing>
            <wp:anchor distT="0" distB="0" distL="0" distR="0" simplePos="0" relativeHeight="480512512" behindDoc="1" locked="0" layoutInCell="1" allowOverlap="1" wp14:anchorId="037ED735" wp14:editId="3412CB6B">
              <wp:simplePos x="0" y="0"/>
              <wp:positionH relativeFrom="page">
                <wp:posOffset>160020</wp:posOffset>
              </wp:positionH>
              <wp:positionV relativeFrom="page">
                <wp:posOffset>1274317</wp:posOffset>
              </wp:positionV>
              <wp:extent cx="6722109" cy="635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2109" cy="6350"/>
                      </a:xfrm>
                      <a:custGeom>
                        <a:avLst/>
                        <a:gdLst/>
                        <a:ahLst/>
                        <a:cxnLst/>
                        <a:rect l="l" t="t" r="r" b="b"/>
                        <a:pathLst>
                          <a:path w="6722109" h="6350">
                            <a:moveTo>
                              <a:pt x="6722109" y="0"/>
                            </a:moveTo>
                            <a:lnTo>
                              <a:pt x="0" y="0"/>
                            </a:lnTo>
                            <a:lnTo>
                              <a:pt x="0" y="6096"/>
                            </a:lnTo>
                            <a:lnTo>
                              <a:pt x="6722109" y="6096"/>
                            </a:lnTo>
                            <a:lnTo>
                              <a:pt x="672210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36FC008" id="Graphic 578" o:spid="_x0000_s1026" style="position:absolute;margin-left:12.6pt;margin-top:100.35pt;width:529.3pt;height:.5pt;z-index:-22803968;visibility:visible;mso-wrap-style:square;mso-wrap-distance-left:0;mso-wrap-distance-top:0;mso-wrap-distance-right:0;mso-wrap-distance-bottom:0;mso-position-horizontal:absolute;mso-position-horizontal-relative:page;mso-position-vertical:absolute;mso-position-vertical-relative:page;v-text-anchor:top" coordsize="672210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" path="m6722109,l,,,6096r6722109,l6722109,xe" fillcolor="#d9d9d9" stroked="f">
              <v:path arrowok="t"/>
              <w10:wrap anchorx="page" anchory="page"/>
            </v:shape>
          </w:pict>
        </mc:Fallback>
      </mc:AlternateContent>
    </w:r>
    <w:r>
      <w:rPr>
        <w:noProof/>
      </w:rPr>
      <mc:AlternateContent>
        <mc:Choice Requires="wps">
          <w:drawing>
            <wp:anchor distT="0" distB="0" distL="0" distR="0" simplePos="0" relativeHeight="480513024" behindDoc="1" locked="0" layoutInCell="1" allowOverlap="1" wp14:anchorId="5012A66E" wp14:editId="7687ACA3">
              <wp:simplePos x="0" y="0"/>
              <wp:positionH relativeFrom="page">
                <wp:posOffset>140207</wp:posOffset>
              </wp:positionH>
              <wp:positionV relativeFrom="page">
                <wp:posOffset>1084196</wp:posOffset>
              </wp:positionV>
              <wp:extent cx="803275" cy="18986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72725D1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112</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5012A66E" id="_x0000_t202" coordsize="21600,21600" o:spt="202" path="m,l,21600r21600,l21600,xe">
              <v:stroke joinstyle="miter"/>
              <v:path gradientshapeok="t" o:connecttype="rect"/>
            </v:shapetype>
            <v:shape id="Textbox 579" o:spid="_x0000_s1240" type="#_x0000_t202" style="position:absolute;margin-left:11.05pt;margin-top:85.35pt;width:63.25pt;height:14.95pt;z-index:-228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" filled="f" stroked="f">
              <v:textbox inset="0,0,0,0">
                <w:txbxContent>
                  <w:p w14:paraId="72725D1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112</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0BCC7" w14:textId="77777777" w:rsidR="006B3278" w:rsidRDefault="00000000">
    <w:pPr>
      <w:pStyle w:val="BodyText"/>
      <w:spacing w:line="14" w:lineRule="auto"/>
      <w:rPr>
        <w:sz w:val="20"/>
      </w:rPr>
    </w:pPr>
    <w:r>
      <w:rPr>
        <w:noProof/>
      </w:rPr>
      <w:drawing>
        <wp:anchor distT="0" distB="0" distL="0" distR="0" simplePos="0" relativeHeight="480513536" behindDoc="1" locked="0" layoutInCell="1" allowOverlap="1" wp14:anchorId="4DF6F1E2" wp14:editId="15AA50EF">
          <wp:simplePos x="0" y="0"/>
          <wp:positionH relativeFrom="page">
            <wp:posOffset>3556000</wp:posOffset>
          </wp:positionH>
          <wp:positionV relativeFrom="page">
            <wp:posOffset>177799</wp:posOffset>
          </wp:positionV>
          <wp:extent cx="3631057" cy="752475"/>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 cstate="print"/>
                  <a:stretch>
                    <a:fillRect/>
                  </a:stretch>
                </pic:blipFill>
                <pic:spPr>
                  <a:xfrm>
                    <a:off x="0" y="0"/>
                    <a:ext cx="3631057" cy="752475"/>
                  </a:xfrm>
                  <a:prstGeom prst="rect">
                    <a:avLst/>
                  </a:prstGeom>
                </pic:spPr>
              </pic:pic>
            </a:graphicData>
          </a:graphic>
        </wp:anchor>
      </w:drawing>
    </w:r>
    <w:r>
      <w:rPr>
        <w:noProof/>
      </w:rPr>
      <mc:AlternateContent>
        <mc:Choice Requires="wps">
          <w:drawing>
            <wp:anchor distT="0" distB="0" distL="0" distR="0" simplePos="0" relativeHeight="480514048" behindDoc="1" locked="0" layoutInCell="1" allowOverlap="1" wp14:anchorId="41EF8E88" wp14:editId="1E3BC99B">
              <wp:simplePos x="0" y="0"/>
              <wp:positionH relativeFrom="page">
                <wp:posOffset>140207</wp:posOffset>
              </wp:positionH>
              <wp:positionV relativeFrom="page">
                <wp:posOffset>1084196</wp:posOffset>
              </wp:positionV>
              <wp:extent cx="803275" cy="18986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086894BD"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115</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41EF8E88" id="_x0000_t202" coordsize="21600,21600" o:spt="202" path="m,l,21600r21600,l21600,xe">
              <v:stroke joinstyle="miter"/>
              <v:path gradientshapeok="t" o:connecttype="rect"/>
            </v:shapetype>
            <v:shape id="Textbox 625" o:spid="_x0000_s1241" type="#_x0000_t202" style="position:absolute;margin-left:11.05pt;margin-top:85.35pt;width:63.25pt;height:14.95pt;z-index:-228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MlmAEAACI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" filled="f" stroked="f">
              <v:textbox inset="0,0,0,0">
                <w:txbxContent>
                  <w:p w14:paraId="086894BD"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115</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9FBE0" w14:textId="77777777" w:rsidR="006B3278" w:rsidRDefault="00000000">
    <w:pPr>
      <w:pStyle w:val="BodyText"/>
      <w:spacing w:line="14" w:lineRule="auto"/>
      <w:rPr>
        <w:sz w:val="20"/>
      </w:rPr>
    </w:pPr>
    <w:r>
      <w:rPr>
        <w:noProof/>
      </w:rPr>
      <w:drawing>
        <wp:anchor distT="0" distB="0" distL="0" distR="0" simplePos="0" relativeHeight="480514560" behindDoc="1" locked="0" layoutInCell="1" allowOverlap="1" wp14:anchorId="76B1FCBF" wp14:editId="253A297E">
          <wp:simplePos x="0" y="0"/>
          <wp:positionH relativeFrom="page">
            <wp:posOffset>2712720</wp:posOffset>
          </wp:positionH>
          <wp:positionV relativeFrom="page">
            <wp:posOffset>335279</wp:posOffset>
          </wp:positionV>
          <wp:extent cx="4090670" cy="847725"/>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 cstate="print"/>
                  <a:stretch>
                    <a:fillRect/>
                  </a:stretch>
                </pic:blipFill>
                <pic:spPr>
                  <a:xfrm>
                    <a:off x="0" y="0"/>
                    <a:ext cx="4090670" cy="847725"/>
                  </a:xfrm>
                  <a:prstGeom prst="rect">
                    <a:avLst/>
                  </a:prstGeom>
                </pic:spPr>
              </pic:pic>
            </a:graphicData>
          </a:graphic>
        </wp:anchor>
      </w:drawing>
    </w:r>
    <w:r>
      <w:rPr>
        <w:noProof/>
      </w:rPr>
      <mc:AlternateContent>
        <mc:Choice Requires="wps">
          <w:drawing>
            <wp:anchor distT="0" distB="0" distL="0" distR="0" simplePos="0" relativeHeight="480515072" behindDoc="1" locked="0" layoutInCell="1" allowOverlap="1" wp14:anchorId="43569539" wp14:editId="6BA78C5D">
              <wp:simplePos x="0" y="0"/>
              <wp:positionH relativeFrom="page">
                <wp:posOffset>160020</wp:posOffset>
              </wp:positionH>
              <wp:positionV relativeFrom="page">
                <wp:posOffset>1274317</wp:posOffset>
              </wp:positionV>
              <wp:extent cx="6908165" cy="635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8165" cy="6350"/>
                      </a:xfrm>
                      <a:custGeom>
                        <a:avLst/>
                        <a:gdLst/>
                        <a:ahLst/>
                        <a:cxnLst/>
                        <a:rect l="l" t="t" r="r" b="b"/>
                        <a:pathLst>
                          <a:path w="6908165" h="6350">
                            <a:moveTo>
                              <a:pt x="6908038" y="0"/>
                            </a:moveTo>
                            <a:lnTo>
                              <a:pt x="0" y="0"/>
                            </a:lnTo>
                            <a:lnTo>
                              <a:pt x="0" y="6096"/>
                            </a:lnTo>
                            <a:lnTo>
                              <a:pt x="6908038" y="6096"/>
                            </a:lnTo>
                            <a:lnTo>
                              <a:pt x="690803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281B81" id="Graphic 629" o:spid="_x0000_s1026" style="position:absolute;margin-left:12.6pt;margin-top:100.35pt;width:543.95pt;height:.5pt;z-index:-22801408;visibility:visible;mso-wrap-style:square;mso-wrap-distance-left:0;mso-wrap-distance-top:0;mso-wrap-distance-right:0;mso-wrap-distance-bottom:0;mso-position-horizontal:absolute;mso-position-horizontal-relative:page;mso-position-vertical:absolute;mso-position-vertical-relative:page;v-text-anchor:top" coordsize="6908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" path="m6908038,l,,,6096r6908038,l6908038,xe" fillcolor="#d9d9d9" stroked="f">
              <v:path arrowok="t"/>
              <w10:wrap anchorx="page" anchory="page"/>
            </v:shape>
          </w:pict>
        </mc:Fallback>
      </mc:AlternateContent>
    </w:r>
    <w:r>
      <w:rPr>
        <w:noProof/>
      </w:rPr>
      <mc:AlternateContent>
        <mc:Choice Requires="wps">
          <w:drawing>
            <wp:anchor distT="0" distB="0" distL="0" distR="0" simplePos="0" relativeHeight="480515584" behindDoc="1" locked="0" layoutInCell="1" allowOverlap="1" wp14:anchorId="15C0B1C4" wp14:editId="1C7067EC">
              <wp:simplePos x="0" y="0"/>
              <wp:positionH relativeFrom="page">
                <wp:posOffset>140207</wp:posOffset>
              </wp:positionH>
              <wp:positionV relativeFrom="page">
                <wp:posOffset>1084197</wp:posOffset>
              </wp:positionV>
              <wp:extent cx="803275" cy="189865"/>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4DEC737A"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117</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15C0B1C4" id="_x0000_t202" coordsize="21600,21600" o:spt="202" path="m,l,21600r21600,l21600,xe">
              <v:stroke joinstyle="miter"/>
              <v:path gradientshapeok="t" o:connecttype="rect"/>
            </v:shapetype>
            <v:shape id="Textbox 630" o:spid="_x0000_s1242" type="#_x0000_t202" style="position:absolute;margin-left:11.05pt;margin-top:85.35pt;width:63.25pt;height:14.95pt;z-index:-228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" filled="f" stroked="f">
              <v:textbox inset="0,0,0,0">
                <w:txbxContent>
                  <w:p w14:paraId="4DEC737A"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117</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1014" w14:textId="77777777" w:rsidR="006B3278" w:rsidRDefault="00000000">
    <w:pPr>
      <w:pStyle w:val="BodyText"/>
      <w:spacing w:line="14" w:lineRule="auto"/>
      <w:rPr>
        <w:sz w:val="20"/>
      </w:rPr>
    </w:pPr>
    <w:r>
      <w:rPr>
        <w:noProof/>
      </w:rPr>
      <w:drawing>
        <wp:anchor distT="0" distB="0" distL="0" distR="0" simplePos="0" relativeHeight="480516096" behindDoc="1" locked="0" layoutInCell="1" allowOverlap="1" wp14:anchorId="1F4F99A9" wp14:editId="4BC6A277">
          <wp:simplePos x="0" y="0"/>
          <wp:positionH relativeFrom="page">
            <wp:posOffset>3733800</wp:posOffset>
          </wp:positionH>
          <wp:positionV relativeFrom="page">
            <wp:posOffset>238759</wp:posOffset>
          </wp:positionV>
          <wp:extent cx="3784219" cy="784225"/>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1" cstate="print"/>
                  <a:stretch>
                    <a:fillRect/>
                  </a:stretch>
                </pic:blipFill>
                <pic:spPr>
                  <a:xfrm>
                    <a:off x="0" y="0"/>
                    <a:ext cx="3784219" cy="784225"/>
                  </a:xfrm>
                  <a:prstGeom prst="rect">
                    <a:avLst/>
                  </a:prstGeom>
                </pic:spPr>
              </pic:pic>
            </a:graphicData>
          </a:graphic>
        </wp:anchor>
      </w:drawing>
    </w:r>
    <w:r>
      <w:rPr>
        <w:noProof/>
      </w:rPr>
      <mc:AlternateContent>
        <mc:Choice Requires="wps">
          <w:drawing>
            <wp:anchor distT="0" distB="0" distL="0" distR="0" simplePos="0" relativeHeight="480516608" behindDoc="1" locked="0" layoutInCell="1" allowOverlap="1" wp14:anchorId="1E53804E" wp14:editId="046DF859">
              <wp:simplePos x="0" y="0"/>
              <wp:positionH relativeFrom="page">
                <wp:posOffset>792480</wp:posOffset>
              </wp:positionH>
              <wp:positionV relativeFrom="page">
                <wp:posOffset>1274317</wp:posOffset>
              </wp:positionV>
              <wp:extent cx="5888990" cy="6350"/>
              <wp:effectExtent l="0" t="0" r="0" b="0"/>
              <wp:wrapNone/>
              <wp:docPr id="632" name="Graphic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720ED6" id="Graphic 632" o:spid="_x0000_s1026" style="position:absolute;margin-left:62.4pt;margin-top:100.35pt;width:463.7pt;height:.5pt;z-index:-22799872;visibility:visible;mso-wrap-style:square;mso-wrap-distance-left:0;mso-wrap-distance-top:0;mso-wrap-distance-right:0;mso-wrap-distance-bottom:0;mso-position-horizontal:absolute;mso-position-horizontal-relative:page;mso-position-vertical:absolute;mso-position-vertical-relative:page;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" path="m5888482,l,,,6096r5888482,l5888482,xe" fillcolor="#d9d9d9" stroked="f">
              <v:path arrowok="t"/>
              <w10:wrap anchorx="page" anchory="page"/>
            </v:shape>
          </w:pict>
        </mc:Fallback>
      </mc:AlternateContent>
    </w:r>
    <w:r>
      <w:rPr>
        <w:noProof/>
      </w:rPr>
      <mc:AlternateContent>
        <mc:Choice Requires="wps">
          <w:drawing>
            <wp:anchor distT="0" distB="0" distL="0" distR="0" simplePos="0" relativeHeight="480517120" behindDoc="1" locked="0" layoutInCell="1" allowOverlap="1" wp14:anchorId="09DD10CD" wp14:editId="00DA513B">
              <wp:simplePos x="0" y="0"/>
              <wp:positionH relativeFrom="page">
                <wp:posOffset>772668</wp:posOffset>
              </wp:positionH>
              <wp:positionV relativeFrom="page">
                <wp:posOffset>1084197</wp:posOffset>
              </wp:positionV>
              <wp:extent cx="803910" cy="189865"/>
              <wp:effectExtent l="0" t="0" r="0" b="0"/>
              <wp:wrapNone/>
              <wp:docPr id="633" name="Text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89865"/>
                      </a:xfrm>
                      <a:prstGeom prst="rect">
                        <a:avLst/>
                      </a:prstGeom>
                    </wps:spPr>
                    <wps:txbx>
                      <w:txbxContent>
                        <w:p w14:paraId="22CA66B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09DD10CD" id="_x0000_t202" coordsize="21600,21600" o:spt="202" path="m,l,21600r21600,l21600,xe">
              <v:stroke joinstyle="miter"/>
              <v:path gradientshapeok="t" o:connecttype="rect"/>
            </v:shapetype>
            <v:shape id="Textbox 633" o:spid="_x0000_s1243" type="#_x0000_t202" style="position:absolute;margin-left:60.85pt;margin-top:85.35pt;width:63.3pt;height:14.95pt;z-index:-227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" filled="f" stroked="f">
              <v:textbox inset="0,0,0,0">
                <w:txbxContent>
                  <w:p w14:paraId="22CA66B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F9FE" w14:textId="77777777" w:rsidR="006B3278" w:rsidRDefault="00000000">
    <w:pPr>
      <w:pStyle w:val="BodyText"/>
      <w:spacing w:line="14" w:lineRule="auto"/>
      <w:rPr>
        <w:sz w:val="20"/>
      </w:rPr>
    </w:pPr>
    <w:r>
      <w:rPr>
        <w:noProof/>
      </w:rPr>
      <w:drawing>
        <wp:anchor distT="0" distB="0" distL="0" distR="0" simplePos="0" relativeHeight="480517632" behindDoc="1" locked="0" layoutInCell="1" allowOverlap="1" wp14:anchorId="526B0638" wp14:editId="6EDA7E9D">
          <wp:simplePos x="0" y="0"/>
          <wp:positionH relativeFrom="page">
            <wp:posOffset>3733800</wp:posOffset>
          </wp:positionH>
          <wp:positionV relativeFrom="page">
            <wp:posOffset>238759</wp:posOffset>
          </wp:positionV>
          <wp:extent cx="3784219" cy="784225"/>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 cstate="print"/>
                  <a:stretch>
                    <a:fillRect/>
                  </a:stretch>
                </pic:blipFill>
                <pic:spPr>
                  <a:xfrm>
                    <a:off x="0" y="0"/>
                    <a:ext cx="3784219" cy="784225"/>
                  </a:xfrm>
                  <a:prstGeom prst="rect">
                    <a:avLst/>
                  </a:prstGeom>
                </pic:spPr>
              </pic:pic>
            </a:graphicData>
          </a:graphic>
        </wp:anchor>
      </w:drawing>
    </w:r>
    <w:r>
      <w:rPr>
        <w:noProof/>
      </w:rPr>
      <mc:AlternateContent>
        <mc:Choice Requires="wps">
          <w:drawing>
            <wp:anchor distT="0" distB="0" distL="0" distR="0" simplePos="0" relativeHeight="480518144" behindDoc="1" locked="0" layoutInCell="1" allowOverlap="1" wp14:anchorId="4F384465" wp14:editId="3CA4BE2B">
              <wp:simplePos x="0" y="0"/>
              <wp:positionH relativeFrom="page">
                <wp:posOffset>772668</wp:posOffset>
              </wp:positionH>
              <wp:positionV relativeFrom="page">
                <wp:posOffset>1084197</wp:posOffset>
              </wp:positionV>
              <wp:extent cx="803910" cy="189865"/>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89865"/>
                      </a:xfrm>
                      <a:prstGeom prst="rect">
                        <a:avLst/>
                      </a:prstGeom>
                    </wps:spPr>
                    <wps:txbx>
                      <w:txbxContent>
                        <w:p w14:paraId="7791590C"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123</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4F384465" id="_x0000_t202" coordsize="21600,21600" o:spt="202" path="m,l,21600r21600,l21600,xe">
              <v:stroke joinstyle="miter"/>
              <v:path gradientshapeok="t" o:connecttype="rect"/>
            </v:shapetype>
            <v:shape id="Textbox 637" o:spid="_x0000_s1244" type="#_x0000_t202" style="position:absolute;margin-left:60.85pt;margin-top:85.35pt;width:63.3pt;height:14.95pt;z-index:-227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" filled="f" stroked="f">
              <v:textbox inset="0,0,0,0">
                <w:txbxContent>
                  <w:p w14:paraId="7791590C"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123</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42CB1" w14:textId="77777777" w:rsidR="006B3278" w:rsidRDefault="00000000">
    <w:pPr>
      <w:pStyle w:val="BodyText"/>
      <w:spacing w:line="14" w:lineRule="auto"/>
      <w:rPr>
        <w:sz w:val="20"/>
      </w:rPr>
    </w:pPr>
    <w:r>
      <w:rPr>
        <w:noProof/>
      </w:rPr>
      <w:drawing>
        <wp:anchor distT="0" distB="0" distL="0" distR="0" simplePos="0" relativeHeight="480518656" behindDoc="1" locked="0" layoutInCell="1" allowOverlap="1" wp14:anchorId="17204B8B" wp14:editId="4CFED7C1">
          <wp:simplePos x="0" y="0"/>
          <wp:positionH relativeFrom="page">
            <wp:posOffset>3733800</wp:posOffset>
          </wp:positionH>
          <wp:positionV relativeFrom="page">
            <wp:posOffset>238759</wp:posOffset>
          </wp:positionV>
          <wp:extent cx="3784219" cy="784225"/>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1" cstate="print"/>
                  <a:stretch>
                    <a:fillRect/>
                  </a:stretch>
                </pic:blipFill>
                <pic:spPr>
                  <a:xfrm>
                    <a:off x="0" y="0"/>
                    <a:ext cx="3784219" cy="784225"/>
                  </a:xfrm>
                  <a:prstGeom prst="rect">
                    <a:avLst/>
                  </a:prstGeom>
                </pic:spPr>
              </pic:pic>
            </a:graphicData>
          </a:graphic>
        </wp:anchor>
      </w:drawing>
    </w:r>
    <w:r>
      <w:rPr>
        <w:noProof/>
      </w:rPr>
      <mc:AlternateContent>
        <mc:Choice Requires="wps">
          <w:drawing>
            <wp:anchor distT="0" distB="0" distL="0" distR="0" simplePos="0" relativeHeight="480519168" behindDoc="1" locked="0" layoutInCell="1" allowOverlap="1" wp14:anchorId="67A7F328" wp14:editId="312842E3">
              <wp:simplePos x="0" y="0"/>
              <wp:positionH relativeFrom="page">
                <wp:posOffset>792480</wp:posOffset>
              </wp:positionH>
              <wp:positionV relativeFrom="page">
                <wp:posOffset>1274317</wp:posOffset>
              </wp:positionV>
              <wp:extent cx="5888990" cy="6350"/>
              <wp:effectExtent l="0" t="0" r="0" b="0"/>
              <wp:wrapNone/>
              <wp:docPr id="642" name="Graphic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EC3F9C9" id="Graphic 642" o:spid="_x0000_s1026" style="position:absolute;margin-left:62.4pt;margin-top:100.35pt;width:463.7pt;height:.5pt;z-index:-22797312;visibility:visible;mso-wrap-style:square;mso-wrap-distance-left:0;mso-wrap-distance-top:0;mso-wrap-distance-right:0;mso-wrap-distance-bottom:0;mso-position-horizontal:absolute;mso-position-horizontal-relative:page;mso-position-vertical:absolute;mso-position-vertical-relative:page;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" path="m5888482,l,,,6096r5888482,l5888482,xe" fillcolor="#d9d9d9" stroked="f">
              <v:path arrowok="t"/>
              <w10:wrap anchorx="page" anchory="page"/>
            </v:shape>
          </w:pict>
        </mc:Fallback>
      </mc:AlternateContent>
    </w:r>
    <w:r>
      <w:rPr>
        <w:noProof/>
      </w:rPr>
      <mc:AlternateContent>
        <mc:Choice Requires="wps">
          <w:drawing>
            <wp:anchor distT="0" distB="0" distL="0" distR="0" simplePos="0" relativeHeight="480519680" behindDoc="1" locked="0" layoutInCell="1" allowOverlap="1" wp14:anchorId="709AD3E1" wp14:editId="7EBF61A2">
              <wp:simplePos x="0" y="0"/>
              <wp:positionH relativeFrom="page">
                <wp:posOffset>772668</wp:posOffset>
              </wp:positionH>
              <wp:positionV relativeFrom="page">
                <wp:posOffset>1084197</wp:posOffset>
              </wp:positionV>
              <wp:extent cx="803910" cy="189865"/>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89865"/>
                      </a:xfrm>
                      <a:prstGeom prst="rect">
                        <a:avLst/>
                      </a:prstGeom>
                    </wps:spPr>
                    <wps:txbx>
                      <w:txbxContent>
                        <w:p w14:paraId="366AFC68"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709AD3E1" id="_x0000_t202" coordsize="21600,21600" o:spt="202" path="m,l,21600r21600,l21600,xe">
              <v:stroke joinstyle="miter"/>
              <v:path gradientshapeok="t" o:connecttype="rect"/>
            </v:shapetype>
            <v:shape id="Textbox 643" o:spid="_x0000_s1245" type="#_x0000_t202" style="position:absolute;margin-left:60.85pt;margin-top:85.35pt;width:63.3pt;height:14.95pt;z-index:-227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" filled="f" stroked="f">
              <v:textbox inset="0,0,0,0">
                <w:txbxContent>
                  <w:p w14:paraId="366AFC68"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130</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8FFFA" w14:textId="77777777" w:rsidR="006B3278" w:rsidRDefault="00000000">
    <w:pPr>
      <w:pStyle w:val="BodyText"/>
      <w:spacing w:line="14" w:lineRule="auto"/>
      <w:rPr>
        <w:sz w:val="20"/>
      </w:rPr>
    </w:pPr>
    <w:r>
      <w:rPr>
        <w:noProof/>
      </w:rPr>
      <w:drawing>
        <wp:anchor distT="0" distB="0" distL="0" distR="0" simplePos="0" relativeHeight="480520192" behindDoc="1" locked="0" layoutInCell="1" allowOverlap="1" wp14:anchorId="0F1190A5" wp14:editId="2FE6C91B">
          <wp:simplePos x="0" y="0"/>
          <wp:positionH relativeFrom="page">
            <wp:posOffset>3733800</wp:posOffset>
          </wp:positionH>
          <wp:positionV relativeFrom="page">
            <wp:posOffset>238759</wp:posOffset>
          </wp:positionV>
          <wp:extent cx="3784219" cy="784225"/>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 cstate="print"/>
                  <a:stretch>
                    <a:fillRect/>
                  </a:stretch>
                </pic:blipFill>
                <pic:spPr>
                  <a:xfrm>
                    <a:off x="0" y="0"/>
                    <a:ext cx="3784219" cy="784225"/>
                  </a:xfrm>
                  <a:prstGeom prst="rect">
                    <a:avLst/>
                  </a:prstGeom>
                </pic:spPr>
              </pic:pic>
            </a:graphicData>
          </a:graphic>
        </wp:anchor>
      </w:drawing>
    </w:r>
    <w:r>
      <w:rPr>
        <w:noProof/>
      </w:rPr>
      <mc:AlternateContent>
        <mc:Choice Requires="wps">
          <w:drawing>
            <wp:anchor distT="0" distB="0" distL="0" distR="0" simplePos="0" relativeHeight="480520704" behindDoc="1" locked="0" layoutInCell="1" allowOverlap="1" wp14:anchorId="43BDEF5E" wp14:editId="6894CBD4">
              <wp:simplePos x="0" y="0"/>
              <wp:positionH relativeFrom="page">
                <wp:posOffset>772668</wp:posOffset>
              </wp:positionH>
              <wp:positionV relativeFrom="page">
                <wp:posOffset>1084197</wp:posOffset>
              </wp:positionV>
              <wp:extent cx="803910" cy="189865"/>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89865"/>
                      </a:xfrm>
                      <a:prstGeom prst="rect">
                        <a:avLst/>
                      </a:prstGeom>
                    </wps:spPr>
                    <wps:txbx>
                      <w:txbxContent>
                        <w:p w14:paraId="6849658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132</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43BDEF5E" id="_x0000_t202" coordsize="21600,21600" o:spt="202" path="m,l,21600r21600,l21600,xe">
              <v:stroke joinstyle="miter"/>
              <v:path gradientshapeok="t" o:connecttype="rect"/>
            </v:shapetype>
            <v:shape id="Textbox 645" o:spid="_x0000_s1246" type="#_x0000_t202" style="position:absolute;margin-left:60.85pt;margin-top:85.35pt;width:63.3pt;height:14.95pt;z-index:-2279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" filled="f" stroked="f">
              <v:textbox inset="0,0,0,0">
                <w:txbxContent>
                  <w:p w14:paraId="6849658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132</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5A7B" w14:textId="77777777" w:rsidR="006B3278" w:rsidRDefault="00000000">
    <w:pPr>
      <w:pStyle w:val="BodyText"/>
      <w:spacing w:line="14" w:lineRule="auto"/>
      <w:rPr>
        <w:sz w:val="20"/>
      </w:rPr>
    </w:pPr>
    <w:r>
      <w:rPr>
        <w:noProof/>
      </w:rPr>
      <w:drawing>
        <wp:anchor distT="0" distB="0" distL="0" distR="0" simplePos="0" relativeHeight="480521216" behindDoc="1" locked="0" layoutInCell="1" allowOverlap="1" wp14:anchorId="2F5C6653" wp14:editId="06CE3D9F">
          <wp:simplePos x="0" y="0"/>
          <wp:positionH relativeFrom="page">
            <wp:posOffset>3733800</wp:posOffset>
          </wp:positionH>
          <wp:positionV relativeFrom="page">
            <wp:posOffset>238759</wp:posOffset>
          </wp:positionV>
          <wp:extent cx="3784219" cy="784225"/>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 cstate="print"/>
                  <a:stretch>
                    <a:fillRect/>
                  </a:stretch>
                </pic:blipFill>
                <pic:spPr>
                  <a:xfrm>
                    <a:off x="0" y="0"/>
                    <a:ext cx="3784219" cy="784225"/>
                  </a:xfrm>
                  <a:prstGeom prst="rect">
                    <a:avLst/>
                  </a:prstGeom>
                </pic:spPr>
              </pic:pic>
            </a:graphicData>
          </a:graphic>
        </wp:anchor>
      </w:drawing>
    </w:r>
    <w:r>
      <w:rPr>
        <w:noProof/>
      </w:rPr>
      <mc:AlternateContent>
        <mc:Choice Requires="wps">
          <w:drawing>
            <wp:anchor distT="0" distB="0" distL="0" distR="0" simplePos="0" relativeHeight="480521728" behindDoc="1" locked="0" layoutInCell="1" allowOverlap="1" wp14:anchorId="311EAA78" wp14:editId="007E8FCB">
              <wp:simplePos x="0" y="0"/>
              <wp:positionH relativeFrom="page">
                <wp:posOffset>792480</wp:posOffset>
              </wp:positionH>
              <wp:positionV relativeFrom="page">
                <wp:posOffset>1274317</wp:posOffset>
              </wp:positionV>
              <wp:extent cx="5888990" cy="6350"/>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8990" cy="6350"/>
                      </a:xfrm>
                      <a:custGeom>
                        <a:avLst/>
                        <a:gdLst/>
                        <a:ahLst/>
                        <a:cxnLst/>
                        <a:rect l="l" t="t" r="r" b="b"/>
                        <a:pathLst>
                          <a:path w="5888990" h="6350">
                            <a:moveTo>
                              <a:pt x="5888482" y="0"/>
                            </a:moveTo>
                            <a:lnTo>
                              <a:pt x="0" y="0"/>
                            </a:lnTo>
                            <a:lnTo>
                              <a:pt x="0" y="6096"/>
                            </a:lnTo>
                            <a:lnTo>
                              <a:pt x="5888482" y="6096"/>
                            </a:lnTo>
                            <a:lnTo>
                              <a:pt x="588848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7C18E99" id="Graphic 650" o:spid="_x0000_s1026" style="position:absolute;margin-left:62.4pt;margin-top:100.35pt;width:463.7pt;height:.5pt;z-index:-22794752;visibility:visible;mso-wrap-style:square;mso-wrap-distance-left:0;mso-wrap-distance-top:0;mso-wrap-distance-right:0;mso-wrap-distance-bottom:0;mso-position-horizontal:absolute;mso-position-horizontal-relative:page;mso-position-vertical:absolute;mso-position-vertical-relative:page;v-text-anchor:top" coordsize="58889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" path="m5888482,l,,,6096r5888482,l5888482,xe" fillcolor="#d9d9d9" stroked="f">
              <v:path arrowok="t"/>
              <w10:wrap anchorx="page" anchory="page"/>
            </v:shape>
          </w:pict>
        </mc:Fallback>
      </mc:AlternateContent>
    </w:r>
    <w:r>
      <w:rPr>
        <w:noProof/>
      </w:rPr>
      <mc:AlternateContent>
        <mc:Choice Requires="wps">
          <w:drawing>
            <wp:anchor distT="0" distB="0" distL="0" distR="0" simplePos="0" relativeHeight="480522240" behindDoc="1" locked="0" layoutInCell="1" allowOverlap="1" wp14:anchorId="125F1C31" wp14:editId="65C9352D">
              <wp:simplePos x="0" y="0"/>
              <wp:positionH relativeFrom="page">
                <wp:posOffset>772668</wp:posOffset>
              </wp:positionH>
              <wp:positionV relativeFrom="page">
                <wp:posOffset>1084197</wp:posOffset>
              </wp:positionV>
              <wp:extent cx="803910" cy="18986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89865"/>
                      </a:xfrm>
                      <a:prstGeom prst="rect">
                        <a:avLst/>
                      </a:prstGeom>
                    </wps:spPr>
                    <wps:txbx>
                      <w:txbxContent>
                        <w:p w14:paraId="7D006505"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135</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125F1C31" id="_x0000_t202" coordsize="21600,21600" o:spt="202" path="m,l,21600r21600,l21600,xe">
              <v:stroke joinstyle="miter"/>
              <v:path gradientshapeok="t" o:connecttype="rect"/>
            </v:shapetype>
            <v:shape id="Textbox 651" o:spid="_x0000_s1247" type="#_x0000_t202" style="position:absolute;margin-left:60.85pt;margin-top:85.35pt;width:63.3pt;height:14.95pt;z-index:-227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" filled="f" stroked="f">
              <v:textbox inset="0,0,0,0">
                <w:txbxContent>
                  <w:p w14:paraId="7D006505"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135</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179" w14:textId="77777777" w:rsidR="006B3278" w:rsidRDefault="00000000">
    <w:pPr>
      <w:pStyle w:val="BodyText"/>
      <w:spacing w:line="14" w:lineRule="auto"/>
      <w:rPr>
        <w:sz w:val="20"/>
      </w:rPr>
    </w:pPr>
    <w:r>
      <w:rPr>
        <w:noProof/>
      </w:rPr>
      <mc:AlternateContent>
        <mc:Choice Requires="wpg">
          <w:drawing>
            <wp:anchor distT="0" distB="0" distL="0" distR="0" simplePos="0" relativeHeight="480522752" behindDoc="1" locked="0" layoutInCell="1" allowOverlap="1" wp14:anchorId="7309FF96" wp14:editId="619F05CA">
              <wp:simplePos x="0" y="0"/>
              <wp:positionH relativeFrom="page">
                <wp:posOffset>896416</wp:posOffset>
              </wp:positionH>
              <wp:positionV relativeFrom="page">
                <wp:posOffset>553707</wp:posOffset>
              </wp:positionV>
              <wp:extent cx="6570980" cy="762000"/>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0980" cy="762000"/>
                        <a:chOff x="0" y="0"/>
                        <a:chExt cx="6570980" cy="762000"/>
                      </a:xfrm>
                    </wpg:grpSpPr>
                    <wps:wsp>
                      <wps:cNvPr id="656" name="Graphic 656"/>
                      <wps:cNvSpPr/>
                      <wps:spPr>
                        <a:xfrm>
                          <a:off x="0" y="629170"/>
                          <a:ext cx="5981065" cy="6350"/>
                        </a:xfrm>
                        <a:custGeom>
                          <a:avLst/>
                          <a:gdLst/>
                          <a:ahLst/>
                          <a:cxnLst/>
                          <a:rect l="l" t="t" r="r" b="b"/>
                          <a:pathLst>
                            <a:path w="5981065" h="6350">
                              <a:moveTo>
                                <a:pt x="5981065" y="0"/>
                              </a:moveTo>
                              <a:lnTo>
                                <a:pt x="0" y="0"/>
                              </a:lnTo>
                              <a:lnTo>
                                <a:pt x="0" y="6096"/>
                              </a:lnTo>
                              <a:lnTo>
                                <a:pt x="5981065" y="6096"/>
                              </a:lnTo>
                              <a:lnTo>
                                <a:pt x="5981065"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657" name="Image 657"/>
                        <pic:cNvPicPr/>
                      </pic:nvPicPr>
                      <pic:blipFill>
                        <a:blip r:embed="rId1" cstate="print"/>
                        <a:stretch>
                          <a:fillRect/>
                        </a:stretch>
                      </pic:blipFill>
                      <pic:spPr>
                        <a:xfrm>
                          <a:off x="2871673" y="0"/>
                          <a:ext cx="3698875" cy="761885"/>
                        </a:xfrm>
                        <a:prstGeom prst="rect">
                          <a:avLst/>
                        </a:prstGeom>
                      </pic:spPr>
                    </pic:pic>
                  </wpg:wgp>
                </a:graphicData>
              </a:graphic>
            </wp:anchor>
          </w:drawing>
        </mc:Choice>
        <mc:Fallback>
          <w:pict>
            <v:group w14:anchorId="395D4123" id="Group 655" o:spid="_x0000_s1026" style="position:absolute;margin-left:70.6pt;margin-top:43.6pt;width:517.4pt;height:60pt;z-index:-22793728;mso-wrap-distance-left:0;mso-wrap-distance-right:0;mso-position-horizontal-relative:page;mso-position-vertical-relative:page" coordsize="65709,7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">
              <v:shape id="Graphic 656" o:spid="_x0000_s1027" style="position:absolute;top:6291;width:59810;height:64;visibility:visible;mso-wrap-style:square;v-text-anchor:top" coordsize="59810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" path="m5981065,l,,,6096r5981065,l5981065,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7" o:spid="_x0000_s1028" type="#_x0000_t75" style="position:absolute;left:28716;width:36989;height: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0523264" behindDoc="1" locked="0" layoutInCell="1" allowOverlap="1" wp14:anchorId="2CAE1098" wp14:editId="2CBF5483">
              <wp:simplePos x="0" y="0"/>
              <wp:positionH relativeFrom="page">
                <wp:posOffset>876604</wp:posOffset>
              </wp:positionH>
              <wp:positionV relativeFrom="page">
                <wp:posOffset>992757</wp:posOffset>
              </wp:positionV>
              <wp:extent cx="803275" cy="18986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275" cy="189865"/>
                      </a:xfrm>
                      <a:prstGeom prst="rect">
                        <a:avLst/>
                      </a:prstGeom>
                    </wps:spPr>
                    <wps:txbx>
                      <w:txbxContent>
                        <w:p w14:paraId="44DCB998"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136</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2CAE1098" id="_x0000_t202" coordsize="21600,21600" o:spt="202" path="m,l,21600r21600,l21600,xe">
              <v:stroke joinstyle="miter"/>
              <v:path gradientshapeok="t" o:connecttype="rect"/>
            </v:shapetype>
            <v:shape id="Textbox 658" o:spid="_x0000_s1248" type="#_x0000_t202" style="position:absolute;margin-left:69pt;margin-top:78.15pt;width:63.25pt;height:14.95pt;z-index:-227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OQmQEAACI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" filled="f" stroked="f">
              <v:textbox inset="0,0,0,0">
                <w:txbxContent>
                  <w:p w14:paraId="44DCB998"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136</w:t>
                    </w:r>
                    <w:r>
                      <w:rPr>
                        <w:rFonts w:ascii="Cambria"/>
                        <w:b/>
                      </w:rPr>
                      <w:fldChar w:fldCharType="end"/>
                    </w:r>
                    <w:r>
                      <w:rPr>
                        <w:rFonts w:ascii="Cambria"/>
                        <w:b/>
                        <w:spacing w:val="-2"/>
                      </w:rPr>
                      <w:t xml:space="preserve"> </w:t>
                    </w:r>
                    <w:r>
                      <w:rPr>
                        <w:rFonts w:ascii="Cambria"/>
                        <w:b/>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2FD0" w14:textId="77777777" w:rsidR="006B3278" w:rsidRDefault="00000000">
    <w:pPr>
      <w:pStyle w:val="BodyText"/>
      <w:spacing w:line="14" w:lineRule="auto"/>
      <w:rPr>
        <w:sz w:val="20"/>
      </w:rPr>
    </w:pPr>
    <w:r>
      <w:rPr>
        <w:noProof/>
      </w:rPr>
      <mc:AlternateContent>
        <mc:Choice Requires="wps">
          <w:drawing>
            <wp:anchor distT="0" distB="0" distL="0" distR="0" simplePos="0" relativeHeight="480523776" behindDoc="1" locked="0" layoutInCell="1" allowOverlap="1" wp14:anchorId="4319EF65" wp14:editId="5501CC4F">
              <wp:simplePos x="0" y="0"/>
              <wp:positionH relativeFrom="page">
                <wp:posOffset>876604</wp:posOffset>
              </wp:positionH>
              <wp:positionV relativeFrom="page">
                <wp:posOffset>442338</wp:posOffset>
              </wp:positionV>
              <wp:extent cx="766445" cy="189865"/>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189865"/>
                      </a:xfrm>
                      <a:prstGeom prst="rect">
                        <a:avLst/>
                      </a:prstGeom>
                    </wps:spPr>
                    <wps:txbx>
                      <w:txbxContent>
                        <w:p w14:paraId="4EB76463" w14:textId="77777777" w:rsidR="006B3278" w:rsidRDefault="00000000">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147</w:t>
                          </w:r>
                          <w:r>
                            <w:rPr>
                              <w:rFonts w:ascii="Cambria"/>
                            </w:rPr>
                            <w:fldChar w:fldCharType="end"/>
                          </w:r>
                          <w:r>
                            <w:rPr>
                              <w:rFonts w:ascii="Cambria"/>
                              <w:spacing w:val="-1"/>
                            </w:rPr>
                            <w:t xml:space="preserve"> </w:t>
                          </w:r>
                          <w:r>
                            <w:rPr>
                              <w:rFonts w:ascii="Cambria"/>
                            </w:rPr>
                            <w:t>|</w:t>
                          </w:r>
                          <w:r>
                            <w:rPr>
                              <w:rFonts w:ascii="Cambria"/>
                              <w:spacing w:val="-1"/>
                            </w:rPr>
                            <w:t xml:space="preserve"> </w:t>
                          </w:r>
                          <w:r>
                            <w:rPr>
                              <w:rFonts w:ascii="Cambria"/>
                              <w:color w:val="7E7E7E"/>
                            </w:rPr>
                            <w:t>P</w:t>
                          </w:r>
                          <w:r>
                            <w:rPr>
                              <w:rFonts w:ascii="Cambria"/>
                              <w:color w:val="7E7E7E"/>
                              <w:spacing w:val="-1"/>
                            </w:rPr>
                            <w:t xml:space="preserve"> </w:t>
                          </w:r>
                          <w:r>
                            <w:rPr>
                              <w:rFonts w:ascii="Cambria"/>
                              <w:color w:val="7E7E7E"/>
                            </w:rPr>
                            <w:t>a g</w:t>
                          </w:r>
                          <w:r>
                            <w:rPr>
                              <w:rFonts w:ascii="Cambria"/>
                              <w:color w:val="7E7E7E"/>
                              <w:spacing w:val="-2"/>
                            </w:rPr>
                            <w:t xml:space="preserve"> </w:t>
                          </w:r>
                          <w:r>
                            <w:rPr>
                              <w:rFonts w:ascii="Cambria"/>
                              <w:color w:val="7E7E7E"/>
                              <w:spacing w:val="-10"/>
                            </w:rPr>
                            <w:t>e</w:t>
                          </w:r>
                        </w:p>
                      </w:txbxContent>
                    </wps:txbx>
                    <wps:bodyPr wrap="square" lIns="0" tIns="0" rIns="0" bIns="0" rtlCol="0">
                      <a:noAutofit/>
                    </wps:bodyPr>
                  </wps:wsp>
                </a:graphicData>
              </a:graphic>
            </wp:anchor>
          </w:drawing>
        </mc:Choice>
        <mc:Fallback>
          <w:pict>
            <v:shapetype w14:anchorId="4319EF65" id="_x0000_t202" coordsize="21600,21600" o:spt="202" path="m,l,21600r21600,l21600,xe">
              <v:stroke joinstyle="miter"/>
              <v:path gradientshapeok="t" o:connecttype="rect"/>
            </v:shapetype>
            <v:shape id="Textbox 677" o:spid="_x0000_s1249" type="#_x0000_t202" style="position:absolute;margin-left:69pt;margin-top:34.85pt;width:60.35pt;height:14.95pt;z-index:-227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" filled="f" stroked="f">
              <v:textbox inset="0,0,0,0">
                <w:txbxContent>
                  <w:p w14:paraId="4EB76463" w14:textId="77777777" w:rsidR="006B3278" w:rsidRDefault="00000000">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147</w:t>
                    </w:r>
                    <w:r>
                      <w:rPr>
                        <w:rFonts w:ascii="Cambria"/>
                      </w:rPr>
                      <w:fldChar w:fldCharType="end"/>
                    </w:r>
                    <w:r>
                      <w:rPr>
                        <w:rFonts w:ascii="Cambria"/>
                        <w:spacing w:val="-1"/>
                      </w:rPr>
                      <w:t xml:space="preserve"> </w:t>
                    </w:r>
                    <w:r>
                      <w:rPr>
                        <w:rFonts w:ascii="Cambria"/>
                      </w:rPr>
                      <w:t>|</w:t>
                    </w:r>
                    <w:r>
                      <w:rPr>
                        <w:rFonts w:ascii="Cambria"/>
                        <w:spacing w:val="-1"/>
                      </w:rPr>
                      <w:t xml:space="preserve"> </w:t>
                    </w:r>
                    <w:r>
                      <w:rPr>
                        <w:rFonts w:ascii="Cambria"/>
                        <w:color w:val="7E7E7E"/>
                      </w:rPr>
                      <w:t>P</w:t>
                    </w:r>
                    <w:r>
                      <w:rPr>
                        <w:rFonts w:ascii="Cambria"/>
                        <w:color w:val="7E7E7E"/>
                        <w:spacing w:val="-1"/>
                      </w:rPr>
                      <w:t xml:space="preserve"> </w:t>
                    </w:r>
                    <w:r>
                      <w:rPr>
                        <w:rFonts w:ascii="Cambria"/>
                        <w:color w:val="7E7E7E"/>
                      </w:rPr>
                      <w:t>a g</w:t>
                    </w:r>
                    <w:r>
                      <w:rPr>
                        <w:rFonts w:ascii="Cambria"/>
                        <w:color w:val="7E7E7E"/>
                        <w:spacing w:val="-2"/>
                      </w:rPr>
                      <w:t xml:space="preserve"> </w:t>
                    </w:r>
                    <w:r>
                      <w:rPr>
                        <w:rFonts w:ascii="Cambria"/>
                        <w:color w:val="7E7E7E"/>
                        <w:spacing w:val="-10"/>
                      </w:rPr>
                      <w:t>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48430" w14:textId="77777777" w:rsidR="006B3278" w:rsidRDefault="00000000">
    <w:pPr>
      <w:pStyle w:val="BodyText"/>
      <w:spacing w:line="14" w:lineRule="auto"/>
      <w:rPr>
        <w:sz w:val="20"/>
      </w:rPr>
    </w:pPr>
    <w:r>
      <w:rPr>
        <w:noProof/>
      </w:rPr>
      <w:drawing>
        <wp:anchor distT="0" distB="0" distL="0" distR="0" simplePos="0" relativeHeight="480493568" behindDoc="1" locked="0" layoutInCell="1" allowOverlap="1" wp14:anchorId="3CEE2E31" wp14:editId="186ED210">
          <wp:simplePos x="0" y="0"/>
          <wp:positionH relativeFrom="page">
            <wp:posOffset>2503804</wp:posOffset>
          </wp:positionH>
          <wp:positionV relativeFrom="page">
            <wp:posOffset>431800</wp:posOffset>
          </wp:positionV>
          <wp:extent cx="4030980" cy="8382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4080" behindDoc="1" locked="0" layoutInCell="1" allowOverlap="1" wp14:anchorId="6E7D757E" wp14:editId="5E116021">
              <wp:simplePos x="0" y="0"/>
              <wp:positionH relativeFrom="page">
                <wp:posOffset>160020</wp:posOffset>
              </wp:positionH>
              <wp:positionV relativeFrom="page">
                <wp:posOffset>1365758</wp:posOffset>
              </wp:positionV>
              <wp:extent cx="6743700" cy="63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350"/>
                      </a:xfrm>
                      <a:custGeom>
                        <a:avLst/>
                        <a:gdLst/>
                        <a:ahLst/>
                        <a:cxnLst/>
                        <a:rect l="l" t="t" r="r" b="b"/>
                        <a:pathLst>
                          <a:path w="6743700" h="6350">
                            <a:moveTo>
                              <a:pt x="6743700" y="0"/>
                            </a:moveTo>
                            <a:lnTo>
                              <a:pt x="0" y="0"/>
                            </a:lnTo>
                            <a:lnTo>
                              <a:pt x="0" y="6096"/>
                            </a:lnTo>
                            <a:lnTo>
                              <a:pt x="6743700" y="6096"/>
                            </a:lnTo>
                            <a:lnTo>
                              <a:pt x="674370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8C4BF40" id="Graphic 31" o:spid="_x0000_s1026" style="position:absolute;margin-left:12.6pt;margin-top:107.55pt;width:531pt;height:.5pt;z-index:-22822400;visibility:visible;mso-wrap-style:square;mso-wrap-distance-left:0;mso-wrap-distance-top:0;mso-wrap-distance-right:0;mso-wrap-distance-bottom:0;mso-position-horizontal:absolute;mso-position-horizontal-relative:page;mso-position-vertical:absolute;mso-position-vertical-relative:page;v-text-anchor:top" coordsize="67437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" path="m6743700,l,,,6096r6743700,l6743700,xe" fillcolor="#d9d9d9" stroked="f">
              <v:path arrowok="t"/>
              <w10:wrap anchorx="page" anchory="page"/>
            </v:shape>
          </w:pict>
        </mc:Fallback>
      </mc:AlternateContent>
    </w:r>
    <w:r>
      <w:rPr>
        <w:noProof/>
      </w:rPr>
      <mc:AlternateContent>
        <mc:Choice Requires="wps">
          <w:drawing>
            <wp:anchor distT="0" distB="0" distL="0" distR="0" simplePos="0" relativeHeight="480494592" behindDoc="1" locked="0" layoutInCell="1" allowOverlap="1" wp14:anchorId="5BA1A77B" wp14:editId="63A2FD30">
              <wp:simplePos x="0" y="0"/>
              <wp:positionH relativeFrom="page">
                <wp:posOffset>140207</wp:posOffset>
              </wp:positionH>
              <wp:positionV relativeFrom="page">
                <wp:posOffset>1175637</wp:posOffset>
              </wp:positionV>
              <wp:extent cx="719455" cy="18986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89865"/>
                      </a:xfrm>
                      <a:prstGeom prst="rect">
                        <a:avLst/>
                      </a:prstGeom>
                    </wps:spPr>
                    <wps:txbx>
                      <w:txbxContent>
                        <w:p w14:paraId="64E54B9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5BA1A77B" id="_x0000_t202" coordsize="21600,21600" o:spt="202" path="m,l,21600r21600,l21600,xe">
              <v:stroke joinstyle="miter"/>
              <v:path gradientshapeok="t" o:connecttype="rect"/>
            </v:shapetype>
            <v:shape id="Textbox 32" o:spid="_x0000_s1225" type="#_x0000_t202" style="position:absolute;margin-left:11.05pt;margin-top:92.55pt;width:56.65pt;height:14.95pt;z-index:-228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" filled="f" stroked="f">
              <v:textbox inset="0,0,0,0">
                <w:txbxContent>
                  <w:p w14:paraId="64E54B9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10</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98B3" w14:textId="77777777" w:rsidR="006B3278" w:rsidRDefault="00000000">
    <w:pPr>
      <w:pStyle w:val="BodyText"/>
      <w:spacing w:line="14" w:lineRule="auto"/>
      <w:rPr>
        <w:sz w:val="20"/>
      </w:rPr>
    </w:pPr>
    <w:r>
      <w:rPr>
        <w:noProof/>
      </w:rPr>
      <mc:AlternateContent>
        <mc:Choice Requires="wps">
          <w:drawing>
            <wp:anchor distT="0" distB="0" distL="0" distR="0" simplePos="0" relativeHeight="480524288" behindDoc="1" locked="0" layoutInCell="1" allowOverlap="1" wp14:anchorId="4107CBA4" wp14:editId="631C1D5B">
              <wp:simplePos x="0" y="0"/>
              <wp:positionH relativeFrom="page">
                <wp:posOffset>895985</wp:posOffset>
              </wp:positionH>
              <wp:positionV relativeFrom="page">
                <wp:posOffset>632459</wp:posOffset>
              </wp:positionV>
              <wp:extent cx="6664959" cy="1270"/>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4959" cy="1270"/>
                      </a:xfrm>
                      <a:custGeom>
                        <a:avLst/>
                        <a:gdLst/>
                        <a:ahLst/>
                        <a:cxnLst/>
                        <a:rect l="l" t="t" r="r" b="b"/>
                        <a:pathLst>
                          <a:path w="6664959">
                            <a:moveTo>
                              <a:pt x="6664579" y="0"/>
                            </a:moveTo>
                            <a:lnTo>
                              <a:pt x="0" y="0"/>
                            </a:lnTo>
                            <a:lnTo>
                              <a:pt x="666457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B77FB06" id="Graphic 690" o:spid="_x0000_s1026" style="position:absolute;margin-left:70.55pt;margin-top:49.8pt;width:524.8pt;height:.1pt;z-index:-22792192;visibility:visible;mso-wrap-style:square;mso-wrap-distance-left:0;mso-wrap-distance-top:0;mso-wrap-distance-right:0;mso-wrap-distance-bottom:0;mso-position-horizontal:absolute;mso-position-horizontal-relative:page;mso-position-vertical:absolute;mso-position-vertical-relative:page;v-text-anchor:top" coordsize="6664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" path="m6664579,l,,6664579,xe" fillcolor="#d9d9d9" stroked="f">
              <v:path arrowok="t"/>
              <w10:wrap anchorx="page" anchory="page"/>
            </v:shape>
          </w:pict>
        </mc:Fallback>
      </mc:AlternateContent>
    </w:r>
    <w:r>
      <w:rPr>
        <w:noProof/>
      </w:rPr>
      <mc:AlternateContent>
        <mc:Choice Requires="wps">
          <w:drawing>
            <wp:anchor distT="0" distB="0" distL="0" distR="0" simplePos="0" relativeHeight="480524800" behindDoc="1" locked="0" layoutInCell="1" allowOverlap="1" wp14:anchorId="489F108A" wp14:editId="194A47DD">
              <wp:simplePos x="0" y="0"/>
              <wp:positionH relativeFrom="page">
                <wp:posOffset>876604</wp:posOffset>
              </wp:positionH>
              <wp:positionV relativeFrom="page">
                <wp:posOffset>442338</wp:posOffset>
              </wp:positionV>
              <wp:extent cx="766445" cy="18986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6445" cy="189865"/>
                      </a:xfrm>
                      <a:prstGeom prst="rect">
                        <a:avLst/>
                      </a:prstGeom>
                    </wps:spPr>
                    <wps:txbx>
                      <w:txbxContent>
                        <w:p w14:paraId="5F7022B9" w14:textId="77777777" w:rsidR="006B3278" w:rsidRDefault="00000000">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152</w:t>
                          </w:r>
                          <w:r>
                            <w:rPr>
                              <w:rFonts w:ascii="Cambria"/>
                            </w:rPr>
                            <w:fldChar w:fldCharType="end"/>
                          </w:r>
                          <w:r>
                            <w:rPr>
                              <w:rFonts w:ascii="Cambria"/>
                              <w:spacing w:val="-1"/>
                            </w:rPr>
                            <w:t xml:space="preserve"> </w:t>
                          </w:r>
                          <w:r>
                            <w:rPr>
                              <w:rFonts w:ascii="Cambria"/>
                            </w:rPr>
                            <w:t>|</w:t>
                          </w:r>
                          <w:r>
                            <w:rPr>
                              <w:rFonts w:ascii="Cambria"/>
                              <w:spacing w:val="-1"/>
                            </w:rPr>
                            <w:t xml:space="preserve"> </w:t>
                          </w:r>
                          <w:r>
                            <w:rPr>
                              <w:rFonts w:ascii="Cambria"/>
                              <w:color w:val="7E7E7E"/>
                            </w:rPr>
                            <w:t>P</w:t>
                          </w:r>
                          <w:r>
                            <w:rPr>
                              <w:rFonts w:ascii="Cambria"/>
                              <w:color w:val="7E7E7E"/>
                              <w:spacing w:val="-1"/>
                            </w:rPr>
                            <w:t xml:space="preserve"> </w:t>
                          </w:r>
                          <w:r>
                            <w:rPr>
                              <w:rFonts w:ascii="Cambria"/>
                              <w:color w:val="7E7E7E"/>
                            </w:rPr>
                            <w:t>a g</w:t>
                          </w:r>
                          <w:r>
                            <w:rPr>
                              <w:rFonts w:ascii="Cambria"/>
                              <w:color w:val="7E7E7E"/>
                              <w:spacing w:val="-2"/>
                            </w:rPr>
                            <w:t xml:space="preserve"> </w:t>
                          </w:r>
                          <w:r>
                            <w:rPr>
                              <w:rFonts w:ascii="Cambria"/>
                              <w:color w:val="7E7E7E"/>
                              <w:spacing w:val="-10"/>
                            </w:rPr>
                            <w:t>e</w:t>
                          </w:r>
                        </w:p>
                      </w:txbxContent>
                    </wps:txbx>
                    <wps:bodyPr wrap="square" lIns="0" tIns="0" rIns="0" bIns="0" rtlCol="0">
                      <a:noAutofit/>
                    </wps:bodyPr>
                  </wps:wsp>
                </a:graphicData>
              </a:graphic>
            </wp:anchor>
          </w:drawing>
        </mc:Choice>
        <mc:Fallback>
          <w:pict>
            <v:shapetype w14:anchorId="489F108A" id="_x0000_t202" coordsize="21600,21600" o:spt="202" path="m,l,21600r21600,l21600,xe">
              <v:stroke joinstyle="miter"/>
              <v:path gradientshapeok="t" o:connecttype="rect"/>
            </v:shapetype>
            <v:shape id="Textbox 691" o:spid="_x0000_s1250" type="#_x0000_t202" style="position:absolute;margin-left:69pt;margin-top:34.85pt;width:60.35pt;height:14.95pt;z-index:-227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" filled="f" stroked="f">
              <v:textbox inset="0,0,0,0">
                <w:txbxContent>
                  <w:p w14:paraId="5F7022B9" w14:textId="77777777" w:rsidR="006B3278" w:rsidRDefault="00000000">
                    <w:pPr>
                      <w:spacing w:before="20"/>
                      <w:ind w:left="60"/>
                      <w:rPr>
                        <w:rFonts w:ascii="Cambria"/>
                      </w:rPr>
                    </w:pPr>
                    <w:r>
                      <w:rPr>
                        <w:rFonts w:ascii="Cambria"/>
                      </w:rPr>
                      <w:fldChar w:fldCharType="begin"/>
                    </w:r>
                    <w:r>
                      <w:rPr>
                        <w:rFonts w:ascii="Cambria"/>
                      </w:rPr>
                      <w:instrText xml:space="preserve"> PAGE </w:instrText>
                    </w:r>
                    <w:r>
                      <w:rPr>
                        <w:rFonts w:ascii="Cambria"/>
                      </w:rPr>
                      <w:fldChar w:fldCharType="separate"/>
                    </w:r>
                    <w:r>
                      <w:rPr>
                        <w:rFonts w:ascii="Cambria"/>
                      </w:rPr>
                      <w:t>152</w:t>
                    </w:r>
                    <w:r>
                      <w:rPr>
                        <w:rFonts w:ascii="Cambria"/>
                      </w:rPr>
                      <w:fldChar w:fldCharType="end"/>
                    </w:r>
                    <w:r>
                      <w:rPr>
                        <w:rFonts w:ascii="Cambria"/>
                        <w:spacing w:val="-1"/>
                      </w:rPr>
                      <w:t xml:space="preserve"> </w:t>
                    </w:r>
                    <w:r>
                      <w:rPr>
                        <w:rFonts w:ascii="Cambria"/>
                      </w:rPr>
                      <w:t>|</w:t>
                    </w:r>
                    <w:r>
                      <w:rPr>
                        <w:rFonts w:ascii="Cambria"/>
                        <w:spacing w:val="-1"/>
                      </w:rPr>
                      <w:t xml:space="preserve"> </w:t>
                    </w:r>
                    <w:r>
                      <w:rPr>
                        <w:rFonts w:ascii="Cambria"/>
                        <w:color w:val="7E7E7E"/>
                      </w:rPr>
                      <w:t>P</w:t>
                    </w:r>
                    <w:r>
                      <w:rPr>
                        <w:rFonts w:ascii="Cambria"/>
                        <w:color w:val="7E7E7E"/>
                        <w:spacing w:val="-1"/>
                      </w:rPr>
                      <w:t xml:space="preserve"> </w:t>
                    </w:r>
                    <w:r>
                      <w:rPr>
                        <w:rFonts w:ascii="Cambria"/>
                        <w:color w:val="7E7E7E"/>
                      </w:rPr>
                      <w:t>a g</w:t>
                    </w:r>
                    <w:r>
                      <w:rPr>
                        <w:rFonts w:ascii="Cambria"/>
                        <w:color w:val="7E7E7E"/>
                        <w:spacing w:val="-2"/>
                      </w:rPr>
                      <w:t xml:space="preserve"> </w:t>
                    </w:r>
                    <w:r>
                      <w:rPr>
                        <w:rFonts w:ascii="Cambria"/>
                        <w:color w:val="7E7E7E"/>
                        <w:spacing w:val="-10"/>
                      </w:rPr>
                      <w:t>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BC29" w14:textId="77777777" w:rsidR="006B3278" w:rsidRDefault="00000000">
    <w:pPr>
      <w:pStyle w:val="BodyText"/>
      <w:spacing w:line="14" w:lineRule="auto"/>
      <w:rPr>
        <w:sz w:val="20"/>
      </w:rPr>
    </w:pPr>
    <w:r>
      <w:rPr>
        <w:noProof/>
      </w:rPr>
      <w:drawing>
        <wp:anchor distT="0" distB="0" distL="0" distR="0" simplePos="0" relativeHeight="480495104" behindDoc="1" locked="0" layoutInCell="1" allowOverlap="1" wp14:anchorId="7ED7FCAA" wp14:editId="3F050AFB">
          <wp:simplePos x="0" y="0"/>
          <wp:positionH relativeFrom="page">
            <wp:posOffset>2503804</wp:posOffset>
          </wp:positionH>
          <wp:positionV relativeFrom="page">
            <wp:posOffset>431800</wp:posOffset>
          </wp:positionV>
          <wp:extent cx="4030980" cy="8382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5616" behindDoc="1" locked="0" layoutInCell="1" allowOverlap="1" wp14:anchorId="3F831786" wp14:editId="232A4F71">
              <wp:simplePos x="0" y="0"/>
              <wp:positionH relativeFrom="page">
                <wp:posOffset>140207</wp:posOffset>
              </wp:positionH>
              <wp:positionV relativeFrom="page">
                <wp:posOffset>1175637</wp:posOffset>
              </wp:positionV>
              <wp:extent cx="719455" cy="1898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189865"/>
                      </a:xfrm>
                      <a:prstGeom prst="rect">
                        <a:avLst/>
                      </a:prstGeom>
                    </wps:spPr>
                    <wps:txbx>
                      <w:txbxContent>
                        <w:p w14:paraId="1392A12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3F831786" id="_x0000_t202" coordsize="21600,21600" o:spt="202" path="m,l,21600r21600,l21600,xe">
              <v:stroke joinstyle="miter"/>
              <v:path gradientshapeok="t" o:connecttype="rect"/>
            </v:shapetype>
            <v:shape id="Textbox 45" o:spid="_x0000_s1226" type="#_x0000_t202" style="position:absolute;margin-left:11.05pt;margin-top:92.55pt;width:56.65pt;height:14.95pt;z-index:-228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" filled="f" stroked="f">
              <v:textbox inset="0,0,0,0">
                <w:txbxContent>
                  <w:p w14:paraId="1392A121"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11</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3807" w14:textId="77777777" w:rsidR="006B3278" w:rsidRDefault="00000000">
    <w:pPr>
      <w:pStyle w:val="BodyText"/>
      <w:spacing w:line="14" w:lineRule="auto"/>
      <w:rPr>
        <w:sz w:val="20"/>
      </w:rPr>
    </w:pPr>
    <w:r>
      <w:rPr>
        <w:noProof/>
      </w:rPr>
      <w:drawing>
        <wp:anchor distT="0" distB="0" distL="0" distR="0" simplePos="0" relativeHeight="480496128" behindDoc="1" locked="0" layoutInCell="1" allowOverlap="1" wp14:anchorId="29365AC6" wp14:editId="254524AA">
          <wp:simplePos x="0" y="0"/>
          <wp:positionH relativeFrom="page">
            <wp:posOffset>2935604</wp:posOffset>
          </wp:positionH>
          <wp:positionV relativeFrom="page">
            <wp:posOffset>340359</wp:posOffset>
          </wp:positionV>
          <wp:extent cx="4030980" cy="8382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6640" behindDoc="1" locked="0" layoutInCell="1" allowOverlap="1" wp14:anchorId="689C5337" wp14:editId="50314D6E">
              <wp:simplePos x="0" y="0"/>
              <wp:positionH relativeFrom="page">
                <wp:posOffset>591312</wp:posOffset>
              </wp:positionH>
              <wp:positionV relativeFrom="page">
                <wp:posOffset>1274317</wp:posOffset>
              </wp:positionV>
              <wp:extent cx="6264910"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38F5678" id="Graphic 49" o:spid="_x0000_s1026" style="position:absolute;margin-left:46.55pt;margin-top:100.35pt;width:493.3pt;height:.5pt;z-index:-22819840;visibility:visible;mso-wrap-style:square;mso-wrap-distance-left:0;mso-wrap-distance-top:0;mso-wrap-distance-right:0;mso-wrap-distance-bottom:0;mso-position-horizontal:absolute;mso-position-horizontal-relative:page;mso-position-vertical:absolute;mso-position-vertical-relative:page;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" path="m6264910,l,,,6096r6264910,l6264910,xe" fillcolor="#d9d9d9" stroked="f">
              <v:path arrowok="t"/>
              <w10:wrap anchorx="page" anchory="page"/>
            </v:shape>
          </w:pict>
        </mc:Fallback>
      </mc:AlternateContent>
    </w:r>
    <w:r>
      <w:rPr>
        <w:noProof/>
      </w:rPr>
      <mc:AlternateContent>
        <mc:Choice Requires="wps">
          <w:drawing>
            <wp:anchor distT="0" distB="0" distL="0" distR="0" simplePos="0" relativeHeight="480497152" behindDoc="1" locked="0" layoutInCell="1" allowOverlap="1" wp14:anchorId="0E7456BF" wp14:editId="20309270">
              <wp:simplePos x="0" y="0"/>
              <wp:positionH relativeFrom="page">
                <wp:posOffset>571500</wp:posOffset>
              </wp:positionH>
              <wp:positionV relativeFrom="page">
                <wp:posOffset>1084196</wp:posOffset>
              </wp:positionV>
              <wp:extent cx="720090" cy="1898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4E6A50BC"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0E7456BF" id="_x0000_t202" coordsize="21600,21600" o:spt="202" path="m,l,21600r21600,l21600,xe">
              <v:stroke joinstyle="miter"/>
              <v:path gradientshapeok="t" o:connecttype="rect"/>
            </v:shapetype>
            <v:shape id="Textbox 50" o:spid="_x0000_s1227" type="#_x0000_t202" style="position:absolute;margin-left:45pt;margin-top:85.35pt;width:56.7pt;height:14.95pt;z-index:-228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" filled="f" stroked="f">
              <v:textbox inset="0,0,0,0">
                <w:txbxContent>
                  <w:p w14:paraId="4E6A50BC"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12</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4B8F" w14:textId="77777777" w:rsidR="006B3278" w:rsidRDefault="00000000">
    <w:pPr>
      <w:pStyle w:val="BodyText"/>
      <w:spacing w:line="14" w:lineRule="auto"/>
      <w:rPr>
        <w:sz w:val="20"/>
      </w:rPr>
    </w:pPr>
    <w:r>
      <w:rPr>
        <w:noProof/>
      </w:rPr>
      <w:drawing>
        <wp:anchor distT="0" distB="0" distL="0" distR="0" simplePos="0" relativeHeight="480497664" behindDoc="1" locked="0" layoutInCell="1" allowOverlap="1" wp14:anchorId="026E9D3F" wp14:editId="68932318">
          <wp:simplePos x="0" y="0"/>
          <wp:positionH relativeFrom="page">
            <wp:posOffset>2935604</wp:posOffset>
          </wp:positionH>
          <wp:positionV relativeFrom="page">
            <wp:posOffset>340359</wp:posOffset>
          </wp:positionV>
          <wp:extent cx="4030980" cy="8382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8176" behindDoc="1" locked="0" layoutInCell="1" allowOverlap="1" wp14:anchorId="6FB64C2D" wp14:editId="3F953FE0">
              <wp:simplePos x="0" y="0"/>
              <wp:positionH relativeFrom="page">
                <wp:posOffset>571500</wp:posOffset>
              </wp:positionH>
              <wp:positionV relativeFrom="page">
                <wp:posOffset>1084196</wp:posOffset>
              </wp:positionV>
              <wp:extent cx="720090" cy="1898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51A1E924"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29</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6FB64C2D" id="_x0000_t202" coordsize="21600,21600" o:spt="202" path="m,l,21600r21600,l21600,xe">
              <v:stroke joinstyle="miter"/>
              <v:path gradientshapeok="t" o:connecttype="rect"/>
            </v:shapetype>
            <v:shape id="Textbox 124" o:spid="_x0000_s1228" type="#_x0000_t202" style="position:absolute;margin-left:45pt;margin-top:85.35pt;width:56.7pt;height:14.95pt;z-index:-228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" filled="f" stroked="f">
              <v:textbox inset="0,0,0,0">
                <w:txbxContent>
                  <w:p w14:paraId="51A1E924"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29</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9875" w14:textId="77777777" w:rsidR="006B3278" w:rsidRDefault="00000000">
    <w:pPr>
      <w:pStyle w:val="BodyText"/>
      <w:spacing w:line="14" w:lineRule="auto"/>
      <w:rPr>
        <w:sz w:val="20"/>
      </w:rPr>
    </w:pPr>
    <w:r>
      <w:rPr>
        <w:noProof/>
      </w:rPr>
      <w:drawing>
        <wp:anchor distT="0" distB="0" distL="0" distR="0" simplePos="0" relativeHeight="480498688" behindDoc="1" locked="0" layoutInCell="1" allowOverlap="1" wp14:anchorId="5BC05302" wp14:editId="7C3D5D5F">
          <wp:simplePos x="0" y="0"/>
          <wp:positionH relativeFrom="page">
            <wp:posOffset>2935604</wp:posOffset>
          </wp:positionH>
          <wp:positionV relativeFrom="page">
            <wp:posOffset>340359</wp:posOffset>
          </wp:positionV>
          <wp:extent cx="4030980" cy="838200"/>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499200" behindDoc="1" locked="0" layoutInCell="1" allowOverlap="1" wp14:anchorId="59340A0F" wp14:editId="3C72C7BA">
              <wp:simplePos x="0" y="0"/>
              <wp:positionH relativeFrom="page">
                <wp:posOffset>591312</wp:posOffset>
              </wp:positionH>
              <wp:positionV relativeFrom="page">
                <wp:posOffset>1274317</wp:posOffset>
              </wp:positionV>
              <wp:extent cx="6264910"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5E8E3D5" id="Graphic 128" o:spid="_x0000_s1026" style="position:absolute;margin-left:46.55pt;margin-top:100.35pt;width:493.3pt;height:.5pt;z-index:-22817280;visibility:visible;mso-wrap-style:square;mso-wrap-distance-left:0;mso-wrap-distance-top:0;mso-wrap-distance-right:0;mso-wrap-distance-bottom:0;mso-position-horizontal:absolute;mso-position-horizontal-relative:page;mso-position-vertical:absolute;mso-position-vertical-relative:page;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" path="m6264910,l,,,6096r6264910,l6264910,xe" fillcolor="#d9d9d9" stroked="f">
              <v:path arrowok="t"/>
              <w10:wrap anchorx="page" anchory="page"/>
            </v:shape>
          </w:pict>
        </mc:Fallback>
      </mc:AlternateContent>
    </w:r>
    <w:r>
      <w:rPr>
        <w:noProof/>
      </w:rPr>
      <mc:AlternateContent>
        <mc:Choice Requires="wps">
          <w:drawing>
            <wp:anchor distT="0" distB="0" distL="0" distR="0" simplePos="0" relativeHeight="480499712" behindDoc="1" locked="0" layoutInCell="1" allowOverlap="1" wp14:anchorId="1A650217" wp14:editId="300DE5D4">
              <wp:simplePos x="0" y="0"/>
              <wp:positionH relativeFrom="page">
                <wp:posOffset>571500</wp:posOffset>
              </wp:positionH>
              <wp:positionV relativeFrom="page">
                <wp:posOffset>1084196</wp:posOffset>
              </wp:positionV>
              <wp:extent cx="720090" cy="1898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1E743CA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34</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1A650217" id="_x0000_t202" coordsize="21600,21600" o:spt="202" path="m,l,21600r21600,l21600,xe">
              <v:stroke joinstyle="miter"/>
              <v:path gradientshapeok="t" o:connecttype="rect"/>
            </v:shapetype>
            <v:shape id="Textbox 129" o:spid="_x0000_s1229" type="#_x0000_t202" style="position:absolute;margin-left:45pt;margin-top:85.35pt;width:56.7pt;height:14.95pt;z-index:-228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" filled="f" stroked="f">
              <v:textbox inset="0,0,0,0">
                <w:txbxContent>
                  <w:p w14:paraId="1E743CAF"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34</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4AF22" w14:textId="77777777" w:rsidR="006B3278" w:rsidRDefault="00000000">
    <w:pPr>
      <w:pStyle w:val="BodyText"/>
      <w:spacing w:line="14" w:lineRule="auto"/>
      <w:rPr>
        <w:sz w:val="20"/>
      </w:rPr>
    </w:pPr>
    <w:r>
      <w:rPr>
        <w:noProof/>
      </w:rPr>
      <w:drawing>
        <wp:anchor distT="0" distB="0" distL="0" distR="0" simplePos="0" relativeHeight="480500224" behindDoc="1" locked="0" layoutInCell="1" allowOverlap="1" wp14:anchorId="2036B5B5" wp14:editId="6DE5A35D">
          <wp:simplePos x="0" y="0"/>
          <wp:positionH relativeFrom="page">
            <wp:posOffset>2935604</wp:posOffset>
          </wp:positionH>
          <wp:positionV relativeFrom="page">
            <wp:posOffset>340359</wp:posOffset>
          </wp:positionV>
          <wp:extent cx="4030980" cy="838200"/>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0736" behindDoc="1" locked="0" layoutInCell="1" allowOverlap="1" wp14:anchorId="1DB912FC" wp14:editId="601A0C1C">
              <wp:simplePos x="0" y="0"/>
              <wp:positionH relativeFrom="page">
                <wp:posOffset>571500</wp:posOffset>
              </wp:positionH>
              <wp:positionV relativeFrom="page">
                <wp:posOffset>1084196</wp:posOffset>
              </wp:positionV>
              <wp:extent cx="720090" cy="1898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3E0F6C7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55</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1DB912FC" id="_x0000_t202" coordsize="21600,21600" o:spt="202" path="m,l,21600r21600,l21600,xe">
              <v:stroke joinstyle="miter"/>
              <v:path gradientshapeok="t" o:connecttype="rect"/>
            </v:shapetype>
            <v:shape id="Textbox 136" o:spid="_x0000_s1230" type="#_x0000_t202" style="position:absolute;margin-left:45pt;margin-top:85.35pt;width:56.7pt;height:14.95pt;z-index:-228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" filled="f" stroked="f">
              <v:textbox inset="0,0,0,0">
                <w:txbxContent>
                  <w:p w14:paraId="3E0F6C76"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55</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5E20B" w14:textId="77777777" w:rsidR="006B3278" w:rsidRDefault="00000000">
    <w:pPr>
      <w:pStyle w:val="BodyText"/>
      <w:spacing w:line="14" w:lineRule="auto"/>
      <w:rPr>
        <w:sz w:val="20"/>
      </w:rPr>
    </w:pPr>
    <w:r>
      <w:rPr>
        <w:noProof/>
      </w:rPr>
      <w:drawing>
        <wp:anchor distT="0" distB="0" distL="0" distR="0" simplePos="0" relativeHeight="480501248" behindDoc="1" locked="0" layoutInCell="1" allowOverlap="1" wp14:anchorId="624F81B6" wp14:editId="1F300068">
          <wp:simplePos x="0" y="0"/>
          <wp:positionH relativeFrom="page">
            <wp:posOffset>2935604</wp:posOffset>
          </wp:positionH>
          <wp:positionV relativeFrom="page">
            <wp:posOffset>340359</wp:posOffset>
          </wp:positionV>
          <wp:extent cx="4030980" cy="83820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4030980" cy="838200"/>
                  </a:xfrm>
                  <a:prstGeom prst="rect">
                    <a:avLst/>
                  </a:prstGeom>
                </pic:spPr>
              </pic:pic>
            </a:graphicData>
          </a:graphic>
        </wp:anchor>
      </w:drawing>
    </w:r>
    <w:r>
      <w:rPr>
        <w:noProof/>
      </w:rPr>
      <mc:AlternateContent>
        <mc:Choice Requires="wps">
          <w:drawing>
            <wp:anchor distT="0" distB="0" distL="0" distR="0" simplePos="0" relativeHeight="480501760" behindDoc="1" locked="0" layoutInCell="1" allowOverlap="1" wp14:anchorId="0F8C4EBB" wp14:editId="14B51136">
              <wp:simplePos x="0" y="0"/>
              <wp:positionH relativeFrom="page">
                <wp:posOffset>591312</wp:posOffset>
              </wp:positionH>
              <wp:positionV relativeFrom="page">
                <wp:posOffset>1274317</wp:posOffset>
              </wp:positionV>
              <wp:extent cx="6264910" cy="635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910" cy="6350"/>
                      </a:xfrm>
                      <a:custGeom>
                        <a:avLst/>
                        <a:gdLst/>
                        <a:ahLst/>
                        <a:cxnLst/>
                        <a:rect l="l" t="t" r="r" b="b"/>
                        <a:pathLst>
                          <a:path w="6264910" h="6350">
                            <a:moveTo>
                              <a:pt x="6264910" y="0"/>
                            </a:moveTo>
                            <a:lnTo>
                              <a:pt x="0" y="0"/>
                            </a:lnTo>
                            <a:lnTo>
                              <a:pt x="0" y="6096"/>
                            </a:lnTo>
                            <a:lnTo>
                              <a:pt x="6264910" y="6096"/>
                            </a:lnTo>
                            <a:lnTo>
                              <a:pt x="626491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F52B22B" id="Graphic 143" o:spid="_x0000_s1026" style="position:absolute;margin-left:46.55pt;margin-top:100.35pt;width:493.3pt;height:.5pt;z-index:-22814720;visibility:visible;mso-wrap-style:square;mso-wrap-distance-left:0;mso-wrap-distance-top:0;mso-wrap-distance-right:0;mso-wrap-distance-bottom:0;mso-position-horizontal:absolute;mso-position-horizontal-relative:page;mso-position-vertical:absolute;mso-position-vertical-relative:page;v-text-anchor:top" coordsize="62649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" path="m6264910,l,,,6096r6264910,l6264910,xe" fillcolor="#d9d9d9" stroked="f">
              <v:path arrowok="t"/>
              <w10:wrap anchorx="page" anchory="page"/>
            </v:shape>
          </w:pict>
        </mc:Fallback>
      </mc:AlternateContent>
    </w:r>
    <w:r>
      <w:rPr>
        <w:noProof/>
      </w:rPr>
      <mc:AlternateContent>
        <mc:Choice Requires="wps">
          <w:drawing>
            <wp:anchor distT="0" distB="0" distL="0" distR="0" simplePos="0" relativeHeight="480502272" behindDoc="1" locked="0" layoutInCell="1" allowOverlap="1" wp14:anchorId="0161FDB7" wp14:editId="274F18B1">
              <wp:simplePos x="0" y="0"/>
              <wp:positionH relativeFrom="page">
                <wp:posOffset>571500</wp:posOffset>
              </wp:positionH>
              <wp:positionV relativeFrom="page">
                <wp:posOffset>1084196</wp:posOffset>
              </wp:positionV>
              <wp:extent cx="720090" cy="1898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189865"/>
                      </a:xfrm>
                      <a:prstGeom prst="rect">
                        <a:avLst/>
                      </a:prstGeom>
                    </wps:spPr>
                    <wps:txbx>
                      <w:txbxContent>
                        <w:p w14:paraId="2FB714E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57</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wps:txbx>
                    <wps:bodyPr wrap="square" lIns="0" tIns="0" rIns="0" bIns="0" rtlCol="0">
                      <a:noAutofit/>
                    </wps:bodyPr>
                  </wps:wsp>
                </a:graphicData>
              </a:graphic>
            </wp:anchor>
          </w:drawing>
        </mc:Choice>
        <mc:Fallback>
          <w:pict>
            <v:shapetype w14:anchorId="0161FDB7" id="_x0000_t202" coordsize="21600,21600" o:spt="202" path="m,l,21600r21600,l21600,xe">
              <v:stroke joinstyle="miter"/>
              <v:path gradientshapeok="t" o:connecttype="rect"/>
            </v:shapetype>
            <v:shape id="Textbox 144" o:spid="_x0000_s1231" type="#_x0000_t202" style="position:absolute;margin-left:45pt;margin-top:85.35pt;width:56.7pt;height:14.95pt;z-index:-228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" filled="f" stroked="f">
              <v:textbox inset="0,0,0,0">
                <w:txbxContent>
                  <w:p w14:paraId="2FB714E0" w14:textId="77777777" w:rsidR="006B3278" w:rsidRDefault="00000000">
                    <w:pPr>
                      <w:spacing w:before="20"/>
                      <w:ind w:left="60"/>
                      <w:rPr>
                        <w:rFonts w:ascii="Cambria"/>
                      </w:rPr>
                    </w:pPr>
                    <w:r>
                      <w:rPr>
                        <w:rFonts w:ascii="Cambria"/>
                        <w:b/>
                      </w:rPr>
                      <w:fldChar w:fldCharType="begin"/>
                    </w:r>
                    <w:r>
                      <w:rPr>
                        <w:rFonts w:ascii="Cambria"/>
                        <w:b/>
                      </w:rPr>
                      <w:instrText xml:space="preserve"> PAGE </w:instrText>
                    </w:r>
                    <w:r>
                      <w:rPr>
                        <w:rFonts w:ascii="Cambria"/>
                        <w:b/>
                      </w:rPr>
                      <w:fldChar w:fldCharType="separate"/>
                    </w:r>
                    <w:r>
                      <w:rPr>
                        <w:rFonts w:ascii="Cambria"/>
                        <w:b/>
                      </w:rPr>
                      <w:t>57</w:t>
                    </w:r>
                    <w:r>
                      <w:rPr>
                        <w:rFonts w:ascii="Cambria"/>
                        <w:b/>
                      </w:rPr>
                      <w:fldChar w:fldCharType="end"/>
                    </w:r>
                    <w:r>
                      <w:rPr>
                        <w:rFonts w:ascii="Cambria"/>
                        <w:b/>
                        <w:spacing w:val="-2"/>
                      </w:rPr>
                      <w:t xml:space="preserve"> </w:t>
                    </w:r>
                    <w:r>
                      <w:rPr>
                        <w:rFonts w:ascii="Cambria"/>
                        <w:b/>
                      </w:rPr>
                      <w:t>|</w:t>
                    </w:r>
                    <w:r>
                      <w:rPr>
                        <w:rFonts w:ascii="Cambria"/>
                        <w:b/>
                        <w:spacing w:val="-2"/>
                      </w:rPr>
                      <w:t xml:space="preserve"> </w:t>
                    </w:r>
                    <w:r>
                      <w:rPr>
                        <w:rFonts w:ascii="Cambria"/>
                        <w:color w:val="808080"/>
                      </w:rPr>
                      <w:t>P</w:t>
                    </w:r>
                    <w:r>
                      <w:rPr>
                        <w:rFonts w:ascii="Cambria"/>
                        <w:color w:val="808080"/>
                        <w:spacing w:val="10"/>
                      </w:rPr>
                      <w:t xml:space="preserve"> </w:t>
                    </w:r>
                    <w:r>
                      <w:rPr>
                        <w:rFonts w:ascii="Cambria"/>
                        <w:color w:val="808080"/>
                      </w:rPr>
                      <w:t>a</w:t>
                    </w:r>
                    <w:r>
                      <w:rPr>
                        <w:rFonts w:ascii="Cambria"/>
                        <w:color w:val="808080"/>
                        <w:spacing w:val="11"/>
                      </w:rPr>
                      <w:t xml:space="preserve"> </w:t>
                    </w:r>
                    <w:r>
                      <w:rPr>
                        <w:rFonts w:ascii="Cambria"/>
                        <w:color w:val="808080"/>
                      </w:rPr>
                      <w:t>g</w:t>
                    </w:r>
                    <w:r>
                      <w:rPr>
                        <w:rFonts w:ascii="Cambria"/>
                        <w:color w:val="808080"/>
                        <w:spacing w:val="10"/>
                      </w:rPr>
                      <w:t xml:space="preserve"> </w:t>
                    </w:r>
                    <w:r>
                      <w:rPr>
                        <w:rFonts w:ascii="Cambria"/>
                        <w:color w:val="808080"/>
                        <w:spacing w:val="-10"/>
                      </w:rPr>
                      <w: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B5F"/>
    <w:multiLevelType w:val="hybridMultilevel"/>
    <w:tmpl w:val="F3B4DF7E"/>
    <w:lvl w:ilvl="0" w:tplc="8C30783E">
      <w:numFmt w:val="bullet"/>
      <w:lvlText w:val=""/>
      <w:lvlJc w:val="left"/>
      <w:pPr>
        <w:ind w:left="724" w:hanging="360"/>
      </w:pPr>
      <w:rPr>
        <w:rFonts w:ascii="Symbol" w:eastAsia="Symbol" w:hAnsi="Symbol" w:cs="Symbol" w:hint="default"/>
        <w:b w:val="0"/>
        <w:bCs w:val="0"/>
        <w:i w:val="0"/>
        <w:iCs w:val="0"/>
        <w:spacing w:val="0"/>
        <w:w w:val="99"/>
        <w:sz w:val="20"/>
        <w:szCs w:val="20"/>
        <w:lang w:val="en-US" w:eastAsia="en-US" w:bidi="ar-SA"/>
      </w:rPr>
    </w:lvl>
    <w:lvl w:ilvl="1" w:tplc="6C5A482A">
      <w:numFmt w:val="bullet"/>
      <w:lvlText w:val="•"/>
      <w:lvlJc w:val="left"/>
      <w:pPr>
        <w:ind w:left="1231" w:hanging="360"/>
      </w:pPr>
      <w:rPr>
        <w:rFonts w:hint="default"/>
        <w:lang w:val="en-US" w:eastAsia="en-US" w:bidi="ar-SA"/>
      </w:rPr>
    </w:lvl>
    <w:lvl w:ilvl="2" w:tplc="E1CAA66A">
      <w:numFmt w:val="bullet"/>
      <w:lvlText w:val="•"/>
      <w:lvlJc w:val="left"/>
      <w:pPr>
        <w:ind w:left="1742" w:hanging="360"/>
      </w:pPr>
      <w:rPr>
        <w:rFonts w:hint="default"/>
        <w:lang w:val="en-US" w:eastAsia="en-US" w:bidi="ar-SA"/>
      </w:rPr>
    </w:lvl>
    <w:lvl w:ilvl="3" w:tplc="9886F6A0">
      <w:numFmt w:val="bullet"/>
      <w:lvlText w:val="•"/>
      <w:lvlJc w:val="left"/>
      <w:pPr>
        <w:ind w:left="2253" w:hanging="360"/>
      </w:pPr>
      <w:rPr>
        <w:rFonts w:hint="default"/>
        <w:lang w:val="en-US" w:eastAsia="en-US" w:bidi="ar-SA"/>
      </w:rPr>
    </w:lvl>
    <w:lvl w:ilvl="4" w:tplc="0AB88800">
      <w:numFmt w:val="bullet"/>
      <w:lvlText w:val="•"/>
      <w:lvlJc w:val="left"/>
      <w:pPr>
        <w:ind w:left="2765" w:hanging="360"/>
      </w:pPr>
      <w:rPr>
        <w:rFonts w:hint="default"/>
        <w:lang w:val="en-US" w:eastAsia="en-US" w:bidi="ar-SA"/>
      </w:rPr>
    </w:lvl>
    <w:lvl w:ilvl="5" w:tplc="E8D49F92">
      <w:numFmt w:val="bullet"/>
      <w:lvlText w:val="•"/>
      <w:lvlJc w:val="left"/>
      <w:pPr>
        <w:ind w:left="3276" w:hanging="360"/>
      </w:pPr>
      <w:rPr>
        <w:rFonts w:hint="default"/>
        <w:lang w:val="en-US" w:eastAsia="en-US" w:bidi="ar-SA"/>
      </w:rPr>
    </w:lvl>
    <w:lvl w:ilvl="6" w:tplc="3B048BAC">
      <w:numFmt w:val="bullet"/>
      <w:lvlText w:val="•"/>
      <w:lvlJc w:val="left"/>
      <w:pPr>
        <w:ind w:left="3787" w:hanging="360"/>
      </w:pPr>
      <w:rPr>
        <w:rFonts w:hint="default"/>
        <w:lang w:val="en-US" w:eastAsia="en-US" w:bidi="ar-SA"/>
      </w:rPr>
    </w:lvl>
    <w:lvl w:ilvl="7" w:tplc="CB10D980">
      <w:numFmt w:val="bullet"/>
      <w:lvlText w:val="•"/>
      <w:lvlJc w:val="left"/>
      <w:pPr>
        <w:ind w:left="4299" w:hanging="360"/>
      </w:pPr>
      <w:rPr>
        <w:rFonts w:hint="default"/>
        <w:lang w:val="en-US" w:eastAsia="en-US" w:bidi="ar-SA"/>
      </w:rPr>
    </w:lvl>
    <w:lvl w:ilvl="8" w:tplc="A9F84462">
      <w:numFmt w:val="bullet"/>
      <w:lvlText w:val="•"/>
      <w:lvlJc w:val="left"/>
      <w:pPr>
        <w:ind w:left="4810" w:hanging="360"/>
      </w:pPr>
      <w:rPr>
        <w:rFonts w:hint="default"/>
        <w:lang w:val="en-US" w:eastAsia="en-US" w:bidi="ar-SA"/>
      </w:rPr>
    </w:lvl>
  </w:abstractNum>
  <w:abstractNum w:abstractNumId="1" w15:restartNumberingAfterBreak="0">
    <w:nsid w:val="02A348F4"/>
    <w:multiLevelType w:val="multilevel"/>
    <w:tmpl w:val="F0D47C2C"/>
    <w:lvl w:ilvl="0">
      <w:start w:val="1"/>
      <w:numFmt w:val="decimal"/>
      <w:lvlText w:val="%1"/>
      <w:lvlJc w:val="left"/>
      <w:pPr>
        <w:ind w:left="930" w:hanging="790"/>
        <w:jc w:val="right"/>
      </w:pPr>
      <w:rPr>
        <w:rFonts w:hint="default"/>
        <w:spacing w:val="0"/>
        <w:w w:val="100"/>
        <w:lang w:val="en-US" w:eastAsia="en-US" w:bidi="ar-SA"/>
      </w:rPr>
    </w:lvl>
    <w:lvl w:ilvl="1">
      <w:start w:val="1"/>
      <w:numFmt w:val="decimal"/>
      <w:lvlText w:val="%1.%2"/>
      <w:lvlJc w:val="left"/>
      <w:pPr>
        <w:ind w:left="1252" w:hanging="392"/>
        <w:jc w:val="right"/>
      </w:pPr>
      <w:rPr>
        <w:rFonts w:hint="default"/>
        <w:spacing w:val="-1"/>
        <w:w w:val="100"/>
        <w:lang w:val="en-US" w:eastAsia="en-US" w:bidi="ar-SA"/>
      </w:rPr>
    </w:lvl>
    <w:lvl w:ilvl="2">
      <w:numFmt w:val="bullet"/>
      <w:lvlText w:val=""/>
      <w:lvlJc w:val="left"/>
      <w:pPr>
        <w:ind w:left="1581"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580" w:hanging="360"/>
      </w:pPr>
      <w:rPr>
        <w:rFonts w:hint="default"/>
        <w:lang w:val="en-US" w:eastAsia="en-US" w:bidi="ar-SA"/>
      </w:rPr>
    </w:lvl>
    <w:lvl w:ilvl="4">
      <w:numFmt w:val="bullet"/>
      <w:lvlText w:val="•"/>
      <w:lvlJc w:val="left"/>
      <w:pPr>
        <w:ind w:left="1620" w:hanging="360"/>
      </w:pPr>
      <w:rPr>
        <w:rFonts w:hint="default"/>
        <w:lang w:val="en-US" w:eastAsia="en-US" w:bidi="ar-SA"/>
      </w:rPr>
    </w:lvl>
    <w:lvl w:ilvl="5">
      <w:numFmt w:val="bullet"/>
      <w:lvlText w:val="•"/>
      <w:lvlJc w:val="left"/>
      <w:pPr>
        <w:ind w:left="3236" w:hanging="360"/>
      </w:pPr>
      <w:rPr>
        <w:rFonts w:hint="default"/>
        <w:lang w:val="en-US" w:eastAsia="en-US" w:bidi="ar-SA"/>
      </w:rPr>
    </w:lvl>
    <w:lvl w:ilvl="6">
      <w:numFmt w:val="bullet"/>
      <w:lvlText w:val="•"/>
      <w:lvlJc w:val="left"/>
      <w:pPr>
        <w:ind w:left="4853" w:hanging="360"/>
      </w:pPr>
      <w:rPr>
        <w:rFonts w:hint="default"/>
        <w:lang w:val="en-US" w:eastAsia="en-US" w:bidi="ar-SA"/>
      </w:rPr>
    </w:lvl>
    <w:lvl w:ilvl="7">
      <w:numFmt w:val="bullet"/>
      <w:lvlText w:val="•"/>
      <w:lvlJc w:val="left"/>
      <w:pPr>
        <w:ind w:left="6470" w:hanging="360"/>
      </w:pPr>
      <w:rPr>
        <w:rFonts w:hint="default"/>
        <w:lang w:val="en-US" w:eastAsia="en-US" w:bidi="ar-SA"/>
      </w:rPr>
    </w:lvl>
    <w:lvl w:ilvl="8">
      <w:numFmt w:val="bullet"/>
      <w:lvlText w:val="•"/>
      <w:lvlJc w:val="left"/>
      <w:pPr>
        <w:ind w:left="8087" w:hanging="360"/>
      </w:pPr>
      <w:rPr>
        <w:rFonts w:hint="default"/>
        <w:lang w:val="en-US" w:eastAsia="en-US" w:bidi="ar-SA"/>
      </w:rPr>
    </w:lvl>
  </w:abstractNum>
  <w:abstractNum w:abstractNumId="2" w15:restartNumberingAfterBreak="0">
    <w:nsid w:val="036B44B7"/>
    <w:multiLevelType w:val="hybridMultilevel"/>
    <w:tmpl w:val="D5D01BBE"/>
    <w:lvl w:ilvl="0" w:tplc="86C6E5F2">
      <w:numFmt w:val="bullet"/>
      <w:lvlText w:val=""/>
      <w:lvlJc w:val="left"/>
      <w:pPr>
        <w:ind w:left="1553" w:hanging="360"/>
      </w:pPr>
      <w:rPr>
        <w:rFonts w:ascii="Symbol" w:eastAsia="Symbol" w:hAnsi="Symbol" w:cs="Symbol" w:hint="default"/>
        <w:b w:val="0"/>
        <w:bCs w:val="0"/>
        <w:i w:val="0"/>
        <w:iCs w:val="0"/>
        <w:spacing w:val="0"/>
        <w:w w:val="99"/>
        <w:sz w:val="20"/>
        <w:szCs w:val="20"/>
        <w:lang w:val="en-US" w:eastAsia="en-US" w:bidi="ar-SA"/>
      </w:rPr>
    </w:lvl>
    <w:lvl w:ilvl="1" w:tplc="F7FAED18">
      <w:numFmt w:val="bullet"/>
      <w:lvlText w:val="•"/>
      <w:lvlJc w:val="left"/>
      <w:pPr>
        <w:ind w:left="1708" w:hanging="360"/>
      </w:pPr>
      <w:rPr>
        <w:rFonts w:hint="default"/>
        <w:lang w:val="en-US" w:eastAsia="en-US" w:bidi="ar-SA"/>
      </w:rPr>
    </w:lvl>
    <w:lvl w:ilvl="2" w:tplc="619AC4FC">
      <w:numFmt w:val="bullet"/>
      <w:lvlText w:val="•"/>
      <w:lvlJc w:val="left"/>
      <w:pPr>
        <w:ind w:left="1857" w:hanging="360"/>
      </w:pPr>
      <w:rPr>
        <w:rFonts w:hint="default"/>
        <w:lang w:val="en-US" w:eastAsia="en-US" w:bidi="ar-SA"/>
      </w:rPr>
    </w:lvl>
    <w:lvl w:ilvl="3" w:tplc="863C3C5C">
      <w:numFmt w:val="bullet"/>
      <w:lvlText w:val="•"/>
      <w:lvlJc w:val="left"/>
      <w:pPr>
        <w:ind w:left="2005" w:hanging="360"/>
      </w:pPr>
      <w:rPr>
        <w:rFonts w:hint="default"/>
        <w:lang w:val="en-US" w:eastAsia="en-US" w:bidi="ar-SA"/>
      </w:rPr>
    </w:lvl>
    <w:lvl w:ilvl="4" w:tplc="E996D326">
      <w:numFmt w:val="bullet"/>
      <w:lvlText w:val="•"/>
      <w:lvlJc w:val="left"/>
      <w:pPr>
        <w:ind w:left="2154" w:hanging="360"/>
      </w:pPr>
      <w:rPr>
        <w:rFonts w:hint="default"/>
        <w:lang w:val="en-US" w:eastAsia="en-US" w:bidi="ar-SA"/>
      </w:rPr>
    </w:lvl>
    <w:lvl w:ilvl="5" w:tplc="17B86272">
      <w:numFmt w:val="bullet"/>
      <w:lvlText w:val="•"/>
      <w:lvlJc w:val="left"/>
      <w:pPr>
        <w:ind w:left="2303" w:hanging="360"/>
      </w:pPr>
      <w:rPr>
        <w:rFonts w:hint="default"/>
        <w:lang w:val="en-US" w:eastAsia="en-US" w:bidi="ar-SA"/>
      </w:rPr>
    </w:lvl>
    <w:lvl w:ilvl="6" w:tplc="24F2E246">
      <w:numFmt w:val="bullet"/>
      <w:lvlText w:val="•"/>
      <w:lvlJc w:val="left"/>
      <w:pPr>
        <w:ind w:left="2451" w:hanging="360"/>
      </w:pPr>
      <w:rPr>
        <w:rFonts w:hint="default"/>
        <w:lang w:val="en-US" w:eastAsia="en-US" w:bidi="ar-SA"/>
      </w:rPr>
    </w:lvl>
    <w:lvl w:ilvl="7" w:tplc="35F8F020">
      <w:numFmt w:val="bullet"/>
      <w:lvlText w:val="•"/>
      <w:lvlJc w:val="left"/>
      <w:pPr>
        <w:ind w:left="2600" w:hanging="360"/>
      </w:pPr>
      <w:rPr>
        <w:rFonts w:hint="default"/>
        <w:lang w:val="en-US" w:eastAsia="en-US" w:bidi="ar-SA"/>
      </w:rPr>
    </w:lvl>
    <w:lvl w:ilvl="8" w:tplc="A36C1520">
      <w:numFmt w:val="bullet"/>
      <w:lvlText w:val="•"/>
      <w:lvlJc w:val="left"/>
      <w:pPr>
        <w:ind w:left="2748" w:hanging="360"/>
      </w:pPr>
      <w:rPr>
        <w:rFonts w:hint="default"/>
        <w:lang w:val="en-US" w:eastAsia="en-US" w:bidi="ar-SA"/>
      </w:rPr>
    </w:lvl>
  </w:abstractNum>
  <w:abstractNum w:abstractNumId="3" w15:restartNumberingAfterBreak="0">
    <w:nsid w:val="03EC1B7A"/>
    <w:multiLevelType w:val="hybridMultilevel"/>
    <w:tmpl w:val="9F40FB2E"/>
    <w:lvl w:ilvl="0" w:tplc="D82C8B28">
      <w:start w:val="2"/>
      <w:numFmt w:val="decimal"/>
      <w:lvlText w:val="%1."/>
      <w:lvlJc w:val="left"/>
      <w:pPr>
        <w:ind w:left="261" w:hanging="153"/>
        <w:jc w:val="left"/>
      </w:pPr>
      <w:rPr>
        <w:rFonts w:ascii="Cambria" w:eastAsia="Cambria" w:hAnsi="Cambria" w:cs="Cambria" w:hint="default"/>
        <w:b w:val="0"/>
        <w:bCs w:val="0"/>
        <w:i w:val="0"/>
        <w:iCs w:val="0"/>
        <w:spacing w:val="-1"/>
        <w:w w:val="95"/>
        <w:sz w:val="18"/>
        <w:szCs w:val="18"/>
        <w:lang w:val="en-US" w:eastAsia="en-US" w:bidi="ar-SA"/>
      </w:rPr>
    </w:lvl>
    <w:lvl w:ilvl="1" w:tplc="1B00194C">
      <w:numFmt w:val="bullet"/>
      <w:lvlText w:val=""/>
      <w:lvlJc w:val="left"/>
      <w:pPr>
        <w:ind w:left="829" w:hanging="361"/>
      </w:pPr>
      <w:rPr>
        <w:rFonts w:ascii="Symbol" w:eastAsia="Symbol" w:hAnsi="Symbol" w:cs="Symbol" w:hint="default"/>
        <w:b w:val="0"/>
        <w:bCs w:val="0"/>
        <w:i w:val="0"/>
        <w:iCs w:val="0"/>
        <w:spacing w:val="0"/>
        <w:w w:val="98"/>
        <w:sz w:val="20"/>
        <w:szCs w:val="20"/>
        <w:lang w:val="en-US" w:eastAsia="en-US" w:bidi="ar-SA"/>
      </w:rPr>
    </w:lvl>
    <w:lvl w:ilvl="2" w:tplc="D62C0AD6">
      <w:numFmt w:val="bullet"/>
      <w:lvlText w:val="•"/>
      <w:lvlJc w:val="left"/>
      <w:pPr>
        <w:ind w:left="820" w:hanging="361"/>
      </w:pPr>
      <w:rPr>
        <w:rFonts w:hint="default"/>
        <w:lang w:val="en-US" w:eastAsia="en-US" w:bidi="ar-SA"/>
      </w:rPr>
    </w:lvl>
    <w:lvl w:ilvl="3" w:tplc="10E8F56C">
      <w:numFmt w:val="bullet"/>
      <w:lvlText w:val="•"/>
      <w:lvlJc w:val="left"/>
      <w:pPr>
        <w:ind w:left="1399" w:hanging="361"/>
      </w:pPr>
      <w:rPr>
        <w:rFonts w:hint="default"/>
        <w:lang w:val="en-US" w:eastAsia="en-US" w:bidi="ar-SA"/>
      </w:rPr>
    </w:lvl>
    <w:lvl w:ilvl="4" w:tplc="BFF0ED6A">
      <w:numFmt w:val="bullet"/>
      <w:lvlText w:val="•"/>
      <w:lvlJc w:val="left"/>
      <w:pPr>
        <w:ind w:left="1979" w:hanging="361"/>
      </w:pPr>
      <w:rPr>
        <w:rFonts w:hint="default"/>
        <w:lang w:val="en-US" w:eastAsia="en-US" w:bidi="ar-SA"/>
      </w:rPr>
    </w:lvl>
    <w:lvl w:ilvl="5" w:tplc="977AB604">
      <w:numFmt w:val="bullet"/>
      <w:lvlText w:val="•"/>
      <w:lvlJc w:val="left"/>
      <w:pPr>
        <w:ind w:left="2559" w:hanging="361"/>
      </w:pPr>
      <w:rPr>
        <w:rFonts w:hint="default"/>
        <w:lang w:val="en-US" w:eastAsia="en-US" w:bidi="ar-SA"/>
      </w:rPr>
    </w:lvl>
    <w:lvl w:ilvl="6" w:tplc="6C4876FC">
      <w:numFmt w:val="bullet"/>
      <w:lvlText w:val="•"/>
      <w:lvlJc w:val="left"/>
      <w:pPr>
        <w:ind w:left="3139" w:hanging="361"/>
      </w:pPr>
      <w:rPr>
        <w:rFonts w:hint="default"/>
        <w:lang w:val="en-US" w:eastAsia="en-US" w:bidi="ar-SA"/>
      </w:rPr>
    </w:lvl>
    <w:lvl w:ilvl="7" w:tplc="27F2DE86">
      <w:numFmt w:val="bullet"/>
      <w:lvlText w:val="•"/>
      <w:lvlJc w:val="left"/>
      <w:pPr>
        <w:ind w:left="3718" w:hanging="361"/>
      </w:pPr>
      <w:rPr>
        <w:rFonts w:hint="default"/>
        <w:lang w:val="en-US" w:eastAsia="en-US" w:bidi="ar-SA"/>
      </w:rPr>
    </w:lvl>
    <w:lvl w:ilvl="8" w:tplc="5D46D280">
      <w:numFmt w:val="bullet"/>
      <w:lvlText w:val="•"/>
      <w:lvlJc w:val="left"/>
      <w:pPr>
        <w:ind w:left="4298" w:hanging="361"/>
      </w:pPr>
      <w:rPr>
        <w:rFonts w:hint="default"/>
        <w:lang w:val="en-US" w:eastAsia="en-US" w:bidi="ar-SA"/>
      </w:rPr>
    </w:lvl>
  </w:abstractNum>
  <w:abstractNum w:abstractNumId="4" w15:restartNumberingAfterBreak="0">
    <w:nsid w:val="078A70E4"/>
    <w:multiLevelType w:val="hybridMultilevel"/>
    <w:tmpl w:val="33222F06"/>
    <w:lvl w:ilvl="0" w:tplc="7E505CCA">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2702FDBA">
      <w:numFmt w:val="bullet"/>
      <w:lvlText w:val="•"/>
      <w:lvlJc w:val="left"/>
      <w:pPr>
        <w:ind w:left="987" w:hanging="361"/>
      </w:pPr>
      <w:rPr>
        <w:rFonts w:hint="default"/>
        <w:lang w:val="en-US" w:eastAsia="en-US" w:bidi="ar-SA"/>
      </w:rPr>
    </w:lvl>
    <w:lvl w:ilvl="2" w:tplc="54CA1FD2">
      <w:numFmt w:val="bullet"/>
      <w:lvlText w:val="•"/>
      <w:lvlJc w:val="left"/>
      <w:pPr>
        <w:ind w:left="1154" w:hanging="361"/>
      </w:pPr>
      <w:rPr>
        <w:rFonts w:hint="default"/>
        <w:lang w:val="en-US" w:eastAsia="en-US" w:bidi="ar-SA"/>
      </w:rPr>
    </w:lvl>
    <w:lvl w:ilvl="3" w:tplc="0D5E0C12">
      <w:numFmt w:val="bullet"/>
      <w:lvlText w:val="•"/>
      <w:lvlJc w:val="left"/>
      <w:pPr>
        <w:ind w:left="1321" w:hanging="361"/>
      </w:pPr>
      <w:rPr>
        <w:rFonts w:hint="default"/>
        <w:lang w:val="en-US" w:eastAsia="en-US" w:bidi="ar-SA"/>
      </w:rPr>
    </w:lvl>
    <w:lvl w:ilvl="4" w:tplc="5B48608A">
      <w:numFmt w:val="bullet"/>
      <w:lvlText w:val="•"/>
      <w:lvlJc w:val="left"/>
      <w:pPr>
        <w:ind w:left="1488" w:hanging="361"/>
      </w:pPr>
      <w:rPr>
        <w:rFonts w:hint="default"/>
        <w:lang w:val="en-US" w:eastAsia="en-US" w:bidi="ar-SA"/>
      </w:rPr>
    </w:lvl>
    <w:lvl w:ilvl="5" w:tplc="2234940A">
      <w:numFmt w:val="bullet"/>
      <w:lvlText w:val="•"/>
      <w:lvlJc w:val="left"/>
      <w:pPr>
        <w:ind w:left="1655" w:hanging="361"/>
      </w:pPr>
      <w:rPr>
        <w:rFonts w:hint="default"/>
        <w:lang w:val="en-US" w:eastAsia="en-US" w:bidi="ar-SA"/>
      </w:rPr>
    </w:lvl>
    <w:lvl w:ilvl="6" w:tplc="D478B0BC">
      <w:numFmt w:val="bullet"/>
      <w:lvlText w:val="•"/>
      <w:lvlJc w:val="left"/>
      <w:pPr>
        <w:ind w:left="1822" w:hanging="361"/>
      </w:pPr>
      <w:rPr>
        <w:rFonts w:hint="default"/>
        <w:lang w:val="en-US" w:eastAsia="en-US" w:bidi="ar-SA"/>
      </w:rPr>
    </w:lvl>
    <w:lvl w:ilvl="7" w:tplc="9FE81710">
      <w:numFmt w:val="bullet"/>
      <w:lvlText w:val="•"/>
      <w:lvlJc w:val="left"/>
      <w:pPr>
        <w:ind w:left="1989" w:hanging="361"/>
      </w:pPr>
      <w:rPr>
        <w:rFonts w:hint="default"/>
        <w:lang w:val="en-US" w:eastAsia="en-US" w:bidi="ar-SA"/>
      </w:rPr>
    </w:lvl>
    <w:lvl w:ilvl="8" w:tplc="268C2C4E">
      <w:numFmt w:val="bullet"/>
      <w:lvlText w:val="•"/>
      <w:lvlJc w:val="left"/>
      <w:pPr>
        <w:ind w:left="2156" w:hanging="361"/>
      </w:pPr>
      <w:rPr>
        <w:rFonts w:hint="default"/>
        <w:lang w:val="en-US" w:eastAsia="en-US" w:bidi="ar-SA"/>
      </w:rPr>
    </w:lvl>
  </w:abstractNum>
  <w:abstractNum w:abstractNumId="5" w15:restartNumberingAfterBreak="0">
    <w:nsid w:val="08234F27"/>
    <w:multiLevelType w:val="hybridMultilevel"/>
    <w:tmpl w:val="983A7FF8"/>
    <w:lvl w:ilvl="0" w:tplc="B888B8D8">
      <w:numFmt w:val="bullet"/>
      <w:lvlText w:val="-"/>
      <w:lvlJc w:val="left"/>
      <w:pPr>
        <w:ind w:left="227" w:hanging="120"/>
      </w:pPr>
      <w:rPr>
        <w:rFonts w:ascii="Calibri" w:eastAsia="Calibri" w:hAnsi="Calibri" w:cs="Calibri" w:hint="default"/>
        <w:b w:val="0"/>
        <w:bCs w:val="0"/>
        <w:i w:val="0"/>
        <w:iCs w:val="0"/>
        <w:spacing w:val="0"/>
        <w:w w:val="100"/>
        <w:sz w:val="22"/>
        <w:szCs w:val="22"/>
        <w:lang w:val="en-US" w:eastAsia="en-US" w:bidi="ar-SA"/>
      </w:rPr>
    </w:lvl>
    <w:lvl w:ilvl="1" w:tplc="D3982ABE">
      <w:numFmt w:val="bullet"/>
      <w:lvlText w:val="•"/>
      <w:lvlJc w:val="left"/>
      <w:pPr>
        <w:ind w:left="1061" w:hanging="120"/>
      </w:pPr>
      <w:rPr>
        <w:rFonts w:hint="default"/>
        <w:lang w:val="en-US" w:eastAsia="en-US" w:bidi="ar-SA"/>
      </w:rPr>
    </w:lvl>
    <w:lvl w:ilvl="2" w:tplc="0EF2BD64">
      <w:numFmt w:val="bullet"/>
      <w:lvlText w:val="•"/>
      <w:lvlJc w:val="left"/>
      <w:pPr>
        <w:ind w:left="1902" w:hanging="120"/>
      </w:pPr>
      <w:rPr>
        <w:rFonts w:hint="default"/>
        <w:lang w:val="en-US" w:eastAsia="en-US" w:bidi="ar-SA"/>
      </w:rPr>
    </w:lvl>
    <w:lvl w:ilvl="3" w:tplc="5F3865BC">
      <w:numFmt w:val="bullet"/>
      <w:lvlText w:val="•"/>
      <w:lvlJc w:val="left"/>
      <w:pPr>
        <w:ind w:left="2743" w:hanging="120"/>
      </w:pPr>
      <w:rPr>
        <w:rFonts w:hint="default"/>
        <w:lang w:val="en-US" w:eastAsia="en-US" w:bidi="ar-SA"/>
      </w:rPr>
    </w:lvl>
    <w:lvl w:ilvl="4" w:tplc="6D48C5D8">
      <w:numFmt w:val="bullet"/>
      <w:lvlText w:val="•"/>
      <w:lvlJc w:val="left"/>
      <w:pPr>
        <w:ind w:left="3584" w:hanging="120"/>
      </w:pPr>
      <w:rPr>
        <w:rFonts w:hint="default"/>
        <w:lang w:val="en-US" w:eastAsia="en-US" w:bidi="ar-SA"/>
      </w:rPr>
    </w:lvl>
    <w:lvl w:ilvl="5" w:tplc="61B03CEA">
      <w:numFmt w:val="bullet"/>
      <w:lvlText w:val="•"/>
      <w:lvlJc w:val="left"/>
      <w:pPr>
        <w:ind w:left="4426" w:hanging="120"/>
      </w:pPr>
      <w:rPr>
        <w:rFonts w:hint="default"/>
        <w:lang w:val="en-US" w:eastAsia="en-US" w:bidi="ar-SA"/>
      </w:rPr>
    </w:lvl>
    <w:lvl w:ilvl="6" w:tplc="6EF2BB74">
      <w:numFmt w:val="bullet"/>
      <w:lvlText w:val="•"/>
      <w:lvlJc w:val="left"/>
      <w:pPr>
        <w:ind w:left="5267" w:hanging="120"/>
      </w:pPr>
      <w:rPr>
        <w:rFonts w:hint="default"/>
        <w:lang w:val="en-US" w:eastAsia="en-US" w:bidi="ar-SA"/>
      </w:rPr>
    </w:lvl>
    <w:lvl w:ilvl="7" w:tplc="DAEC30D2">
      <w:numFmt w:val="bullet"/>
      <w:lvlText w:val="•"/>
      <w:lvlJc w:val="left"/>
      <w:pPr>
        <w:ind w:left="6108" w:hanging="120"/>
      </w:pPr>
      <w:rPr>
        <w:rFonts w:hint="default"/>
        <w:lang w:val="en-US" w:eastAsia="en-US" w:bidi="ar-SA"/>
      </w:rPr>
    </w:lvl>
    <w:lvl w:ilvl="8" w:tplc="70804382">
      <w:numFmt w:val="bullet"/>
      <w:lvlText w:val="•"/>
      <w:lvlJc w:val="left"/>
      <w:pPr>
        <w:ind w:left="6949" w:hanging="120"/>
      </w:pPr>
      <w:rPr>
        <w:rFonts w:hint="default"/>
        <w:lang w:val="en-US" w:eastAsia="en-US" w:bidi="ar-SA"/>
      </w:rPr>
    </w:lvl>
  </w:abstractNum>
  <w:abstractNum w:abstractNumId="6" w15:restartNumberingAfterBreak="0">
    <w:nsid w:val="0C0423C9"/>
    <w:multiLevelType w:val="hybridMultilevel"/>
    <w:tmpl w:val="34D42176"/>
    <w:lvl w:ilvl="0" w:tplc="29C6D7EE">
      <w:numFmt w:val="bullet"/>
      <w:lvlText w:val="-"/>
      <w:lvlJc w:val="left"/>
      <w:pPr>
        <w:ind w:left="227" w:hanging="120"/>
      </w:pPr>
      <w:rPr>
        <w:rFonts w:ascii="Calibri" w:eastAsia="Calibri" w:hAnsi="Calibri" w:cs="Calibri" w:hint="default"/>
        <w:b w:val="0"/>
        <w:bCs w:val="0"/>
        <w:i w:val="0"/>
        <w:iCs w:val="0"/>
        <w:spacing w:val="0"/>
        <w:w w:val="100"/>
        <w:sz w:val="22"/>
        <w:szCs w:val="22"/>
        <w:lang w:val="en-US" w:eastAsia="en-US" w:bidi="ar-SA"/>
      </w:rPr>
    </w:lvl>
    <w:lvl w:ilvl="1" w:tplc="50B218BA">
      <w:numFmt w:val="bullet"/>
      <w:lvlText w:val="•"/>
      <w:lvlJc w:val="left"/>
      <w:pPr>
        <w:ind w:left="1061" w:hanging="120"/>
      </w:pPr>
      <w:rPr>
        <w:rFonts w:hint="default"/>
        <w:lang w:val="en-US" w:eastAsia="en-US" w:bidi="ar-SA"/>
      </w:rPr>
    </w:lvl>
    <w:lvl w:ilvl="2" w:tplc="0DFA7D52">
      <w:numFmt w:val="bullet"/>
      <w:lvlText w:val="•"/>
      <w:lvlJc w:val="left"/>
      <w:pPr>
        <w:ind w:left="1902" w:hanging="120"/>
      </w:pPr>
      <w:rPr>
        <w:rFonts w:hint="default"/>
        <w:lang w:val="en-US" w:eastAsia="en-US" w:bidi="ar-SA"/>
      </w:rPr>
    </w:lvl>
    <w:lvl w:ilvl="3" w:tplc="25CEA396">
      <w:numFmt w:val="bullet"/>
      <w:lvlText w:val="•"/>
      <w:lvlJc w:val="left"/>
      <w:pPr>
        <w:ind w:left="2743" w:hanging="120"/>
      </w:pPr>
      <w:rPr>
        <w:rFonts w:hint="default"/>
        <w:lang w:val="en-US" w:eastAsia="en-US" w:bidi="ar-SA"/>
      </w:rPr>
    </w:lvl>
    <w:lvl w:ilvl="4" w:tplc="598A9140">
      <w:numFmt w:val="bullet"/>
      <w:lvlText w:val="•"/>
      <w:lvlJc w:val="left"/>
      <w:pPr>
        <w:ind w:left="3584" w:hanging="120"/>
      </w:pPr>
      <w:rPr>
        <w:rFonts w:hint="default"/>
        <w:lang w:val="en-US" w:eastAsia="en-US" w:bidi="ar-SA"/>
      </w:rPr>
    </w:lvl>
    <w:lvl w:ilvl="5" w:tplc="BCCC6522">
      <w:numFmt w:val="bullet"/>
      <w:lvlText w:val="•"/>
      <w:lvlJc w:val="left"/>
      <w:pPr>
        <w:ind w:left="4426" w:hanging="120"/>
      </w:pPr>
      <w:rPr>
        <w:rFonts w:hint="default"/>
        <w:lang w:val="en-US" w:eastAsia="en-US" w:bidi="ar-SA"/>
      </w:rPr>
    </w:lvl>
    <w:lvl w:ilvl="6" w:tplc="3EEA1FA2">
      <w:numFmt w:val="bullet"/>
      <w:lvlText w:val="•"/>
      <w:lvlJc w:val="left"/>
      <w:pPr>
        <w:ind w:left="5267" w:hanging="120"/>
      </w:pPr>
      <w:rPr>
        <w:rFonts w:hint="default"/>
        <w:lang w:val="en-US" w:eastAsia="en-US" w:bidi="ar-SA"/>
      </w:rPr>
    </w:lvl>
    <w:lvl w:ilvl="7" w:tplc="02CE158C">
      <w:numFmt w:val="bullet"/>
      <w:lvlText w:val="•"/>
      <w:lvlJc w:val="left"/>
      <w:pPr>
        <w:ind w:left="6108" w:hanging="120"/>
      </w:pPr>
      <w:rPr>
        <w:rFonts w:hint="default"/>
        <w:lang w:val="en-US" w:eastAsia="en-US" w:bidi="ar-SA"/>
      </w:rPr>
    </w:lvl>
    <w:lvl w:ilvl="8" w:tplc="0FE8B43C">
      <w:numFmt w:val="bullet"/>
      <w:lvlText w:val="•"/>
      <w:lvlJc w:val="left"/>
      <w:pPr>
        <w:ind w:left="6949" w:hanging="120"/>
      </w:pPr>
      <w:rPr>
        <w:rFonts w:hint="default"/>
        <w:lang w:val="en-US" w:eastAsia="en-US" w:bidi="ar-SA"/>
      </w:rPr>
    </w:lvl>
  </w:abstractNum>
  <w:abstractNum w:abstractNumId="7" w15:restartNumberingAfterBreak="0">
    <w:nsid w:val="0C0C54EF"/>
    <w:multiLevelType w:val="hybridMultilevel"/>
    <w:tmpl w:val="2976F172"/>
    <w:lvl w:ilvl="0" w:tplc="48706188">
      <w:numFmt w:val="bullet"/>
      <w:lvlText w:val="•"/>
      <w:lvlJc w:val="left"/>
      <w:pPr>
        <w:ind w:left="1360" w:hanging="361"/>
      </w:pPr>
      <w:rPr>
        <w:rFonts w:ascii="Arial" w:eastAsia="Arial" w:hAnsi="Arial" w:cs="Arial" w:hint="default"/>
        <w:b w:val="0"/>
        <w:bCs w:val="0"/>
        <w:i w:val="0"/>
        <w:iCs w:val="0"/>
        <w:spacing w:val="0"/>
        <w:w w:val="100"/>
        <w:sz w:val="24"/>
        <w:szCs w:val="24"/>
        <w:lang w:val="en-US" w:eastAsia="en-US" w:bidi="ar-SA"/>
      </w:rPr>
    </w:lvl>
    <w:lvl w:ilvl="1" w:tplc="1C101432">
      <w:numFmt w:val="bullet"/>
      <w:lvlText w:val="–"/>
      <w:lvlJc w:val="left"/>
      <w:pPr>
        <w:ind w:left="22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3BD4B4E2">
      <w:numFmt w:val="bullet"/>
      <w:lvlText w:val="•"/>
      <w:lvlJc w:val="left"/>
      <w:pPr>
        <w:ind w:left="3316" w:hanging="360"/>
      </w:pPr>
      <w:rPr>
        <w:rFonts w:hint="default"/>
        <w:lang w:val="en-US" w:eastAsia="en-US" w:bidi="ar-SA"/>
      </w:rPr>
    </w:lvl>
    <w:lvl w:ilvl="3" w:tplc="F6A8207E">
      <w:numFmt w:val="bullet"/>
      <w:lvlText w:val="•"/>
      <w:lvlJc w:val="left"/>
      <w:pPr>
        <w:ind w:left="4372" w:hanging="360"/>
      </w:pPr>
      <w:rPr>
        <w:rFonts w:hint="default"/>
        <w:lang w:val="en-US" w:eastAsia="en-US" w:bidi="ar-SA"/>
      </w:rPr>
    </w:lvl>
    <w:lvl w:ilvl="4" w:tplc="D5361E4A">
      <w:numFmt w:val="bullet"/>
      <w:lvlText w:val="•"/>
      <w:lvlJc w:val="left"/>
      <w:pPr>
        <w:ind w:left="5428" w:hanging="360"/>
      </w:pPr>
      <w:rPr>
        <w:rFonts w:hint="default"/>
        <w:lang w:val="en-US" w:eastAsia="en-US" w:bidi="ar-SA"/>
      </w:rPr>
    </w:lvl>
    <w:lvl w:ilvl="5" w:tplc="589E248A">
      <w:numFmt w:val="bullet"/>
      <w:lvlText w:val="•"/>
      <w:lvlJc w:val="left"/>
      <w:pPr>
        <w:ind w:left="6485" w:hanging="360"/>
      </w:pPr>
      <w:rPr>
        <w:rFonts w:hint="default"/>
        <w:lang w:val="en-US" w:eastAsia="en-US" w:bidi="ar-SA"/>
      </w:rPr>
    </w:lvl>
    <w:lvl w:ilvl="6" w:tplc="4CA4C640">
      <w:numFmt w:val="bullet"/>
      <w:lvlText w:val="•"/>
      <w:lvlJc w:val="left"/>
      <w:pPr>
        <w:ind w:left="7541" w:hanging="360"/>
      </w:pPr>
      <w:rPr>
        <w:rFonts w:hint="default"/>
        <w:lang w:val="en-US" w:eastAsia="en-US" w:bidi="ar-SA"/>
      </w:rPr>
    </w:lvl>
    <w:lvl w:ilvl="7" w:tplc="F7B81200">
      <w:numFmt w:val="bullet"/>
      <w:lvlText w:val="•"/>
      <w:lvlJc w:val="left"/>
      <w:pPr>
        <w:ind w:left="8597" w:hanging="360"/>
      </w:pPr>
      <w:rPr>
        <w:rFonts w:hint="default"/>
        <w:lang w:val="en-US" w:eastAsia="en-US" w:bidi="ar-SA"/>
      </w:rPr>
    </w:lvl>
    <w:lvl w:ilvl="8" w:tplc="DEE47BB6">
      <w:numFmt w:val="bullet"/>
      <w:lvlText w:val="•"/>
      <w:lvlJc w:val="left"/>
      <w:pPr>
        <w:ind w:left="9653" w:hanging="360"/>
      </w:pPr>
      <w:rPr>
        <w:rFonts w:hint="default"/>
        <w:lang w:val="en-US" w:eastAsia="en-US" w:bidi="ar-SA"/>
      </w:rPr>
    </w:lvl>
  </w:abstractNum>
  <w:abstractNum w:abstractNumId="8" w15:restartNumberingAfterBreak="0">
    <w:nsid w:val="0D400C63"/>
    <w:multiLevelType w:val="hybridMultilevel"/>
    <w:tmpl w:val="AA6805E0"/>
    <w:lvl w:ilvl="0" w:tplc="B380ED76">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6570F35E">
      <w:numFmt w:val="bullet"/>
      <w:lvlText w:val="•"/>
      <w:lvlJc w:val="left"/>
      <w:pPr>
        <w:ind w:left="987" w:hanging="361"/>
      </w:pPr>
      <w:rPr>
        <w:rFonts w:hint="default"/>
        <w:lang w:val="en-US" w:eastAsia="en-US" w:bidi="ar-SA"/>
      </w:rPr>
    </w:lvl>
    <w:lvl w:ilvl="2" w:tplc="F3FA59C0">
      <w:numFmt w:val="bullet"/>
      <w:lvlText w:val="•"/>
      <w:lvlJc w:val="left"/>
      <w:pPr>
        <w:ind w:left="1154" w:hanging="361"/>
      </w:pPr>
      <w:rPr>
        <w:rFonts w:hint="default"/>
        <w:lang w:val="en-US" w:eastAsia="en-US" w:bidi="ar-SA"/>
      </w:rPr>
    </w:lvl>
    <w:lvl w:ilvl="3" w:tplc="A9000EBA">
      <w:numFmt w:val="bullet"/>
      <w:lvlText w:val="•"/>
      <w:lvlJc w:val="left"/>
      <w:pPr>
        <w:ind w:left="1321" w:hanging="361"/>
      </w:pPr>
      <w:rPr>
        <w:rFonts w:hint="default"/>
        <w:lang w:val="en-US" w:eastAsia="en-US" w:bidi="ar-SA"/>
      </w:rPr>
    </w:lvl>
    <w:lvl w:ilvl="4" w:tplc="5A362306">
      <w:numFmt w:val="bullet"/>
      <w:lvlText w:val="•"/>
      <w:lvlJc w:val="left"/>
      <w:pPr>
        <w:ind w:left="1488" w:hanging="361"/>
      </w:pPr>
      <w:rPr>
        <w:rFonts w:hint="default"/>
        <w:lang w:val="en-US" w:eastAsia="en-US" w:bidi="ar-SA"/>
      </w:rPr>
    </w:lvl>
    <w:lvl w:ilvl="5" w:tplc="11C40066">
      <w:numFmt w:val="bullet"/>
      <w:lvlText w:val="•"/>
      <w:lvlJc w:val="left"/>
      <w:pPr>
        <w:ind w:left="1655" w:hanging="361"/>
      </w:pPr>
      <w:rPr>
        <w:rFonts w:hint="default"/>
        <w:lang w:val="en-US" w:eastAsia="en-US" w:bidi="ar-SA"/>
      </w:rPr>
    </w:lvl>
    <w:lvl w:ilvl="6" w:tplc="8EEA3710">
      <w:numFmt w:val="bullet"/>
      <w:lvlText w:val="•"/>
      <w:lvlJc w:val="left"/>
      <w:pPr>
        <w:ind w:left="1822" w:hanging="361"/>
      </w:pPr>
      <w:rPr>
        <w:rFonts w:hint="default"/>
        <w:lang w:val="en-US" w:eastAsia="en-US" w:bidi="ar-SA"/>
      </w:rPr>
    </w:lvl>
    <w:lvl w:ilvl="7" w:tplc="BDC84F66">
      <w:numFmt w:val="bullet"/>
      <w:lvlText w:val="•"/>
      <w:lvlJc w:val="left"/>
      <w:pPr>
        <w:ind w:left="1989" w:hanging="361"/>
      </w:pPr>
      <w:rPr>
        <w:rFonts w:hint="default"/>
        <w:lang w:val="en-US" w:eastAsia="en-US" w:bidi="ar-SA"/>
      </w:rPr>
    </w:lvl>
    <w:lvl w:ilvl="8" w:tplc="86226C2E">
      <w:numFmt w:val="bullet"/>
      <w:lvlText w:val="•"/>
      <w:lvlJc w:val="left"/>
      <w:pPr>
        <w:ind w:left="2156" w:hanging="361"/>
      </w:pPr>
      <w:rPr>
        <w:rFonts w:hint="default"/>
        <w:lang w:val="en-US" w:eastAsia="en-US" w:bidi="ar-SA"/>
      </w:rPr>
    </w:lvl>
  </w:abstractNum>
  <w:abstractNum w:abstractNumId="9" w15:restartNumberingAfterBreak="0">
    <w:nsid w:val="0DB33BC7"/>
    <w:multiLevelType w:val="hybridMultilevel"/>
    <w:tmpl w:val="02A4C8B8"/>
    <w:lvl w:ilvl="0" w:tplc="DD581316">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96F232A6">
      <w:numFmt w:val="bullet"/>
      <w:lvlText w:val="•"/>
      <w:lvlJc w:val="left"/>
      <w:pPr>
        <w:ind w:left="987" w:hanging="361"/>
      </w:pPr>
      <w:rPr>
        <w:rFonts w:hint="default"/>
        <w:lang w:val="en-US" w:eastAsia="en-US" w:bidi="ar-SA"/>
      </w:rPr>
    </w:lvl>
    <w:lvl w:ilvl="2" w:tplc="878C6596">
      <w:numFmt w:val="bullet"/>
      <w:lvlText w:val="•"/>
      <w:lvlJc w:val="left"/>
      <w:pPr>
        <w:ind w:left="1154" w:hanging="361"/>
      </w:pPr>
      <w:rPr>
        <w:rFonts w:hint="default"/>
        <w:lang w:val="en-US" w:eastAsia="en-US" w:bidi="ar-SA"/>
      </w:rPr>
    </w:lvl>
    <w:lvl w:ilvl="3" w:tplc="AF4EF6FC">
      <w:numFmt w:val="bullet"/>
      <w:lvlText w:val="•"/>
      <w:lvlJc w:val="left"/>
      <w:pPr>
        <w:ind w:left="1321" w:hanging="361"/>
      </w:pPr>
      <w:rPr>
        <w:rFonts w:hint="default"/>
        <w:lang w:val="en-US" w:eastAsia="en-US" w:bidi="ar-SA"/>
      </w:rPr>
    </w:lvl>
    <w:lvl w:ilvl="4" w:tplc="BC628FD4">
      <w:numFmt w:val="bullet"/>
      <w:lvlText w:val="•"/>
      <w:lvlJc w:val="left"/>
      <w:pPr>
        <w:ind w:left="1488" w:hanging="361"/>
      </w:pPr>
      <w:rPr>
        <w:rFonts w:hint="default"/>
        <w:lang w:val="en-US" w:eastAsia="en-US" w:bidi="ar-SA"/>
      </w:rPr>
    </w:lvl>
    <w:lvl w:ilvl="5" w:tplc="4EF0C7CE">
      <w:numFmt w:val="bullet"/>
      <w:lvlText w:val="•"/>
      <w:lvlJc w:val="left"/>
      <w:pPr>
        <w:ind w:left="1655" w:hanging="361"/>
      </w:pPr>
      <w:rPr>
        <w:rFonts w:hint="default"/>
        <w:lang w:val="en-US" w:eastAsia="en-US" w:bidi="ar-SA"/>
      </w:rPr>
    </w:lvl>
    <w:lvl w:ilvl="6" w:tplc="E1507462">
      <w:numFmt w:val="bullet"/>
      <w:lvlText w:val="•"/>
      <w:lvlJc w:val="left"/>
      <w:pPr>
        <w:ind w:left="1822" w:hanging="361"/>
      </w:pPr>
      <w:rPr>
        <w:rFonts w:hint="default"/>
        <w:lang w:val="en-US" w:eastAsia="en-US" w:bidi="ar-SA"/>
      </w:rPr>
    </w:lvl>
    <w:lvl w:ilvl="7" w:tplc="459E55F8">
      <w:numFmt w:val="bullet"/>
      <w:lvlText w:val="•"/>
      <w:lvlJc w:val="left"/>
      <w:pPr>
        <w:ind w:left="1989" w:hanging="361"/>
      </w:pPr>
      <w:rPr>
        <w:rFonts w:hint="default"/>
        <w:lang w:val="en-US" w:eastAsia="en-US" w:bidi="ar-SA"/>
      </w:rPr>
    </w:lvl>
    <w:lvl w:ilvl="8" w:tplc="8ED63BB8">
      <w:numFmt w:val="bullet"/>
      <w:lvlText w:val="•"/>
      <w:lvlJc w:val="left"/>
      <w:pPr>
        <w:ind w:left="2156" w:hanging="361"/>
      </w:pPr>
      <w:rPr>
        <w:rFonts w:hint="default"/>
        <w:lang w:val="en-US" w:eastAsia="en-US" w:bidi="ar-SA"/>
      </w:rPr>
    </w:lvl>
  </w:abstractNum>
  <w:abstractNum w:abstractNumId="10" w15:restartNumberingAfterBreak="0">
    <w:nsid w:val="0E6E3864"/>
    <w:multiLevelType w:val="hybridMultilevel"/>
    <w:tmpl w:val="3872B84C"/>
    <w:lvl w:ilvl="0" w:tplc="B276EF86">
      <w:numFmt w:val="bullet"/>
      <w:lvlText w:val=""/>
      <w:lvlJc w:val="left"/>
      <w:pPr>
        <w:ind w:left="831" w:hanging="361"/>
      </w:pPr>
      <w:rPr>
        <w:rFonts w:ascii="Symbol" w:eastAsia="Symbol" w:hAnsi="Symbol" w:cs="Symbol" w:hint="default"/>
        <w:spacing w:val="0"/>
        <w:w w:val="99"/>
        <w:lang w:val="en-US" w:eastAsia="en-US" w:bidi="ar-SA"/>
      </w:rPr>
    </w:lvl>
    <w:lvl w:ilvl="1" w:tplc="7EF2814C">
      <w:numFmt w:val="bullet"/>
      <w:lvlText w:val="•"/>
      <w:lvlJc w:val="left"/>
      <w:pPr>
        <w:ind w:left="1060" w:hanging="361"/>
      </w:pPr>
      <w:rPr>
        <w:rFonts w:hint="default"/>
        <w:lang w:val="en-US" w:eastAsia="en-US" w:bidi="ar-SA"/>
      </w:rPr>
    </w:lvl>
    <w:lvl w:ilvl="2" w:tplc="A224AC56">
      <w:numFmt w:val="bullet"/>
      <w:lvlText w:val="•"/>
      <w:lvlJc w:val="left"/>
      <w:pPr>
        <w:ind w:left="1281" w:hanging="361"/>
      </w:pPr>
      <w:rPr>
        <w:rFonts w:hint="default"/>
        <w:lang w:val="en-US" w:eastAsia="en-US" w:bidi="ar-SA"/>
      </w:rPr>
    </w:lvl>
    <w:lvl w:ilvl="3" w:tplc="CA34BAF6">
      <w:numFmt w:val="bullet"/>
      <w:lvlText w:val="•"/>
      <w:lvlJc w:val="left"/>
      <w:pPr>
        <w:ind w:left="1501" w:hanging="361"/>
      </w:pPr>
      <w:rPr>
        <w:rFonts w:hint="default"/>
        <w:lang w:val="en-US" w:eastAsia="en-US" w:bidi="ar-SA"/>
      </w:rPr>
    </w:lvl>
    <w:lvl w:ilvl="4" w:tplc="12C2F4DE">
      <w:numFmt w:val="bullet"/>
      <w:lvlText w:val="•"/>
      <w:lvlJc w:val="left"/>
      <w:pPr>
        <w:ind w:left="1722" w:hanging="361"/>
      </w:pPr>
      <w:rPr>
        <w:rFonts w:hint="default"/>
        <w:lang w:val="en-US" w:eastAsia="en-US" w:bidi="ar-SA"/>
      </w:rPr>
    </w:lvl>
    <w:lvl w:ilvl="5" w:tplc="933282D2">
      <w:numFmt w:val="bullet"/>
      <w:lvlText w:val="•"/>
      <w:lvlJc w:val="left"/>
      <w:pPr>
        <w:ind w:left="1943" w:hanging="361"/>
      </w:pPr>
      <w:rPr>
        <w:rFonts w:hint="default"/>
        <w:lang w:val="en-US" w:eastAsia="en-US" w:bidi="ar-SA"/>
      </w:rPr>
    </w:lvl>
    <w:lvl w:ilvl="6" w:tplc="1DF24378">
      <w:numFmt w:val="bullet"/>
      <w:lvlText w:val="•"/>
      <w:lvlJc w:val="left"/>
      <w:pPr>
        <w:ind w:left="2163" w:hanging="361"/>
      </w:pPr>
      <w:rPr>
        <w:rFonts w:hint="default"/>
        <w:lang w:val="en-US" w:eastAsia="en-US" w:bidi="ar-SA"/>
      </w:rPr>
    </w:lvl>
    <w:lvl w:ilvl="7" w:tplc="B5F4F1DC">
      <w:numFmt w:val="bullet"/>
      <w:lvlText w:val="•"/>
      <w:lvlJc w:val="left"/>
      <w:pPr>
        <w:ind w:left="2384" w:hanging="361"/>
      </w:pPr>
      <w:rPr>
        <w:rFonts w:hint="default"/>
        <w:lang w:val="en-US" w:eastAsia="en-US" w:bidi="ar-SA"/>
      </w:rPr>
    </w:lvl>
    <w:lvl w:ilvl="8" w:tplc="272C44B2">
      <w:numFmt w:val="bullet"/>
      <w:lvlText w:val="•"/>
      <w:lvlJc w:val="left"/>
      <w:pPr>
        <w:ind w:left="2604" w:hanging="361"/>
      </w:pPr>
      <w:rPr>
        <w:rFonts w:hint="default"/>
        <w:lang w:val="en-US" w:eastAsia="en-US" w:bidi="ar-SA"/>
      </w:rPr>
    </w:lvl>
  </w:abstractNum>
  <w:abstractNum w:abstractNumId="11" w15:restartNumberingAfterBreak="0">
    <w:nsid w:val="0F434074"/>
    <w:multiLevelType w:val="hybridMultilevel"/>
    <w:tmpl w:val="DE7A7538"/>
    <w:lvl w:ilvl="0" w:tplc="3F5E6D80">
      <w:start w:val="1"/>
      <w:numFmt w:val="decimal"/>
      <w:lvlText w:val="%1."/>
      <w:lvlJc w:val="left"/>
      <w:pPr>
        <w:ind w:left="1552" w:hanging="70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DBCC9E0">
      <w:numFmt w:val="bullet"/>
      <w:lvlText w:val="•"/>
      <w:lvlJc w:val="left"/>
      <w:pPr>
        <w:ind w:left="2580" w:hanging="707"/>
      </w:pPr>
      <w:rPr>
        <w:rFonts w:hint="default"/>
        <w:lang w:val="en-US" w:eastAsia="en-US" w:bidi="ar-SA"/>
      </w:rPr>
    </w:lvl>
    <w:lvl w:ilvl="2" w:tplc="1A1A9D6E">
      <w:numFmt w:val="bullet"/>
      <w:lvlText w:val="•"/>
      <w:lvlJc w:val="left"/>
      <w:pPr>
        <w:ind w:left="3601" w:hanging="707"/>
      </w:pPr>
      <w:rPr>
        <w:rFonts w:hint="default"/>
        <w:lang w:val="en-US" w:eastAsia="en-US" w:bidi="ar-SA"/>
      </w:rPr>
    </w:lvl>
    <w:lvl w:ilvl="3" w:tplc="0902041E">
      <w:numFmt w:val="bullet"/>
      <w:lvlText w:val="•"/>
      <w:lvlJc w:val="left"/>
      <w:pPr>
        <w:ind w:left="4621" w:hanging="707"/>
      </w:pPr>
      <w:rPr>
        <w:rFonts w:hint="default"/>
        <w:lang w:val="en-US" w:eastAsia="en-US" w:bidi="ar-SA"/>
      </w:rPr>
    </w:lvl>
    <w:lvl w:ilvl="4" w:tplc="75D02FB0">
      <w:numFmt w:val="bullet"/>
      <w:lvlText w:val="•"/>
      <w:lvlJc w:val="left"/>
      <w:pPr>
        <w:ind w:left="5642" w:hanging="707"/>
      </w:pPr>
      <w:rPr>
        <w:rFonts w:hint="default"/>
        <w:lang w:val="en-US" w:eastAsia="en-US" w:bidi="ar-SA"/>
      </w:rPr>
    </w:lvl>
    <w:lvl w:ilvl="5" w:tplc="DA7433FA">
      <w:numFmt w:val="bullet"/>
      <w:lvlText w:val="•"/>
      <w:lvlJc w:val="left"/>
      <w:pPr>
        <w:ind w:left="6663" w:hanging="707"/>
      </w:pPr>
      <w:rPr>
        <w:rFonts w:hint="default"/>
        <w:lang w:val="en-US" w:eastAsia="en-US" w:bidi="ar-SA"/>
      </w:rPr>
    </w:lvl>
    <w:lvl w:ilvl="6" w:tplc="55980388">
      <w:numFmt w:val="bullet"/>
      <w:lvlText w:val="•"/>
      <w:lvlJc w:val="left"/>
      <w:pPr>
        <w:ind w:left="7683" w:hanging="707"/>
      </w:pPr>
      <w:rPr>
        <w:rFonts w:hint="default"/>
        <w:lang w:val="en-US" w:eastAsia="en-US" w:bidi="ar-SA"/>
      </w:rPr>
    </w:lvl>
    <w:lvl w:ilvl="7" w:tplc="D3C83466">
      <w:numFmt w:val="bullet"/>
      <w:lvlText w:val="•"/>
      <w:lvlJc w:val="left"/>
      <w:pPr>
        <w:ind w:left="8704" w:hanging="707"/>
      </w:pPr>
      <w:rPr>
        <w:rFonts w:hint="default"/>
        <w:lang w:val="en-US" w:eastAsia="en-US" w:bidi="ar-SA"/>
      </w:rPr>
    </w:lvl>
    <w:lvl w:ilvl="8" w:tplc="771E2382">
      <w:numFmt w:val="bullet"/>
      <w:lvlText w:val="•"/>
      <w:lvlJc w:val="left"/>
      <w:pPr>
        <w:ind w:left="9725" w:hanging="707"/>
      </w:pPr>
      <w:rPr>
        <w:rFonts w:hint="default"/>
        <w:lang w:val="en-US" w:eastAsia="en-US" w:bidi="ar-SA"/>
      </w:rPr>
    </w:lvl>
  </w:abstractNum>
  <w:abstractNum w:abstractNumId="12" w15:restartNumberingAfterBreak="0">
    <w:nsid w:val="11A775F7"/>
    <w:multiLevelType w:val="hybridMultilevel"/>
    <w:tmpl w:val="A8A6953A"/>
    <w:lvl w:ilvl="0" w:tplc="5ACE1AA6">
      <w:numFmt w:val="bullet"/>
      <w:lvlText w:val=""/>
      <w:lvlJc w:val="left"/>
      <w:pPr>
        <w:ind w:left="826" w:hanging="361"/>
      </w:pPr>
      <w:rPr>
        <w:rFonts w:ascii="Symbol" w:eastAsia="Symbol" w:hAnsi="Symbol" w:cs="Symbol" w:hint="default"/>
        <w:spacing w:val="0"/>
        <w:w w:val="99"/>
        <w:lang w:val="en-US" w:eastAsia="en-US" w:bidi="ar-SA"/>
      </w:rPr>
    </w:lvl>
    <w:lvl w:ilvl="1" w:tplc="AEEE864A">
      <w:numFmt w:val="bullet"/>
      <w:lvlText w:val="•"/>
      <w:lvlJc w:val="left"/>
      <w:pPr>
        <w:ind w:left="1042" w:hanging="361"/>
      </w:pPr>
      <w:rPr>
        <w:rFonts w:hint="default"/>
        <w:lang w:val="en-US" w:eastAsia="en-US" w:bidi="ar-SA"/>
      </w:rPr>
    </w:lvl>
    <w:lvl w:ilvl="2" w:tplc="285E04CE">
      <w:numFmt w:val="bullet"/>
      <w:lvlText w:val="•"/>
      <w:lvlJc w:val="left"/>
      <w:pPr>
        <w:ind w:left="1265" w:hanging="361"/>
      </w:pPr>
      <w:rPr>
        <w:rFonts w:hint="default"/>
        <w:lang w:val="en-US" w:eastAsia="en-US" w:bidi="ar-SA"/>
      </w:rPr>
    </w:lvl>
    <w:lvl w:ilvl="3" w:tplc="A2ECCB38">
      <w:numFmt w:val="bullet"/>
      <w:lvlText w:val="•"/>
      <w:lvlJc w:val="left"/>
      <w:pPr>
        <w:ind w:left="1487" w:hanging="361"/>
      </w:pPr>
      <w:rPr>
        <w:rFonts w:hint="default"/>
        <w:lang w:val="en-US" w:eastAsia="en-US" w:bidi="ar-SA"/>
      </w:rPr>
    </w:lvl>
    <w:lvl w:ilvl="4" w:tplc="DDE8887E">
      <w:numFmt w:val="bullet"/>
      <w:lvlText w:val="•"/>
      <w:lvlJc w:val="left"/>
      <w:pPr>
        <w:ind w:left="1710" w:hanging="361"/>
      </w:pPr>
      <w:rPr>
        <w:rFonts w:hint="default"/>
        <w:lang w:val="en-US" w:eastAsia="en-US" w:bidi="ar-SA"/>
      </w:rPr>
    </w:lvl>
    <w:lvl w:ilvl="5" w:tplc="D10096CE">
      <w:numFmt w:val="bullet"/>
      <w:lvlText w:val="•"/>
      <w:lvlJc w:val="left"/>
      <w:pPr>
        <w:ind w:left="1932" w:hanging="361"/>
      </w:pPr>
      <w:rPr>
        <w:rFonts w:hint="default"/>
        <w:lang w:val="en-US" w:eastAsia="en-US" w:bidi="ar-SA"/>
      </w:rPr>
    </w:lvl>
    <w:lvl w:ilvl="6" w:tplc="F4B8BD4E">
      <w:numFmt w:val="bullet"/>
      <w:lvlText w:val="•"/>
      <w:lvlJc w:val="left"/>
      <w:pPr>
        <w:ind w:left="2155" w:hanging="361"/>
      </w:pPr>
      <w:rPr>
        <w:rFonts w:hint="default"/>
        <w:lang w:val="en-US" w:eastAsia="en-US" w:bidi="ar-SA"/>
      </w:rPr>
    </w:lvl>
    <w:lvl w:ilvl="7" w:tplc="DBF86FF2">
      <w:numFmt w:val="bullet"/>
      <w:lvlText w:val="•"/>
      <w:lvlJc w:val="left"/>
      <w:pPr>
        <w:ind w:left="2378" w:hanging="361"/>
      </w:pPr>
      <w:rPr>
        <w:rFonts w:hint="default"/>
        <w:lang w:val="en-US" w:eastAsia="en-US" w:bidi="ar-SA"/>
      </w:rPr>
    </w:lvl>
    <w:lvl w:ilvl="8" w:tplc="35D6D3D6">
      <w:numFmt w:val="bullet"/>
      <w:lvlText w:val="•"/>
      <w:lvlJc w:val="left"/>
      <w:pPr>
        <w:ind w:left="2600" w:hanging="361"/>
      </w:pPr>
      <w:rPr>
        <w:rFonts w:hint="default"/>
        <w:lang w:val="en-US" w:eastAsia="en-US" w:bidi="ar-SA"/>
      </w:rPr>
    </w:lvl>
  </w:abstractNum>
  <w:abstractNum w:abstractNumId="13" w15:restartNumberingAfterBreak="0">
    <w:nsid w:val="124B75B4"/>
    <w:multiLevelType w:val="hybridMultilevel"/>
    <w:tmpl w:val="A70ACFFA"/>
    <w:lvl w:ilvl="0" w:tplc="33C8CB2A">
      <w:numFmt w:val="bullet"/>
      <w:lvlText w:val=""/>
      <w:lvlJc w:val="left"/>
      <w:pPr>
        <w:ind w:left="830" w:hanging="361"/>
      </w:pPr>
      <w:rPr>
        <w:rFonts w:ascii="Symbol" w:eastAsia="Symbol" w:hAnsi="Symbol" w:cs="Symbol" w:hint="default"/>
        <w:b w:val="0"/>
        <w:bCs w:val="0"/>
        <w:i w:val="0"/>
        <w:iCs w:val="0"/>
        <w:spacing w:val="0"/>
        <w:w w:val="99"/>
        <w:sz w:val="20"/>
        <w:szCs w:val="20"/>
        <w:lang w:val="en-US" w:eastAsia="en-US" w:bidi="ar-SA"/>
      </w:rPr>
    </w:lvl>
    <w:lvl w:ilvl="1" w:tplc="87228326">
      <w:numFmt w:val="bullet"/>
      <w:lvlText w:val="•"/>
      <w:lvlJc w:val="left"/>
      <w:pPr>
        <w:ind w:left="1027" w:hanging="361"/>
      </w:pPr>
      <w:rPr>
        <w:rFonts w:hint="default"/>
        <w:lang w:val="en-US" w:eastAsia="en-US" w:bidi="ar-SA"/>
      </w:rPr>
    </w:lvl>
    <w:lvl w:ilvl="2" w:tplc="DF6E1922">
      <w:numFmt w:val="bullet"/>
      <w:lvlText w:val="•"/>
      <w:lvlJc w:val="left"/>
      <w:pPr>
        <w:ind w:left="1214" w:hanging="361"/>
      </w:pPr>
      <w:rPr>
        <w:rFonts w:hint="default"/>
        <w:lang w:val="en-US" w:eastAsia="en-US" w:bidi="ar-SA"/>
      </w:rPr>
    </w:lvl>
    <w:lvl w:ilvl="3" w:tplc="A1F00514">
      <w:numFmt w:val="bullet"/>
      <w:lvlText w:val="•"/>
      <w:lvlJc w:val="left"/>
      <w:pPr>
        <w:ind w:left="1401" w:hanging="361"/>
      </w:pPr>
      <w:rPr>
        <w:rFonts w:hint="default"/>
        <w:lang w:val="en-US" w:eastAsia="en-US" w:bidi="ar-SA"/>
      </w:rPr>
    </w:lvl>
    <w:lvl w:ilvl="4" w:tplc="448055DC">
      <w:numFmt w:val="bullet"/>
      <w:lvlText w:val="•"/>
      <w:lvlJc w:val="left"/>
      <w:pPr>
        <w:ind w:left="1588" w:hanging="361"/>
      </w:pPr>
      <w:rPr>
        <w:rFonts w:hint="default"/>
        <w:lang w:val="en-US" w:eastAsia="en-US" w:bidi="ar-SA"/>
      </w:rPr>
    </w:lvl>
    <w:lvl w:ilvl="5" w:tplc="539CF7BA">
      <w:numFmt w:val="bullet"/>
      <w:lvlText w:val="•"/>
      <w:lvlJc w:val="left"/>
      <w:pPr>
        <w:ind w:left="1776" w:hanging="361"/>
      </w:pPr>
      <w:rPr>
        <w:rFonts w:hint="default"/>
        <w:lang w:val="en-US" w:eastAsia="en-US" w:bidi="ar-SA"/>
      </w:rPr>
    </w:lvl>
    <w:lvl w:ilvl="6" w:tplc="50E03ADE">
      <w:numFmt w:val="bullet"/>
      <w:lvlText w:val="•"/>
      <w:lvlJc w:val="left"/>
      <w:pPr>
        <w:ind w:left="1963" w:hanging="361"/>
      </w:pPr>
      <w:rPr>
        <w:rFonts w:hint="default"/>
        <w:lang w:val="en-US" w:eastAsia="en-US" w:bidi="ar-SA"/>
      </w:rPr>
    </w:lvl>
    <w:lvl w:ilvl="7" w:tplc="ACEC71C6">
      <w:numFmt w:val="bullet"/>
      <w:lvlText w:val="•"/>
      <w:lvlJc w:val="left"/>
      <w:pPr>
        <w:ind w:left="2150" w:hanging="361"/>
      </w:pPr>
      <w:rPr>
        <w:rFonts w:hint="default"/>
        <w:lang w:val="en-US" w:eastAsia="en-US" w:bidi="ar-SA"/>
      </w:rPr>
    </w:lvl>
    <w:lvl w:ilvl="8" w:tplc="3300D0C8">
      <w:numFmt w:val="bullet"/>
      <w:lvlText w:val="•"/>
      <w:lvlJc w:val="left"/>
      <w:pPr>
        <w:ind w:left="2337" w:hanging="361"/>
      </w:pPr>
      <w:rPr>
        <w:rFonts w:hint="default"/>
        <w:lang w:val="en-US" w:eastAsia="en-US" w:bidi="ar-SA"/>
      </w:rPr>
    </w:lvl>
  </w:abstractNum>
  <w:abstractNum w:abstractNumId="14" w15:restartNumberingAfterBreak="0">
    <w:nsid w:val="134D1742"/>
    <w:multiLevelType w:val="hybridMultilevel"/>
    <w:tmpl w:val="FA342540"/>
    <w:lvl w:ilvl="0" w:tplc="722A46DE">
      <w:numFmt w:val="bullet"/>
      <w:lvlText w:val=""/>
      <w:lvlJc w:val="left"/>
      <w:pPr>
        <w:ind w:left="1128" w:hanging="360"/>
      </w:pPr>
      <w:rPr>
        <w:rFonts w:ascii="Symbol" w:eastAsia="Symbol" w:hAnsi="Symbol" w:cs="Symbol" w:hint="default"/>
        <w:b w:val="0"/>
        <w:bCs w:val="0"/>
        <w:i w:val="0"/>
        <w:iCs w:val="0"/>
        <w:color w:val="211F1F"/>
        <w:spacing w:val="0"/>
        <w:w w:val="100"/>
        <w:sz w:val="16"/>
        <w:szCs w:val="16"/>
        <w:lang w:val="en-US" w:eastAsia="en-US" w:bidi="ar-SA"/>
      </w:rPr>
    </w:lvl>
    <w:lvl w:ilvl="1" w:tplc="35B863F2">
      <w:numFmt w:val="bullet"/>
      <w:lvlText w:val="•"/>
      <w:lvlJc w:val="left"/>
      <w:pPr>
        <w:ind w:left="1235" w:hanging="360"/>
      </w:pPr>
      <w:rPr>
        <w:rFonts w:hint="default"/>
        <w:lang w:val="en-US" w:eastAsia="en-US" w:bidi="ar-SA"/>
      </w:rPr>
    </w:lvl>
    <w:lvl w:ilvl="2" w:tplc="C40C7BCE">
      <w:numFmt w:val="bullet"/>
      <w:lvlText w:val="•"/>
      <w:lvlJc w:val="left"/>
      <w:pPr>
        <w:ind w:left="1351" w:hanging="360"/>
      </w:pPr>
      <w:rPr>
        <w:rFonts w:hint="default"/>
        <w:lang w:val="en-US" w:eastAsia="en-US" w:bidi="ar-SA"/>
      </w:rPr>
    </w:lvl>
    <w:lvl w:ilvl="3" w:tplc="0AE08C94">
      <w:numFmt w:val="bullet"/>
      <w:lvlText w:val="•"/>
      <w:lvlJc w:val="left"/>
      <w:pPr>
        <w:ind w:left="1466" w:hanging="360"/>
      </w:pPr>
      <w:rPr>
        <w:rFonts w:hint="default"/>
        <w:lang w:val="en-US" w:eastAsia="en-US" w:bidi="ar-SA"/>
      </w:rPr>
    </w:lvl>
    <w:lvl w:ilvl="4" w:tplc="A27E6E52">
      <w:numFmt w:val="bullet"/>
      <w:lvlText w:val="•"/>
      <w:lvlJc w:val="left"/>
      <w:pPr>
        <w:ind w:left="1582" w:hanging="360"/>
      </w:pPr>
      <w:rPr>
        <w:rFonts w:hint="default"/>
        <w:lang w:val="en-US" w:eastAsia="en-US" w:bidi="ar-SA"/>
      </w:rPr>
    </w:lvl>
    <w:lvl w:ilvl="5" w:tplc="CA28F3AA">
      <w:numFmt w:val="bullet"/>
      <w:lvlText w:val="•"/>
      <w:lvlJc w:val="left"/>
      <w:pPr>
        <w:ind w:left="1697" w:hanging="360"/>
      </w:pPr>
      <w:rPr>
        <w:rFonts w:hint="default"/>
        <w:lang w:val="en-US" w:eastAsia="en-US" w:bidi="ar-SA"/>
      </w:rPr>
    </w:lvl>
    <w:lvl w:ilvl="6" w:tplc="8B441F1E">
      <w:numFmt w:val="bullet"/>
      <w:lvlText w:val="•"/>
      <w:lvlJc w:val="left"/>
      <w:pPr>
        <w:ind w:left="1813" w:hanging="360"/>
      </w:pPr>
      <w:rPr>
        <w:rFonts w:hint="default"/>
        <w:lang w:val="en-US" w:eastAsia="en-US" w:bidi="ar-SA"/>
      </w:rPr>
    </w:lvl>
    <w:lvl w:ilvl="7" w:tplc="49D622C8">
      <w:numFmt w:val="bullet"/>
      <w:lvlText w:val="•"/>
      <w:lvlJc w:val="left"/>
      <w:pPr>
        <w:ind w:left="1928" w:hanging="360"/>
      </w:pPr>
      <w:rPr>
        <w:rFonts w:hint="default"/>
        <w:lang w:val="en-US" w:eastAsia="en-US" w:bidi="ar-SA"/>
      </w:rPr>
    </w:lvl>
    <w:lvl w:ilvl="8" w:tplc="C292F9C2">
      <w:numFmt w:val="bullet"/>
      <w:lvlText w:val="•"/>
      <w:lvlJc w:val="left"/>
      <w:pPr>
        <w:ind w:left="2044" w:hanging="360"/>
      </w:pPr>
      <w:rPr>
        <w:rFonts w:hint="default"/>
        <w:lang w:val="en-US" w:eastAsia="en-US" w:bidi="ar-SA"/>
      </w:rPr>
    </w:lvl>
  </w:abstractNum>
  <w:abstractNum w:abstractNumId="15" w15:restartNumberingAfterBreak="0">
    <w:nsid w:val="1523261E"/>
    <w:multiLevelType w:val="hybridMultilevel"/>
    <w:tmpl w:val="FE20C29C"/>
    <w:lvl w:ilvl="0" w:tplc="7AF6ABF2">
      <w:start w:val="1"/>
      <w:numFmt w:val="decimal"/>
      <w:lvlText w:val="%1."/>
      <w:lvlJc w:val="left"/>
      <w:pPr>
        <w:ind w:left="1451" w:hanging="361"/>
        <w:jc w:val="left"/>
      </w:pPr>
      <w:rPr>
        <w:rFonts w:ascii="Cambria" w:eastAsia="Cambria" w:hAnsi="Cambria" w:cs="Cambria" w:hint="default"/>
        <w:b w:val="0"/>
        <w:bCs w:val="0"/>
        <w:i w:val="0"/>
        <w:iCs w:val="0"/>
        <w:spacing w:val="-1"/>
        <w:w w:val="100"/>
        <w:sz w:val="24"/>
        <w:szCs w:val="24"/>
        <w:lang w:val="en-US" w:eastAsia="en-US" w:bidi="ar-SA"/>
      </w:rPr>
    </w:lvl>
    <w:lvl w:ilvl="1" w:tplc="FCAAC55C">
      <w:start w:val="1"/>
      <w:numFmt w:val="decimal"/>
      <w:lvlText w:val="%2."/>
      <w:lvlJc w:val="left"/>
      <w:pPr>
        <w:ind w:left="1631" w:hanging="360"/>
        <w:jc w:val="left"/>
      </w:pPr>
      <w:rPr>
        <w:rFonts w:ascii="Cambria" w:eastAsia="Cambria" w:hAnsi="Cambria" w:cs="Cambria" w:hint="default"/>
        <w:b/>
        <w:bCs/>
        <w:i w:val="0"/>
        <w:iCs w:val="0"/>
        <w:spacing w:val="-1"/>
        <w:w w:val="100"/>
        <w:sz w:val="24"/>
        <w:szCs w:val="24"/>
        <w:lang w:val="en-US" w:eastAsia="en-US" w:bidi="ar-SA"/>
      </w:rPr>
    </w:lvl>
    <w:lvl w:ilvl="2" w:tplc="EC88BEF0">
      <w:numFmt w:val="bullet"/>
      <w:lvlText w:val="•"/>
      <w:lvlJc w:val="left"/>
      <w:pPr>
        <w:ind w:left="2765" w:hanging="360"/>
      </w:pPr>
      <w:rPr>
        <w:rFonts w:hint="default"/>
        <w:lang w:val="en-US" w:eastAsia="en-US" w:bidi="ar-SA"/>
      </w:rPr>
    </w:lvl>
    <w:lvl w:ilvl="3" w:tplc="B1D0E6B4">
      <w:numFmt w:val="bullet"/>
      <w:lvlText w:val="•"/>
      <w:lvlJc w:val="left"/>
      <w:pPr>
        <w:ind w:left="3890" w:hanging="360"/>
      </w:pPr>
      <w:rPr>
        <w:rFonts w:hint="default"/>
        <w:lang w:val="en-US" w:eastAsia="en-US" w:bidi="ar-SA"/>
      </w:rPr>
    </w:lvl>
    <w:lvl w:ilvl="4" w:tplc="4C0828D4">
      <w:numFmt w:val="bullet"/>
      <w:lvlText w:val="•"/>
      <w:lvlJc w:val="left"/>
      <w:pPr>
        <w:ind w:left="5015" w:hanging="360"/>
      </w:pPr>
      <w:rPr>
        <w:rFonts w:hint="default"/>
        <w:lang w:val="en-US" w:eastAsia="en-US" w:bidi="ar-SA"/>
      </w:rPr>
    </w:lvl>
    <w:lvl w:ilvl="5" w:tplc="BE66C5A6">
      <w:numFmt w:val="bullet"/>
      <w:lvlText w:val="•"/>
      <w:lvlJc w:val="left"/>
      <w:pPr>
        <w:ind w:left="6140" w:hanging="360"/>
      </w:pPr>
      <w:rPr>
        <w:rFonts w:hint="default"/>
        <w:lang w:val="en-US" w:eastAsia="en-US" w:bidi="ar-SA"/>
      </w:rPr>
    </w:lvl>
    <w:lvl w:ilvl="6" w:tplc="0248DEDC">
      <w:numFmt w:val="bullet"/>
      <w:lvlText w:val="•"/>
      <w:lvlJc w:val="left"/>
      <w:pPr>
        <w:ind w:left="7265" w:hanging="360"/>
      </w:pPr>
      <w:rPr>
        <w:rFonts w:hint="default"/>
        <w:lang w:val="en-US" w:eastAsia="en-US" w:bidi="ar-SA"/>
      </w:rPr>
    </w:lvl>
    <w:lvl w:ilvl="7" w:tplc="5198CA36">
      <w:numFmt w:val="bullet"/>
      <w:lvlText w:val="•"/>
      <w:lvlJc w:val="left"/>
      <w:pPr>
        <w:ind w:left="8390" w:hanging="360"/>
      </w:pPr>
      <w:rPr>
        <w:rFonts w:hint="default"/>
        <w:lang w:val="en-US" w:eastAsia="en-US" w:bidi="ar-SA"/>
      </w:rPr>
    </w:lvl>
    <w:lvl w:ilvl="8" w:tplc="F8D47ACE">
      <w:numFmt w:val="bullet"/>
      <w:lvlText w:val="•"/>
      <w:lvlJc w:val="left"/>
      <w:pPr>
        <w:ind w:left="9516" w:hanging="360"/>
      </w:pPr>
      <w:rPr>
        <w:rFonts w:hint="default"/>
        <w:lang w:val="en-US" w:eastAsia="en-US" w:bidi="ar-SA"/>
      </w:rPr>
    </w:lvl>
  </w:abstractNum>
  <w:abstractNum w:abstractNumId="16" w15:restartNumberingAfterBreak="0">
    <w:nsid w:val="15C9663D"/>
    <w:multiLevelType w:val="hybridMultilevel"/>
    <w:tmpl w:val="0BE0FB68"/>
    <w:lvl w:ilvl="0" w:tplc="65C226DE">
      <w:numFmt w:val="bullet"/>
      <w:lvlText w:val=""/>
      <w:lvlJc w:val="left"/>
      <w:pPr>
        <w:ind w:left="2222" w:hanging="360"/>
      </w:pPr>
      <w:rPr>
        <w:rFonts w:ascii="Symbol" w:eastAsia="Symbol" w:hAnsi="Symbol" w:cs="Symbol" w:hint="default"/>
        <w:b w:val="0"/>
        <w:bCs w:val="0"/>
        <w:i w:val="0"/>
        <w:iCs w:val="0"/>
        <w:spacing w:val="0"/>
        <w:w w:val="100"/>
        <w:sz w:val="24"/>
        <w:szCs w:val="24"/>
        <w:lang w:val="en-US" w:eastAsia="en-US" w:bidi="ar-SA"/>
      </w:rPr>
    </w:lvl>
    <w:lvl w:ilvl="1" w:tplc="7710FB70">
      <w:numFmt w:val="bullet"/>
      <w:lvlText w:val="•"/>
      <w:lvlJc w:val="left"/>
      <w:pPr>
        <w:ind w:left="3174" w:hanging="360"/>
      </w:pPr>
      <w:rPr>
        <w:rFonts w:hint="default"/>
        <w:lang w:val="en-US" w:eastAsia="en-US" w:bidi="ar-SA"/>
      </w:rPr>
    </w:lvl>
    <w:lvl w:ilvl="2" w:tplc="8B12A020">
      <w:numFmt w:val="bullet"/>
      <w:lvlText w:val="•"/>
      <w:lvlJc w:val="left"/>
      <w:pPr>
        <w:ind w:left="4129" w:hanging="360"/>
      </w:pPr>
      <w:rPr>
        <w:rFonts w:hint="default"/>
        <w:lang w:val="en-US" w:eastAsia="en-US" w:bidi="ar-SA"/>
      </w:rPr>
    </w:lvl>
    <w:lvl w:ilvl="3" w:tplc="61A2183E">
      <w:numFmt w:val="bullet"/>
      <w:lvlText w:val="•"/>
      <w:lvlJc w:val="left"/>
      <w:pPr>
        <w:ind w:left="5083" w:hanging="360"/>
      </w:pPr>
      <w:rPr>
        <w:rFonts w:hint="default"/>
        <w:lang w:val="en-US" w:eastAsia="en-US" w:bidi="ar-SA"/>
      </w:rPr>
    </w:lvl>
    <w:lvl w:ilvl="4" w:tplc="5D12D86A">
      <w:numFmt w:val="bullet"/>
      <w:lvlText w:val="•"/>
      <w:lvlJc w:val="left"/>
      <w:pPr>
        <w:ind w:left="6038" w:hanging="360"/>
      </w:pPr>
      <w:rPr>
        <w:rFonts w:hint="default"/>
        <w:lang w:val="en-US" w:eastAsia="en-US" w:bidi="ar-SA"/>
      </w:rPr>
    </w:lvl>
    <w:lvl w:ilvl="5" w:tplc="F7F89B88">
      <w:numFmt w:val="bullet"/>
      <w:lvlText w:val="•"/>
      <w:lvlJc w:val="left"/>
      <w:pPr>
        <w:ind w:left="6993" w:hanging="360"/>
      </w:pPr>
      <w:rPr>
        <w:rFonts w:hint="default"/>
        <w:lang w:val="en-US" w:eastAsia="en-US" w:bidi="ar-SA"/>
      </w:rPr>
    </w:lvl>
    <w:lvl w:ilvl="6" w:tplc="2E1C70EC">
      <w:numFmt w:val="bullet"/>
      <w:lvlText w:val="•"/>
      <w:lvlJc w:val="left"/>
      <w:pPr>
        <w:ind w:left="7947" w:hanging="360"/>
      </w:pPr>
      <w:rPr>
        <w:rFonts w:hint="default"/>
        <w:lang w:val="en-US" w:eastAsia="en-US" w:bidi="ar-SA"/>
      </w:rPr>
    </w:lvl>
    <w:lvl w:ilvl="7" w:tplc="6AB28FAA">
      <w:numFmt w:val="bullet"/>
      <w:lvlText w:val="•"/>
      <w:lvlJc w:val="left"/>
      <w:pPr>
        <w:ind w:left="8902" w:hanging="360"/>
      </w:pPr>
      <w:rPr>
        <w:rFonts w:hint="default"/>
        <w:lang w:val="en-US" w:eastAsia="en-US" w:bidi="ar-SA"/>
      </w:rPr>
    </w:lvl>
    <w:lvl w:ilvl="8" w:tplc="E0001662">
      <w:numFmt w:val="bullet"/>
      <w:lvlText w:val="•"/>
      <w:lvlJc w:val="left"/>
      <w:pPr>
        <w:ind w:left="9857" w:hanging="360"/>
      </w:pPr>
      <w:rPr>
        <w:rFonts w:hint="default"/>
        <w:lang w:val="en-US" w:eastAsia="en-US" w:bidi="ar-SA"/>
      </w:rPr>
    </w:lvl>
  </w:abstractNum>
  <w:abstractNum w:abstractNumId="17" w15:restartNumberingAfterBreak="0">
    <w:nsid w:val="15DF5132"/>
    <w:multiLevelType w:val="hybridMultilevel"/>
    <w:tmpl w:val="82AA3F98"/>
    <w:lvl w:ilvl="0" w:tplc="213A10AE">
      <w:numFmt w:val="bullet"/>
      <w:lvlText w:val="•"/>
      <w:lvlJc w:val="left"/>
      <w:pPr>
        <w:ind w:left="306" w:hanging="180"/>
      </w:pPr>
      <w:rPr>
        <w:rFonts w:ascii="Calibri" w:eastAsia="Calibri" w:hAnsi="Calibri" w:cs="Calibri" w:hint="default"/>
        <w:b w:val="0"/>
        <w:bCs w:val="0"/>
        <w:i w:val="0"/>
        <w:iCs w:val="0"/>
        <w:spacing w:val="0"/>
        <w:w w:val="99"/>
        <w:sz w:val="26"/>
        <w:szCs w:val="26"/>
        <w:lang w:val="en-US" w:eastAsia="en-US" w:bidi="ar-SA"/>
      </w:rPr>
    </w:lvl>
    <w:lvl w:ilvl="1" w:tplc="262A7BBA">
      <w:numFmt w:val="bullet"/>
      <w:lvlText w:val="•"/>
      <w:lvlJc w:val="left"/>
      <w:pPr>
        <w:ind w:left="1046" w:hanging="180"/>
      </w:pPr>
      <w:rPr>
        <w:rFonts w:hint="default"/>
        <w:lang w:val="en-US" w:eastAsia="en-US" w:bidi="ar-SA"/>
      </w:rPr>
    </w:lvl>
    <w:lvl w:ilvl="2" w:tplc="22D6CD5A">
      <w:numFmt w:val="bullet"/>
      <w:lvlText w:val="•"/>
      <w:lvlJc w:val="left"/>
      <w:pPr>
        <w:ind w:left="1793" w:hanging="180"/>
      </w:pPr>
      <w:rPr>
        <w:rFonts w:hint="default"/>
        <w:lang w:val="en-US" w:eastAsia="en-US" w:bidi="ar-SA"/>
      </w:rPr>
    </w:lvl>
    <w:lvl w:ilvl="3" w:tplc="6C0C7FA2">
      <w:numFmt w:val="bullet"/>
      <w:lvlText w:val="•"/>
      <w:lvlJc w:val="left"/>
      <w:pPr>
        <w:ind w:left="2540" w:hanging="180"/>
      </w:pPr>
      <w:rPr>
        <w:rFonts w:hint="default"/>
        <w:lang w:val="en-US" w:eastAsia="en-US" w:bidi="ar-SA"/>
      </w:rPr>
    </w:lvl>
    <w:lvl w:ilvl="4" w:tplc="E7C62C7C">
      <w:numFmt w:val="bullet"/>
      <w:lvlText w:val="•"/>
      <w:lvlJc w:val="left"/>
      <w:pPr>
        <w:ind w:left="3287" w:hanging="180"/>
      </w:pPr>
      <w:rPr>
        <w:rFonts w:hint="default"/>
        <w:lang w:val="en-US" w:eastAsia="en-US" w:bidi="ar-SA"/>
      </w:rPr>
    </w:lvl>
    <w:lvl w:ilvl="5" w:tplc="EEB2DFFC">
      <w:numFmt w:val="bullet"/>
      <w:lvlText w:val="•"/>
      <w:lvlJc w:val="left"/>
      <w:pPr>
        <w:ind w:left="4033" w:hanging="180"/>
      </w:pPr>
      <w:rPr>
        <w:rFonts w:hint="default"/>
        <w:lang w:val="en-US" w:eastAsia="en-US" w:bidi="ar-SA"/>
      </w:rPr>
    </w:lvl>
    <w:lvl w:ilvl="6" w:tplc="62E20746">
      <w:numFmt w:val="bullet"/>
      <w:lvlText w:val="•"/>
      <w:lvlJc w:val="left"/>
      <w:pPr>
        <w:ind w:left="4780" w:hanging="180"/>
      </w:pPr>
      <w:rPr>
        <w:rFonts w:hint="default"/>
        <w:lang w:val="en-US" w:eastAsia="en-US" w:bidi="ar-SA"/>
      </w:rPr>
    </w:lvl>
    <w:lvl w:ilvl="7" w:tplc="76E4A08A">
      <w:numFmt w:val="bullet"/>
      <w:lvlText w:val="•"/>
      <w:lvlJc w:val="left"/>
      <w:pPr>
        <w:ind w:left="5527" w:hanging="180"/>
      </w:pPr>
      <w:rPr>
        <w:rFonts w:hint="default"/>
        <w:lang w:val="en-US" w:eastAsia="en-US" w:bidi="ar-SA"/>
      </w:rPr>
    </w:lvl>
    <w:lvl w:ilvl="8" w:tplc="3AD8D0AC">
      <w:numFmt w:val="bullet"/>
      <w:lvlText w:val="•"/>
      <w:lvlJc w:val="left"/>
      <w:pPr>
        <w:ind w:left="6274" w:hanging="180"/>
      </w:pPr>
      <w:rPr>
        <w:rFonts w:hint="default"/>
        <w:lang w:val="en-US" w:eastAsia="en-US" w:bidi="ar-SA"/>
      </w:rPr>
    </w:lvl>
  </w:abstractNum>
  <w:abstractNum w:abstractNumId="18" w15:restartNumberingAfterBreak="0">
    <w:nsid w:val="16E169F0"/>
    <w:multiLevelType w:val="hybridMultilevel"/>
    <w:tmpl w:val="ADFE60AC"/>
    <w:lvl w:ilvl="0" w:tplc="06F0680A">
      <w:start w:val="1"/>
      <w:numFmt w:val="decimal"/>
      <w:lvlText w:val="%1."/>
      <w:lvlJc w:val="left"/>
      <w:pPr>
        <w:ind w:left="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A3272EC">
      <w:numFmt w:val="bullet"/>
      <w:lvlText w:val=""/>
      <w:lvlJc w:val="left"/>
      <w:pPr>
        <w:ind w:left="860" w:hanging="360"/>
      </w:pPr>
      <w:rPr>
        <w:rFonts w:ascii="Symbol" w:eastAsia="Symbol" w:hAnsi="Symbol" w:cs="Symbol" w:hint="default"/>
        <w:b w:val="0"/>
        <w:bCs w:val="0"/>
        <w:i w:val="0"/>
        <w:iCs w:val="0"/>
        <w:spacing w:val="0"/>
        <w:w w:val="100"/>
        <w:sz w:val="24"/>
        <w:szCs w:val="24"/>
        <w:lang w:val="en-US" w:eastAsia="en-US" w:bidi="ar-SA"/>
      </w:rPr>
    </w:lvl>
    <w:lvl w:ilvl="2" w:tplc="2794C6CC">
      <w:numFmt w:val="bullet"/>
      <w:lvlText w:val="•"/>
      <w:lvlJc w:val="left"/>
      <w:pPr>
        <w:ind w:left="3041" w:hanging="360"/>
      </w:pPr>
      <w:rPr>
        <w:rFonts w:hint="default"/>
        <w:lang w:val="en-US" w:eastAsia="en-US" w:bidi="ar-SA"/>
      </w:rPr>
    </w:lvl>
    <w:lvl w:ilvl="3" w:tplc="1EAC07FC">
      <w:numFmt w:val="bullet"/>
      <w:lvlText w:val="•"/>
      <w:lvlJc w:val="left"/>
      <w:pPr>
        <w:ind w:left="4131" w:hanging="360"/>
      </w:pPr>
      <w:rPr>
        <w:rFonts w:hint="default"/>
        <w:lang w:val="en-US" w:eastAsia="en-US" w:bidi="ar-SA"/>
      </w:rPr>
    </w:lvl>
    <w:lvl w:ilvl="4" w:tplc="96EA2408">
      <w:numFmt w:val="bullet"/>
      <w:lvlText w:val="•"/>
      <w:lvlJc w:val="left"/>
      <w:pPr>
        <w:ind w:left="5222" w:hanging="360"/>
      </w:pPr>
      <w:rPr>
        <w:rFonts w:hint="default"/>
        <w:lang w:val="en-US" w:eastAsia="en-US" w:bidi="ar-SA"/>
      </w:rPr>
    </w:lvl>
    <w:lvl w:ilvl="5" w:tplc="AB124980">
      <w:numFmt w:val="bullet"/>
      <w:lvlText w:val="•"/>
      <w:lvlJc w:val="left"/>
      <w:pPr>
        <w:ind w:left="6313" w:hanging="360"/>
      </w:pPr>
      <w:rPr>
        <w:rFonts w:hint="default"/>
        <w:lang w:val="en-US" w:eastAsia="en-US" w:bidi="ar-SA"/>
      </w:rPr>
    </w:lvl>
    <w:lvl w:ilvl="6" w:tplc="2FA2CB2A">
      <w:numFmt w:val="bullet"/>
      <w:lvlText w:val="•"/>
      <w:lvlJc w:val="left"/>
      <w:pPr>
        <w:ind w:left="7403" w:hanging="360"/>
      </w:pPr>
      <w:rPr>
        <w:rFonts w:hint="default"/>
        <w:lang w:val="en-US" w:eastAsia="en-US" w:bidi="ar-SA"/>
      </w:rPr>
    </w:lvl>
    <w:lvl w:ilvl="7" w:tplc="B044C25A">
      <w:numFmt w:val="bullet"/>
      <w:lvlText w:val="•"/>
      <w:lvlJc w:val="left"/>
      <w:pPr>
        <w:ind w:left="8494" w:hanging="360"/>
      </w:pPr>
      <w:rPr>
        <w:rFonts w:hint="default"/>
        <w:lang w:val="en-US" w:eastAsia="en-US" w:bidi="ar-SA"/>
      </w:rPr>
    </w:lvl>
    <w:lvl w:ilvl="8" w:tplc="6924EC94">
      <w:numFmt w:val="bullet"/>
      <w:lvlText w:val="•"/>
      <w:lvlJc w:val="left"/>
      <w:pPr>
        <w:ind w:left="9585" w:hanging="360"/>
      </w:pPr>
      <w:rPr>
        <w:rFonts w:hint="default"/>
        <w:lang w:val="en-US" w:eastAsia="en-US" w:bidi="ar-SA"/>
      </w:rPr>
    </w:lvl>
  </w:abstractNum>
  <w:abstractNum w:abstractNumId="19" w15:restartNumberingAfterBreak="0">
    <w:nsid w:val="174B5650"/>
    <w:multiLevelType w:val="hybridMultilevel"/>
    <w:tmpl w:val="E88A90A8"/>
    <w:lvl w:ilvl="0" w:tplc="E6863020">
      <w:start w:val="1"/>
      <w:numFmt w:val="decimal"/>
      <w:lvlText w:val="%1."/>
      <w:lvlJc w:val="left"/>
      <w:pPr>
        <w:ind w:left="829" w:hanging="721"/>
        <w:jc w:val="left"/>
      </w:pPr>
      <w:rPr>
        <w:rFonts w:ascii="Cambria" w:eastAsia="Cambria" w:hAnsi="Cambria" w:cs="Cambria" w:hint="default"/>
        <w:b w:val="0"/>
        <w:bCs w:val="0"/>
        <w:i w:val="0"/>
        <w:iCs w:val="0"/>
        <w:spacing w:val="0"/>
        <w:w w:val="99"/>
        <w:sz w:val="20"/>
        <w:szCs w:val="20"/>
        <w:lang w:val="en-US" w:eastAsia="en-US" w:bidi="ar-SA"/>
      </w:rPr>
    </w:lvl>
    <w:lvl w:ilvl="1" w:tplc="9BFA54F0">
      <w:start w:val="1"/>
      <w:numFmt w:val="lowerRoman"/>
      <w:lvlText w:val="%2."/>
      <w:lvlJc w:val="left"/>
      <w:pPr>
        <w:ind w:left="2269" w:hanging="276"/>
        <w:jc w:val="right"/>
      </w:pPr>
      <w:rPr>
        <w:rFonts w:ascii="Cambria" w:eastAsia="Cambria" w:hAnsi="Cambria" w:cs="Cambria" w:hint="default"/>
        <w:b w:val="0"/>
        <w:bCs w:val="0"/>
        <w:i w:val="0"/>
        <w:iCs w:val="0"/>
        <w:spacing w:val="-1"/>
        <w:w w:val="99"/>
        <w:sz w:val="20"/>
        <w:szCs w:val="20"/>
        <w:lang w:val="en-US" w:eastAsia="en-US" w:bidi="ar-SA"/>
      </w:rPr>
    </w:lvl>
    <w:lvl w:ilvl="2" w:tplc="D2188C98">
      <w:numFmt w:val="bullet"/>
      <w:lvlText w:val="•"/>
      <w:lvlJc w:val="left"/>
      <w:pPr>
        <w:ind w:left="2615" w:hanging="276"/>
      </w:pPr>
      <w:rPr>
        <w:rFonts w:hint="default"/>
        <w:lang w:val="en-US" w:eastAsia="en-US" w:bidi="ar-SA"/>
      </w:rPr>
    </w:lvl>
    <w:lvl w:ilvl="3" w:tplc="3D5C8590">
      <w:numFmt w:val="bullet"/>
      <w:lvlText w:val="•"/>
      <w:lvlJc w:val="left"/>
      <w:pPr>
        <w:ind w:left="2970" w:hanging="276"/>
      </w:pPr>
      <w:rPr>
        <w:rFonts w:hint="default"/>
        <w:lang w:val="en-US" w:eastAsia="en-US" w:bidi="ar-SA"/>
      </w:rPr>
    </w:lvl>
    <w:lvl w:ilvl="4" w:tplc="4D44986E">
      <w:numFmt w:val="bullet"/>
      <w:lvlText w:val="•"/>
      <w:lvlJc w:val="left"/>
      <w:pPr>
        <w:ind w:left="3326" w:hanging="276"/>
      </w:pPr>
      <w:rPr>
        <w:rFonts w:hint="default"/>
        <w:lang w:val="en-US" w:eastAsia="en-US" w:bidi="ar-SA"/>
      </w:rPr>
    </w:lvl>
    <w:lvl w:ilvl="5" w:tplc="37C4C7FA">
      <w:numFmt w:val="bullet"/>
      <w:lvlText w:val="•"/>
      <w:lvlJc w:val="left"/>
      <w:pPr>
        <w:ind w:left="3681" w:hanging="276"/>
      </w:pPr>
      <w:rPr>
        <w:rFonts w:hint="default"/>
        <w:lang w:val="en-US" w:eastAsia="en-US" w:bidi="ar-SA"/>
      </w:rPr>
    </w:lvl>
    <w:lvl w:ilvl="6" w:tplc="7382C632">
      <w:numFmt w:val="bullet"/>
      <w:lvlText w:val="•"/>
      <w:lvlJc w:val="left"/>
      <w:pPr>
        <w:ind w:left="4036" w:hanging="276"/>
      </w:pPr>
      <w:rPr>
        <w:rFonts w:hint="default"/>
        <w:lang w:val="en-US" w:eastAsia="en-US" w:bidi="ar-SA"/>
      </w:rPr>
    </w:lvl>
    <w:lvl w:ilvl="7" w:tplc="F5FA0308">
      <w:numFmt w:val="bullet"/>
      <w:lvlText w:val="•"/>
      <w:lvlJc w:val="left"/>
      <w:pPr>
        <w:ind w:left="4392" w:hanging="276"/>
      </w:pPr>
      <w:rPr>
        <w:rFonts w:hint="default"/>
        <w:lang w:val="en-US" w:eastAsia="en-US" w:bidi="ar-SA"/>
      </w:rPr>
    </w:lvl>
    <w:lvl w:ilvl="8" w:tplc="8C288190">
      <w:numFmt w:val="bullet"/>
      <w:lvlText w:val="•"/>
      <w:lvlJc w:val="left"/>
      <w:pPr>
        <w:ind w:left="4747" w:hanging="276"/>
      </w:pPr>
      <w:rPr>
        <w:rFonts w:hint="default"/>
        <w:lang w:val="en-US" w:eastAsia="en-US" w:bidi="ar-SA"/>
      </w:rPr>
    </w:lvl>
  </w:abstractNum>
  <w:abstractNum w:abstractNumId="20" w15:restartNumberingAfterBreak="0">
    <w:nsid w:val="183B4C2E"/>
    <w:multiLevelType w:val="hybridMultilevel"/>
    <w:tmpl w:val="B1C67628"/>
    <w:lvl w:ilvl="0" w:tplc="4D2C1A4A">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F73A150E">
      <w:numFmt w:val="bullet"/>
      <w:lvlText w:val="•"/>
      <w:lvlJc w:val="left"/>
      <w:pPr>
        <w:ind w:left="987" w:hanging="361"/>
      </w:pPr>
      <w:rPr>
        <w:rFonts w:hint="default"/>
        <w:lang w:val="en-US" w:eastAsia="en-US" w:bidi="ar-SA"/>
      </w:rPr>
    </w:lvl>
    <w:lvl w:ilvl="2" w:tplc="008C42E8">
      <w:numFmt w:val="bullet"/>
      <w:lvlText w:val="•"/>
      <w:lvlJc w:val="left"/>
      <w:pPr>
        <w:ind w:left="1154" w:hanging="361"/>
      </w:pPr>
      <w:rPr>
        <w:rFonts w:hint="default"/>
        <w:lang w:val="en-US" w:eastAsia="en-US" w:bidi="ar-SA"/>
      </w:rPr>
    </w:lvl>
    <w:lvl w:ilvl="3" w:tplc="525AB74E">
      <w:numFmt w:val="bullet"/>
      <w:lvlText w:val="•"/>
      <w:lvlJc w:val="left"/>
      <w:pPr>
        <w:ind w:left="1321" w:hanging="361"/>
      </w:pPr>
      <w:rPr>
        <w:rFonts w:hint="default"/>
        <w:lang w:val="en-US" w:eastAsia="en-US" w:bidi="ar-SA"/>
      </w:rPr>
    </w:lvl>
    <w:lvl w:ilvl="4" w:tplc="B46067DA">
      <w:numFmt w:val="bullet"/>
      <w:lvlText w:val="•"/>
      <w:lvlJc w:val="left"/>
      <w:pPr>
        <w:ind w:left="1488" w:hanging="361"/>
      </w:pPr>
      <w:rPr>
        <w:rFonts w:hint="default"/>
        <w:lang w:val="en-US" w:eastAsia="en-US" w:bidi="ar-SA"/>
      </w:rPr>
    </w:lvl>
    <w:lvl w:ilvl="5" w:tplc="8914476E">
      <w:numFmt w:val="bullet"/>
      <w:lvlText w:val="•"/>
      <w:lvlJc w:val="left"/>
      <w:pPr>
        <w:ind w:left="1655" w:hanging="361"/>
      </w:pPr>
      <w:rPr>
        <w:rFonts w:hint="default"/>
        <w:lang w:val="en-US" w:eastAsia="en-US" w:bidi="ar-SA"/>
      </w:rPr>
    </w:lvl>
    <w:lvl w:ilvl="6" w:tplc="D42E9682">
      <w:numFmt w:val="bullet"/>
      <w:lvlText w:val="•"/>
      <w:lvlJc w:val="left"/>
      <w:pPr>
        <w:ind w:left="1822" w:hanging="361"/>
      </w:pPr>
      <w:rPr>
        <w:rFonts w:hint="default"/>
        <w:lang w:val="en-US" w:eastAsia="en-US" w:bidi="ar-SA"/>
      </w:rPr>
    </w:lvl>
    <w:lvl w:ilvl="7" w:tplc="5D16703E">
      <w:numFmt w:val="bullet"/>
      <w:lvlText w:val="•"/>
      <w:lvlJc w:val="left"/>
      <w:pPr>
        <w:ind w:left="1989" w:hanging="361"/>
      </w:pPr>
      <w:rPr>
        <w:rFonts w:hint="default"/>
        <w:lang w:val="en-US" w:eastAsia="en-US" w:bidi="ar-SA"/>
      </w:rPr>
    </w:lvl>
    <w:lvl w:ilvl="8" w:tplc="606216B2">
      <w:numFmt w:val="bullet"/>
      <w:lvlText w:val="•"/>
      <w:lvlJc w:val="left"/>
      <w:pPr>
        <w:ind w:left="2156" w:hanging="361"/>
      </w:pPr>
      <w:rPr>
        <w:rFonts w:hint="default"/>
        <w:lang w:val="en-US" w:eastAsia="en-US" w:bidi="ar-SA"/>
      </w:rPr>
    </w:lvl>
  </w:abstractNum>
  <w:abstractNum w:abstractNumId="21" w15:restartNumberingAfterBreak="0">
    <w:nsid w:val="19127A9C"/>
    <w:multiLevelType w:val="hybridMultilevel"/>
    <w:tmpl w:val="EDB277D6"/>
    <w:lvl w:ilvl="0" w:tplc="DC7E7BEA">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4BBE0C5A">
      <w:numFmt w:val="bullet"/>
      <w:lvlText w:val=""/>
      <w:lvlJc w:val="left"/>
      <w:pPr>
        <w:ind w:left="1581" w:hanging="360"/>
      </w:pPr>
      <w:rPr>
        <w:rFonts w:ascii="Wingdings" w:eastAsia="Wingdings" w:hAnsi="Wingdings" w:cs="Wingdings" w:hint="default"/>
        <w:b w:val="0"/>
        <w:bCs w:val="0"/>
        <w:i w:val="0"/>
        <w:iCs w:val="0"/>
        <w:spacing w:val="0"/>
        <w:w w:val="100"/>
        <w:sz w:val="24"/>
        <w:szCs w:val="24"/>
        <w:lang w:val="en-US" w:eastAsia="en-US" w:bidi="ar-SA"/>
      </w:rPr>
    </w:lvl>
    <w:lvl w:ilvl="2" w:tplc="4C082A2C">
      <w:numFmt w:val="bullet"/>
      <w:lvlText w:val="•"/>
      <w:lvlJc w:val="left"/>
      <w:pPr>
        <w:ind w:left="2711" w:hanging="360"/>
      </w:pPr>
      <w:rPr>
        <w:rFonts w:hint="default"/>
        <w:lang w:val="en-US" w:eastAsia="en-US" w:bidi="ar-SA"/>
      </w:rPr>
    </w:lvl>
    <w:lvl w:ilvl="3" w:tplc="43E88BDE">
      <w:numFmt w:val="bullet"/>
      <w:lvlText w:val="•"/>
      <w:lvlJc w:val="left"/>
      <w:pPr>
        <w:ind w:left="3843" w:hanging="360"/>
      </w:pPr>
      <w:rPr>
        <w:rFonts w:hint="default"/>
        <w:lang w:val="en-US" w:eastAsia="en-US" w:bidi="ar-SA"/>
      </w:rPr>
    </w:lvl>
    <w:lvl w:ilvl="4" w:tplc="34D680D2">
      <w:numFmt w:val="bullet"/>
      <w:lvlText w:val="•"/>
      <w:lvlJc w:val="left"/>
      <w:pPr>
        <w:ind w:left="4975" w:hanging="360"/>
      </w:pPr>
      <w:rPr>
        <w:rFonts w:hint="default"/>
        <w:lang w:val="en-US" w:eastAsia="en-US" w:bidi="ar-SA"/>
      </w:rPr>
    </w:lvl>
    <w:lvl w:ilvl="5" w:tplc="67D2698C">
      <w:numFmt w:val="bullet"/>
      <w:lvlText w:val="•"/>
      <w:lvlJc w:val="left"/>
      <w:pPr>
        <w:ind w:left="6107" w:hanging="360"/>
      </w:pPr>
      <w:rPr>
        <w:rFonts w:hint="default"/>
        <w:lang w:val="en-US" w:eastAsia="en-US" w:bidi="ar-SA"/>
      </w:rPr>
    </w:lvl>
    <w:lvl w:ilvl="6" w:tplc="7DB4EF50">
      <w:numFmt w:val="bullet"/>
      <w:lvlText w:val="•"/>
      <w:lvlJc w:val="left"/>
      <w:pPr>
        <w:ind w:left="7239" w:hanging="360"/>
      </w:pPr>
      <w:rPr>
        <w:rFonts w:hint="default"/>
        <w:lang w:val="en-US" w:eastAsia="en-US" w:bidi="ar-SA"/>
      </w:rPr>
    </w:lvl>
    <w:lvl w:ilvl="7" w:tplc="8E10A0BE">
      <w:numFmt w:val="bullet"/>
      <w:lvlText w:val="•"/>
      <w:lvlJc w:val="left"/>
      <w:pPr>
        <w:ind w:left="8370" w:hanging="360"/>
      </w:pPr>
      <w:rPr>
        <w:rFonts w:hint="default"/>
        <w:lang w:val="en-US" w:eastAsia="en-US" w:bidi="ar-SA"/>
      </w:rPr>
    </w:lvl>
    <w:lvl w:ilvl="8" w:tplc="3CF02CEA">
      <w:numFmt w:val="bullet"/>
      <w:lvlText w:val="•"/>
      <w:lvlJc w:val="left"/>
      <w:pPr>
        <w:ind w:left="9502" w:hanging="360"/>
      </w:pPr>
      <w:rPr>
        <w:rFonts w:hint="default"/>
        <w:lang w:val="en-US" w:eastAsia="en-US" w:bidi="ar-SA"/>
      </w:rPr>
    </w:lvl>
  </w:abstractNum>
  <w:abstractNum w:abstractNumId="22" w15:restartNumberingAfterBreak="0">
    <w:nsid w:val="1B0B3395"/>
    <w:multiLevelType w:val="hybridMultilevel"/>
    <w:tmpl w:val="406AAC6C"/>
    <w:lvl w:ilvl="0" w:tplc="372AB264">
      <w:numFmt w:val="bullet"/>
      <w:lvlText w:val=""/>
      <w:lvlJc w:val="left"/>
      <w:pPr>
        <w:ind w:left="830" w:hanging="360"/>
      </w:pPr>
      <w:rPr>
        <w:rFonts w:ascii="Symbol" w:eastAsia="Symbol" w:hAnsi="Symbol" w:cs="Symbol" w:hint="default"/>
        <w:b w:val="0"/>
        <w:bCs w:val="0"/>
        <w:i w:val="0"/>
        <w:iCs w:val="0"/>
        <w:spacing w:val="0"/>
        <w:w w:val="98"/>
        <w:sz w:val="20"/>
        <w:szCs w:val="20"/>
        <w:lang w:val="en-US" w:eastAsia="en-US" w:bidi="ar-SA"/>
      </w:rPr>
    </w:lvl>
    <w:lvl w:ilvl="1" w:tplc="1508387E">
      <w:numFmt w:val="bullet"/>
      <w:lvlText w:val="•"/>
      <w:lvlJc w:val="left"/>
      <w:pPr>
        <w:ind w:left="1032" w:hanging="360"/>
      </w:pPr>
      <w:rPr>
        <w:rFonts w:hint="default"/>
        <w:lang w:val="en-US" w:eastAsia="en-US" w:bidi="ar-SA"/>
      </w:rPr>
    </w:lvl>
    <w:lvl w:ilvl="2" w:tplc="9E5EF6E4">
      <w:numFmt w:val="bullet"/>
      <w:lvlText w:val="•"/>
      <w:lvlJc w:val="left"/>
      <w:pPr>
        <w:ind w:left="1224" w:hanging="360"/>
      </w:pPr>
      <w:rPr>
        <w:rFonts w:hint="default"/>
        <w:lang w:val="en-US" w:eastAsia="en-US" w:bidi="ar-SA"/>
      </w:rPr>
    </w:lvl>
    <w:lvl w:ilvl="3" w:tplc="225202B6">
      <w:numFmt w:val="bullet"/>
      <w:lvlText w:val="•"/>
      <w:lvlJc w:val="left"/>
      <w:pPr>
        <w:ind w:left="1416" w:hanging="360"/>
      </w:pPr>
      <w:rPr>
        <w:rFonts w:hint="default"/>
        <w:lang w:val="en-US" w:eastAsia="en-US" w:bidi="ar-SA"/>
      </w:rPr>
    </w:lvl>
    <w:lvl w:ilvl="4" w:tplc="7FA443CC">
      <w:numFmt w:val="bullet"/>
      <w:lvlText w:val="•"/>
      <w:lvlJc w:val="left"/>
      <w:pPr>
        <w:ind w:left="1609" w:hanging="360"/>
      </w:pPr>
      <w:rPr>
        <w:rFonts w:hint="default"/>
        <w:lang w:val="en-US" w:eastAsia="en-US" w:bidi="ar-SA"/>
      </w:rPr>
    </w:lvl>
    <w:lvl w:ilvl="5" w:tplc="62444020">
      <w:numFmt w:val="bullet"/>
      <w:lvlText w:val="•"/>
      <w:lvlJc w:val="left"/>
      <w:pPr>
        <w:ind w:left="1801" w:hanging="360"/>
      </w:pPr>
      <w:rPr>
        <w:rFonts w:hint="default"/>
        <w:lang w:val="en-US" w:eastAsia="en-US" w:bidi="ar-SA"/>
      </w:rPr>
    </w:lvl>
    <w:lvl w:ilvl="6" w:tplc="7902A230">
      <w:numFmt w:val="bullet"/>
      <w:lvlText w:val="•"/>
      <w:lvlJc w:val="left"/>
      <w:pPr>
        <w:ind w:left="1993" w:hanging="360"/>
      </w:pPr>
      <w:rPr>
        <w:rFonts w:hint="default"/>
        <w:lang w:val="en-US" w:eastAsia="en-US" w:bidi="ar-SA"/>
      </w:rPr>
    </w:lvl>
    <w:lvl w:ilvl="7" w:tplc="8F90EE34">
      <w:numFmt w:val="bullet"/>
      <w:lvlText w:val="•"/>
      <w:lvlJc w:val="left"/>
      <w:pPr>
        <w:ind w:left="2185" w:hanging="360"/>
      </w:pPr>
      <w:rPr>
        <w:rFonts w:hint="default"/>
        <w:lang w:val="en-US" w:eastAsia="en-US" w:bidi="ar-SA"/>
      </w:rPr>
    </w:lvl>
    <w:lvl w:ilvl="8" w:tplc="D6E24480">
      <w:numFmt w:val="bullet"/>
      <w:lvlText w:val="•"/>
      <w:lvlJc w:val="left"/>
      <w:pPr>
        <w:ind w:left="2378" w:hanging="360"/>
      </w:pPr>
      <w:rPr>
        <w:rFonts w:hint="default"/>
        <w:lang w:val="en-US" w:eastAsia="en-US" w:bidi="ar-SA"/>
      </w:rPr>
    </w:lvl>
  </w:abstractNum>
  <w:abstractNum w:abstractNumId="23" w15:restartNumberingAfterBreak="0">
    <w:nsid w:val="1BB228EA"/>
    <w:multiLevelType w:val="hybridMultilevel"/>
    <w:tmpl w:val="AF668316"/>
    <w:lvl w:ilvl="0" w:tplc="6CCC5806">
      <w:numFmt w:val="bullet"/>
      <w:lvlText w:val=""/>
      <w:lvlJc w:val="left"/>
      <w:pPr>
        <w:ind w:left="1540" w:hanging="360"/>
      </w:pPr>
      <w:rPr>
        <w:rFonts w:ascii="Symbol" w:eastAsia="Symbol" w:hAnsi="Symbol" w:cs="Symbol" w:hint="default"/>
        <w:b w:val="0"/>
        <w:bCs w:val="0"/>
        <w:i w:val="0"/>
        <w:iCs w:val="0"/>
        <w:spacing w:val="0"/>
        <w:w w:val="100"/>
        <w:sz w:val="24"/>
        <w:szCs w:val="24"/>
        <w:lang w:val="en-US" w:eastAsia="en-US" w:bidi="ar-SA"/>
      </w:rPr>
    </w:lvl>
    <w:lvl w:ilvl="1" w:tplc="6D8CF078">
      <w:numFmt w:val="bullet"/>
      <w:lvlText w:val="•"/>
      <w:lvlJc w:val="left"/>
      <w:pPr>
        <w:ind w:left="2562" w:hanging="360"/>
      </w:pPr>
      <w:rPr>
        <w:rFonts w:hint="default"/>
        <w:lang w:val="en-US" w:eastAsia="en-US" w:bidi="ar-SA"/>
      </w:rPr>
    </w:lvl>
    <w:lvl w:ilvl="2" w:tplc="B040337A">
      <w:numFmt w:val="bullet"/>
      <w:lvlText w:val="•"/>
      <w:lvlJc w:val="left"/>
      <w:pPr>
        <w:ind w:left="3585" w:hanging="360"/>
      </w:pPr>
      <w:rPr>
        <w:rFonts w:hint="default"/>
        <w:lang w:val="en-US" w:eastAsia="en-US" w:bidi="ar-SA"/>
      </w:rPr>
    </w:lvl>
    <w:lvl w:ilvl="3" w:tplc="1E32D448">
      <w:numFmt w:val="bullet"/>
      <w:lvlText w:val="•"/>
      <w:lvlJc w:val="left"/>
      <w:pPr>
        <w:ind w:left="4607" w:hanging="360"/>
      </w:pPr>
      <w:rPr>
        <w:rFonts w:hint="default"/>
        <w:lang w:val="en-US" w:eastAsia="en-US" w:bidi="ar-SA"/>
      </w:rPr>
    </w:lvl>
    <w:lvl w:ilvl="4" w:tplc="7B480ADE">
      <w:numFmt w:val="bullet"/>
      <w:lvlText w:val="•"/>
      <w:lvlJc w:val="left"/>
      <w:pPr>
        <w:ind w:left="5630" w:hanging="360"/>
      </w:pPr>
      <w:rPr>
        <w:rFonts w:hint="default"/>
        <w:lang w:val="en-US" w:eastAsia="en-US" w:bidi="ar-SA"/>
      </w:rPr>
    </w:lvl>
    <w:lvl w:ilvl="5" w:tplc="275EA580">
      <w:numFmt w:val="bullet"/>
      <w:lvlText w:val="•"/>
      <w:lvlJc w:val="left"/>
      <w:pPr>
        <w:ind w:left="6653" w:hanging="360"/>
      </w:pPr>
      <w:rPr>
        <w:rFonts w:hint="default"/>
        <w:lang w:val="en-US" w:eastAsia="en-US" w:bidi="ar-SA"/>
      </w:rPr>
    </w:lvl>
    <w:lvl w:ilvl="6" w:tplc="947CF354">
      <w:numFmt w:val="bullet"/>
      <w:lvlText w:val="•"/>
      <w:lvlJc w:val="left"/>
      <w:pPr>
        <w:ind w:left="7675" w:hanging="360"/>
      </w:pPr>
      <w:rPr>
        <w:rFonts w:hint="default"/>
        <w:lang w:val="en-US" w:eastAsia="en-US" w:bidi="ar-SA"/>
      </w:rPr>
    </w:lvl>
    <w:lvl w:ilvl="7" w:tplc="82B03D74">
      <w:numFmt w:val="bullet"/>
      <w:lvlText w:val="•"/>
      <w:lvlJc w:val="left"/>
      <w:pPr>
        <w:ind w:left="8698" w:hanging="360"/>
      </w:pPr>
      <w:rPr>
        <w:rFonts w:hint="default"/>
        <w:lang w:val="en-US" w:eastAsia="en-US" w:bidi="ar-SA"/>
      </w:rPr>
    </w:lvl>
    <w:lvl w:ilvl="8" w:tplc="11E02CD4">
      <w:numFmt w:val="bullet"/>
      <w:lvlText w:val="•"/>
      <w:lvlJc w:val="left"/>
      <w:pPr>
        <w:ind w:left="9721" w:hanging="360"/>
      </w:pPr>
      <w:rPr>
        <w:rFonts w:hint="default"/>
        <w:lang w:val="en-US" w:eastAsia="en-US" w:bidi="ar-SA"/>
      </w:rPr>
    </w:lvl>
  </w:abstractNum>
  <w:abstractNum w:abstractNumId="24" w15:restartNumberingAfterBreak="0">
    <w:nsid w:val="1C8D72E0"/>
    <w:multiLevelType w:val="hybridMultilevel"/>
    <w:tmpl w:val="72F0F22E"/>
    <w:lvl w:ilvl="0" w:tplc="8E1C6198">
      <w:numFmt w:val="bullet"/>
      <w:lvlText w:val="•"/>
      <w:lvlJc w:val="left"/>
      <w:pPr>
        <w:ind w:left="180" w:hanging="180"/>
      </w:pPr>
      <w:rPr>
        <w:rFonts w:ascii="Calibri" w:eastAsia="Calibri" w:hAnsi="Calibri" w:cs="Calibri" w:hint="default"/>
        <w:b w:val="0"/>
        <w:bCs w:val="0"/>
        <w:i w:val="0"/>
        <w:iCs w:val="0"/>
        <w:spacing w:val="0"/>
        <w:w w:val="99"/>
        <w:sz w:val="26"/>
        <w:szCs w:val="26"/>
        <w:lang w:val="en-US" w:eastAsia="en-US" w:bidi="ar-SA"/>
      </w:rPr>
    </w:lvl>
    <w:lvl w:ilvl="1" w:tplc="A2D67C9C">
      <w:numFmt w:val="bullet"/>
      <w:lvlText w:val="•"/>
      <w:lvlJc w:val="left"/>
      <w:pPr>
        <w:ind w:left="614" w:hanging="180"/>
      </w:pPr>
      <w:rPr>
        <w:rFonts w:hint="default"/>
        <w:lang w:val="en-US" w:eastAsia="en-US" w:bidi="ar-SA"/>
      </w:rPr>
    </w:lvl>
    <w:lvl w:ilvl="2" w:tplc="08DA1266">
      <w:numFmt w:val="bullet"/>
      <w:lvlText w:val="•"/>
      <w:lvlJc w:val="left"/>
      <w:pPr>
        <w:ind w:left="1049" w:hanging="180"/>
      </w:pPr>
      <w:rPr>
        <w:rFonts w:hint="default"/>
        <w:lang w:val="en-US" w:eastAsia="en-US" w:bidi="ar-SA"/>
      </w:rPr>
    </w:lvl>
    <w:lvl w:ilvl="3" w:tplc="54FE0558">
      <w:numFmt w:val="bullet"/>
      <w:lvlText w:val="•"/>
      <w:lvlJc w:val="left"/>
      <w:pPr>
        <w:ind w:left="1483" w:hanging="180"/>
      </w:pPr>
      <w:rPr>
        <w:rFonts w:hint="default"/>
        <w:lang w:val="en-US" w:eastAsia="en-US" w:bidi="ar-SA"/>
      </w:rPr>
    </w:lvl>
    <w:lvl w:ilvl="4" w:tplc="6AD4E76C">
      <w:numFmt w:val="bullet"/>
      <w:lvlText w:val="•"/>
      <w:lvlJc w:val="left"/>
      <w:pPr>
        <w:ind w:left="1918" w:hanging="180"/>
      </w:pPr>
      <w:rPr>
        <w:rFonts w:hint="default"/>
        <w:lang w:val="en-US" w:eastAsia="en-US" w:bidi="ar-SA"/>
      </w:rPr>
    </w:lvl>
    <w:lvl w:ilvl="5" w:tplc="E05CC6AA">
      <w:numFmt w:val="bullet"/>
      <w:lvlText w:val="•"/>
      <w:lvlJc w:val="left"/>
      <w:pPr>
        <w:ind w:left="2352" w:hanging="180"/>
      </w:pPr>
      <w:rPr>
        <w:rFonts w:hint="default"/>
        <w:lang w:val="en-US" w:eastAsia="en-US" w:bidi="ar-SA"/>
      </w:rPr>
    </w:lvl>
    <w:lvl w:ilvl="6" w:tplc="0310FF58">
      <w:numFmt w:val="bullet"/>
      <w:lvlText w:val="•"/>
      <w:lvlJc w:val="left"/>
      <w:pPr>
        <w:ind w:left="2787" w:hanging="180"/>
      </w:pPr>
      <w:rPr>
        <w:rFonts w:hint="default"/>
        <w:lang w:val="en-US" w:eastAsia="en-US" w:bidi="ar-SA"/>
      </w:rPr>
    </w:lvl>
    <w:lvl w:ilvl="7" w:tplc="5D782EA2">
      <w:numFmt w:val="bullet"/>
      <w:lvlText w:val="•"/>
      <w:lvlJc w:val="left"/>
      <w:pPr>
        <w:ind w:left="3221" w:hanging="180"/>
      </w:pPr>
      <w:rPr>
        <w:rFonts w:hint="default"/>
        <w:lang w:val="en-US" w:eastAsia="en-US" w:bidi="ar-SA"/>
      </w:rPr>
    </w:lvl>
    <w:lvl w:ilvl="8" w:tplc="8474E196">
      <w:numFmt w:val="bullet"/>
      <w:lvlText w:val="•"/>
      <w:lvlJc w:val="left"/>
      <w:pPr>
        <w:ind w:left="3656" w:hanging="180"/>
      </w:pPr>
      <w:rPr>
        <w:rFonts w:hint="default"/>
        <w:lang w:val="en-US" w:eastAsia="en-US" w:bidi="ar-SA"/>
      </w:rPr>
    </w:lvl>
  </w:abstractNum>
  <w:abstractNum w:abstractNumId="25" w15:restartNumberingAfterBreak="0">
    <w:nsid w:val="1C9120D6"/>
    <w:multiLevelType w:val="hybridMultilevel"/>
    <w:tmpl w:val="ED20903E"/>
    <w:lvl w:ilvl="0" w:tplc="0298D93E">
      <w:start w:val="1"/>
      <w:numFmt w:val="decimal"/>
      <w:lvlText w:val="%1"/>
      <w:lvlJc w:val="left"/>
      <w:pPr>
        <w:ind w:left="1540" w:hanging="721"/>
        <w:jc w:val="left"/>
      </w:pPr>
      <w:rPr>
        <w:rFonts w:ascii="Cambria" w:eastAsia="Cambria" w:hAnsi="Cambria" w:cs="Cambria" w:hint="default"/>
        <w:b w:val="0"/>
        <w:bCs w:val="0"/>
        <w:i w:val="0"/>
        <w:iCs w:val="0"/>
        <w:color w:val="00AFEF"/>
        <w:spacing w:val="0"/>
        <w:w w:val="100"/>
        <w:sz w:val="28"/>
        <w:szCs w:val="28"/>
        <w:lang w:val="en-US" w:eastAsia="en-US" w:bidi="ar-SA"/>
      </w:rPr>
    </w:lvl>
    <w:lvl w:ilvl="1" w:tplc="996AF5CE">
      <w:start w:val="1"/>
      <w:numFmt w:val="decimal"/>
      <w:lvlText w:val="%2."/>
      <w:lvlJc w:val="left"/>
      <w:pPr>
        <w:ind w:left="1540" w:hanging="360"/>
        <w:jc w:val="left"/>
      </w:pPr>
      <w:rPr>
        <w:rFonts w:ascii="Cambria" w:eastAsia="Cambria" w:hAnsi="Cambria" w:cs="Cambria" w:hint="default"/>
        <w:b w:val="0"/>
        <w:bCs w:val="0"/>
        <w:i/>
        <w:iCs/>
        <w:spacing w:val="0"/>
        <w:w w:val="100"/>
        <w:sz w:val="24"/>
        <w:szCs w:val="24"/>
        <w:lang w:val="en-US" w:eastAsia="en-US" w:bidi="ar-SA"/>
      </w:rPr>
    </w:lvl>
    <w:lvl w:ilvl="2" w:tplc="A1C46270">
      <w:numFmt w:val="bullet"/>
      <w:lvlText w:val="•"/>
      <w:lvlJc w:val="left"/>
      <w:pPr>
        <w:ind w:left="3585" w:hanging="360"/>
      </w:pPr>
      <w:rPr>
        <w:rFonts w:hint="default"/>
        <w:lang w:val="en-US" w:eastAsia="en-US" w:bidi="ar-SA"/>
      </w:rPr>
    </w:lvl>
    <w:lvl w:ilvl="3" w:tplc="EAFEA6B4">
      <w:numFmt w:val="bullet"/>
      <w:lvlText w:val="•"/>
      <w:lvlJc w:val="left"/>
      <w:pPr>
        <w:ind w:left="4607" w:hanging="360"/>
      </w:pPr>
      <w:rPr>
        <w:rFonts w:hint="default"/>
        <w:lang w:val="en-US" w:eastAsia="en-US" w:bidi="ar-SA"/>
      </w:rPr>
    </w:lvl>
    <w:lvl w:ilvl="4" w:tplc="D904221E">
      <w:numFmt w:val="bullet"/>
      <w:lvlText w:val="•"/>
      <w:lvlJc w:val="left"/>
      <w:pPr>
        <w:ind w:left="5630" w:hanging="360"/>
      </w:pPr>
      <w:rPr>
        <w:rFonts w:hint="default"/>
        <w:lang w:val="en-US" w:eastAsia="en-US" w:bidi="ar-SA"/>
      </w:rPr>
    </w:lvl>
    <w:lvl w:ilvl="5" w:tplc="5BF400B4">
      <w:numFmt w:val="bullet"/>
      <w:lvlText w:val="•"/>
      <w:lvlJc w:val="left"/>
      <w:pPr>
        <w:ind w:left="6653" w:hanging="360"/>
      </w:pPr>
      <w:rPr>
        <w:rFonts w:hint="default"/>
        <w:lang w:val="en-US" w:eastAsia="en-US" w:bidi="ar-SA"/>
      </w:rPr>
    </w:lvl>
    <w:lvl w:ilvl="6" w:tplc="5CF23034">
      <w:numFmt w:val="bullet"/>
      <w:lvlText w:val="•"/>
      <w:lvlJc w:val="left"/>
      <w:pPr>
        <w:ind w:left="7675" w:hanging="360"/>
      </w:pPr>
      <w:rPr>
        <w:rFonts w:hint="default"/>
        <w:lang w:val="en-US" w:eastAsia="en-US" w:bidi="ar-SA"/>
      </w:rPr>
    </w:lvl>
    <w:lvl w:ilvl="7" w:tplc="B2701D6A">
      <w:numFmt w:val="bullet"/>
      <w:lvlText w:val="•"/>
      <w:lvlJc w:val="left"/>
      <w:pPr>
        <w:ind w:left="8698" w:hanging="360"/>
      </w:pPr>
      <w:rPr>
        <w:rFonts w:hint="default"/>
        <w:lang w:val="en-US" w:eastAsia="en-US" w:bidi="ar-SA"/>
      </w:rPr>
    </w:lvl>
    <w:lvl w:ilvl="8" w:tplc="E102BEAC">
      <w:numFmt w:val="bullet"/>
      <w:lvlText w:val="•"/>
      <w:lvlJc w:val="left"/>
      <w:pPr>
        <w:ind w:left="9721" w:hanging="360"/>
      </w:pPr>
      <w:rPr>
        <w:rFonts w:hint="default"/>
        <w:lang w:val="en-US" w:eastAsia="en-US" w:bidi="ar-SA"/>
      </w:rPr>
    </w:lvl>
  </w:abstractNum>
  <w:abstractNum w:abstractNumId="26" w15:restartNumberingAfterBreak="0">
    <w:nsid w:val="1CF92849"/>
    <w:multiLevelType w:val="hybridMultilevel"/>
    <w:tmpl w:val="55B0DA10"/>
    <w:lvl w:ilvl="0" w:tplc="135ACE5A">
      <w:numFmt w:val="bullet"/>
      <w:lvlText w:val=""/>
      <w:lvlJc w:val="left"/>
      <w:pPr>
        <w:ind w:left="834" w:hanging="360"/>
      </w:pPr>
      <w:rPr>
        <w:rFonts w:ascii="Symbol" w:eastAsia="Symbol" w:hAnsi="Symbol" w:cs="Symbol" w:hint="default"/>
        <w:b w:val="0"/>
        <w:bCs w:val="0"/>
        <w:i w:val="0"/>
        <w:iCs w:val="0"/>
        <w:spacing w:val="0"/>
        <w:w w:val="99"/>
        <w:sz w:val="20"/>
        <w:szCs w:val="20"/>
        <w:lang w:val="en-US" w:eastAsia="en-US" w:bidi="ar-SA"/>
      </w:rPr>
    </w:lvl>
    <w:lvl w:ilvl="1" w:tplc="FE826622">
      <w:numFmt w:val="bullet"/>
      <w:lvlText w:val="•"/>
      <w:lvlJc w:val="left"/>
      <w:pPr>
        <w:ind w:left="1032" w:hanging="360"/>
      </w:pPr>
      <w:rPr>
        <w:rFonts w:hint="default"/>
        <w:lang w:val="en-US" w:eastAsia="en-US" w:bidi="ar-SA"/>
      </w:rPr>
    </w:lvl>
    <w:lvl w:ilvl="2" w:tplc="7CF6731A">
      <w:numFmt w:val="bullet"/>
      <w:lvlText w:val="•"/>
      <w:lvlJc w:val="left"/>
      <w:pPr>
        <w:ind w:left="1224" w:hanging="360"/>
      </w:pPr>
      <w:rPr>
        <w:rFonts w:hint="default"/>
        <w:lang w:val="en-US" w:eastAsia="en-US" w:bidi="ar-SA"/>
      </w:rPr>
    </w:lvl>
    <w:lvl w:ilvl="3" w:tplc="4B42874A">
      <w:numFmt w:val="bullet"/>
      <w:lvlText w:val="•"/>
      <w:lvlJc w:val="left"/>
      <w:pPr>
        <w:ind w:left="1416" w:hanging="360"/>
      </w:pPr>
      <w:rPr>
        <w:rFonts w:hint="default"/>
        <w:lang w:val="en-US" w:eastAsia="en-US" w:bidi="ar-SA"/>
      </w:rPr>
    </w:lvl>
    <w:lvl w:ilvl="4" w:tplc="BC5462E4">
      <w:numFmt w:val="bullet"/>
      <w:lvlText w:val="•"/>
      <w:lvlJc w:val="left"/>
      <w:pPr>
        <w:ind w:left="1609" w:hanging="360"/>
      </w:pPr>
      <w:rPr>
        <w:rFonts w:hint="default"/>
        <w:lang w:val="en-US" w:eastAsia="en-US" w:bidi="ar-SA"/>
      </w:rPr>
    </w:lvl>
    <w:lvl w:ilvl="5" w:tplc="5B72A976">
      <w:numFmt w:val="bullet"/>
      <w:lvlText w:val="•"/>
      <w:lvlJc w:val="left"/>
      <w:pPr>
        <w:ind w:left="1801" w:hanging="360"/>
      </w:pPr>
      <w:rPr>
        <w:rFonts w:hint="default"/>
        <w:lang w:val="en-US" w:eastAsia="en-US" w:bidi="ar-SA"/>
      </w:rPr>
    </w:lvl>
    <w:lvl w:ilvl="6" w:tplc="C7D6DD8A">
      <w:numFmt w:val="bullet"/>
      <w:lvlText w:val="•"/>
      <w:lvlJc w:val="left"/>
      <w:pPr>
        <w:ind w:left="1993" w:hanging="360"/>
      </w:pPr>
      <w:rPr>
        <w:rFonts w:hint="default"/>
        <w:lang w:val="en-US" w:eastAsia="en-US" w:bidi="ar-SA"/>
      </w:rPr>
    </w:lvl>
    <w:lvl w:ilvl="7" w:tplc="73F61FF0">
      <w:numFmt w:val="bullet"/>
      <w:lvlText w:val="•"/>
      <w:lvlJc w:val="left"/>
      <w:pPr>
        <w:ind w:left="2186" w:hanging="360"/>
      </w:pPr>
      <w:rPr>
        <w:rFonts w:hint="default"/>
        <w:lang w:val="en-US" w:eastAsia="en-US" w:bidi="ar-SA"/>
      </w:rPr>
    </w:lvl>
    <w:lvl w:ilvl="8" w:tplc="B2A03F82">
      <w:numFmt w:val="bullet"/>
      <w:lvlText w:val="•"/>
      <w:lvlJc w:val="left"/>
      <w:pPr>
        <w:ind w:left="2378" w:hanging="360"/>
      </w:pPr>
      <w:rPr>
        <w:rFonts w:hint="default"/>
        <w:lang w:val="en-US" w:eastAsia="en-US" w:bidi="ar-SA"/>
      </w:rPr>
    </w:lvl>
  </w:abstractNum>
  <w:abstractNum w:abstractNumId="27" w15:restartNumberingAfterBreak="0">
    <w:nsid w:val="1D200AF9"/>
    <w:multiLevelType w:val="hybridMultilevel"/>
    <w:tmpl w:val="6D2494D8"/>
    <w:lvl w:ilvl="0" w:tplc="B0D4558C">
      <w:start w:val="1"/>
      <w:numFmt w:val="upperLetter"/>
      <w:lvlText w:val="%1."/>
      <w:lvlJc w:val="left"/>
      <w:pPr>
        <w:ind w:left="592" w:hanging="360"/>
        <w:jc w:val="left"/>
      </w:pPr>
      <w:rPr>
        <w:rFonts w:ascii="Calibri" w:eastAsia="Calibri" w:hAnsi="Calibri" w:cs="Calibri" w:hint="default"/>
        <w:b w:val="0"/>
        <w:bCs w:val="0"/>
        <w:i w:val="0"/>
        <w:iCs w:val="0"/>
        <w:color w:val="211F1F"/>
        <w:spacing w:val="-1"/>
        <w:w w:val="86"/>
        <w:sz w:val="24"/>
        <w:szCs w:val="24"/>
        <w:lang w:val="en-US" w:eastAsia="en-US" w:bidi="ar-SA"/>
      </w:rPr>
    </w:lvl>
    <w:lvl w:ilvl="1" w:tplc="4D60F518">
      <w:numFmt w:val="bullet"/>
      <w:lvlText w:val=""/>
      <w:lvlJc w:val="left"/>
      <w:pPr>
        <w:ind w:left="833" w:hanging="361"/>
      </w:pPr>
      <w:rPr>
        <w:rFonts w:ascii="Symbol" w:eastAsia="Symbol" w:hAnsi="Symbol" w:cs="Symbol" w:hint="default"/>
        <w:b w:val="0"/>
        <w:bCs w:val="0"/>
        <w:i w:val="0"/>
        <w:iCs w:val="0"/>
        <w:spacing w:val="0"/>
        <w:w w:val="99"/>
        <w:sz w:val="20"/>
        <w:szCs w:val="20"/>
        <w:lang w:val="en-US" w:eastAsia="en-US" w:bidi="ar-SA"/>
      </w:rPr>
    </w:lvl>
    <w:lvl w:ilvl="2" w:tplc="216CB4C4">
      <w:numFmt w:val="bullet"/>
      <w:lvlText w:val="•"/>
      <w:lvlJc w:val="left"/>
      <w:pPr>
        <w:ind w:left="1016" w:hanging="361"/>
      </w:pPr>
      <w:rPr>
        <w:rFonts w:hint="default"/>
        <w:lang w:val="en-US" w:eastAsia="en-US" w:bidi="ar-SA"/>
      </w:rPr>
    </w:lvl>
    <w:lvl w:ilvl="3" w:tplc="61DEF3E4">
      <w:numFmt w:val="bullet"/>
      <w:lvlText w:val="•"/>
      <w:lvlJc w:val="left"/>
      <w:pPr>
        <w:ind w:left="1192" w:hanging="361"/>
      </w:pPr>
      <w:rPr>
        <w:rFonts w:hint="default"/>
        <w:lang w:val="en-US" w:eastAsia="en-US" w:bidi="ar-SA"/>
      </w:rPr>
    </w:lvl>
    <w:lvl w:ilvl="4" w:tplc="278EBE28">
      <w:numFmt w:val="bullet"/>
      <w:lvlText w:val="•"/>
      <w:lvlJc w:val="left"/>
      <w:pPr>
        <w:ind w:left="1368" w:hanging="361"/>
      </w:pPr>
      <w:rPr>
        <w:rFonts w:hint="default"/>
        <w:lang w:val="en-US" w:eastAsia="en-US" w:bidi="ar-SA"/>
      </w:rPr>
    </w:lvl>
    <w:lvl w:ilvl="5" w:tplc="92809CB6">
      <w:numFmt w:val="bullet"/>
      <w:lvlText w:val="•"/>
      <w:lvlJc w:val="left"/>
      <w:pPr>
        <w:ind w:left="1544" w:hanging="361"/>
      </w:pPr>
      <w:rPr>
        <w:rFonts w:hint="default"/>
        <w:lang w:val="en-US" w:eastAsia="en-US" w:bidi="ar-SA"/>
      </w:rPr>
    </w:lvl>
    <w:lvl w:ilvl="6" w:tplc="6FA8FD94">
      <w:numFmt w:val="bullet"/>
      <w:lvlText w:val="•"/>
      <w:lvlJc w:val="left"/>
      <w:pPr>
        <w:ind w:left="1721" w:hanging="361"/>
      </w:pPr>
      <w:rPr>
        <w:rFonts w:hint="default"/>
        <w:lang w:val="en-US" w:eastAsia="en-US" w:bidi="ar-SA"/>
      </w:rPr>
    </w:lvl>
    <w:lvl w:ilvl="7" w:tplc="DD0A7CBA">
      <w:numFmt w:val="bullet"/>
      <w:lvlText w:val="•"/>
      <w:lvlJc w:val="left"/>
      <w:pPr>
        <w:ind w:left="1897" w:hanging="361"/>
      </w:pPr>
      <w:rPr>
        <w:rFonts w:hint="default"/>
        <w:lang w:val="en-US" w:eastAsia="en-US" w:bidi="ar-SA"/>
      </w:rPr>
    </w:lvl>
    <w:lvl w:ilvl="8" w:tplc="8C0AE5A4">
      <w:numFmt w:val="bullet"/>
      <w:lvlText w:val="•"/>
      <w:lvlJc w:val="left"/>
      <w:pPr>
        <w:ind w:left="2073" w:hanging="361"/>
      </w:pPr>
      <w:rPr>
        <w:rFonts w:hint="default"/>
        <w:lang w:val="en-US" w:eastAsia="en-US" w:bidi="ar-SA"/>
      </w:rPr>
    </w:lvl>
  </w:abstractNum>
  <w:abstractNum w:abstractNumId="28" w15:restartNumberingAfterBreak="0">
    <w:nsid w:val="1D591C1D"/>
    <w:multiLevelType w:val="hybridMultilevel"/>
    <w:tmpl w:val="5EF0742C"/>
    <w:lvl w:ilvl="0" w:tplc="468E4B74">
      <w:start w:val="1"/>
      <w:numFmt w:val="decimal"/>
      <w:lvlText w:val="%1."/>
      <w:lvlJc w:val="left"/>
      <w:pPr>
        <w:ind w:left="1245" w:hanging="426"/>
        <w:jc w:val="left"/>
      </w:pPr>
      <w:rPr>
        <w:rFonts w:ascii="Cambria" w:eastAsia="Cambria" w:hAnsi="Cambria" w:cs="Cambria" w:hint="default"/>
        <w:b/>
        <w:bCs/>
        <w:i w:val="0"/>
        <w:iCs w:val="0"/>
        <w:color w:val="974705"/>
        <w:spacing w:val="-1"/>
        <w:w w:val="100"/>
        <w:sz w:val="24"/>
        <w:szCs w:val="24"/>
        <w:lang w:val="en-US" w:eastAsia="en-US" w:bidi="ar-SA"/>
      </w:rPr>
    </w:lvl>
    <w:lvl w:ilvl="1" w:tplc="1A269BA8">
      <w:numFmt w:val="bullet"/>
      <w:lvlText w:val="o"/>
      <w:lvlJc w:val="left"/>
      <w:pPr>
        <w:ind w:left="1360" w:hanging="361"/>
      </w:pPr>
      <w:rPr>
        <w:rFonts w:ascii="Courier New" w:eastAsia="Courier New" w:hAnsi="Courier New" w:cs="Courier New" w:hint="default"/>
        <w:b w:val="0"/>
        <w:bCs w:val="0"/>
        <w:i w:val="0"/>
        <w:iCs w:val="0"/>
        <w:spacing w:val="0"/>
        <w:w w:val="100"/>
        <w:sz w:val="24"/>
        <w:szCs w:val="24"/>
        <w:lang w:val="en-US" w:eastAsia="en-US" w:bidi="ar-SA"/>
      </w:rPr>
    </w:lvl>
    <w:lvl w:ilvl="2" w:tplc="1888A290">
      <w:numFmt w:val="bullet"/>
      <w:lvlText w:val="•"/>
      <w:lvlJc w:val="left"/>
      <w:pPr>
        <w:ind w:left="2516" w:hanging="361"/>
      </w:pPr>
      <w:rPr>
        <w:rFonts w:hint="default"/>
        <w:lang w:val="en-US" w:eastAsia="en-US" w:bidi="ar-SA"/>
      </w:rPr>
    </w:lvl>
    <w:lvl w:ilvl="3" w:tplc="1766FE34">
      <w:numFmt w:val="bullet"/>
      <w:lvlText w:val="•"/>
      <w:lvlJc w:val="left"/>
      <w:pPr>
        <w:ind w:left="3672" w:hanging="361"/>
      </w:pPr>
      <w:rPr>
        <w:rFonts w:hint="default"/>
        <w:lang w:val="en-US" w:eastAsia="en-US" w:bidi="ar-SA"/>
      </w:rPr>
    </w:lvl>
    <w:lvl w:ilvl="4" w:tplc="CB8AFA96">
      <w:numFmt w:val="bullet"/>
      <w:lvlText w:val="•"/>
      <w:lvlJc w:val="left"/>
      <w:pPr>
        <w:ind w:left="4828" w:hanging="361"/>
      </w:pPr>
      <w:rPr>
        <w:rFonts w:hint="default"/>
        <w:lang w:val="en-US" w:eastAsia="en-US" w:bidi="ar-SA"/>
      </w:rPr>
    </w:lvl>
    <w:lvl w:ilvl="5" w:tplc="E544E78C">
      <w:numFmt w:val="bullet"/>
      <w:lvlText w:val="•"/>
      <w:lvlJc w:val="left"/>
      <w:pPr>
        <w:ind w:left="5985" w:hanging="361"/>
      </w:pPr>
      <w:rPr>
        <w:rFonts w:hint="default"/>
        <w:lang w:val="en-US" w:eastAsia="en-US" w:bidi="ar-SA"/>
      </w:rPr>
    </w:lvl>
    <w:lvl w:ilvl="6" w:tplc="722A3374">
      <w:numFmt w:val="bullet"/>
      <w:lvlText w:val="•"/>
      <w:lvlJc w:val="left"/>
      <w:pPr>
        <w:ind w:left="7141" w:hanging="361"/>
      </w:pPr>
      <w:rPr>
        <w:rFonts w:hint="default"/>
        <w:lang w:val="en-US" w:eastAsia="en-US" w:bidi="ar-SA"/>
      </w:rPr>
    </w:lvl>
    <w:lvl w:ilvl="7" w:tplc="3AC88E20">
      <w:numFmt w:val="bullet"/>
      <w:lvlText w:val="•"/>
      <w:lvlJc w:val="left"/>
      <w:pPr>
        <w:ind w:left="8297" w:hanging="361"/>
      </w:pPr>
      <w:rPr>
        <w:rFonts w:hint="default"/>
        <w:lang w:val="en-US" w:eastAsia="en-US" w:bidi="ar-SA"/>
      </w:rPr>
    </w:lvl>
    <w:lvl w:ilvl="8" w:tplc="D9FEA890">
      <w:numFmt w:val="bullet"/>
      <w:lvlText w:val="•"/>
      <w:lvlJc w:val="left"/>
      <w:pPr>
        <w:ind w:left="9453" w:hanging="361"/>
      </w:pPr>
      <w:rPr>
        <w:rFonts w:hint="default"/>
        <w:lang w:val="en-US" w:eastAsia="en-US" w:bidi="ar-SA"/>
      </w:rPr>
    </w:lvl>
  </w:abstractNum>
  <w:abstractNum w:abstractNumId="29" w15:restartNumberingAfterBreak="0">
    <w:nsid w:val="1F181A32"/>
    <w:multiLevelType w:val="hybridMultilevel"/>
    <w:tmpl w:val="3FC6D8B0"/>
    <w:lvl w:ilvl="0" w:tplc="572EEE72">
      <w:start w:val="1"/>
      <w:numFmt w:val="lowerRoman"/>
      <w:lvlText w:val="%1."/>
      <w:lvlJc w:val="left"/>
      <w:pPr>
        <w:ind w:left="1720" w:hanging="721"/>
        <w:jc w:val="left"/>
      </w:pPr>
      <w:rPr>
        <w:rFonts w:ascii="Cambria" w:eastAsia="Cambria" w:hAnsi="Cambria" w:cs="Cambria" w:hint="default"/>
        <w:b w:val="0"/>
        <w:bCs w:val="0"/>
        <w:i w:val="0"/>
        <w:iCs w:val="0"/>
        <w:spacing w:val="0"/>
        <w:w w:val="100"/>
        <w:sz w:val="24"/>
        <w:szCs w:val="24"/>
        <w:lang w:val="en-US" w:eastAsia="en-US" w:bidi="ar-SA"/>
      </w:rPr>
    </w:lvl>
    <w:lvl w:ilvl="1" w:tplc="13AC3230">
      <w:numFmt w:val="bullet"/>
      <w:lvlText w:val="•"/>
      <w:lvlJc w:val="left"/>
      <w:pPr>
        <w:ind w:left="2724" w:hanging="721"/>
      </w:pPr>
      <w:rPr>
        <w:rFonts w:hint="default"/>
        <w:lang w:val="en-US" w:eastAsia="en-US" w:bidi="ar-SA"/>
      </w:rPr>
    </w:lvl>
    <w:lvl w:ilvl="2" w:tplc="D6D8B770">
      <w:numFmt w:val="bullet"/>
      <w:lvlText w:val="•"/>
      <w:lvlJc w:val="left"/>
      <w:pPr>
        <w:ind w:left="3729" w:hanging="721"/>
      </w:pPr>
      <w:rPr>
        <w:rFonts w:hint="default"/>
        <w:lang w:val="en-US" w:eastAsia="en-US" w:bidi="ar-SA"/>
      </w:rPr>
    </w:lvl>
    <w:lvl w:ilvl="3" w:tplc="D31A37CC">
      <w:numFmt w:val="bullet"/>
      <w:lvlText w:val="•"/>
      <w:lvlJc w:val="left"/>
      <w:pPr>
        <w:ind w:left="4733" w:hanging="721"/>
      </w:pPr>
      <w:rPr>
        <w:rFonts w:hint="default"/>
        <w:lang w:val="en-US" w:eastAsia="en-US" w:bidi="ar-SA"/>
      </w:rPr>
    </w:lvl>
    <w:lvl w:ilvl="4" w:tplc="1B304B54">
      <w:numFmt w:val="bullet"/>
      <w:lvlText w:val="•"/>
      <w:lvlJc w:val="left"/>
      <w:pPr>
        <w:ind w:left="5738" w:hanging="721"/>
      </w:pPr>
      <w:rPr>
        <w:rFonts w:hint="default"/>
        <w:lang w:val="en-US" w:eastAsia="en-US" w:bidi="ar-SA"/>
      </w:rPr>
    </w:lvl>
    <w:lvl w:ilvl="5" w:tplc="6896B3E2">
      <w:numFmt w:val="bullet"/>
      <w:lvlText w:val="•"/>
      <w:lvlJc w:val="left"/>
      <w:pPr>
        <w:ind w:left="6743" w:hanging="721"/>
      </w:pPr>
      <w:rPr>
        <w:rFonts w:hint="default"/>
        <w:lang w:val="en-US" w:eastAsia="en-US" w:bidi="ar-SA"/>
      </w:rPr>
    </w:lvl>
    <w:lvl w:ilvl="6" w:tplc="7618EF26">
      <w:numFmt w:val="bullet"/>
      <w:lvlText w:val="•"/>
      <w:lvlJc w:val="left"/>
      <w:pPr>
        <w:ind w:left="7747" w:hanging="721"/>
      </w:pPr>
      <w:rPr>
        <w:rFonts w:hint="default"/>
        <w:lang w:val="en-US" w:eastAsia="en-US" w:bidi="ar-SA"/>
      </w:rPr>
    </w:lvl>
    <w:lvl w:ilvl="7" w:tplc="4BFC9A60">
      <w:numFmt w:val="bullet"/>
      <w:lvlText w:val="•"/>
      <w:lvlJc w:val="left"/>
      <w:pPr>
        <w:ind w:left="8752" w:hanging="721"/>
      </w:pPr>
      <w:rPr>
        <w:rFonts w:hint="default"/>
        <w:lang w:val="en-US" w:eastAsia="en-US" w:bidi="ar-SA"/>
      </w:rPr>
    </w:lvl>
    <w:lvl w:ilvl="8" w:tplc="F8CC7344">
      <w:numFmt w:val="bullet"/>
      <w:lvlText w:val="•"/>
      <w:lvlJc w:val="left"/>
      <w:pPr>
        <w:ind w:left="9757" w:hanging="721"/>
      </w:pPr>
      <w:rPr>
        <w:rFonts w:hint="default"/>
        <w:lang w:val="en-US" w:eastAsia="en-US" w:bidi="ar-SA"/>
      </w:rPr>
    </w:lvl>
  </w:abstractNum>
  <w:abstractNum w:abstractNumId="30" w15:restartNumberingAfterBreak="0">
    <w:nsid w:val="20BF0178"/>
    <w:multiLevelType w:val="hybridMultilevel"/>
    <w:tmpl w:val="1398FEDA"/>
    <w:lvl w:ilvl="0" w:tplc="B8C87C20">
      <w:numFmt w:val="bullet"/>
      <w:lvlText w:val=""/>
      <w:lvlJc w:val="left"/>
      <w:pPr>
        <w:ind w:left="831" w:hanging="360"/>
      </w:pPr>
      <w:rPr>
        <w:rFonts w:ascii="Symbol" w:eastAsia="Symbol" w:hAnsi="Symbol" w:cs="Symbol" w:hint="default"/>
        <w:spacing w:val="0"/>
        <w:w w:val="99"/>
        <w:lang w:val="en-US" w:eastAsia="en-US" w:bidi="ar-SA"/>
      </w:rPr>
    </w:lvl>
    <w:lvl w:ilvl="1" w:tplc="37FAE41E">
      <w:numFmt w:val="bullet"/>
      <w:lvlText w:val="•"/>
      <w:lvlJc w:val="left"/>
      <w:pPr>
        <w:ind w:left="1061" w:hanging="360"/>
      </w:pPr>
      <w:rPr>
        <w:rFonts w:hint="default"/>
        <w:lang w:val="en-US" w:eastAsia="en-US" w:bidi="ar-SA"/>
      </w:rPr>
    </w:lvl>
    <w:lvl w:ilvl="2" w:tplc="F84E89AC">
      <w:numFmt w:val="bullet"/>
      <w:lvlText w:val="•"/>
      <w:lvlJc w:val="left"/>
      <w:pPr>
        <w:ind w:left="1282" w:hanging="360"/>
      </w:pPr>
      <w:rPr>
        <w:rFonts w:hint="default"/>
        <w:lang w:val="en-US" w:eastAsia="en-US" w:bidi="ar-SA"/>
      </w:rPr>
    </w:lvl>
    <w:lvl w:ilvl="3" w:tplc="293AF9AC">
      <w:numFmt w:val="bullet"/>
      <w:lvlText w:val="•"/>
      <w:lvlJc w:val="left"/>
      <w:pPr>
        <w:ind w:left="1503" w:hanging="360"/>
      </w:pPr>
      <w:rPr>
        <w:rFonts w:hint="default"/>
        <w:lang w:val="en-US" w:eastAsia="en-US" w:bidi="ar-SA"/>
      </w:rPr>
    </w:lvl>
    <w:lvl w:ilvl="4" w:tplc="C104266C">
      <w:numFmt w:val="bullet"/>
      <w:lvlText w:val="•"/>
      <w:lvlJc w:val="left"/>
      <w:pPr>
        <w:ind w:left="1724" w:hanging="360"/>
      </w:pPr>
      <w:rPr>
        <w:rFonts w:hint="default"/>
        <w:lang w:val="en-US" w:eastAsia="en-US" w:bidi="ar-SA"/>
      </w:rPr>
    </w:lvl>
    <w:lvl w:ilvl="5" w:tplc="4F7CE084">
      <w:numFmt w:val="bullet"/>
      <w:lvlText w:val="•"/>
      <w:lvlJc w:val="left"/>
      <w:pPr>
        <w:ind w:left="1945" w:hanging="360"/>
      </w:pPr>
      <w:rPr>
        <w:rFonts w:hint="default"/>
        <w:lang w:val="en-US" w:eastAsia="en-US" w:bidi="ar-SA"/>
      </w:rPr>
    </w:lvl>
    <w:lvl w:ilvl="6" w:tplc="ABD48228">
      <w:numFmt w:val="bullet"/>
      <w:lvlText w:val="•"/>
      <w:lvlJc w:val="left"/>
      <w:pPr>
        <w:ind w:left="2166" w:hanging="360"/>
      </w:pPr>
      <w:rPr>
        <w:rFonts w:hint="default"/>
        <w:lang w:val="en-US" w:eastAsia="en-US" w:bidi="ar-SA"/>
      </w:rPr>
    </w:lvl>
    <w:lvl w:ilvl="7" w:tplc="C422FDF2">
      <w:numFmt w:val="bullet"/>
      <w:lvlText w:val="•"/>
      <w:lvlJc w:val="left"/>
      <w:pPr>
        <w:ind w:left="2387" w:hanging="360"/>
      </w:pPr>
      <w:rPr>
        <w:rFonts w:hint="default"/>
        <w:lang w:val="en-US" w:eastAsia="en-US" w:bidi="ar-SA"/>
      </w:rPr>
    </w:lvl>
    <w:lvl w:ilvl="8" w:tplc="BC8AA672">
      <w:numFmt w:val="bullet"/>
      <w:lvlText w:val="•"/>
      <w:lvlJc w:val="left"/>
      <w:pPr>
        <w:ind w:left="2608" w:hanging="360"/>
      </w:pPr>
      <w:rPr>
        <w:rFonts w:hint="default"/>
        <w:lang w:val="en-US" w:eastAsia="en-US" w:bidi="ar-SA"/>
      </w:rPr>
    </w:lvl>
  </w:abstractNum>
  <w:abstractNum w:abstractNumId="31" w15:restartNumberingAfterBreak="0">
    <w:nsid w:val="21591BA4"/>
    <w:multiLevelType w:val="hybridMultilevel"/>
    <w:tmpl w:val="582E4D8E"/>
    <w:lvl w:ilvl="0" w:tplc="C778E8FE">
      <w:numFmt w:val="bullet"/>
      <w:lvlText w:val=""/>
      <w:lvlJc w:val="left"/>
      <w:pPr>
        <w:ind w:left="473" w:hanging="137"/>
      </w:pPr>
      <w:rPr>
        <w:rFonts w:ascii="Symbol" w:eastAsia="Symbol" w:hAnsi="Symbol" w:cs="Symbol" w:hint="default"/>
        <w:b w:val="0"/>
        <w:bCs w:val="0"/>
        <w:i w:val="0"/>
        <w:iCs w:val="0"/>
        <w:spacing w:val="26"/>
        <w:w w:val="81"/>
        <w:sz w:val="24"/>
        <w:szCs w:val="24"/>
        <w:lang w:val="en-US" w:eastAsia="en-US" w:bidi="ar-SA"/>
      </w:rPr>
    </w:lvl>
    <w:lvl w:ilvl="1" w:tplc="1EFC183E">
      <w:numFmt w:val="bullet"/>
      <w:lvlText w:val="•"/>
      <w:lvlJc w:val="left"/>
      <w:pPr>
        <w:ind w:left="650" w:hanging="137"/>
      </w:pPr>
      <w:rPr>
        <w:rFonts w:hint="default"/>
        <w:lang w:val="en-US" w:eastAsia="en-US" w:bidi="ar-SA"/>
      </w:rPr>
    </w:lvl>
    <w:lvl w:ilvl="2" w:tplc="58981E42">
      <w:numFmt w:val="bullet"/>
      <w:lvlText w:val="•"/>
      <w:lvlJc w:val="left"/>
      <w:pPr>
        <w:ind w:left="821" w:hanging="137"/>
      </w:pPr>
      <w:rPr>
        <w:rFonts w:hint="default"/>
        <w:lang w:val="en-US" w:eastAsia="en-US" w:bidi="ar-SA"/>
      </w:rPr>
    </w:lvl>
    <w:lvl w:ilvl="3" w:tplc="16A4E594">
      <w:numFmt w:val="bullet"/>
      <w:lvlText w:val="•"/>
      <w:lvlJc w:val="left"/>
      <w:pPr>
        <w:ind w:left="991" w:hanging="137"/>
      </w:pPr>
      <w:rPr>
        <w:rFonts w:hint="default"/>
        <w:lang w:val="en-US" w:eastAsia="en-US" w:bidi="ar-SA"/>
      </w:rPr>
    </w:lvl>
    <w:lvl w:ilvl="4" w:tplc="FF8E7370">
      <w:numFmt w:val="bullet"/>
      <w:lvlText w:val="•"/>
      <w:lvlJc w:val="left"/>
      <w:pPr>
        <w:ind w:left="1162" w:hanging="137"/>
      </w:pPr>
      <w:rPr>
        <w:rFonts w:hint="default"/>
        <w:lang w:val="en-US" w:eastAsia="en-US" w:bidi="ar-SA"/>
      </w:rPr>
    </w:lvl>
    <w:lvl w:ilvl="5" w:tplc="33D253BC">
      <w:numFmt w:val="bullet"/>
      <w:lvlText w:val="•"/>
      <w:lvlJc w:val="left"/>
      <w:pPr>
        <w:ind w:left="1333" w:hanging="137"/>
      </w:pPr>
      <w:rPr>
        <w:rFonts w:hint="default"/>
        <w:lang w:val="en-US" w:eastAsia="en-US" w:bidi="ar-SA"/>
      </w:rPr>
    </w:lvl>
    <w:lvl w:ilvl="6" w:tplc="B0B0D984">
      <w:numFmt w:val="bullet"/>
      <w:lvlText w:val="•"/>
      <w:lvlJc w:val="left"/>
      <w:pPr>
        <w:ind w:left="1503" w:hanging="137"/>
      </w:pPr>
      <w:rPr>
        <w:rFonts w:hint="default"/>
        <w:lang w:val="en-US" w:eastAsia="en-US" w:bidi="ar-SA"/>
      </w:rPr>
    </w:lvl>
    <w:lvl w:ilvl="7" w:tplc="1C4858CC">
      <w:numFmt w:val="bullet"/>
      <w:lvlText w:val="•"/>
      <w:lvlJc w:val="left"/>
      <w:pPr>
        <w:ind w:left="1674" w:hanging="137"/>
      </w:pPr>
      <w:rPr>
        <w:rFonts w:hint="default"/>
        <w:lang w:val="en-US" w:eastAsia="en-US" w:bidi="ar-SA"/>
      </w:rPr>
    </w:lvl>
    <w:lvl w:ilvl="8" w:tplc="01F6A8CE">
      <w:numFmt w:val="bullet"/>
      <w:lvlText w:val="•"/>
      <w:lvlJc w:val="left"/>
      <w:pPr>
        <w:ind w:left="1844" w:hanging="137"/>
      </w:pPr>
      <w:rPr>
        <w:rFonts w:hint="default"/>
        <w:lang w:val="en-US" w:eastAsia="en-US" w:bidi="ar-SA"/>
      </w:rPr>
    </w:lvl>
  </w:abstractNum>
  <w:abstractNum w:abstractNumId="32" w15:restartNumberingAfterBreak="0">
    <w:nsid w:val="21E46E92"/>
    <w:multiLevelType w:val="hybridMultilevel"/>
    <w:tmpl w:val="5B0EA59C"/>
    <w:lvl w:ilvl="0" w:tplc="DEF29AF6">
      <w:numFmt w:val="bullet"/>
      <w:lvlText w:val="•"/>
      <w:lvlJc w:val="left"/>
      <w:pPr>
        <w:ind w:left="61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4418CCEC">
      <w:numFmt w:val="bullet"/>
      <w:lvlText w:val="•"/>
      <w:lvlJc w:val="left"/>
      <w:pPr>
        <w:ind w:left="816" w:hanging="147"/>
      </w:pPr>
      <w:rPr>
        <w:rFonts w:hint="default"/>
        <w:lang w:val="en-US" w:eastAsia="en-US" w:bidi="ar-SA"/>
      </w:rPr>
    </w:lvl>
    <w:lvl w:ilvl="2" w:tplc="2BEA1686">
      <w:numFmt w:val="bullet"/>
      <w:lvlText w:val="•"/>
      <w:lvlJc w:val="left"/>
      <w:pPr>
        <w:ind w:left="1013" w:hanging="147"/>
      </w:pPr>
      <w:rPr>
        <w:rFonts w:hint="default"/>
        <w:lang w:val="en-US" w:eastAsia="en-US" w:bidi="ar-SA"/>
      </w:rPr>
    </w:lvl>
    <w:lvl w:ilvl="3" w:tplc="5D32B988">
      <w:numFmt w:val="bullet"/>
      <w:lvlText w:val="•"/>
      <w:lvlJc w:val="left"/>
      <w:pPr>
        <w:ind w:left="1209" w:hanging="147"/>
      </w:pPr>
      <w:rPr>
        <w:rFonts w:hint="default"/>
        <w:lang w:val="en-US" w:eastAsia="en-US" w:bidi="ar-SA"/>
      </w:rPr>
    </w:lvl>
    <w:lvl w:ilvl="4" w:tplc="17CA20A0">
      <w:numFmt w:val="bullet"/>
      <w:lvlText w:val="•"/>
      <w:lvlJc w:val="left"/>
      <w:pPr>
        <w:ind w:left="1406" w:hanging="147"/>
      </w:pPr>
      <w:rPr>
        <w:rFonts w:hint="default"/>
        <w:lang w:val="en-US" w:eastAsia="en-US" w:bidi="ar-SA"/>
      </w:rPr>
    </w:lvl>
    <w:lvl w:ilvl="5" w:tplc="0A141034">
      <w:numFmt w:val="bullet"/>
      <w:lvlText w:val="•"/>
      <w:lvlJc w:val="left"/>
      <w:pPr>
        <w:ind w:left="1603" w:hanging="147"/>
      </w:pPr>
      <w:rPr>
        <w:rFonts w:hint="default"/>
        <w:lang w:val="en-US" w:eastAsia="en-US" w:bidi="ar-SA"/>
      </w:rPr>
    </w:lvl>
    <w:lvl w:ilvl="6" w:tplc="FE2A55B8">
      <w:numFmt w:val="bullet"/>
      <w:lvlText w:val="•"/>
      <w:lvlJc w:val="left"/>
      <w:pPr>
        <w:ind w:left="1799" w:hanging="147"/>
      </w:pPr>
      <w:rPr>
        <w:rFonts w:hint="default"/>
        <w:lang w:val="en-US" w:eastAsia="en-US" w:bidi="ar-SA"/>
      </w:rPr>
    </w:lvl>
    <w:lvl w:ilvl="7" w:tplc="E0104398">
      <w:numFmt w:val="bullet"/>
      <w:lvlText w:val="•"/>
      <w:lvlJc w:val="left"/>
      <w:pPr>
        <w:ind w:left="1996" w:hanging="147"/>
      </w:pPr>
      <w:rPr>
        <w:rFonts w:hint="default"/>
        <w:lang w:val="en-US" w:eastAsia="en-US" w:bidi="ar-SA"/>
      </w:rPr>
    </w:lvl>
    <w:lvl w:ilvl="8" w:tplc="7D0A5D48">
      <w:numFmt w:val="bullet"/>
      <w:lvlText w:val="•"/>
      <w:lvlJc w:val="left"/>
      <w:pPr>
        <w:ind w:left="2192" w:hanging="147"/>
      </w:pPr>
      <w:rPr>
        <w:rFonts w:hint="default"/>
        <w:lang w:val="en-US" w:eastAsia="en-US" w:bidi="ar-SA"/>
      </w:rPr>
    </w:lvl>
  </w:abstractNum>
  <w:abstractNum w:abstractNumId="33" w15:restartNumberingAfterBreak="0">
    <w:nsid w:val="222656B7"/>
    <w:multiLevelType w:val="hybridMultilevel"/>
    <w:tmpl w:val="DA1AD8CA"/>
    <w:lvl w:ilvl="0" w:tplc="6D248794">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BE7E5CE8">
      <w:numFmt w:val="bullet"/>
      <w:lvlText w:val="•"/>
      <w:lvlJc w:val="left"/>
      <w:pPr>
        <w:ind w:left="1032" w:hanging="360"/>
      </w:pPr>
      <w:rPr>
        <w:rFonts w:hint="default"/>
        <w:lang w:val="en-US" w:eastAsia="en-US" w:bidi="ar-SA"/>
      </w:rPr>
    </w:lvl>
    <w:lvl w:ilvl="2" w:tplc="8ADEF9B6">
      <w:numFmt w:val="bullet"/>
      <w:lvlText w:val="•"/>
      <w:lvlJc w:val="left"/>
      <w:pPr>
        <w:ind w:left="1224" w:hanging="360"/>
      </w:pPr>
      <w:rPr>
        <w:rFonts w:hint="default"/>
        <w:lang w:val="en-US" w:eastAsia="en-US" w:bidi="ar-SA"/>
      </w:rPr>
    </w:lvl>
    <w:lvl w:ilvl="3" w:tplc="642C67CA">
      <w:numFmt w:val="bullet"/>
      <w:lvlText w:val="•"/>
      <w:lvlJc w:val="left"/>
      <w:pPr>
        <w:ind w:left="1416" w:hanging="360"/>
      </w:pPr>
      <w:rPr>
        <w:rFonts w:hint="default"/>
        <w:lang w:val="en-US" w:eastAsia="en-US" w:bidi="ar-SA"/>
      </w:rPr>
    </w:lvl>
    <w:lvl w:ilvl="4" w:tplc="29A29D2E">
      <w:numFmt w:val="bullet"/>
      <w:lvlText w:val="•"/>
      <w:lvlJc w:val="left"/>
      <w:pPr>
        <w:ind w:left="1609" w:hanging="360"/>
      </w:pPr>
      <w:rPr>
        <w:rFonts w:hint="default"/>
        <w:lang w:val="en-US" w:eastAsia="en-US" w:bidi="ar-SA"/>
      </w:rPr>
    </w:lvl>
    <w:lvl w:ilvl="5" w:tplc="6EAAEB8C">
      <w:numFmt w:val="bullet"/>
      <w:lvlText w:val="•"/>
      <w:lvlJc w:val="left"/>
      <w:pPr>
        <w:ind w:left="1801" w:hanging="360"/>
      </w:pPr>
      <w:rPr>
        <w:rFonts w:hint="default"/>
        <w:lang w:val="en-US" w:eastAsia="en-US" w:bidi="ar-SA"/>
      </w:rPr>
    </w:lvl>
    <w:lvl w:ilvl="6" w:tplc="0F3CC366">
      <w:numFmt w:val="bullet"/>
      <w:lvlText w:val="•"/>
      <w:lvlJc w:val="left"/>
      <w:pPr>
        <w:ind w:left="1993" w:hanging="360"/>
      </w:pPr>
      <w:rPr>
        <w:rFonts w:hint="default"/>
        <w:lang w:val="en-US" w:eastAsia="en-US" w:bidi="ar-SA"/>
      </w:rPr>
    </w:lvl>
    <w:lvl w:ilvl="7" w:tplc="9BC8ACFC">
      <w:numFmt w:val="bullet"/>
      <w:lvlText w:val="•"/>
      <w:lvlJc w:val="left"/>
      <w:pPr>
        <w:ind w:left="2185" w:hanging="360"/>
      </w:pPr>
      <w:rPr>
        <w:rFonts w:hint="default"/>
        <w:lang w:val="en-US" w:eastAsia="en-US" w:bidi="ar-SA"/>
      </w:rPr>
    </w:lvl>
    <w:lvl w:ilvl="8" w:tplc="CA6E5280">
      <w:numFmt w:val="bullet"/>
      <w:lvlText w:val="•"/>
      <w:lvlJc w:val="left"/>
      <w:pPr>
        <w:ind w:left="2378" w:hanging="360"/>
      </w:pPr>
      <w:rPr>
        <w:rFonts w:hint="default"/>
        <w:lang w:val="en-US" w:eastAsia="en-US" w:bidi="ar-SA"/>
      </w:rPr>
    </w:lvl>
  </w:abstractNum>
  <w:abstractNum w:abstractNumId="34" w15:restartNumberingAfterBreak="0">
    <w:nsid w:val="23385BCE"/>
    <w:multiLevelType w:val="hybridMultilevel"/>
    <w:tmpl w:val="640212BA"/>
    <w:lvl w:ilvl="0" w:tplc="C152FEAE">
      <w:numFmt w:val="bullet"/>
      <w:lvlText w:val=""/>
      <w:lvlJc w:val="left"/>
      <w:pPr>
        <w:ind w:left="109" w:hanging="361"/>
      </w:pPr>
      <w:rPr>
        <w:rFonts w:ascii="Symbol" w:eastAsia="Symbol" w:hAnsi="Symbol" w:cs="Symbol" w:hint="default"/>
        <w:b w:val="0"/>
        <w:bCs w:val="0"/>
        <w:i w:val="0"/>
        <w:iCs w:val="0"/>
        <w:spacing w:val="0"/>
        <w:w w:val="99"/>
        <w:sz w:val="20"/>
        <w:szCs w:val="20"/>
        <w:lang w:val="en-US" w:eastAsia="en-US" w:bidi="ar-SA"/>
      </w:rPr>
    </w:lvl>
    <w:lvl w:ilvl="1" w:tplc="F320B8A8">
      <w:numFmt w:val="bullet"/>
      <w:lvlText w:val="•"/>
      <w:lvlJc w:val="left"/>
      <w:pPr>
        <w:ind w:left="635" w:hanging="361"/>
      </w:pPr>
      <w:rPr>
        <w:rFonts w:hint="default"/>
        <w:lang w:val="en-US" w:eastAsia="en-US" w:bidi="ar-SA"/>
      </w:rPr>
    </w:lvl>
    <w:lvl w:ilvl="2" w:tplc="9D402884">
      <w:numFmt w:val="bullet"/>
      <w:lvlText w:val="•"/>
      <w:lvlJc w:val="left"/>
      <w:pPr>
        <w:ind w:left="1171" w:hanging="361"/>
      </w:pPr>
      <w:rPr>
        <w:rFonts w:hint="default"/>
        <w:lang w:val="en-US" w:eastAsia="en-US" w:bidi="ar-SA"/>
      </w:rPr>
    </w:lvl>
    <w:lvl w:ilvl="3" w:tplc="AB964A66">
      <w:numFmt w:val="bullet"/>
      <w:lvlText w:val="•"/>
      <w:lvlJc w:val="left"/>
      <w:pPr>
        <w:ind w:left="1707" w:hanging="361"/>
      </w:pPr>
      <w:rPr>
        <w:rFonts w:hint="default"/>
        <w:lang w:val="en-US" w:eastAsia="en-US" w:bidi="ar-SA"/>
      </w:rPr>
    </w:lvl>
    <w:lvl w:ilvl="4" w:tplc="81481E10">
      <w:numFmt w:val="bullet"/>
      <w:lvlText w:val="•"/>
      <w:lvlJc w:val="left"/>
      <w:pPr>
        <w:ind w:left="2243" w:hanging="361"/>
      </w:pPr>
      <w:rPr>
        <w:rFonts w:hint="default"/>
        <w:lang w:val="en-US" w:eastAsia="en-US" w:bidi="ar-SA"/>
      </w:rPr>
    </w:lvl>
    <w:lvl w:ilvl="5" w:tplc="C40EFF5E">
      <w:numFmt w:val="bullet"/>
      <w:lvlText w:val="•"/>
      <w:lvlJc w:val="left"/>
      <w:pPr>
        <w:ind w:left="2779" w:hanging="361"/>
      </w:pPr>
      <w:rPr>
        <w:rFonts w:hint="default"/>
        <w:lang w:val="en-US" w:eastAsia="en-US" w:bidi="ar-SA"/>
      </w:rPr>
    </w:lvl>
    <w:lvl w:ilvl="6" w:tplc="52701A2E">
      <w:numFmt w:val="bullet"/>
      <w:lvlText w:val="•"/>
      <w:lvlJc w:val="left"/>
      <w:pPr>
        <w:ind w:left="3314" w:hanging="361"/>
      </w:pPr>
      <w:rPr>
        <w:rFonts w:hint="default"/>
        <w:lang w:val="en-US" w:eastAsia="en-US" w:bidi="ar-SA"/>
      </w:rPr>
    </w:lvl>
    <w:lvl w:ilvl="7" w:tplc="DD06CFDA">
      <w:numFmt w:val="bullet"/>
      <w:lvlText w:val="•"/>
      <w:lvlJc w:val="left"/>
      <w:pPr>
        <w:ind w:left="3850" w:hanging="361"/>
      </w:pPr>
      <w:rPr>
        <w:rFonts w:hint="default"/>
        <w:lang w:val="en-US" w:eastAsia="en-US" w:bidi="ar-SA"/>
      </w:rPr>
    </w:lvl>
    <w:lvl w:ilvl="8" w:tplc="64941826">
      <w:numFmt w:val="bullet"/>
      <w:lvlText w:val="•"/>
      <w:lvlJc w:val="left"/>
      <w:pPr>
        <w:ind w:left="4386" w:hanging="361"/>
      </w:pPr>
      <w:rPr>
        <w:rFonts w:hint="default"/>
        <w:lang w:val="en-US" w:eastAsia="en-US" w:bidi="ar-SA"/>
      </w:rPr>
    </w:lvl>
  </w:abstractNum>
  <w:abstractNum w:abstractNumId="35" w15:restartNumberingAfterBreak="0">
    <w:nsid w:val="26A375B7"/>
    <w:multiLevelType w:val="hybridMultilevel"/>
    <w:tmpl w:val="8CFAE5E6"/>
    <w:lvl w:ilvl="0" w:tplc="2C203B16">
      <w:numFmt w:val="bullet"/>
      <w:lvlText w:val=""/>
      <w:lvlJc w:val="left"/>
      <w:pPr>
        <w:ind w:left="830" w:hanging="361"/>
      </w:pPr>
      <w:rPr>
        <w:rFonts w:ascii="Symbol" w:eastAsia="Symbol" w:hAnsi="Symbol" w:cs="Symbol" w:hint="default"/>
        <w:b w:val="0"/>
        <w:bCs w:val="0"/>
        <w:i w:val="0"/>
        <w:iCs w:val="0"/>
        <w:color w:val="211F1F"/>
        <w:spacing w:val="0"/>
        <w:w w:val="83"/>
        <w:sz w:val="20"/>
        <w:szCs w:val="20"/>
        <w:lang w:val="en-US" w:eastAsia="en-US" w:bidi="ar-SA"/>
      </w:rPr>
    </w:lvl>
    <w:lvl w:ilvl="1" w:tplc="35428A0A">
      <w:numFmt w:val="bullet"/>
      <w:lvlText w:val="•"/>
      <w:lvlJc w:val="left"/>
      <w:pPr>
        <w:ind w:left="983" w:hanging="361"/>
      </w:pPr>
      <w:rPr>
        <w:rFonts w:hint="default"/>
        <w:lang w:val="en-US" w:eastAsia="en-US" w:bidi="ar-SA"/>
      </w:rPr>
    </w:lvl>
    <w:lvl w:ilvl="2" w:tplc="41024902">
      <w:numFmt w:val="bullet"/>
      <w:lvlText w:val="•"/>
      <w:lvlJc w:val="left"/>
      <w:pPr>
        <w:ind w:left="1127" w:hanging="361"/>
      </w:pPr>
      <w:rPr>
        <w:rFonts w:hint="default"/>
        <w:lang w:val="en-US" w:eastAsia="en-US" w:bidi="ar-SA"/>
      </w:rPr>
    </w:lvl>
    <w:lvl w:ilvl="3" w:tplc="43404EEA">
      <w:numFmt w:val="bullet"/>
      <w:lvlText w:val="•"/>
      <w:lvlJc w:val="left"/>
      <w:pPr>
        <w:ind w:left="1270" w:hanging="361"/>
      </w:pPr>
      <w:rPr>
        <w:rFonts w:hint="default"/>
        <w:lang w:val="en-US" w:eastAsia="en-US" w:bidi="ar-SA"/>
      </w:rPr>
    </w:lvl>
    <w:lvl w:ilvl="4" w:tplc="B8B8157E">
      <w:numFmt w:val="bullet"/>
      <w:lvlText w:val="•"/>
      <w:lvlJc w:val="left"/>
      <w:pPr>
        <w:ind w:left="1414" w:hanging="361"/>
      </w:pPr>
      <w:rPr>
        <w:rFonts w:hint="default"/>
        <w:lang w:val="en-US" w:eastAsia="en-US" w:bidi="ar-SA"/>
      </w:rPr>
    </w:lvl>
    <w:lvl w:ilvl="5" w:tplc="EE76CEBE">
      <w:numFmt w:val="bullet"/>
      <w:lvlText w:val="•"/>
      <w:lvlJc w:val="left"/>
      <w:pPr>
        <w:ind w:left="1557" w:hanging="361"/>
      </w:pPr>
      <w:rPr>
        <w:rFonts w:hint="default"/>
        <w:lang w:val="en-US" w:eastAsia="en-US" w:bidi="ar-SA"/>
      </w:rPr>
    </w:lvl>
    <w:lvl w:ilvl="6" w:tplc="FA9CEADA">
      <w:numFmt w:val="bullet"/>
      <w:lvlText w:val="•"/>
      <w:lvlJc w:val="left"/>
      <w:pPr>
        <w:ind w:left="1701" w:hanging="361"/>
      </w:pPr>
      <w:rPr>
        <w:rFonts w:hint="default"/>
        <w:lang w:val="en-US" w:eastAsia="en-US" w:bidi="ar-SA"/>
      </w:rPr>
    </w:lvl>
    <w:lvl w:ilvl="7" w:tplc="29CE2668">
      <w:numFmt w:val="bullet"/>
      <w:lvlText w:val="•"/>
      <w:lvlJc w:val="left"/>
      <w:pPr>
        <w:ind w:left="1844" w:hanging="361"/>
      </w:pPr>
      <w:rPr>
        <w:rFonts w:hint="default"/>
        <w:lang w:val="en-US" w:eastAsia="en-US" w:bidi="ar-SA"/>
      </w:rPr>
    </w:lvl>
    <w:lvl w:ilvl="8" w:tplc="E6FAAF00">
      <w:numFmt w:val="bullet"/>
      <w:lvlText w:val="•"/>
      <w:lvlJc w:val="left"/>
      <w:pPr>
        <w:ind w:left="1988" w:hanging="361"/>
      </w:pPr>
      <w:rPr>
        <w:rFonts w:hint="default"/>
        <w:lang w:val="en-US" w:eastAsia="en-US" w:bidi="ar-SA"/>
      </w:rPr>
    </w:lvl>
  </w:abstractNum>
  <w:abstractNum w:abstractNumId="36" w15:restartNumberingAfterBreak="0">
    <w:nsid w:val="26A7021A"/>
    <w:multiLevelType w:val="hybridMultilevel"/>
    <w:tmpl w:val="AA2600D4"/>
    <w:lvl w:ilvl="0" w:tplc="3D1E1AEC">
      <w:start w:val="1"/>
      <w:numFmt w:val="decimal"/>
      <w:lvlText w:val="%1."/>
      <w:lvlJc w:val="left"/>
      <w:pPr>
        <w:ind w:left="173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9EEA98">
      <w:numFmt w:val="bullet"/>
      <w:lvlText w:val=""/>
      <w:lvlJc w:val="left"/>
      <w:pPr>
        <w:ind w:left="1737" w:hanging="360"/>
      </w:pPr>
      <w:rPr>
        <w:rFonts w:ascii="Symbol" w:eastAsia="Symbol" w:hAnsi="Symbol" w:cs="Symbol" w:hint="default"/>
        <w:b w:val="0"/>
        <w:bCs w:val="0"/>
        <w:i w:val="0"/>
        <w:iCs w:val="0"/>
        <w:spacing w:val="0"/>
        <w:w w:val="100"/>
        <w:sz w:val="24"/>
        <w:szCs w:val="24"/>
        <w:lang w:val="en-US" w:eastAsia="en-US" w:bidi="ar-SA"/>
      </w:rPr>
    </w:lvl>
    <w:lvl w:ilvl="2" w:tplc="792E55D4">
      <w:numFmt w:val="bullet"/>
      <w:lvlText w:val=""/>
      <w:lvlJc w:val="left"/>
      <w:pPr>
        <w:ind w:left="3033" w:hanging="360"/>
      </w:pPr>
      <w:rPr>
        <w:rFonts w:ascii="Symbol" w:eastAsia="Symbol" w:hAnsi="Symbol" w:cs="Symbol" w:hint="default"/>
        <w:spacing w:val="0"/>
        <w:w w:val="100"/>
        <w:lang w:val="en-US" w:eastAsia="en-US" w:bidi="ar-SA"/>
      </w:rPr>
    </w:lvl>
    <w:lvl w:ilvl="3" w:tplc="04743926">
      <w:numFmt w:val="bullet"/>
      <w:lvlText w:val="•"/>
      <w:lvlJc w:val="left"/>
      <w:pPr>
        <w:ind w:left="4964" w:hanging="360"/>
      </w:pPr>
      <w:rPr>
        <w:rFonts w:hint="default"/>
        <w:lang w:val="en-US" w:eastAsia="en-US" w:bidi="ar-SA"/>
      </w:rPr>
    </w:lvl>
    <w:lvl w:ilvl="4" w:tplc="F62EF248">
      <w:numFmt w:val="bullet"/>
      <w:lvlText w:val="•"/>
      <w:lvlJc w:val="left"/>
      <w:pPr>
        <w:ind w:left="5926" w:hanging="360"/>
      </w:pPr>
      <w:rPr>
        <w:rFonts w:hint="default"/>
        <w:lang w:val="en-US" w:eastAsia="en-US" w:bidi="ar-SA"/>
      </w:rPr>
    </w:lvl>
    <w:lvl w:ilvl="5" w:tplc="6894950A">
      <w:numFmt w:val="bullet"/>
      <w:lvlText w:val="•"/>
      <w:lvlJc w:val="left"/>
      <w:pPr>
        <w:ind w:left="6888" w:hanging="360"/>
      </w:pPr>
      <w:rPr>
        <w:rFonts w:hint="default"/>
        <w:lang w:val="en-US" w:eastAsia="en-US" w:bidi="ar-SA"/>
      </w:rPr>
    </w:lvl>
    <w:lvl w:ilvl="6" w:tplc="2D58D746">
      <w:numFmt w:val="bullet"/>
      <w:lvlText w:val="•"/>
      <w:lvlJc w:val="left"/>
      <w:pPr>
        <w:ind w:left="7851" w:hanging="360"/>
      </w:pPr>
      <w:rPr>
        <w:rFonts w:hint="default"/>
        <w:lang w:val="en-US" w:eastAsia="en-US" w:bidi="ar-SA"/>
      </w:rPr>
    </w:lvl>
    <w:lvl w:ilvl="7" w:tplc="32F8D49A">
      <w:numFmt w:val="bullet"/>
      <w:lvlText w:val="•"/>
      <w:lvlJc w:val="left"/>
      <w:pPr>
        <w:ind w:left="8813" w:hanging="360"/>
      </w:pPr>
      <w:rPr>
        <w:rFonts w:hint="default"/>
        <w:lang w:val="en-US" w:eastAsia="en-US" w:bidi="ar-SA"/>
      </w:rPr>
    </w:lvl>
    <w:lvl w:ilvl="8" w:tplc="947CE748">
      <w:numFmt w:val="bullet"/>
      <w:lvlText w:val="•"/>
      <w:lvlJc w:val="left"/>
      <w:pPr>
        <w:ind w:left="9775" w:hanging="360"/>
      </w:pPr>
      <w:rPr>
        <w:rFonts w:hint="default"/>
        <w:lang w:val="en-US" w:eastAsia="en-US" w:bidi="ar-SA"/>
      </w:rPr>
    </w:lvl>
  </w:abstractNum>
  <w:abstractNum w:abstractNumId="37" w15:restartNumberingAfterBreak="0">
    <w:nsid w:val="2A651183"/>
    <w:multiLevelType w:val="hybridMultilevel"/>
    <w:tmpl w:val="FA065CA4"/>
    <w:lvl w:ilvl="0" w:tplc="72A0DA12">
      <w:start w:val="1"/>
      <w:numFmt w:val="lowerRoman"/>
      <w:lvlText w:val="%1."/>
      <w:lvlJc w:val="left"/>
      <w:pPr>
        <w:ind w:left="1720" w:hanging="721"/>
        <w:jc w:val="left"/>
      </w:pPr>
      <w:rPr>
        <w:rFonts w:ascii="Cambria" w:eastAsia="Cambria" w:hAnsi="Cambria" w:cs="Cambria" w:hint="default"/>
        <w:b w:val="0"/>
        <w:bCs w:val="0"/>
        <w:i w:val="0"/>
        <w:iCs w:val="0"/>
        <w:spacing w:val="0"/>
        <w:w w:val="100"/>
        <w:sz w:val="24"/>
        <w:szCs w:val="24"/>
        <w:lang w:val="en-US" w:eastAsia="en-US" w:bidi="ar-SA"/>
      </w:rPr>
    </w:lvl>
    <w:lvl w:ilvl="1" w:tplc="75B63ED8">
      <w:numFmt w:val="bullet"/>
      <w:lvlText w:val="•"/>
      <w:lvlJc w:val="left"/>
      <w:pPr>
        <w:ind w:left="2724" w:hanging="721"/>
      </w:pPr>
      <w:rPr>
        <w:rFonts w:hint="default"/>
        <w:lang w:val="en-US" w:eastAsia="en-US" w:bidi="ar-SA"/>
      </w:rPr>
    </w:lvl>
    <w:lvl w:ilvl="2" w:tplc="3DD0E770">
      <w:numFmt w:val="bullet"/>
      <w:lvlText w:val="•"/>
      <w:lvlJc w:val="left"/>
      <w:pPr>
        <w:ind w:left="3729" w:hanging="721"/>
      </w:pPr>
      <w:rPr>
        <w:rFonts w:hint="default"/>
        <w:lang w:val="en-US" w:eastAsia="en-US" w:bidi="ar-SA"/>
      </w:rPr>
    </w:lvl>
    <w:lvl w:ilvl="3" w:tplc="3198E192">
      <w:numFmt w:val="bullet"/>
      <w:lvlText w:val="•"/>
      <w:lvlJc w:val="left"/>
      <w:pPr>
        <w:ind w:left="4733" w:hanging="721"/>
      </w:pPr>
      <w:rPr>
        <w:rFonts w:hint="default"/>
        <w:lang w:val="en-US" w:eastAsia="en-US" w:bidi="ar-SA"/>
      </w:rPr>
    </w:lvl>
    <w:lvl w:ilvl="4" w:tplc="4E4C53A8">
      <w:numFmt w:val="bullet"/>
      <w:lvlText w:val="•"/>
      <w:lvlJc w:val="left"/>
      <w:pPr>
        <w:ind w:left="5738" w:hanging="721"/>
      </w:pPr>
      <w:rPr>
        <w:rFonts w:hint="default"/>
        <w:lang w:val="en-US" w:eastAsia="en-US" w:bidi="ar-SA"/>
      </w:rPr>
    </w:lvl>
    <w:lvl w:ilvl="5" w:tplc="A33EFBE2">
      <w:numFmt w:val="bullet"/>
      <w:lvlText w:val="•"/>
      <w:lvlJc w:val="left"/>
      <w:pPr>
        <w:ind w:left="6743" w:hanging="721"/>
      </w:pPr>
      <w:rPr>
        <w:rFonts w:hint="default"/>
        <w:lang w:val="en-US" w:eastAsia="en-US" w:bidi="ar-SA"/>
      </w:rPr>
    </w:lvl>
    <w:lvl w:ilvl="6" w:tplc="D160040E">
      <w:numFmt w:val="bullet"/>
      <w:lvlText w:val="•"/>
      <w:lvlJc w:val="left"/>
      <w:pPr>
        <w:ind w:left="7747" w:hanging="721"/>
      </w:pPr>
      <w:rPr>
        <w:rFonts w:hint="default"/>
        <w:lang w:val="en-US" w:eastAsia="en-US" w:bidi="ar-SA"/>
      </w:rPr>
    </w:lvl>
    <w:lvl w:ilvl="7" w:tplc="0F0CB25C">
      <w:numFmt w:val="bullet"/>
      <w:lvlText w:val="•"/>
      <w:lvlJc w:val="left"/>
      <w:pPr>
        <w:ind w:left="8752" w:hanging="721"/>
      </w:pPr>
      <w:rPr>
        <w:rFonts w:hint="default"/>
        <w:lang w:val="en-US" w:eastAsia="en-US" w:bidi="ar-SA"/>
      </w:rPr>
    </w:lvl>
    <w:lvl w:ilvl="8" w:tplc="190422C8">
      <w:numFmt w:val="bullet"/>
      <w:lvlText w:val="•"/>
      <w:lvlJc w:val="left"/>
      <w:pPr>
        <w:ind w:left="9757" w:hanging="721"/>
      </w:pPr>
      <w:rPr>
        <w:rFonts w:hint="default"/>
        <w:lang w:val="en-US" w:eastAsia="en-US" w:bidi="ar-SA"/>
      </w:rPr>
    </w:lvl>
  </w:abstractNum>
  <w:abstractNum w:abstractNumId="38" w15:restartNumberingAfterBreak="0">
    <w:nsid w:val="2ACF10C8"/>
    <w:multiLevelType w:val="hybridMultilevel"/>
    <w:tmpl w:val="0A5225D8"/>
    <w:lvl w:ilvl="0" w:tplc="3D30CAB0">
      <w:numFmt w:val="bullet"/>
      <w:lvlText w:val=""/>
      <w:lvlJc w:val="left"/>
      <w:pPr>
        <w:ind w:left="831" w:hanging="361"/>
      </w:pPr>
      <w:rPr>
        <w:rFonts w:ascii="Symbol" w:eastAsia="Symbol" w:hAnsi="Symbol" w:cs="Symbol" w:hint="default"/>
        <w:spacing w:val="0"/>
        <w:w w:val="99"/>
        <w:lang w:val="en-US" w:eastAsia="en-US" w:bidi="ar-SA"/>
      </w:rPr>
    </w:lvl>
    <w:lvl w:ilvl="1" w:tplc="5D3A1054">
      <w:numFmt w:val="bullet"/>
      <w:lvlText w:val="•"/>
      <w:lvlJc w:val="left"/>
      <w:pPr>
        <w:ind w:left="1060" w:hanging="361"/>
      </w:pPr>
      <w:rPr>
        <w:rFonts w:hint="default"/>
        <w:lang w:val="en-US" w:eastAsia="en-US" w:bidi="ar-SA"/>
      </w:rPr>
    </w:lvl>
    <w:lvl w:ilvl="2" w:tplc="C1B2712C">
      <w:numFmt w:val="bullet"/>
      <w:lvlText w:val="•"/>
      <w:lvlJc w:val="left"/>
      <w:pPr>
        <w:ind w:left="1281" w:hanging="361"/>
      </w:pPr>
      <w:rPr>
        <w:rFonts w:hint="default"/>
        <w:lang w:val="en-US" w:eastAsia="en-US" w:bidi="ar-SA"/>
      </w:rPr>
    </w:lvl>
    <w:lvl w:ilvl="3" w:tplc="43A4575C">
      <w:numFmt w:val="bullet"/>
      <w:lvlText w:val="•"/>
      <w:lvlJc w:val="left"/>
      <w:pPr>
        <w:ind w:left="1501" w:hanging="361"/>
      </w:pPr>
      <w:rPr>
        <w:rFonts w:hint="default"/>
        <w:lang w:val="en-US" w:eastAsia="en-US" w:bidi="ar-SA"/>
      </w:rPr>
    </w:lvl>
    <w:lvl w:ilvl="4" w:tplc="E83018FC">
      <w:numFmt w:val="bullet"/>
      <w:lvlText w:val="•"/>
      <w:lvlJc w:val="left"/>
      <w:pPr>
        <w:ind w:left="1722" w:hanging="361"/>
      </w:pPr>
      <w:rPr>
        <w:rFonts w:hint="default"/>
        <w:lang w:val="en-US" w:eastAsia="en-US" w:bidi="ar-SA"/>
      </w:rPr>
    </w:lvl>
    <w:lvl w:ilvl="5" w:tplc="D7B856DA">
      <w:numFmt w:val="bullet"/>
      <w:lvlText w:val="•"/>
      <w:lvlJc w:val="left"/>
      <w:pPr>
        <w:ind w:left="1943" w:hanging="361"/>
      </w:pPr>
      <w:rPr>
        <w:rFonts w:hint="default"/>
        <w:lang w:val="en-US" w:eastAsia="en-US" w:bidi="ar-SA"/>
      </w:rPr>
    </w:lvl>
    <w:lvl w:ilvl="6" w:tplc="7F66F968">
      <w:numFmt w:val="bullet"/>
      <w:lvlText w:val="•"/>
      <w:lvlJc w:val="left"/>
      <w:pPr>
        <w:ind w:left="2163" w:hanging="361"/>
      </w:pPr>
      <w:rPr>
        <w:rFonts w:hint="default"/>
        <w:lang w:val="en-US" w:eastAsia="en-US" w:bidi="ar-SA"/>
      </w:rPr>
    </w:lvl>
    <w:lvl w:ilvl="7" w:tplc="C1E4C482">
      <w:numFmt w:val="bullet"/>
      <w:lvlText w:val="•"/>
      <w:lvlJc w:val="left"/>
      <w:pPr>
        <w:ind w:left="2384" w:hanging="361"/>
      </w:pPr>
      <w:rPr>
        <w:rFonts w:hint="default"/>
        <w:lang w:val="en-US" w:eastAsia="en-US" w:bidi="ar-SA"/>
      </w:rPr>
    </w:lvl>
    <w:lvl w:ilvl="8" w:tplc="2B805B40">
      <w:numFmt w:val="bullet"/>
      <w:lvlText w:val="•"/>
      <w:lvlJc w:val="left"/>
      <w:pPr>
        <w:ind w:left="2604" w:hanging="361"/>
      </w:pPr>
      <w:rPr>
        <w:rFonts w:hint="default"/>
        <w:lang w:val="en-US" w:eastAsia="en-US" w:bidi="ar-SA"/>
      </w:rPr>
    </w:lvl>
  </w:abstractNum>
  <w:abstractNum w:abstractNumId="39" w15:restartNumberingAfterBreak="0">
    <w:nsid w:val="2B3419A0"/>
    <w:multiLevelType w:val="hybridMultilevel"/>
    <w:tmpl w:val="6946FEA6"/>
    <w:lvl w:ilvl="0" w:tplc="DC1E2F98">
      <w:numFmt w:val="bullet"/>
      <w:lvlText w:val="o"/>
      <w:lvlJc w:val="left"/>
      <w:pPr>
        <w:ind w:left="1592" w:hanging="404"/>
      </w:pPr>
      <w:rPr>
        <w:rFonts w:ascii="Courier New" w:eastAsia="Courier New" w:hAnsi="Courier New" w:cs="Courier New" w:hint="default"/>
        <w:b w:val="0"/>
        <w:bCs w:val="0"/>
        <w:i w:val="0"/>
        <w:iCs w:val="0"/>
        <w:spacing w:val="0"/>
        <w:w w:val="99"/>
        <w:sz w:val="20"/>
        <w:szCs w:val="20"/>
        <w:lang w:val="en-US" w:eastAsia="en-US" w:bidi="ar-SA"/>
      </w:rPr>
    </w:lvl>
    <w:lvl w:ilvl="1" w:tplc="31AAC94E">
      <w:numFmt w:val="bullet"/>
      <w:lvlText w:val="•"/>
      <w:lvlJc w:val="left"/>
      <w:pPr>
        <w:ind w:left="1985" w:hanging="404"/>
      </w:pPr>
      <w:rPr>
        <w:rFonts w:hint="default"/>
        <w:lang w:val="en-US" w:eastAsia="en-US" w:bidi="ar-SA"/>
      </w:rPr>
    </w:lvl>
    <w:lvl w:ilvl="2" w:tplc="2C46CF60">
      <w:numFmt w:val="bullet"/>
      <w:lvlText w:val="•"/>
      <w:lvlJc w:val="left"/>
      <w:pPr>
        <w:ind w:left="2371" w:hanging="404"/>
      </w:pPr>
      <w:rPr>
        <w:rFonts w:hint="default"/>
        <w:lang w:val="en-US" w:eastAsia="en-US" w:bidi="ar-SA"/>
      </w:rPr>
    </w:lvl>
    <w:lvl w:ilvl="3" w:tplc="213C5094">
      <w:numFmt w:val="bullet"/>
      <w:lvlText w:val="•"/>
      <w:lvlJc w:val="left"/>
      <w:pPr>
        <w:ind w:left="2757" w:hanging="404"/>
      </w:pPr>
      <w:rPr>
        <w:rFonts w:hint="default"/>
        <w:lang w:val="en-US" w:eastAsia="en-US" w:bidi="ar-SA"/>
      </w:rPr>
    </w:lvl>
    <w:lvl w:ilvl="4" w:tplc="C944D7A4">
      <w:numFmt w:val="bullet"/>
      <w:lvlText w:val="•"/>
      <w:lvlJc w:val="left"/>
      <w:pPr>
        <w:ind w:left="3143" w:hanging="404"/>
      </w:pPr>
      <w:rPr>
        <w:rFonts w:hint="default"/>
        <w:lang w:val="en-US" w:eastAsia="en-US" w:bidi="ar-SA"/>
      </w:rPr>
    </w:lvl>
    <w:lvl w:ilvl="5" w:tplc="37B23A5C">
      <w:numFmt w:val="bullet"/>
      <w:lvlText w:val="•"/>
      <w:lvlJc w:val="left"/>
      <w:pPr>
        <w:ind w:left="3529" w:hanging="404"/>
      </w:pPr>
      <w:rPr>
        <w:rFonts w:hint="default"/>
        <w:lang w:val="en-US" w:eastAsia="en-US" w:bidi="ar-SA"/>
      </w:rPr>
    </w:lvl>
    <w:lvl w:ilvl="6" w:tplc="3FDA16B4">
      <w:numFmt w:val="bullet"/>
      <w:lvlText w:val="•"/>
      <w:lvlJc w:val="left"/>
      <w:pPr>
        <w:ind w:left="3914" w:hanging="404"/>
      </w:pPr>
      <w:rPr>
        <w:rFonts w:hint="default"/>
        <w:lang w:val="en-US" w:eastAsia="en-US" w:bidi="ar-SA"/>
      </w:rPr>
    </w:lvl>
    <w:lvl w:ilvl="7" w:tplc="3F46EFD6">
      <w:numFmt w:val="bullet"/>
      <w:lvlText w:val="•"/>
      <w:lvlJc w:val="left"/>
      <w:pPr>
        <w:ind w:left="4300" w:hanging="404"/>
      </w:pPr>
      <w:rPr>
        <w:rFonts w:hint="default"/>
        <w:lang w:val="en-US" w:eastAsia="en-US" w:bidi="ar-SA"/>
      </w:rPr>
    </w:lvl>
    <w:lvl w:ilvl="8" w:tplc="969ED2BA">
      <w:numFmt w:val="bullet"/>
      <w:lvlText w:val="•"/>
      <w:lvlJc w:val="left"/>
      <w:pPr>
        <w:ind w:left="4686" w:hanging="404"/>
      </w:pPr>
      <w:rPr>
        <w:rFonts w:hint="default"/>
        <w:lang w:val="en-US" w:eastAsia="en-US" w:bidi="ar-SA"/>
      </w:rPr>
    </w:lvl>
  </w:abstractNum>
  <w:abstractNum w:abstractNumId="40" w15:restartNumberingAfterBreak="0">
    <w:nsid w:val="2D5C6047"/>
    <w:multiLevelType w:val="hybridMultilevel"/>
    <w:tmpl w:val="C3A05C1E"/>
    <w:lvl w:ilvl="0" w:tplc="468CE9FC">
      <w:numFmt w:val="bullet"/>
      <w:lvlText w:val=""/>
      <w:lvlJc w:val="left"/>
      <w:pPr>
        <w:ind w:left="826" w:hanging="361"/>
      </w:pPr>
      <w:rPr>
        <w:rFonts w:ascii="Symbol" w:eastAsia="Symbol" w:hAnsi="Symbol" w:cs="Symbol" w:hint="default"/>
        <w:spacing w:val="0"/>
        <w:w w:val="99"/>
        <w:lang w:val="en-US" w:eastAsia="en-US" w:bidi="ar-SA"/>
      </w:rPr>
    </w:lvl>
    <w:lvl w:ilvl="1" w:tplc="2818767E">
      <w:numFmt w:val="bullet"/>
      <w:lvlText w:val="•"/>
      <w:lvlJc w:val="left"/>
      <w:pPr>
        <w:ind w:left="1042" w:hanging="361"/>
      </w:pPr>
      <w:rPr>
        <w:rFonts w:hint="default"/>
        <w:lang w:val="en-US" w:eastAsia="en-US" w:bidi="ar-SA"/>
      </w:rPr>
    </w:lvl>
    <w:lvl w:ilvl="2" w:tplc="5316D5A8">
      <w:numFmt w:val="bullet"/>
      <w:lvlText w:val="•"/>
      <w:lvlJc w:val="left"/>
      <w:pPr>
        <w:ind w:left="1265" w:hanging="361"/>
      </w:pPr>
      <w:rPr>
        <w:rFonts w:hint="default"/>
        <w:lang w:val="en-US" w:eastAsia="en-US" w:bidi="ar-SA"/>
      </w:rPr>
    </w:lvl>
    <w:lvl w:ilvl="3" w:tplc="4194379C">
      <w:numFmt w:val="bullet"/>
      <w:lvlText w:val="•"/>
      <w:lvlJc w:val="left"/>
      <w:pPr>
        <w:ind w:left="1487" w:hanging="361"/>
      </w:pPr>
      <w:rPr>
        <w:rFonts w:hint="default"/>
        <w:lang w:val="en-US" w:eastAsia="en-US" w:bidi="ar-SA"/>
      </w:rPr>
    </w:lvl>
    <w:lvl w:ilvl="4" w:tplc="C77C57C4">
      <w:numFmt w:val="bullet"/>
      <w:lvlText w:val="•"/>
      <w:lvlJc w:val="left"/>
      <w:pPr>
        <w:ind w:left="1710" w:hanging="361"/>
      </w:pPr>
      <w:rPr>
        <w:rFonts w:hint="default"/>
        <w:lang w:val="en-US" w:eastAsia="en-US" w:bidi="ar-SA"/>
      </w:rPr>
    </w:lvl>
    <w:lvl w:ilvl="5" w:tplc="8062D326">
      <w:numFmt w:val="bullet"/>
      <w:lvlText w:val="•"/>
      <w:lvlJc w:val="left"/>
      <w:pPr>
        <w:ind w:left="1932" w:hanging="361"/>
      </w:pPr>
      <w:rPr>
        <w:rFonts w:hint="default"/>
        <w:lang w:val="en-US" w:eastAsia="en-US" w:bidi="ar-SA"/>
      </w:rPr>
    </w:lvl>
    <w:lvl w:ilvl="6" w:tplc="07A4758C">
      <w:numFmt w:val="bullet"/>
      <w:lvlText w:val="•"/>
      <w:lvlJc w:val="left"/>
      <w:pPr>
        <w:ind w:left="2155" w:hanging="361"/>
      </w:pPr>
      <w:rPr>
        <w:rFonts w:hint="default"/>
        <w:lang w:val="en-US" w:eastAsia="en-US" w:bidi="ar-SA"/>
      </w:rPr>
    </w:lvl>
    <w:lvl w:ilvl="7" w:tplc="FC20FB96">
      <w:numFmt w:val="bullet"/>
      <w:lvlText w:val="•"/>
      <w:lvlJc w:val="left"/>
      <w:pPr>
        <w:ind w:left="2378" w:hanging="361"/>
      </w:pPr>
      <w:rPr>
        <w:rFonts w:hint="default"/>
        <w:lang w:val="en-US" w:eastAsia="en-US" w:bidi="ar-SA"/>
      </w:rPr>
    </w:lvl>
    <w:lvl w:ilvl="8" w:tplc="5DA05F66">
      <w:numFmt w:val="bullet"/>
      <w:lvlText w:val="•"/>
      <w:lvlJc w:val="left"/>
      <w:pPr>
        <w:ind w:left="2600" w:hanging="361"/>
      </w:pPr>
      <w:rPr>
        <w:rFonts w:hint="default"/>
        <w:lang w:val="en-US" w:eastAsia="en-US" w:bidi="ar-SA"/>
      </w:rPr>
    </w:lvl>
  </w:abstractNum>
  <w:abstractNum w:abstractNumId="41" w15:restartNumberingAfterBreak="0">
    <w:nsid w:val="2E924FC5"/>
    <w:multiLevelType w:val="hybridMultilevel"/>
    <w:tmpl w:val="E6109A12"/>
    <w:lvl w:ilvl="0" w:tplc="31C0E6C6">
      <w:numFmt w:val="bullet"/>
      <w:lvlText w:val=""/>
      <w:lvlJc w:val="left"/>
      <w:pPr>
        <w:ind w:left="1540" w:hanging="360"/>
      </w:pPr>
      <w:rPr>
        <w:rFonts w:ascii="Symbol" w:eastAsia="Symbol" w:hAnsi="Symbol" w:cs="Symbol" w:hint="default"/>
        <w:b w:val="0"/>
        <w:bCs w:val="0"/>
        <w:i w:val="0"/>
        <w:iCs w:val="0"/>
        <w:spacing w:val="0"/>
        <w:w w:val="99"/>
        <w:sz w:val="20"/>
        <w:szCs w:val="20"/>
        <w:lang w:val="en-US" w:eastAsia="en-US" w:bidi="ar-SA"/>
      </w:rPr>
    </w:lvl>
    <w:lvl w:ilvl="1" w:tplc="C3CCDBEC">
      <w:numFmt w:val="bullet"/>
      <w:lvlText w:val="•"/>
      <w:lvlJc w:val="left"/>
      <w:pPr>
        <w:ind w:left="2562" w:hanging="360"/>
      </w:pPr>
      <w:rPr>
        <w:rFonts w:hint="default"/>
        <w:lang w:val="en-US" w:eastAsia="en-US" w:bidi="ar-SA"/>
      </w:rPr>
    </w:lvl>
    <w:lvl w:ilvl="2" w:tplc="6602C216">
      <w:numFmt w:val="bullet"/>
      <w:lvlText w:val="•"/>
      <w:lvlJc w:val="left"/>
      <w:pPr>
        <w:ind w:left="3585" w:hanging="360"/>
      </w:pPr>
      <w:rPr>
        <w:rFonts w:hint="default"/>
        <w:lang w:val="en-US" w:eastAsia="en-US" w:bidi="ar-SA"/>
      </w:rPr>
    </w:lvl>
    <w:lvl w:ilvl="3" w:tplc="5DAC13A0">
      <w:numFmt w:val="bullet"/>
      <w:lvlText w:val="•"/>
      <w:lvlJc w:val="left"/>
      <w:pPr>
        <w:ind w:left="4607" w:hanging="360"/>
      </w:pPr>
      <w:rPr>
        <w:rFonts w:hint="default"/>
        <w:lang w:val="en-US" w:eastAsia="en-US" w:bidi="ar-SA"/>
      </w:rPr>
    </w:lvl>
    <w:lvl w:ilvl="4" w:tplc="54A834E6">
      <w:numFmt w:val="bullet"/>
      <w:lvlText w:val="•"/>
      <w:lvlJc w:val="left"/>
      <w:pPr>
        <w:ind w:left="5630" w:hanging="360"/>
      </w:pPr>
      <w:rPr>
        <w:rFonts w:hint="default"/>
        <w:lang w:val="en-US" w:eastAsia="en-US" w:bidi="ar-SA"/>
      </w:rPr>
    </w:lvl>
    <w:lvl w:ilvl="5" w:tplc="CA361228">
      <w:numFmt w:val="bullet"/>
      <w:lvlText w:val="•"/>
      <w:lvlJc w:val="left"/>
      <w:pPr>
        <w:ind w:left="6653" w:hanging="360"/>
      </w:pPr>
      <w:rPr>
        <w:rFonts w:hint="default"/>
        <w:lang w:val="en-US" w:eastAsia="en-US" w:bidi="ar-SA"/>
      </w:rPr>
    </w:lvl>
    <w:lvl w:ilvl="6" w:tplc="0EAC3A94">
      <w:numFmt w:val="bullet"/>
      <w:lvlText w:val="•"/>
      <w:lvlJc w:val="left"/>
      <w:pPr>
        <w:ind w:left="7675" w:hanging="360"/>
      </w:pPr>
      <w:rPr>
        <w:rFonts w:hint="default"/>
        <w:lang w:val="en-US" w:eastAsia="en-US" w:bidi="ar-SA"/>
      </w:rPr>
    </w:lvl>
    <w:lvl w:ilvl="7" w:tplc="B0A4004E">
      <w:numFmt w:val="bullet"/>
      <w:lvlText w:val="•"/>
      <w:lvlJc w:val="left"/>
      <w:pPr>
        <w:ind w:left="8698" w:hanging="360"/>
      </w:pPr>
      <w:rPr>
        <w:rFonts w:hint="default"/>
        <w:lang w:val="en-US" w:eastAsia="en-US" w:bidi="ar-SA"/>
      </w:rPr>
    </w:lvl>
    <w:lvl w:ilvl="8" w:tplc="321A786A">
      <w:numFmt w:val="bullet"/>
      <w:lvlText w:val="•"/>
      <w:lvlJc w:val="left"/>
      <w:pPr>
        <w:ind w:left="9721" w:hanging="360"/>
      </w:pPr>
      <w:rPr>
        <w:rFonts w:hint="default"/>
        <w:lang w:val="en-US" w:eastAsia="en-US" w:bidi="ar-SA"/>
      </w:rPr>
    </w:lvl>
  </w:abstractNum>
  <w:abstractNum w:abstractNumId="42" w15:restartNumberingAfterBreak="0">
    <w:nsid w:val="2EE95961"/>
    <w:multiLevelType w:val="hybridMultilevel"/>
    <w:tmpl w:val="68FACA26"/>
    <w:lvl w:ilvl="0" w:tplc="8C005E48">
      <w:numFmt w:val="bullet"/>
      <w:lvlText w:val=""/>
      <w:lvlJc w:val="left"/>
      <w:pPr>
        <w:ind w:left="834" w:hanging="360"/>
      </w:pPr>
      <w:rPr>
        <w:rFonts w:ascii="Symbol" w:eastAsia="Symbol" w:hAnsi="Symbol" w:cs="Symbol" w:hint="default"/>
        <w:b w:val="0"/>
        <w:bCs w:val="0"/>
        <w:i w:val="0"/>
        <w:iCs w:val="0"/>
        <w:spacing w:val="0"/>
        <w:w w:val="99"/>
        <w:sz w:val="20"/>
        <w:szCs w:val="20"/>
        <w:lang w:val="en-US" w:eastAsia="en-US" w:bidi="ar-SA"/>
      </w:rPr>
    </w:lvl>
    <w:lvl w:ilvl="1" w:tplc="8E1C2C04">
      <w:numFmt w:val="bullet"/>
      <w:lvlText w:val="•"/>
      <w:lvlJc w:val="left"/>
      <w:pPr>
        <w:ind w:left="1032" w:hanging="360"/>
      </w:pPr>
      <w:rPr>
        <w:rFonts w:hint="default"/>
        <w:lang w:val="en-US" w:eastAsia="en-US" w:bidi="ar-SA"/>
      </w:rPr>
    </w:lvl>
    <w:lvl w:ilvl="2" w:tplc="1C58AC5E">
      <w:numFmt w:val="bullet"/>
      <w:lvlText w:val="•"/>
      <w:lvlJc w:val="left"/>
      <w:pPr>
        <w:ind w:left="1224" w:hanging="360"/>
      </w:pPr>
      <w:rPr>
        <w:rFonts w:hint="default"/>
        <w:lang w:val="en-US" w:eastAsia="en-US" w:bidi="ar-SA"/>
      </w:rPr>
    </w:lvl>
    <w:lvl w:ilvl="3" w:tplc="32042278">
      <w:numFmt w:val="bullet"/>
      <w:lvlText w:val="•"/>
      <w:lvlJc w:val="left"/>
      <w:pPr>
        <w:ind w:left="1416" w:hanging="360"/>
      </w:pPr>
      <w:rPr>
        <w:rFonts w:hint="default"/>
        <w:lang w:val="en-US" w:eastAsia="en-US" w:bidi="ar-SA"/>
      </w:rPr>
    </w:lvl>
    <w:lvl w:ilvl="4" w:tplc="C884EF7A">
      <w:numFmt w:val="bullet"/>
      <w:lvlText w:val="•"/>
      <w:lvlJc w:val="left"/>
      <w:pPr>
        <w:ind w:left="1609" w:hanging="360"/>
      </w:pPr>
      <w:rPr>
        <w:rFonts w:hint="default"/>
        <w:lang w:val="en-US" w:eastAsia="en-US" w:bidi="ar-SA"/>
      </w:rPr>
    </w:lvl>
    <w:lvl w:ilvl="5" w:tplc="C19E81C2">
      <w:numFmt w:val="bullet"/>
      <w:lvlText w:val="•"/>
      <w:lvlJc w:val="left"/>
      <w:pPr>
        <w:ind w:left="1801" w:hanging="360"/>
      </w:pPr>
      <w:rPr>
        <w:rFonts w:hint="default"/>
        <w:lang w:val="en-US" w:eastAsia="en-US" w:bidi="ar-SA"/>
      </w:rPr>
    </w:lvl>
    <w:lvl w:ilvl="6" w:tplc="63DEA13E">
      <w:numFmt w:val="bullet"/>
      <w:lvlText w:val="•"/>
      <w:lvlJc w:val="left"/>
      <w:pPr>
        <w:ind w:left="1993" w:hanging="360"/>
      </w:pPr>
      <w:rPr>
        <w:rFonts w:hint="default"/>
        <w:lang w:val="en-US" w:eastAsia="en-US" w:bidi="ar-SA"/>
      </w:rPr>
    </w:lvl>
    <w:lvl w:ilvl="7" w:tplc="3BAC9CCC">
      <w:numFmt w:val="bullet"/>
      <w:lvlText w:val="•"/>
      <w:lvlJc w:val="left"/>
      <w:pPr>
        <w:ind w:left="2186" w:hanging="360"/>
      </w:pPr>
      <w:rPr>
        <w:rFonts w:hint="default"/>
        <w:lang w:val="en-US" w:eastAsia="en-US" w:bidi="ar-SA"/>
      </w:rPr>
    </w:lvl>
    <w:lvl w:ilvl="8" w:tplc="C2EA24AC">
      <w:numFmt w:val="bullet"/>
      <w:lvlText w:val="•"/>
      <w:lvlJc w:val="left"/>
      <w:pPr>
        <w:ind w:left="2378" w:hanging="360"/>
      </w:pPr>
      <w:rPr>
        <w:rFonts w:hint="default"/>
        <w:lang w:val="en-US" w:eastAsia="en-US" w:bidi="ar-SA"/>
      </w:rPr>
    </w:lvl>
  </w:abstractNum>
  <w:abstractNum w:abstractNumId="43" w15:restartNumberingAfterBreak="0">
    <w:nsid w:val="2F3134A8"/>
    <w:multiLevelType w:val="hybridMultilevel"/>
    <w:tmpl w:val="7ECA8DAA"/>
    <w:lvl w:ilvl="0" w:tplc="28664A86">
      <w:numFmt w:val="bullet"/>
      <w:lvlText w:val="•"/>
      <w:lvlJc w:val="left"/>
      <w:pPr>
        <w:ind w:left="61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5914D5D4">
      <w:numFmt w:val="bullet"/>
      <w:lvlText w:val="•"/>
      <w:lvlJc w:val="left"/>
      <w:pPr>
        <w:ind w:left="816" w:hanging="147"/>
      </w:pPr>
      <w:rPr>
        <w:rFonts w:hint="default"/>
        <w:lang w:val="en-US" w:eastAsia="en-US" w:bidi="ar-SA"/>
      </w:rPr>
    </w:lvl>
    <w:lvl w:ilvl="2" w:tplc="BDAE5E0C">
      <w:numFmt w:val="bullet"/>
      <w:lvlText w:val="•"/>
      <w:lvlJc w:val="left"/>
      <w:pPr>
        <w:ind w:left="1013" w:hanging="147"/>
      </w:pPr>
      <w:rPr>
        <w:rFonts w:hint="default"/>
        <w:lang w:val="en-US" w:eastAsia="en-US" w:bidi="ar-SA"/>
      </w:rPr>
    </w:lvl>
    <w:lvl w:ilvl="3" w:tplc="4BC2A1EA">
      <w:numFmt w:val="bullet"/>
      <w:lvlText w:val="•"/>
      <w:lvlJc w:val="left"/>
      <w:pPr>
        <w:ind w:left="1209" w:hanging="147"/>
      </w:pPr>
      <w:rPr>
        <w:rFonts w:hint="default"/>
        <w:lang w:val="en-US" w:eastAsia="en-US" w:bidi="ar-SA"/>
      </w:rPr>
    </w:lvl>
    <w:lvl w:ilvl="4" w:tplc="3EBE4A24">
      <w:numFmt w:val="bullet"/>
      <w:lvlText w:val="•"/>
      <w:lvlJc w:val="left"/>
      <w:pPr>
        <w:ind w:left="1406" w:hanging="147"/>
      </w:pPr>
      <w:rPr>
        <w:rFonts w:hint="default"/>
        <w:lang w:val="en-US" w:eastAsia="en-US" w:bidi="ar-SA"/>
      </w:rPr>
    </w:lvl>
    <w:lvl w:ilvl="5" w:tplc="A8A42E54">
      <w:numFmt w:val="bullet"/>
      <w:lvlText w:val="•"/>
      <w:lvlJc w:val="left"/>
      <w:pPr>
        <w:ind w:left="1603" w:hanging="147"/>
      </w:pPr>
      <w:rPr>
        <w:rFonts w:hint="default"/>
        <w:lang w:val="en-US" w:eastAsia="en-US" w:bidi="ar-SA"/>
      </w:rPr>
    </w:lvl>
    <w:lvl w:ilvl="6" w:tplc="CADAC298">
      <w:numFmt w:val="bullet"/>
      <w:lvlText w:val="•"/>
      <w:lvlJc w:val="left"/>
      <w:pPr>
        <w:ind w:left="1799" w:hanging="147"/>
      </w:pPr>
      <w:rPr>
        <w:rFonts w:hint="default"/>
        <w:lang w:val="en-US" w:eastAsia="en-US" w:bidi="ar-SA"/>
      </w:rPr>
    </w:lvl>
    <w:lvl w:ilvl="7" w:tplc="C9846E28">
      <w:numFmt w:val="bullet"/>
      <w:lvlText w:val="•"/>
      <w:lvlJc w:val="left"/>
      <w:pPr>
        <w:ind w:left="1996" w:hanging="147"/>
      </w:pPr>
      <w:rPr>
        <w:rFonts w:hint="default"/>
        <w:lang w:val="en-US" w:eastAsia="en-US" w:bidi="ar-SA"/>
      </w:rPr>
    </w:lvl>
    <w:lvl w:ilvl="8" w:tplc="5B1A58C8">
      <w:numFmt w:val="bullet"/>
      <w:lvlText w:val="•"/>
      <w:lvlJc w:val="left"/>
      <w:pPr>
        <w:ind w:left="2192" w:hanging="147"/>
      </w:pPr>
      <w:rPr>
        <w:rFonts w:hint="default"/>
        <w:lang w:val="en-US" w:eastAsia="en-US" w:bidi="ar-SA"/>
      </w:rPr>
    </w:lvl>
  </w:abstractNum>
  <w:abstractNum w:abstractNumId="44" w15:restartNumberingAfterBreak="0">
    <w:nsid w:val="2FE07124"/>
    <w:multiLevelType w:val="hybridMultilevel"/>
    <w:tmpl w:val="97D43984"/>
    <w:lvl w:ilvl="0" w:tplc="CC4C1246">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612EA218">
      <w:numFmt w:val="bullet"/>
      <w:lvlText w:val="•"/>
      <w:lvlJc w:val="left"/>
      <w:pPr>
        <w:ind w:left="978" w:hanging="360"/>
      </w:pPr>
      <w:rPr>
        <w:rFonts w:hint="default"/>
        <w:lang w:val="en-US" w:eastAsia="en-US" w:bidi="ar-SA"/>
      </w:rPr>
    </w:lvl>
    <w:lvl w:ilvl="2" w:tplc="239447F6">
      <w:numFmt w:val="bullet"/>
      <w:lvlText w:val="•"/>
      <w:lvlJc w:val="left"/>
      <w:pPr>
        <w:ind w:left="1136" w:hanging="360"/>
      </w:pPr>
      <w:rPr>
        <w:rFonts w:hint="default"/>
        <w:lang w:val="en-US" w:eastAsia="en-US" w:bidi="ar-SA"/>
      </w:rPr>
    </w:lvl>
    <w:lvl w:ilvl="3" w:tplc="376200C0">
      <w:numFmt w:val="bullet"/>
      <w:lvlText w:val="•"/>
      <w:lvlJc w:val="left"/>
      <w:pPr>
        <w:ind w:left="1294" w:hanging="360"/>
      </w:pPr>
      <w:rPr>
        <w:rFonts w:hint="default"/>
        <w:lang w:val="en-US" w:eastAsia="en-US" w:bidi="ar-SA"/>
      </w:rPr>
    </w:lvl>
    <w:lvl w:ilvl="4" w:tplc="0C4AB91C">
      <w:numFmt w:val="bullet"/>
      <w:lvlText w:val="•"/>
      <w:lvlJc w:val="left"/>
      <w:pPr>
        <w:ind w:left="1452" w:hanging="360"/>
      </w:pPr>
      <w:rPr>
        <w:rFonts w:hint="default"/>
        <w:lang w:val="en-US" w:eastAsia="en-US" w:bidi="ar-SA"/>
      </w:rPr>
    </w:lvl>
    <w:lvl w:ilvl="5" w:tplc="07360554">
      <w:numFmt w:val="bullet"/>
      <w:lvlText w:val="•"/>
      <w:lvlJc w:val="left"/>
      <w:pPr>
        <w:ind w:left="1610" w:hanging="360"/>
      </w:pPr>
      <w:rPr>
        <w:rFonts w:hint="default"/>
        <w:lang w:val="en-US" w:eastAsia="en-US" w:bidi="ar-SA"/>
      </w:rPr>
    </w:lvl>
    <w:lvl w:ilvl="6" w:tplc="E668B36A">
      <w:numFmt w:val="bullet"/>
      <w:lvlText w:val="•"/>
      <w:lvlJc w:val="left"/>
      <w:pPr>
        <w:ind w:left="1768" w:hanging="360"/>
      </w:pPr>
      <w:rPr>
        <w:rFonts w:hint="default"/>
        <w:lang w:val="en-US" w:eastAsia="en-US" w:bidi="ar-SA"/>
      </w:rPr>
    </w:lvl>
    <w:lvl w:ilvl="7" w:tplc="7F88084A">
      <w:numFmt w:val="bullet"/>
      <w:lvlText w:val="•"/>
      <w:lvlJc w:val="left"/>
      <w:pPr>
        <w:ind w:left="1926" w:hanging="360"/>
      </w:pPr>
      <w:rPr>
        <w:rFonts w:hint="default"/>
        <w:lang w:val="en-US" w:eastAsia="en-US" w:bidi="ar-SA"/>
      </w:rPr>
    </w:lvl>
    <w:lvl w:ilvl="8" w:tplc="3C16A012">
      <w:numFmt w:val="bullet"/>
      <w:lvlText w:val="•"/>
      <w:lvlJc w:val="left"/>
      <w:pPr>
        <w:ind w:left="2084" w:hanging="360"/>
      </w:pPr>
      <w:rPr>
        <w:rFonts w:hint="default"/>
        <w:lang w:val="en-US" w:eastAsia="en-US" w:bidi="ar-SA"/>
      </w:rPr>
    </w:lvl>
  </w:abstractNum>
  <w:abstractNum w:abstractNumId="45" w15:restartNumberingAfterBreak="0">
    <w:nsid w:val="308B75E5"/>
    <w:multiLevelType w:val="hybridMultilevel"/>
    <w:tmpl w:val="4C56F90A"/>
    <w:lvl w:ilvl="0" w:tplc="7A268C86">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57B06000">
      <w:numFmt w:val="bullet"/>
      <w:lvlText w:val="•"/>
      <w:lvlJc w:val="left"/>
      <w:pPr>
        <w:ind w:left="987" w:hanging="361"/>
      </w:pPr>
      <w:rPr>
        <w:rFonts w:hint="default"/>
        <w:lang w:val="en-US" w:eastAsia="en-US" w:bidi="ar-SA"/>
      </w:rPr>
    </w:lvl>
    <w:lvl w:ilvl="2" w:tplc="5F084D00">
      <w:numFmt w:val="bullet"/>
      <w:lvlText w:val="•"/>
      <w:lvlJc w:val="left"/>
      <w:pPr>
        <w:ind w:left="1154" w:hanging="361"/>
      </w:pPr>
      <w:rPr>
        <w:rFonts w:hint="default"/>
        <w:lang w:val="en-US" w:eastAsia="en-US" w:bidi="ar-SA"/>
      </w:rPr>
    </w:lvl>
    <w:lvl w:ilvl="3" w:tplc="86866548">
      <w:numFmt w:val="bullet"/>
      <w:lvlText w:val="•"/>
      <w:lvlJc w:val="left"/>
      <w:pPr>
        <w:ind w:left="1321" w:hanging="361"/>
      </w:pPr>
      <w:rPr>
        <w:rFonts w:hint="default"/>
        <w:lang w:val="en-US" w:eastAsia="en-US" w:bidi="ar-SA"/>
      </w:rPr>
    </w:lvl>
    <w:lvl w:ilvl="4" w:tplc="F7063112">
      <w:numFmt w:val="bullet"/>
      <w:lvlText w:val="•"/>
      <w:lvlJc w:val="left"/>
      <w:pPr>
        <w:ind w:left="1488" w:hanging="361"/>
      </w:pPr>
      <w:rPr>
        <w:rFonts w:hint="default"/>
        <w:lang w:val="en-US" w:eastAsia="en-US" w:bidi="ar-SA"/>
      </w:rPr>
    </w:lvl>
    <w:lvl w:ilvl="5" w:tplc="F54AD960">
      <w:numFmt w:val="bullet"/>
      <w:lvlText w:val="•"/>
      <w:lvlJc w:val="left"/>
      <w:pPr>
        <w:ind w:left="1655" w:hanging="361"/>
      </w:pPr>
      <w:rPr>
        <w:rFonts w:hint="default"/>
        <w:lang w:val="en-US" w:eastAsia="en-US" w:bidi="ar-SA"/>
      </w:rPr>
    </w:lvl>
    <w:lvl w:ilvl="6" w:tplc="F78A33B6">
      <w:numFmt w:val="bullet"/>
      <w:lvlText w:val="•"/>
      <w:lvlJc w:val="left"/>
      <w:pPr>
        <w:ind w:left="1822" w:hanging="361"/>
      </w:pPr>
      <w:rPr>
        <w:rFonts w:hint="default"/>
        <w:lang w:val="en-US" w:eastAsia="en-US" w:bidi="ar-SA"/>
      </w:rPr>
    </w:lvl>
    <w:lvl w:ilvl="7" w:tplc="258E05AE">
      <w:numFmt w:val="bullet"/>
      <w:lvlText w:val="•"/>
      <w:lvlJc w:val="left"/>
      <w:pPr>
        <w:ind w:left="1989" w:hanging="361"/>
      </w:pPr>
      <w:rPr>
        <w:rFonts w:hint="default"/>
        <w:lang w:val="en-US" w:eastAsia="en-US" w:bidi="ar-SA"/>
      </w:rPr>
    </w:lvl>
    <w:lvl w:ilvl="8" w:tplc="5B3A29D4">
      <w:numFmt w:val="bullet"/>
      <w:lvlText w:val="•"/>
      <w:lvlJc w:val="left"/>
      <w:pPr>
        <w:ind w:left="2156" w:hanging="361"/>
      </w:pPr>
      <w:rPr>
        <w:rFonts w:hint="default"/>
        <w:lang w:val="en-US" w:eastAsia="en-US" w:bidi="ar-SA"/>
      </w:rPr>
    </w:lvl>
  </w:abstractNum>
  <w:abstractNum w:abstractNumId="46" w15:restartNumberingAfterBreak="0">
    <w:nsid w:val="33C601CE"/>
    <w:multiLevelType w:val="hybridMultilevel"/>
    <w:tmpl w:val="DF74286C"/>
    <w:lvl w:ilvl="0" w:tplc="4064D230">
      <w:numFmt w:val="bullet"/>
      <w:lvlText w:val=""/>
      <w:lvlJc w:val="left"/>
      <w:pPr>
        <w:ind w:left="826" w:hanging="361"/>
      </w:pPr>
      <w:rPr>
        <w:rFonts w:ascii="Symbol" w:eastAsia="Symbol" w:hAnsi="Symbol" w:cs="Symbol" w:hint="default"/>
        <w:b w:val="0"/>
        <w:bCs w:val="0"/>
        <w:i w:val="0"/>
        <w:iCs w:val="0"/>
        <w:spacing w:val="0"/>
        <w:w w:val="99"/>
        <w:sz w:val="20"/>
        <w:szCs w:val="20"/>
        <w:lang w:val="en-US" w:eastAsia="en-US" w:bidi="ar-SA"/>
      </w:rPr>
    </w:lvl>
    <w:lvl w:ilvl="1" w:tplc="F6C47256">
      <w:numFmt w:val="bullet"/>
      <w:lvlText w:val="•"/>
      <w:lvlJc w:val="left"/>
      <w:pPr>
        <w:ind w:left="1042" w:hanging="361"/>
      </w:pPr>
      <w:rPr>
        <w:rFonts w:hint="default"/>
        <w:lang w:val="en-US" w:eastAsia="en-US" w:bidi="ar-SA"/>
      </w:rPr>
    </w:lvl>
    <w:lvl w:ilvl="2" w:tplc="CD0A86A8">
      <w:numFmt w:val="bullet"/>
      <w:lvlText w:val="•"/>
      <w:lvlJc w:val="left"/>
      <w:pPr>
        <w:ind w:left="1265" w:hanging="361"/>
      </w:pPr>
      <w:rPr>
        <w:rFonts w:hint="default"/>
        <w:lang w:val="en-US" w:eastAsia="en-US" w:bidi="ar-SA"/>
      </w:rPr>
    </w:lvl>
    <w:lvl w:ilvl="3" w:tplc="767CD7AE">
      <w:numFmt w:val="bullet"/>
      <w:lvlText w:val="•"/>
      <w:lvlJc w:val="left"/>
      <w:pPr>
        <w:ind w:left="1487" w:hanging="361"/>
      </w:pPr>
      <w:rPr>
        <w:rFonts w:hint="default"/>
        <w:lang w:val="en-US" w:eastAsia="en-US" w:bidi="ar-SA"/>
      </w:rPr>
    </w:lvl>
    <w:lvl w:ilvl="4" w:tplc="AF6673A0">
      <w:numFmt w:val="bullet"/>
      <w:lvlText w:val="•"/>
      <w:lvlJc w:val="left"/>
      <w:pPr>
        <w:ind w:left="1710" w:hanging="361"/>
      </w:pPr>
      <w:rPr>
        <w:rFonts w:hint="default"/>
        <w:lang w:val="en-US" w:eastAsia="en-US" w:bidi="ar-SA"/>
      </w:rPr>
    </w:lvl>
    <w:lvl w:ilvl="5" w:tplc="610EC300">
      <w:numFmt w:val="bullet"/>
      <w:lvlText w:val="•"/>
      <w:lvlJc w:val="left"/>
      <w:pPr>
        <w:ind w:left="1932" w:hanging="361"/>
      </w:pPr>
      <w:rPr>
        <w:rFonts w:hint="default"/>
        <w:lang w:val="en-US" w:eastAsia="en-US" w:bidi="ar-SA"/>
      </w:rPr>
    </w:lvl>
    <w:lvl w:ilvl="6" w:tplc="8D626348">
      <w:numFmt w:val="bullet"/>
      <w:lvlText w:val="•"/>
      <w:lvlJc w:val="left"/>
      <w:pPr>
        <w:ind w:left="2155" w:hanging="361"/>
      </w:pPr>
      <w:rPr>
        <w:rFonts w:hint="default"/>
        <w:lang w:val="en-US" w:eastAsia="en-US" w:bidi="ar-SA"/>
      </w:rPr>
    </w:lvl>
    <w:lvl w:ilvl="7" w:tplc="2572D286">
      <w:numFmt w:val="bullet"/>
      <w:lvlText w:val="•"/>
      <w:lvlJc w:val="left"/>
      <w:pPr>
        <w:ind w:left="2378" w:hanging="361"/>
      </w:pPr>
      <w:rPr>
        <w:rFonts w:hint="default"/>
        <w:lang w:val="en-US" w:eastAsia="en-US" w:bidi="ar-SA"/>
      </w:rPr>
    </w:lvl>
    <w:lvl w:ilvl="8" w:tplc="EDA467C8">
      <w:numFmt w:val="bullet"/>
      <w:lvlText w:val="•"/>
      <w:lvlJc w:val="left"/>
      <w:pPr>
        <w:ind w:left="2600" w:hanging="361"/>
      </w:pPr>
      <w:rPr>
        <w:rFonts w:hint="default"/>
        <w:lang w:val="en-US" w:eastAsia="en-US" w:bidi="ar-SA"/>
      </w:rPr>
    </w:lvl>
  </w:abstractNum>
  <w:abstractNum w:abstractNumId="47" w15:restartNumberingAfterBreak="0">
    <w:nsid w:val="340D1D40"/>
    <w:multiLevelType w:val="hybridMultilevel"/>
    <w:tmpl w:val="91C84FDA"/>
    <w:lvl w:ilvl="0" w:tplc="F5382302">
      <w:numFmt w:val="bullet"/>
      <w:lvlText w:val="•"/>
      <w:lvlJc w:val="left"/>
      <w:pPr>
        <w:ind w:left="1271" w:hanging="272"/>
      </w:pPr>
      <w:rPr>
        <w:rFonts w:ascii="Arial" w:eastAsia="Arial" w:hAnsi="Arial" w:cs="Arial" w:hint="default"/>
        <w:b w:val="0"/>
        <w:bCs w:val="0"/>
        <w:i w:val="0"/>
        <w:iCs w:val="0"/>
        <w:spacing w:val="0"/>
        <w:w w:val="100"/>
        <w:sz w:val="24"/>
        <w:szCs w:val="24"/>
        <w:lang w:val="en-US" w:eastAsia="en-US" w:bidi="ar-SA"/>
      </w:rPr>
    </w:lvl>
    <w:lvl w:ilvl="1" w:tplc="690AFDA4">
      <w:numFmt w:val="bullet"/>
      <w:lvlText w:val="•"/>
      <w:lvlJc w:val="left"/>
      <w:pPr>
        <w:ind w:left="2328" w:hanging="272"/>
      </w:pPr>
      <w:rPr>
        <w:rFonts w:hint="default"/>
        <w:lang w:val="en-US" w:eastAsia="en-US" w:bidi="ar-SA"/>
      </w:rPr>
    </w:lvl>
    <w:lvl w:ilvl="2" w:tplc="09F8F3FC">
      <w:numFmt w:val="bullet"/>
      <w:lvlText w:val="•"/>
      <w:lvlJc w:val="left"/>
      <w:pPr>
        <w:ind w:left="3377" w:hanging="272"/>
      </w:pPr>
      <w:rPr>
        <w:rFonts w:hint="default"/>
        <w:lang w:val="en-US" w:eastAsia="en-US" w:bidi="ar-SA"/>
      </w:rPr>
    </w:lvl>
    <w:lvl w:ilvl="3" w:tplc="B72C9864">
      <w:numFmt w:val="bullet"/>
      <w:lvlText w:val="•"/>
      <w:lvlJc w:val="left"/>
      <w:pPr>
        <w:ind w:left="4425" w:hanging="272"/>
      </w:pPr>
      <w:rPr>
        <w:rFonts w:hint="default"/>
        <w:lang w:val="en-US" w:eastAsia="en-US" w:bidi="ar-SA"/>
      </w:rPr>
    </w:lvl>
    <w:lvl w:ilvl="4" w:tplc="C106B2FA">
      <w:numFmt w:val="bullet"/>
      <w:lvlText w:val="•"/>
      <w:lvlJc w:val="left"/>
      <w:pPr>
        <w:ind w:left="5474" w:hanging="272"/>
      </w:pPr>
      <w:rPr>
        <w:rFonts w:hint="default"/>
        <w:lang w:val="en-US" w:eastAsia="en-US" w:bidi="ar-SA"/>
      </w:rPr>
    </w:lvl>
    <w:lvl w:ilvl="5" w:tplc="A8DC915A">
      <w:numFmt w:val="bullet"/>
      <w:lvlText w:val="•"/>
      <w:lvlJc w:val="left"/>
      <w:pPr>
        <w:ind w:left="6523" w:hanging="272"/>
      </w:pPr>
      <w:rPr>
        <w:rFonts w:hint="default"/>
        <w:lang w:val="en-US" w:eastAsia="en-US" w:bidi="ar-SA"/>
      </w:rPr>
    </w:lvl>
    <w:lvl w:ilvl="6" w:tplc="BB6CD42C">
      <w:numFmt w:val="bullet"/>
      <w:lvlText w:val="•"/>
      <w:lvlJc w:val="left"/>
      <w:pPr>
        <w:ind w:left="7571" w:hanging="272"/>
      </w:pPr>
      <w:rPr>
        <w:rFonts w:hint="default"/>
        <w:lang w:val="en-US" w:eastAsia="en-US" w:bidi="ar-SA"/>
      </w:rPr>
    </w:lvl>
    <w:lvl w:ilvl="7" w:tplc="164A6728">
      <w:numFmt w:val="bullet"/>
      <w:lvlText w:val="•"/>
      <w:lvlJc w:val="left"/>
      <w:pPr>
        <w:ind w:left="8620" w:hanging="272"/>
      </w:pPr>
      <w:rPr>
        <w:rFonts w:hint="default"/>
        <w:lang w:val="en-US" w:eastAsia="en-US" w:bidi="ar-SA"/>
      </w:rPr>
    </w:lvl>
    <w:lvl w:ilvl="8" w:tplc="BF76B7CA">
      <w:numFmt w:val="bullet"/>
      <w:lvlText w:val="•"/>
      <w:lvlJc w:val="left"/>
      <w:pPr>
        <w:ind w:left="9669" w:hanging="272"/>
      </w:pPr>
      <w:rPr>
        <w:rFonts w:hint="default"/>
        <w:lang w:val="en-US" w:eastAsia="en-US" w:bidi="ar-SA"/>
      </w:rPr>
    </w:lvl>
  </w:abstractNum>
  <w:abstractNum w:abstractNumId="48" w15:restartNumberingAfterBreak="0">
    <w:nsid w:val="34973730"/>
    <w:multiLevelType w:val="multilevel"/>
    <w:tmpl w:val="DDA0D254"/>
    <w:lvl w:ilvl="0">
      <w:start w:val="2"/>
      <w:numFmt w:val="decimal"/>
      <w:lvlText w:val="%1"/>
      <w:lvlJc w:val="left"/>
      <w:pPr>
        <w:ind w:left="429" w:hanging="324"/>
        <w:jc w:val="left"/>
      </w:pPr>
      <w:rPr>
        <w:rFonts w:hint="default"/>
        <w:lang w:val="en-US" w:eastAsia="en-US" w:bidi="ar-SA"/>
      </w:rPr>
    </w:lvl>
    <w:lvl w:ilvl="1">
      <w:start w:val="1"/>
      <w:numFmt w:val="decimal"/>
      <w:lvlText w:val="%1.%2)"/>
      <w:lvlJc w:val="left"/>
      <w:pPr>
        <w:ind w:left="429" w:hanging="324"/>
        <w:jc w:val="left"/>
      </w:pPr>
      <w:rPr>
        <w:rFonts w:ascii="Calibri" w:eastAsia="Calibri" w:hAnsi="Calibri" w:cs="Calibri" w:hint="default"/>
        <w:b w:val="0"/>
        <w:bCs w:val="0"/>
        <w:i w:val="0"/>
        <w:iCs w:val="0"/>
        <w:spacing w:val="0"/>
        <w:w w:val="100"/>
        <w:sz w:val="18"/>
        <w:szCs w:val="18"/>
        <w:lang w:val="en-US" w:eastAsia="en-US" w:bidi="ar-SA"/>
      </w:rPr>
    </w:lvl>
    <w:lvl w:ilvl="2">
      <w:numFmt w:val="bullet"/>
      <w:lvlText w:val="•"/>
      <w:lvlJc w:val="left"/>
      <w:pPr>
        <w:ind w:left="1559" w:hanging="324"/>
      </w:pPr>
      <w:rPr>
        <w:rFonts w:hint="default"/>
        <w:lang w:val="en-US" w:eastAsia="en-US" w:bidi="ar-SA"/>
      </w:rPr>
    </w:lvl>
    <w:lvl w:ilvl="3">
      <w:numFmt w:val="bullet"/>
      <w:lvlText w:val="•"/>
      <w:lvlJc w:val="left"/>
      <w:pPr>
        <w:ind w:left="2129" w:hanging="324"/>
      </w:pPr>
      <w:rPr>
        <w:rFonts w:hint="default"/>
        <w:lang w:val="en-US" w:eastAsia="en-US" w:bidi="ar-SA"/>
      </w:rPr>
    </w:lvl>
    <w:lvl w:ilvl="4">
      <w:numFmt w:val="bullet"/>
      <w:lvlText w:val="•"/>
      <w:lvlJc w:val="left"/>
      <w:pPr>
        <w:ind w:left="2698" w:hanging="324"/>
      </w:pPr>
      <w:rPr>
        <w:rFonts w:hint="default"/>
        <w:lang w:val="en-US" w:eastAsia="en-US" w:bidi="ar-SA"/>
      </w:rPr>
    </w:lvl>
    <w:lvl w:ilvl="5">
      <w:numFmt w:val="bullet"/>
      <w:lvlText w:val="•"/>
      <w:lvlJc w:val="left"/>
      <w:pPr>
        <w:ind w:left="3268" w:hanging="324"/>
      </w:pPr>
      <w:rPr>
        <w:rFonts w:hint="default"/>
        <w:lang w:val="en-US" w:eastAsia="en-US" w:bidi="ar-SA"/>
      </w:rPr>
    </w:lvl>
    <w:lvl w:ilvl="6">
      <w:numFmt w:val="bullet"/>
      <w:lvlText w:val="•"/>
      <w:lvlJc w:val="left"/>
      <w:pPr>
        <w:ind w:left="3838" w:hanging="324"/>
      </w:pPr>
      <w:rPr>
        <w:rFonts w:hint="default"/>
        <w:lang w:val="en-US" w:eastAsia="en-US" w:bidi="ar-SA"/>
      </w:rPr>
    </w:lvl>
    <w:lvl w:ilvl="7">
      <w:numFmt w:val="bullet"/>
      <w:lvlText w:val="•"/>
      <w:lvlJc w:val="left"/>
      <w:pPr>
        <w:ind w:left="4407" w:hanging="324"/>
      </w:pPr>
      <w:rPr>
        <w:rFonts w:hint="default"/>
        <w:lang w:val="en-US" w:eastAsia="en-US" w:bidi="ar-SA"/>
      </w:rPr>
    </w:lvl>
    <w:lvl w:ilvl="8">
      <w:numFmt w:val="bullet"/>
      <w:lvlText w:val="•"/>
      <w:lvlJc w:val="left"/>
      <w:pPr>
        <w:ind w:left="4977" w:hanging="324"/>
      </w:pPr>
      <w:rPr>
        <w:rFonts w:hint="default"/>
        <w:lang w:val="en-US" w:eastAsia="en-US" w:bidi="ar-SA"/>
      </w:rPr>
    </w:lvl>
  </w:abstractNum>
  <w:abstractNum w:abstractNumId="49" w15:restartNumberingAfterBreak="0">
    <w:nsid w:val="360F1F93"/>
    <w:multiLevelType w:val="hybridMultilevel"/>
    <w:tmpl w:val="29621F94"/>
    <w:lvl w:ilvl="0" w:tplc="D6344BC0">
      <w:numFmt w:val="bullet"/>
      <w:lvlText w:val=""/>
      <w:lvlJc w:val="left"/>
      <w:pPr>
        <w:ind w:left="1553" w:hanging="360"/>
      </w:pPr>
      <w:rPr>
        <w:rFonts w:ascii="Symbol" w:eastAsia="Symbol" w:hAnsi="Symbol" w:cs="Symbol" w:hint="default"/>
        <w:b w:val="0"/>
        <w:bCs w:val="0"/>
        <w:i w:val="0"/>
        <w:iCs w:val="0"/>
        <w:color w:val="211F1F"/>
        <w:spacing w:val="0"/>
        <w:w w:val="83"/>
        <w:sz w:val="20"/>
        <w:szCs w:val="20"/>
        <w:lang w:val="en-US" w:eastAsia="en-US" w:bidi="ar-SA"/>
      </w:rPr>
    </w:lvl>
    <w:lvl w:ilvl="1" w:tplc="7598E0D2">
      <w:numFmt w:val="bullet"/>
      <w:lvlText w:val="•"/>
      <w:lvlJc w:val="left"/>
      <w:pPr>
        <w:ind w:left="1708" w:hanging="360"/>
      </w:pPr>
      <w:rPr>
        <w:rFonts w:hint="default"/>
        <w:lang w:val="en-US" w:eastAsia="en-US" w:bidi="ar-SA"/>
      </w:rPr>
    </w:lvl>
    <w:lvl w:ilvl="2" w:tplc="78E20B94">
      <w:numFmt w:val="bullet"/>
      <w:lvlText w:val="•"/>
      <w:lvlJc w:val="left"/>
      <w:pPr>
        <w:ind w:left="1857" w:hanging="360"/>
      </w:pPr>
      <w:rPr>
        <w:rFonts w:hint="default"/>
        <w:lang w:val="en-US" w:eastAsia="en-US" w:bidi="ar-SA"/>
      </w:rPr>
    </w:lvl>
    <w:lvl w:ilvl="3" w:tplc="A9DCE4B8">
      <w:numFmt w:val="bullet"/>
      <w:lvlText w:val="•"/>
      <w:lvlJc w:val="left"/>
      <w:pPr>
        <w:ind w:left="2005" w:hanging="360"/>
      </w:pPr>
      <w:rPr>
        <w:rFonts w:hint="default"/>
        <w:lang w:val="en-US" w:eastAsia="en-US" w:bidi="ar-SA"/>
      </w:rPr>
    </w:lvl>
    <w:lvl w:ilvl="4" w:tplc="FF2E2ABE">
      <w:numFmt w:val="bullet"/>
      <w:lvlText w:val="•"/>
      <w:lvlJc w:val="left"/>
      <w:pPr>
        <w:ind w:left="2154" w:hanging="360"/>
      </w:pPr>
      <w:rPr>
        <w:rFonts w:hint="default"/>
        <w:lang w:val="en-US" w:eastAsia="en-US" w:bidi="ar-SA"/>
      </w:rPr>
    </w:lvl>
    <w:lvl w:ilvl="5" w:tplc="340AEAAC">
      <w:numFmt w:val="bullet"/>
      <w:lvlText w:val="•"/>
      <w:lvlJc w:val="left"/>
      <w:pPr>
        <w:ind w:left="2303" w:hanging="360"/>
      </w:pPr>
      <w:rPr>
        <w:rFonts w:hint="default"/>
        <w:lang w:val="en-US" w:eastAsia="en-US" w:bidi="ar-SA"/>
      </w:rPr>
    </w:lvl>
    <w:lvl w:ilvl="6" w:tplc="7C902A38">
      <w:numFmt w:val="bullet"/>
      <w:lvlText w:val="•"/>
      <w:lvlJc w:val="left"/>
      <w:pPr>
        <w:ind w:left="2451" w:hanging="360"/>
      </w:pPr>
      <w:rPr>
        <w:rFonts w:hint="default"/>
        <w:lang w:val="en-US" w:eastAsia="en-US" w:bidi="ar-SA"/>
      </w:rPr>
    </w:lvl>
    <w:lvl w:ilvl="7" w:tplc="1A14DEF2">
      <w:numFmt w:val="bullet"/>
      <w:lvlText w:val="•"/>
      <w:lvlJc w:val="left"/>
      <w:pPr>
        <w:ind w:left="2600" w:hanging="360"/>
      </w:pPr>
      <w:rPr>
        <w:rFonts w:hint="default"/>
        <w:lang w:val="en-US" w:eastAsia="en-US" w:bidi="ar-SA"/>
      </w:rPr>
    </w:lvl>
    <w:lvl w:ilvl="8" w:tplc="AEBC18A2">
      <w:numFmt w:val="bullet"/>
      <w:lvlText w:val="•"/>
      <w:lvlJc w:val="left"/>
      <w:pPr>
        <w:ind w:left="2748" w:hanging="360"/>
      </w:pPr>
      <w:rPr>
        <w:rFonts w:hint="default"/>
        <w:lang w:val="en-US" w:eastAsia="en-US" w:bidi="ar-SA"/>
      </w:rPr>
    </w:lvl>
  </w:abstractNum>
  <w:abstractNum w:abstractNumId="50" w15:restartNumberingAfterBreak="0">
    <w:nsid w:val="36382E3D"/>
    <w:multiLevelType w:val="hybridMultilevel"/>
    <w:tmpl w:val="515C9720"/>
    <w:lvl w:ilvl="0" w:tplc="419ECC80">
      <w:numFmt w:val="bullet"/>
      <w:lvlText w:val="•"/>
      <w:lvlJc w:val="left"/>
      <w:pPr>
        <w:ind w:left="25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F58E04E6">
      <w:numFmt w:val="bullet"/>
      <w:lvlText w:val="•"/>
      <w:lvlJc w:val="left"/>
      <w:pPr>
        <w:ind w:left="427" w:hanging="147"/>
      </w:pPr>
      <w:rPr>
        <w:rFonts w:hint="default"/>
        <w:lang w:val="en-US" w:eastAsia="en-US" w:bidi="ar-SA"/>
      </w:rPr>
    </w:lvl>
    <w:lvl w:ilvl="2" w:tplc="3A1CD584">
      <w:numFmt w:val="bullet"/>
      <w:lvlText w:val="•"/>
      <w:lvlJc w:val="left"/>
      <w:pPr>
        <w:ind w:left="595" w:hanging="147"/>
      </w:pPr>
      <w:rPr>
        <w:rFonts w:hint="default"/>
        <w:lang w:val="en-US" w:eastAsia="en-US" w:bidi="ar-SA"/>
      </w:rPr>
    </w:lvl>
    <w:lvl w:ilvl="3" w:tplc="E1143F58">
      <w:numFmt w:val="bullet"/>
      <w:lvlText w:val="•"/>
      <w:lvlJc w:val="left"/>
      <w:pPr>
        <w:ind w:left="762" w:hanging="147"/>
      </w:pPr>
      <w:rPr>
        <w:rFonts w:hint="default"/>
        <w:lang w:val="en-US" w:eastAsia="en-US" w:bidi="ar-SA"/>
      </w:rPr>
    </w:lvl>
    <w:lvl w:ilvl="4" w:tplc="9706276E">
      <w:numFmt w:val="bullet"/>
      <w:lvlText w:val="•"/>
      <w:lvlJc w:val="left"/>
      <w:pPr>
        <w:ind w:left="930" w:hanging="147"/>
      </w:pPr>
      <w:rPr>
        <w:rFonts w:hint="default"/>
        <w:lang w:val="en-US" w:eastAsia="en-US" w:bidi="ar-SA"/>
      </w:rPr>
    </w:lvl>
    <w:lvl w:ilvl="5" w:tplc="2D7EA064">
      <w:numFmt w:val="bullet"/>
      <w:lvlText w:val="•"/>
      <w:lvlJc w:val="left"/>
      <w:pPr>
        <w:ind w:left="1097" w:hanging="147"/>
      </w:pPr>
      <w:rPr>
        <w:rFonts w:hint="default"/>
        <w:lang w:val="en-US" w:eastAsia="en-US" w:bidi="ar-SA"/>
      </w:rPr>
    </w:lvl>
    <w:lvl w:ilvl="6" w:tplc="85FED69C">
      <w:numFmt w:val="bullet"/>
      <w:lvlText w:val="•"/>
      <w:lvlJc w:val="left"/>
      <w:pPr>
        <w:ind w:left="1265" w:hanging="147"/>
      </w:pPr>
      <w:rPr>
        <w:rFonts w:hint="default"/>
        <w:lang w:val="en-US" w:eastAsia="en-US" w:bidi="ar-SA"/>
      </w:rPr>
    </w:lvl>
    <w:lvl w:ilvl="7" w:tplc="D124E6D8">
      <w:numFmt w:val="bullet"/>
      <w:lvlText w:val="•"/>
      <w:lvlJc w:val="left"/>
      <w:pPr>
        <w:ind w:left="1432" w:hanging="147"/>
      </w:pPr>
      <w:rPr>
        <w:rFonts w:hint="default"/>
        <w:lang w:val="en-US" w:eastAsia="en-US" w:bidi="ar-SA"/>
      </w:rPr>
    </w:lvl>
    <w:lvl w:ilvl="8" w:tplc="780A9EA8">
      <w:numFmt w:val="bullet"/>
      <w:lvlText w:val="•"/>
      <w:lvlJc w:val="left"/>
      <w:pPr>
        <w:ind w:left="1600" w:hanging="147"/>
      </w:pPr>
      <w:rPr>
        <w:rFonts w:hint="default"/>
        <w:lang w:val="en-US" w:eastAsia="en-US" w:bidi="ar-SA"/>
      </w:rPr>
    </w:lvl>
  </w:abstractNum>
  <w:abstractNum w:abstractNumId="51" w15:restartNumberingAfterBreak="0">
    <w:nsid w:val="3646557E"/>
    <w:multiLevelType w:val="hybridMultilevel"/>
    <w:tmpl w:val="02F4CA26"/>
    <w:lvl w:ilvl="0" w:tplc="C0FCFB66">
      <w:numFmt w:val="bullet"/>
      <w:lvlText w:val=""/>
      <w:lvlJc w:val="left"/>
      <w:pPr>
        <w:ind w:left="1221" w:hanging="361"/>
      </w:pPr>
      <w:rPr>
        <w:rFonts w:ascii="Symbol" w:eastAsia="Symbol" w:hAnsi="Symbol" w:cs="Symbol" w:hint="default"/>
        <w:b w:val="0"/>
        <w:bCs w:val="0"/>
        <w:i w:val="0"/>
        <w:iCs w:val="0"/>
        <w:spacing w:val="0"/>
        <w:w w:val="100"/>
        <w:sz w:val="24"/>
        <w:szCs w:val="24"/>
        <w:lang w:val="en-US" w:eastAsia="en-US" w:bidi="ar-SA"/>
      </w:rPr>
    </w:lvl>
    <w:lvl w:ilvl="1" w:tplc="FF4E145A">
      <w:numFmt w:val="bullet"/>
      <w:lvlText w:val="•"/>
      <w:lvlJc w:val="left"/>
      <w:pPr>
        <w:ind w:left="2274" w:hanging="361"/>
      </w:pPr>
      <w:rPr>
        <w:rFonts w:hint="default"/>
        <w:lang w:val="en-US" w:eastAsia="en-US" w:bidi="ar-SA"/>
      </w:rPr>
    </w:lvl>
    <w:lvl w:ilvl="2" w:tplc="062656BC">
      <w:numFmt w:val="bullet"/>
      <w:lvlText w:val="•"/>
      <w:lvlJc w:val="left"/>
      <w:pPr>
        <w:ind w:left="3329" w:hanging="361"/>
      </w:pPr>
      <w:rPr>
        <w:rFonts w:hint="default"/>
        <w:lang w:val="en-US" w:eastAsia="en-US" w:bidi="ar-SA"/>
      </w:rPr>
    </w:lvl>
    <w:lvl w:ilvl="3" w:tplc="CC682FE6">
      <w:numFmt w:val="bullet"/>
      <w:lvlText w:val="•"/>
      <w:lvlJc w:val="left"/>
      <w:pPr>
        <w:ind w:left="4383" w:hanging="361"/>
      </w:pPr>
      <w:rPr>
        <w:rFonts w:hint="default"/>
        <w:lang w:val="en-US" w:eastAsia="en-US" w:bidi="ar-SA"/>
      </w:rPr>
    </w:lvl>
    <w:lvl w:ilvl="4" w:tplc="D7C0597A">
      <w:numFmt w:val="bullet"/>
      <w:lvlText w:val="•"/>
      <w:lvlJc w:val="left"/>
      <w:pPr>
        <w:ind w:left="5438" w:hanging="361"/>
      </w:pPr>
      <w:rPr>
        <w:rFonts w:hint="default"/>
        <w:lang w:val="en-US" w:eastAsia="en-US" w:bidi="ar-SA"/>
      </w:rPr>
    </w:lvl>
    <w:lvl w:ilvl="5" w:tplc="08E23F22">
      <w:numFmt w:val="bullet"/>
      <w:lvlText w:val="•"/>
      <w:lvlJc w:val="left"/>
      <w:pPr>
        <w:ind w:left="6493" w:hanging="361"/>
      </w:pPr>
      <w:rPr>
        <w:rFonts w:hint="default"/>
        <w:lang w:val="en-US" w:eastAsia="en-US" w:bidi="ar-SA"/>
      </w:rPr>
    </w:lvl>
    <w:lvl w:ilvl="6" w:tplc="4DEE3918">
      <w:numFmt w:val="bullet"/>
      <w:lvlText w:val="•"/>
      <w:lvlJc w:val="left"/>
      <w:pPr>
        <w:ind w:left="7547" w:hanging="361"/>
      </w:pPr>
      <w:rPr>
        <w:rFonts w:hint="default"/>
        <w:lang w:val="en-US" w:eastAsia="en-US" w:bidi="ar-SA"/>
      </w:rPr>
    </w:lvl>
    <w:lvl w:ilvl="7" w:tplc="E0B41032">
      <w:numFmt w:val="bullet"/>
      <w:lvlText w:val="•"/>
      <w:lvlJc w:val="left"/>
      <w:pPr>
        <w:ind w:left="8602" w:hanging="361"/>
      </w:pPr>
      <w:rPr>
        <w:rFonts w:hint="default"/>
        <w:lang w:val="en-US" w:eastAsia="en-US" w:bidi="ar-SA"/>
      </w:rPr>
    </w:lvl>
    <w:lvl w:ilvl="8" w:tplc="8CA62C20">
      <w:numFmt w:val="bullet"/>
      <w:lvlText w:val="•"/>
      <w:lvlJc w:val="left"/>
      <w:pPr>
        <w:ind w:left="9657" w:hanging="361"/>
      </w:pPr>
      <w:rPr>
        <w:rFonts w:hint="default"/>
        <w:lang w:val="en-US" w:eastAsia="en-US" w:bidi="ar-SA"/>
      </w:rPr>
    </w:lvl>
  </w:abstractNum>
  <w:abstractNum w:abstractNumId="52" w15:restartNumberingAfterBreak="0">
    <w:nsid w:val="36E8305B"/>
    <w:multiLevelType w:val="hybridMultilevel"/>
    <w:tmpl w:val="8C449F54"/>
    <w:lvl w:ilvl="0" w:tplc="FBCC7152">
      <w:start w:val="1"/>
      <w:numFmt w:val="lowerLetter"/>
      <w:lvlText w:val="%1."/>
      <w:lvlJc w:val="left"/>
      <w:pPr>
        <w:ind w:left="158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3EAC54C">
      <w:numFmt w:val="bullet"/>
      <w:lvlText w:val="•"/>
      <w:lvlJc w:val="left"/>
      <w:pPr>
        <w:ind w:left="2598" w:hanging="360"/>
      </w:pPr>
      <w:rPr>
        <w:rFonts w:hint="default"/>
        <w:lang w:val="en-US" w:eastAsia="en-US" w:bidi="ar-SA"/>
      </w:rPr>
    </w:lvl>
    <w:lvl w:ilvl="2" w:tplc="A44EB184">
      <w:numFmt w:val="bullet"/>
      <w:lvlText w:val="•"/>
      <w:lvlJc w:val="left"/>
      <w:pPr>
        <w:ind w:left="3617" w:hanging="360"/>
      </w:pPr>
      <w:rPr>
        <w:rFonts w:hint="default"/>
        <w:lang w:val="en-US" w:eastAsia="en-US" w:bidi="ar-SA"/>
      </w:rPr>
    </w:lvl>
    <w:lvl w:ilvl="3" w:tplc="834220D0">
      <w:numFmt w:val="bullet"/>
      <w:lvlText w:val="•"/>
      <w:lvlJc w:val="left"/>
      <w:pPr>
        <w:ind w:left="4635" w:hanging="360"/>
      </w:pPr>
      <w:rPr>
        <w:rFonts w:hint="default"/>
        <w:lang w:val="en-US" w:eastAsia="en-US" w:bidi="ar-SA"/>
      </w:rPr>
    </w:lvl>
    <w:lvl w:ilvl="4" w:tplc="3E3048EE">
      <w:numFmt w:val="bullet"/>
      <w:lvlText w:val="•"/>
      <w:lvlJc w:val="left"/>
      <w:pPr>
        <w:ind w:left="5654" w:hanging="360"/>
      </w:pPr>
      <w:rPr>
        <w:rFonts w:hint="default"/>
        <w:lang w:val="en-US" w:eastAsia="en-US" w:bidi="ar-SA"/>
      </w:rPr>
    </w:lvl>
    <w:lvl w:ilvl="5" w:tplc="308CE5A0">
      <w:numFmt w:val="bullet"/>
      <w:lvlText w:val="•"/>
      <w:lvlJc w:val="left"/>
      <w:pPr>
        <w:ind w:left="6673" w:hanging="360"/>
      </w:pPr>
      <w:rPr>
        <w:rFonts w:hint="default"/>
        <w:lang w:val="en-US" w:eastAsia="en-US" w:bidi="ar-SA"/>
      </w:rPr>
    </w:lvl>
    <w:lvl w:ilvl="6" w:tplc="CE7AA1B2">
      <w:numFmt w:val="bullet"/>
      <w:lvlText w:val="•"/>
      <w:lvlJc w:val="left"/>
      <w:pPr>
        <w:ind w:left="7691" w:hanging="360"/>
      </w:pPr>
      <w:rPr>
        <w:rFonts w:hint="default"/>
        <w:lang w:val="en-US" w:eastAsia="en-US" w:bidi="ar-SA"/>
      </w:rPr>
    </w:lvl>
    <w:lvl w:ilvl="7" w:tplc="C3FAC070">
      <w:numFmt w:val="bullet"/>
      <w:lvlText w:val="•"/>
      <w:lvlJc w:val="left"/>
      <w:pPr>
        <w:ind w:left="8710" w:hanging="360"/>
      </w:pPr>
      <w:rPr>
        <w:rFonts w:hint="default"/>
        <w:lang w:val="en-US" w:eastAsia="en-US" w:bidi="ar-SA"/>
      </w:rPr>
    </w:lvl>
    <w:lvl w:ilvl="8" w:tplc="FAF8B48E">
      <w:numFmt w:val="bullet"/>
      <w:lvlText w:val="•"/>
      <w:lvlJc w:val="left"/>
      <w:pPr>
        <w:ind w:left="9729" w:hanging="360"/>
      </w:pPr>
      <w:rPr>
        <w:rFonts w:hint="default"/>
        <w:lang w:val="en-US" w:eastAsia="en-US" w:bidi="ar-SA"/>
      </w:rPr>
    </w:lvl>
  </w:abstractNum>
  <w:abstractNum w:abstractNumId="53" w15:restartNumberingAfterBreak="0">
    <w:nsid w:val="371A23DF"/>
    <w:multiLevelType w:val="hybridMultilevel"/>
    <w:tmpl w:val="CF4E7DDC"/>
    <w:lvl w:ilvl="0" w:tplc="E00A77A8">
      <w:numFmt w:val="bullet"/>
      <w:lvlText w:val="•"/>
      <w:lvlJc w:val="left"/>
      <w:pPr>
        <w:ind w:left="306" w:hanging="180"/>
      </w:pPr>
      <w:rPr>
        <w:rFonts w:ascii="Calibri" w:eastAsia="Calibri" w:hAnsi="Calibri" w:cs="Calibri" w:hint="default"/>
        <w:b w:val="0"/>
        <w:bCs w:val="0"/>
        <w:i w:val="0"/>
        <w:iCs w:val="0"/>
        <w:spacing w:val="0"/>
        <w:w w:val="99"/>
        <w:sz w:val="26"/>
        <w:szCs w:val="26"/>
        <w:lang w:val="en-US" w:eastAsia="en-US" w:bidi="ar-SA"/>
      </w:rPr>
    </w:lvl>
    <w:lvl w:ilvl="1" w:tplc="F508B940">
      <w:numFmt w:val="bullet"/>
      <w:lvlText w:val="•"/>
      <w:lvlJc w:val="left"/>
      <w:pPr>
        <w:ind w:left="1046" w:hanging="180"/>
      </w:pPr>
      <w:rPr>
        <w:rFonts w:hint="default"/>
        <w:lang w:val="en-US" w:eastAsia="en-US" w:bidi="ar-SA"/>
      </w:rPr>
    </w:lvl>
    <w:lvl w:ilvl="2" w:tplc="5588CCA4">
      <w:numFmt w:val="bullet"/>
      <w:lvlText w:val="•"/>
      <w:lvlJc w:val="left"/>
      <w:pPr>
        <w:ind w:left="1793" w:hanging="180"/>
      </w:pPr>
      <w:rPr>
        <w:rFonts w:hint="default"/>
        <w:lang w:val="en-US" w:eastAsia="en-US" w:bidi="ar-SA"/>
      </w:rPr>
    </w:lvl>
    <w:lvl w:ilvl="3" w:tplc="36142E52">
      <w:numFmt w:val="bullet"/>
      <w:lvlText w:val="•"/>
      <w:lvlJc w:val="left"/>
      <w:pPr>
        <w:ind w:left="2540" w:hanging="180"/>
      </w:pPr>
      <w:rPr>
        <w:rFonts w:hint="default"/>
        <w:lang w:val="en-US" w:eastAsia="en-US" w:bidi="ar-SA"/>
      </w:rPr>
    </w:lvl>
    <w:lvl w:ilvl="4" w:tplc="8A32271C">
      <w:numFmt w:val="bullet"/>
      <w:lvlText w:val="•"/>
      <w:lvlJc w:val="left"/>
      <w:pPr>
        <w:ind w:left="3287" w:hanging="180"/>
      </w:pPr>
      <w:rPr>
        <w:rFonts w:hint="default"/>
        <w:lang w:val="en-US" w:eastAsia="en-US" w:bidi="ar-SA"/>
      </w:rPr>
    </w:lvl>
    <w:lvl w:ilvl="5" w:tplc="E6060C3A">
      <w:numFmt w:val="bullet"/>
      <w:lvlText w:val="•"/>
      <w:lvlJc w:val="left"/>
      <w:pPr>
        <w:ind w:left="4033" w:hanging="180"/>
      </w:pPr>
      <w:rPr>
        <w:rFonts w:hint="default"/>
        <w:lang w:val="en-US" w:eastAsia="en-US" w:bidi="ar-SA"/>
      </w:rPr>
    </w:lvl>
    <w:lvl w:ilvl="6" w:tplc="89866450">
      <w:numFmt w:val="bullet"/>
      <w:lvlText w:val="•"/>
      <w:lvlJc w:val="left"/>
      <w:pPr>
        <w:ind w:left="4780" w:hanging="180"/>
      </w:pPr>
      <w:rPr>
        <w:rFonts w:hint="default"/>
        <w:lang w:val="en-US" w:eastAsia="en-US" w:bidi="ar-SA"/>
      </w:rPr>
    </w:lvl>
    <w:lvl w:ilvl="7" w:tplc="DD58FE12">
      <w:numFmt w:val="bullet"/>
      <w:lvlText w:val="•"/>
      <w:lvlJc w:val="left"/>
      <w:pPr>
        <w:ind w:left="5527" w:hanging="180"/>
      </w:pPr>
      <w:rPr>
        <w:rFonts w:hint="default"/>
        <w:lang w:val="en-US" w:eastAsia="en-US" w:bidi="ar-SA"/>
      </w:rPr>
    </w:lvl>
    <w:lvl w:ilvl="8" w:tplc="856E3E32">
      <w:numFmt w:val="bullet"/>
      <w:lvlText w:val="•"/>
      <w:lvlJc w:val="left"/>
      <w:pPr>
        <w:ind w:left="6274" w:hanging="180"/>
      </w:pPr>
      <w:rPr>
        <w:rFonts w:hint="default"/>
        <w:lang w:val="en-US" w:eastAsia="en-US" w:bidi="ar-SA"/>
      </w:rPr>
    </w:lvl>
  </w:abstractNum>
  <w:abstractNum w:abstractNumId="54" w15:restartNumberingAfterBreak="0">
    <w:nsid w:val="374B0335"/>
    <w:multiLevelType w:val="hybridMultilevel"/>
    <w:tmpl w:val="89946DD0"/>
    <w:lvl w:ilvl="0" w:tplc="4D8434D4">
      <w:numFmt w:val="bullet"/>
      <w:lvlText w:val=""/>
      <w:lvlJc w:val="left"/>
      <w:pPr>
        <w:ind w:left="724" w:hanging="360"/>
      </w:pPr>
      <w:rPr>
        <w:rFonts w:ascii="Symbol" w:eastAsia="Symbol" w:hAnsi="Symbol" w:cs="Symbol" w:hint="default"/>
        <w:b w:val="0"/>
        <w:bCs w:val="0"/>
        <w:i w:val="0"/>
        <w:iCs w:val="0"/>
        <w:spacing w:val="0"/>
        <w:w w:val="99"/>
        <w:sz w:val="20"/>
        <w:szCs w:val="20"/>
        <w:lang w:val="en-US" w:eastAsia="en-US" w:bidi="ar-SA"/>
      </w:rPr>
    </w:lvl>
    <w:lvl w:ilvl="1" w:tplc="125A7782">
      <w:numFmt w:val="bullet"/>
      <w:lvlText w:val="•"/>
      <w:lvlJc w:val="left"/>
      <w:pPr>
        <w:ind w:left="1231" w:hanging="360"/>
      </w:pPr>
      <w:rPr>
        <w:rFonts w:hint="default"/>
        <w:lang w:val="en-US" w:eastAsia="en-US" w:bidi="ar-SA"/>
      </w:rPr>
    </w:lvl>
    <w:lvl w:ilvl="2" w:tplc="19948B48">
      <w:numFmt w:val="bullet"/>
      <w:lvlText w:val="•"/>
      <w:lvlJc w:val="left"/>
      <w:pPr>
        <w:ind w:left="1742" w:hanging="360"/>
      </w:pPr>
      <w:rPr>
        <w:rFonts w:hint="default"/>
        <w:lang w:val="en-US" w:eastAsia="en-US" w:bidi="ar-SA"/>
      </w:rPr>
    </w:lvl>
    <w:lvl w:ilvl="3" w:tplc="E77C1D80">
      <w:numFmt w:val="bullet"/>
      <w:lvlText w:val="•"/>
      <w:lvlJc w:val="left"/>
      <w:pPr>
        <w:ind w:left="2253" w:hanging="360"/>
      </w:pPr>
      <w:rPr>
        <w:rFonts w:hint="default"/>
        <w:lang w:val="en-US" w:eastAsia="en-US" w:bidi="ar-SA"/>
      </w:rPr>
    </w:lvl>
    <w:lvl w:ilvl="4" w:tplc="20301D42">
      <w:numFmt w:val="bullet"/>
      <w:lvlText w:val="•"/>
      <w:lvlJc w:val="left"/>
      <w:pPr>
        <w:ind w:left="2765" w:hanging="360"/>
      </w:pPr>
      <w:rPr>
        <w:rFonts w:hint="default"/>
        <w:lang w:val="en-US" w:eastAsia="en-US" w:bidi="ar-SA"/>
      </w:rPr>
    </w:lvl>
    <w:lvl w:ilvl="5" w:tplc="E0CC7B40">
      <w:numFmt w:val="bullet"/>
      <w:lvlText w:val="•"/>
      <w:lvlJc w:val="left"/>
      <w:pPr>
        <w:ind w:left="3276" w:hanging="360"/>
      </w:pPr>
      <w:rPr>
        <w:rFonts w:hint="default"/>
        <w:lang w:val="en-US" w:eastAsia="en-US" w:bidi="ar-SA"/>
      </w:rPr>
    </w:lvl>
    <w:lvl w:ilvl="6" w:tplc="ACD2673E">
      <w:numFmt w:val="bullet"/>
      <w:lvlText w:val="•"/>
      <w:lvlJc w:val="left"/>
      <w:pPr>
        <w:ind w:left="3787" w:hanging="360"/>
      </w:pPr>
      <w:rPr>
        <w:rFonts w:hint="default"/>
        <w:lang w:val="en-US" w:eastAsia="en-US" w:bidi="ar-SA"/>
      </w:rPr>
    </w:lvl>
    <w:lvl w:ilvl="7" w:tplc="454E196A">
      <w:numFmt w:val="bullet"/>
      <w:lvlText w:val="•"/>
      <w:lvlJc w:val="left"/>
      <w:pPr>
        <w:ind w:left="4299" w:hanging="360"/>
      </w:pPr>
      <w:rPr>
        <w:rFonts w:hint="default"/>
        <w:lang w:val="en-US" w:eastAsia="en-US" w:bidi="ar-SA"/>
      </w:rPr>
    </w:lvl>
    <w:lvl w:ilvl="8" w:tplc="7284BB38">
      <w:numFmt w:val="bullet"/>
      <w:lvlText w:val="•"/>
      <w:lvlJc w:val="left"/>
      <w:pPr>
        <w:ind w:left="4810" w:hanging="360"/>
      </w:pPr>
      <w:rPr>
        <w:rFonts w:hint="default"/>
        <w:lang w:val="en-US" w:eastAsia="en-US" w:bidi="ar-SA"/>
      </w:rPr>
    </w:lvl>
  </w:abstractNum>
  <w:abstractNum w:abstractNumId="55" w15:restartNumberingAfterBreak="0">
    <w:nsid w:val="377711CC"/>
    <w:multiLevelType w:val="hybridMultilevel"/>
    <w:tmpl w:val="C130BECE"/>
    <w:lvl w:ilvl="0" w:tplc="64CC6742">
      <w:numFmt w:val="bullet"/>
      <w:lvlText w:val=""/>
      <w:lvlJc w:val="left"/>
      <w:pPr>
        <w:ind w:left="833" w:hanging="360"/>
      </w:pPr>
      <w:rPr>
        <w:rFonts w:ascii="Symbol" w:eastAsia="Symbol" w:hAnsi="Symbol" w:cs="Symbol" w:hint="default"/>
        <w:b w:val="0"/>
        <w:bCs w:val="0"/>
        <w:i w:val="0"/>
        <w:iCs w:val="0"/>
        <w:spacing w:val="0"/>
        <w:w w:val="99"/>
        <w:sz w:val="20"/>
        <w:szCs w:val="20"/>
        <w:lang w:val="en-US" w:eastAsia="en-US" w:bidi="ar-SA"/>
      </w:rPr>
    </w:lvl>
    <w:lvl w:ilvl="1" w:tplc="AAA87A04">
      <w:numFmt w:val="bullet"/>
      <w:lvlText w:val="•"/>
      <w:lvlJc w:val="left"/>
      <w:pPr>
        <w:ind w:left="996" w:hanging="360"/>
      </w:pPr>
      <w:rPr>
        <w:rFonts w:hint="default"/>
        <w:lang w:val="en-US" w:eastAsia="en-US" w:bidi="ar-SA"/>
      </w:rPr>
    </w:lvl>
    <w:lvl w:ilvl="2" w:tplc="4B0C7A40">
      <w:numFmt w:val="bullet"/>
      <w:lvlText w:val="•"/>
      <w:lvlJc w:val="left"/>
      <w:pPr>
        <w:ind w:left="1152" w:hanging="360"/>
      </w:pPr>
      <w:rPr>
        <w:rFonts w:hint="default"/>
        <w:lang w:val="en-US" w:eastAsia="en-US" w:bidi="ar-SA"/>
      </w:rPr>
    </w:lvl>
    <w:lvl w:ilvl="3" w:tplc="7B58645A">
      <w:numFmt w:val="bullet"/>
      <w:lvlText w:val="•"/>
      <w:lvlJc w:val="left"/>
      <w:pPr>
        <w:ind w:left="1308" w:hanging="360"/>
      </w:pPr>
      <w:rPr>
        <w:rFonts w:hint="default"/>
        <w:lang w:val="en-US" w:eastAsia="en-US" w:bidi="ar-SA"/>
      </w:rPr>
    </w:lvl>
    <w:lvl w:ilvl="4" w:tplc="358EF15A">
      <w:numFmt w:val="bullet"/>
      <w:lvlText w:val="•"/>
      <w:lvlJc w:val="left"/>
      <w:pPr>
        <w:ind w:left="1464" w:hanging="360"/>
      </w:pPr>
      <w:rPr>
        <w:rFonts w:hint="default"/>
        <w:lang w:val="en-US" w:eastAsia="en-US" w:bidi="ar-SA"/>
      </w:rPr>
    </w:lvl>
    <w:lvl w:ilvl="5" w:tplc="B41AD90E">
      <w:numFmt w:val="bullet"/>
      <w:lvlText w:val="•"/>
      <w:lvlJc w:val="left"/>
      <w:pPr>
        <w:ind w:left="1620" w:hanging="360"/>
      </w:pPr>
      <w:rPr>
        <w:rFonts w:hint="default"/>
        <w:lang w:val="en-US" w:eastAsia="en-US" w:bidi="ar-SA"/>
      </w:rPr>
    </w:lvl>
    <w:lvl w:ilvl="6" w:tplc="9D8C9286">
      <w:numFmt w:val="bullet"/>
      <w:lvlText w:val="•"/>
      <w:lvlJc w:val="left"/>
      <w:pPr>
        <w:ind w:left="1776" w:hanging="360"/>
      </w:pPr>
      <w:rPr>
        <w:rFonts w:hint="default"/>
        <w:lang w:val="en-US" w:eastAsia="en-US" w:bidi="ar-SA"/>
      </w:rPr>
    </w:lvl>
    <w:lvl w:ilvl="7" w:tplc="857C732A">
      <w:numFmt w:val="bullet"/>
      <w:lvlText w:val="•"/>
      <w:lvlJc w:val="left"/>
      <w:pPr>
        <w:ind w:left="1932" w:hanging="360"/>
      </w:pPr>
      <w:rPr>
        <w:rFonts w:hint="default"/>
        <w:lang w:val="en-US" w:eastAsia="en-US" w:bidi="ar-SA"/>
      </w:rPr>
    </w:lvl>
    <w:lvl w:ilvl="8" w:tplc="8F5C4932">
      <w:numFmt w:val="bullet"/>
      <w:lvlText w:val="•"/>
      <w:lvlJc w:val="left"/>
      <w:pPr>
        <w:ind w:left="2088" w:hanging="360"/>
      </w:pPr>
      <w:rPr>
        <w:rFonts w:hint="default"/>
        <w:lang w:val="en-US" w:eastAsia="en-US" w:bidi="ar-SA"/>
      </w:rPr>
    </w:lvl>
  </w:abstractNum>
  <w:abstractNum w:abstractNumId="56" w15:restartNumberingAfterBreak="0">
    <w:nsid w:val="39A81411"/>
    <w:multiLevelType w:val="hybridMultilevel"/>
    <w:tmpl w:val="E71012BC"/>
    <w:lvl w:ilvl="0" w:tplc="12DE3D20">
      <w:start w:val="1"/>
      <w:numFmt w:val="decimal"/>
      <w:lvlText w:val="%1."/>
      <w:lvlJc w:val="left"/>
      <w:pPr>
        <w:ind w:left="860" w:hanging="360"/>
        <w:jc w:val="left"/>
      </w:pPr>
      <w:rPr>
        <w:rFonts w:hint="default"/>
        <w:spacing w:val="0"/>
        <w:w w:val="100"/>
        <w:lang w:val="en-US" w:eastAsia="en-US" w:bidi="ar-SA"/>
      </w:rPr>
    </w:lvl>
    <w:lvl w:ilvl="1" w:tplc="5470AA78">
      <w:numFmt w:val="bullet"/>
      <w:lvlText w:val="o"/>
      <w:lvlJc w:val="left"/>
      <w:pPr>
        <w:ind w:left="1581" w:hanging="360"/>
      </w:pPr>
      <w:rPr>
        <w:rFonts w:ascii="Courier New" w:eastAsia="Courier New" w:hAnsi="Courier New" w:cs="Courier New" w:hint="default"/>
        <w:spacing w:val="0"/>
        <w:w w:val="99"/>
        <w:lang w:val="en-US" w:eastAsia="en-US" w:bidi="ar-SA"/>
      </w:rPr>
    </w:lvl>
    <w:lvl w:ilvl="2" w:tplc="5DA64126">
      <w:numFmt w:val="bullet"/>
      <w:lvlText w:val="•"/>
      <w:lvlJc w:val="left"/>
      <w:pPr>
        <w:ind w:left="2711" w:hanging="360"/>
      </w:pPr>
      <w:rPr>
        <w:rFonts w:hint="default"/>
        <w:lang w:val="en-US" w:eastAsia="en-US" w:bidi="ar-SA"/>
      </w:rPr>
    </w:lvl>
    <w:lvl w:ilvl="3" w:tplc="CEFADAB0">
      <w:numFmt w:val="bullet"/>
      <w:lvlText w:val="•"/>
      <w:lvlJc w:val="left"/>
      <w:pPr>
        <w:ind w:left="3843" w:hanging="360"/>
      </w:pPr>
      <w:rPr>
        <w:rFonts w:hint="default"/>
        <w:lang w:val="en-US" w:eastAsia="en-US" w:bidi="ar-SA"/>
      </w:rPr>
    </w:lvl>
    <w:lvl w:ilvl="4" w:tplc="4C84CDEE">
      <w:numFmt w:val="bullet"/>
      <w:lvlText w:val="•"/>
      <w:lvlJc w:val="left"/>
      <w:pPr>
        <w:ind w:left="4975" w:hanging="360"/>
      </w:pPr>
      <w:rPr>
        <w:rFonts w:hint="default"/>
        <w:lang w:val="en-US" w:eastAsia="en-US" w:bidi="ar-SA"/>
      </w:rPr>
    </w:lvl>
    <w:lvl w:ilvl="5" w:tplc="DF50A8DC">
      <w:numFmt w:val="bullet"/>
      <w:lvlText w:val="•"/>
      <w:lvlJc w:val="left"/>
      <w:pPr>
        <w:ind w:left="6107" w:hanging="360"/>
      </w:pPr>
      <w:rPr>
        <w:rFonts w:hint="default"/>
        <w:lang w:val="en-US" w:eastAsia="en-US" w:bidi="ar-SA"/>
      </w:rPr>
    </w:lvl>
    <w:lvl w:ilvl="6" w:tplc="8BC8DB88">
      <w:numFmt w:val="bullet"/>
      <w:lvlText w:val="•"/>
      <w:lvlJc w:val="left"/>
      <w:pPr>
        <w:ind w:left="7239" w:hanging="360"/>
      </w:pPr>
      <w:rPr>
        <w:rFonts w:hint="default"/>
        <w:lang w:val="en-US" w:eastAsia="en-US" w:bidi="ar-SA"/>
      </w:rPr>
    </w:lvl>
    <w:lvl w:ilvl="7" w:tplc="798E9A0C">
      <w:numFmt w:val="bullet"/>
      <w:lvlText w:val="•"/>
      <w:lvlJc w:val="left"/>
      <w:pPr>
        <w:ind w:left="8370" w:hanging="360"/>
      </w:pPr>
      <w:rPr>
        <w:rFonts w:hint="default"/>
        <w:lang w:val="en-US" w:eastAsia="en-US" w:bidi="ar-SA"/>
      </w:rPr>
    </w:lvl>
    <w:lvl w:ilvl="8" w:tplc="39500E7E">
      <w:numFmt w:val="bullet"/>
      <w:lvlText w:val="•"/>
      <w:lvlJc w:val="left"/>
      <w:pPr>
        <w:ind w:left="9502" w:hanging="360"/>
      </w:pPr>
      <w:rPr>
        <w:rFonts w:hint="default"/>
        <w:lang w:val="en-US" w:eastAsia="en-US" w:bidi="ar-SA"/>
      </w:rPr>
    </w:lvl>
  </w:abstractNum>
  <w:abstractNum w:abstractNumId="57" w15:restartNumberingAfterBreak="0">
    <w:nsid w:val="3AD70A2E"/>
    <w:multiLevelType w:val="hybridMultilevel"/>
    <w:tmpl w:val="508ECDD2"/>
    <w:lvl w:ilvl="0" w:tplc="8DCC4376">
      <w:numFmt w:val="bullet"/>
      <w:lvlText w:val=""/>
      <w:lvlJc w:val="left"/>
      <w:pPr>
        <w:ind w:left="1552" w:hanging="360"/>
      </w:pPr>
      <w:rPr>
        <w:rFonts w:ascii="Symbol" w:eastAsia="Symbol" w:hAnsi="Symbol" w:cs="Symbol" w:hint="default"/>
        <w:b w:val="0"/>
        <w:bCs w:val="0"/>
        <w:i w:val="0"/>
        <w:iCs w:val="0"/>
        <w:spacing w:val="0"/>
        <w:w w:val="99"/>
        <w:sz w:val="20"/>
        <w:szCs w:val="20"/>
        <w:lang w:val="en-US" w:eastAsia="en-US" w:bidi="ar-SA"/>
      </w:rPr>
    </w:lvl>
    <w:lvl w:ilvl="1" w:tplc="6DE69728">
      <w:numFmt w:val="bullet"/>
      <w:lvlText w:val="•"/>
      <w:lvlJc w:val="left"/>
      <w:pPr>
        <w:ind w:left="1709" w:hanging="360"/>
      </w:pPr>
      <w:rPr>
        <w:rFonts w:hint="default"/>
        <w:lang w:val="en-US" w:eastAsia="en-US" w:bidi="ar-SA"/>
      </w:rPr>
    </w:lvl>
    <w:lvl w:ilvl="2" w:tplc="3CF61434">
      <w:numFmt w:val="bullet"/>
      <w:lvlText w:val="•"/>
      <w:lvlJc w:val="left"/>
      <w:pPr>
        <w:ind w:left="1858" w:hanging="360"/>
      </w:pPr>
      <w:rPr>
        <w:rFonts w:hint="default"/>
        <w:lang w:val="en-US" w:eastAsia="en-US" w:bidi="ar-SA"/>
      </w:rPr>
    </w:lvl>
    <w:lvl w:ilvl="3" w:tplc="713C72B2">
      <w:numFmt w:val="bullet"/>
      <w:lvlText w:val="•"/>
      <w:lvlJc w:val="left"/>
      <w:pPr>
        <w:ind w:left="2007" w:hanging="360"/>
      </w:pPr>
      <w:rPr>
        <w:rFonts w:hint="default"/>
        <w:lang w:val="en-US" w:eastAsia="en-US" w:bidi="ar-SA"/>
      </w:rPr>
    </w:lvl>
    <w:lvl w:ilvl="4" w:tplc="B0F658FC">
      <w:numFmt w:val="bullet"/>
      <w:lvlText w:val="•"/>
      <w:lvlJc w:val="left"/>
      <w:pPr>
        <w:ind w:left="2156" w:hanging="360"/>
      </w:pPr>
      <w:rPr>
        <w:rFonts w:hint="default"/>
        <w:lang w:val="en-US" w:eastAsia="en-US" w:bidi="ar-SA"/>
      </w:rPr>
    </w:lvl>
    <w:lvl w:ilvl="5" w:tplc="255EF34C">
      <w:numFmt w:val="bullet"/>
      <w:lvlText w:val="•"/>
      <w:lvlJc w:val="left"/>
      <w:pPr>
        <w:ind w:left="2305" w:hanging="360"/>
      </w:pPr>
      <w:rPr>
        <w:rFonts w:hint="default"/>
        <w:lang w:val="en-US" w:eastAsia="en-US" w:bidi="ar-SA"/>
      </w:rPr>
    </w:lvl>
    <w:lvl w:ilvl="6" w:tplc="7500E476">
      <w:numFmt w:val="bullet"/>
      <w:lvlText w:val="•"/>
      <w:lvlJc w:val="left"/>
      <w:pPr>
        <w:ind w:left="2454" w:hanging="360"/>
      </w:pPr>
      <w:rPr>
        <w:rFonts w:hint="default"/>
        <w:lang w:val="en-US" w:eastAsia="en-US" w:bidi="ar-SA"/>
      </w:rPr>
    </w:lvl>
    <w:lvl w:ilvl="7" w:tplc="46EAF1C6">
      <w:numFmt w:val="bullet"/>
      <w:lvlText w:val="•"/>
      <w:lvlJc w:val="left"/>
      <w:pPr>
        <w:ind w:left="2603" w:hanging="360"/>
      </w:pPr>
      <w:rPr>
        <w:rFonts w:hint="default"/>
        <w:lang w:val="en-US" w:eastAsia="en-US" w:bidi="ar-SA"/>
      </w:rPr>
    </w:lvl>
    <w:lvl w:ilvl="8" w:tplc="F66AD3B6">
      <w:numFmt w:val="bullet"/>
      <w:lvlText w:val="•"/>
      <w:lvlJc w:val="left"/>
      <w:pPr>
        <w:ind w:left="2752" w:hanging="360"/>
      </w:pPr>
      <w:rPr>
        <w:rFonts w:hint="default"/>
        <w:lang w:val="en-US" w:eastAsia="en-US" w:bidi="ar-SA"/>
      </w:rPr>
    </w:lvl>
  </w:abstractNum>
  <w:abstractNum w:abstractNumId="58" w15:restartNumberingAfterBreak="0">
    <w:nsid w:val="3B1C6B76"/>
    <w:multiLevelType w:val="hybridMultilevel"/>
    <w:tmpl w:val="D924F518"/>
    <w:lvl w:ilvl="0" w:tplc="5E86D418">
      <w:numFmt w:val="bullet"/>
      <w:lvlText w:val=""/>
      <w:lvlJc w:val="left"/>
      <w:pPr>
        <w:ind w:left="1221" w:hanging="361"/>
      </w:pPr>
      <w:rPr>
        <w:rFonts w:ascii="Symbol" w:eastAsia="Symbol" w:hAnsi="Symbol" w:cs="Symbol" w:hint="default"/>
        <w:b w:val="0"/>
        <w:bCs w:val="0"/>
        <w:i w:val="0"/>
        <w:iCs w:val="0"/>
        <w:spacing w:val="0"/>
        <w:w w:val="100"/>
        <w:sz w:val="24"/>
        <w:szCs w:val="24"/>
        <w:lang w:val="en-US" w:eastAsia="en-US" w:bidi="ar-SA"/>
      </w:rPr>
    </w:lvl>
    <w:lvl w:ilvl="1" w:tplc="27184F52">
      <w:numFmt w:val="bullet"/>
      <w:lvlText w:val="•"/>
      <w:lvlJc w:val="left"/>
      <w:pPr>
        <w:ind w:left="2274" w:hanging="361"/>
      </w:pPr>
      <w:rPr>
        <w:rFonts w:hint="default"/>
        <w:lang w:val="en-US" w:eastAsia="en-US" w:bidi="ar-SA"/>
      </w:rPr>
    </w:lvl>
    <w:lvl w:ilvl="2" w:tplc="930242A8">
      <w:numFmt w:val="bullet"/>
      <w:lvlText w:val="•"/>
      <w:lvlJc w:val="left"/>
      <w:pPr>
        <w:ind w:left="3329" w:hanging="361"/>
      </w:pPr>
      <w:rPr>
        <w:rFonts w:hint="default"/>
        <w:lang w:val="en-US" w:eastAsia="en-US" w:bidi="ar-SA"/>
      </w:rPr>
    </w:lvl>
    <w:lvl w:ilvl="3" w:tplc="759EC406">
      <w:numFmt w:val="bullet"/>
      <w:lvlText w:val="•"/>
      <w:lvlJc w:val="left"/>
      <w:pPr>
        <w:ind w:left="4383" w:hanging="361"/>
      </w:pPr>
      <w:rPr>
        <w:rFonts w:hint="default"/>
        <w:lang w:val="en-US" w:eastAsia="en-US" w:bidi="ar-SA"/>
      </w:rPr>
    </w:lvl>
    <w:lvl w:ilvl="4" w:tplc="C8B0BD58">
      <w:numFmt w:val="bullet"/>
      <w:lvlText w:val="•"/>
      <w:lvlJc w:val="left"/>
      <w:pPr>
        <w:ind w:left="5438" w:hanging="361"/>
      </w:pPr>
      <w:rPr>
        <w:rFonts w:hint="default"/>
        <w:lang w:val="en-US" w:eastAsia="en-US" w:bidi="ar-SA"/>
      </w:rPr>
    </w:lvl>
    <w:lvl w:ilvl="5" w:tplc="4F12B4E8">
      <w:numFmt w:val="bullet"/>
      <w:lvlText w:val="•"/>
      <w:lvlJc w:val="left"/>
      <w:pPr>
        <w:ind w:left="6493" w:hanging="361"/>
      </w:pPr>
      <w:rPr>
        <w:rFonts w:hint="default"/>
        <w:lang w:val="en-US" w:eastAsia="en-US" w:bidi="ar-SA"/>
      </w:rPr>
    </w:lvl>
    <w:lvl w:ilvl="6" w:tplc="D6807286">
      <w:numFmt w:val="bullet"/>
      <w:lvlText w:val="•"/>
      <w:lvlJc w:val="left"/>
      <w:pPr>
        <w:ind w:left="7547" w:hanging="361"/>
      </w:pPr>
      <w:rPr>
        <w:rFonts w:hint="default"/>
        <w:lang w:val="en-US" w:eastAsia="en-US" w:bidi="ar-SA"/>
      </w:rPr>
    </w:lvl>
    <w:lvl w:ilvl="7" w:tplc="1598B1BE">
      <w:numFmt w:val="bullet"/>
      <w:lvlText w:val="•"/>
      <w:lvlJc w:val="left"/>
      <w:pPr>
        <w:ind w:left="8602" w:hanging="361"/>
      </w:pPr>
      <w:rPr>
        <w:rFonts w:hint="default"/>
        <w:lang w:val="en-US" w:eastAsia="en-US" w:bidi="ar-SA"/>
      </w:rPr>
    </w:lvl>
    <w:lvl w:ilvl="8" w:tplc="408CC734">
      <w:numFmt w:val="bullet"/>
      <w:lvlText w:val="•"/>
      <w:lvlJc w:val="left"/>
      <w:pPr>
        <w:ind w:left="9657" w:hanging="361"/>
      </w:pPr>
      <w:rPr>
        <w:rFonts w:hint="default"/>
        <w:lang w:val="en-US" w:eastAsia="en-US" w:bidi="ar-SA"/>
      </w:rPr>
    </w:lvl>
  </w:abstractNum>
  <w:abstractNum w:abstractNumId="59" w15:restartNumberingAfterBreak="0">
    <w:nsid w:val="3B2253D5"/>
    <w:multiLevelType w:val="hybridMultilevel"/>
    <w:tmpl w:val="B32C224C"/>
    <w:lvl w:ilvl="0" w:tplc="1824858C">
      <w:start w:val="1"/>
      <w:numFmt w:val="decimal"/>
      <w:lvlText w:val="%1."/>
      <w:lvlJc w:val="left"/>
      <w:pPr>
        <w:ind w:left="109" w:hanging="721"/>
        <w:jc w:val="left"/>
      </w:pPr>
      <w:rPr>
        <w:rFonts w:ascii="Cambria" w:eastAsia="Cambria" w:hAnsi="Cambria" w:cs="Cambria" w:hint="default"/>
        <w:b w:val="0"/>
        <w:bCs w:val="0"/>
        <w:i w:val="0"/>
        <w:iCs w:val="0"/>
        <w:spacing w:val="0"/>
        <w:w w:val="99"/>
        <w:sz w:val="20"/>
        <w:szCs w:val="20"/>
        <w:lang w:val="en-US" w:eastAsia="en-US" w:bidi="ar-SA"/>
      </w:rPr>
    </w:lvl>
    <w:lvl w:ilvl="1" w:tplc="DB38AEC8">
      <w:numFmt w:val="bullet"/>
      <w:lvlText w:val="•"/>
      <w:lvlJc w:val="left"/>
      <w:pPr>
        <w:ind w:left="635" w:hanging="721"/>
      </w:pPr>
      <w:rPr>
        <w:rFonts w:hint="default"/>
        <w:lang w:val="en-US" w:eastAsia="en-US" w:bidi="ar-SA"/>
      </w:rPr>
    </w:lvl>
    <w:lvl w:ilvl="2" w:tplc="A7420C68">
      <w:numFmt w:val="bullet"/>
      <w:lvlText w:val="•"/>
      <w:lvlJc w:val="left"/>
      <w:pPr>
        <w:ind w:left="1171" w:hanging="721"/>
      </w:pPr>
      <w:rPr>
        <w:rFonts w:hint="default"/>
        <w:lang w:val="en-US" w:eastAsia="en-US" w:bidi="ar-SA"/>
      </w:rPr>
    </w:lvl>
    <w:lvl w:ilvl="3" w:tplc="68062DC0">
      <w:numFmt w:val="bullet"/>
      <w:lvlText w:val="•"/>
      <w:lvlJc w:val="left"/>
      <w:pPr>
        <w:ind w:left="1707" w:hanging="721"/>
      </w:pPr>
      <w:rPr>
        <w:rFonts w:hint="default"/>
        <w:lang w:val="en-US" w:eastAsia="en-US" w:bidi="ar-SA"/>
      </w:rPr>
    </w:lvl>
    <w:lvl w:ilvl="4" w:tplc="91585596">
      <w:numFmt w:val="bullet"/>
      <w:lvlText w:val="•"/>
      <w:lvlJc w:val="left"/>
      <w:pPr>
        <w:ind w:left="2243" w:hanging="721"/>
      </w:pPr>
      <w:rPr>
        <w:rFonts w:hint="default"/>
        <w:lang w:val="en-US" w:eastAsia="en-US" w:bidi="ar-SA"/>
      </w:rPr>
    </w:lvl>
    <w:lvl w:ilvl="5" w:tplc="C9F65958">
      <w:numFmt w:val="bullet"/>
      <w:lvlText w:val="•"/>
      <w:lvlJc w:val="left"/>
      <w:pPr>
        <w:ind w:left="2779" w:hanging="721"/>
      </w:pPr>
      <w:rPr>
        <w:rFonts w:hint="default"/>
        <w:lang w:val="en-US" w:eastAsia="en-US" w:bidi="ar-SA"/>
      </w:rPr>
    </w:lvl>
    <w:lvl w:ilvl="6" w:tplc="FC0E69F0">
      <w:numFmt w:val="bullet"/>
      <w:lvlText w:val="•"/>
      <w:lvlJc w:val="left"/>
      <w:pPr>
        <w:ind w:left="3314" w:hanging="721"/>
      </w:pPr>
      <w:rPr>
        <w:rFonts w:hint="default"/>
        <w:lang w:val="en-US" w:eastAsia="en-US" w:bidi="ar-SA"/>
      </w:rPr>
    </w:lvl>
    <w:lvl w:ilvl="7" w:tplc="A490D192">
      <w:numFmt w:val="bullet"/>
      <w:lvlText w:val="•"/>
      <w:lvlJc w:val="left"/>
      <w:pPr>
        <w:ind w:left="3850" w:hanging="721"/>
      </w:pPr>
      <w:rPr>
        <w:rFonts w:hint="default"/>
        <w:lang w:val="en-US" w:eastAsia="en-US" w:bidi="ar-SA"/>
      </w:rPr>
    </w:lvl>
    <w:lvl w:ilvl="8" w:tplc="7C3EF558">
      <w:numFmt w:val="bullet"/>
      <w:lvlText w:val="•"/>
      <w:lvlJc w:val="left"/>
      <w:pPr>
        <w:ind w:left="4386" w:hanging="721"/>
      </w:pPr>
      <w:rPr>
        <w:rFonts w:hint="default"/>
        <w:lang w:val="en-US" w:eastAsia="en-US" w:bidi="ar-SA"/>
      </w:rPr>
    </w:lvl>
  </w:abstractNum>
  <w:abstractNum w:abstractNumId="60" w15:restartNumberingAfterBreak="0">
    <w:nsid w:val="3B8F2929"/>
    <w:multiLevelType w:val="hybridMultilevel"/>
    <w:tmpl w:val="9EB04352"/>
    <w:lvl w:ilvl="0" w:tplc="27EA9364">
      <w:start w:val="1"/>
      <w:numFmt w:val="lowerLetter"/>
      <w:lvlText w:val="%1)"/>
      <w:lvlJc w:val="left"/>
      <w:pPr>
        <w:ind w:left="1360" w:hanging="361"/>
        <w:jc w:val="left"/>
      </w:pPr>
      <w:rPr>
        <w:rFonts w:ascii="Cambria" w:eastAsia="Cambria" w:hAnsi="Cambria" w:cs="Cambria" w:hint="default"/>
        <w:b w:val="0"/>
        <w:bCs w:val="0"/>
        <w:i w:val="0"/>
        <w:iCs w:val="0"/>
        <w:spacing w:val="0"/>
        <w:w w:val="100"/>
        <w:sz w:val="24"/>
        <w:szCs w:val="24"/>
        <w:lang w:val="en-US" w:eastAsia="en-US" w:bidi="ar-SA"/>
      </w:rPr>
    </w:lvl>
    <w:lvl w:ilvl="1" w:tplc="FE6E8FA0">
      <w:numFmt w:val="bullet"/>
      <w:lvlText w:val="•"/>
      <w:lvlJc w:val="left"/>
      <w:pPr>
        <w:ind w:left="2400" w:hanging="361"/>
      </w:pPr>
      <w:rPr>
        <w:rFonts w:hint="default"/>
        <w:lang w:val="en-US" w:eastAsia="en-US" w:bidi="ar-SA"/>
      </w:rPr>
    </w:lvl>
    <w:lvl w:ilvl="2" w:tplc="72B27DFC">
      <w:numFmt w:val="bullet"/>
      <w:lvlText w:val="•"/>
      <w:lvlJc w:val="left"/>
      <w:pPr>
        <w:ind w:left="3441" w:hanging="361"/>
      </w:pPr>
      <w:rPr>
        <w:rFonts w:hint="default"/>
        <w:lang w:val="en-US" w:eastAsia="en-US" w:bidi="ar-SA"/>
      </w:rPr>
    </w:lvl>
    <w:lvl w:ilvl="3" w:tplc="96E8DB7A">
      <w:numFmt w:val="bullet"/>
      <w:lvlText w:val="•"/>
      <w:lvlJc w:val="left"/>
      <w:pPr>
        <w:ind w:left="4481" w:hanging="361"/>
      </w:pPr>
      <w:rPr>
        <w:rFonts w:hint="default"/>
        <w:lang w:val="en-US" w:eastAsia="en-US" w:bidi="ar-SA"/>
      </w:rPr>
    </w:lvl>
    <w:lvl w:ilvl="4" w:tplc="5660160C">
      <w:numFmt w:val="bullet"/>
      <w:lvlText w:val="•"/>
      <w:lvlJc w:val="left"/>
      <w:pPr>
        <w:ind w:left="5522" w:hanging="361"/>
      </w:pPr>
      <w:rPr>
        <w:rFonts w:hint="default"/>
        <w:lang w:val="en-US" w:eastAsia="en-US" w:bidi="ar-SA"/>
      </w:rPr>
    </w:lvl>
    <w:lvl w:ilvl="5" w:tplc="1B50529A">
      <w:numFmt w:val="bullet"/>
      <w:lvlText w:val="•"/>
      <w:lvlJc w:val="left"/>
      <w:pPr>
        <w:ind w:left="6563" w:hanging="361"/>
      </w:pPr>
      <w:rPr>
        <w:rFonts w:hint="default"/>
        <w:lang w:val="en-US" w:eastAsia="en-US" w:bidi="ar-SA"/>
      </w:rPr>
    </w:lvl>
    <w:lvl w:ilvl="6" w:tplc="6EC262FA">
      <w:numFmt w:val="bullet"/>
      <w:lvlText w:val="•"/>
      <w:lvlJc w:val="left"/>
      <w:pPr>
        <w:ind w:left="7603" w:hanging="361"/>
      </w:pPr>
      <w:rPr>
        <w:rFonts w:hint="default"/>
        <w:lang w:val="en-US" w:eastAsia="en-US" w:bidi="ar-SA"/>
      </w:rPr>
    </w:lvl>
    <w:lvl w:ilvl="7" w:tplc="77D21778">
      <w:numFmt w:val="bullet"/>
      <w:lvlText w:val="•"/>
      <w:lvlJc w:val="left"/>
      <w:pPr>
        <w:ind w:left="8644" w:hanging="361"/>
      </w:pPr>
      <w:rPr>
        <w:rFonts w:hint="default"/>
        <w:lang w:val="en-US" w:eastAsia="en-US" w:bidi="ar-SA"/>
      </w:rPr>
    </w:lvl>
    <w:lvl w:ilvl="8" w:tplc="C2200140">
      <w:numFmt w:val="bullet"/>
      <w:lvlText w:val="•"/>
      <w:lvlJc w:val="left"/>
      <w:pPr>
        <w:ind w:left="9685" w:hanging="361"/>
      </w:pPr>
      <w:rPr>
        <w:rFonts w:hint="default"/>
        <w:lang w:val="en-US" w:eastAsia="en-US" w:bidi="ar-SA"/>
      </w:rPr>
    </w:lvl>
  </w:abstractNum>
  <w:abstractNum w:abstractNumId="61" w15:restartNumberingAfterBreak="0">
    <w:nsid w:val="3CDF0155"/>
    <w:multiLevelType w:val="hybridMultilevel"/>
    <w:tmpl w:val="6B10B98A"/>
    <w:lvl w:ilvl="0" w:tplc="8E48CBA8">
      <w:numFmt w:val="bullet"/>
      <w:lvlText w:val=""/>
      <w:lvlJc w:val="left"/>
      <w:pPr>
        <w:ind w:left="834" w:hanging="360"/>
      </w:pPr>
      <w:rPr>
        <w:rFonts w:ascii="Symbol" w:eastAsia="Symbol" w:hAnsi="Symbol" w:cs="Symbol" w:hint="default"/>
        <w:spacing w:val="0"/>
        <w:w w:val="99"/>
        <w:lang w:val="en-US" w:eastAsia="en-US" w:bidi="ar-SA"/>
      </w:rPr>
    </w:lvl>
    <w:lvl w:ilvl="1" w:tplc="85D8110E">
      <w:numFmt w:val="bullet"/>
      <w:lvlText w:val="•"/>
      <w:lvlJc w:val="left"/>
      <w:pPr>
        <w:ind w:left="1032" w:hanging="360"/>
      </w:pPr>
      <w:rPr>
        <w:rFonts w:hint="default"/>
        <w:lang w:val="en-US" w:eastAsia="en-US" w:bidi="ar-SA"/>
      </w:rPr>
    </w:lvl>
    <w:lvl w:ilvl="2" w:tplc="8FDA401E">
      <w:numFmt w:val="bullet"/>
      <w:lvlText w:val="•"/>
      <w:lvlJc w:val="left"/>
      <w:pPr>
        <w:ind w:left="1224" w:hanging="360"/>
      </w:pPr>
      <w:rPr>
        <w:rFonts w:hint="default"/>
        <w:lang w:val="en-US" w:eastAsia="en-US" w:bidi="ar-SA"/>
      </w:rPr>
    </w:lvl>
    <w:lvl w:ilvl="3" w:tplc="49EEBB2A">
      <w:numFmt w:val="bullet"/>
      <w:lvlText w:val="•"/>
      <w:lvlJc w:val="left"/>
      <w:pPr>
        <w:ind w:left="1416" w:hanging="360"/>
      </w:pPr>
      <w:rPr>
        <w:rFonts w:hint="default"/>
        <w:lang w:val="en-US" w:eastAsia="en-US" w:bidi="ar-SA"/>
      </w:rPr>
    </w:lvl>
    <w:lvl w:ilvl="4" w:tplc="DB26CBAA">
      <w:numFmt w:val="bullet"/>
      <w:lvlText w:val="•"/>
      <w:lvlJc w:val="left"/>
      <w:pPr>
        <w:ind w:left="1609" w:hanging="360"/>
      </w:pPr>
      <w:rPr>
        <w:rFonts w:hint="default"/>
        <w:lang w:val="en-US" w:eastAsia="en-US" w:bidi="ar-SA"/>
      </w:rPr>
    </w:lvl>
    <w:lvl w:ilvl="5" w:tplc="AE3CC8F0">
      <w:numFmt w:val="bullet"/>
      <w:lvlText w:val="•"/>
      <w:lvlJc w:val="left"/>
      <w:pPr>
        <w:ind w:left="1801" w:hanging="360"/>
      </w:pPr>
      <w:rPr>
        <w:rFonts w:hint="default"/>
        <w:lang w:val="en-US" w:eastAsia="en-US" w:bidi="ar-SA"/>
      </w:rPr>
    </w:lvl>
    <w:lvl w:ilvl="6" w:tplc="57C4825C">
      <w:numFmt w:val="bullet"/>
      <w:lvlText w:val="•"/>
      <w:lvlJc w:val="left"/>
      <w:pPr>
        <w:ind w:left="1993" w:hanging="360"/>
      </w:pPr>
      <w:rPr>
        <w:rFonts w:hint="default"/>
        <w:lang w:val="en-US" w:eastAsia="en-US" w:bidi="ar-SA"/>
      </w:rPr>
    </w:lvl>
    <w:lvl w:ilvl="7" w:tplc="93361BA0">
      <w:numFmt w:val="bullet"/>
      <w:lvlText w:val="•"/>
      <w:lvlJc w:val="left"/>
      <w:pPr>
        <w:ind w:left="2186" w:hanging="360"/>
      </w:pPr>
      <w:rPr>
        <w:rFonts w:hint="default"/>
        <w:lang w:val="en-US" w:eastAsia="en-US" w:bidi="ar-SA"/>
      </w:rPr>
    </w:lvl>
    <w:lvl w:ilvl="8" w:tplc="42180FA6">
      <w:numFmt w:val="bullet"/>
      <w:lvlText w:val="•"/>
      <w:lvlJc w:val="left"/>
      <w:pPr>
        <w:ind w:left="2378" w:hanging="360"/>
      </w:pPr>
      <w:rPr>
        <w:rFonts w:hint="default"/>
        <w:lang w:val="en-US" w:eastAsia="en-US" w:bidi="ar-SA"/>
      </w:rPr>
    </w:lvl>
  </w:abstractNum>
  <w:abstractNum w:abstractNumId="62" w15:restartNumberingAfterBreak="0">
    <w:nsid w:val="3EB96E8F"/>
    <w:multiLevelType w:val="hybridMultilevel"/>
    <w:tmpl w:val="51AE14E2"/>
    <w:lvl w:ilvl="0" w:tplc="7CA89EA8">
      <w:numFmt w:val="bullet"/>
      <w:lvlText w:val="•"/>
      <w:lvlJc w:val="left"/>
      <w:pPr>
        <w:ind w:left="306" w:hanging="180"/>
      </w:pPr>
      <w:rPr>
        <w:rFonts w:ascii="Calibri" w:eastAsia="Calibri" w:hAnsi="Calibri" w:cs="Calibri" w:hint="default"/>
        <w:b w:val="0"/>
        <w:bCs w:val="0"/>
        <w:i w:val="0"/>
        <w:iCs w:val="0"/>
        <w:spacing w:val="0"/>
        <w:w w:val="99"/>
        <w:sz w:val="26"/>
        <w:szCs w:val="26"/>
        <w:lang w:val="en-US" w:eastAsia="en-US" w:bidi="ar-SA"/>
      </w:rPr>
    </w:lvl>
    <w:lvl w:ilvl="1" w:tplc="FCE0EA8C">
      <w:numFmt w:val="bullet"/>
      <w:lvlText w:val="•"/>
      <w:lvlJc w:val="left"/>
      <w:pPr>
        <w:ind w:left="1046" w:hanging="180"/>
      </w:pPr>
      <w:rPr>
        <w:rFonts w:hint="default"/>
        <w:lang w:val="en-US" w:eastAsia="en-US" w:bidi="ar-SA"/>
      </w:rPr>
    </w:lvl>
    <w:lvl w:ilvl="2" w:tplc="98686482">
      <w:numFmt w:val="bullet"/>
      <w:lvlText w:val="•"/>
      <w:lvlJc w:val="left"/>
      <w:pPr>
        <w:ind w:left="1793" w:hanging="180"/>
      </w:pPr>
      <w:rPr>
        <w:rFonts w:hint="default"/>
        <w:lang w:val="en-US" w:eastAsia="en-US" w:bidi="ar-SA"/>
      </w:rPr>
    </w:lvl>
    <w:lvl w:ilvl="3" w:tplc="6FFC7AF0">
      <w:numFmt w:val="bullet"/>
      <w:lvlText w:val="•"/>
      <w:lvlJc w:val="left"/>
      <w:pPr>
        <w:ind w:left="2540" w:hanging="180"/>
      </w:pPr>
      <w:rPr>
        <w:rFonts w:hint="default"/>
        <w:lang w:val="en-US" w:eastAsia="en-US" w:bidi="ar-SA"/>
      </w:rPr>
    </w:lvl>
    <w:lvl w:ilvl="4" w:tplc="EB54BE26">
      <w:numFmt w:val="bullet"/>
      <w:lvlText w:val="•"/>
      <w:lvlJc w:val="left"/>
      <w:pPr>
        <w:ind w:left="3287" w:hanging="180"/>
      </w:pPr>
      <w:rPr>
        <w:rFonts w:hint="default"/>
        <w:lang w:val="en-US" w:eastAsia="en-US" w:bidi="ar-SA"/>
      </w:rPr>
    </w:lvl>
    <w:lvl w:ilvl="5" w:tplc="597C40C0">
      <w:numFmt w:val="bullet"/>
      <w:lvlText w:val="•"/>
      <w:lvlJc w:val="left"/>
      <w:pPr>
        <w:ind w:left="4033" w:hanging="180"/>
      </w:pPr>
      <w:rPr>
        <w:rFonts w:hint="default"/>
        <w:lang w:val="en-US" w:eastAsia="en-US" w:bidi="ar-SA"/>
      </w:rPr>
    </w:lvl>
    <w:lvl w:ilvl="6" w:tplc="5C6025CA">
      <w:numFmt w:val="bullet"/>
      <w:lvlText w:val="•"/>
      <w:lvlJc w:val="left"/>
      <w:pPr>
        <w:ind w:left="4780" w:hanging="180"/>
      </w:pPr>
      <w:rPr>
        <w:rFonts w:hint="default"/>
        <w:lang w:val="en-US" w:eastAsia="en-US" w:bidi="ar-SA"/>
      </w:rPr>
    </w:lvl>
    <w:lvl w:ilvl="7" w:tplc="2A5454E8">
      <w:numFmt w:val="bullet"/>
      <w:lvlText w:val="•"/>
      <w:lvlJc w:val="left"/>
      <w:pPr>
        <w:ind w:left="5527" w:hanging="180"/>
      </w:pPr>
      <w:rPr>
        <w:rFonts w:hint="default"/>
        <w:lang w:val="en-US" w:eastAsia="en-US" w:bidi="ar-SA"/>
      </w:rPr>
    </w:lvl>
    <w:lvl w:ilvl="8" w:tplc="CF22FF5E">
      <w:numFmt w:val="bullet"/>
      <w:lvlText w:val="•"/>
      <w:lvlJc w:val="left"/>
      <w:pPr>
        <w:ind w:left="6274" w:hanging="180"/>
      </w:pPr>
      <w:rPr>
        <w:rFonts w:hint="default"/>
        <w:lang w:val="en-US" w:eastAsia="en-US" w:bidi="ar-SA"/>
      </w:rPr>
    </w:lvl>
  </w:abstractNum>
  <w:abstractNum w:abstractNumId="63" w15:restartNumberingAfterBreak="0">
    <w:nsid w:val="3EBB3BFA"/>
    <w:multiLevelType w:val="hybridMultilevel"/>
    <w:tmpl w:val="5EB23A7A"/>
    <w:lvl w:ilvl="0" w:tplc="AB72AD62">
      <w:numFmt w:val="bullet"/>
      <w:lvlText w:val=""/>
      <w:lvlJc w:val="left"/>
      <w:pPr>
        <w:ind w:left="830" w:hanging="361"/>
      </w:pPr>
      <w:rPr>
        <w:rFonts w:ascii="Symbol" w:eastAsia="Symbol" w:hAnsi="Symbol" w:cs="Symbol" w:hint="default"/>
        <w:spacing w:val="0"/>
        <w:w w:val="99"/>
        <w:lang w:val="en-US" w:eastAsia="en-US" w:bidi="ar-SA"/>
      </w:rPr>
    </w:lvl>
    <w:lvl w:ilvl="1" w:tplc="29668DDE">
      <w:numFmt w:val="bullet"/>
      <w:lvlText w:val="•"/>
      <w:lvlJc w:val="left"/>
      <w:pPr>
        <w:ind w:left="1032" w:hanging="361"/>
      </w:pPr>
      <w:rPr>
        <w:rFonts w:hint="default"/>
        <w:lang w:val="en-US" w:eastAsia="en-US" w:bidi="ar-SA"/>
      </w:rPr>
    </w:lvl>
    <w:lvl w:ilvl="2" w:tplc="00F64640">
      <w:numFmt w:val="bullet"/>
      <w:lvlText w:val="•"/>
      <w:lvlJc w:val="left"/>
      <w:pPr>
        <w:ind w:left="1224" w:hanging="361"/>
      </w:pPr>
      <w:rPr>
        <w:rFonts w:hint="default"/>
        <w:lang w:val="en-US" w:eastAsia="en-US" w:bidi="ar-SA"/>
      </w:rPr>
    </w:lvl>
    <w:lvl w:ilvl="3" w:tplc="5E8C7B84">
      <w:numFmt w:val="bullet"/>
      <w:lvlText w:val="•"/>
      <w:lvlJc w:val="left"/>
      <w:pPr>
        <w:ind w:left="1416" w:hanging="361"/>
      </w:pPr>
      <w:rPr>
        <w:rFonts w:hint="default"/>
        <w:lang w:val="en-US" w:eastAsia="en-US" w:bidi="ar-SA"/>
      </w:rPr>
    </w:lvl>
    <w:lvl w:ilvl="4" w:tplc="F7F64F98">
      <w:numFmt w:val="bullet"/>
      <w:lvlText w:val="•"/>
      <w:lvlJc w:val="left"/>
      <w:pPr>
        <w:ind w:left="1609" w:hanging="361"/>
      </w:pPr>
      <w:rPr>
        <w:rFonts w:hint="default"/>
        <w:lang w:val="en-US" w:eastAsia="en-US" w:bidi="ar-SA"/>
      </w:rPr>
    </w:lvl>
    <w:lvl w:ilvl="5" w:tplc="D1203B62">
      <w:numFmt w:val="bullet"/>
      <w:lvlText w:val="•"/>
      <w:lvlJc w:val="left"/>
      <w:pPr>
        <w:ind w:left="1801" w:hanging="361"/>
      </w:pPr>
      <w:rPr>
        <w:rFonts w:hint="default"/>
        <w:lang w:val="en-US" w:eastAsia="en-US" w:bidi="ar-SA"/>
      </w:rPr>
    </w:lvl>
    <w:lvl w:ilvl="6" w:tplc="9C5CDE24">
      <w:numFmt w:val="bullet"/>
      <w:lvlText w:val="•"/>
      <w:lvlJc w:val="left"/>
      <w:pPr>
        <w:ind w:left="1993" w:hanging="361"/>
      </w:pPr>
      <w:rPr>
        <w:rFonts w:hint="default"/>
        <w:lang w:val="en-US" w:eastAsia="en-US" w:bidi="ar-SA"/>
      </w:rPr>
    </w:lvl>
    <w:lvl w:ilvl="7" w:tplc="85D84320">
      <w:numFmt w:val="bullet"/>
      <w:lvlText w:val="•"/>
      <w:lvlJc w:val="left"/>
      <w:pPr>
        <w:ind w:left="2185" w:hanging="361"/>
      </w:pPr>
      <w:rPr>
        <w:rFonts w:hint="default"/>
        <w:lang w:val="en-US" w:eastAsia="en-US" w:bidi="ar-SA"/>
      </w:rPr>
    </w:lvl>
    <w:lvl w:ilvl="8" w:tplc="912A7EDA">
      <w:numFmt w:val="bullet"/>
      <w:lvlText w:val="•"/>
      <w:lvlJc w:val="left"/>
      <w:pPr>
        <w:ind w:left="2378" w:hanging="361"/>
      </w:pPr>
      <w:rPr>
        <w:rFonts w:hint="default"/>
        <w:lang w:val="en-US" w:eastAsia="en-US" w:bidi="ar-SA"/>
      </w:rPr>
    </w:lvl>
  </w:abstractNum>
  <w:abstractNum w:abstractNumId="64" w15:restartNumberingAfterBreak="0">
    <w:nsid w:val="3EDD5997"/>
    <w:multiLevelType w:val="hybridMultilevel"/>
    <w:tmpl w:val="5C62B5EA"/>
    <w:lvl w:ilvl="0" w:tplc="7716F880">
      <w:numFmt w:val="bullet"/>
      <w:lvlText w:val=""/>
      <w:lvlJc w:val="left"/>
      <w:pPr>
        <w:ind w:left="826" w:hanging="361"/>
      </w:pPr>
      <w:rPr>
        <w:rFonts w:ascii="Symbol" w:eastAsia="Symbol" w:hAnsi="Symbol" w:cs="Symbol" w:hint="default"/>
        <w:b w:val="0"/>
        <w:bCs w:val="0"/>
        <w:i w:val="0"/>
        <w:iCs w:val="0"/>
        <w:spacing w:val="0"/>
        <w:w w:val="99"/>
        <w:sz w:val="20"/>
        <w:szCs w:val="20"/>
        <w:lang w:val="en-US" w:eastAsia="en-US" w:bidi="ar-SA"/>
      </w:rPr>
    </w:lvl>
    <w:lvl w:ilvl="1" w:tplc="D3E69C0C">
      <w:numFmt w:val="bullet"/>
      <w:lvlText w:val="•"/>
      <w:lvlJc w:val="left"/>
      <w:pPr>
        <w:ind w:left="1042" w:hanging="361"/>
      </w:pPr>
      <w:rPr>
        <w:rFonts w:hint="default"/>
        <w:lang w:val="en-US" w:eastAsia="en-US" w:bidi="ar-SA"/>
      </w:rPr>
    </w:lvl>
    <w:lvl w:ilvl="2" w:tplc="03A297EA">
      <w:numFmt w:val="bullet"/>
      <w:lvlText w:val="•"/>
      <w:lvlJc w:val="left"/>
      <w:pPr>
        <w:ind w:left="1265" w:hanging="361"/>
      </w:pPr>
      <w:rPr>
        <w:rFonts w:hint="default"/>
        <w:lang w:val="en-US" w:eastAsia="en-US" w:bidi="ar-SA"/>
      </w:rPr>
    </w:lvl>
    <w:lvl w:ilvl="3" w:tplc="6324F776">
      <w:numFmt w:val="bullet"/>
      <w:lvlText w:val="•"/>
      <w:lvlJc w:val="left"/>
      <w:pPr>
        <w:ind w:left="1487" w:hanging="361"/>
      </w:pPr>
      <w:rPr>
        <w:rFonts w:hint="default"/>
        <w:lang w:val="en-US" w:eastAsia="en-US" w:bidi="ar-SA"/>
      </w:rPr>
    </w:lvl>
    <w:lvl w:ilvl="4" w:tplc="F572C07A">
      <w:numFmt w:val="bullet"/>
      <w:lvlText w:val="•"/>
      <w:lvlJc w:val="left"/>
      <w:pPr>
        <w:ind w:left="1710" w:hanging="361"/>
      </w:pPr>
      <w:rPr>
        <w:rFonts w:hint="default"/>
        <w:lang w:val="en-US" w:eastAsia="en-US" w:bidi="ar-SA"/>
      </w:rPr>
    </w:lvl>
    <w:lvl w:ilvl="5" w:tplc="BC36ECF2">
      <w:numFmt w:val="bullet"/>
      <w:lvlText w:val="•"/>
      <w:lvlJc w:val="left"/>
      <w:pPr>
        <w:ind w:left="1932" w:hanging="361"/>
      </w:pPr>
      <w:rPr>
        <w:rFonts w:hint="default"/>
        <w:lang w:val="en-US" w:eastAsia="en-US" w:bidi="ar-SA"/>
      </w:rPr>
    </w:lvl>
    <w:lvl w:ilvl="6" w:tplc="9524FB10">
      <w:numFmt w:val="bullet"/>
      <w:lvlText w:val="•"/>
      <w:lvlJc w:val="left"/>
      <w:pPr>
        <w:ind w:left="2155" w:hanging="361"/>
      </w:pPr>
      <w:rPr>
        <w:rFonts w:hint="default"/>
        <w:lang w:val="en-US" w:eastAsia="en-US" w:bidi="ar-SA"/>
      </w:rPr>
    </w:lvl>
    <w:lvl w:ilvl="7" w:tplc="62C6AEB0">
      <w:numFmt w:val="bullet"/>
      <w:lvlText w:val="•"/>
      <w:lvlJc w:val="left"/>
      <w:pPr>
        <w:ind w:left="2378" w:hanging="361"/>
      </w:pPr>
      <w:rPr>
        <w:rFonts w:hint="default"/>
        <w:lang w:val="en-US" w:eastAsia="en-US" w:bidi="ar-SA"/>
      </w:rPr>
    </w:lvl>
    <w:lvl w:ilvl="8" w:tplc="283E3D2E">
      <w:numFmt w:val="bullet"/>
      <w:lvlText w:val="•"/>
      <w:lvlJc w:val="left"/>
      <w:pPr>
        <w:ind w:left="2600" w:hanging="361"/>
      </w:pPr>
      <w:rPr>
        <w:rFonts w:hint="default"/>
        <w:lang w:val="en-US" w:eastAsia="en-US" w:bidi="ar-SA"/>
      </w:rPr>
    </w:lvl>
  </w:abstractNum>
  <w:abstractNum w:abstractNumId="65" w15:restartNumberingAfterBreak="0">
    <w:nsid w:val="3F0150C0"/>
    <w:multiLevelType w:val="hybridMultilevel"/>
    <w:tmpl w:val="168C4222"/>
    <w:lvl w:ilvl="0" w:tplc="9DB4704E">
      <w:start w:val="1"/>
      <w:numFmt w:val="upperRoman"/>
      <w:lvlText w:val="%1."/>
      <w:lvlJc w:val="left"/>
      <w:pPr>
        <w:ind w:left="1720" w:hanging="488"/>
        <w:jc w:val="right"/>
      </w:pPr>
      <w:rPr>
        <w:rFonts w:ascii="Cambria" w:eastAsia="Cambria" w:hAnsi="Cambria" w:cs="Cambria" w:hint="default"/>
        <w:b w:val="0"/>
        <w:bCs w:val="0"/>
        <w:i w:val="0"/>
        <w:iCs w:val="0"/>
        <w:spacing w:val="-1"/>
        <w:w w:val="100"/>
        <w:sz w:val="24"/>
        <w:szCs w:val="24"/>
        <w:lang w:val="en-US" w:eastAsia="en-US" w:bidi="ar-SA"/>
      </w:rPr>
    </w:lvl>
    <w:lvl w:ilvl="1" w:tplc="E6B43DBC">
      <w:start w:val="1"/>
      <w:numFmt w:val="decimal"/>
      <w:lvlText w:val="%2."/>
      <w:lvlJc w:val="left"/>
      <w:pPr>
        <w:ind w:left="1720" w:hanging="360"/>
        <w:jc w:val="left"/>
      </w:pPr>
      <w:rPr>
        <w:rFonts w:hint="default"/>
        <w:spacing w:val="-1"/>
        <w:w w:val="100"/>
        <w:lang w:val="en-US" w:eastAsia="en-US" w:bidi="ar-SA"/>
      </w:rPr>
    </w:lvl>
    <w:lvl w:ilvl="2" w:tplc="A6686048">
      <w:numFmt w:val="bullet"/>
      <w:lvlText w:val="•"/>
      <w:lvlJc w:val="left"/>
      <w:pPr>
        <w:ind w:left="3729" w:hanging="360"/>
      </w:pPr>
      <w:rPr>
        <w:rFonts w:hint="default"/>
        <w:lang w:val="en-US" w:eastAsia="en-US" w:bidi="ar-SA"/>
      </w:rPr>
    </w:lvl>
    <w:lvl w:ilvl="3" w:tplc="412CC088">
      <w:numFmt w:val="bullet"/>
      <w:lvlText w:val="•"/>
      <w:lvlJc w:val="left"/>
      <w:pPr>
        <w:ind w:left="4733" w:hanging="360"/>
      </w:pPr>
      <w:rPr>
        <w:rFonts w:hint="default"/>
        <w:lang w:val="en-US" w:eastAsia="en-US" w:bidi="ar-SA"/>
      </w:rPr>
    </w:lvl>
    <w:lvl w:ilvl="4" w:tplc="C82E2220">
      <w:numFmt w:val="bullet"/>
      <w:lvlText w:val="•"/>
      <w:lvlJc w:val="left"/>
      <w:pPr>
        <w:ind w:left="5738" w:hanging="360"/>
      </w:pPr>
      <w:rPr>
        <w:rFonts w:hint="default"/>
        <w:lang w:val="en-US" w:eastAsia="en-US" w:bidi="ar-SA"/>
      </w:rPr>
    </w:lvl>
    <w:lvl w:ilvl="5" w:tplc="8EAE4E74">
      <w:numFmt w:val="bullet"/>
      <w:lvlText w:val="•"/>
      <w:lvlJc w:val="left"/>
      <w:pPr>
        <w:ind w:left="6743" w:hanging="360"/>
      </w:pPr>
      <w:rPr>
        <w:rFonts w:hint="default"/>
        <w:lang w:val="en-US" w:eastAsia="en-US" w:bidi="ar-SA"/>
      </w:rPr>
    </w:lvl>
    <w:lvl w:ilvl="6" w:tplc="0E8ECD56">
      <w:numFmt w:val="bullet"/>
      <w:lvlText w:val="•"/>
      <w:lvlJc w:val="left"/>
      <w:pPr>
        <w:ind w:left="7747" w:hanging="360"/>
      </w:pPr>
      <w:rPr>
        <w:rFonts w:hint="default"/>
        <w:lang w:val="en-US" w:eastAsia="en-US" w:bidi="ar-SA"/>
      </w:rPr>
    </w:lvl>
    <w:lvl w:ilvl="7" w:tplc="0D0A8A38">
      <w:numFmt w:val="bullet"/>
      <w:lvlText w:val="•"/>
      <w:lvlJc w:val="left"/>
      <w:pPr>
        <w:ind w:left="8752" w:hanging="360"/>
      </w:pPr>
      <w:rPr>
        <w:rFonts w:hint="default"/>
        <w:lang w:val="en-US" w:eastAsia="en-US" w:bidi="ar-SA"/>
      </w:rPr>
    </w:lvl>
    <w:lvl w:ilvl="8" w:tplc="0840C712">
      <w:numFmt w:val="bullet"/>
      <w:lvlText w:val="•"/>
      <w:lvlJc w:val="left"/>
      <w:pPr>
        <w:ind w:left="9757" w:hanging="360"/>
      </w:pPr>
      <w:rPr>
        <w:rFonts w:hint="default"/>
        <w:lang w:val="en-US" w:eastAsia="en-US" w:bidi="ar-SA"/>
      </w:rPr>
    </w:lvl>
  </w:abstractNum>
  <w:abstractNum w:abstractNumId="66" w15:restartNumberingAfterBreak="0">
    <w:nsid w:val="428E0F9B"/>
    <w:multiLevelType w:val="multilevel"/>
    <w:tmpl w:val="9E324BF6"/>
    <w:lvl w:ilvl="0">
      <w:start w:val="4"/>
      <w:numFmt w:val="decimal"/>
      <w:lvlText w:val="%1"/>
      <w:lvlJc w:val="left"/>
      <w:pPr>
        <w:ind w:left="428" w:hanging="324"/>
        <w:jc w:val="left"/>
      </w:pPr>
      <w:rPr>
        <w:rFonts w:hint="default"/>
        <w:lang w:val="en-US" w:eastAsia="en-US" w:bidi="ar-SA"/>
      </w:rPr>
    </w:lvl>
    <w:lvl w:ilvl="1">
      <w:start w:val="1"/>
      <w:numFmt w:val="decimal"/>
      <w:lvlText w:val="%1.%2)"/>
      <w:lvlJc w:val="left"/>
      <w:pPr>
        <w:ind w:left="428" w:hanging="324"/>
        <w:jc w:val="left"/>
      </w:pPr>
      <w:rPr>
        <w:rFonts w:ascii="Calibri" w:eastAsia="Calibri" w:hAnsi="Calibri" w:cs="Calibri" w:hint="default"/>
        <w:b w:val="0"/>
        <w:bCs w:val="0"/>
        <w:i w:val="0"/>
        <w:iCs w:val="0"/>
        <w:spacing w:val="-1"/>
        <w:w w:val="93"/>
        <w:sz w:val="18"/>
        <w:szCs w:val="18"/>
        <w:lang w:val="en-US" w:eastAsia="en-US" w:bidi="ar-SA"/>
      </w:rPr>
    </w:lvl>
    <w:lvl w:ilvl="2">
      <w:numFmt w:val="bullet"/>
      <w:lvlText w:val="•"/>
      <w:lvlJc w:val="left"/>
      <w:pPr>
        <w:ind w:left="1559" w:hanging="324"/>
      </w:pPr>
      <w:rPr>
        <w:rFonts w:hint="default"/>
        <w:lang w:val="en-US" w:eastAsia="en-US" w:bidi="ar-SA"/>
      </w:rPr>
    </w:lvl>
    <w:lvl w:ilvl="3">
      <w:numFmt w:val="bullet"/>
      <w:lvlText w:val="•"/>
      <w:lvlJc w:val="left"/>
      <w:pPr>
        <w:ind w:left="2129" w:hanging="324"/>
      </w:pPr>
      <w:rPr>
        <w:rFonts w:hint="default"/>
        <w:lang w:val="en-US" w:eastAsia="en-US" w:bidi="ar-SA"/>
      </w:rPr>
    </w:lvl>
    <w:lvl w:ilvl="4">
      <w:numFmt w:val="bullet"/>
      <w:lvlText w:val="•"/>
      <w:lvlJc w:val="left"/>
      <w:pPr>
        <w:ind w:left="2698" w:hanging="324"/>
      </w:pPr>
      <w:rPr>
        <w:rFonts w:hint="default"/>
        <w:lang w:val="en-US" w:eastAsia="en-US" w:bidi="ar-SA"/>
      </w:rPr>
    </w:lvl>
    <w:lvl w:ilvl="5">
      <w:numFmt w:val="bullet"/>
      <w:lvlText w:val="•"/>
      <w:lvlJc w:val="left"/>
      <w:pPr>
        <w:ind w:left="3268" w:hanging="324"/>
      </w:pPr>
      <w:rPr>
        <w:rFonts w:hint="default"/>
        <w:lang w:val="en-US" w:eastAsia="en-US" w:bidi="ar-SA"/>
      </w:rPr>
    </w:lvl>
    <w:lvl w:ilvl="6">
      <w:numFmt w:val="bullet"/>
      <w:lvlText w:val="•"/>
      <w:lvlJc w:val="left"/>
      <w:pPr>
        <w:ind w:left="3838" w:hanging="324"/>
      </w:pPr>
      <w:rPr>
        <w:rFonts w:hint="default"/>
        <w:lang w:val="en-US" w:eastAsia="en-US" w:bidi="ar-SA"/>
      </w:rPr>
    </w:lvl>
    <w:lvl w:ilvl="7">
      <w:numFmt w:val="bullet"/>
      <w:lvlText w:val="•"/>
      <w:lvlJc w:val="left"/>
      <w:pPr>
        <w:ind w:left="4407" w:hanging="324"/>
      </w:pPr>
      <w:rPr>
        <w:rFonts w:hint="default"/>
        <w:lang w:val="en-US" w:eastAsia="en-US" w:bidi="ar-SA"/>
      </w:rPr>
    </w:lvl>
    <w:lvl w:ilvl="8">
      <w:numFmt w:val="bullet"/>
      <w:lvlText w:val="•"/>
      <w:lvlJc w:val="left"/>
      <w:pPr>
        <w:ind w:left="4977" w:hanging="324"/>
      </w:pPr>
      <w:rPr>
        <w:rFonts w:hint="default"/>
        <w:lang w:val="en-US" w:eastAsia="en-US" w:bidi="ar-SA"/>
      </w:rPr>
    </w:lvl>
  </w:abstractNum>
  <w:abstractNum w:abstractNumId="67" w15:restartNumberingAfterBreak="0">
    <w:nsid w:val="4449663A"/>
    <w:multiLevelType w:val="hybridMultilevel"/>
    <w:tmpl w:val="130AEBCC"/>
    <w:lvl w:ilvl="0" w:tplc="85BABFF8">
      <w:numFmt w:val="bullet"/>
      <w:lvlText w:val=""/>
      <w:lvlJc w:val="left"/>
      <w:pPr>
        <w:ind w:left="834" w:hanging="360"/>
      </w:pPr>
      <w:rPr>
        <w:rFonts w:ascii="Symbol" w:eastAsia="Symbol" w:hAnsi="Symbol" w:cs="Symbol" w:hint="default"/>
        <w:spacing w:val="0"/>
        <w:w w:val="99"/>
        <w:lang w:val="en-US" w:eastAsia="en-US" w:bidi="ar-SA"/>
      </w:rPr>
    </w:lvl>
    <w:lvl w:ilvl="1" w:tplc="074C4792">
      <w:numFmt w:val="bullet"/>
      <w:lvlText w:val="•"/>
      <w:lvlJc w:val="left"/>
      <w:pPr>
        <w:ind w:left="1032" w:hanging="360"/>
      </w:pPr>
      <w:rPr>
        <w:rFonts w:hint="default"/>
        <w:lang w:val="en-US" w:eastAsia="en-US" w:bidi="ar-SA"/>
      </w:rPr>
    </w:lvl>
    <w:lvl w:ilvl="2" w:tplc="04DA8A4C">
      <w:numFmt w:val="bullet"/>
      <w:lvlText w:val="•"/>
      <w:lvlJc w:val="left"/>
      <w:pPr>
        <w:ind w:left="1224" w:hanging="360"/>
      </w:pPr>
      <w:rPr>
        <w:rFonts w:hint="default"/>
        <w:lang w:val="en-US" w:eastAsia="en-US" w:bidi="ar-SA"/>
      </w:rPr>
    </w:lvl>
    <w:lvl w:ilvl="3" w:tplc="F148ED92">
      <w:numFmt w:val="bullet"/>
      <w:lvlText w:val="•"/>
      <w:lvlJc w:val="left"/>
      <w:pPr>
        <w:ind w:left="1416" w:hanging="360"/>
      </w:pPr>
      <w:rPr>
        <w:rFonts w:hint="default"/>
        <w:lang w:val="en-US" w:eastAsia="en-US" w:bidi="ar-SA"/>
      </w:rPr>
    </w:lvl>
    <w:lvl w:ilvl="4" w:tplc="7DB63F2C">
      <w:numFmt w:val="bullet"/>
      <w:lvlText w:val="•"/>
      <w:lvlJc w:val="left"/>
      <w:pPr>
        <w:ind w:left="1609" w:hanging="360"/>
      </w:pPr>
      <w:rPr>
        <w:rFonts w:hint="default"/>
        <w:lang w:val="en-US" w:eastAsia="en-US" w:bidi="ar-SA"/>
      </w:rPr>
    </w:lvl>
    <w:lvl w:ilvl="5" w:tplc="E5686296">
      <w:numFmt w:val="bullet"/>
      <w:lvlText w:val="•"/>
      <w:lvlJc w:val="left"/>
      <w:pPr>
        <w:ind w:left="1801" w:hanging="360"/>
      </w:pPr>
      <w:rPr>
        <w:rFonts w:hint="default"/>
        <w:lang w:val="en-US" w:eastAsia="en-US" w:bidi="ar-SA"/>
      </w:rPr>
    </w:lvl>
    <w:lvl w:ilvl="6" w:tplc="94306148">
      <w:numFmt w:val="bullet"/>
      <w:lvlText w:val="•"/>
      <w:lvlJc w:val="left"/>
      <w:pPr>
        <w:ind w:left="1993" w:hanging="360"/>
      </w:pPr>
      <w:rPr>
        <w:rFonts w:hint="default"/>
        <w:lang w:val="en-US" w:eastAsia="en-US" w:bidi="ar-SA"/>
      </w:rPr>
    </w:lvl>
    <w:lvl w:ilvl="7" w:tplc="78F013CE">
      <w:numFmt w:val="bullet"/>
      <w:lvlText w:val="•"/>
      <w:lvlJc w:val="left"/>
      <w:pPr>
        <w:ind w:left="2186" w:hanging="360"/>
      </w:pPr>
      <w:rPr>
        <w:rFonts w:hint="default"/>
        <w:lang w:val="en-US" w:eastAsia="en-US" w:bidi="ar-SA"/>
      </w:rPr>
    </w:lvl>
    <w:lvl w:ilvl="8" w:tplc="463A6D3C">
      <w:numFmt w:val="bullet"/>
      <w:lvlText w:val="•"/>
      <w:lvlJc w:val="left"/>
      <w:pPr>
        <w:ind w:left="2378" w:hanging="360"/>
      </w:pPr>
      <w:rPr>
        <w:rFonts w:hint="default"/>
        <w:lang w:val="en-US" w:eastAsia="en-US" w:bidi="ar-SA"/>
      </w:rPr>
    </w:lvl>
  </w:abstractNum>
  <w:abstractNum w:abstractNumId="68" w15:restartNumberingAfterBreak="0">
    <w:nsid w:val="45482373"/>
    <w:multiLevelType w:val="hybridMultilevel"/>
    <w:tmpl w:val="441A2D8A"/>
    <w:lvl w:ilvl="0" w:tplc="6EC4C898">
      <w:start w:val="1"/>
      <w:numFmt w:val="decimal"/>
      <w:lvlText w:val="%1."/>
      <w:lvlJc w:val="left"/>
      <w:pPr>
        <w:ind w:left="8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2987B24">
      <w:start w:val="1"/>
      <w:numFmt w:val="lowerLetter"/>
      <w:lvlText w:val="%2."/>
      <w:lvlJc w:val="left"/>
      <w:pPr>
        <w:ind w:left="158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71623ABE">
      <w:start w:val="1"/>
      <w:numFmt w:val="lowerRoman"/>
      <w:lvlText w:val="%3."/>
      <w:lvlJc w:val="left"/>
      <w:pPr>
        <w:ind w:left="2301" w:hanging="3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F6A6DE58">
      <w:numFmt w:val="bullet"/>
      <w:lvlText w:val="•"/>
      <w:lvlJc w:val="left"/>
      <w:pPr>
        <w:ind w:left="3483" w:hanging="308"/>
      </w:pPr>
      <w:rPr>
        <w:rFonts w:hint="default"/>
        <w:lang w:val="en-US" w:eastAsia="en-US" w:bidi="ar-SA"/>
      </w:rPr>
    </w:lvl>
    <w:lvl w:ilvl="4" w:tplc="53DC851E">
      <w:numFmt w:val="bullet"/>
      <w:lvlText w:val="•"/>
      <w:lvlJc w:val="left"/>
      <w:pPr>
        <w:ind w:left="4666" w:hanging="308"/>
      </w:pPr>
      <w:rPr>
        <w:rFonts w:hint="default"/>
        <w:lang w:val="en-US" w:eastAsia="en-US" w:bidi="ar-SA"/>
      </w:rPr>
    </w:lvl>
    <w:lvl w:ilvl="5" w:tplc="6E5AD214">
      <w:numFmt w:val="bullet"/>
      <w:lvlText w:val="•"/>
      <w:lvlJc w:val="left"/>
      <w:pPr>
        <w:ind w:left="5849" w:hanging="308"/>
      </w:pPr>
      <w:rPr>
        <w:rFonts w:hint="default"/>
        <w:lang w:val="en-US" w:eastAsia="en-US" w:bidi="ar-SA"/>
      </w:rPr>
    </w:lvl>
    <w:lvl w:ilvl="6" w:tplc="00FE82CA">
      <w:numFmt w:val="bullet"/>
      <w:lvlText w:val="•"/>
      <w:lvlJc w:val="left"/>
      <w:pPr>
        <w:ind w:left="7033" w:hanging="308"/>
      </w:pPr>
      <w:rPr>
        <w:rFonts w:hint="default"/>
        <w:lang w:val="en-US" w:eastAsia="en-US" w:bidi="ar-SA"/>
      </w:rPr>
    </w:lvl>
    <w:lvl w:ilvl="7" w:tplc="21FE93EE">
      <w:numFmt w:val="bullet"/>
      <w:lvlText w:val="•"/>
      <w:lvlJc w:val="left"/>
      <w:pPr>
        <w:ind w:left="8216" w:hanging="308"/>
      </w:pPr>
      <w:rPr>
        <w:rFonts w:hint="default"/>
        <w:lang w:val="en-US" w:eastAsia="en-US" w:bidi="ar-SA"/>
      </w:rPr>
    </w:lvl>
    <w:lvl w:ilvl="8" w:tplc="9D987E5C">
      <w:numFmt w:val="bullet"/>
      <w:lvlText w:val="•"/>
      <w:lvlJc w:val="left"/>
      <w:pPr>
        <w:ind w:left="9399" w:hanging="308"/>
      </w:pPr>
      <w:rPr>
        <w:rFonts w:hint="default"/>
        <w:lang w:val="en-US" w:eastAsia="en-US" w:bidi="ar-SA"/>
      </w:rPr>
    </w:lvl>
  </w:abstractNum>
  <w:abstractNum w:abstractNumId="69" w15:restartNumberingAfterBreak="0">
    <w:nsid w:val="46D23351"/>
    <w:multiLevelType w:val="hybridMultilevel"/>
    <w:tmpl w:val="C07AA034"/>
    <w:lvl w:ilvl="0" w:tplc="939EBBCC">
      <w:numFmt w:val="bullet"/>
      <w:lvlText w:val=""/>
      <w:lvlJc w:val="left"/>
      <w:pPr>
        <w:ind w:left="890" w:hanging="361"/>
      </w:pPr>
      <w:rPr>
        <w:rFonts w:ascii="Symbol" w:eastAsia="Symbol" w:hAnsi="Symbol" w:cs="Symbol" w:hint="default"/>
        <w:b w:val="0"/>
        <w:bCs w:val="0"/>
        <w:i w:val="0"/>
        <w:iCs w:val="0"/>
        <w:color w:val="211F1F"/>
        <w:spacing w:val="0"/>
        <w:w w:val="90"/>
        <w:sz w:val="24"/>
        <w:szCs w:val="24"/>
        <w:lang w:val="en-US" w:eastAsia="en-US" w:bidi="ar-SA"/>
      </w:rPr>
    </w:lvl>
    <w:lvl w:ilvl="1" w:tplc="FB2A1F9A">
      <w:numFmt w:val="bullet"/>
      <w:lvlText w:val="•"/>
      <w:lvlJc w:val="left"/>
      <w:pPr>
        <w:ind w:left="1037" w:hanging="361"/>
      </w:pPr>
      <w:rPr>
        <w:rFonts w:hint="default"/>
        <w:lang w:val="en-US" w:eastAsia="en-US" w:bidi="ar-SA"/>
      </w:rPr>
    </w:lvl>
    <w:lvl w:ilvl="2" w:tplc="C8BC6FE6">
      <w:numFmt w:val="bullet"/>
      <w:lvlText w:val="•"/>
      <w:lvlJc w:val="left"/>
      <w:pPr>
        <w:ind w:left="1175" w:hanging="361"/>
      </w:pPr>
      <w:rPr>
        <w:rFonts w:hint="default"/>
        <w:lang w:val="en-US" w:eastAsia="en-US" w:bidi="ar-SA"/>
      </w:rPr>
    </w:lvl>
    <w:lvl w:ilvl="3" w:tplc="384C334E">
      <w:numFmt w:val="bullet"/>
      <w:lvlText w:val="•"/>
      <w:lvlJc w:val="left"/>
      <w:pPr>
        <w:ind w:left="1312" w:hanging="361"/>
      </w:pPr>
      <w:rPr>
        <w:rFonts w:hint="default"/>
        <w:lang w:val="en-US" w:eastAsia="en-US" w:bidi="ar-SA"/>
      </w:rPr>
    </w:lvl>
    <w:lvl w:ilvl="4" w:tplc="882ECA1E">
      <w:numFmt w:val="bullet"/>
      <w:lvlText w:val="•"/>
      <w:lvlJc w:val="left"/>
      <w:pPr>
        <w:ind w:left="1450" w:hanging="361"/>
      </w:pPr>
      <w:rPr>
        <w:rFonts w:hint="default"/>
        <w:lang w:val="en-US" w:eastAsia="en-US" w:bidi="ar-SA"/>
      </w:rPr>
    </w:lvl>
    <w:lvl w:ilvl="5" w:tplc="8474E1E0">
      <w:numFmt w:val="bullet"/>
      <w:lvlText w:val="•"/>
      <w:lvlJc w:val="left"/>
      <w:pPr>
        <w:ind w:left="1587" w:hanging="361"/>
      </w:pPr>
      <w:rPr>
        <w:rFonts w:hint="default"/>
        <w:lang w:val="en-US" w:eastAsia="en-US" w:bidi="ar-SA"/>
      </w:rPr>
    </w:lvl>
    <w:lvl w:ilvl="6" w:tplc="0A1E97F6">
      <w:numFmt w:val="bullet"/>
      <w:lvlText w:val="•"/>
      <w:lvlJc w:val="left"/>
      <w:pPr>
        <w:ind w:left="1725" w:hanging="361"/>
      </w:pPr>
      <w:rPr>
        <w:rFonts w:hint="default"/>
        <w:lang w:val="en-US" w:eastAsia="en-US" w:bidi="ar-SA"/>
      </w:rPr>
    </w:lvl>
    <w:lvl w:ilvl="7" w:tplc="5058D6BA">
      <w:numFmt w:val="bullet"/>
      <w:lvlText w:val="•"/>
      <w:lvlJc w:val="left"/>
      <w:pPr>
        <w:ind w:left="1862" w:hanging="361"/>
      </w:pPr>
      <w:rPr>
        <w:rFonts w:hint="default"/>
        <w:lang w:val="en-US" w:eastAsia="en-US" w:bidi="ar-SA"/>
      </w:rPr>
    </w:lvl>
    <w:lvl w:ilvl="8" w:tplc="36F493F2">
      <w:numFmt w:val="bullet"/>
      <w:lvlText w:val="•"/>
      <w:lvlJc w:val="left"/>
      <w:pPr>
        <w:ind w:left="2000" w:hanging="361"/>
      </w:pPr>
      <w:rPr>
        <w:rFonts w:hint="default"/>
        <w:lang w:val="en-US" w:eastAsia="en-US" w:bidi="ar-SA"/>
      </w:rPr>
    </w:lvl>
  </w:abstractNum>
  <w:abstractNum w:abstractNumId="70" w15:restartNumberingAfterBreak="0">
    <w:nsid w:val="46E167CA"/>
    <w:multiLevelType w:val="hybridMultilevel"/>
    <w:tmpl w:val="E8E4F04C"/>
    <w:lvl w:ilvl="0" w:tplc="5C0C9CCC">
      <w:numFmt w:val="bullet"/>
      <w:lvlText w:val="•"/>
      <w:lvlJc w:val="left"/>
      <w:pPr>
        <w:ind w:left="25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AA1A18CC">
      <w:numFmt w:val="bullet"/>
      <w:lvlText w:val="•"/>
      <w:lvlJc w:val="left"/>
      <w:pPr>
        <w:ind w:left="427" w:hanging="147"/>
      </w:pPr>
      <w:rPr>
        <w:rFonts w:hint="default"/>
        <w:lang w:val="en-US" w:eastAsia="en-US" w:bidi="ar-SA"/>
      </w:rPr>
    </w:lvl>
    <w:lvl w:ilvl="2" w:tplc="9290346C">
      <w:numFmt w:val="bullet"/>
      <w:lvlText w:val="•"/>
      <w:lvlJc w:val="left"/>
      <w:pPr>
        <w:ind w:left="595" w:hanging="147"/>
      </w:pPr>
      <w:rPr>
        <w:rFonts w:hint="default"/>
        <w:lang w:val="en-US" w:eastAsia="en-US" w:bidi="ar-SA"/>
      </w:rPr>
    </w:lvl>
    <w:lvl w:ilvl="3" w:tplc="803050D4">
      <w:numFmt w:val="bullet"/>
      <w:lvlText w:val="•"/>
      <w:lvlJc w:val="left"/>
      <w:pPr>
        <w:ind w:left="762" w:hanging="147"/>
      </w:pPr>
      <w:rPr>
        <w:rFonts w:hint="default"/>
        <w:lang w:val="en-US" w:eastAsia="en-US" w:bidi="ar-SA"/>
      </w:rPr>
    </w:lvl>
    <w:lvl w:ilvl="4" w:tplc="2A484F86">
      <w:numFmt w:val="bullet"/>
      <w:lvlText w:val="•"/>
      <w:lvlJc w:val="left"/>
      <w:pPr>
        <w:ind w:left="930" w:hanging="147"/>
      </w:pPr>
      <w:rPr>
        <w:rFonts w:hint="default"/>
        <w:lang w:val="en-US" w:eastAsia="en-US" w:bidi="ar-SA"/>
      </w:rPr>
    </w:lvl>
    <w:lvl w:ilvl="5" w:tplc="1FDA3FA2">
      <w:numFmt w:val="bullet"/>
      <w:lvlText w:val="•"/>
      <w:lvlJc w:val="left"/>
      <w:pPr>
        <w:ind w:left="1097" w:hanging="147"/>
      </w:pPr>
      <w:rPr>
        <w:rFonts w:hint="default"/>
        <w:lang w:val="en-US" w:eastAsia="en-US" w:bidi="ar-SA"/>
      </w:rPr>
    </w:lvl>
    <w:lvl w:ilvl="6" w:tplc="9DE26702">
      <w:numFmt w:val="bullet"/>
      <w:lvlText w:val="•"/>
      <w:lvlJc w:val="left"/>
      <w:pPr>
        <w:ind w:left="1265" w:hanging="147"/>
      </w:pPr>
      <w:rPr>
        <w:rFonts w:hint="default"/>
        <w:lang w:val="en-US" w:eastAsia="en-US" w:bidi="ar-SA"/>
      </w:rPr>
    </w:lvl>
    <w:lvl w:ilvl="7" w:tplc="1CD4669E">
      <w:numFmt w:val="bullet"/>
      <w:lvlText w:val="•"/>
      <w:lvlJc w:val="left"/>
      <w:pPr>
        <w:ind w:left="1432" w:hanging="147"/>
      </w:pPr>
      <w:rPr>
        <w:rFonts w:hint="default"/>
        <w:lang w:val="en-US" w:eastAsia="en-US" w:bidi="ar-SA"/>
      </w:rPr>
    </w:lvl>
    <w:lvl w:ilvl="8" w:tplc="3C085EEA">
      <w:numFmt w:val="bullet"/>
      <w:lvlText w:val="•"/>
      <w:lvlJc w:val="left"/>
      <w:pPr>
        <w:ind w:left="1600" w:hanging="147"/>
      </w:pPr>
      <w:rPr>
        <w:rFonts w:hint="default"/>
        <w:lang w:val="en-US" w:eastAsia="en-US" w:bidi="ar-SA"/>
      </w:rPr>
    </w:lvl>
  </w:abstractNum>
  <w:abstractNum w:abstractNumId="71" w15:restartNumberingAfterBreak="0">
    <w:nsid w:val="475B1F35"/>
    <w:multiLevelType w:val="hybridMultilevel"/>
    <w:tmpl w:val="B2608CD4"/>
    <w:lvl w:ilvl="0" w:tplc="01F43BF2">
      <w:start w:val="6"/>
      <w:numFmt w:val="decimal"/>
      <w:lvlText w:val="%1."/>
      <w:lvlJc w:val="left"/>
      <w:pPr>
        <w:ind w:left="860" w:hanging="721"/>
        <w:jc w:val="right"/>
      </w:pPr>
      <w:rPr>
        <w:rFonts w:hint="default"/>
        <w:spacing w:val="0"/>
        <w:w w:val="100"/>
        <w:lang w:val="en-US" w:eastAsia="en-US" w:bidi="ar-SA"/>
      </w:rPr>
    </w:lvl>
    <w:lvl w:ilvl="1" w:tplc="140ECD92">
      <w:numFmt w:val="bullet"/>
      <w:lvlText w:val="o"/>
      <w:lvlJc w:val="left"/>
      <w:pPr>
        <w:ind w:left="860" w:hanging="360"/>
      </w:pPr>
      <w:rPr>
        <w:rFonts w:ascii="Courier New" w:eastAsia="Courier New" w:hAnsi="Courier New" w:cs="Courier New" w:hint="default"/>
        <w:spacing w:val="0"/>
        <w:w w:val="100"/>
        <w:lang w:val="en-US" w:eastAsia="en-US" w:bidi="ar-SA"/>
      </w:rPr>
    </w:lvl>
    <w:lvl w:ilvl="2" w:tplc="136A2E5A">
      <w:numFmt w:val="bullet"/>
      <w:lvlText w:val="•"/>
      <w:lvlJc w:val="left"/>
      <w:pPr>
        <w:ind w:left="2711" w:hanging="360"/>
      </w:pPr>
      <w:rPr>
        <w:rFonts w:hint="default"/>
        <w:lang w:val="en-US" w:eastAsia="en-US" w:bidi="ar-SA"/>
      </w:rPr>
    </w:lvl>
    <w:lvl w:ilvl="3" w:tplc="839807C8">
      <w:numFmt w:val="bullet"/>
      <w:lvlText w:val="•"/>
      <w:lvlJc w:val="left"/>
      <w:pPr>
        <w:ind w:left="3843" w:hanging="360"/>
      </w:pPr>
      <w:rPr>
        <w:rFonts w:hint="default"/>
        <w:lang w:val="en-US" w:eastAsia="en-US" w:bidi="ar-SA"/>
      </w:rPr>
    </w:lvl>
    <w:lvl w:ilvl="4" w:tplc="C18C8D76">
      <w:numFmt w:val="bullet"/>
      <w:lvlText w:val="•"/>
      <w:lvlJc w:val="left"/>
      <w:pPr>
        <w:ind w:left="4975" w:hanging="360"/>
      </w:pPr>
      <w:rPr>
        <w:rFonts w:hint="default"/>
        <w:lang w:val="en-US" w:eastAsia="en-US" w:bidi="ar-SA"/>
      </w:rPr>
    </w:lvl>
    <w:lvl w:ilvl="5" w:tplc="86D641B4">
      <w:numFmt w:val="bullet"/>
      <w:lvlText w:val="•"/>
      <w:lvlJc w:val="left"/>
      <w:pPr>
        <w:ind w:left="6107" w:hanging="360"/>
      </w:pPr>
      <w:rPr>
        <w:rFonts w:hint="default"/>
        <w:lang w:val="en-US" w:eastAsia="en-US" w:bidi="ar-SA"/>
      </w:rPr>
    </w:lvl>
    <w:lvl w:ilvl="6" w:tplc="FC249A5C">
      <w:numFmt w:val="bullet"/>
      <w:lvlText w:val="•"/>
      <w:lvlJc w:val="left"/>
      <w:pPr>
        <w:ind w:left="7239" w:hanging="360"/>
      </w:pPr>
      <w:rPr>
        <w:rFonts w:hint="default"/>
        <w:lang w:val="en-US" w:eastAsia="en-US" w:bidi="ar-SA"/>
      </w:rPr>
    </w:lvl>
    <w:lvl w:ilvl="7" w:tplc="256A9AA6">
      <w:numFmt w:val="bullet"/>
      <w:lvlText w:val="•"/>
      <w:lvlJc w:val="left"/>
      <w:pPr>
        <w:ind w:left="8370" w:hanging="360"/>
      </w:pPr>
      <w:rPr>
        <w:rFonts w:hint="default"/>
        <w:lang w:val="en-US" w:eastAsia="en-US" w:bidi="ar-SA"/>
      </w:rPr>
    </w:lvl>
    <w:lvl w:ilvl="8" w:tplc="620E2880">
      <w:numFmt w:val="bullet"/>
      <w:lvlText w:val="•"/>
      <w:lvlJc w:val="left"/>
      <w:pPr>
        <w:ind w:left="9502" w:hanging="360"/>
      </w:pPr>
      <w:rPr>
        <w:rFonts w:hint="default"/>
        <w:lang w:val="en-US" w:eastAsia="en-US" w:bidi="ar-SA"/>
      </w:rPr>
    </w:lvl>
  </w:abstractNum>
  <w:abstractNum w:abstractNumId="72" w15:restartNumberingAfterBreak="0">
    <w:nsid w:val="47DF0A15"/>
    <w:multiLevelType w:val="hybridMultilevel"/>
    <w:tmpl w:val="0CBCD3C4"/>
    <w:lvl w:ilvl="0" w:tplc="9782F30A">
      <w:numFmt w:val="bullet"/>
      <w:lvlText w:val=""/>
      <w:lvlJc w:val="left"/>
      <w:pPr>
        <w:ind w:left="1553" w:hanging="360"/>
      </w:pPr>
      <w:rPr>
        <w:rFonts w:ascii="Symbol" w:eastAsia="Symbol" w:hAnsi="Symbol" w:cs="Symbol" w:hint="default"/>
        <w:b w:val="0"/>
        <w:bCs w:val="0"/>
        <w:i w:val="0"/>
        <w:iCs w:val="0"/>
        <w:color w:val="211F1F"/>
        <w:spacing w:val="0"/>
        <w:w w:val="83"/>
        <w:sz w:val="20"/>
        <w:szCs w:val="20"/>
        <w:lang w:val="en-US" w:eastAsia="en-US" w:bidi="ar-SA"/>
      </w:rPr>
    </w:lvl>
    <w:lvl w:ilvl="1" w:tplc="7254A47A">
      <w:numFmt w:val="bullet"/>
      <w:lvlText w:val="•"/>
      <w:lvlJc w:val="left"/>
      <w:pPr>
        <w:ind w:left="1708" w:hanging="360"/>
      </w:pPr>
      <w:rPr>
        <w:rFonts w:hint="default"/>
        <w:lang w:val="en-US" w:eastAsia="en-US" w:bidi="ar-SA"/>
      </w:rPr>
    </w:lvl>
    <w:lvl w:ilvl="2" w:tplc="48E87DC0">
      <w:numFmt w:val="bullet"/>
      <w:lvlText w:val="•"/>
      <w:lvlJc w:val="left"/>
      <w:pPr>
        <w:ind w:left="1857" w:hanging="360"/>
      </w:pPr>
      <w:rPr>
        <w:rFonts w:hint="default"/>
        <w:lang w:val="en-US" w:eastAsia="en-US" w:bidi="ar-SA"/>
      </w:rPr>
    </w:lvl>
    <w:lvl w:ilvl="3" w:tplc="A560E1E4">
      <w:numFmt w:val="bullet"/>
      <w:lvlText w:val="•"/>
      <w:lvlJc w:val="left"/>
      <w:pPr>
        <w:ind w:left="2005" w:hanging="360"/>
      </w:pPr>
      <w:rPr>
        <w:rFonts w:hint="default"/>
        <w:lang w:val="en-US" w:eastAsia="en-US" w:bidi="ar-SA"/>
      </w:rPr>
    </w:lvl>
    <w:lvl w:ilvl="4" w:tplc="A5507F9C">
      <w:numFmt w:val="bullet"/>
      <w:lvlText w:val="•"/>
      <w:lvlJc w:val="left"/>
      <w:pPr>
        <w:ind w:left="2154" w:hanging="360"/>
      </w:pPr>
      <w:rPr>
        <w:rFonts w:hint="default"/>
        <w:lang w:val="en-US" w:eastAsia="en-US" w:bidi="ar-SA"/>
      </w:rPr>
    </w:lvl>
    <w:lvl w:ilvl="5" w:tplc="EC3C7280">
      <w:numFmt w:val="bullet"/>
      <w:lvlText w:val="•"/>
      <w:lvlJc w:val="left"/>
      <w:pPr>
        <w:ind w:left="2303" w:hanging="360"/>
      </w:pPr>
      <w:rPr>
        <w:rFonts w:hint="default"/>
        <w:lang w:val="en-US" w:eastAsia="en-US" w:bidi="ar-SA"/>
      </w:rPr>
    </w:lvl>
    <w:lvl w:ilvl="6" w:tplc="22B03D5A">
      <w:numFmt w:val="bullet"/>
      <w:lvlText w:val="•"/>
      <w:lvlJc w:val="left"/>
      <w:pPr>
        <w:ind w:left="2451" w:hanging="360"/>
      </w:pPr>
      <w:rPr>
        <w:rFonts w:hint="default"/>
        <w:lang w:val="en-US" w:eastAsia="en-US" w:bidi="ar-SA"/>
      </w:rPr>
    </w:lvl>
    <w:lvl w:ilvl="7" w:tplc="3A9E3AF0">
      <w:numFmt w:val="bullet"/>
      <w:lvlText w:val="•"/>
      <w:lvlJc w:val="left"/>
      <w:pPr>
        <w:ind w:left="2600" w:hanging="360"/>
      </w:pPr>
      <w:rPr>
        <w:rFonts w:hint="default"/>
        <w:lang w:val="en-US" w:eastAsia="en-US" w:bidi="ar-SA"/>
      </w:rPr>
    </w:lvl>
    <w:lvl w:ilvl="8" w:tplc="70D28300">
      <w:numFmt w:val="bullet"/>
      <w:lvlText w:val="•"/>
      <w:lvlJc w:val="left"/>
      <w:pPr>
        <w:ind w:left="2748" w:hanging="360"/>
      </w:pPr>
      <w:rPr>
        <w:rFonts w:hint="default"/>
        <w:lang w:val="en-US" w:eastAsia="en-US" w:bidi="ar-SA"/>
      </w:rPr>
    </w:lvl>
  </w:abstractNum>
  <w:abstractNum w:abstractNumId="73" w15:restartNumberingAfterBreak="0">
    <w:nsid w:val="47EF6AD8"/>
    <w:multiLevelType w:val="hybridMultilevel"/>
    <w:tmpl w:val="4B321F9C"/>
    <w:lvl w:ilvl="0" w:tplc="F244B57C">
      <w:numFmt w:val="bullet"/>
      <w:lvlText w:val=""/>
      <w:lvlJc w:val="left"/>
      <w:pPr>
        <w:ind w:left="831" w:hanging="360"/>
      </w:pPr>
      <w:rPr>
        <w:rFonts w:ascii="Symbol" w:eastAsia="Symbol" w:hAnsi="Symbol" w:cs="Symbol" w:hint="default"/>
        <w:b w:val="0"/>
        <w:bCs w:val="0"/>
        <w:i w:val="0"/>
        <w:iCs w:val="0"/>
        <w:color w:val="211F1F"/>
        <w:spacing w:val="0"/>
        <w:w w:val="89"/>
        <w:sz w:val="20"/>
        <w:szCs w:val="20"/>
        <w:lang w:val="en-US" w:eastAsia="en-US" w:bidi="ar-SA"/>
      </w:rPr>
    </w:lvl>
    <w:lvl w:ilvl="1" w:tplc="D7243E4E">
      <w:numFmt w:val="bullet"/>
      <w:lvlText w:val="•"/>
      <w:lvlJc w:val="left"/>
      <w:pPr>
        <w:ind w:left="1061" w:hanging="360"/>
      </w:pPr>
      <w:rPr>
        <w:rFonts w:hint="default"/>
        <w:lang w:val="en-US" w:eastAsia="en-US" w:bidi="ar-SA"/>
      </w:rPr>
    </w:lvl>
    <w:lvl w:ilvl="2" w:tplc="B6F8D02E">
      <w:numFmt w:val="bullet"/>
      <w:lvlText w:val="•"/>
      <w:lvlJc w:val="left"/>
      <w:pPr>
        <w:ind w:left="1282" w:hanging="360"/>
      </w:pPr>
      <w:rPr>
        <w:rFonts w:hint="default"/>
        <w:lang w:val="en-US" w:eastAsia="en-US" w:bidi="ar-SA"/>
      </w:rPr>
    </w:lvl>
    <w:lvl w:ilvl="3" w:tplc="32D8EB48">
      <w:numFmt w:val="bullet"/>
      <w:lvlText w:val="•"/>
      <w:lvlJc w:val="left"/>
      <w:pPr>
        <w:ind w:left="1503" w:hanging="360"/>
      </w:pPr>
      <w:rPr>
        <w:rFonts w:hint="default"/>
        <w:lang w:val="en-US" w:eastAsia="en-US" w:bidi="ar-SA"/>
      </w:rPr>
    </w:lvl>
    <w:lvl w:ilvl="4" w:tplc="C506ECBE">
      <w:numFmt w:val="bullet"/>
      <w:lvlText w:val="•"/>
      <w:lvlJc w:val="left"/>
      <w:pPr>
        <w:ind w:left="1724" w:hanging="360"/>
      </w:pPr>
      <w:rPr>
        <w:rFonts w:hint="default"/>
        <w:lang w:val="en-US" w:eastAsia="en-US" w:bidi="ar-SA"/>
      </w:rPr>
    </w:lvl>
    <w:lvl w:ilvl="5" w:tplc="FA9E0BCC">
      <w:numFmt w:val="bullet"/>
      <w:lvlText w:val="•"/>
      <w:lvlJc w:val="left"/>
      <w:pPr>
        <w:ind w:left="1945" w:hanging="360"/>
      </w:pPr>
      <w:rPr>
        <w:rFonts w:hint="default"/>
        <w:lang w:val="en-US" w:eastAsia="en-US" w:bidi="ar-SA"/>
      </w:rPr>
    </w:lvl>
    <w:lvl w:ilvl="6" w:tplc="0F6A96B4">
      <w:numFmt w:val="bullet"/>
      <w:lvlText w:val="•"/>
      <w:lvlJc w:val="left"/>
      <w:pPr>
        <w:ind w:left="2166" w:hanging="360"/>
      </w:pPr>
      <w:rPr>
        <w:rFonts w:hint="default"/>
        <w:lang w:val="en-US" w:eastAsia="en-US" w:bidi="ar-SA"/>
      </w:rPr>
    </w:lvl>
    <w:lvl w:ilvl="7" w:tplc="E44E0E2A">
      <w:numFmt w:val="bullet"/>
      <w:lvlText w:val="•"/>
      <w:lvlJc w:val="left"/>
      <w:pPr>
        <w:ind w:left="2387" w:hanging="360"/>
      </w:pPr>
      <w:rPr>
        <w:rFonts w:hint="default"/>
        <w:lang w:val="en-US" w:eastAsia="en-US" w:bidi="ar-SA"/>
      </w:rPr>
    </w:lvl>
    <w:lvl w:ilvl="8" w:tplc="DC1C9D1C">
      <w:numFmt w:val="bullet"/>
      <w:lvlText w:val="•"/>
      <w:lvlJc w:val="left"/>
      <w:pPr>
        <w:ind w:left="2608" w:hanging="360"/>
      </w:pPr>
      <w:rPr>
        <w:rFonts w:hint="default"/>
        <w:lang w:val="en-US" w:eastAsia="en-US" w:bidi="ar-SA"/>
      </w:rPr>
    </w:lvl>
  </w:abstractNum>
  <w:abstractNum w:abstractNumId="74" w15:restartNumberingAfterBreak="0">
    <w:nsid w:val="49B14341"/>
    <w:multiLevelType w:val="hybridMultilevel"/>
    <w:tmpl w:val="AFAA92BC"/>
    <w:lvl w:ilvl="0" w:tplc="D8443D90">
      <w:start w:val="1"/>
      <w:numFmt w:val="decimal"/>
      <w:lvlText w:val="%1."/>
      <w:lvlJc w:val="left"/>
      <w:pPr>
        <w:ind w:left="261" w:hanging="153"/>
        <w:jc w:val="left"/>
      </w:pPr>
      <w:rPr>
        <w:rFonts w:ascii="Cambria" w:eastAsia="Cambria" w:hAnsi="Cambria" w:cs="Cambria" w:hint="default"/>
        <w:b w:val="0"/>
        <w:bCs w:val="0"/>
        <w:i w:val="0"/>
        <w:iCs w:val="0"/>
        <w:spacing w:val="-1"/>
        <w:w w:val="95"/>
        <w:sz w:val="18"/>
        <w:szCs w:val="18"/>
        <w:lang w:val="en-US" w:eastAsia="en-US" w:bidi="ar-SA"/>
      </w:rPr>
    </w:lvl>
    <w:lvl w:ilvl="1" w:tplc="132A9C3E">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2" w:tplc="9FC0FD3A">
      <w:numFmt w:val="bullet"/>
      <w:lvlText w:val="•"/>
      <w:lvlJc w:val="left"/>
      <w:pPr>
        <w:ind w:left="1335" w:hanging="361"/>
      </w:pPr>
      <w:rPr>
        <w:rFonts w:hint="default"/>
        <w:lang w:val="en-US" w:eastAsia="en-US" w:bidi="ar-SA"/>
      </w:rPr>
    </w:lvl>
    <w:lvl w:ilvl="3" w:tplc="2BAAA1F0">
      <w:numFmt w:val="bullet"/>
      <w:lvlText w:val="•"/>
      <w:lvlJc w:val="left"/>
      <w:pPr>
        <w:ind w:left="1850" w:hanging="361"/>
      </w:pPr>
      <w:rPr>
        <w:rFonts w:hint="default"/>
        <w:lang w:val="en-US" w:eastAsia="en-US" w:bidi="ar-SA"/>
      </w:rPr>
    </w:lvl>
    <w:lvl w:ilvl="4" w:tplc="26088B02">
      <w:numFmt w:val="bullet"/>
      <w:lvlText w:val="•"/>
      <w:lvlJc w:val="left"/>
      <w:pPr>
        <w:ind w:left="2366" w:hanging="361"/>
      </w:pPr>
      <w:rPr>
        <w:rFonts w:hint="default"/>
        <w:lang w:val="en-US" w:eastAsia="en-US" w:bidi="ar-SA"/>
      </w:rPr>
    </w:lvl>
    <w:lvl w:ilvl="5" w:tplc="3FD8A2FE">
      <w:numFmt w:val="bullet"/>
      <w:lvlText w:val="•"/>
      <w:lvlJc w:val="left"/>
      <w:pPr>
        <w:ind w:left="2881" w:hanging="361"/>
      </w:pPr>
      <w:rPr>
        <w:rFonts w:hint="default"/>
        <w:lang w:val="en-US" w:eastAsia="en-US" w:bidi="ar-SA"/>
      </w:rPr>
    </w:lvl>
    <w:lvl w:ilvl="6" w:tplc="9810143C">
      <w:numFmt w:val="bullet"/>
      <w:lvlText w:val="•"/>
      <w:lvlJc w:val="left"/>
      <w:pPr>
        <w:ind w:left="3396" w:hanging="361"/>
      </w:pPr>
      <w:rPr>
        <w:rFonts w:hint="default"/>
        <w:lang w:val="en-US" w:eastAsia="en-US" w:bidi="ar-SA"/>
      </w:rPr>
    </w:lvl>
    <w:lvl w:ilvl="7" w:tplc="A1862C0C">
      <w:numFmt w:val="bullet"/>
      <w:lvlText w:val="•"/>
      <w:lvlJc w:val="left"/>
      <w:pPr>
        <w:ind w:left="3912" w:hanging="361"/>
      </w:pPr>
      <w:rPr>
        <w:rFonts w:hint="default"/>
        <w:lang w:val="en-US" w:eastAsia="en-US" w:bidi="ar-SA"/>
      </w:rPr>
    </w:lvl>
    <w:lvl w:ilvl="8" w:tplc="2EBC46A8">
      <w:numFmt w:val="bullet"/>
      <w:lvlText w:val="•"/>
      <w:lvlJc w:val="left"/>
      <w:pPr>
        <w:ind w:left="4427" w:hanging="361"/>
      </w:pPr>
      <w:rPr>
        <w:rFonts w:hint="default"/>
        <w:lang w:val="en-US" w:eastAsia="en-US" w:bidi="ar-SA"/>
      </w:rPr>
    </w:lvl>
  </w:abstractNum>
  <w:abstractNum w:abstractNumId="75" w15:restartNumberingAfterBreak="0">
    <w:nsid w:val="4B2F1CA6"/>
    <w:multiLevelType w:val="hybridMultilevel"/>
    <w:tmpl w:val="889A1C88"/>
    <w:lvl w:ilvl="0" w:tplc="174AD12C">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239C82A4">
      <w:numFmt w:val="bullet"/>
      <w:lvlText w:val="•"/>
      <w:lvlJc w:val="left"/>
      <w:pPr>
        <w:ind w:left="1950" w:hanging="360"/>
      </w:pPr>
      <w:rPr>
        <w:rFonts w:hint="default"/>
        <w:lang w:val="en-US" w:eastAsia="en-US" w:bidi="ar-SA"/>
      </w:rPr>
    </w:lvl>
    <w:lvl w:ilvl="2" w:tplc="69E0430E">
      <w:numFmt w:val="bullet"/>
      <w:lvlText w:val="•"/>
      <w:lvlJc w:val="left"/>
      <w:pPr>
        <w:ind w:left="3041" w:hanging="360"/>
      </w:pPr>
      <w:rPr>
        <w:rFonts w:hint="default"/>
        <w:lang w:val="en-US" w:eastAsia="en-US" w:bidi="ar-SA"/>
      </w:rPr>
    </w:lvl>
    <w:lvl w:ilvl="3" w:tplc="D99E2020">
      <w:numFmt w:val="bullet"/>
      <w:lvlText w:val="•"/>
      <w:lvlJc w:val="left"/>
      <w:pPr>
        <w:ind w:left="4131" w:hanging="360"/>
      </w:pPr>
      <w:rPr>
        <w:rFonts w:hint="default"/>
        <w:lang w:val="en-US" w:eastAsia="en-US" w:bidi="ar-SA"/>
      </w:rPr>
    </w:lvl>
    <w:lvl w:ilvl="4" w:tplc="CC44DD4A">
      <w:numFmt w:val="bullet"/>
      <w:lvlText w:val="•"/>
      <w:lvlJc w:val="left"/>
      <w:pPr>
        <w:ind w:left="5222" w:hanging="360"/>
      </w:pPr>
      <w:rPr>
        <w:rFonts w:hint="default"/>
        <w:lang w:val="en-US" w:eastAsia="en-US" w:bidi="ar-SA"/>
      </w:rPr>
    </w:lvl>
    <w:lvl w:ilvl="5" w:tplc="0B946BAC">
      <w:numFmt w:val="bullet"/>
      <w:lvlText w:val="•"/>
      <w:lvlJc w:val="left"/>
      <w:pPr>
        <w:ind w:left="6313" w:hanging="360"/>
      </w:pPr>
      <w:rPr>
        <w:rFonts w:hint="default"/>
        <w:lang w:val="en-US" w:eastAsia="en-US" w:bidi="ar-SA"/>
      </w:rPr>
    </w:lvl>
    <w:lvl w:ilvl="6" w:tplc="00AE891C">
      <w:numFmt w:val="bullet"/>
      <w:lvlText w:val="•"/>
      <w:lvlJc w:val="left"/>
      <w:pPr>
        <w:ind w:left="7403" w:hanging="360"/>
      </w:pPr>
      <w:rPr>
        <w:rFonts w:hint="default"/>
        <w:lang w:val="en-US" w:eastAsia="en-US" w:bidi="ar-SA"/>
      </w:rPr>
    </w:lvl>
    <w:lvl w:ilvl="7" w:tplc="7C0C7706">
      <w:numFmt w:val="bullet"/>
      <w:lvlText w:val="•"/>
      <w:lvlJc w:val="left"/>
      <w:pPr>
        <w:ind w:left="8494" w:hanging="360"/>
      </w:pPr>
      <w:rPr>
        <w:rFonts w:hint="default"/>
        <w:lang w:val="en-US" w:eastAsia="en-US" w:bidi="ar-SA"/>
      </w:rPr>
    </w:lvl>
    <w:lvl w:ilvl="8" w:tplc="8F5C5C64">
      <w:numFmt w:val="bullet"/>
      <w:lvlText w:val="•"/>
      <w:lvlJc w:val="left"/>
      <w:pPr>
        <w:ind w:left="9585" w:hanging="360"/>
      </w:pPr>
      <w:rPr>
        <w:rFonts w:hint="default"/>
        <w:lang w:val="en-US" w:eastAsia="en-US" w:bidi="ar-SA"/>
      </w:rPr>
    </w:lvl>
  </w:abstractNum>
  <w:abstractNum w:abstractNumId="76" w15:restartNumberingAfterBreak="0">
    <w:nsid w:val="4D55054A"/>
    <w:multiLevelType w:val="hybridMultilevel"/>
    <w:tmpl w:val="0C743EEC"/>
    <w:lvl w:ilvl="0" w:tplc="3060479E">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EE56FA74">
      <w:numFmt w:val="bullet"/>
      <w:lvlText w:val="•"/>
      <w:lvlJc w:val="left"/>
      <w:pPr>
        <w:ind w:left="1950" w:hanging="360"/>
      </w:pPr>
      <w:rPr>
        <w:rFonts w:hint="default"/>
        <w:lang w:val="en-US" w:eastAsia="en-US" w:bidi="ar-SA"/>
      </w:rPr>
    </w:lvl>
    <w:lvl w:ilvl="2" w:tplc="016AB440">
      <w:numFmt w:val="bullet"/>
      <w:lvlText w:val="•"/>
      <w:lvlJc w:val="left"/>
      <w:pPr>
        <w:ind w:left="3041" w:hanging="360"/>
      </w:pPr>
      <w:rPr>
        <w:rFonts w:hint="default"/>
        <w:lang w:val="en-US" w:eastAsia="en-US" w:bidi="ar-SA"/>
      </w:rPr>
    </w:lvl>
    <w:lvl w:ilvl="3" w:tplc="B358EC44">
      <w:numFmt w:val="bullet"/>
      <w:lvlText w:val="•"/>
      <w:lvlJc w:val="left"/>
      <w:pPr>
        <w:ind w:left="4131" w:hanging="360"/>
      </w:pPr>
      <w:rPr>
        <w:rFonts w:hint="default"/>
        <w:lang w:val="en-US" w:eastAsia="en-US" w:bidi="ar-SA"/>
      </w:rPr>
    </w:lvl>
    <w:lvl w:ilvl="4" w:tplc="9C68F084">
      <w:numFmt w:val="bullet"/>
      <w:lvlText w:val="•"/>
      <w:lvlJc w:val="left"/>
      <w:pPr>
        <w:ind w:left="5222" w:hanging="360"/>
      </w:pPr>
      <w:rPr>
        <w:rFonts w:hint="default"/>
        <w:lang w:val="en-US" w:eastAsia="en-US" w:bidi="ar-SA"/>
      </w:rPr>
    </w:lvl>
    <w:lvl w:ilvl="5" w:tplc="A39AD756">
      <w:numFmt w:val="bullet"/>
      <w:lvlText w:val="•"/>
      <w:lvlJc w:val="left"/>
      <w:pPr>
        <w:ind w:left="6313" w:hanging="360"/>
      </w:pPr>
      <w:rPr>
        <w:rFonts w:hint="default"/>
        <w:lang w:val="en-US" w:eastAsia="en-US" w:bidi="ar-SA"/>
      </w:rPr>
    </w:lvl>
    <w:lvl w:ilvl="6" w:tplc="92066A56">
      <w:numFmt w:val="bullet"/>
      <w:lvlText w:val="•"/>
      <w:lvlJc w:val="left"/>
      <w:pPr>
        <w:ind w:left="7403" w:hanging="360"/>
      </w:pPr>
      <w:rPr>
        <w:rFonts w:hint="default"/>
        <w:lang w:val="en-US" w:eastAsia="en-US" w:bidi="ar-SA"/>
      </w:rPr>
    </w:lvl>
    <w:lvl w:ilvl="7" w:tplc="FEE2DECA">
      <w:numFmt w:val="bullet"/>
      <w:lvlText w:val="•"/>
      <w:lvlJc w:val="left"/>
      <w:pPr>
        <w:ind w:left="8494" w:hanging="360"/>
      </w:pPr>
      <w:rPr>
        <w:rFonts w:hint="default"/>
        <w:lang w:val="en-US" w:eastAsia="en-US" w:bidi="ar-SA"/>
      </w:rPr>
    </w:lvl>
    <w:lvl w:ilvl="8" w:tplc="AF5250B8">
      <w:numFmt w:val="bullet"/>
      <w:lvlText w:val="•"/>
      <w:lvlJc w:val="left"/>
      <w:pPr>
        <w:ind w:left="9585" w:hanging="360"/>
      </w:pPr>
      <w:rPr>
        <w:rFonts w:hint="default"/>
        <w:lang w:val="en-US" w:eastAsia="en-US" w:bidi="ar-SA"/>
      </w:rPr>
    </w:lvl>
  </w:abstractNum>
  <w:abstractNum w:abstractNumId="77" w15:restartNumberingAfterBreak="0">
    <w:nsid w:val="4DB6134D"/>
    <w:multiLevelType w:val="hybridMultilevel"/>
    <w:tmpl w:val="346EAE5E"/>
    <w:lvl w:ilvl="0" w:tplc="C74C3084">
      <w:numFmt w:val="bullet"/>
      <w:lvlText w:val=""/>
      <w:lvlJc w:val="left"/>
      <w:pPr>
        <w:ind w:left="724" w:hanging="360"/>
      </w:pPr>
      <w:rPr>
        <w:rFonts w:ascii="Symbol" w:eastAsia="Symbol" w:hAnsi="Symbol" w:cs="Symbol" w:hint="default"/>
        <w:b w:val="0"/>
        <w:bCs w:val="0"/>
        <w:i w:val="0"/>
        <w:iCs w:val="0"/>
        <w:spacing w:val="0"/>
        <w:w w:val="99"/>
        <w:sz w:val="20"/>
        <w:szCs w:val="20"/>
        <w:lang w:val="en-US" w:eastAsia="en-US" w:bidi="ar-SA"/>
      </w:rPr>
    </w:lvl>
    <w:lvl w:ilvl="1" w:tplc="A2AC3DE4">
      <w:numFmt w:val="bullet"/>
      <w:lvlText w:val="•"/>
      <w:lvlJc w:val="left"/>
      <w:pPr>
        <w:ind w:left="1231" w:hanging="360"/>
      </w:pPr>
      <w:rPr>
        <w:rFonts w:hint="default"/>
        <w:lang w:val="en-US" w:eastAsia="en-US" w:bidi="ar-SA"/>
      </w:rPr>
    </w:lvl>
    <w:lvl w:ilvl="2" w:tplc="B6D8ED5C">
      <w:numFmt w:val="bullet"/>
      <w:lvlText w:val="•"/>
      <w:lvlJc w:val="left"/>
      <w:pPr>
        <w:ind w:left="1742" w:hanging="360"/>
      </w:pPr>
      <w:rPr>
        <w:rFonts w:hint="default"/>
        <w:lang w:val="en-US" w:eastAsia="en-US" w:bidi="ar-SA"/>
      </w:rPr>
    </w:lvl>
    <w:lvl w:ilvl="3" w:tplc="722463B2">
      <w:numFmt w:val="bullet"/>
      <w:lvlText w:val="•"/>
      <w:lvlJc w:val="left"/>
      <w:pPr>
        <w:ind w:left="2253" w:hanging="360"/>
      </w:pPr>
      <w:rPr>
        <w:rFonts w:hint="default"/>
        <w:lang w:val="en-US" w:eastAsia="en-US" w:bidi="ar-SA"/>
      </w:rPr>
    </w:lvl>
    <w:lvl w:ilvl="4" w:tplc="24227D30">
      <w:numFmt w:val="bullet"/>
      <w:lvlText w:val="•"/>
      <w:lvlJc w:val="left"/>
      <w:pPr>
        <w:ind w:left="2765" w:hanging="360"/>
      </w:pPr>
      <w:rPr>
        <w:rFonts w:hint="default"/>
        <w:lang w:val="en-US" w:eastAsia="en-US" w:bidi="ar-SA"/>
      </w:rPr>
    </w:lvl>
    <w:lvl w:ilvl="5" w:tplc="3AF094B2">
      <w:numFmt w:val="bullet"/>
      <w:lvlText w:val="•"/>
      <w:lvlJc w:val="left"/>
      <w:pPr>
        <w:ind w:left="3276" w:hanging="360"/>
      </w:pPr>
      <w:rPr>
        <w:rFonts w:hint="default"/>
        <w:lang w:val="en-US" w:eastAsia="en-US" w:bidi="ar-SA"/>
      </w:rPr>
    </w:lvl>
    <w:lvl w:ilvl="6" w:tplc="059CACB2">
      <w:numFmt w:val="bullet"/>
      <w:lvlText w:val="•"/>
      <w:lvlJc w:val="left"/>
      <w:pPr>
        <w:ind w:left="3787" w:hanging="360"/>
      </w:pPr>
      <w:rPr>
        <w:rFonts w:hint="default"/>
        <w:lang w:val="en-US" w:eastAsia="en-US" w:bidi="ar-SA"/>
      </w:rPr>
    </w:lvl>
    <w:lvl w:ilvl="7" w:tplc="B37ABD28">
      <w:numFmt w:val="bullet"/>
      <w:lvlText w:val="•"/>
      <w:lvlJc w:val="left"/>
      <w:pPr>
        <w:ind w:left="4299" w:hanging="360"/>
      </w:pPr>
      <w:rPr>
        <w:rFonts w:hint="default"/>
        <w:lang w:val="en-US" w:eastAsia="en-US" w:bidi="ar-SA"/>
      </w:rPr>
    </w:lvl>
    <w:lvl w:ilvl="8" w:tplc="1F5A4330">
      <w:numFmt w:val="bullet"/>
      <w:lvlText w:val="•"/>
      <w:lvlJc w:val="left"/>
      <w:pPr>
        <w:ind w:left="4810" w:hanging="360"/>
      </w:pPr>
      <w:rPr>
        <w:rFonts w:hint="default"/>
        <w:lang w:val="en-US" w:eastAsia="en-US" w:bidi="ar-SA"/>
      </w:rPr>
    </w:lvl>
  </w:abstractNum>
  <w:abstractNum w:abstractNumId="78" w15:restartNumberingAfterBreak="0">
    <w:nsid w:val="4E51322A"/>
    <w:multiLevelType w:val="hybridMultilevel"/>
    <w:tmpl w:val="82649A60"/>
    <w:lvl w:ilvl="0" w:tplc="E11C9FC4">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9C1C8410">
      <w:numFmt w:val="bullet"/>
      <w:lvlText w:val="•"/>
      <w:lvlJc w:val="left"/>
      <w:pPr>
        <w:ind w:left="1950" w:hanging="360"/>
      </w:pPr>
      <w:rPr>
        <w:rFonts w:hint="default"/>
        <w:lang w:val="en-US" w:eastAsia="en-US" w:bidi="ar-SA"/>
      </w:rPr>
    </w:lvl>
    <w:lvl w:ilvl="2" w:tplc="D79E537C">
      <w:numFmt w:val="bullet"/>
      <w:lvlText w:val="•"/>
      <w:lvlJc w:val="left"/>
      <w:pPr>
        <w:ind w:left="3041" w:hanging="360"/>
      </w:pPr>
      <w:rPr>
        <w:rFonts w:hint="default"/>
        <w:lang w:val="en-US" w:eastAsia="en-US" w:bidi="ar-SA"/>
      </w:rPr>
    </w:lvl>
    <w:lvl w:ilvl="3" w:tplc="40183D76">
      <w:numFmt w:val="bullet"/>
      <w:lvlText w:val="•"/>
      <w:lvlJc w:val="left"/>
      <w:pPr>
        <w:ind w:left="4131" w:hanging="360"/>
      </w:pPr>
      <w:rPr>
        <w:rFonts w:hint="default"/>
        <w:lang w:val="en-US" w:eastAsia="en-US" w:bidi="ar-SA"/>
      </w:rPr>
    </w:lvl>
    <w:lvl w:ilvl="4" w:tplc="25A0C8A0">
      <w:numFmt w:val="bullet"/>
      <w:lvlText w:val="•"/>
      <w:lvlJc w:val="left"/>
      <w:pPr>
        <w:ind w:left="5222" w:hanging="360"/>
      </w:pPr>
      <w:rPr>
        <w:rFonts w:hint="default"/>
        <w:lang w:val="en-US" w:eastAsia="en-US" w:bidi="ar-SA"/>
      </w:rPr>
    </w:lvl>
    <w:lvl w:ilvl="5" w:tplc="316C6EB4">
      <w:numFmt w:val="bullet"/>
      <w:lvlText w:val="•"/>
      <w:lvlJc w:val="left"/>
      <w:pPr>
        <w:ind w:left="6313" w:hanging="360"/>
      </w:pPr>
      <w:rPr>
        <w:rFonts w:hint="default"/>
        <w:lang w:val="en-US" w:eastAsia="en-US" w:bidi="ar-SA"/>
      </w:rPr>
    </w:lvl>
    <w:lvl w:ilvl="6" w:tplc="774ADED0">
      <w:numFmt w:val="bullet"/>
      <w:lvlText w:val="•"/>
      <w:lvlJc w:val="left"/>
      <w:pPr>
        <w:ind w:left="7403" w:hanging="360"/>
      </w:pPr>
      <w:rPr>
        <w:rFonts w:hint="default"/>
        <w:lang w:val="en-US" w:eastAsia="en-US" w:bidi="ar-SA"/>
      </w:rPr>
    </w:lvl>
    <w:lvl w:ilvl="7" w:tplc="8D0A2A3A">
      <w:numFmt w:val="bullet"/>
      <w:lvlText w:val="•"/>
      <w:lvlJc w:val="left"/>
      <w:pPr>
        <w:ind w:left="8494" w:hanging="360"/>
      </w:pPr>
      <w:rPr>
        <w:rFonts w:hint="default"/>
        <w:lang w:val="en-US" w:eastAsia="en-US" w:bidi="ar-SA"/>
      </w:rPr>
    </w:lvl>
    <w:lvl w:ilvl="8" w:tplc="7C3C7C80">
      <w:numFmt w:val="bullet"/>
      <w:lvlText w:val="•"/>
      <w:lvlJc w:val="left"/>
      <w:pPr>
        <w:ind w:left="9585" w:hanging="360"/>
      </w:pPr>
      <w:rPr>
        <w:rFonts w:hint="default"/>
        <w:lang w:val="en-US" w:eastAsia="en-US" w:bidi="ar-SA"/>
      </w:rPr>
    </w:lvl>
  </w:abstractNum>
  <w:abstractNum w:abstractNumId="79" w15:restartNumberingAfterBreak="0">
    <w:nsid w:val="4FDB58DB"/>
    <w:multiLevelType w:val="multilevel"/>
    <w:tmpl w:val="2E7CBA90"/>
    <w:lvl w:ilvl="0">
      <w:start w:val="4"/>
      <w:numFmt w:val="decimal"/>
      <w:lvlText w:val="%1)"/>
      <w:lvlJc w:val="left"/>
      <w:pPr>
        <w:ind w:left="484" w:hanging="344"/>
        <w:jc w:val="right"/>
      </w:pPr>
      <w:rPr>
        <w:rFonts w:hint="default"/>
        <w:spacing w:val="-1"/>
        <w:w w:val="100"/>
        <w:lang w:val="en-US" w:eastAsia="en-US" w:bidi="ar-SA"/>
      </w:rPr>
    </w:lvl>
    <w:lvl w:ilvl="1">
      <w:start w:val="1"/>
      <w:numFmt w:val="decimal"/>
      <w:lvlText w:val="%1.%2)"/>
      <w:lvlJc w:val="left"/>
      <w:pPr>
        <w:ind w:left="1356" w:hanging="537"/>
        <w:jc w:val="right"/>
      </w:pPr>
      <w:rPr>
        <w:rFonts w:hint="default"/>
        <w:spacing w:val="-1"/>
        <w:w w:val="100"/>
        <w:lang w:val="en-US" w:eastAsia="en-US" w:bidi="ar-SA"/>
      </w:rPr>
    </w:lvl>
    <w:lvl w:ilvl="2">
      <w:numFmt w:val="bullet"/>
      <w:lvlText w:val=""/>
      <w:lvlJc w:val="left"/>
      <w:pPr>
        <w:ind w:left="1554" w:hanging="537"/>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540" w:hanging="537"/>
      </w:pPr>
      <w:rPr>
        <w:rFonts w:hint="default"/>
        <w:lang w:val="en-US" w:eastAsia="en-US" w:bidi="ar-SA"/>
      </w:rPr>
    </w:lvl>
    <w:lvl w:ilvl="4">
      <w:numFmt w:val="bullet"/>
      <w:lvlText w:val="•"/>
      <w:lvlJc w:val="left"/>
      <w:pPr>
        <w:ind w:left="1560" w:hanging="537"/>
      </w:pPr>
      <w:rPr>
        <w:rFonts w:hint="default"/>
        <w:lang w:val="en-US" w:eastAsia="en-US" w:bidi="ar-SA"/>
      </w:rPr>
    </w:lvl>
    <w:lvl w:ilvl="5">
      <w:numFmt w:val="bullet"/>
      <w:lvlText w:val="•"/>
      <w:lvlJc w:val="left"/>
      <w:pPr>
        <w:ind w:left="3186" w:hanging="537"/>
      </w:pPr>
      <w:rPr>
        <w:rFonts w:hint="default"/>
        <w:lang w:val="en-US" w:eastAsia="en-US" w:bidi="ar-SA"/>
      </w:rPr>
    </w:lvl>
    <w:lvl w:ilvl="6">
      <w:numFmt w:val="bullet"/>
      <w:lvlText w:val="•"/>
      <w:lvlJc w:val="left"/>
      <w:pPr>
        <w:ind w:left="4813" w:hanging="537"/>
      </w:pPr>
      <w:rPr>
        <w:rFonts w:hint="default"/>
        <w:lang w:val="en-US" w:eastAsia="en-US" w:bidi="ar-SA"/>
      </w:rPr>
    </w:lvl>
    <w:lvl w:ilvl="7">
      <w:numFmt w:val="bullet"/>
      <w:lvlText w:val="•"/>
      <w:lvlJc w:val="left"/>
      <w:pPr>
        <w:ind w:left="6440" w:hanging="537"/>
      </w:pPr>
      <w:rPr>
        <w:rFonts w:hint="default"/>
        <w:lang w:val="en-US" w:eastAsia="en-US" w:bidi="ar-SA"/>
      </w:rPr>
    </w:lvl>
    <w:lvl w:ilvl="8">
      <w:numFmt w:val="bullet"/>
      <w:lvlText w:val="•"/>
      <w:lvlJc w:val="left"/>
      <w:pPr>
        <w:ind w:left="8067" w:hanging="537"/>
      </w:pPr>
      <w:rPr>
        <w:rFonts w:hint="default"/>
        <w:lang w:val="en-US" w:eastAsia="en-US" w:bidi="ar-SA"/>
      </w:rPr>
    </w:lvl>
  </w:abstractNum>
  <w:abstractNum w:abstractNumId="80" w15:restartNumberingAfterBreak="0">
    <w:nsid w:val="4FE66F25"/>
    <w:multiLevelType w:val="hybridMultilevel"/>
    <w:tmpl w:val="6DCE0D1E"/>
    <w:lvl w:ilvl="0" w:tplc="AF2CDB80">
      <w:numFmt w:val="bullet"/>
      <w:lvlText w:val=""/>
      <w:lvlJc w:val="left"/>
      <w:pPr>
        <w:ind w:left="825" w:hanging="361"/>
      </w:pPr>
      <w:rPr>
        <w:rFonts w:ascii="Symbol" w:eastAsia="Symbol" w:hAnsi="Symbol" w:cs="Symbol" w:hint="default"/>
        <w:b w:val="0"/>
        <w:bCs w:val="0"/>
        <w:i w:val="0"/>
        <w:iCs w:val="0"/>
        <w:spacing w:val="0"/>
        <w:w w:val="99"/>
        <w:sz w:val="20"/>
        <w:szCs w:val="20"/>
        <w:lang w:val="en-US" w:eastAsia="en-US" w:bidi="ar-SA"/>
      </w:rPr>
    </w:lvl>
    <w:lvl w:ilvl="1" w:tplc="653AB9A0">
      <w:numFmt w:val="bullet"/>
      <w:lvlText w:val="•"/>
      <w:lvlJc w:val="left"/>
      <w:pPr>
        <w:ind w:left="1009" w:hanging="361"/>
      </w:pPr>
      <w:rPr>
        <w:rFonts w:hint="default"/>
        <w:lang w:val="en-US" w:eastAsia="en-US" w:bidi="ar-SA"/>
      </w:rPr>
    </w:lvl>
    <w:lvl w:ilvl="2" w:tplc="E0BAF226">
      <w:numFmt w:val="bullet"/>
      <w:lvlText w:val="•"/>
      <w:lvlJc w:val="left"/>
      <w:pPr>
        <w:ind w:left="1198" w:hanging="361"/>
      </w:pPr>
      <w:rPr>
        <w:rFonts w:hint="default"/>
        <w:lang w:val="en-US" w:eastAsia="en-US" w:bidi="ar-SA"/>
      </w:rPr>
    </w:lvl>
    <w:lvl w:ilvl="3" w:tplc="3D963262">
      <w:numFmt w:val="bullet"/>
      <w:lvlText w:val="•"/>
      <w:lvlJc w:val="left"/>
      <w:pPr>
        <w:ind w:left="1387" w:hanging="361"/>
      </w:pPr>
      <w:rPr>
        <w:rFonts w:hint="default"/>
        <w:lang w:val="en-US" w:eastAsia="en-US" w:bidi="ar-SA"/>
      </w:rPr>
    </w:lvl>
    <w:lvl w:ilvl="4" w:tplc="5A4A5EBC">
      <w:numFmt w:val="bullet"/>
      <w:lvlText w:val="•"/>
      <w:lvlJc w:val="left"/>
      <w:pPr>
        <w:ind w:left="1576" w:hanging="361"/>
      </w:pPr>
      <w:rPr>
        <w:rFonts w:hint="default"/>
        <w:lang w:val="en-US" w:eastAsia="en-US" w:bidi="ar-SA"/>
      </w:rPr>
    </w:lvl>
    <w:lvl w:ilvl="5" w:tplc="E8CA41BE">
      <w:numFmt w:val="bullet"/>
      <w:lvlText w:val="•"/>
      <w:lvlJc w:val="left"/>
      <w:pPr>
        <w:ind w:left="1766" w:hanging="361"/>
      </w:pPr>
      <w:rPr>
        <w:rFonts w:hint="default"/>
        <w:lang w:val="en-US" w:eastAsia="en-US" w:bidi="ar-SA"/>
      </w:rPr>
    </w:lvl>
    <w:lvl w:ilvl="6" w:tplc="9E021F5C">
      <w:numFmt w:val="bullet"/>
      <w:lvlText w:val="•"/>
      <w:lvlJc w:val="left"/>
      <w:pPr>
        <w:ind w:left="1955" w:hanging="361"/>
      </w:pPr>
      <w:rPr>
        <w:rFonts w:hint="default"/>
        <w:lang w:val="en-US" w:eastAsia="en-US" w:bidi="ar-SA"/>
      </w:rPr>
    </w:lvl>
    <w:lvl w:ilvl="7" w:tplc="6748C85A">
      <w:numFmt w:val="bullet"/>
      <w:lvlText w:val="•"/>
      <w:lvlJc w:val="left"/>
      <w:pPr>
        <w:ind w:left="2144" w:hanging="361"/>
      </w:pPr>
      <w:rPr>
        <w:rFonts w:hint="default"/>
        <w:lang w:val="en-US" w:eastAsia="en-US" w:bidi="ar-SA"/>
      </w:rPr>
    </w:lvl>
    <w:lvl w:ilvl="8" w:tplc="DE0627FA">
      <w:numFmt w:val="bullet"/>
      <w:lvlText w:val="•"/>
      <w:lvlJc w:val="left"/>
      <w:pPr>
        <w:ind w:left="2333" w:hanging="361"/>
      </w:pPr>
      <w:rPr>
        <w:rFonts w:hint="default"/>
        <w:lang w:val="en-US" w:eastAsia="en-US" w:bidi="ar-SA"/>
      </w:rPr>
    </w:lvl>
  </w:abstractNum>
  <w:abstractNum w:abstractNumId="81" w15:restartNumberingAfterBreak="0">
    <w:nsid w:val="50906B91"/>
    <w:multiLevelType w:val="hybridMultilevel"/>
    <w:tmpl w:val="E682AD8A"/>
    <w:lvl w:ilvl="0" w:tplc="F6EE9A90">
      <w:start w:val="1"/>
      <w:numFmt w:val="decimal"/>
      <w:lvlText w:val="%1."/>
      <w:lvlJc w:val="left"/>
      <w:pPr>
        <w:ind w:left="1361" w:hanging="360"/>
        <w:jc w:val="left"/>
      </w:pPr>
      <w:rPr>
        <w:rFonts w:ascii="Calibri" w:eastAsia="Calibri" w:hAnsi="Calibri" w:cs="Calibri" w:hint="default"/>
        <w:b w:val="0"/>
        <w:bCs w:val="0"/>
        <w:i w:val="0"/>
        <w:iCs w:val="0"/>
        <w:spacing w:val="-2"/>
        <w:w w:val="100"/>
        <w:sz w:val="24"/>
        <w:szCs w:val="24"/>
        <w:lang w:val="en-US" w:eastAsia="en-US" w:bidi="ar-SA"/>
      </w:rPr>
    </w:lvl>
    <w:lvl w:ilvl="1" w:tplc="0E563512">
      <w:numFmt w:val="bullet"/>
      <w:lvlText w:val="•"/>
      <w:lvlJc w:val="left"/>
      <w:pPr>
        <w:ind w:left="2294" w:hanging="360"/>
      </w:pPr>
      <w:rPr>
        <w:rFonts w:hint="default"/>
        <w:lang w:val="en-US" w:eastAsia="en-US" w:bidi="ar-SA"/>
      </w:rPr>
    </w:lvl>
    <w:lvl w:ilvl="2" w:tplc="8578F71A">
      <w:numFmt w:val="bullet"/>
      <w:lvlText w:val="•"/>
      <w:lvlJc w:val="left"/>
      <w:pPr>
        <w:ind w:left="3228" w:hanging="360"/>
      </w:pPr>
      <w:rPr>
        <w:rFonts w:hint="default"/>
        <w:lang w:val="en-US" w:eastAsia="en-US" w:bidi="ar-SA"/>
      </w:rPr>
    </w:lvl>
    <w:lvl w:ilvl="3" w:tplc="67F0DC54">
      <w:numFmt w:val="bullet"/>
      <w:lvlText w:val="•"/>
      <w:lvlJc w:val="left"/>
      <w:pPr>
        <w:ind w:left="4162" w:hanging="360"/>
      </w:pPr>
      <w:rPr>
        <w:rFonts w:hint="default"/>
        <w:lang w:val="en-US" w:eastAsia="en-US" w:bidi="ar-SA"/>
      </w:rPr>
    </w:lvl>
    <w:lvl w:ilvl="4" w:tplc="1D18640C">
      <w:numFmt w:val="bullet"/>
      <w:lvlText w:val="•"/>
      <w:lvlJc w:val="left"/>
      <w:pPr>
        <w:ind w:left="5096" w:hanging="360"/>
      </w:pPr>
      <w:rPr>
        <w:rFonts w:hint="default"/>
        <w:lang w:val="en-US" w:eastAsia="en-US" w:bidi="ar-SA"/>
      </w:rPr>
    </w:lvl>
    <w:lvl w:ilvl="5" w:tplc="780834CA">
      <w:numFmt w:val="bullet"/>
      <w:lvlText w:val="•"/>
      <w:lvlJc w:val="left"/>
      <w:pPr>
        <w:ind w:left="6030" w:hanging="360"/>
      </w:pPr>
      <w:rPr>
        <w:rFonts w:hint="default"/>
        <w:lang w:val="en-US" w:eastAsia="en-US" w:bidi="ar-SA"/>
      </w:rPr>
    </w:lvl>
    <w:lvl w:ilvl="6" w:tplc="83A0F94E">
      <w:numFmt w:val="bullet"/>
      <w:lvlText w:val="•"/>
      <w:lvlJc w:val="left"/>
      <w:pPr>
        <w:ind w:left="6964" w:hanging="360"/>
      </w:pPr>
      <w:rPr>
        <w:rFonts w:hint="default"/>
        <w:lang w:val="en-US" w:eastAsia="en-US" w:bidi="ar-SA"/>
      </w:rPr>
    </w:lvl>
    <w:lvl w:ilvl="7" w:tplc="C75EE82C">
      <w:numFmt w:val="bullet"/>
      <w:lvlText w:val="•"/>
      <w:lvlJc w:val="left"/>
      <w:pPr>
        <w:ind w:left="7898" w:hanging="360"/>
      </w:pPr>
      <w:rPr>
        <w:rFonts w:hint="default"/>
        <w:lang w:val="en-US" w:eastAsia="en-US" w:bidi="ar-SA"/>
      </w:rPr>
    </w:lvl>
    <w:lvl w:ilvl="8" w:tplc="79423728">
      <w:numFmt w:val="bullet"/>
      <w:lvlText w:val="•"/>
      <w:lvlJc w:val="left"/>
      <w:pPr>
        <w:ind w:left="8832" w:hanging="360"/>
      </w:pPr>
      <w:rPr>
        <w:rFonts w:hint="default"/>
        <w:lang w:val="en-US" w:eastAsia="en-US" w:bidi="ar-SA"/>
      </w:rPr>
    </w:lvl>
  </w:abstractNum>
  <w:abstractNum w:abstractNumId="82" w15:restartNumberingAfterBreak="0">
    <w:nsid w:val="50953D11"/>
    <w:multiLevelType w:val="multilevel"/>
    <w:tmpl w:val="EC784A72"/>
    <w:lvl w:ilvl="0">
      <w:start w:val="1"/>
      <w:numFmt w:val="decimal"/>
      <w:lvlText w:val="%1"/>
      <w:lvlJc w:val="left"/>
      <w:pPr>
        <w:ind w:left="484" w:hanging="380"/>
        <w:jc w:val="left"/>
      </w:pPr>
      <w:rPr>
        <w:rFonts w:hint="default"/>
        <w:lang w:val="en-US" w:eastAsia="en-US" w:bidi="ar-SA"/>
      </w:rPr>
    </w:lvl>
    <w:lvl w:ilvl="1">
      <w:start w:val="1"/>
      <w:numFmt w:val="decimal"/>
      <w:lvlText w:val="%1.%2"/>
      <w:lvlJc w:val="left"/>
      <w:pPr>
        <w:ind w:left="484" w:hanging="380"/>
        <w:jc w:val="left"/>
      </w:pPr>
      <w:rPr>
        <w:rFonts w:ascii="Calibri" w:eastAsia="Calibri" w:hAnsi="Calibri" w:cs="Calibri" w:hint="default"/>
        <w:b w:val="0"/>
        <w:bCs w:val="0"/>
        <w:i w:val="0"/>
        <w:iCs w:val="0"/>
        <w:spacing w:val="-1"/>
        <w:w w:val="100"/>
        <w:sz w:val="22"/>
        <w:szCs w:val="22"/>
        <w:lang w:val="en-US" w:eastAsia="en-US" w:bidi="ar-SA"/>
      </w:rPr>
    </w:lvl>
    <w:lvl w:ilvl="2">
      <w:numFmt w:val="bullet"/>
      <w:lvlText w:val="•"/>
      <w:lvlJc w:val="left"/>
      <w:pPr>
        <w:ind w:left="1607" w:hanging="380"/>
      </w:pPr>
      <w:rPr>
        <w:rFonts w:hint="default"/>
        <w:lang w:val="en-US" w:eastAsia="en-US" w:bidi="ar-SA"/>
      </w:rPr>
    </w:lvl>
    <w:lvl w:ilvl="3">
      <w:numFmt w:val="bullet"/>
      <w:lvlText w:val="•"/>
      <w:lvlJc w:val="left"/>
      <w:pPr>
        <w:ind w:left="2171" w:hanging="380"/>
      </w:pPr>
      <w:rPr>
        <w:rFonts w:hint="default"/>
        <w:lang w:val="en-US" w:eastAsia="en-US" w:bidi="ar-SA"/>
      </w:rPr>
    </w:lvl>
    <w:lvl w:ilvl="4">
      <w:numFmt w:val="bullet"/>
      <w:lvlText w:val="•"/>
      <w:lvlJc w:val="left"/>
      <w:pPr>
        <w:ind w:left="2734" w:hanging="380"/>
      </w:pPr>
      <w:rPr>
        <w:rFonts w:hint="default"/>
        <w:lang w:val="en-US" w:eastAsia="en-US" w:bidi="ar-SA"/>
      </w:rPr>
    </w:lvl>
    <w:lvl w:ilvl="5">
      <w:numFmt w:val="bullet"/>
      <w:lvlText w:val="•"/>
      <w:lvlJc w:val="left"/>
      <w:pPr>
        <w:ind w:left="3298" w:hanging="380"/>
      </w:pPr>
      <w:rPr>
        <w:rFonts w:hint="default"/>
        <w:lang w:val="en-US" w:eastAsia="en-US" w:bidi="ar-SA"/>
      </w:rPr>
    </w:lvl>
    <w:lvl w:ilvl="6">
      <w:numFmt w:val="bullet"/>
      <w:lvlText w:val="•"/>
      <w:lvlJc w:val="left"/>
      <w:pPr>
        <w:ind w:left="3862" w:hanging="380"/>
      </w:pPr>
      <w:rPr>
        <w:rFonts w:hint="default"/>
        <w:lang w:val="en-US" w:eastAsia="en-US" w:bidi="ar-SA"/>
      </w:rPr>
    </w:lvl>
    <w:lvl w:ilvl="7">
      <w:numFmt w:val="bullet"/>
      <w:lvlText w:val="•"/>
      <w:lvlJc w:val="left"/>
      <w:pPr>
        <w:ind w:left="4425" w:hanging="380"/>
      </w:pPr>
      <w:rPr>
        <w:rFonts w:hint="default"/>
        <w:lang w:val="en-US" w:eastAsia="en-US" w:bidi="ar-SA"/>
      </w:rPr>
    </w:lvl>
    <w:lvl w:ilvl="8">
      <w:numFmt w:val="bullet"/>
      <w:lvlText w:val="•"/>
      <w:lvlJc w:val="left"/>
      <w:pPr>
        <w:ind w:left="4989" w:hanging="380"/>
      </w:pPr>
      <w:rPr>
        <w:rFonts w:hint="default"/>
        <w:lang w:val="en-US" w:eastAsia="en-US" w:bidi="ar-SA"/>
      </w:rPr>
    </w:lvl>
  </w:abstractNum>
  <w:abstractNum w:abstractNumId="83" w15:restartNumberingAfterBreak="0">
    <w:nsid w:val="515163FE"/>
    <w:multiLevelType w:val="hybridMultilevel"/>
    <w:tmpl w:val="8D5A442E"/>
    <w:lvl w:ilvl="0" w:tplc="F61AD338">
      <w:start w:val="1"/>
      <w:numFmt w:val="decimal"/>
      <w:lvlText w:val="%1."/>
      <w:lvlJc w:val="left"/>
      <w:pPr>
        <w:ind w:left="1475" w:hanging="70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656A06A">
      <w:numFmt w:val="bullet"/>
      <w:lvlText w:val="•"/>
      <w:lvlJc w:val="left"/>
      <w:pPr>
        <w:ind w:left="2508" w:hanging="704"/>
      </w:pPr>
      <w:rPr>
        <w:rFonts w:hint="default"/>
        <w:lang w:val="en-US" w:eastAsia="en-US" w:bidi="ar-SA"/>
      </w:rPr>
    </w:lvl>
    <w:lvl w:ilvl="2" w:tplc="9E4A03E6">
      <w:numFmt w:val="bullet"/>
      <w:lvlText w:val="•"/>
      <w:lvlJc w:val="left"/>
      <w:pPr>
        <w:ind w:left="3537" w:hanging="704"/>
      </w:pPr>
      <w:rPr>
        <w:rFonts w:hint="default"/>
        <w:lang w:val="en-US" w:eastAsia="en-US" w:bidi="ar-SA"/>
      </w:rPr>
    </w:lvl>
    <w:lvl w:ilvl="3" w:tplc="D50A625C">
      <w:numFmt w:val="bullet"/>
      <w:lvlText w:val="•"/>
      <w:lvlJc w:val="left"/>
      <w:pPr>
        <w:ind w:left="4565" w:hanging="704"/>
      </w:pPr>
      <w:rPr>
        <w:rFonts w:hint="default"/>
        <w:lang w:val="en-US" w:eastAsia="en-US" w:bidi="ar-SA"/>
      </w:rPr>
    </w:lvl>
    <w:lvl w:ilvl="4" w:tplc="BFD6EA9A">
      <w:numFmt w:val="bullet"/>
      <w:lvlText w:val="•"/>
      <w:lvlJc w:val="left"/>
      <w:pPr>
        <w:ind w:left="5594" w:hanging="704"/>
      </w:pPr>
      <w:rPr>
        <w:rFonts w:hint="default"/>
        <w:lang w:val="en-US" w:eastAsia="en-US" w:bidi="ar-SA"/>
      </w:rPr>
    </w:lvl>
    <w:lvl w:ilvl="5" w:tplc="ADAADADE">
      <w:numFmt w:val="bullet"/>
      <w:lvlText w:val="•"/>
      <w:lvlJc w:val="left"/>
      <w:pPr>
        <w:ind w:left="6623" w:hanging="704"/>
      </w:pPr>
      <w:rPr>
        <w:rFonts w:hint="default"/>
        <w:lang w:val="en-US" w:eastAsia="en-US" w:bidi="ar-SA"/>
      </w:rPr>
    </w:lvl>
    <w:lvl w:ilvl="6" w:tplc="261ED822">
      <w:numFmt w:val="bullet"/>
      <w:lvlText w:val="•"/>
      <w:lvlJc w:val="left"/>
      <w:pPr>
        <w:ind w:left="7651" w:hanging="704"/>
      </w:pPr>
      <w:rPr>
        <w:rFonts w:hint="default"/>
        <w:lang w:val="en-US" w:eastAsia="en-US" w:bidi="ar-SA"/>
      </w:rPr>
    </w:lvl>
    <w:lvl w:ilvl="7" w:tplc="121AB7F6">
      <w:numFmt w:val="bullet"/>
      <w:lvlText w:val="•"/>
      <w:lvlJc w:val="left"/>
      <w:pPr>
        <w:ind w:left="8680" w:hanging="704"/>
      </w:pPr>
      <w:rPr>
        <w:rFonts w:hint="default"/>
        <w:lang w:val="en-US" w:eastAsia="en-US" w:bidi="ar-SA"/>
      </w:rPr>
    </w:lvl>
    <w:lvl w:ilvl="8" w:tplc="026C5F46">
      <w:numFmt w:val="bullet"/>
      <w:lvlText w:val="•"/>
      <w:lvlJc w:val="left"/>
      <w:pPr>
        <w:ind w:left="9709" w:hanging="704"/>
      </w:pPr>
      <w:rPr>
        <w:rFonts w:hint="default"/>
        <w:lang w:val="en-US" w:eastAsia="en-US" w:bidi="ar-SA"/>
      </w:rPr>
    </w:lvl>
  </w:abstractNum>
  <w:abstractNum w:abstractNumId="84" w15:restartNumberingAfterBreak="0">
    <w:nsid w:val="52A95161"/>
    <w:multiLevelType w:val="hybridMultilevel"/>
    <w:tmpl w:val="9B163A7C"/>
    <w:lvl w:ilvl="0" w:tplc="215E7B38">
      <w:start w:val="1"/>
      <w:numFmt w:val="decimal"/>
      <w:lvlText w:val="%1."/>
      <w:lvlJc w:val="left"/>
      <w:pPr>
        <w:ind w:left="2877" w:hanging="351"/>
        <w:jc w:val="left"/>
      </w:pPr>
      <w:rPr>
        <w:rFonts w:ascii="Arial" w:eastAsia="Arial" w:hAnsi="Arial" w:cs="Arial" w:hint="default"/>
        <w:b w:val="0"/>
        <w:bCs w:val="0"/>
        <w:i w:val="0"/>
        <w:iCs w:val="0"/>
        <w:color w:val="201F1F"/>
        <w:spacing w:val="0"/>
        <w:w w:val="94"/>
        <w:sz w:val="20"/>
        <w:szCs w:val="20"/>
        <w:lang w:val="en-US" w:eastAsia="en-US" w:bidi="ar-SA"/>
      </w:rPr>
    </w:lvl>
    <w:lvl w:ilvl="1" w:tplc="940E83D4">
      <w:numFmt w:val="bullet"/>
      <w:lvlText w:val="•"/>
      <w:lvlJc w:val="left"/>
      <w:pPr>
        <w:ind w:left="3768" w:hanging="351"/>
      </w:pPr>
      <w:rPr>
        <w:rFonts w:hint="default"/>
        <w:lang w:val="en-US" w:eastAsia="en-US" w:bidi="ar-SA"/>
      </w:rPr>
    </w:lvl>
    <w:lvl w:ilvl="2" w:tplc="01404DD2">
      <w:numFmt w:val="bullet"/>
      <w:lvlText w:val="•"/>
      <w:lvlJc w:val="left"/>
      <w:pPr>
        <w:ind w:left="4657" w:hanging="351"/>
      </w:pPr>
      <w:rPr>
        <w:rFonts w:hint="default"/>
        <w:lang w:val="en-US" w:eastAsia="en-US" w:bidi="ar-SA"/>
      </w:rPr>
    </w:lvl>
    <w:lvl w:ilvl="3" w:tplc="ECEE11EA">
      <w:numFmt w:val="bullet"/>
      <w:lvlText w:val="•"/>
      <w:lvlJc w:val="left"/>
      <w:pPr>
        <w:ind w:left="5545" w:hanging="351"/>
      </w:pPr>
      <w:rPr>
        <w:rFonts w:hint="default"/>
        <w:lang w:val="en-US" w:eastAsia="en-US" w:bidi="ar-SA"/>
      </w:rPr>
    </w:lvl>
    <w:lvl w:ilvl="4" w:tplc="C5501E2E">
      <w:numFmt w:val="bullet"/>
      <w:lvlText w:val="•"/>
      <w:lvlJc w:val="left"/>
      <w:pPr>
        <w:ind w:left="6434" w:hanging="351"/>
      </w:pPr>
      <w:rPr>
        <w:rFonts w:hint="default"/>
        <w:lang w:val="en-US" w:eastAsia="en-US" w:bidi="ar-SA"/>
      </w:rPr>
    </w:lvl>
    <w:lvl w:ilvl="5" w:tplc="41723E1E">
      <w:numFmt w:val="bullet"/>
      <w:lvlText w:val="•"/>
      <w:lvlJc w:val="left"/>
      <w:pPr>
        <w:ind w:left="7323" w:hanging="351"/>
      </w:pPr>
      <w:rPr>
        <w:rFonts w:hint="default"/>
        <w:lang w:val="en-US" w:eastAsia="en-US" w:bidi="ar-SA"/>
      </w:rPr>
    </w:lvl>
    <w:lvl w:ilvl="6" w:tplc="63808954">
      <w:numFmt w:val="bullet"/>
      <w:lvlText w:val="•"/>
      <w:lvlJc w:val="left"/>
      <w:pPr>
        <w:ind w:left="8211" w:hanging="351"/>
      </w:pPr>
      <w:rPr>
        <w:rFonts w:hint="default"/>
        <w:lang w:val="en-US" w:eastAsia="en-US" w:bidi="ar-SA"/>
      </w:rPr>
    </w:lvl>
    <w:lvl w:ilvl="7" w:tplc="CD0600C0">
      <w:numFmt w:val="bullet"/>
      <w:lvlText w:val="•"/>
      <w:lvlJc w:val="left"/>
      <w:pPr>
        <w:ind w:left="9100" w:hanging="351"/>
      </w:pPr>
      <w:rPr>
        <w:rFonts w:hint="default"/>
        <w:lang w:val="en-US" w:eastAsia="en-US" w:bidi="ar-SA"/>
      </w:rPr>
    </w:lvl>
    <w:lvl w:ilvl="8" w:tplc="0D42FDA0">
      <w:numFmt w:val="bullet"/>
      <w:lvlText w:val="•"/>
      <w:lvlJc w:val="left"/>
      <w:pPr>
        <w:ind w:left="9989" w:hanging="351"/>
      </w:pPr>
      <w:rPr>
        <w:rFonts w:hint="default"/>
        <w:lang w:val="en-US" w:eastAsia="en-US" w:bidi="ar-SA"/>
      </w:rPr>
    </w:lvl>
  </w:abstractNum>
  <w:abstractNum w:abstractNumId="85" w15:restartNumberingAfterBreak="0">
    <w:nsid w:val="53110759"/>
    <w:multiLevelType w:val="multilevel"/>
    <w:tmpl w:val="3C608A5E"/>
    <w:lvl w:ilvl="0">
      <w:start w:val="1"/>
      <w:numFmt w:val="decimal"/>
      <w:lvlText w:val="%1"/>
      <w:lvlJc w:val="left"/>
      <w:pPr>
        <w:ind w:left="465" w:hanging="360"/>
        <w:jc w:val="left"/>
      </w:pPr>
      <w:rPr>
        <w:rFonts w:hint="default"/>
        <w:lang w:val="en-US" w:eastAsia="en-US" w:bidi="ar-SA"/>
      </w:rPr>
    </w:lvl>
    <w:lvl w:ilvl="1">
      <w:start w:val="1"/>
      <w:numFmt w:val="decimal"/>
      <w:lvlText w:val="%1.%2"/>
      <w:lvlJc w:val="left"/>
      <w:pPr>
        <w:ind w:left="465" w:hanging="360"/>
        <w:jc w:val="left"/>
      </w:pPr>
      <w:rPr>
        <w:rFonts w:hint="default"/>
        <w:spacing w:val="0"/>
        <w:w w:val="100"/>
        <w:lang w:val="en-US" w:eastAsia="en-US" w:bidi="ar-SA"/>
      </w:rPr>
    </w:lvl>
    <w:lvl w:ilvl="2">
      <w:numFmt w:val="bullet"/>
      <w:lvlText w:val="•"/>
      <w:lvlJc w:val="left"/>
      <w:pPr>
        <w:ind w:left="1591" w:hanging="360"/>
      </w:pPr>
      <w:rPr>
        <w:rFonts w:hint="default"/>
        <w:lang w:val="en-US" w:eastAsia="en-US" w:bidi="ar-SA"/>
      </w:rPr>
    </w:lvl>
    <w:lvl w:ilvl="3">
      <w:numFmt w:val="bullet"/>
      <w:lvlText w:val="•"/>
      <w:lvlJc w:val="left"/>
      <w:pPr>
        <w:ind w:left="2157" w:hanging="360"/>
      </w:pPr>
      <w:rPr>
        <w:rFonts w:hint="default"/>
        <w:lang w:val="en-US" w:eastAsia="en-US" w:bidi="ar-SA"/>
      </w:rPr>
    </w:lvl>
    <w:lvl w:ilvl="4">
      <w:numFmt w:val="bullet"/>
      <w:lvlText w:val="•"/>
      <w:lvlJc w:val="left"/>
      <w:pPr>
        <w:ind w:left="2722" w:hanging="360"/>
      </w:pPr>
      <w:rPr>
        <w:rFonts w:hint="default"/>
        <w:lang w:val="en-US" w:eastAsia="en-US" w:bidi="ar-SA"/>
      </w:rPr>
    </w:lvl>
    <w:lvl w:ilvl="5">
      <w:numFmt w:val="bullet"/>
      <w:lvlText w:val="•"/>
      <w:lvlJc w:val="left"/>
      <w:pPr>
        <w:ind w:left="3288" w:hanging="360"/>
      </w:pPr>
      <w:rPr>
        <w:rFonts w:hint="default"/>
        <w:lang w:val="en-US" w:eastAsia="en-US" w:bidi="ar-SA"/>
      </w:rPr>
    </w:lvl>
    <w:lvl w:ilvl="6">
      <w:numFmt w:val="bullet"/>
      <w:lvlText w:val="•"/>
      <w:lvlJc w:val="left"/>
      <w:pPr>
        <w:ind w:left="3854" w:hanging="360"/>
      </w:pPr>
      <w:rPr>
        <w:rFonts w:hint="default"/>
        <w:lang w:val="en-US" w:eastAsia="en-US" w:bidi="ar-SA"/>
      </w:rPr>
    </w:lvl>
    <w:lvl w:ilvl="7">
      <w:numFmt w:val="bullet"/>
      <w:lvlText w:val="•"/>
      <w:lvlJc w:val="left"/>
      <w:pPr>
        <w:ind w:left="4419" w:hanging="360"/>
      </w:pPr>
      <w:rPr>
        <w:rFonts w:hint="default"/>
        <w:lang w:val="en-US" w:eastAsia="en-US" w:bidi="ar-SA"/>
      </w:rPr>
    </w:lvl>
    <w:lvl w:ilvl="8">
      <w:numFmt w:val="bullet"/>
      <w:lvlText w:val="•"/>
      <w:lvlJc w:val="left"/>
      <w:pPr>
        <w:ind w:left="4985" w:hanging="360"/>
      </w:pPr>
      <w:rPr>
        <w:rFonts w:hint="default"/>
        <w:lang w:val="en-US" w:eastAsia="en-US" w:bidi="ar-SA"/>
      </w:rPr>
    </w:lvl>
  </w:abstractNum>
  <w:abstractNum w:abstractNumId="86" w15:restartNumberingAfterBreak="0">
    <w:nsid w:val="548D7201"/>
    <w:multiLevelType w:val="hybridMultilevel"/>
    <w:tmpl w:val="D8FE2ACC"/>
    <w:lvl w:ilvl="0" w:tplc="4CA83914">
      <w:numFmt w:val="bullet"/>
      <w:lvlText w:val="-"/>
      <w:lvlJc w:val="left"/>
      <w:pPr>
        <w:ind w:left="227" w:hanging="120"/>
      </w:pPr>
      <w:rPr>
        <w:rFonts w:ascii="Calibri" w:eastAsia="Calibri" w:hAnsi="Calibri" w:cs="Calibri" w:hint="default"/>
        <w:b w:val="0"/>
        <w:bCs w:val="0"/>
        <w:i w:val="0"/>
        <w:iCs w:val="0"/>
        <w:spacing w:val="0"/>
        <w:w w:val="100"/>
        <w:sz w:val="22"/>
        <w:szCs w:val="22"/>
        <w:lang w:val="en-US" w:eastAsia="en-US" w:bidi="ar-SA"/>
      </w:rPr>
    </w:lvl>
    <w:lvl w:ilvl="1" w:tplc="47E47304">
      <w:numFmt w:val="bullet"/>
      <w:lvlText w:val="•"/>
      <w:lvlJc w:val="left"/>
      <w:pPr>
        <w:ind w:left="1061" w:hanging="120"/>
      </w:pPr>
      <w:rPr>
        <w:rFonts w:hint="default"/>
        <w:lang w:val="en-US" w:eastAsia="en-US" w:bidi="ar-SA"/>
      </w:rPr>
    </w:lvl>
    <w:lvl w:ilvl="2" w:tplc="FFF032EE">
      <w:numFmt w:val="bullet"/>
      <w:lvlText w:val="•"/>
      <w:lvlJc w:val="left"/>
      <w:pPr>
        <w:ind w:left="1902" w:hanging="120"/>
      </w:pPr>
      <w:rPr>
        <w:rFonts w:hint="default"/>
        <w:lang w:val="en-US" w:eastAsia="en-US" w:bidi="ar-SA"/>
      </w:rPr>
    </w:lvl>
    <w:lvl w:ilvl="3" w:tplc="2C8C7E0C">
      <w:numFmt w:val="bullet"/>
      <w:lvlText w:val="•"/>
      <w:lvlJc w:val="left"/>
      <w:pPr>
        <w:ind w:left="2743" w:hanging="120"/>
      </w:pPr>
      <w:rPr>
        <w:rFonts w:hint="default"/>
        <w:lang w:val="en-US" w:eastAsia="en-US" w:bidi="ar-SA"/>
      </w:rPr>
    </w:lvl>
    <w:lvl w:ilvl="4" w:tplc="25383550">
      <w:numFmt w:val="bullet"/>
      <w:lvlText w:val="•"/>
      <w:lvlJc w:val="left"/>
      <w:pPr>
        <w:ind w:left="3584" w:hanging="120"/>
      </w:pPr>
      <w:rPr>
        <w:rFonts w:hint="default"/>
        <w:lang w:val="en-US" w:eastAsia="en-US" w:bidi="ar-SA"/>
      </w:rPr>
    </w:lvl>
    <w:lvl w:ilvl="5" w:tplc="CE947AB0">
      <w:numFmt w:val="bullet"/>
      <w:lvlText w:val="•"/>
      <w:lvlJc w:val="left"/>
      <w:pPr>
        <w:ind w:left="4426" w:hanging="120"/>
      </w:pPr>
      <w:rPr>
        <w:rFonts w:hint="default"/>
        <w:lang w:val="en-US" w:eastAsia="en-US" w:bidi="ar-SA"/>
      </w:rPr>
    </w:lvl>
    <w:lvl w:ilvl="6" w:tplc="44EEBFE8">
      <w:numFmt w:val="bullet"/>
      <w:lvlText w:val="•"/>
      <w:lvlJc w:val="left"/>
      <w:pPr>
        <w:ind w:left="5267" w:hanging="120"/>
      </w:pPr>
      <w:rPr>
        <w:rFonts w:hint="default"/>
        <w:lang w:val="en-US" w:eastAsia="en-US" w:bidi="ar-SA"/>
      </w:rPr>
    </w:lvl>
    <w:lvl w:ilvl="7" w:tplc="C160FC46">
      <w:numFmt w:val="bullet"/>
      <w:lvlText w:val="•"/>
      <w:lvlJc w:val="left"/>
      <w:pPr>
        <w:ind w:left="6108" w:hanging="120"/>
      </w:pPr>
      <w:rPr>
        <w:rFonts w:hint="default"/>
        <w:lang w:val="en-US" w:eastAsia="en-US" w:bidi="ar-SA"/>
      </w:rPr>
    </w:lvl>
    <w:lvl w:ilvl="8" w:tplc="B3EE6358">
      <w:numFmt w:val="bullet"/>
      <w:lvlText w:val="•"/>
      <w:lvlJc w:val="left"/>
      <w:pPr>
        <w:ind w:left="6949" w:hanging="120"/>
      </w:pPr>
      <w:rPr>
        <w:rFonts w:hint="default"/>
        <w:lang w:val="en-US" w:eastAsia="en-US" w:bidi="ar-SA"/>
      </w:rPr>
    </w:lvl>
  </w:abstractNum>
  <w:abstractNum w:abstractNumId="87" w15:restartNumberingAfterBreak="0">
    <w:nsid w:val="56AA0A51"/>
    <w:multiLevelType w:val="hybridMultilevel"/>
    <w:tmpl w:val="C7CA0EA4"/>
    <w:lvl w:ilvl="0" w:tplc="18BC4D26">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42E6DEB8">
      <w:numFmt w:val="bullet"/>
      <w:lvlText w:val="•"/>
      <w:lvlJc w:val="left"/>
      <w:pPr>
        <w:ind w:left="987" w:hanging="361"/>
      </w:pPr>
      <w:rPr>
        <w:rFonts w:hint="default"/>
        <w:lang w:val="en-US" w:eastAsia="en-US" w:bidi="ar-SA"/>
      </w:rPr>
    </w:lvl>
    <w:lvl w:ilvl="2" w:tplc="F2809882">
      <w:numFmt w:val="bullet"/>
      <w:lvlText w:val="•"/>
      <w:lvlJc w:val="left"/>
      <w:pPr>
        <w:ind w:left="1154" w:hanging="361"/>
      </w:pPr>
      <w:rPr>
        <w:rFonts w:hint="default"/>
        <w:lang w:val="en-US" w:eastAsia="en-US" w:bidi="ar-SA"/>
      </w:rPr>
    </w:lvl>
    <w:lvl w:ilvl="3" w:tplc="42BC7DDC">
      <w:numFmt w:val="bullet"/>
      <w:lvlText w:val="•"/>
      <w:lvlJc w:val="left"/>
      <w:pPr>
        <w:ind w:left="1321" w:hanging="361"/>
      </w:pPr>
      <w:rPr>
        <w:rFonts w:hint="default"/>
        <w:lang w:val="en-US" w:eastAsia="en-US" w:bidi="ar-SA"/>
      </w:rPr>
    </w:lvl>
    <w:lvl w:ilvl="4" w:tplc="D5E68C1E">
      <w:numFmt w:val="bullet"/>
      <w:lvlText w:val="•"/>
      <w:lvlJc w:val="left"/>
      <w:pPr>
        <w:ind w:left="1488" w:hanging="361"/>
      </w:pPr>
      <w:rPr>
        <w:rFonts w:hint="default"/>
        <w:lang w:val="en-US" w:eastAsia="en-US" w:bidi="ar-SA"/>
      </w:rPr>
    </w:lvl>
    <w:lvl w:ilvl="5" w:tplc="DC30DCB8">
      <w:numFmt w:val="bullet"/>
      <w:lvlText w:val="•"/>
      <w:lvlJc w:val="left"/>
      <w:pPr>
        <w:ind w:left="1655" w:hanging="361"/>
      </w:pPr>
      <w:rPr>
        <w:rFonts w:hint="default"/>
        <w:lang w:val="en-US" w:eastAsia="en-US" w:bidi="ar-SA"/>
      </w:rPr>
    </w:lvl>
    <w:lvl w:ilvl="6" w:tplc="055844BA">
      <w:numFmt w:val="bullet"/>
      <w:lvlText w:val="•"/>
      <w:lvlJc w:val="left"/>
      <w:pPr>
        <w:ind w:left="1822" w:hanging="361"/>
      </w:pPr>
      <w:rPr>
        <w:rFonts w:hint="default"/>
        <w:lang w:val="en-US" w:eastAsia="en-US" w:bidi="ar-SA"/>
      </w:rPr>
    </w:lvl>
    <w:lvl w:ilvl="7" w:tplc="1D267FE0">
      <w:numFmt w:val="bullet"/>
      <w:lvlText w:val="•"/>
      <w:lvlJc w:val="left"/>
      <w:pPr>
        <w:ind w:left="1989" w:hanging="361"/>
      </w:pPr>
      <w:rPr>
        <w:rFonts w:hint="default"/>
        <w:lang w:val="en-US" w:eastAsia="en-US" w:bidi="ar-SA"/>
      </w:rPr>
    </w:lvl>
    <w:lvl w:ilvl="8" w:tplc="48EA8A72">
      <w:numFmt w:val="bullet"/>
      <w:lvlText w:val="•"/>
      <w:lvlJc w:val="left"/>
      <w:pPr>
        <w:ind w:left="2156" w:hanging="361"/>
      </w:pPr>
      <w:rPr>
        <w:rFonts w:hint="default"/>
        <w:lang w:val="en-US" w:eastAsia="en-US" w:bidi="ar-SA"/>
      </w:rPr>
    </w:lvl>
  </w:abstractNum>
  <w:abstractNum w:abstractNumId="88" w15:restartNumberingAfterBreak="0">
    <w:nsid w:val="58365A1F"/>
    <w:multiLevelType w:val="hybridMultilevel"/>
    <w:tmpl w:val="42DC8624"/>
    <w:lvl w:ilvl="0" w:tplc="85CA1DB6">
      <w:start w:val="1"/>
      <w:numFmt w:val="lowerRoman"/>
      <w:lvlText w:val="%1."/>
      <w:lvlJc w:val="left"/>
      <w:pPr>
        <w:ind w:left="1720" w:hanging="721"/>
        <w:jc w:val="left"/>
      </w:pPr>
      <w:rPr>
        <w:rFonts w:ascii="Cambria" w:eastAsia="Cambria" w:hAnsi="Cambria" w:cs="Cambria" w:hint="default"/>
        <w:b w:val="0"/>
        <w:bCs w:val="0"/>
        <w:i w:val="0"/>
        <w:iCs w:val="0"/>
        <w:spacing w:val="0"/>
        <w:w w:val="100"/>
        <w:sz w:val="24"/>
        <w:szCs w:val="24"/>
        <w:lang w:val="en-US" w:eastAsia="en-US" w:bidi="ar-SA"/>
      </w:rPr>
    </w:lvl>
    <w:lvl w:ilvl="1" w:tplc="2CA62006">
      <w:numFmt w:val="bullet"/>
      <w:lvlText w:val="•"/>
      <w:lvlJc w:val="left"/>
      <w:pPr>
        <w:ind w:left="2724" w:hanging="721"/>
      </w:pPr>
      <w:rPr>
        <w:rFonts w:hint="default"/>
        <w:lang w:val="en-US" w:eastAsia="en-US" w:bidi="ar-SA"/>
      </w:rPr>
    </w:lvl>
    <w:lvl w:ilvl="2" w:tplc="05C846B0">
      <w:numFmt w:val="bullet"/>
      <w:lvlText w:val="•"/>
      <w:lvlJc w:val="left"/>
      <w:pPr>
        <w:ind w:left="3729" w:hanging="721"/>
      </w:pPr>
      <w:rPr>
        <w:rFonts w:hint="default"/>
        <w:lang w:val="en-US" w:eastAsia="en-US" w:bidi="ar-SA"/>
      </w:rPr>
    </w:lvl>
    <w:lvl w:ilvl="3" w:tplc="1F241CD4">
      <w:numFmt w:val="bullet"/>
      <w:lvlText w:val="•"/>
      <w:lvlJc w:val="left"/>
      <w:pPr>
        <w:ind w:left="4733" w:hanging="721"/>
      </w:pPr>
      <w:rPr>
        <w:rFonts w:hint="default"/>
        <w:lang w:val="en-US" w:eastAsia="en-US" w:bidi="ar-SA"/>
      </w:rPr>
    </w:lvl>
    <w:lvl w:ilvl="4" w:tplc="78DE3A70">
      <w:numFmt w:val="bullet"/>
      <w:lvlText w:val="•"/>
      <w:lvlJc w:val="left"/>
      <w:pPr>
        <w:ind w:left="5738" w:hanging="721"/>
      </w:pPr>
      <w:rPr>
        <w:rFonts w:hint="default"/>
        <w:lang w:val="en-US" w:eastAsia="en-US" w:bidi="ar-SA"/>
      </w:rPr>
    </w:lvl>
    <w:lvl w:ilvl="5" w:tplc="5FCEE6E2">
      <w:numFmt w:val="bullet"/>
      <w:lvlText w:val="•"/>
      <w:lvlJc w:val="left"/>
      <w:pPr>
        <w:ind w:left="6743" w:hanging="721"/>
      </w:pPr>
      <w:rPr>
        <w:rFonts w:hint="default"/>
        <w:lang w:val="en-US" w:eastAsia="en-US" w:bidi="ar-SA"/>
      </w:rPr>
    </w:lvl>
    <w:lvl w:ilvl="6" w:tplc="EE8C2A5A">
      <w:numFmt w:val="bullet"/>
      <w:lvlText w:val="•"/>
      <w:lvlJc w:val="left"/>
      <w:pPr>
        <w:ind w:left="7747" w:hanging="721"/>
      </w:pPr>
      <w:rPr>
        <w:rFonts w:hint="default"/>
        <w:lang w:val="en-US" w:eastAsia="en-US" w:bidi="ar-SA"/>
      </w:rPr>
    </w:lvl>
    <w:lvl w:ilvl="7" w:tplc="3680437E">
      <w:numFmt w:val="bullet"/>
      <w:lvlText w:val="•"/>
      <w:lvlJc w:val="left"/>
      <w:pPr>
        <w:ind w:left="8752" w:hanging="721"/>
      </w:pPr>
      <w:rPr>
        <w:rFonts w:hint="default"/>
        <w:lang w:val="en-US" w:eastAsia="en-US" w:bidi="ar-SA"/>
      </w:rPr>
    </w:lvl>
    <w:lvl w:ilvl="8" w:tplc="97B80026">
      <w:numFmt w:val="bullet"/>
      <w:lvlText w:val="•"/>
      <w:lvlJc w:val="left"/>
      <w:pPr>
        <w:ind w:left="9757" w:hanging="721"/>
      </w:pPr>
      <w:rPr>
        <w:rFonts w:hint="default"/>
        <w:lang w:val="en-US" w:eastAsia="en-US" w:bidi="ar-SA"/>
      </w:rPr>
    </w:lvl>
  </w:abstractNum>
  <w:abstractNum w:abstractNumId="89" w15:restartNumberingAfterBreak="0">
    <w:nsid w:val="589E7C03"/>
    <w:multiLevelType w:val="hybridMultilevel"/>
    <w:tmpl w:val="BB7AC16A"/>
    <w:lvl w:ilvl="0" w:tplc="A8AE926A">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4FBE9258">
      <w:numFmt w:val="bullet"/>
      <w:lvlText w:val="•"/>
      <w:lvlJc w:val="left"/>
      <w:pPr>
        <w:ind w:left="1950" w:hanging="360"/>
      </w:pPr>
      <w:rPr>
        <w:rFonts w:hint="default"/>
        <w:lang w:val="en-US" w:eastAsia="en-US" w:bidi="ar-SA"/>
      </w:rPr>
    </w:lvl>
    <w:lvl w:ilvl="2" w:tplc="AF9A1D88">
      <w:numFmt w:val="bullet"/>
      <w:lvlText w:val="•"/>
      <w:lvlJc w:val="left"/>
      <w:pPr>
        <w:ind w:left="3041" w:hanging="360"/>
      </w:pPr>
      <w:rPr>
        <w:rFonts w:hint="default"/>
        <w:lang w:val="en-US" w:eastAsia="en-US" w:bidi="ar-SA"/>
      </w:rPr>
    </w:lvl>
    <w:lvl w:ilvl="3" w:tplc="465A525E">
      <w:numFmt w:val="bullet"/>
      <w:lvlText w:val="•"/>
      <w:lvlJc w:val="left"/>
      <w:pPr>
        <w:ind w:left="4131" w:hanging="360"/>
      </w:pPr>
      <w:rPr>
        <w:rFonts w:hint="default"/>
        <w:lang w:val="en-US" w:eastAsia="en-US" w:bidi="ar-SA"/>
      </w:rPr>
    </w:lvl>
    <w:lvl w:ilvl="4" w:tplc="483812E0">
      <w:numFmt w:val="bullet"/>
      <w:lvlText w:val="•"/>
      <w:lvlJc w:val="left"/>
      <w:pPr>
        <w:ind w:left="5222" w:hanging="360"/>
      </w:pPr>
      <w:rPr>
        <w:rFonts w:hint="default"/>
        <w:lang w:val="en-US" w:eastAsia="en-US" w:bidi="ar-SA"/>
      </w:rPr>
    </w:lvl>
    <w:lvl w:ilvl="5" w:tplc="9B4EAEA8">
      <w:numFmt w:val="bullet"/>
      <w:lvlText w:val="•"/>
      <w:lvlJc w:val="left"/>
      <w:pPr>
        <w:ind w:left="6313" w:hanging="360"/>
      </w:pPr>
      <w:rPr>
        <w:rFonts w:hint="default"/>
        <w:lang w:val="en-US" w:eastAsia="en-US" w:bidi="ar-SA"/>
      </w:rPr>
    </w:lvl>
    <w:lvl w:ilvl="6" w:tplc="144634DC">
      <w:numFmt w:val="bullet"/>
      <w:lvlText w:val="•"/>
      <w:lvlJc w:val="left"/>
      <w:pPr>
        <w:ind w:left="7403" w:hanging="360"/>
      </w:pPr>
      <w:rPr>
        <w:rFonts w:hint="default"/>
        <w:lang w:val="en-US" w:eastAsia="en-US" w:bidi="ar-SA"/>
      </w:rPr>
    </w:lvl>
    <w:lvl w:ilvl="7" w:tplc="22E87496">
      <w:numFmt w:val="bullet"/>
      <w:lvlText w:val="•"/>
      <w:lvlJc w:val="left"/>
      <w:pPr>
        <w:ind w:left="8494" w:hanging="360"/>
      </w:pPr>
      <w:rPr>
        <w:rFonts w:hint="default"/>
        <w:lang w:val="en-US" w:eastAsia="en-US" w:bidi="ar-SA"/>
      </w:rPr>
    </w:lvl>
    <w:lvl w:ilvl="8" w:tplc="18AE29DC">
      <w:numFmt w:val="bullet"/>
      <w:lvlText w:val="•"/>
      <w:lvlJc w:val="left"/>
      <w:pPr>
        <w:ind w:left="9585" w:hanging="360"/>
      </w:pPr>
      <w:rPr>
        <w:rFonts w:hint="default"/>
        <w:lang w:val="en-US" w:eastAsia="en-US" w:bidi="ar-SA"/>
      </w:rPr>
    </w:lvl>
  </w:abstractNum>
  <w:abstractNum w:abstractNumId="90" w15:restartNumberingAfterBreak="0">
    <w:nsid w:val="58C70CE2"/>
    <w:multiLevelType w:val="hybridMultilevel"/>
    <w:tmpl w:val="BB122AF6"/>
    <w:lvl w:ilvl="0" w:tplc="68D887AC">
      <w:numFmt w:val="bullet"/>
      <w:lvlText w:val=""/>
      <w:lvlJc w:val="left"/>
      <w:pPr>
        <w:ind w:left="830" w:hanging="360"/>
      </w:pPr>
      <w:rPr>
        <w:rFonts w:ascii="Symbol" w:eastAsia="Symbol" w:hAnsi="Symbol" w:cs="Symbol" w:hint="default"/>
        <w:b w:val="0"/>
        <w:bCs w:val="0"/>
        <w:i w:val="0"/>
        <w:iCs w:val="0"/>
        <w:spacing w:val="0"/>
        <w:w w:val="99"/>
        <w:sz w:val="20"/>
        <w:szCs w:val="20"/>
        <w:lang w:val="en-US" w:eastAsia="en-US" w:bidi="ar-SA"/>
      </w:rPr>
    </w:lvl>
    <w:lvl w:ilvl="1" w:tplc="74E4BB9C">
      <w:numFmt w:val="bullet"/>
      <w:lvlText w:val="•"/>
      <w:lvlJc w:val="left"/>
      <w:pPr>
        <w:ind w:left="1032" w:hanging="360"/>
      </w:pPr>
      <w:rPr>
        <w:rFonts w:hint="default"/>
        <w:lang w:val="en-US" w:eastAsia="en-US" w:bidi="ar-SA"/>
      </w:rPr>
    </w:lvl>
    <w:lvl w:ilvl="2" w:tplc="D1205292">
      <w:numFmt w:val="bullet"/>
      <w:lvlText w:val="•"/>
      <w:lvlJc w:val="left"/>
      <w:pPr>
        <w:ind w:left="1224" w:hanging="360"/>
      </w:pPr>
      <w:rPr>
        <w:rFonts w:hint="default"/>
        <w:lang w:val="en-US" w:eastAsia="en-US" w:bidi="ar-SA"/>
      </w:rPr>
    </w:lvl>
    <w:lvl w:ilvl="3" w:tplc="259299A8">
      <w:numFmt w:val="bullet"/>
      <w:lvlText w:val="•"/>
      <w:lvlJc w:val="left"/>
      <w:pPr>
        <w:ind w:left="1416" w:hanging="360"/>
      </w:pPr>
      <w:rPr>
        <w:rFonts w:hint="default"/>
        <w:lang w:val="en-US" w:eastAsia="en-US" w:bidi="ar-SA"/>
      </w:rPr>
    </w:lvl>
    <w:lvl w:ilvl="4" w:tplc="2FD0B252">
      <w:numFmt w:val="bullet"/>
      <w:lvlText w:val="•"/>
      <w:lvlJc w:val="left"/>
      <w:pPr>
        <w:ind w:left="1609" w:hanging="360"/>
      </w:pPr>
      <w:rPr>
        <w:rFonts w:hint="default"/>
        <w:lang w:val="en-US" w:eastAsia="en-US" w:bidi="ar-SA"/>
      </w:rPr>
    </w:lvl>
    <w:lvl w:ilvl="5" w:tplc="8E2C9802">
      <w:numFmt w:val="bullet"/>
      <w:lvlText w:val="•"/>
      <w:lvlJc w:val="left"/>
      <w:pPr>
        <w:ind w:left="1801" w:hanging="360"/>
      </w:pPr>
      <w:rPr>
        <w:rFonts w:hint="default"/>
        <w:lang w:val="en-US" w:eastAsia="en-US" w:bidi="ar-SA"/>
      </w:rPr>
    </w:lvl>
    <w:lvl w:ilvl="6" w:tplc="333019EA">
      <w:numFmt w:val="bullet"/>
      <w:lvlText w:val="•"/>
      <w:lvlJc w:val="left"/>
      <w:pPr>
        <w:ind w:left="1993" w:hanging="360"/>
      </w:pPr>
      <w:rPr>
        <w:rFonts w:hint="default"/>
        <w:lang w:val="en-US" w:eastAsia="en-US" w:bidi="ar-SA"/>
      </w:rPr>
    </w:lvl>
    <w:lvl w:ilvl="7" w:tplc="920EA99A">
      <w:numFmt w:val="bullet"/>
      <w:lvlText w:val="•"/>
      <w:lvlJc w:val="left"/>
      <w:pPr>
        <w:ind w:left="2185" w:hanging="360"/>
      </w:pPr>
      <w:rPr>
        <w:rFonts w:hint="default"/>
        <w:lang w:val="en-US" w:eastAsia="en-US" w:bidi="ar-SA"/>
      </w:rPr>
    </w:lvl>
    <w:lvl w:ilvl="8" w:tplc="1340F2C8">
      <w:numFmt w:val="bullet"/>
      <w:lvlText w:val="•"/>
      <w:lvlJc w:val="left"/>
      <w:pPr>
        <w:ind w:left="2378" w:hanging="360"/>
      </w:pPr>
      <w:rPr>
        <w:rFonts w:hint="default"/>
        <w:lang w:val="en-US" w:eastAsia="en-US" w:bidi="ar-SA"/>
      </w:rPr>
    </w:lvl>
  </w:abstractNum>
  <w:abstractNum w:abstractNumId="91" w15:restartNumberingAfterBreak="0">
    <w:nsid w:val="58CE1EA7"/>
    <w:multiLevelType w:val="hybridMultilevel"/>
    <w:tmpl w:val="6186E684"/>
    <w:lvl w:ilvl="0" w:tplc="D4D8198A">
      <w:numFmt w:val="bullet"/>
      <w:lvlText w:val=""/>
      <w:lvlJc w:val="left"/>
      <w:pPr>
        <w:ind w:left="1552" w:hanging="360"/>
      </w:pPr>
      <w:rPr>
        <w:rFonts w:ascii="Symbol" w:eastAsia="Symbol" w:hAnsi="Symbol" w:cs="Symbol" w:hint="default"/>
        <w:b w:val="0"/>
        <w:bCs w:val="0"/>
        <w:i w:val="0"/>
        <w:iCs w:val="0"/>
        <w:color w:val="211F1F"/>
        <w:spacing w:val="0"/>
        <w:w w:val="83"/>
        <w:sz w:val="20"/>
        <w:szCs w:val="20"/>
        <w:lang w:val="en-US" w:eastAsia="en-US" w:bidi="ar-SA"/>
      </w:rPr>
    </w:lvl>
    <w:lvl w:ilvl="1" w:tplc="3B7A4508">
      <w:numFmt w:val="bullet"/>
      <w:lvlText w:val="•"/>
      <w:lvlJc w:val="left"/>
      <w:pPr>
        <w:ind w:left="1709" w:hanging="360"/>
      </w:pPr>
      <w:rPr>
        <w:rFonts w:hint="default"/>
        <w:lang w:val="en-US" w:eastAsia="en-US" w:bidi="ar-SA"/>
      </w:rPr>
    </w:lvl>
    <w:lvl w:ilvl="2" w:tplc="913AF648">
      <w:numFmt w:val="bullet"/>
      <w:lvlText w:val="•"/>
      <w:lvlJc w:val="left"/>
      <w:pPr>
        <w:ind w:left="1858" w:hanging="360"/>
      </w:pPr>
      <w:rPr>
        <w:rFonts w:hint="default"/>
        <w:lang w:val="en-US" w:eastAsia="en-US" w:bidi="ar-SA"/>
      </w:rPr>
    </w:lvl>
    <w:lvl w:ilvl="3" w:tplc="EDEAD978">
      <w:numFmt w:val="bullet"/>
      <w:lvlText w:val="•"/>
      <w:lvlJc w:val="left"/>
      <w:pPr>
        <w:ind w:left="2007" w:hanging="360"/>
      </w:pPr>
      <w:rPr>
        <w:rFonts w:hint="default"/>
        <w:lang w:val="en-US" w:eastAsia="en-US" w:bidi="ar-SA"/>
      </w:rPr>
    </w:lvl>
    <w:lvl w:ilvl="4" w:tplc="5F5E1C84">
      <w:numFmt w:val="bullet"/>
      <w:lvlText w:val="•"/>
      <w:lvlJc w:val="left"/>
      <w:pPr>
        <w:ind w:left="2156" w:hanging="360"/>
      </w:pPr>
      <w:rPr>
        <w:rFonts w:hint="default"/>
        <w:lang w:val="en-US" w:eastAsia="en-US" w:bidi="ar-SA"/>
      </w:rPr>
    </w:lvl>
    <w:lvl w:ilvl="5" w:tplc="433A8744">
      <w:numFmt w:val="bullet"/>
      <w:lvlText w:val="•"/>
      <w:lvlJc w:val="left"/>
      <w:pPr>
        <w:ind w:left="2305" w:hanging="360"/>
      </w:pPr>
      <w:rPr>
        <w:rFonts w:hint="default"/>
        <w:lang w:val="en-US" w:eastAsia="en-US" w:bidi="ar-SA"/>
      </w:rPr>
    </w:lvl>
    <w:lvl w:ilvl="6" w:tplc="E00253B8">
      <w:numFmt w:val="bullet"/>
      <w:lvlText w:val="•"/>
      <w:lvlJc w:val="left"/>
      <w:pPr>
        <w:ind w:left="2454" w:hanging="360"/>
      </w:pPr>
      <w:rPr>
        <w:rFonts w:hint="default"/>
        <w:lang w:val="en-US" w:eastAsia="en-US" w:bidi="ar-SA"/>
      </w:rPr>
    </w:lvl>
    <w:lvl w:ilvl="7" w:tplc="1AC8C86E">
      <w:numFmt w:val="bullet"/>
      <w:lvlText w:val="•"/>
      <w:lvlJc w:val="left"/>
      <w:pPr>
        <w:ind w:left="2603" w:hanging="360"/>
      </w:pPr>
      <w:rPr>
        <w:rFonts w:hint="default"/>
        <w:lang w:val="en-US" w:eastAsia="en-US" w:bidi="ar-SA"/>
      </w:rPr>
    </w:lvl>
    <w:lvl w:ilvl="8" w:tplc="AD88AA7E">
      <w:numFmt w:val="bullet"/>
      <w:lvlText w:val="•"/>
      <w:lvlJc w:val="left"/>
      <w:pPr>
        <w:ind w:left="2752" w:hanging="360"/>
      </w:pPr>
      <w:rPr>
        <w:rFonts w:hint="default"/>
        <w:lang w:val="en-US" w:eastAsia="en-US" w:bidi="ar-SA"/>
      </w:rPr>
    </w:lvl>
  </w:abstractNum>
  <w:abstractNum w:abstractNumId="92" w15:restartNumberingAfterBreak="0">
    <w:nsid w:val="595E2838"/>
    <w:multiLevelType w:val="hybridMultilevel"/>
    <w:tmpl w:val="730E7914"/>
    <w:lvl w:ilvl="0" w:tplc="612A133C">
      <w:numFmt w:val="bullet"/>
      <w:lvlText w:val="•"/>
      <w:lvlJc w:val="left"/>
      <w:pPr>
        <w:ind w:left="61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6D2A4E12">
      <w:numFmt w:val="bullet"/>
      <w:lvlText w:val="•"/>
      <w:lvlJc w:val="left"/>
      <w:pPr>
        <w:ind w:left="816" w:hanging="147"/>
      </w:pPr>
      <w:rPr>
        <w:rFonts w:hint="default"/>
        <w:lang w:val="en-US" w:eastAsia="en-US" w:bidi="ar-SA"/>
      </w:rPr>
    </w:lvl>
    <w:lvl w:ilvl="2" w:tplc="88F6EAEC">
      <w:numFmt w:val="bullet"/>
      <w:lvlText w:val="•"/>
      <w:lvlJc w:val="left"/>
      <w:pPr>
        <w:ind w:left="1013" w:hanging="147"/>
      </w:pPr>
      <w:rPr>
        <w:rFonts w:hint="default"/>
        <w:lang w:val="en-US" w:eastAsia="en-US" w:bidi="ar-SA"/>
      </w:rPr>
    </w:lvl>
    <w:lvl w:ilvl="3" w:tplc="19308E7A">
      <w:numFmt w:val="bullet"/>
      <w:lvlText w:val="•"/>
      <w:lvlJc w:val="left"/>
      <w:pPr>
        <w:ind w:left="1209" w:hanging="147"/>
      </w:pPr>
      <w:rPr>
        <w:rFonts w:hint="default"/>
        <w:lang w:val="en-US" w:eastAsia="en-US" w:bidi="ar-SA"/>
      </w:rPr>
    </w:lvl>
    <w:lvl w:ilvl="4" w:tplc="51D24924">
      <w:numFmt w:val="bullet"/>
      <w:lvlText w:val="•"/>
      <w:lvlJc w:val="left"/>
      <w:pPr>
        <w:ind w:left="1406" w:hanging="147"/>
      </w:pPr>
      <w:rPr>
        <w:rFonts w:hint="default"/>
        <w:lang w:val="en-US" w:eastAsia="en-US" w:bidi="ar-SA"/>
      </w:rPr>
    </w:lvl>
    <w:lvl w:ilvl="5" w:tplc="62443652">
      <w:numFmt w:val="bullet"/>
      <w:lvlText w:val="•"/>
      <w:lvlJc w:val="left"/>
      <w:pPr>
        <w:ind w:left="1603" w:hanging="147"/>
      </w:pPr>
      <w:rPr>
        <w:rFonts w:hint="default"/>
        <w:lang w:val="en-US" w:eastAsia="en-US" w:bidi="ar-SA"/>
      </w:rPr>
    </w:lvl>
    <w:lvl w:ilvl="6" w:tplc="5E4C009E">
      <w:numFmt w:val="bullet"/>
      <w:lvlText w:val="•"/>
      <w:lvlJc w:val="left"/>
      <w:pPr>
        <w:ind w:left="1799" w:hanging="147"/>
      </w:pPr>
      <w:rPr>
        <w:rFonts w:hint="default"/>
        <w:lang w:val="en-US" w:eastAsia="en-US" w:bidi="ar-SA"/>
      </w:rPr>
    </w:lvl>
    <w:lvl w:ilvl="7" w:tplc="03E6032C">
      <w:numFmt w:val="bullet"/>
      <w:lvlText w:val="•"/>
      <w:lvlJc w:val="left"/>
      <w:pPr>
        <w:ind w:left="1996" w:hanging="147"/>
      </w:pPr>
      <w:rPr>
        <w:rFonts w:hint="default"/>
        <w:lang w:val="en-US" w:eastAsia="en-US" w:bidi="ar-SA"/>
      </w:rPr>
    </w:lvl>
    <w:lvl w:ilvl="8" w:tplc="1556DA7C">
      <w:numFmt w:val="bullet"/>
      <w:lvlText w:val="•"/>
      <w:lvlJc w:val="left"/>
      <w:pPr>
        <w:ind w:left="2192" w:hanging="147"/>
      </w:pPr>
      <w:rPr>
        <w:rFonts w:hint="default"/>
        <w:lang w:val="en-US" w:eastAsia="en-US" w:bidi="ar-SA"/>
      </w:rPr>
    </w:lvl>
  </w:abstractNum>
  <w:abstractNum w:abstractNumId="93" w15:restartNumberingAfterBreak="0">
    <w:nsid w:val="5A0C41AB"/>
    <w:multiLevelType w:val="hybridMultilevel"/>
    <w:tmpl w:val="1AEE8ABE"/>
    <w:lvl w:ilvl="0" w:tplc="384C4114">
      <w:numFmt w:val="bullet"/>
      <w:lvlText w:val=""/>
      <w:lvlJc w:val="left"/>
      <w:pPr>
        <w:ind w:left="833" w:hanging="360"/>
      </w:pPr>
      <w:rPr>
        <w:rFonts w:ascii="Symbol" w:eastAsia="Symbol" w:hAnsi="Symbol" w:cs="Symbol" w:hint="default"/>
        <w:b w:val="0"/>
        <w:bCs w:val="0"/>
        <w:i w:val="0"/>
        <w:iCs w:val="0"/>
        <w:color w:val="211F1F"/>
        <w:spacing w:val="0"/>
        <w:w w:val="90"/>
        <w:sz w:val="24"/>
        <w:szCs w:val="24"/>
        <w:lang w:val="en-US" w:eastAsia="en-US" w:bidi="ar-SA"/>
      </w:rPr>
    </w:lvl>
    <w:lvl w:ilvl="1" w:tplc="124A1D10">
      <w:numFmt w:val="bullet"/>
      <w:lvlText w:val="•"/>
      <w:lvlJc w:val="left"/>
      <w:pPr>
        <w:ind w:left="1060" w:hanging="360"/>
      </w:pPr>
      <w:rPr>
        <w:rFonts w:hint="default"/>
        <w:lang w:val="en-US" w:eastAsia="en-US" w:bidi="ar-SA"/>
      </w:rPr>
    </w:lvl>
    <w:lvl w:ilvl="2" w:tplc="33B2B4BC">
      <w:numFmt w:val="bullet"/>
      <w:lvlText w:val="•"/>
      <w:lvlJc w:val="left"/>
      <w:pPr>
        <w:ind w:left="1281" w:hanging="360"/>
      </w:pPr>
      <w:rPr>
        <w:rFonts w:hint="default"/>
        <w:lang w:val="en-US" w:eastAsia="en-US" w:bidi="ar-SA"/>
      </w:rPr>
    </w:lvl>
    <w:lvl w:ilvl="3" w:tplc="2D72B920">
      <w:numFmt w:val="bullet"/>
      <w:lvlText w:val="•"/>
      <w:lvlJc w:val="left"/>
      <w:pPr>
        <w:ind w:left="1501" w:hanging="360"/>
      </w:pPr>
      <w:rPr>
        <w:rFonts w:hint="default"/>
        <w:lang w:val="en-US" w:eastAsia="en-US" w:bidi="ar-SA"/>
      </w:rPr>
    </w:lvl>
    <w:lvl w:ilvl="4" w:tplc="850CA408">
      <w:numFmt w:val="bullet"/>
      <w:lvlText w:val="•"/>
      <w:lvlJc w:val="left"/>
      <w:pPr>
        <w:ind w:left="1722" w:hanging="360"/>
      </w:pPr>
      <w:rPr>
        <w:rFonts w:hint="default"/>
        <w:lang w:val="en-US" w:eastAsia="en-US" w:bidi="ar-SA"/>
      </w:rPr>
    </w:lvl>
    <w:lvl w:ilvl="5" w:tplc="58DC4AFE">
      <w:numFmt w:val="bullet"/>
      <w:lvlText w:val="•"/>
      <w:lvlJc w:val="left"/>
      <w:pPr>
        <w:ind w:left="1943" w:hanging="360"/>
      </w:pPr>
      <w:rPr>
        <w:rFonts w:hint="default"/>
        <w:lang w:val="en-US" w:eastAsia="en-US" w:bidi="ar-SA"/>
      </w:rPr>
    </w:lvl>
    <w:lvl w:ilvl="6" w:tplc="4F0E5ED8">
      <w:numFmt w:val="bullet"/>
      <w:lvlText w:val="•"/>
      <w:lvlJc w:val="left"/>
      <w:pPr>
        <w:ind w:left="2163" w:hanging="360"/>
      </w:pPr>
      <w:rPr>
        <w:rFonts w:hint="default"/>
        <w:lang w:val="en-US" w:eastAsia="en-US" w:bidi="ar-SA"/>
      </w:rPr>
    </w:lvl>
    <w:lvl w:ilvl="7" w:tplc="10ECAFD8">
      <w:numFmt w:val="bullet"/>
      <w:lvlText w:val="•"/>
      <w:lvlJc w:val="left"/>
      <w:pPr>
        <w:ind w:left="2384" w:hanging="360"/>
      </w:pPr>
      <w:rPr>
        <w:rFonts w:hint="default"/>
        <w:lang w:val="en-US" w:eastAsia="en-US" w:bidi="ar-SA"/>
      </w:rPr>
    </w:lvl>
    <w:lvl w:ilvl="8" w:tplc="85AECD1E">
      <w:numFmt w:val="bullet"/>
      <w:lvlText w:val="•"/>
      <w:lvlJc w:val="left"/>
      <w:pPr>
        <w:ind w:left="2604" w:hanging="360"/>
      </w:pPr>
      <w:rPr>
        <w:rFonts w:hint="default"/>
        <w:lang w:val="en-US" w:eastAsia="en-US" w:bidi="ar-SA"/>
      </w:rPr>
    </w:lvl>
  </w:abstractNum>
  <w:abstractNum w:abstractNumId="94" w15:restartNumberingAfterBreak="0">
    <w:nsid w:val="5A4E1BE2"/>
    <w:multiLevelType w:val="hybridMultilevel"/>
    <w:tmpl w:val="DDA8F15A"/>
    <w:lvl w:ilvl="0" w:tplc="8AAC7D5E">
      <w:start w:val="1"/>
      <w:numFmt w:val="decimal"/>
      <w:lvlText w:val="%1."/>
      <w:lvlJc w:val="left"/>
      <w:pPr>
        <w:ind w:left="1900" w:hanging="360"/>
        <w:jc w:val="left"/>
      </w:pPr>
      <w:rPr>
        <w:rFonts w:ascii="Cambria" w:eastAsia="Cambria" w:hAnsi="Cambria" w:cs="Cambria" w:hint="default"/>
        <w:b w:val="0"/>
        <w:bCs w:val="0"/>
        <w:i w:val="0"/>
        <w:iCs w:val="0"/>
        <w:spacing w:val="-1"/>
        <w:w w:val="100"/>
        <w:sz w:val="24"/>
        <w:szCs w:val="24"/>
        <w:lang w:val="en-US" w:eastAsia="en-US" w:bidi="ar-SA"/>
      </w:rPr>
    </w:lvl>
    <w:lvl w:ilvl="1" w:tplc="052EEED8">
      <w:numFmt w:val="bullet"/>
      <w:lvlText w:val=""/>
      <w:lvlJc w:val="left"/>
      <w:pPr>
        <w:ind w:left="3340" w:hanging="360"/>
      </w:pPr>
      <w:rPr>
        <w:rFonts w:ascii="Symbol" w:eastAsia="Symbol" w:hAnsi="Symbol" w:cs="Symbol" w:hint="default"/>
        <w:spacing w:val="0"/>
        <w:w w:val="100"/>
        <w:lang w:val="en-US" w:eastAsia="en-US" w:bidi="ar-SA"/>
      </w:rPr>
    </w:lvl>
    <w:lvl w:ilvl="2" w:tplc="7E8662BA">
      <w:numFmt w:val="bullet"/>
      <w:lvlText w:val="•"/>
      <w:lvlJc w:val="left"/>
      <w:pPr>
        <w:ind w:left="4268" w:hanging="360"/>
      </w:pPr>
      <w:rPr>
        <w:rFonts w:hint="default"/>
        <w:lang w:val="en-US" w:eastAsia="en-US" w:bidi="ar-SA"/>
      </w:rPr>
    </w:lvl>
    <w:lvl w:ilvl="3" w:tplc="FD4E6150">
      <w:numFmt w:val="bullet"/>
      <w:lvlText w:val="•"/>
      <w:lvlJc w:val="left"/>
      <w:pPr>
        <w:ind w:left="5197" w:hanging="360"/>
      </w:pPr>
      <w:rPr>
        <w:rFonts w:hint="default"/>
        <w:lang w:val="en-US" w:eastAsia="en-US" w:bidi="ar-SA"/>
      </w:rPr>
    </w:lvl>
    <w:lvl w:ilvl="4" w:tplc="A8FEB21E">
      <w:numFmt w:val="bullet"/>
      <w:lvlText w:val="•"/>
      <w:lvlJc w:val="left"/>
      <w:pPr>
        <w:ind w:left="6126" w:hanging="360"/>
      </w:pPr>
      <w:rPr>
        <w:rFonts w:hint="default"/>
        <w:lang w:val="en-US" w:eastAsia="en-US" w:bidi="ar-SA"/>
      </w:rPr>
    </w:lvl>
    <w:lvl w:ilvl="5" w:tplc="96EECD98">
      <w:numFmt w:val="bullet"/>
      <w:lvlText w:val="•"/>
      <w:lvlJc w:val="left"/>
      <w:pPr>
        <w:ind w:left="7055" w:hanging="360"/>
      </w:pPr>
      <w:rPr>
        <w:rFonts w:hint="default"/>
        <w:lang w:val="en-US" w:eastAsia="en-US" w:bidi="ar-SA"/>
      </w:rPr>
    </w:lvl>
    <w:lvl w:ilvl="6" w:tplc="F9DAC444">
      <w:numFmt w:val="bullet"/>
      <w:lvlText w:val="•"/>
      <w:lvlJc w:val="left"/>
      <w:pPr>
        <w:ind w:left="7984" w:hanging="360"/>
      </w:pPr>
      <w:rPr>
        <w:rFonts w:hint="default"/>
        <w:lang w:val="en-US" w:eastAsia="en-US" w:bidi="ar-SA"/>
      </w:rPr>
    </w:lvl>
    <w:lvl w:ilvl="7" w:tplc="E9F60CA2">
      <w:numFmt w:val="bullet"/>
      <w:lvlText w:val="•"/>
      <w:lvlJc w:val="left"/>
      <w:pPr>
        <w:ind w:left="8913" w:hanging="360"/>
      </w:pPr>
      <w:rPr>
        <w:rFonts w:hint="default"/>
        <w:lang w:val="en-US" w:eastAsia="en-US" w:bidi="ar-SA"/>
      </w:rPr>
    </w:lvl>
    <w:lvl w:ilvl="8" w:tplc="FA509258">
      <w:numFmt w:val="bullet"/>
      <w:lvlText w:val="•"/>
      <w:lvlJc w:val="left"/>
      <w:pPr>
        <w:ind w:left="9842" w:hanging="360"/>
      </w:pPr>
      <w:rPr>
        <w:rFonts w:hint="default"/>
        <w:lang w:val="en-US" w:eastAsia="en-US" w:bidi="ar-SA"/>
      </w:rPr>
    </w:lvl>
  </w:abstractNum>
  <w:abstractNum w:abstractNumId="95" w15:restartNumberingAfterBreak="0">
    <w:nsid w:val="5BE824AE"/>
    <w:multiLevelType w:val="hybridMultilevel"/>
    <w:tmpl w:val="9DCE591A"/>
    <w:lvl w:ilvl="0" w:tplc="C3DC53BE">
      <w:start w:val="1"/>
      <w:numFmt w:val="decimal"/>
      <w:lvlText w:val="%1."/>
      <w:lvlJc w:val="left"/>
      <w:pPr>
        <w:ind w:left="913" w:hanging="306"/>
        <w:jc w:val="left"/>
      </w:pPr>
      <w:rPr>
        <w:rFonts w:ascii="Arial" w:eastAsia="Arial" w:hAnsi="Arial" w:cs="Arial" w:hint="default"/>
        <w:b w:val="0"/>
        <w:bCs w:val="0"/>
        <w:i w:val="0"/>
        <w:iCs w:val="0"/>
        <w:color w:val="211F1F"/>
        <w:spacing w:val="-2"/>
        <w:w w:val="100"/>
        <w:sz w:val="20"/>
        <w:szCs w:val="20"/>
        <w:lang w:val="en-US" w:eastAsia="en-US" w:bidi="ar-SA"/>
      </w:rPr>
    </w:lvl>
    <w:lvl w:ilvl="1" w:tplc="0C0EBFF6">
      <w:numFmt w:val="bullet"/>
      <w:lvlText w:val="•"/>
      <w:lvlJc w:val="left"/>
      <w:pPr>
        <w:ind w:left="1861" w:hanging="306"/>
      </w:pPr>
      <w:rPr>
        <w:rFonts w:hint="default"/>
        <w:lang w:val="en-US" w:eastAsia="en-US" w:bidi="ar-SA"/>
      </w:rPr>
    </w:lvl>
    <w:lvl w:ilvl="2" w:tplc="D46CF58C">
      <w:numFmt w:val="bullet"/>
      <w:lvlText w:val="•"/>
      <w:lvlJc w:val="left"/>
      <w:pPr>
        <w:ind w:left="2802" w:hanging="306"/>
      </w:pPr>
      <w:rPr>
        <w:rFonts w:hint="default"/>
        <w:lang w:val="en-US" w:eastAsia="en-US" w:bidi="ar-SA"/>
      </w:rPr>
    </w:lvl>
    <w:lvl w:ilvl="3" w:tplc="7FC065D0">
      <w:numFmt w:val="bullet"/>
      <w:lvlText w:val="•"/>
      <w:lvlJc w:val="left"/>
      <w:pPr>
        <w:ind w:left="3743" w:hanging="306"/>
      </w:pPr>
      <w:rPr>
        <w:rFonts w:hint="default"/>
        <w:lang w:val="en-US" w:eastAsia="en-US" w:bidi="ar-SA"/>
      </w:rPr>
    </w:lvl>
    <w:lvl w:ilvl="4" w:tplc="31DE7D18">
      <w:numFmt w:val="bullet"/>
      <w:lvlText w:val="•"/>
      <w:lvlJc w:val="left"/>
      <w:pPr>
        <w:ind w:left="4684" w:hanging="306"/>
      </w:pPr>
      <w:rPr>
        <w:rFonts w:hint="default"/>
        <w:lang w:val="en-US" w:eastAsia="en-US" w:bidi="ar-SA"/>
      </w:rPr>
    </w:lvl>
    <w:lvl w:ilvl="5" w:tplc="A42EEE6C">
      <w:numFmt w:val="bullet"/>
      <w:lvlText w:val="•"/>
      <w:lvlJc w:val="left"/>
      <w:pPr>
        <w:ind w:left="5625" w:hanging="306"/>
      </w:pPr>
      <w:rPr>
        <w:rFonts w:hint="default"/>
        <w:lang w:val="en-US" w:eastAsia="en-US" w:bidi="ar-SA"/>
      </w:rPr>
    </w:lvl>
    <w:lvl w:ilvl="6" w:tplc="28325594">
      <w:numFmt w:val="bullet"/>
      <w:lvlText w:val="•"/>
      <w:lvlJc w:val="left"/>
      <w:pPr>
        <w:ind w:left="6566" w:hanging="306"/>
      </w:pPr>
      <w:rPr>
        <w:rFonts w:hint="default"/>
        <w:lang w:val="en-US" w:eastAsia="en-US" w:bidi="ar-SA"/>
      </w:rPr>
    </w:lvl>
    <w:lvl w:ilvl="7" w:tplc="845070DE">
      <w:numFmt w:val="bullet"/>
      <w:lvlText w:val="•"/>
      <w:lvlJc w:val="left"/>
      <w:pPr>
        <w:ind w:left="7507" w:hanging="306"/>
      </w:pPr>
      <w:rPr>
        <w:rFonts w:hint="default"/>
        <w:lang w:val="en-US" w:eastAsia="en-US" w:bidi="ar-SA"/>
      </w:rPr>
    </w:lvl>
    <w:lvl w:ilvl="8" w:tplc="65F6107E">
      <w:numFmt w:val="bullet"/>
      <w:lvlText w:val="•"/>
      <w:lvlJc w:val="left"/>
      <w:pPr>
        <w:ind w:left="8448" w:hanging="306"/>
      </w:pPr>
      <w:rPr>
        <w:rFonts w:hint="default"/>
        <w:lang w:val="en-US" w:eastAsia="en-US" w:bidi="ar-SA"/>
      </w:rPr>
    </w:lvl>
  </w:abstractNum>
  <w:abstractNum w:abstractNumId="96" w15:restartNumberingAfterBreak="0">
    <w:nsid w:val="5C865719"/>
    <w:multiLevelType w:val="hybridMultilevel"/>
    <w:tmpl w:val="65D404D4"/>
    <w:lvl w:ilvl="0" w:tplc="B42ED5AE">
      <w:numFmt w:val="bullet"/>
      <w:lvlText w:val=""/>
      <w:lvlJc w:val="left"/>
      <w:pPr>
        <w:ind w:left="1553" w:hanging="360"/>
      </w:pPr>
      <w:rPr>
        <w:rFonts w:ascii="Symbol" w:eastAsia="Symbol" w:hAnsi="Symbol" w:cs="Symbol" w:hint="default"/>
        <w:b w:val="0"/>
        <w:bCs w:val="0"/>
        <w:i w:val="0"/>
        <w:iCs w:val="0"/>
        <w:spacing w:val="0"/>
        <w:w w:val="99"/>
        <w:sz w:val="20"/>
        <w:szCs w:val="20"/>
        <w:lang w:val="en-US" w:eastAsia="en-US" w:bidi="ar-SA"/>
      </w:rPr>
    </w:lvl>
    <w:lvl w:ilvl="1" w:tplc="091018DE">
      <w:numFmt w:val="bullet"/>
      <w:lvlText w:val="•"/>
      <w:lvlJc w:val="left"/>
      <w:pPr>
        <w:ind w:left="1708" w:hanging="360"/>
      </w:pPr>
      <w:rPr>
        <w:rFonts w:hint="default"/>
        <w:lang w:val="en-US" w:eastAsia="en-US" w:bidi="ar-SA"/>
      </w:rPr>
    </w:lvl>
    <w:lvl w:ilvl="2" w:tplc="44A4C154">
      <w:numFmt w:val="bullet"/>
      <w:lvlText w:val="•"/>
      <w:lvlJc w:val="left"/>
      <w:pPr>
        <w:ind w:left="1857" w:hanging="360"/>
      </w:pPr>
      <w:rPr>
        <w:rFonts w:hint="default"/>
        <w:lang w:val="en-US" w:eastAsia="en-US" w:bidi="ar-SA"/>
      </w:rPr>
    </w:lvl>
    <w:lvl w:ilvl="3" w:tplc="57D61B9C">
      <w:numFmt w:val="bullet"/>
      <w:lvlText w:val="•"/>
      <w:lvlJc w:val="left"/>
      <w:pPr>
        <w:ind w:left="2005" w:hanging="360"/>
      </w:pPr>
      <w:rPr>
        <w:rFonts w:hint="default"/>
        <w:lang w:val="en-US" w:eastAsia="en-US" w:bidi="ar-SA"/>
      </w:rPr>
    </w:lvl>
    <w:lvl w:ilvl="4" w:tplc="95404B64">
      <w:numFmt w:val="bullet"/>
      <w:lvlText w:val="•"/>
      <w:lvlJc w:val="left"/>
      <w:pPr>
        <w:ind w:left="2154" w:hanging="360"/>
      </w:pPr>
      <w:rPr>
        <w:rFonts w:hint="default"/>
        <w:lang w:val="en-US" w:eastAsia="en-US" w:bidi="ar-SA"/>
      </w:rPr>
    </w:lvl>
    <w:lvl w:ilvl="5" w:tplc="BFC6B5F8">
      <w:numFmt w:val="bullet"/>
      <w:lvlText w:val="•"/>
      <w:lvlJc w:val="left"/>
      <w:pPr>
        <w:ind w:left="2303" w:hanging="360"/>
      </w:pPr>
      <w:rPr>
        <w:rFonts w:hint="default"/>
        <w:lang w:val="en-US" w:eastAsia="en-US" w:bidi="ar-SA"/>
      </w:rPr>
    </w:lvl>
    <w:lvl w:ilvl="6" w:tplc="677A4CA6">
      <w:numFmt w:val="bullet"/>
      <w:lvlText w:val="•"/>
      <w:lvlJc w:val="left"/>
      <w:pPr>
        <w:ind w:left="2451" w:hanging="360"/>
      </w:pPr>
      <w:rPr>
        <w:rFonts w:hint="default"/>
        <w:lang w:val="en-US" w:eastAsia="en-US" w:bidi="ar-SA"/>
      </w:rPr>
    </w:lvl>
    <w:lvl w:ilvl="7" w:tplc="0E9A93A0">
      <w:numFmt w:val="bullet"/>
      <w:lvlText w:val="•"/>
      <w:lvlJc w:val="left"/>
      <w:pPr>
        <w:ind w:left="2600" w:hanging="360"/>
      </w:pPr>
      <w:rPr>
        <w:rFonts w:hint="default"/>
        <w:lang w:val="en-US" w:eastAsia="en-US" w:bidi="ar-SA"/>
      </w:rPr>
    </w:lvl>
    <w:lvl w:ilvl="8" w:tplc="C5C6D658">
      <w:numFmt w:val="bullet"/>
      <w:lvlText w:val="•"/>
      <w:lvlJc w:val="left"/>
      <w:pPr>
        <w:ind w:left="2748" w:hanging="360"/>
      </w:pPr>
      <w:rPr>
        <w:rFonts w:hint="default"/>
        <w:lang w:val="en-US" w:eastAsia="en-US" w:bidi="ar-SA"/>
      </w:rPr>
    </w:lvl>
  </w:abstractNum>
  <w:abstractNum w:abstractNumId="97" w15:restartNumberingAfterBreak="0">
    <w:nsid w:val="5F9E6AF1"/>
    <w:multiLevelType w:val="hybridMultilevel"/>
    <w:tmpl w:val="ECF2B80A"/>
    <w:lvl w:ilvl="0" w:tplc="C5F01358">
      <w:start w:val="1"/>
      <w:numFmt w:val="decimal"/>
      <w:lvlText w:val="%1."/>
      <w:lvlJc w:val="left"/>
      <w:pPr>
        <w:ind w:left="1054" w:hanging="235"/>
        <w:jc w:val="left"/>
      </w:pPr>
      <w:rPr>
        <w:rFonts w:ascii="Cambria" w:eastAsia="Cambria" w:hAnsi="Cambria" w:cs="Cambria" w:hint="default"/>
        <w:b w:val="0"/>
        <w:bCs w:val="0"/>
        <w:i w:val="0"/>
        <w:iCs w:val="0"/>
        <w:color w:val="FF0000"/>
        <w:spacing w:val="-1"/>
        <w:w w:val="100"/>
        <w:sz w:val="24"/>
        <w:szCs w:val="24"/>
        <w:lang w:val="en-US" w:eastAsia="en-US" w:bidi="ar-SA"/>
      </w:rPr>
    </w:lvl>
    <w:lvl w:ilvl="1" w:tplc="9148EA0A">
      <w:start w:val="1"/>
      <w:numFmt w:val="lowerLetter"/>
      <w:lvlText w:val="%2."/>
      <w:lvlJc w:val="left"/>
      <w:pPr>
        <w:ind w:left="1540" w:hanging="360"/>
        <w:jc w:val="left"/>
      </w:pPr>
      <w:rPr>
        <w:rFonts w:ascii="Cambria" w:eastAsia="Cambria" w:hAnsi="Cambria" w:cs="Cambria" w:hint="default"/>
        <w:b w:val="0"/>
        <w:bCs w:val="0"/>
        <w:i w:val="0"/>
        <w:iCs w:val="0"/>
        <w:spacing w:val="0"/>
        <w:w w:val="100"/>
        <w:sz w:val="24"/>
        <w:szCs w:val="24"/>
        <w:lang w:val="en-US" w:eastAsia="en-US" w:bidi="ar-SA"/>
      </w:rPr>
    </w:lvl>
    <w:lvl w:ilvl="2" w:tplc="1DCC739A">
      <w:numFmt w:val="bullet"/>
      <w:lvlText w:val="•"/>
      <w:lvlJc w:val="left"/>
      <w:pPr>
        <w:ind w:left="2676" w:hanging="360"/>
      </w:pPr>
      <w:rPr>
        <w:rFonts w:hint="default"/>
        <w:lang w:val="en-US" w:eastAsia="en-US" w:bidi="ar-SA"/>
      </w:rPr>
    </w:lvl>
    <w:lvl w:ilvl="3" w:tplc="58E6FF08">
      <w:numFmt w:val="bullet"/>
      <w:lvlText w:val="•"/>
      <w:lvlJc w:val="left"/>
      <w:pPr>
        <w:ind w:left="3812" w:hanging="360"/>
      </w:pPr>
      <w:rPr>
        <w:rFonts w:hint="default"/>
        <w:lang w:val="en-US" w:eastAsia="en-US" w:bidi="ar-SA"/>
      </w:rPr>
    </w:lvl>
    <w:lvl w:ilvl="4" w:tplc="6BC6001A">
      <w:numFmt w:val="bullet"/>
      <w:lvlText w:val="•"/>
      <w:lvlJc w:val="left"/>
      <w:pPr>
        <w:ind w:left="4948" w:hanging="360"/>
      </w:pPr>
      <w:rPr>
        <w:rFonts w:hint="default"/>
        <w:lang w:val="en-US" w:eastAsia="en-US" w:bidi="ar-SA"/>
      </w:rPr>
    </w:lvl>
    <w:lvl w:ilvl="5" w:tplc="33FA6230">
      <w:numFmt w:val="bullet"/>
      <w:lvlText w:val="•"/>
      <w:lvlJc w:val="left"/>
      <w:pPr>
        <w:ind w:left="6085" w:hanging="360"/>
      </w:pPr>
      <w:rPr>
        <w:rFonts w:hint="default"/>
        <w:lang w:val="en-US" w:eastAsia="en-US" w:bidi="ar-SA"/>
      </w:rPr>
    </w:lvl>
    <w:lvl w:ilvl="6" w:tplc="28A486CA">
      <w:numFmt w:val="bullet"/>
      <w:lvlText w:val="•"/>
      <w:lvlJc w:val="left"/>
      <w:pPr>
        <w:ind w:left="7221" w:hanging="360"/>
      </w:pPr>
      <w:rPr>
        <w:rFonts w:hint="default"/>
        <w:lang w:val="en-US" w:eastAsia="en-US" w:bidi="ar-SA"/>
      </w:rPr>
    </w:lvl>
    <w:lvl w:ilvl="7" w:tplc="5BC03458">
      <w:numFmt w:val="bullet"/>
      <w:lvlText w:val="•"/>
      <w:lvlJc w:val="left"/>
      <w:pPr>
        <w:ind w:left="8357" w:hanging="360"/>
      </w:pPr>
      <w:rPr>
        <w:rFonts w:hint="default"/>
        <w:lang w:val="en-US" w:eastAsia="en-US" w:bidi="ar-SA"/>
      </w:rPr>
    </w:lvl>
    <w:lvl w:ilvl="8" w:tplc="A06A87F4">
      <w:numFmt w:val="bullet"/>
      <w:lvlText w:val="•"/>
      <w:lvlJc w:val="left"/>
      <w:pPr>
        <w:ind w:left="9493" w:hanging="360"/>
      </w:pPr>
      <w:rPr>
        <w:rFonts w:hint="default"/>
        <w:lang w:val="en-US" w:eastAsia="en-US" w:bidi="ar-SA"/>
      </w:rPr>
    </w:lvl>
  </w:abstractNum>
  <w:abstractNum w:abstractNumId="98" w15:restartNumberingAfterBreak="0">
    <w:nsid w:val="5FB1609D"/>
    <w:multiLevelType w:val="hybridMultilevel"/>
    <w:tmpl w:val="46F485BC"/>
    <w:lvl w:ilvl="0" w:tplc="FECC664C">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E51E336C">
      <w:numFmt w:val="bullet"/>
      <w:lvlText w:val="•"/>
      <w:lvlJc w:val="left"/>
      <w:pPr>
        <w:ind w:left="1950" w:hanging="360"/>
      </w:pPr>
      <w:rPr>
        <w:rFonts w:hint="default"/>
        <w:lang w:val="en-US" w:eastAsia="en-US" w:bidi="ar-SA"/>
      </w:rPr>
    </w:lvl>
    <w:lvl w:ilvl="2" w:tplc="3CBC46A8">
      <w:numFmt w:val="bullet"/>
      <w:lvlText w:val="•"/>
      <w:lvlJc w:val="left"/>
      <w:pPr>
        <w:ind w:left="3041" w:hanging="360"/>
      </w:pPr>
      <w:rPr>
        <w:rFonts w:hint="default"/>
        <w:lang w:val="en-US" w:eastAsia="en-US" w:bidi="ar-SA"/>
      </w:rPr>
    </w:lvl>
    <w:lvl w:ilvl="3" w:tplc="124A01B0">
      <w:numFmt w:val="bullet"/>
      <w:lvlText w:val="•"/>
      <w:lvlJc w:val="left"/>
      <w:pPr>
        <w:ind w:left="4131" w:hanging="360"/>
      </w:pPr>
      <w:rPr>
        <w:rFonts w:hint="default"/>
        <w:lang w:val="en-US" w:eastAsia="en-US" w:bidi="ar-SA"/>
      </w:rPr>
    </w:lvl>
    <w:lvl w:ilvl="4" w:tplc="212AB0FA">
      <w:numFmt w:val="bullet"/>
      <w:lvlText w:val="•"/>
      <w:lvlJc w:val="left"/>
      <w:pPr>
        <w:ind w:left="5222" w:hanging="360"/>
      </w:pPr>
      <w:rPr>
        <w:rFonts w:hint="default"/>
        <w:lang w:val="en-US" w:eastAsia="en-US" w:bidi="ar-SA"/>
      </w:rPr>
    </w:lvl>
    <w:lvl w:ilvl="5" w:tplc="D27423D4">
      <w:numFmt w:val="bullet"/>
      <w:lvlText w:val="•"/>
      <w:lvlJc w:val="left"/>
      <w:pPr>
        <w:ind w:left="6313" w:hanging="360"/>
      </w:pPr>
      <w:rPr>
        <w:rFonts w:hint="default"/>
        <w:lang w:val="en-US" w:eastAsia="en-US" w:bidi="ar-SA"/>
      </w:rPr>
    </w:lvl>
    <w:lvl w:ilvl="6" w:tplc="BFF0D8E0">
      <w:numFmt w:val="bullet"/>
      <w:lvlText w:val="•"/>
      <w:lvlJc w:val="left"/>
      <w:pPr>
        <w:ind w:left="7403" w:hanging="360"/>
      </w:pPr>
      <w:rPr>
        <w:rFonts w:hint="default"/>
        <w:lang w:val="en-US" w:eastAsia="en-US" w:bidi="ar-SA"/>
      </w:rPr>
    </w:lvl>
    <w:lvl w:ilvl="7" w:tplc="9B1640AE">
      <w:numFmt w:val="bullet"/>
      <w:lvlText w:val="•"/>
      <w:lvlJc w:val="left"/>
      <w:pPr>
        <w:ind w:left="8494" w:hanging="360"/>
      </w:pPr>
      <w:rPr>
        <w:rFonts w:hint="default"/>
        <w:lang w:val="en-US" w:eastAsia="en-US" w:bidi="ar-SA"/>
      </w:rPr>
    </w:lvl>
    <w:lvl w:ilvl="8" w:tplc="A2C4DAA2">
      <w:numFmt w:val="bullet"/>
      <w:lvlText w:val="•"/>
      <w:lvlJc w:val="left"/>
      <w:pPr>
        <w:ind w:left="9585" w:hanging="360"/>
      </w:pPr>
      <w:rPr>
        <w:rFonts w:hint="default"/>
        <w:lang w:val="en-US" w:eastAsia="en-US" w:bidi="ar-SA"/>
      </w:rPr>
    </w:lvl>
  </w:abstractNum>
  <w:abstractNum w:abstractNumId="99" w15:restartNumberingAfterBreak="0">
    <w:nsid w:val="61C87032"/>
    <w:multiLevelType w:val="hybridMultilevel"/>
    <w:tmpl w:val="EB829F12"/>
    <w:lvl w:ilvl="0" w:tplc="E38ADD46">
      <w:start w:val="7"/>
      <w:numFmt w:val="decimal"/>
      <w:lvlText w:val="%1."/>
      <w:lvlJc w:val="left"/>
      <w:pPr>
        <w:ind w:left="872" w:hanging="404"/>
        <w:jc w:val="left"/>
      </w:pPr>
      <w:rPr>
        <w:rFonts w:ascii="Cambria" w:eastAsia="Cambria" w:hAnsi="Cambria" w:cs="Cambria" w:hint="default"/>
        <w:b w:val="0"/>
        <w:bCs w:val="0"/>
        <w:i w:val="0"/>
        <w:iCs w:val="0"/>
        <w:spacing w:val="0"/>
        <w:w w:val="99"/>
        <w:sz w:val="20"/>
        <w:szCs w:val="20"/>
        <w:lang w:val="en-US" w:eastAsia="en-US" w:bidi="ar-SA"/>
      </w:rPr>
    </w:lvl>
    <w:lvl w:ilvl="1" w:tplc="7E421044">
      <w:numFmt w:val="bullet"/>
      <w:lvlText w:val="-"/>
      <w:lvlJc w:val="left"/>
      <w:pPr>
        <w:ind w:left="829" w:hanging="111"/>
      </w:pPr>
      <w:rPr>
        <w:rFonts w:ascii="Cambria" w:eastAsia="Cambria" w:hAnsi="Cambria" w:cs="Cambria" w:hint="default"/>
        <w:b w:val="0"/>
        <w:bCs w:val="0"/>
        <w:i w:val="0"/>
        <w:iCs w:val="0"/>
        <w:spacing w:val="0"/>
        <w:w w:val="99"/>
        <w:sz w:val="20"/>
        <w:szCs w:val="20"/>
        <w:lang w:val="en-US" w:eastAsia="en-US" w:bidi="ar-SA"/>
      </w:rPr>
    </w:lvl>
    <w:lvl w:ilvl="2" w:tplc="53B81816">
      <w:numFmt w:val="bullet"/>
      <w:lvlText w:val="o"/>
      <w:lvlJc w:val="left"/>
      <w:pPr>
        <w:ind w:left="1592" w:hanging="404"/>
      </w:pPr>
      <w:rPr>
        <w:rFonts w:ascii="Courier New" w:eastAsia="Courier New" w:hAnsi="Courier New" w:cs="Courier New" w:hint="default"/>
        <w:b w:val="0"/>
        <w:bCs w:val="0"/>
        <w:i w:val="0"/>
        <w:iCs w:val="0"/>
        <w:spacing w:val="0"/>
        <w:w w:val="99"/>
        <w:sz w:val="20"/>
        <w:szCs w:val="20"/>
        <w:lang w:val="en-US" w:eastAsia="en-US" w:bidi="ar-SA"/>
      </w:rPr>
    </w:lvl>
    <w:lvl w:ilvl="3" w:tplc="8124CC9C">
      <w:numFmt w:val="bullet"/>
      <w:lvlText w:val="•"/>
      <w:lvlJc w:val="left"/>
      <w:pPr>
        <w:ind w:left="2082" w:hanging="404"/>
      </w:pPr>
      <w:rPr>
        <w:rFonts w:hint="default"/>
        <w:lang w:val="en-US" w:eastAsia="en-US" w:bidi="ar-SA"/>
      </w:rPr>
    </w:lvl>
    <w:lvl w:ilvl="4" w:tplc="1D300E46">
      <w:numFmt w:val="bullet"/>
      <w:lvlText w:val="•"/>
      <w:lvlJc w:val="left"/>
      <w:pPr>
        <w:ind w:left="2564" w:hanging="404"/>
      </w:pPr>
      <w:rPr>
        <w:rFonts w:hint="default"/>
        <w:lang w:val="en-US" w:eastAsia="en-US" w:bidi="ar-SA"/>
      </w:rPr>
    </w:lvl>
    <w:lvl w:ilvl="5" w:tplc="05E227B8">
      <w:numFmt w:val="bullet"/>
      <w:lvlText w:val="•"/>
      <w:lvlJc w:val="left"/>
      <w:pPr>
        <w:ind w:left="3046" w:hanging="404"/>
      </w:pPr>
      <w:rPr>
        <w:rFonts w:hint="default"/>
        <w:lang w:val="en-US" w:eastAsia="en-US" w:bidi="ar-SA"/>
      </w:rPr>
    </w:lvl>
    <w:lvl w:ilvl="6" w:tplc="0194F52E">
      <w:numFmt w:val="bullet"/>
      <w:lvlText w:val="•"/>
      <w:lvlJc w:val="left"/>
      <w:pPr>
        <w:ind w:left="3529" w:hanging="404"/>
      </w:pPr>
      <w:rPr>
        <w:rFonts w:hint="default"/>
        <w:lang w:val="en-US" w:eastAsia="en-US" w:bidi="ar-SA"/>
      </w:rPr>
    </w:lvl>
    <w:lvl w:ilvl="7" w:tplc="A50E9752">
      <w:numFmt w:val="bullet"/>
      <w:lvlText w:val="•"/>
      <w:lvlJc w:val="left"/>
      <w:pPr>
        <w:ind w:left="4011" w:hanging="404"/>
      </w:pPr>
      <w:rPr>
        <w:rFonts w:hint="default"/>
        <w:lang w:val="en-US" w:eastAsia="en-US" w:bidi="ar-SA"/>
      </w:rPr>
    </w:lvl>
    <w:lvl w:ilvl="8" w:tplc="B2388762">
      <w:numFmt w:val="bullet"/>
      <w:lvlText w:val="•"/>
      <w:lvlJc w:val="left"/>
      <w:pPr>
        <w:ind w:left="4493" w:hanging="404"/>
      </w:pPr>
      <w:rPr>
        <w:rFonts w:hint="default"/>
        <w:lang w:val="en-US" w:eastAsia="en-US" w:bidi="ar-SA"/>
      </w:rPr>
    </w:lvl>
  </w:abstractNum>
  <w:abstractNum w:abstractNumId="100" w15:restartNumberingAfterBreak="0">
    <w:nsid w:val="666321E2"/>
    <w:multiLevelType w:val="hybridMultilevel"/>
    <w:tmpl w:val="3086E858"/>
    <w:lvl w:ilvl="0" w:tplc="26A602C4">
      <w:numFmt w:val="bullet"/>
      <w:lvlText w:val=""/>
      <w:lvlJc w:val="left"/>
      <w:pPr>
        <w:ind w:left="828" w:hanging="360"/>
      </w:pPr>
      <w:rPr>
        <w:rFonts w:ascii="Symbol" w:eastAsia="Symbol" w:hAnsi="Symbol" w:cs="Symbol" w:hint="default"/>
        <w:b w:val="0"/>
        <w:bCs w:val="0"/>
        <w:i w:val="0"/>
        <w:iCs w:val="0"/>
        <w:color w:val="FFFFFF"/>
        <w:spacing w:val="0"/>
        <w:w w:val="99"/>
        <w:sz w:val="20"/>
        <w:szCs w:val="20"/>
        <w:lang w:val="en-US" w:eastAsia="en-US" w:bidi="ar-SA"/>
      </w:rPr>
    </w:lvl>
    <w:lvl w:ilvl="1" w:tplc="52A8925C">
      <w:numFmt w:val="bullet"/>
      <w:lvlText w:val="•"/>
      <w:lvlJc w:val="left"/>
      <w:pPr>
        <w:ind w:left="1514" w:hanging="360"/>
      </w:pPr>
      <w:rPr>
        <w:rFonts w:hint="default"/>
        <w:lang w:val="en-US" w:eastAsia="en-US" w:bidi="ar-SA"/>
      </w:rPr>
    </w:lvl>
    <w:lvl w:ilvl="2" w:tplc="7D42D626">
      <w:numFmt w:val="bullet"/>
      <w:lvlText w:val="•"/>
      <w:lvlJc w:val="left"/>
      <w:pPr>
        <w:ind w:left="2209" w:hanging="360"/>
      </w:pPr>
      <w:rPr>
        <w:rFonts w:hint="default"/>
        <w:lang w:val="en-US" w:eastAsia="en-US" w:bidi="ar-SA"/>
      </w:rPr>
    </w:lvl>
    <w:lvl w:ilvl="3" w:tplc="1BCE103C">
      <w:numFmt w:val="bullet"/>
      <w:lvlText w:val="•"/>
      <w:lvlJc w:val="left"/>
      <w:pPr>
        <w:ind w:left="2903" w:hanging="360"/>
      </w:pPr>
      <w:rPr>
        <w:rFonts w:hint="default"/>
        <w:lang w:val="en-US" w:eastAsia="en-US" w:bidi="ar-SA"/>
      </w:rPr>
    </w:lvl>
    <w:lvl w:ilvl="4" w:tplc="46BE40DA">
      <w:numFmt w:val="bullet"/>
      <w:lvlText w:val="•"/>
      <w:lvlJc w:val="left"/>
      <w:pPr>
        <w:ind w:left="3598" w:hanging="360"/>
      </w:pPr>
      <w:rPr>
        <w:rFonts w:hint="default"/>
        <w:lang w:val="en-US" w:eastAsia="en-US" w:bidi="ar-SA"/>
      </w:rPr>
    </w:lvl>
    <w:lvl w:ilvl="5" w:tplc="4CE208DE">
      <w:numFmt w:val="bullet"/>
      <w:lvlText w:val="•"/>
      <w:lvlJc w:val="left"/>
      <w:pPr>
        <w:ind w:left="4292" w:hanging="360"/>
      </w:pPr>
      <w:rPr>
        <w:rFonts w:hint="default"/>
        <w:lang w:val="en-US" w:eastAsia="en-US" w:bidi="ar-SA"/>
      </w:rPr>
    </w:lvl>
    <w:lvl w:ilvl="6" w:tplc="829E5CCC">
      <w:numFmt w:val="bullet"/>
      <w:lvlText w:val="•"/>
      <w:lvlJc w:val="left"/>
      <w:pPr>
        <w:ind w:left="4987" w:hanging="360"/>
      </w:pPr>
      <w:rPr>
        <w:rFonts w:hint="default"/>
        <w:lang w:val="en-US" w:eastAsia="en-US" w:bidi="ar-SA"/>
      </w:rPr>
    </w:lvl>
    <w:lvl w:ilvl="7" w:tplc="6C22F14E">
      <w:numFmt w:val="bullet"/>
      <w:lvlText w:val="•"/>
      <w:lvlJc w:val="left"/>
      <w:pPr>
        <w:ind w:left="5681" w:hanging="360"/>
      </w:pPr>
      <w:rPr>
        <w:rFonts w:hint="default"/>
        <w:lang w:val="en-US" w:eastAsia="en-US" w:bidi="ar-SA"/>
      </w:rPr>
    </w:lvl>
    <w:lvl w:ilvl="8" w:tplc="D34CB218">
      <w:numFmt w:val="bullet"/>
      <w:lvlText w:val="•"/>
      <w:lvlJc w:val="left"/>
      <w:pPr>
        <w:ind w:left="6376" w:hanging="360"/>
      </w:pPr>
      <w:rPr>
        <w:rFonts w:hint="default"/>
        <w:lang w:val="en-US" w:eastAsia="en-US" w:bidi="ar-SA"/>
      </w:rPr>
    </w:lvl>
  </w:abstractNum>
  <w:abstractNum w:abstractNumId="101" w15:restartNumberingAfterBreak="0">
    <w:nsid w:val="67A6119B"/>
    <w:multiLevelType w:val="hybridMultilevel"/>
    <w:tmpl w:val="3F006C14"/>
    <w:lvl w:ilvl="0" w:tplc="9398A16E">
      <w:numFmt w:val="bullet"/>
      <w:lvlText w:val=""/>
      <w:lvlJc w:val="left"/>
      <w:pPr>
        <w:ind w:left="724" w:hanging="360"/>
      </w:pPr>
      <w:rPr>
        <w:rFonts w:ascii="Symbol" w:eastAsia="Symbol" w:hAnsi="Symbol" w:cs="Symbol" w:hint="default"/>
        <w:b w:val="0"/>
        <w:bCs w:val="0"/>
        <w:i w:val="0"/>
        <w:iCs w:val="0"/>
        <w:spacing w:val="0"/>
        <w:w w:val="99"/>
        <w:sz w:val="20"/>
        <w:szCs w:val="20"/>
        <w:lang w:val="en-US" w:eastAsia="en-US" w:bidi="ar-SA"/>
      </w:rPr>
    </w:lvl>
    <w:lvl w:ilvl="1" w:tplc="7DE644FE">
      <w:numFmt w:val="bullet"/>
      <w:lvlText w:val="•"/>
      <w:lvlJc w:val="left"/>
      <w:pPr>
        <w:ind w:left="1231" w:hanging="360"/>
      </w:pPr>
      <w:rPr>
        <w:rFonts w:hint="default"/>
        <w:lang w:val="en-US" w:eastAsia="en-US" w:bidi="ar-SA"/>
      </w:rPr>
    </w:lvl>
    <w:lvl w:ilvl="2" w:tplc="2E4A41A4">
      <w:numFmt w:val="bullet"/>
      <w:lvlText w:val="•"/>
      <w:lvlJc w:val="left"/>
      <w:pPr>
        <w:ind w:left="1742" w:hanging="360"/>
      </w:pPr>
      <w:rPr>
        <w:rFonts w:hint="default"/>
        <w:lang w:val="en-US" w:eastAsia="en-US" w:bidi="ar-SA"/>
      </w:rPr>
    </w:lvl>
    <w:lvl w:ilvl="3" w:tplc="A71414AA">
      <w:numFmt w:val="bullet"/>
      <w:lvlText w:val="•"/>
      <w:lvlJc w:val="left"/>
      <w:pPr>
        <w:ind w:left="2253" w:hanging="360"/>
      </w:pPr>
      <w:rPr>
        <w:rFonts w:hint="default"/>
        <w:lang w:val="en-US" w:eastAsia="en-US" w:bidi="ar-SA"/>
      </w:rPr>
    </w:lvl>
    <w:lvl w:ilvl="4" w:tplc="282EBF70">
      <w:numFmt w:val="bullet"/>
      <w:lvlText w:val="•"/>
      <w:lvlJc w:val="left"/>
      <w:pPr>
        <w:ind w:left="2765" w:hanging="360"/>
      </w:pPr>
      <w:rPr>
        <w:rFonts w:hint="default"/>
        <w:lang w:val="en-US" w:eastAsia="en-US" w:bidi="ar-SA"/>
      </w:rPr>
    </w:lvl>
    <w:lvl w:ilvl="5" w:tplc="C9988718">
      <w:numFmt w:val="bullet"/>
      <w:lvlText w:val="•"/>
      <w:lvlJc w:val="left"/>
      <w:pPr>
        <w:ind w:left="3276" w:hanging="360"/>
      </w:pPr>
      <w:rPr>
        <w:rFonts w:hint="default"/>
        <w:lang w:val="en-US" w:eastAsia="en-US" w:bidi="ar-SA"/>
      </w:rPr>
    </w:lvl>
    <w:lvl w:ilvl="6" w:tplc="4926BED6">
      <w:numFmt w:val="bullet"/>
      <w:lvlText w:val="•"/>
      <w:lvlJc w:val="left"/>
      <w:pPr>
        <w:ind w:left="3787" w:hanging="360"/>
      </w:pPr>
      <w:rPr>
        <w:rFonts w:hint="default"/>
        <w:lang w:val="en-US" w:eastAsia="en-US" w:bidi="ar-SA"/>
      </w:rPr>
    </w:lvl>
    <w:lvl w:ilvl="7" w:tplc="AAC83E2E">
      <w:numFmt w:val="bullet"/>
      <w:lvlText w:val="•"/>
      <w:lvlJc w:val="left"/>
      <w:pPr>
        <w:ind w:left="4299" w:hanging="360"/>
      </w:pPr>
      <w:rPr>
        <w:rFonts w:hint="default"/>
        <w:lang w:val="en-US" w:eastAsia="en-US" w:bidi="ar-SA"/>
      </w:rPr>
    </w:lvl>
    <w:lvl w:ilvl="8" w:tplc="F1CE35CA">
      <w:numFmt w:val="bullet"/>
      <w:lvlText w:val="•"/>
      <w:lvlJc w:val="left"/>
      <w:pPr>
        <w:ind w:left="4810" w:hanging="360"/>
      </w:pPr>
      <w:rPr>
        <w:rFonts w:hint="default"/>
        <w:lang w:val="en-US" w:eastAsia="en-US" w:bidi="ar-SA"/>
      </w:rPr>
    </w:lvl>
  </w:abstractNum>
  <w:abstractNum w:abstractNumId="102" w15:restartNumberingAfterBreak="0">
    <w:nsid w:val="680B3A37"/>
    <w:multiLevelType w:val="hybridMultilevel"/>
    <w:tmpl w:val="17C43F74"/>
    <w:lvl w:ilvl="0" w:tplc="BB6EE30E">
      <w:numFmt w:val="bullet"/>
      <w:lvlText w:val=""/>
      <w:lvlJc w:val="left"/>
      <w:pPr>
        <w:ind w:left="829" w:hanging="361"/>
      </w:pPr>
      <w:rPr>
        <w:rFonts w:ascii="Symbol" w:eastAsia="Symbol" w:hAnsi="Symbol" w:cs="Symbol" w:hint="default"/>
        <w:b w:val="0"/>
        <w:bCs w:val="0"/>
        <w:i w:val="0"/>
        <w:iCs w:val="0"/>
        <w:spacing w:val="0"/>
        <w:w w:val="99"/>
        <w:sz w:val="20"/>
        <w:szCs w:val="20"/>
        <w:lang w:val="en-US" w:eastAsia="en-US" w:bidi="ar-SA"/>
      </w:rPr>
    </w:lvl>
    <w:lvl w:ilvl="1" w:tplc="4A9477E6">
      <w:numFmt w:val="bullet"/>
      <w:lvlText w:val="•"/>
      <w:lvlJc w:val="left"/>
      <w:pPr>
        <w:ind w:left="1283" w:hanging="361"/>
      </w:pPr>
      <w:rPr>
        <w:rFonts w:hint="default"/>
        <w:lang w:val="en-US" w:eastAsia="en-US" w:bidi="ar-SA"/>
      </w:rPr>
    </w:lvl>
    <w:lvl w:ilvl="2" w:tplc="2D6AAE5E">
      <w:numFmt w:val="bullet"/>
      <w:lvlText w:val="•"/>
      <w:lvlJc w:val="left"/>
      <w:pPr>
        <w:ind w:left="1747" w:hanging="361"/>
      </w:pPr>
      <w:rPr>
        <w:rFonts w:hint="default"/>
        <w:lang w:val="en-US" w:eastAsia="en-US" w:bidi="ar-SA"/>
      </w:rPr>
    </w:lvl>
    <w:lvl w:ilvl="3" w:tplc="EC96FEBE">
      <w:numFmt w:val="bullet"/>
      <w:lvlText w:val="•"/>
      <w:lvlJc w:val="left"/>
      <w:pPr>
        <w:ind w:left="2211" w:hanging="361"/>
      </w:pPr>
      <w:rPr>
        <w:rFonts w:hint="default"/>
        <w:lang w:val="en-US" w:eastAsia="en-US" w:bidi="ar-SA"/>
      </w:rPr>
    </w:lvl>
    <w:lvl w:ilvl="4" w:tplc="4F7CC21E">
      <w:numFmt w:val="bullet"/>
      <w:lvlText w:val="•"/>
      <w:lvlJc w:val="left"/>
      <w:pPr>
        <w:ind w:left="2675" w:hanging="361"/>
      </w:pPr>
      <w:rPr>
        <w:rFonts w:hint="default"/>
        <w:lang w:val="en-US" w:eastAsia="en-US" w:bidi="ar-SA"/>
      </w:rPr>
    </w:lvl>
    <w:lvl w:ilvl="5" w:tplc="8CC4B212">
      <w:numFmt w:val="bullet"/>
      <w:lvlText w:val="•"/>
      <w:lvlJc w:val="left"/>
      <w:pPr>
        <w:ind w:left="3139" w:hanging="361"/>
      </w:pPr>
      <w:rPr>
        <w:rFonts w:hint="default"/>
        <w:lang w:val="en-US" w:eastAsia="en-US" w:bidi="ar-SA"/>
      </w:rPr>
    </w:lvl>
    <w:lvl w:ilvl="6" w:tplc="D688E23A">
      <w:numFmt w:val="bullet"/>
      <w:lvlText w:val="•"/>
      <w:lvlJc w:val="left"/>
      <w:pPr>
        <w:ind w:left="3602" w:hanging="361"/>
      </w:pPr>
      <w:rPr>
        <w:rFonts w:hint="default"/>
        <w:lang w:val="en-US" w:eastAsia="en-US" w:bidi="ar-SA"/>
      </w:rPr>
    </w:lvl>
    <w:lvl w:ilvl="7" w:tplc="6E5637FC">
      <w:numFmt w:val="bullet"/>
      <w:lvlText w:val="•"/>
      <w:lvlJc w:val="left"/>
      <w:pPr>
        <w:ind w:left="4066" w:hanging="361"/>
      </w:pPr>
      <w:rPr>
        <w:rFonts w:hint="default"/>
        <w:lang w:val="en-US" w:eastAsia="en-US" w:bidi="ar-SA"/>
      </w:rPr>
    </w:lvl>
    <w:lvl w:ilvl="8" w:tplc="371C88DE">
      <w:numFmt w:val="bullet"/>
      <w:lvlText w:val="•"/>
      <w:lvlJc w:val="left"/>
      <w:pPr>
        <w:ind w:left="4530" w:hanging="361"/>
      </w:pPr>
      <w:rPr>
        <w:rFonts w:hint="default"/>
        <w:lang w:val="en-US" w:eastAsia="en-US" w:bidi="ar-SA"/>
      </w:rPr>
    </w:lvl>
  </w:abstractNum>
  <w:abstractNum w:abstractNumId="103" w15:restartNumberingAfterBreak="0">
    <w:nsid w:val="68FC656C"/>
    <w:multiLevelType w:val="hybridMultilevel"/>
    <w:tmpl w:val="6B367428"/>
    <w:lvl w:ilvl="0" w:tplc="B0868838">
      <w:numFmt w:val="bullet"/>
      <w:lvlText w:val="-"/>
      <w:lvlJc w:val="left"/>
      <w:pPr>
        <w:ind w:left="227" w:hanging="120"/>
      </w:pPr>
      <w:rPr>
        <w:rFonts w:ascii="Calibri" w:eastAsia="Calibri" w:hAnsi="Calibri" w:cs="Calibri" w:hint="default"/>
        <w:b w:val="0"/>
        <w:bCs w:val="0"/>
        <w:i w:val="0"/>
        <w:iCs w:val="0"/>
        <w:spacing w:val="0"/>
        <w:w w:val="100"/>
        <w:sz w:val="22"/>
        <w:szCs w:val="22"/>
        <w:lang w:val="en-US" w:eastAsia="en-US" w:bidi="ar-SA"/>
      </w:rPr>
    </w:lvl>
    <w:lvl w:ilvl="1" w:tplc="6FA6A04E">
      <w:numFmt w:val="bullet"/>
      <w:lvlText w:val="•"/>
      <w:lvlJc w:val="left"/>
      <w:pPr>
        <w:ind w:left="1061" w:hanging="120"/>
      </w:pPr>
      <w:rPr>
        <w:rFonts w:hint="default"/>
        <w:lang w:val="en-US" w:eastAsia="en-US" w:bidi="ar-SA"/>
      </w:rPr>
    </w:lvl>
    <w:lvl w:ilvl="2" w:tplc="5FD6EA1C">
      <w:numFmt w:val="bullet"/>
      <w:lvlText w:val="•"/>
      <w:lvlJc w:val="left"/>
      <w:pPr>
        <w:ind w:left="1902" w:hanging="120"/>
      </w:pPr>
      <w:rPr>
        <w:rFonts w:hint="default"/>
        <w:lang w:val="en-US" w:eastAsia="en-US" w:bidi="ar-SA"/>
      </w:rPr>
    </w:lvl>
    <w:lvl w:ilvl="3" w:tplc="F7D072A0">
      <w:numFmt w:val="bullet"/>
      <w:lvlText w:val="•"/>
      <w:lvlJc w:val="left"/>
      <w:pPr>
        <w:ind w:left="2743" w:hanging="120"/>
      </w:pPr>
      <w:rPr>
        <w:rFonts w:hint="default"/>
        <w:lang w:val="en-US" w:eastAsia="en-US" w:bidi="ar-SA"/>
      </w:rPr>
    </w:lvl>
    <w:lvl w:ilvl="4" w:tplc="EC7AA4C6">
      <w:numFmt w:val="bullet"/>
      <w:lvlText w:val="•"/>
      <w:lvlJc w:val="left"/>
      <w:pPr>
        <w:ind w:left="3584" w:hanging="120"/>
      </w:pPr>
      <w:rPr>
        <w:rFonts w:hint="default"/>
        <w:lang w:val="en-US" w:eastAsia="en-US" w:bidi="ar-SA"/>
      </w:rPr>
    </w:lvl>
    <w:lvl w:ilvl="5" w:tplc="D172A84C">
      <w:numFmt w:val="bullet"/>
      <w:lvlText w:val="•"/>
      <w:lvlJc w:val="left"/>
      <w:pPr>
        <w:ind w:left="4426" w:hanging="120"/>
      </w:pPr>
      <w:rPr>
        <w:rFonts w:hint="default"/>
        <w:lang w:val="en-US" w:eastAsia="en-US" w:bidi="ar-SA"/>
      </w:rPr>
    </w:lvl>
    <w:lvl w:ilvl="6" w:tplc="FFD66402">
      <w:numFmt w:val="bullet"/>
      <w:lvlText w:val="•"/>
      <w:lvlJc w:val="left"/>
      <w:pPr>
        <w:ind w:left="5267" w:hanging="120"/>
      </w:pPr>
      <w:rPr>
        <w:rFonts w:hint="default"/>
        <w:lang w:val="en-US" w:eastAsia="en-US" w:bidi="ar-SA"/>
      </w:rPr>
    </w:lvl>
    <w:lvl w:ilvl="7" w:tplc="17B28FA2">
      <w:numFmt w:val="bullet"/>
      <w:lvlText w:val="•"/>
      <w:lvlJc w:val="left"/>
      <w:pPr>
        <w:ind w:left="6108" w:hanging="120"/>
      </w:pPr>
      <w:rPr>
        <w:rFonts w:hint="default"/>
        <w:lang w:val="en-US" w:eastAsia="en-US" w:bidi="ar-SA"/>
      </w:rPr>
    </w:lvl>
    <w:lvl w:ilvl="8" w:tplc="D6229180">
      <w:numFmt w:val="bullet"/>
      <w:lvlText w:val="•"/>
      <w:lvlJc w:val="left"/>
      <w:pPr>
        <w:ind w:left="6949" w:hanging="120"/>
      </w:pPr>
      <w:rPr>
        <w:rFonts w:hint="default"/>
        <w:lang w:val="en-US" w:eastAsia="en-US" w:bidi="ar-SA"/>
      </w:rPr>
    </w:lvl>
  </w:abstractNum>
  <w:abstractNum w:abstractNumId="104" w15:restartNumberingAfterBreak="0">
    <w:nsid w:val="69496D06"/>
    <w:multiLevelType w:val="hybridMultilevel"/>
    <w:tmpl w:val="B9EE6A7A"/>
    <w:lvl w:ilvl="0" w:tplc="20F82970">
      <w:numFmt w:val="bullet"/>
      <w:lvlText w:val=""/>
      <w:lvlJc w:val="left"/>
      <w:pPr>
        <w:ind w:left="722" w:hanging="361"/>
      </w:pPr>
      <w:rPr>
        <w:rFonts w:ascii="Symbol" w:eastAsia="Symbol" w:hAnsi="Symbol" w:cs="Symbol" w:hint="default"/>
        <w:b w:val="0"/>
        <w:bCs w:val="0"/>
        <w:i w:val="0"/>
        <w:iCs w:val="0"/>
        <w:color w:val="211F1F"/>
        <w:spacing w:val="0"/>
        <w:w w:val="82"/>
        <w:sz w:val="20"/>
        <w:szCs w:val="20"/>
        <w:lang w:val="en-US" w:eastAsia="en-US" w:bidi="ar-SA"/>
      </w:rPr>
    </w:lvl>
    <w:lvl w:ilvl="1" w:tplc="FBD6005C">
      <w:numFmt w:val="bullet"/>
      <w:lvlText w:val="•"/>
      <w:lvlJc w:val="left"/>
      <w:pPr>
        <w:ind w:left="875" w:hanging="361"/>
      </w:pPr>
      <w:rPr>
        <w:rFonts w:hint="default"/>
        <w:lang w:val="en-US" w:eastAsia="en-US" w:bidi="ar-SA"/>
      </w:rPr>
    </w:lvl>
    <w:lvl w:ilvl="2" w:tplc="3B6CEB0C">
      <w:numFmt w:val="bullet"/>
      <w:lvlText w:val="•"/>
      <w:lvlJc w:val="left"/>
      <w:pPr>
        <w:ind w:left="1031" w:hanging="361"/>
      </w:pPr>
      <w:rPr>
        <w:rFonts w:hint="default"/>
        <w:lang w:val="en-US" w:eastAsia="en-US" w:bidi="ar-SA"/>
      </w:rPr>
    </w:lvl>
    <w:lvl w:ilvl="3" w:tplc="CC8A4692">
      <w:numFmt w:val="bullet"/>
      <w:lvlText w:val="•"/>
      <w:lvlJc w:val="left"/>
      <w:pPr>
        <w:ind w:left="1186" w:hanging="361"/>
      </w:pPr>
      <w:rPr>
        <w:rFonts w:hint="default"/>
        <w:lang w:val="en-US" w:eastAsia="en-US" w:bidi="ar-SA"/>
      </w:rPr>
    </w:lvl>
    <w:lvl w:ilvl="4" w:tplc="C1AC5BF8">
      <w:numFmt w:val="bullet"/>
      <w:lvlText w:val="•"/>
      <w:lvlJc w:val="left"/>
      <w:pPr>
        <w:ind w:left="1342" w:hanging="361"/>
      </w:pPr>
      <w:rPr>
        <w:rFonts w:hint="default"/>
        <w:lang w:val="en-US" w:eastAsia="en-US" w:bidi="ar-SA"/>
      </w:rPr>
    </w:lvl>
    <w:lvl w:ilvl="5" w:tplc="943A1E0E">
      <w:numFmt w:val="bullet"/>
      <w:lvlText w:val="•"/>
      <w:lvlJc w:val="left"/>
      <w:pPr>
        <w:ind w:left="1497" w:hanging="361"/>
      </w:pPr>
      <w:rPr>
        <w:rFonts w:hint="default"/>
        <w:lang w:val="en-US" w:eastAsia="en-US" w:bidi="ar-SA"/>
      </w:rPr>
    </w:lvl>
    <w:lvl w:ilvl="6" w:tplc="7CF6918C">
      <w:numFmt w:val="bullet"/>
      <w:lvlText w:val="•"/>
      <w:lvlJc w:val="left"/>
      <w:pPr>
        <w:ind w:left="1653" w:hanging="361"/>
      </w:pPr>
      <w:rPr>
        <w:rFonts w:hint="default"/>
        <w:lang w:val="en-US" w:eastAsia="en-US" w:bidi="ar-SA"/>
      </w:rPr>
    </w:lvl>
    <w:lvl w:ilvl="7" w:tplc="3A38D6EE">
      <w:numFmt w:val="bullet"/>
      <w:lvlText w:val="•"/>
      <w:lvlJc w:val="left"/>
      <w:pPr>
        <w:ind w:left="1808" w:hanging="361"/>
      </w:pPr>
      <w:rPr>
        <w:rFonts w:hint="default"/>
        <w:lang w:val="en-US" w:eastAsia="en-US" w:bidi="ar-SA"/>
      </w:rPr>
    </w:lvl>
    <w:lvl w:ilvl="8" w:tplc="EB887688">
      <w:numFmt w:val="bullet"/>
      <w:lvlText w:val="•"/>
      <w:lvlJc w:val="left"/>
      <w:pPr>
        <w:ind w:left="1964" w:hanging="361"/>
      </w:pPr>
      <w:rPr>
        <w:rFonts w:hint="default"/>
        <w:lang w:val="en-US" w:eastAsia="en-US" w:bidi="ar-SA"/>
      </w:rPr>
    </w:lvl>
  </w:abstractNum>
  <w:abstractNum w:abstractNumId="105" w15:restartNumberingAfterBreak="0">
    <w:nsid w:val="697B6AF3"/>
    <w:multiLevelType w:val="hybridMultilevel"/>
    <w:tmpl w:val="84C85B5A"/>
    <w:lvl w:ilvl="0" w:tplc="08143DB8">
      <w:numFmt w:val="bullet"/>
      <w:lvlText w:val=""/>
      <w:lvlJc w:val="left"/>
      <w:pPr>
        <w:ind w:left="860" w:hanging="360"/>
      </w:pPr>
      <w:rPr>
        <w:rFonts w:ascii="Wingdings" w:eastAsia="Wingdings" w:hAnsi="Wingdings" w:cs="Wingdings" w:hint="default"/>
        <w:b w:val="0"/>
        <w:bCs w:val="0"/>
        <w:i w:val="0"/>
        <w:iCs w:val="0"/>
        <w:spacing w:val="0"/>
        <w:w w:val="100"/>
        <w:sz w:val="24"/>
        <w:szCs w:val="24"/>
        <w:lang w:val="en-US" w:eastAsia="en-US" w:bidi="ar-SA"/>
      </w:rPr>
    </w:lvl>
    <w:lvl w:ilvl="1" w:tplc="3B4C4B28">
      <w:numFmt w:val="bullet"/>
      <w:lvlText w:val="•"/>
      <w:lvlJc w:val="left"/>
      <w:pPr>
        <w:ind w:left="1950" w:hanging="360"/>
      </w:pPr>
      <w:rPr>
        <w:rFonts w:hint="default"/>
        <w:lang w:val="en-US" w:eastAsia="en-US" w:bidi="ar-SA"/>
      </w:rPr>
    </w:lvl>
    <w:lvl w:ilvl="2" w:tplc="A36E31BE">
      <w:numFmt w:val="bullet"/>
      <w:lvlText w:val="•"/>
      <w:lvlJc w:val="left"/>
      <w:pPr>
        <w:ind w:left="3041" w:hanging="360"/>
      </w:pPr>
      <w:rPr>
        <w:rFonts w:hint="default"/>
        <w:lang w:val="en-US" w:eastAsia="en-US" w:bidi="ar-SA"/>
      </w:rPr>
    </w:lvl>
    <w:lvl w:ilvl="3" w:tplc="C608DE78">
      <w:numFmt w:val="bullet"/>
      <w:lvlText w:val="•"/>
      <w:lvlJc w:val="left"/>
      <w:pPr>
        <w:ind w:left="4131" w:hanging="360"/>
      </w:pPr>
      <w:rPr>
        <w:rFonts w:hint="default"/>
        <w:lang w:val="en-US" w:eastAsia="en-US" w:bidi="ar-SA"/>
      </w:rPr>
    </w:lvl>
    <w:lvl w:ilvl="4" w:tplc="265265C6">
      <w:numFmt w:val="bullet"/>
      <w:lvlText w:val="•"/>
      <w:lvlJc w:val="left"/>
      <w:pPr>
        <w:ind w:left="5222" w:hanging="360"/>
      </w:pPr>
      <w:rPr>
        <w:rFonts w:hint="default"/>
        <w:lang w:val="en-US" w:eastAsia="en-US" w:bidi="ar-SA"/>
      </w:rPr>
    </w:lvl>
    <w:lvl w:ilvl="5" w:tplc="CF322BAC">
      <w:numFmt w:val="bullet"/>
      <w:lvlText w:val="•"/>
      <w:lvlJc w:val="left"/>
      <w:pPr>
        <w:ind w:left="6313" w:hanging="360"/>
      </w:pPr>
      <w:rPr>
        <w:rFonts w:hint="default"/>
        <w:lang w:val="en-US" w:eastAsia="en-US" w:bidi="ar-SA"/>
      </w:rPr>
    </w:lvl>
    <w:lvl w:ilvl="6" w:tplc="D9A643C2">
      <w:numFmt w:val="bullet"/>
      <w:lvlText w:val="•"/>
      <w:lvlJc w:val="left"/>
      <w:pPr>
        <w:ind w:left="7403" w:hanging="360"/>
      </w:pPr>
      <w:rPr>
        <w:rFonts w:hint="default"/>
        <w:lang w:val="en-US" w:eastAsia="en-US" w:bidi="ar-SA"/>
      </w:rPr>
    </w:lvl>
    <w:lvl w:ilvl="7" w:tplc="D4C6637E">
      <w:numFmt w:val="bullet"/>
      <w:lvlText w:val="•"/>
      <w:lvlJc w:val="left"/>
      <w:pPr>
        <w:ind w:left="8494" w:hanging="360"/>
      </w:pPr>
      <w:rPr>
        <w:rFonts w:hint="default"/>
        <w:lang w:val="en-US" w:eastAsia="en-US" w:bidi="ar-SA"/>
      </w:rPr>
    </w:lvl>
    <w:lvl w:ilvl="8" w:tplc="34587ADE">
      <w:numFmt w:val="bullet"/>
      <w:lvlText w:val="•"/>
      <w:lvlJc w:val="left"/>
      <w:pPr>
        <w:ind w:left="9585" w:hanging="360"/>
      </w:pPr>
      <w:rPr>
        <w:rFonts w:hint="default"/>
        <w:lang w:val="en-US" w:eastAsia="en-US" w:bidi="ar-SA"/>
      </w:rPr>
    </w:lvl>
  </w:abstractNum>
  <w:abstractNum w:abstractNumId="106" w15:restartNumberingAfterBreak="0">
    <w:nsid w:val="69860ED4"/>
    <w:multiLevelType w:val="hybridMultilevel"/>
    <w:tmpl w:val="FED84AD8"/>
    <w:lvl w:ilvl="0" w:tplc="BFB400E8">
      <w:numFmt w:val="bullet"/>
      <w:lvlText w:val=""/>
      <w:lvlJc w:val="left"/>
      <w:pPr>
        <w:ind w:left="1552" w:hanging="360"/>
      </w:pPr>
      <w:rPr>
        <w:rFonts w:ascii="Symbol" w:eastAsia="Symbol" w:hAnsi="Symbol" w:cs="Symbol" w:hint="default"/>
        <w:spacing w:val="0"/>
        <w:w w:val="83"/>
        <w:lang w:val="en-US" w:eastAsia="en-US" w:bidi="ar-SA"/>
      </w:rPr>
    </w:lvl>
    <w:lvl w:ilvl="1" w:tplc="143A4AFC">
      <w:numFmt w:val="bullet"/>
      <w:lvlText w:val="•"/>
      <w:lvlJc w:val="left"/>
      <w:pPr>
        <w:ind w:left="1709" w:hanging="360"/>
      </w:pPr>
      <w:rPr>
        <w:rFonts w:hint="default"/>
        <w:lang w:val="en-US" w:eastAsia="en-US" w:bidi="ar-SA"/>
      </w:rPr>
    </w:lvl>
    <w:lvl w:ilvl="2" w:tplc="F30489F2">
      <w:numFmt w:val="bullet"/>
      <w:lvlText w:val="•"/>
      <w:lvlJc w:val="left"/>
      <w:pPr>
        <w:ind w:left="1858" w:hanging="360"/>
      </w:pPr>
      <w:rPr>
        <w:rFonts w:hint="default"/>
        <w:lang w:val="en-US" w:eastAsia="en-US" w:bidi="ar-SA"/>
      </w:rPr>
    </w:lvl>
    <w:lvl w:ilvl="3" w:tplc="6F28D5A0">
      <w:numFmt w:val="bullet"/>
      <w:lvlText w:val="•"/>
      <w:lvlJc w:val="left"/>
      <w:pPr>
        <w:ind w:left="2007" w:hanging="360"/>
      </w:pPr>
      <w:rPr>
        <w:rFonts w:hint="default"/>
        <w:lang w:val="en-US" w:eastAsia="en-US" w:bidi="ar-SA"/>
      </w:rPr>
    </w:lvl>
    <w:lvl w:ilvl="4" w:tplc="DFDEF910">
      <w:numFmt w:val="bullet"/>
      <w:lvlText w:val="•"/>
      <w:lvlJc w:val="left"/>
      <w:pPr>
        <w:ind w:left="2156" w:hanging="360"/>
      </w:pPr>
      <w:rPr>
        <w:rFonts w:hint="default"/>
        <w:lang w:val="en-US" w:eastAsia="en-US" w:bidi="ar-SA"/>
      </w:rPr>
    </w:lvl>
    <w:lvl w:ilvl="5" w:tplc="81B45694">
      <w:numFmt w:val="bullet"/>
      <w:lvlText w:val="•"/>
      <w:lvlJc w:val="left"/>
      <w:pPr>
        <w:ind w:left="2305" w:hanging="360"/>
      </w:pPr>
      <w:rPr>
        <w:rFonts w:hint="default"/>
        <w:lang w:val="en-US" w:eastAsia="en-US" w:bidi="ar-SA"/>
      </w:rPr>
    </w:lvl>
    <w:lvl w:ilvl="6" w:tplc="01EC3128">
      <w:numFmt w:val="bullet"/>
      <w:lvlText w:val="•"/>
      <w:lvlJc w:val="left"/>
      <w:pPr>
        <w:ind w:left="2454" w:hanging="360"/>
      </w:pPr>
      <w:rPr>
        <w:rFonts w:hint="default"/>
        <w:lang w:val="en-US" w:eastAsia="en-US" w:bidi="ar-SA"/>
      </w:rPr>
    </w:lvl>
    <w:lvl w:ilvl="7" w:tplc="35AEDC96">
      <w:numFmt w:val="bullet"/>
      <w:lvlText w:val="•"/>
      <w:lvlJc w:val="left"/>
      <w:pPr>
        <w:ind w:left="2603" w:hanging="360"/>
      </w:pPr>
      <w:rPr>
        <w:rFonts w:hint="default"/>
        <w:lang w:val="en-US" w:eastAsia="en-US" w:bidi="ar-SA"/>
      </w:rPr>
    </w:lvl>
    <w:lvl w:ilvl="8" w:tplc="176E1CD2">
      <w:numFmt w:val="bullet"/>
      <w:lvlText w:val="•"/>
      <w:lvlJc w:val="left"/>
      <w:pPr>
        <w:ind w:left="2752" w:hanging="360"/>
      </w:pPr>
      <w:rPr>
        <w:rFonts w:hint="default"/>
        <w:lang w:val="en-US" w:eastAsia="en-US" w:bidi="ar-SA"/>
      </w:rPr>
    </w:lvl>
  </w:abstractNum>
  <w:abstractNum w:abstractNumId="107" w15:restartNumberingAfterBreak="0">
    <w:nsid w:val="6BEB65D5"/>
    <w:multiLevelType w:val="hybridMultilevel"/>
    <w:tmpl w:val="F0325936"/>
    <w:lvl w:ilvl="0" w:tplc="F95E5058">
      <w:numFmt w:val="bullet"/>
      <w:lvlText w:val=""/>
      <w:lvlJc w:val="left"/>
      <w:pPr>
        <w:ind w:left="1553" w:hanging="360"/>
      </w:pPr>
      <w:rPr>
        <w:rFonts w:ascii="Symbol" w:eastAsia="Symbol" w:hAnsi="Symbol" w:cs="Symbol" w:hint="default"/>
        <w:b w:val="0"/>
        <w:bCs w:val="0"/>
        <w:i w:val="0"/>
        <w:iCs w:val="0"/>
        <w:color w:val="211F1F"/>
        <w:spacing w:val="0"/>
        <w:w w:val="83"/>
        <w:sz w:val="20"/>
        <w:szCs w:val="20"/>
        <w:lang w:val="en-US" w:eastAsia="en-US" w:bidi="ar-SA"/>
      </w:rPr>
    </w:lvl>
    <w:lvl w:ilvl="1" w:tplc="B99043AE">
      <w:numFmt w:val="bullet"/>
      <w:lvlText w:val="•"/>
      <w:lvlJc w:val="left"/>
      <w:pPr>
        <w:ind w:left="1708" w:hanging="360"/>
      </w:pPr>
      <w:rPr>
        <w:rFonts w:hint="default"/>
        <w:lang w:val="en-US" w:eastAsia="en-US" w:bidi="ar-SA"/>
      </w:rPr>
    </w:lvl>
    <w:lvl w:ilvl="2" w:tplc="FCA4C222">
      <w:numFmt w:val="bullet"/>
      <w:lvlText w:val="•"/>
      <w:lvlJc w:val="left"/>
      <w:pPr>
        <w:ind w:left="1857" w:hanging="360"/>
      </w:pPr>
      <w:rPr>
        <w:rFonts w:hint="default"/>
        <w:lang w:val="en-US" w:eastAsia="en-US" w:bidi="ar-SA"/>
      </w:rPr>
    </w:lvl>
    <w:lvl w:ilvl="3" w:tplc="1DA49064">
      <w:numFmt w:val="bullet"/>
      <w:lvlText w:val="•"/>
      <w:lvlJc w:val="left"/>
      <w:pPr>
        <w:ind w:left="2005" w:hanging="360"/>
      </w:pPr>
      <w:rPr>
        <w:rFonts w:hint="default"/>
        <w:lang w:val="en-US" w:eastAsia="en-US" w:bidi="ar-SA"/>
      </w:rPr>
    </w:lvl>
    <w:lvl w:ilvl="4" w:tplc="F3523EAA">
      <w:numFmt w:val="bullet"/>
      <w:lvlText w:val="•"/>
      <w:lvlJc w:val="left"/>
      <w:pPr>
        <w:ind w:left="2154" w:hanging="360"/>
      </w:pPr>
      <w:rPr>
        <w:rFonts w:hint="default"/>
        <w:lang w:val="en-US" w:eastAsia="en-US" w:bidi="ar-SA"/>
      </w:rPr>
    </w:lvl>
    <w:lvl w:ilvl="5" w:tplc="5EFC8590">
      <w:numFmt w:val="bullet"/>
      <w:lvlText w:val="•"/>
      <w:lvlJc w:val="left"/>
      <w:pPr>
        <w:ind w:left="2303" w:hanging="360"/>
      </w:pPr>
      <w:rPr>
        <w:rFonts w:hint="default"/>
        <w:lang w:val="en-US" w:eastAsia="en-US" w:bidi="ar-SA"/>
      </w:rPr>
    </w:lvl>
    <w:lvl w:ilvl="6" w:tplc="4FA6EC38">
      <w:numFmt w:val="bullet"/>
      <w:lvlText w:val="•"/>
      <w:lvlJc w:val="left"/>
      <w:pPr>
        <w:ind w:left="2451" w:hanging="360"/>
      </w:pPr>
      <w:rPr>
        <w:rFonts w:hint="default"/>
        <w:lang w:val="en-US" w:eastAsia="en-US" w:bidi="ar-SA"/>
      </w:rPr>
    </w:lvl>
    <w:lvl w:ilvl="7" w:tplc="CF44F886">
      <w:numFmt w:val="bullet"/>
      <w:lvlText w:val="•"/>
      <w:lvlJc w:val="left"/>
      <w:pPr>
        <w:ind w:left="2600" w:hanging="360"/>
      </w:pPr>
      <w:rPr>
        <w:rFonts w:hint="default"/>
        <w:lang w:val="en-US" w:eastAsia="en-US" w:bidi="ar-SA"/>
      </w:rPr>
    </w:lvl>
    <w:lvl w:ilvl="8" w:tplc="D326E4A8">
      <w:numFmt w:val="bullet"/>
      <w:lvlText w:val="•"/>
      <w:lvlJc w:val="left"/>
      <w:pPr>
        <w:ind w:left="2748" w:hanging="360"/>
      </w:pPr>
      <w:rPr>
        <w:rFonts w:hint="default"/>
        <w:lang w:val="en-US" w:eastAsia="en-US" w:bidi="ar-SA"/>
      </w:rPr>
    </w:lvl>
  </w:abstractNum>
  <w:abstractNum w:abstractNumId="108" w15:restartNumberingAfterBreak="0">
    <w:nsid w:val="6E835CD5"/>
    <w:multiLevelType w:val="hybridMultilevel"/>
    <w:tmpl w:val="285E03BE"/>
    <w:lvl w:ilvl="0" w:tplc="FD46F66A">
      <w:start w:val="1"/>
      <w:numFmt w:val="decimal"/>
      <w:lvlText w:val="%1."/>
      <w:lvlJc w:val="left"/>
      <w:pPr>
        <w:ind w:left="872" w:hanging="404"/>
        <w:jc w:val="left"/>
      </w:pPr>
      <w:rPr>
        <w:rFonts w:ascii="Cambria" w:eastAsia="Cambria" w:hAnsi="Cambria" w:cs="Cambria" w:hint="default"/>
        <w:b w:val="0"/>
        <w:bCs w:val="0"/>
        <w:i w:val="0"/>
        <w:iCs w:val="0"/>
        <w:spacing w:val="0"/>
        <w:w w:val="99"/>
        <w:sz w:val="20"/>
        <w:szCs w:val="20"/>
        <w:lang w:val="en-US" w:eastAsia="en-US" w:bidi="ar-SA"/>
      </w:rPr>
    </w:lvl>
    <w:lvl w:ilvl="1" w:tplc="C6623052">
      <w:numFmt w:val="bullet"/>
      <w:lvlText w:val="•"/>
      <w:lvlJc w:val="left"/>
      <w:pPr>
        <w:ind w:left="1337" w:hanging="404"/>
      </w:pPr>
      <w:rPr>
        <w:rFonts w:hint="default"/>
        <w:lang w:val="en-US" w:eastAsia="en-US" w:bidi="ar-SA"/>
      </w:rPr>
    </w:lvl>
    <w:lvl w:ilvl="2" w:tplc="344802F0">
      <w:numFmt w:val="bullet"/>
      <w:lvlText w:val="•"/>
      <w:lvlJc w:val="left"/>
      <w:pPr>
        <w:ind w:left="1795" w:hanging="404"/>
      </w:pPr>
      <w:rPr>
        <w:rFonts w:hint="default"/>
        <w:lang w:val="en-US" w:eastAsia="en-US" w:bidi="ar-SA"/>
      </w:rPr>
    </w:lvl>
    <w:lvl w:ilvl="3" w:tplc="F574EA9A">
      <w:numFmt w:val="bullet"/>
      <w:lvlText w:val="•"/>
      <w:lvlJc w:val="left"/>
      <w:pPr>
        <w:ind w:left="2253" w:hanging="404"/>
      </w:pPr>
      <w:rPr>
        <w:rFonts w:hint="default"/>
        <w:lang w:val="en-US" w:eastAsia="en-US" w:bidi="ar-SA"/>
      </w:rPr>
    </w:lvl>
    <w:lvl w:ilvl="4" w:tplc="933E3784">
      <w:numFmt w:val="bullet"/>
      <w:lvlText w:val="•"/>
      <w:lvlJc w:val="left"/>
      <w:pPr>
        <w:ind w:left="2711" w:hanging="404"/>
      </w:pPr>
      <w:rPr>
        <w:rFonts w:hint="default"/>
        <w:lang w:val="en-US" w:eastAsia="en-US" w:bidi="ar-SA"/>
      </w:rPr>
    </w:lvl>
    <w:lvl w:ilvl="5" w:tplc="24D45052">
      <w:numFmt w:val="bullet"/>
      <w:lvlText w:val="•"/>
      <w:lvlJc w:val="left"/>
      <w:pPr>
        <w:ind w:left="3169" w:hanging="404"/>
      </w:pPr>
      <w:rPr>
        <w:rFonts w:hint="default"/>
        <w:lang w:val="en-US" w:eastAsia="en-US" w:bidi="ar-SA"/>
      </w:rPr>
    </w:lvl>
    <w:lvl w:ilvl="6" w:tplc="F142082A">
      <w:numFmt w:val="bullet"/>
      <w:lvlText w:val="•"/>
      <w:lvlJc w:val="left"/>
      <w:pPr>
        <w:ind w:left="3626" w:hanging="404"/>
      </w:pPr>
      <w:rPr>
        <w:rFonts w:hint="default"/>
        <w:lang w:val="en-US" w:eastAsia="en-US" w:bidi="ar-SA"/>
      </w:rPr>
    </w:lvl>
    <w:lvl w:ilvl="7" w:tplc="B4186B72">
      <w:numFmt w:val="bullet"/>
      <w:lvlText w:val="•"/>
      <w:lvlJc w:val="left"/>
      <w:pPr>
        <w:ind w:left="4084" w:hanging="404"/>
      </w:pPr>
      <w:rPr>
        <w:rFonts w:hint="default"/>
        <w:lang w:val="en-US" w:eastAsia="en-US" w:bidi="ar-SA"/>
      </w:rPr>
    </w:lvl>
    <w:lvl w:ilvl="8" w:tplc="6194FF9C">
      <w:numFmt w:val="bullet"/>
      <w:lvlText w:val="•"/>
      <w:lvlJc w:val="left"/>
      <w:pPr>
        <w:ind w:left="4542" w:hanging="404"/>
      </w:pPr>
      <w:rPr>
        <w:rFonts w:hint="default"/>
        <w:lang w:val="en-US" w:eastAsia="en-US" w:bidi="ar-SA"/>
      </w:rPr>
    </w:lvl>
  </w:abstractNum>
  <w:abstractNum w:abstractNumId="109" w15:restartNumberingAfterBreak="0">
    <w:nsid w:val="6FB23C45"/>
    <w:multiLevelType w:val="hybridMultilevel"/>
    <w:tmpl w:val="C312139C"/>
    <w:lvl w:ilvl="0" w:tplc="ADAA086C">
      <w:start w:val="1"/>
      <w:numFmt w:val="decimal"/>
      <w:lvlText w:val="%1."/>
      <w:lvlJc w:val="left"/>
      <w:pPr>
        <w:ind w:left="1588" w:hanging="228"/>
        <w:jc w:val="left"/>
      </w:pPr>
      <w:rPr>
        <w:rFonts w:ascii="Cambria" w:eastAsia="Cambria" w:hAnsi="Cambria" w:cs="Cambria" w:hint="default"/>
        <w:b w:val="0"/>
        <w:bCs w:val="0"/>
        <w:i w:val="0"/>
        <w:iCs w:val="0"/>
        <w:spacing w:val="0"/>
        <w:w w:val="100"/>
        <w:sz w:val="22"/>
        <w:szCs w:val="22"/>
        <w:lang w:val="en-US" w:eastAsia="en-US" w:bidi="ar-SA"/>
      </w:rPr>
    </w:lvl>
    <w:lvl w:ilvl="1" w:tplc="7E948FC8">
      <w:numFmt w:val="bullet"/>
      <w:lvlText w:val="•"/>
      <w:lvlJc w:val="left"/>
      <w:pPr>
        <w:ind w:left="2598" w:hanging="228"/>
      </w:pPr>
      <w:rPr>
        <w:rFonts w:hint="default"/>
        <w:lang w:val="en-US" w:eastAsia="en-US" w:bidi="ar-SA"/>
      </w:rPr>
    </w:lvl>
    <w:lvl w:ilvl="2" w:tplc="8AFC7C72">
      <w:numFmt w:val="bullet"/>
      <w:lvlText w:val="•"/>
      <w:lvlJc w:val="left"/>
      <w:pPr>
        <w:ind w:left="3617" w:hanging="228"/>
      </w:pPr>
      <w:rPr>
        <w:rFonts w:hint="default"/>
        <w:lang w:val="en-US" w:eastAsia="en-US" w:bidi="ar-SA"/>
      </w:rPr>
    </w:lvl>
    <w:lvl w:ilvl="3" w:tplc="91640DC2">
      <w:numFmt w:val="bullet"/>
      <w:lvlText w:val="•"/>
      <w:lvlJc w:val="left"/>
      <w:pPr>
        <w:ind w:left="4635" w:hanging="228"/>
      </w:pPr>
      <w:rPr>
        <w:rFonts w:hint="default"/>
        <w:lang w:val="en-US" w:eastAsia="en-US" w:bidi="ar-SA"/>
      </w:rPr>
    </w:lvl>
    <w:lvl w:ilvl="4" w:tplc="466AD62A">
      <w:numFmt w:val="bullet"/>
      <w:lvlText w:val="•"/>
      <w:lvlJc w:val="left"/>
      <w:pPr>
        <w:ind w:left="5654" w:hanging="228"/>
      </w:pPr>
      <w:rPr>
        <w:rFonts w:hint="default"/>
        <w:lang w:val="en-US" w:eastAsia="en-US" w:bidi="ar-SA"/>
      </w:rPr>
    </w:lvl>
    <w:lvl w:ilvl="5" w:tplc="A544C20E">
      <w:numFmt w:val="bullet"/>
      <w:lvlText w:val="•"/>
      <w:lvlJc w:val="left"/>
      <w:pPr>
        <w:ind w:left="6673" w:hanging="228"/>
      </w:pPr>
      <w:rPr>
        <w:rFonts w:hint="default"/>
        <w:lang w:val="en-US" w:eastAsia="en-US" w:bidi="ar-SA"/>
      </w:rPr>
    </w:lvl>
    <w:lvl w:ilvl="6" w:tplc="2FFE6D9E">
      <w:numFmt w:val="bullet"/>
      <w:lvlText w:val="•"/>
      <w:lvlJc w:val="left"/>
      <w:pPr>
        <w:ind w:left="7691" w:hanging="228"/>
      </w:pPr>
      <w:rPr>
        <w:rFonts w:hint="default"/>
        <w:lang w:val="en-US" w:eastAsia="en-US" w:bidi="ar-SA"/>
      </w:rPr>
    </w:lvl>
    <w:lvl w:ilvl="7" w:tplc="C2500C2C">
      <w:numFmt w:val="bullet"/>
      <w:lvlText w:val="•"/>
      <w:lvlJc w:val="left"/>
      <w:pPr>
        <w:ind w:left="8710" w:hanging="228"/>
      </w:pPr>
      <w:rPr>
        <w:rFonts w:hint="default"/>
        <w:lang w:val="en-US" w:eastAsia="en-US" w:bidi="ar-SA"/>
      </w:rPr>
    </w:lvl>
    <w:lvl w:ilvl="8" w:tplc="6BC871F0">
      <w:numFmt w:val="bullet"/>
      <w:lvlText w:val="•"/>
      <w:lvlJc w:val="left"/>
      <w:pPr>
        <w:ind w:left="9729" w:hanging="228"/>
      </w:pPr>
      <w:rPr>
        <w:rFonts w:hint="default"/>
        <w:lang w:val="en-US" w:eastAsia="en-US" w:bidi="ar-SA"/>
      </w:rPr>
    </w:lvl>
  </w:abstractNum>
  <w:abstractNum w:abstractNumId="110" w15:restartNumberingAfterBreak="0">
    <w:nsid w:val="70967611"/>
    <w:multiLevelType w:val="hybridMultilevel"/>
    <w:tmpl w:val="8FE86412"/>
    <w:lvl w:ilvl="0" w:tplc="9BDA9BB4">
      <w:start w:val="1"/>
      <w:numFmt w:val="decimal"/>
      <w:lvlText w:val="%1."/>
      <w:lvlJc w:val="left"/>
      <w:pPr>
        <w:ind w:left="1054" w:hanging="235"/>
        <w:jc w:val="right"/>
      </w:pPr>
      <w:rPr>
        <w:rFonts w:hint="default"/>
        <w:spacing w:val="-1"/>
        <w:w w:val="100"/>
        <w:lang w:val="en-US" w:eastAsia="en-US" w:bidi="ar-SA"/>
      </w:rPr>
    </w:lvl>
    <w:lvl w:ilvl="1" w:tplc="E75665D2">
      <w:numFmt w:val="bullet"/>
      <w:lvlText w:val="•"/>
      <w:lvlJc w:val="left"/>
      <w:pPr>
        <w:ind w:left="1360" w:hanging="361"/>
      </w:pPr>
      <w:rPr>
        <w:rFonts w:ascii="Arial" w:eastAsia="Arial" w:hAnsi="Arial" w:cs="Arial" w:hint="default"/>
        <w:b w:val="0"/>
        <w:bCs w:val="0"/>
        <w:i w:val="0"/>
        <w:iCs w:val="0"/>
        <w:spacing w:val="0"/>
        <w:w w:val="100"/>
        <w:sz w:val="24"/>
        <w:szCs w:val="24"/>
        <w:lang w:val="en-US" w:eastAsia="en-US" w:bidi="ar-SA"/>
      </w:rPr>
    </w:lvl>
    <w:lvl w:ilvl="2" w:tplc="BA84E21C">
      <w:numFmt w:val="bullet"/>
      <w:lvlText w:val="•"/>
      <w:lvlJc w:val="left"/>
      <w:pPr>
        <w:ind w:left="2516" w:hanging="361"/>
      </w:pPr>
      <w:rPr>
        <w:rFonts w:hint="default"/>
        <w:lang w:val="en-US" w:eastAsia="en-US" w:bidi="ar-SA"/>
      </w:rPr>
    </w:lvl>
    <w:lvl w:ilvl="3" w:tplc="CF9079B8">
      <w:numFmt w:val="bullet"/>
      <w:lvlText w:val="•"/>
      <w:lvlJc w:val="left"/>
      <w:pPr>
        <w:ind w:left="3672" w:hanging="361"/>
      </w:pPr>
      <w:rPr>
        <w:rFonts w:hint="default"/>
        <w:lang w:val="en-US" w:eastAsia="en-US" w:bidi="ar-SA"/>
      </w:rPr>
    </w:lvl>
    <w:lvl w:ilvl="4" w:tplc="E7C2C252">
      <w:numFmt w:val="bullet"/>
      <w:lvlText w:val="•"/>
      <w:lvlJc w:val="left"/>
      <w:pPr>
        <w:ind w:left="4828" w:hanging="361"/>
      </w:pPr>
      <w:rPr>
        <w:rFonts w:hint="default"/>
        <w:lang w:val="en-US" w:eastAsia="en-US" w:bidi="ar-SA"/>
      </w:rPr>
    </w:lvl>
    <w:lvl w:ilvl="5" w:tplc="46988FEE">
      <w:numFmt w:val="bullet"/>
      <w:lvlText w:val="•"/>
      <w:lvlJc w:val="left"/>
      <w:pPr>
        <w:ind w:left="5985" w:hanging="361"/>
      </w:pPr>
      <w:rPr>
        <w:rFonts w:hint="default"/>
        <w:lang w:val="en-US" w:eastAsia="en-US" w:bidi="ar-SA"/>
      </w:rPr>
    </w:lvl>
    <w:lvl w:ilvl="6" w:tplc="0A968B0E">
      <w:numFmt w:val="bullet"/>
      <w:lvlText w:val="•"/>
      <w:lvlJc w:val="left"/>
      <w:pPr>
        <w:ind w:left="7141" w:hanging="361"/>
      </w:pPr>
      <w:rPr>
        <w:rFonts w:hint="default"/>
        <w:lang w:val="en-US" w:eastAsia="en-US" w:bidi="ar-SA"/>
      </w:rPr>
    </w:lvl>
    <w:lvl w:ilvl="7" w:tplc="00A409B6">
      <w:numFmt w:val="bullet"/>
      <w:lvlText w:val="•"/>
      <w:lvlJc w:val="left"/>
      <w:pPr>
        <w:ind w:left="8297" w:hanging="361"/>
      </w:pPr>
      <w:rPr>
        <w:rFonts w:hint="default"/>
        <w:lang w:val="en-US" w:eastAsia="en-US" w:bidi="ar-SA"/>
      </w:rPr>
    </w:lvl>
    <w:lvl w:ilvl="8" w:tplc="09B00912">
      <w:numFmt w:val="bullet"/>
      <w:lvlText w:val="•"/>
      <w:lvlJc w:val="left"/>
      <w:pPr>
        <w:ind w:left="9453" w:hanging="361"/>
      </w:pPr>
      <w:rPr>
        <w:rFonts w:hint="default"/>
        <w:lang w:val="en-US" w:eastAsia="en-US" w:bidi="ar-SA"/>
      </w:rPr>
    </w:lvl>
  </w:abstractNum>
  <w:abstractNum w:abstractNumId="111" w15:restartNumberingAfterBreak="0">
    <w:nsid w:val="77802EFA"/>
    <w:multiLevelType w:val="hybridMultilevel"/>
    <w:tmpl w:val="F08CE920"/>
    <w:lvl w:ilvl="0" w:tplc="05FE287C">
      <w:numFmt w:val="bullet"/>
      <w:lvlText w:val="•"/>
      <w:lvlJc w:val="left"/>
      <w:pPr>
        <w:ind w:left="306" w:hanging="180"/>
      </w:pPr>
      <w:rPr>
        <w:rFonts w:ascii="Calibri" w:eastAsia="Calibri" w:hAnsi="Calibri" w:cs="Calibri" w:hint="default"/>
        <w:b w:val="0"/>
        <w:bCs w:val="0"/>
        <w:i w:val="0"/>
        <w:iCs w:val="0"/>
        <w:spacing w:val="0"/>
        <w:w w:val="99"/>
        <w:sz w:val="26"/>
        <w:szCs w:val="26"/>
        <w:lang w:val="en-US" w:eastAsia="en-US" w:bidi="ar-SA"/>
      </w:rPr>
    </w:lvl>
    <w:lvl w:ilvl="1" w:tplc="75002428">
      <w:numFmt w:val="bullet"/>
      <w:lvlText w:val="•"/>
      <w:lvlJc w:val="left"/>
      <w:pPr>
        <w:ind w:left="1046" w:hanging="180"/>
      </w:pPr>
      <w:rPr>
        <w:rFonts w:hint="default"/>
        <w:lang w:val="en-US" w:eastAsia="en-US" w:bidi="ar-SA"/>
      </w:rPr>
    </w:lvl>
    <w:lvl w:ilvl="2" w:tplc="797AD10A">
      <w:numFmt w:val="bullet"/>
      <w:lvlText w:val="•"/>
      <w:lvlJc w:val="left"/>
      <w:pPr>
        <w:ind w:left="1793" w:hanging="180"/>
      </w:pPr>
      <w:rPr>
        <w:rFonts w:hint="default"/>
        <w:lang w:val="en-US" w:eastAsia="en-US" w:bidi="ar-SA"/>
      </w:rPr>
    </w:lvl>
    <w:lvl w:ilvl="3" w:tplc="1C428B4A">
      <w:numFmt w:val="bullet"/>
      <w:lvlText w:val="•"/>
      <w:lvlJc w:val="left"/>
      <w:pPr>
        <w:ind w:left="2540" w:hanging="180"/>
      </w:pPr>
      <w:rPr>
        <w:rFonts w:hint="default"/>
        <w:lang w:val="en-US" w:eastAsia="en-US" w:bidi="ar-SA"/>
      </w:rPr>
    </w:lvl>
    <w:lvl w:ilvl="4" w:tplc="14C41376">
      <w:numFmt w:val="bullet"/>
      <w:lvlText w:val="•"/>
      <w:lvlJc w:val="left"/>
      <w:pPr>
        <w:ind w:left="3287" w:hanging="180"/>
      </w:pPr>
      <w:rPr>
        <w:rFonts w:hint="default"/>
        <w:lang w:val="en-US" w:eastAsia="en-US" w:bidi="ar-SA"/>
      </w:rPr>
    </w:lvl>
    <w:lvl w:ilvl="5" w:tplc="ED1E4F1C">
      <w:numFmt w:val="bullet"/>
      <w:lvlText w:val="•"/>
      <w:lvlJc w:val="left"/>
      <w:pPr>
        <w:ind w:left="4033" w:hanging="180"/>
      </w:pPr>
      <w:rPr>
        <w:rFonts w:hint="default"/>
        <w:lang w:val="en-US" w:eastAsia="en-US" w:bidi="ar-SA"/>
      </w:rPr>
    </w:lvl>
    <w:lvl w:ilvl="6" w:tplc="4642BF7C">
      <w:numFmt w:val="bullet"/>
      <w:lvlText w:val="•"/>
      <w:lvlJc w:val="left"/>
      <w:pPr>
        <w:ind w:left="4780" w:hanging="180"/>
      </w:pPr>
      <w:rPr>
        <w:rFonts w:hint="default"/>
        <w:lang w:val="en-US" w:eastAsia="en-US" w:bidi="ar-SA"/>
      </w:rPr>
    </w:lvl>
    <w:lvl w:ilvl="7" w:tplc="7646D33C">
      <w:numFmt w:val="bullet"/>
      <w:lvlText w:val="•"/>
      <w:lvlJc w:val="left"/>
      <w:pPr>
        <w:ind w:left="5527" w:hanging="180"/>
      </w:pPr>
      <w:rPr>
        <w:rFonts w:hint="default"/>
        <w:lang w:val="en-US" w:eastAsia="en-US" w:bidi="ar-SA"/>
      </w:rPr>
    </w:lvl>
    <w:lvl w:ilvl="8" w:tplc="4DAAE51C">
      <w:numFmt w:val="bullet"/>
      <w:lvlText w:val="•"/>
      <w:lvlJc w:val="left"/>
      <w:pPr>
        <w:ind w:left="6274" w:hanging="180"/>
      </w:pPr>
      <w:rPr>
        <w:rFonts w:hint="default"/>
        <w:lang w:val="en-US" w:eastAsia="en-US" w:bidi="ar-SA"/>
      </w:rPr>
    </w:lvl>
  </w:abstractNum>
  <w:abstractNum w:abstractNumId="112" w15:restartNumberingAfterBreak="0">
    <w:nsid w:val="77990648"/>
    <w:multiLevelType w:val="hybridMultilevel"/>
    <w:tmpl w:val="51B86290"/>
    <w:lvl w:ilvl="0" w:tplc="84682820">
      <w:numFmt w:val="bullet"/>
      <w:lvlText w:val="•"/>
      <w:lvlJc w:val="left"/>
      <w:pPr>
        <w:ind w:left="8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944E3C">
      <w:numFmt w:val="bullet"/>
      <w:lvlText w:val="•"/>
      <w:lvlJc w:val="left"/>
      <w:pPr>
        <w:ind w:left="1950" w:hanging="360"/>
      </w:pPr>
      <w:rPr>
        <w:rFonts w:hint="default"/>
        <w:lang w:val="en-US" w:eastAsia="en-US" w:bidi="ar-SA"/>
      </w:rPr>
    </w:lvl>
    <w:lvl w:ilvl="2" w:tplc="C79E6E8A">
      <w:numFmt w:val="bullet"/>
      <w:lvlText w:val="•"/>
      <w:lvlJc w:val="left"/>
      <w:pPr>
        <w:ind w:left="3041" w:hanging="360"/>
      </w:pPr>
      <w:rPr>
        <w:rFonts w:hint="default"/>
        <w:lang w:val="en-US" w:eastAsia="en-US" w:bidi="ar-SA"/>
      </w:rPr>
    </w:lvl>
    <w:lvl w:ilvl="3" w:tplc="18502CF6">
      <w:numFmt w:val="bullet"/>
      <w:lvlText w:val="•"/>
      <w:lvlJc w:val="left"/>
      <w:pPr>
        <w:ind w:left="4131" w:hanging="360"/>
      </w:pPr>
      <w:rPr>
        <w:rFonts w:hint="default"/>
        <w:lang w:val="en-US" w:eastAsia="en-US" w:bidi="ar-SA"/>
      </w:rPr>
    </w:lvl>
    <w:lvl w:ilvl="4" w:tplc="65B07DF2">
      <w:numFmt w:val="bullet"/>
      <w:lvlText w:val="•"/>
      <w:lvlJc w:val="left"/>
      <w:pPr>
        <w:ind w:left="5222" w:hanging="360"/>
      </w:pPr>
      <w:rPr>
        <w:rFonts w:hint="default"/>
        <w:lang w:val="en-US" w:eastAsia="en-US" w:bidi="ar-SA"/>
      </w:rPr>
    </w:lvl>
    <w:lvl w:ilvl="5" w:tplc="1FE05CD8">
      <w:numFmt w:val="bullet"/>
      <w:lvlText w:val="•"/>
      <w:lvlJc w:val="left"/>
      <w:pPr>
        <w:ind w:left="6313" w:hanging="360"/>
      </w:pPr>
      <w:rPr>
        <w:rFonts w:hint="default"/>
        <w:lang w:val="en-US" w:eastAsia="en-US" w:bidi="ar-SA"/>
      </w:rPr>
    </w:lvl>
    <w:lvl w:ilvl="6" w:tplc="276CB27C">
      <w:numFmt w:val="bullet"/>
      <w:lvlText w:val="•"/>
      <w:lvlJc w:val="left"/>
      <w:pPr>
        <w:ind w:left="7403" w:hanging="360"/>
      </w:pPr>
      <w:rPr>
        <w:rFonts w:hint="default"/>
        <w:lang w:val="en-US" w:eastAsia="en-US" w:bidi="ar-SA"/>
      </w:rPr>
    </w:lvl>
    <w:lvl w:ilvl="7" w:tplc="E5E894EC">
      <w:numFmt w:val="bullet"/>
      <w:lvlText w:val="•"/>
      <w:lvlJc w:val="left"/>
      <w:pPr>
        <w:ind w:left="8494" w:hanging="360"/>
      </w:pPr>
      <w:rPr>
        <w:rFonts w:hint="default"/>
        <w:lang w:val="en-US" w:eastAsia="en-US" w:bidi="ar-SA"/>
      </w:rPr>
    </w:lvl>
    <w:lvl w:ilvl="8" w:tplc="8D661CD2">
      <w:numFmt w:val="bullet"/>
      <w:lvlText w:val="•"/>
      <w:lvlJc w:val="left"/>
      <w:pPr>
        <w:ind w:left="9585" w:hanging="360"/>
      </w:pPr>
      <w:rPr>
        <w:rFonts w:hint="default"/>
        <w:lang w:val="en-US" w:eastAsia="en-US" w:bidi="ar-SA"/>
      </w:rPr>
    </w:lvl>
  </w:abstractNum>
  <w:abstractNum w:abstractNumId="113" w15:restartNumberingAfterBreak="0">
    <w:nsid w:val="79145943"/>
    <w:multiLevelType w:val="hybridMultilevel"/>
    <w:tmpl w:val="6B0AB756"/>
    <w:lvl w:ilvl="0" w:tplc="EFE259EA">
      <w:numFmt w:val="bullet"/>
      <w:lvlText w:val=""/>
      <w:lvlJc w:val="left"/>
      <w:pPr>
        <w:ind w:left="1775" w:hanging="413"/>
      </w:pPr>
      <w:rPr>
        <w:rFonts w:ascii="Wingdings" w:eastAsia="Wingdings" w:hAnsi="Wingdings" w:cs="Wingdings" w:hint="default"/>
        <w:b w:val="0"/>
        <w:bCs w:val="0"/>
        <w:i w:val="0"/>
        <w:iCs w:val="0"/>
        <w:spacing w:val="0"/>
        <w:w w:val="100"/>
        <w:sz w:val="23"/>
        <w:szCs w:val="23"/>
        <w:lang w:val="en-US" w:eastAsia="en-US" w:bidi="ar-SA"/>
      </w:rPr>
    </w:lvl>
    <w:lvl w:ilvl="1" w:tplc="EC4A60DC">
      <w:numFmt w:val="bullet"/>
      <w:lvlText w:val="•"/>
      <w:lvlJc w:val="left"/>
      <w:pPr>
        <w:ind w:left="2772" w:hanging="413"/>
      </w:pPr>
      <w:rPr>
        <w:rFonts w:hint="default"/>
        <w:lang w:val="en-US" w:eastAsia="en-US" w:bidi="ar-SA"/>
      </w:rPr>
    </w:lvl>
    <w:lvl w:ilvl="2" w:tplc="47422E62">
      <w:numFmt w:val="bullet"/>
      <w:lvlText w:val="•"/>
      <w:lvlJc w:val="left"/>
      <w:pPr>
        <w:ind w:left="3764" w:hanging="413"/>
      </w:pPr>
      <w:rPr>
        <w:rFonts w:hint="default"/>
        <w:lang w:val="en-US" w:eastAsia="en-US" w:bidi="ar-SA"/>
      </w:rPr>
    </w:lvl>
    <w:lvl w:ilvl="3" w:tplc="DAC42B6E">
      <w:numFmt w:val="bullet"/>
      <w:lvlText w:val="•"/>
      <w:lvlJc w:val="left"/>
      <w:pPr>
        <w:ind w:left="4756" w:hanging="413"/>
      </w:pPr>
      <w:rPr>
        <w:rFonts w:hint="default"/>
        <w:lang w:val="en-US" w:eastAsia="en-US" w:bidi="ar-SA"/>
      </w:rPr>
    </w:lvl>
    <w:lvl w:ilvl="4" w:tplc="6DEE9E92">
      <w:numFmt w:val="bullet"/>
      <w:lvlText w:val="•"/>
      <w:lvlJc w:val="left"/>
      <w:pPr>
        <w:ind w:left="5748" w:hanging="413"/>
      </w:pPr>
      <w:rPr>
        <w:rFonts w:hint="default"/>
        <w:lang w:val="en-US" w:eastAsia="en-US" w:bidi="ar-SA"/>
      </w:rPr>
    </w:lvl>
    <w:lvl w:ilvl="5" w:tplc="DB5014FC">
      <w:numFmt w:val="bullet"/>
      <w:lvlText w:val="•"/>
      <w:lvlJc w:val="left"/>
      <w:pPr>
        <w:ind w:left="6740" w:hanging="413"/>
      </w:pPr>
      <w:rPr>
        <w:rFonts w:hint="default"/>
        <w:lang w:val="en-US" w:eastAsia="en-US" w:bidi="ar-SA"/>
      </w:rPr>
    </w:lvl>
    <w:lvl w:ilvl="6" w:tplc="58AAFC86">
      <w:numFmt w:val="bullet"/>
      <w:lvlText w:val="•"/>
      <w:lvlJc w:val="left"/>
      <w:pPr>
        <w:ind w:left="7732" w:hanging="413"/>
      </w:pPr>
      <w:rPr>
        <w:rFonts w:hint="default"/>
        <w:lang w:val="en-US" w:eastAsia="en-US" w:bidi="ar-SA"/>
      </w:rPr>
    </w:lvl>
    <w:lvl w:ilvl="7" w:tplc="5A74A394">
      <w:numFmt w:val="bullet"/>
      <w:lvlText w:val="•"/>
      <w:lvlJc w:val="left"/>
      <w:pPr>
        <w:ind w:left="8724" w:hanging="413"/>
      </w:pPr>
      <w:rPr>
        <w:rFonts w:hint="default"/>
        <w:lang w:val="en-US" w:eastAsia="en-US" w:bidi="ar-SA"/>
      </w:rPr>
    </w:lvl>
    <w:lvl w:ilvl="8" w:tplc="E216E922">
      <w:numFmt w:val="bullet"/>
      <w:lvlText w:val="•"/>
      <w:lvlJc w:val="left"/>
      <w:pPr>
        <w:ind w:left="9716" w:hanging="413"/>
      </w:pPr>
      <w:rPr>
        <w:rFonts w:hint="default"/>
        <w:lang w:val="en-US" w:eastAsia="en-US" w:bidi="ar-SA"/>
      </w:rPr>
    </w:lvl>
  </w:abstractNum>
  <w:abstractNum w:abstractNumId="114" w15:restartNumberingAfterBreak="0">
    <w:nsid w:val="795E6513"/>
    <w:multiLevelType w:val="hybridMultilevel"/>
    <w:tmpl w:val="D130BA1A"/>
    <w:lvl w:ilvl="0" w:tplc="201ACC8E">
      <w:numFmt w:val="bullet"/>
      <w:lvlText w:val=""/>
      <w:lvlJc w:val="left"/>
      <w:pPr>
        <w:ind w:left="109" w:hanging="361"/>
      </w:pPr>
      <w:rPr>
        <w:rFonts w:ascii="Symbol" w:eastAsia="Symbol" w:hAnsi="Symbol" w:cs="Symbol" w:hint="default"/>
        <w:b w:val="0"/>
        <w:bCs w:val="0"/>
        <w:i w:val="0"/>
        <w:iCs w:val="0"/>
        <w:spacing w:val="0"/>
        <w:w w:val="99"/>
        <w:sz w:val="20"/>
        <w:szCs w:val="20"/>
        <w:lang w:val="en-US" w:eastAsia="en-US" w:bidi="ar-SA"/>
      </w:rPr>
    </w:lvl>
    <w:lvl w:ilvl="1" w:tplc="F6920766">
      <w:numFmt w:val="bullet"/>
      <w:lvlText w:val="•"/>
      <w:lvlJc w:val="left"/>
      <w:pPr>
        <w:ind w:left="635" w:hanging="361"/>
      </w:pPr>
      <w:rPr>
        <w:rFonts w:hint="default"/>
        <w:lang w:val="en-US" w:eastAsia="en-US" w:bidi="ar-SA"/>
      </w:rPr>
    </w:lvl>
    <w:lvl w:ilvl="2" w:tplc="54222FBC">
      <w:numFmt w:val="bullet"/>
      <w:lvlText w:val="•"/>
      <w:lvlJc w:val="left"/>
      <w:pPr>
        <w:ind w:left="1171" w:hanging="361"/>
      </w:pPr>
      <w:rPr>
        <w:rFonts w:hint="default"/>
        <w:lang w:val="en-US" w:eastAsia="en-US" w:bidi="ar-SA"/>
      </w:rPr>
    </w:lvl>
    <w:lvl w:ilvl="3" w:tplc="A0B852C0">
      <w:numFmt w:val="bullet"/>
      <w:lvlText w:val="•"/>
      <w:lvlJc w:val="left"/>
      <w:pPr>
        <w:ind w:left="1707" w:hanging="361"/>
      </w:pPr>
      <w:rPr>
        <w:rFonts w:hint="default"/>
        <w:lang w:val="en-US" w:eastAsia="en-US" w:bidi="ar-SA"/>
      </w:rPr>
    </w:lvl>
    <w:lvl w:ilvl="4" w:tplc="0630D980">
      <w:numFmt w:val="bullet"/>
      <w:lvlText w:val="•"/>
      <w:lvlJc w:val="left"/>
      <w:pPr>
        <w:ind w:left="2243" w:hanging="361"/>
      </w:pPr>
      <w:rPr>
        <w:rFonts w:hint="default"/>
        <w:lang w:val="en-US" w:eastAsia="en-US" w:bidi="ar-SA"/>
      </w:rPr>
    </w:lvl>
    <w:lvl w:ilvl="5" w:tplc="ADA2B194">
      <w:numFmt w:val="bullet"/>
      <w:lvlText w:val="•"/>
      <w:lvlJc w:val="left"/>
      <w:pPr>
        <w:ind w:left="2779" w:hanging="361"/>
      </w:pPr>
      <w:rPr>
        <w:rFonts w:hint="default"/>
        <w:lang w:val="en-US" w:eastAsia="en-US" w:bidi="ar-SA"/>
      </w:rPr>
    </w:lvl>
    <w:lvl w:ilvl="6" w:tplc="F69A2092">
      <w:numFmt w:val="bullet"/>
      <w:lvlText w:val="•"/>
      <w:lvlJc w:val="left"/>
      <w:pPr>
        <w:ind w:left="3314" w:hanging="361"/>
      </w:pPr>
      <w:rPr>
        <w:rFonts w:hint="default"/>
        <w:lang w:val="en-US" w:eastAsia="en-US" w:bidi="ar-SA"/>
      </w:rPr>
    </w:lvl>
    <w:lvl w:ilvl="7" w:tplc="CD92D764">
      <w:numFmt w:val="bullet"/>
      <w:lvlText w:val="•"/>
      <w:lvlJc w:val="left"/>
      <w:pPr>
        <w:ind w:left="3850" w:hanging="361"/>
      </w:pPr>
      <w:rPr>
        <w:rFonts w:hint="default"/>
        <w:lang w:val="en-US" w:eastAsia="en-US" w:bidi="ar-SA"/>
      </w:rPr>
    </w:lvl>
    <w:lvl w:ilvl="8" w:tplc="94946602">
      <w:numFmt w:val="bullet"/>
      <w:lvlText w:val="•"/>
      <w:lvlJc w:val="left"/>
      <w:pPr>
        <w:ind w:left="4386" w:hanging="361"/>
      </w:pPr>
      <w:rPr>
        <w:rFonts w:hint="default"/>
        <w:lang w:val="en-US" w:eastAsia="en-US" w:bidi="ar-SA"/>
      </w:rPr>
    </w:lvl>
  </w:abstractNum>
  <w:abstractNum w:abstractNumId="115" w15:restartNumberingAfterBreak="0">
    <w:nsid w:val="79615FE5"/>
    <w:multiLevelType w:val="hybridMultilevel"/>
    <w:tmpl w:val="4734106E"/>
    <w:lvl w:ilvl="0" w:tplc="9B88556E">
      <w:numFmt w:val="bullet"/>
      <w:lvlText w:val=""/>
      <w:lvlJc w:val="left"/>
      <w:pPr>
        <w:ind w:left="831" w:hanging="361"/>
      </w:pPr>
      <w:rPr>
        <w:rFonts w:ascii="Symbol" w:eastAsia="Symbol" w:hAnsi="Symbol" w:cs="Symbol" w:hint="default"/>
        <w:spacing w:val="0"/>
        <w:w w:val="99"/>
        <w:lang w:val="en-US" w:eastAsia="en-US" w:bidi="ar-SA"/>
      </w:rPr>
    </w:lvl>
    <w:lvl w:ilvl="1" w:tplc="C2D646AE">
      <w:numFmt w:val="bullet"/>
      <w:lvlText w:val="•"/>
      <w:lvlJc w:val="left"/>
      <w:pPr>
        <w:ind w:left="1060" w:hanging="361"/>
      </w:pPr>
      <w:rPr>
        <w:rFonts w:hint="default"/>
        <w:lang w:val="en-US" w:eastAsia="en-US" w:bidi="ar-SA"/>
      </w:rPr>
    </w:lvl>
    <w:lvl w:ilvl="2" w:tplc="108E57CE">
      <w:numFmt w:val="bullet"/>
      <w:lvlText w:val="•"/>
      <w:lvlJc w:val="left"/>
      <w:pPr>
        <w:ind w:left="1281" w:hanging="361"/>
      </w:pPr>
      <w:rPr>
        <w:rFonts w:hint="default"/>
        <w:lang w:val="en-US" w:eastAsia="en-US" w:bidi="ar-SA"/>
      </w:rPr>
    </w:lvl>
    <w:lvl w:ilvl="3" w:tplc="039CF602">
      <w:numFmt w:val="bullet"/>
      <w:lvlText w:val="•"/>
      <w:lvlJc w:val="left"/>
      <w:pPr>
        <w:ind w:left="1501" w:hanging="361"/>
      </w:pPr>
      <w:rPr>
        <w:rFonts w:hint="default"/>
        <w:lang w:val="en-US" w:eastAsia="en-US" w:bidi="ar-SA"/>
      </w:rPr>
    </w:lvl>
    <w:lvl w:ilvl="4" w:tplc="3388376A">
      <w:numFmt w:val="bullet"/>
      <w:lvlText w:val="•"/>
      <w:lvlJc w:val="left"/>
      <w:pPr>
        <w:ind w:left="1722" w:hanging="361"/>
      </w:pPr>
      <w:rPr>
        <w:rFonts w:hint="default"/>
        <w:lang w:val="en-US" w:eastAsia="en-US" w:bidi="ar-SA"/>
      </w:rPr>
    </w:lvl>
    <w:lvl w:ilvl="5" w:tplc="60C85416">
      <w:numFmt w:val="bullet"/>
      <w:lvlText w:val="•"/>
      <w:lvlJc w:val="left"/>
      <w:pPr>
        <w:ind w:left="1943" w:hanging="361"/>
      </w:pPr>
      <w:rPr>
        <w:rFonts w:hint="default"/>
        <w:lang w:val="en-US" w:eastAsia="en-US" w:bidi="ar-SA"/>
      </w:rPr>
    </w:lvl>
    <w:lvl w:ilvl="6" w:tplc="4332586E">
      <w:numFmt w:val="bullet"/>
      <w:lvlText w:val="•"/>
      <w:lvlJc w:val="left"/>
      <w:pPr>
        <w:ind w:left="2163" w:hanging="361"/>
      </w:pPr>
      <w:rPr>
        <w:rFonts w:hint="default"/>
        <w:lang w:val="en-US" w:eastAsia="en-US" w:bidi="ar-SA"/>
      </w:rPr>
    </w:lvl>
    <w:lvl w:ilvl="7" w:tplc="E30613D6">
      <w:numFmt w:val="bullet"/>
      <w:lvlText w:val="•"/>
      <w:lvlJc w:val="left"/>
      <w:pPr>
        <w:ind w:left="2384" w:hanging="361"/>
      </w:pPr>
      <w:rPr>
        <w:rFonts w:hint="default"/>
        <w:lang w:val="en-US" w:eastAsia="en-US" w:bidi="ar-SA"/>
      </w:rPr>
    </w:lvl>
    <w:lvl w:ilvl="8" w:tplc="37983E62">
      <w:numFmt w:val="bullet"/>
      <w:lvlText w:val="•"/>
      <w:lvlJc w:val="left"/>
      <w:pPr>
        <w:ind w:left="2604" w:hanging="361"/>
      </w:pPr>
      <w:rPr>
        <w:rFonts w:hint="default"/>
        <w:lang w:val="en-US" w:eastAsia="en-US" w:bidi="ar-SA"/>
      </w:rPr>
    </w:lvl>
  </w:abstractNum>
  <w:abstractNum w:abstractNumId="116" w15:restartNumberingAfterBreak="0">
    <w:nsid w:val="7AB95309"/>
    <w:multiLevelType w:val="hybridMultilevel"/>
    <w:tmpl w:val="73CE17A2"/>
    <w:lvl w:ilvl="0" w:tplc="2108A096">
      <w:numFmt w:val="bullet"/>
      <w:lvlText w:val=""/>
      <w:lvlJc w:val="left"/>
      <w:pPr>
        <w:ind w:left="1900" w:hanging="360"/>
      </w:pPr>
      <w:rPr>
        <w:rFonts w:ascii="Symbol" w:eastAsia="Symbol" w:hAnsi="Symbol" w:cs="Symbol" w:hint="default"/>
        <w:b w:val="0"/>
        <w:bCs w:val="0"/>
        <w:i w:val="0"/>
        <w:iCs w:val="0"/>
        <w:spacing w:val="0"/>
        <w:w w:val="100"/>
        <w:sz w:val="24"/>
        <w:szCs w:val="24"/>
        <w:lang w:val="en-US" w:eastAsia="en-US" w:bidi="ar-SA"/>
      </w:rPr>
    </w:lvl>
    <w:lvl w:ilvl="1" w:tplc="4A2C0F36">
      <w:numFmt w:val="bullet"/>
      <w:lvlText w:val="•"/>
      <w:lvlJc w:val="left"/>
      <w:pPr>
        <w:ind w:left="2880" w:hanging="360"/>
      </w:pPr>
      <w:rPr>
        <w:rFonts w:hint="default"/>
        <w:lang w:val="en-US" w:eastAsia="en-US" w:bidi="ar-SA"/>
      </w:rPr>
    </w:lvl>
    <w:lvl w:ilvl="2" w:tplc="E9AACF6C">
      <w:numFmt w:val="bullet"/>
      <w:lvlText w:val="•"/>
      <w:lvlJc w:val="left"/>
      <w:pPr>
        <w:ind w:left="3860" w:hanging="360"/>
      </w:pPr>
      <w:rPr>
        <w:rFonts w:hint="default"/>
        <w:lang w:val="en-US" w:eastAsia="en-US" w:bidi="ar-SA"/>
      </w:rPr>
    </w:lvl>
    <w:lvl w:ilvl="3" w:tplc="180270A0">
      <w:numFmt w:val="bullet"/>
      <w:lvlText w:val="•"/>
      <w:lvlJc w:val="left"/>
      <w:pPr>
        <w:ind w:left="4840" w:hanging="360"/>
      </w:pPr>
      <w:rPr>
        <w:rFonts w:hint="default"/>
        <w:lang w:val="en-US" w:eastAsia="en-US" w:bidi="ar-SA"/>
      </w:rPr>
    </w:lvl>
    <w:lvl w:ilvl="4" w:tplc="14F2D8B8">
      <w:numFmt w:val="bullet"/>
      <w:lvlText w:val="•"/>
      <w:lvlJc w:val="left"/>
      <w:pPr>
        <w:ind w:left="5820" w:hanging="360"/>
      </w:pPr>
      <w:rPr>
        <w:rFonts w:hint="default"/>
        <w:lang w:val="en-US" w:eastAsia="en-US" w:bidi="ar-SA"/>
      </w:rPr>
    </w:lvl>
    <w:lvl w:ilvl="5" w:tplc="A082154E">
      <w:numFmt w:val="bullet"/>
      <w:lvlText w:val="•"/>
      <w:lvlJc w:val="left"/>
      <w:pPr>
        <w:ind w:left="6800" w:hanging="360"/>
      </w:pPr>
      <w:rPr>
        <w:rFonts w:hint="default"/>
        <w:lang w:val="en-US" w:eastAsia="en-US" w:bidi="ar-SA"/>
      </w:rPr>
    </w:lvl>
    <w:lvl w:ilvl="6" w:tplc="BDD88A90">
      <w:numFmt w:val="bullet"/>
      <w:lvlText w:val="•"/>
      <w:lvlJc w:val="left"/>
      <w:pPr>
        <w:ind w:left="7780" w:hanging="360"/>
      </w:pPr>
      <w:rPr>
        <w:rFonts w:hint="default"/>
        <w:lang w:val="en-US" w:eastAsia="en-US" w:bidi="ar-SA"/>
      </w:rPr>
    </w:lvl>
    <w:lvl w:ilvl="7" w:tplc="468277B8">
      <w:numFmt w:val="bullet"/>
      <w:lvlText w:val="•"/>
      <w:lvlJc w:val="left"/>
      <w:pPr>
        <w:ind w:left="8760" w:hanging="360"/>
      </w:pPr>
      <w:rPr>
        <w:rFonts w:hint="default"/>
        <w:lang w:val="en-US" w:eastAsia="en-US" w:bidi="ar-SA"/>
      </w:rPr>
    </w:lvl>
    <w:lvl w:ilvl="8" w:tplc="6952C536">
      <w:numFmt w:val="bullet"/>
      <w:lvlText w:val="•"/>
      <w:lvlJc w:val="left"/>
      <w:pPr>
        <w:ind w:left="9740" w:hanging="360"/>
      </w:pPr>
      <w:rPr>
        <w:rFonts w:hint="default"/>
        <w:lang w:val="en-US" w:eastAsia="en-US" w:bidi="ar-SA"/>
      </w:rPr>
    </w:lvl>
  </w:abstractNum>
  <w:abstractNum w:abstractNumId="117" w15:restartNumberingAfterBreak="0">
    <w:nsid w:val="7CD13E5C"/>
    <w:multiLevelType w:val="hybridMultilevel"/>
    <w:tmpl w:val="009A8D52"/>
    <w:lvl w:ilvl="0" w:tplc="F17851F0">
      <w:start w:val="2"/>
      <w:numFmt w:val="upperLetter"/>
      <w:lvlText w:val="%1."/>
      <w:lvlJc w:val="left"/>
      <w:pPr>
        <w:ind w:left="825" w:hanging="361"/>
        <w:jc w:val="left"/>
      </w:pPr>
      <w:rPr>
        <w:rFonts w:ascii="Calibri" w:eastAsia="Calibri" w:hAnsi="Calibri" w:cs="Calibri" w:hint="default"/>
        <w:b/>
        <w:bCs/>
        <w:i w:val="0"/>
        <w:iCs w:val="0"/>
        <w:color w:val="211F1F"/>
        <w:spacing w:val="0"/>
        <w:w w:val="92"/>
        <w:sz w:val="24"/>
        <w:szCs w:val="24"/>
        <w:lang w:val="en-US" w:eastAsia="en-US" w:bidi="ar-SA"/>
      </w:rPr>
    </w:lvl>
    <w:lvl w:ilvl="1" w:tplc="E31060EE">
      <w:numFmt w:val="bullet"/>
      <w:lvlText w:val=""/>
      <w:lvlJc w:val="left"/>
      <w:pPr>
        <w:ind w:left="825" w:hanging="361"/>
      </w:pPr>
      <w:rPr>
        <w:rFonts w:ascii="Symbol" w:eastAsia="Symbol" w:hAnsi="Symbol" w:cs="Symbol" w:hint="default"/>
        <w:b w:val="0"/>
        <w:bCs w:val="0"/>
        <w:i w:val="0"/>
        <w:iCs w:val="0"/>
        <w:spacing w:val="0"/>
        <w:w w:val="99"/>
        <w:sz w:val="20"/>
        <w:szCs w:val="20"/>
        <w:lang w:val="en-US" w:eastAsia="en-US" w:bidi="ar-SA"/>
      </w:rPr>
    </w:lvl>
    <w:lvl w:ilvl="2" w:tplc="1D80091C">
      <w:numFmt w:val="bullet"/>
      <w:lvlText w:val="•"/>
      <w:lvlJc w:val="left"/>
      <w:pPr>
        <w:ind w:left="1198" w:hanging="361"/>
      </w:pPr>
      <w:rPr>
        <w:rFonts w:hint="default"/>
        <w:lang w:val="en-US" w:eastAsia="en-US" w:bidi="ar-SA"/>
      </w:rPr>
    </w:lvl>
    <w:lvl w:ilvl="3" w:tplc="B164EC06">
      <w:numFmt w:val="bullet"/>
      <w:lvlText w:val="•"/>
      <w:lvlJc w:val="left"/>
      <w:pPr>
        <w:ind w:left="1387" w:hanging="361"/>
      </w:pPr>
      <w:rPr>
        <w:rFonts w:hint="default"/>
        <w:lang w:val="en-US" w:eastAsia="en-US" w:bidi="ar-SA"/>
      </w:rPr>
    </w:lvl>
    <w:lvl w:ilvl="4" w:tplc="63EE2528">
      <w:numFmt w:val="bullet"/>
      <w:lvlText w:val="•"/>
      <w:lvlJc w:val="left"/>
      <w:pPr>
        <w:ind w:left="1576" w:hanging="361"/>
      </w:pPr>
      <w:rPr>
        <w:rFonts w:hint="default"/>
        <w:lang w:val="en-US" w:eastAsia="en-US" w:bidi="ar-SA"/>
      </w:rPr>
    </w:lvl>
    <w:lvl w:ilvl="5" w:tplc="DB6EA61A">
      <w:numFmt w:val="bullet"/>
      <w:lvlText w:val="•"/>
      <w:lvlJc w:val="left"/>
      <w:pPr>
        <w:ind w:left="1766" w:hanging="361"/>
      </w:pPr>
      <w:rPr>
        <w:rFonts w:hint="default"/>
        <w:lang w:val="en-US" w:eastAsia="en-US" w:bidi="ar-SA"/>
      </w:rPr>
    </w:lvl>
    <w:lvl w:ilvl="6" w:tplc="CA4A1992">
      <w:numFmt w:val="bullet"/>
      <w:lvlText w:val="•"/>
      <w:lvlJc w:val="left"/>
      <w:pPr>
        <w:ind w:left="1955" w:hanging="361"/>
      </w:pPr>
      <w:rPr>
        <w:rFonts w:hint="default"/>
        <w:lang w:val="en-US" w:eastAsia="en-US" w:bidi="ar-SA"/>
      </w:rPr>
    </w:lvl>
    <w:lvl w:ilvl="7" w:tplc="762E2466">
      <w:numFmt w:val="bullet"/>
      <w:lvlText w:val="•"/>
      <w:lvlJc w:val="left"/>
      <w:pPr>
        <w:ind w:left="2144" w:hanging="361"/>
      </w:pPr>
      <w:rPr>
        <w:rFonts w:hint="default"/>
        <w:lang w:val="en-US" w:eastAsia="en-US" w:bidi="ar-SA"/>
      </w:rPr>
    </w:lvl>
    <w:lvl w:ilvl="8" w:tplc="D6421D28">
      <w:numFmt w:val="bullet"/>
      <w:lvlText w:val="•"/>
      <w:lvlJc w:val="left"/>
      <w:pPr>
        <w:ind w:left="2333" w:hanging="361"/>
      </w:pPr>
      <w:rPr>
        <w:rFonts w:hint="default"/>
        <w:lang w:val="en-US" w:eastAsia="en-US" w:bidi="ar-SA"/>
      </w:rPr>
    </w:lvl>
  </w:abstractNum>
  <w:abstractNum w:abstractNumId="118" w15:restartNumberingAfterBreak="0">
    <w:nsid w:val="7D93457F"/>
    <w:multiLevelType w:val="hybridMultilevel"/>
    <w:tmpl w:val="AF723100"/>
    <w:lvl w:ilvl="0" w:tplc="467212D6">
      <w:numFmt w:val="bullet"/>
      <w:lvlText w:val=""/>
      <w:lvlJc w:val="left"/>
      <w:pPr>
        <w:ind w:left="724" w:hanging="360"/>
      </w:pPr>
      <w:rPr>
        <w:rFonts w:ascii="Symbol" w:eastAsia="Symbol" w:hAnsi="Symbol" w:cs="Symbol" w:hint="default"/>
        <w:b w:val="0"/>
        <w:bCs w:val="0"/>
        <w:i w:val="0"/>
        <w:iCs w:val="0"/>
        <w:spacing w:val="0"/>
        <w:w w:val="99"/>
        <w:sz w:val="20"/>
        <w:szCs w:val="20"/>
        <w:lang w:val="en-US" w:eastAsia="en-US" w:bidi="ar-SA"/>
      </w:rPr>
    </w:lvl>
    <w:lvl w:ilvl="1" w:tplc="0D3647C4">
      <w:numFmt w:val="bullet"/>
      <w:lvlText w:val="•"/>
      <w:lvlJc w:val="left"/>
      <w:pPr>
        <w:ind w:left="1231" w:hanging="360"/>
      </w:pPr>
      <w:rPr>
        <w:rFonts w:hint="default"/>
        <w:lang w:val="en-US" w:eastAsia="en-US" w:bidi="ar-SA"/>
      </w:rPr>
    </w:lvl>
    <w:lvl w:ilvl="2" w:tplc="782CB7B2">
      <w:numFmt w:val="bullet"/>
      <w:lvlText w:val="•"/>
      <w:lvlJc w:val="left"/>
      <w:pPr>
        <w:ind w:left="1742" w:hanging="360"/>
      </w:pPr>
      <w:rPr>
        <w:rFonts w:hint="default"/>
        <w:lang w:val="en-US" w:eastAsia="en-US" w:bidi="ar-SA"/>
      </w:rPr>
    </w:lvl>
    <w:lvl w:ilvl="3" w:tplc="D95E9146">
      <w:numFmt w:val="bullet"/>
      <w:lvlText w:val="•"/>
      <w:lvlJc w:val="left"/>
      <w:pPr>
        <w:ind w:left="2253" w:hanging="360"/>
      </w:pPr>
      <w:rPr>
        <w:rFonts w:hint="default"/>
        <w:lang w:val="en-US" w:eastAsia="en-US" w:bidi="ar-SA"/>
      </w:rPr>
    </w:lvl>
    <w:lvl w:ilvl="4" w:tplc="902A00EE">
      <w:numFmt w:val="bullet"/>
      <w:lvlText w:val="•"/>
      <w:lvlJc w:val="left"/>
      <w:pPr>
        <w:ind w:left="2765" w:hanging="360"/>
      </w:pPr>
      <w:rPr>
        <w:rFonts w:hint="default"/>
        <w:lang w:val="en-US" w:eastAsia="en-US" w:bidi="ar-SA"/>
      </w:rPr>
    </w:lvl>
    <w:lvl w:ilvl="5" w:tplc="EC02A9D4">
      <w:numFmt w:val="bullet"/>
      <w:lvlText w:val="•"/>
      <w:lvlJc w:val="left"/>
      <w:pPr>
        <w:ind w:left="3276" w:hanging="360"/>
      </w:pPr>
      <w:rPr>
        <w:rFonts w:hint="default"/>
        <w:lang w:val="en-US" w:eastAsia="en-US" w:bidi="ar-SA"/>
      </w:rPr>
    </w:lvl>
    <w:lvl w:ilvl="6" w:tplc="C96A8B7C">
      <w:numFmt w:val="bullet"/>
      <w:lvlText w:val="•"/>
      <w:lvlJc w:val="left"/>
      <w:pPr>
        <w:ind w:left="3787" w:hanging="360"/>
      </w:pPr>
      <w:rPr>
        <w:rFonts w:hint="default"/>
        <w:lang w:val="en-US" w:eastAsia="en-US" w:bidi="ar-SA"/>
      </w:rPr>
    </w:lvl>
    <w:lvl w:ilvl="7" w:tplc="B78E759E">
      <w:numFmt w:val="bullet"/>
      <w:lvlText w:val="•"/>
      <w:lvlJc w:val="left"/>
      <w:pPr>
        <w:ind w:left="4299" w:hanging="360"/>
      </w:pPr>
      <w:rPr>
        <w:rFonts w:hint="default"/>
        <w:lang w:val="en-US" w:eastAsia="en-US" w:bidi="ar-SA"/>
      </w:rPr>
    </w:lvl>
    <w:lvl w:ilvl="8" w:tplc="AE742900">
      <w:numFmt w:val="bullet"/>
      <w:lvlText w:val="•"/>
      <w:lvlJc w:val="left"/>
      <w:pPr>
        <w:ind w:left="4810" w:hanging="360"/>
      </w:pPr>
      <w:rPr>
        <w:rFonts w:hint="default"/>
        <w:lang w:val="en-US" w:eastAsia="en-US" w:bidi="ar-SA"/>
      </w:rPr>
    </w:lvl>
  </w:abstractNum>
  <w:abstractNum w:abstractNumId="119" w15:restartNumberingAfterBreak="0">
    <w:nsid w:val="7E8F048B"/>
    <w:multiLevelType w:val="hybridMultilevel"/>
    <w:tmpl w:val="1090C034"/>
    <w:lvl w:ilvl="0" w:tplc="FABCAB44">
      <w:start w:val="1"/>
      <w:numFmt w:val="decimal"/>
      <w:lvlText w:val="%1."/>
      <w:lvlJc w:val="left"/>
      <w:pPr>
        <w:ind w:left="1377" w:hanging="181"/>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DAC2DEF6">
      <w:numFmt w:val="bullet"/>
      <w:lvlText w:val="•"/>
      <w:lvlJc w:val="left"/>
      <w:pPr>
        <w:ind w:left="2412" w:hanging="181"/>
      </w:pPr>
      <w:rPr>
        <w:rFonts w:hint="default"/>
        <w:lang w:val="en-US" w:eastAsia="en-US" w:bidi="ar-SA"/>
      </w:rPr>
    </w:lvl>
    <w:lvl w:ilvl="2" w:tplc="23749F0E">
      <w:numFmt w:val="bullet"/>
      <w:lvlText w:val="•"/>
      <w:lvlJc w:val="left"/>
      <w:pPr>
        <w:ind w:left="3444" w:hanging="181"/>
      </w:pPr>
      <w:rPr>
        <w:rFonts w:hint="default"/>
        <w:lang w:val="en-US" w:eastAsia="en-US" w:bidi="ar-SA"/>
      </w:rPr>
    </w:lvl>
    <w:lvl w:ilvl="3" w:tplc="5C3CD3FA">
      <w:numFmt w:val="bullet"/>
      <w:lvlText w:val="•"/>
      <w:lvlJc w:val="left"/>
      <w:pPr>
        <w:ind w:left="4476" w:hanging="181"/>
      </w:pPr>
      <w:rPr>
        <w:rFonts w:hint="default"/>
        <w:lang w:val="en-US" w:eastAsia="en-US" w:bidi="ar-SA"/>
      </w:rPr>
    </w:lvl>
    <w:lvl w:ilvl="4" w:tplc="CD54C3F4">
      <w:numFmt w:val="bullet"/>
      <w:lvlText w:val="•"/>
      <w:lvlJc w:val="left"/>
      <w:pPr>
        <w:ind w:left="5508" w:hanging="181"/>
      </w:pPr>
      <w:rPr>
        <w:rFonts w:hint="default"/>
        <w:lang w:val="en-US" w:eastAsia="en-US" w:bidi="ar-SA"/>
      </w:rPr>
    </w:lvl>
    <w:lvl w:ilvl="5" w:tplc="1E841598">
      <w:numFmt w:val="bullet"/>
      <w:lvlText w:val="•"/>
      <w:lvlJc w:val="left"/>
      <w:pPr>
        <w:ind w:left="6540" w:hanging="181"/>
      </w:pPr>
      <w:rPr>
        <w:rFonts w:hint="default"/>
        <w:lang w:val="en-US" w:eastAsia="en-US" w:bidi="ar-SA"/>
      </w:rPr>
    </w:lvl>
    <w:lvl w:ilvl="6" w:tplc="C7F2094E">
      <w:numFmt w:val="bullet"/>
      <w:lvlText w:val="•"/>
      <w:lvlJc w:val="left"/>
      <w:pPr>
        <w:ind w:left="7572" w:hanging="181"/>
      </w:pPr>
      <w:rPr>
        <w:rFonts w:hint="default"/>
        <w:lang w:val="en-US" w:eastAsia="en-US" w:bidi="ar-SA"/>
      </w:rPr>
    </w:lvl>
    <w:lvl w:ilvl="7" w:tplc="462EB5C6">
      <w:numFmt w:val="bullet"/>
      <w:lvlText w:val="•"/>
      <w:lvlJc w:val="left"/>
      <w:pPr>
        <w:ind w:left="8604" w:hanging="181"/>
      </w:pPr>
      <w:rPr>
        <w:rFonts w:hint="default"/>
        <w:lang w:val="en-US" w:eastAsia="en-US" w:bidi="ar-SA"/>
      </w:rPr>
    </w:lvl>
    <w:lvl w:ilvl="8" w:tplc="212E5E8A">
      <w:numFmt w:val="bullet"/>
      <w:lvlText w:val="•"/>
      <w:lvlJc w:val="left"/>
      <w:pPr>
        <w:ind w:left="9636" w:hanging="181"/>
      </w:pPr>
      <w:rPr>
        <w:rFonts w:hint="default"/>
        <w:lang w:val="en-US" w:eastAsia="en-US" w:bidi="ar-SA"/>
      </w:rPr>
    </w:lvl>
  </w:abstractNum>
  <w:abstractNum w:abstractNumId="120" w15:restartNumberingAfterBreak="0">
    <w:nsid w:val="7EA25DE4"/>
    <w:multiLevelType w:val="hybridMultilevel"/>
    <w:tmpl w:val="5CD610E4"/>
    <w:lvl w:ilvl="0" w:tplc="4A840ADE">
      <w:numFmt w:val="bullet"/>
      <w:lvlText w:val="•"/>
      <w:lvlJc w:val="left"/>
      <w:pPr>
        <w:ind w:left="617" w:hanging="147"/>
      </w:pPr>
      <w:rPr>
        <w:rFonts w:ascii="Times New Roman" w:eastAsia="Times New Roman" w:hAnsi="Times New Roman" w:cs="Times New Roman" w:hint="default"/>
        <w:b w:val="0"/>
        <w:bCs w:val="0"/>
        <w:i w:val="0"/>
        <w:iCs w:val="0"/>
        <w:spacing w:val="0"/>
        <w:w w:val="100"/>
        <w:sz w:val="24"/>
        <w:szCs w:val="24"/>
        <w:lang w:val="en-US" w:eastAsia="en-US" w:bidi="ar-SA"/>
      </w:rPr>
    </w:lvl>
    <w:lvl w:ilvl="1" w:tplc="31167B48">
      <w:numFmt w:val="bullet"/>
      <w:lvlText w:val="•"/>
      <w:lvlJc w:val="left"/>
      <w:pPr>
        <w:ind w:left="816" w:hanging="147"/>
      </w:pPr>
      <w:rPr>
        <w:rFonts w:hint="default"/>
        <w:lang w:val="en-US" w:eastAsia="en-US" w:bidi="ar-SA"/>
      </w:rPr>
    </w:lvl>
    <w:lvl w:ilvl="2" w:tplc="F0B03BE8">
      <w:numFmt w:val="bullet"/>
      <w:lvlText w:val="•"/>
      <w:lvlJc w:val="left"/>
      <w:pPr>
        <w:ind w:left="1013" w:hanging="147"/>
      </w:pPr>
      <w:rPr>
        <w:rFonts w:hint="default"/>
        <w:lang w:val="en-US" w:eastAsia="en-US" w:bidi="ar-SA"/>
      </w:rPr>
    </w:lvl>
    <w:lvl w:ilvl="3" w:tplc="8FC870FA">
      <w:numFmt w:val="bullet"/>
      <w:lvlText w:val="•"/>
      <w:lvlJc w:val="left"/>
      <w:pPr>
        <w:ind w:left="1209" w:hanging="147"/>
      </w:pPr>
      <w:rPr>
        <w:rFonts w:hint="default"/>
        <w:lang w:val="en-US" w:eastAsia="en-US" w:bidi="ar-SA"/>
      </w:rPr>
    </w:lvl>
    <w:lvl w:ilvl="4" w:tplc="AE86E53E">
      <w:numFmt w:val="bullet"/>
      <w:lvlText w:val="•"/>
      <w:lvlJc w:val="left"/>
      <w:pPr>
        <w:ind w:left="1406" w:hanging="147"/>
      </w:pPr>
      <w:rPr>
        <w:rFonts w:hint="default"/>
        <w:lang w:val="en-US" w:eastAsia="en-US" w:bidi="ar-SA"/>
      </w:rPr>
    </w:lvl>
    <w:lvl w:ilvl="5" w:tplc="2AFAFD0C">
      <w:numFmt w:val="bullet"/>
      <w:lvlText w:val="•"/>
      <w:lvlJc w:val="left"/>
      <w:pPr>
        <w:ind w:left="1603" w:hanging="147"/>
      </w:pPr>
      <w:rPr>
        <w:rFonts w:hint="default"/>
        <w:lang w:val="en-US" w:eastAsia="en-US" w:bidi="ar-SA"/>
      </w:rPr>
    </w:lvl>
    <w:lvl w:ilvl="6" w:tplc="57A26ACC">
      <w:numFmt w:val="bullet"/>
      <w:lvlText w:val="•"/>
      <w:lvlJc w:val="left"/>
      <w:pPr>
        <w:ind w:left="1799" w:hanging="147"/>
      </w:pPr>
      <w:rPr>
        <w:rFonts w:hint="default"/>
        <w:lang w:val="en-US" w:eastAsia="en-US" w:bidi="ar-SA"/>
      </w:rPr>
    </w:lvl>
    <w:lvl w:ilvl="7" w:tplc="8342F436">
      <w:numFmt w:val="bullet"/>
      <w:lvlText w:val="•"/>
      <w:lvlJc w:val="left"/>
      <w:pPr>
        <w:ind w:left="1996" w:hanging="147"/>
      </w:pPr>
      <w:rPr>
        <w:rFonts w:hint="default"/>
        <w:lang w:val="en-US" w:eastAsia="en-US" w:bidi="ar-SA"/>
      </w:rPr>
    </w:lvl>
    <w:lvl w:ilvl="8" w:tplc="658AF764">
      <w:numFmt w:val="bullet"/>
      <w:lvlText w:val="•"/>
      <w:lvlJc w:val="left"/>
      <w:pPr>
        <w:ind w:left="2192" w:hanging="147"/>
      </w:pPr>
      <w:rPr>
        <w:rFonts w:hint="default"/>
        <w:lang w:val="en-US" w:eastAsia="en-US" w:bidi="ar-SA"/>
      </w:rPr>
    </w:lvl>
  </w:abstractNum>
  <w:abstractNum w:abstractNumId="121" w15:restartNumberingAfterBreak="0">
    <w:nsid w:val="7F303864"/>
    <w:multiLevelType w:val="multilevel"/>
    <w:tmpl w:val="4724A0D0"/>
    <w:lvl w:ilvl="0">
      <w:start w:val="6"/>
      <w:numFmt w:val="decimal"/>
      <w:lvlText w:val="%1"/>
      <w:lvlJc w:val="left"/>
      <w:pPr>
        <w:ind w:left="1540" w:hanging="721"/>
        <w:jc w:val="left"/>
      </w:pPr>
      <w:rPr>
        <w:rFonts w:ascii="Cambria" w:eastAsia="Cambria" w:hAnsi="Cambria" w:cs="Cambria" w:hint="default"/>
        <w:b/>
        <w:bCs/>
        <w:i w:val="0"/>
        <w:iCs w:val="0"/>
        <w:color w:val="622322"/>
        <w:spacing w:val="0"/>
        <w:w w:val="100"/>
        <w:sz w:val="28"/>
        <w:szCs w:val="28"/>
        <w:lang w:val="en-US" w:eastAsia="en-US" w:bidi="ar-SA"/>
      </w:rPr>
    </w:lvl>
    <w:lvl w:ilvl="1">
      <w:start w:val="1"/>
      <w:numFmt w:val="decimal"/>
      <w:lvlText w:val="%1.%2)"/>
      <w:lvlJc w:val="left"/>
      <w:pPr>
        <w:ind w:left="3609" w:hanging="459"/>
        <w:jc w:val="right"/>
      </w:pPr>
      <w:rPr>
        <w:rFonts w:ascii="Cambria" w:eastAsia="Cambria" w:hAnsi="Cambria" w:cs="Cambria" w:hint="default"/>
        <w:b w:val="0"/>
        <w:bCs w:val="0"/>
        <w:i w:val="0"/>
        <w:iCs w:val="0"/>
        <w:color w:val="00AFEF"/>
        <w:spacing w:val="-1"/>
        <w:w w:val="100"/>
        <w:sz w:val="24"/>
        <w:szCs w:val="24"/>
        <w:lang w:val="en-US" w:eastAsia="en-US" w:bidi="ar-SA"/>
      </w:rPr>
    </w:lvl>
    <w:lvl w:ilvl="2">
      <w:numFmt w:val="bullet"/>
      <w:lvlText w:val="•"/>
      <w:lvlJc w:val="left"/>
      <w:pPr>
        <w:ind w:left="1646" w:hanging="195"/>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4620" w:hanging="195"/>
      </w:pPr>
      <w:rPr>
        <w:rFonts w:hint="default"/>
        <w:lang w:val="en-US" w:eastAsia="en-US" w:bidi="ar-SA"/>
      </w:rPr>
    </w:lvl>
    <w:lvl w:ilvl="4">
      <w:numFmt w:val="bullet"/>
      <w:lvlText w:val="•"/>
      <w:lvlJc w:val="left"/>
      <w:pPr>
        <w:ind w:left="5641" w:hanging="195"/>
      </w:pPr>
      <w:rPr>
        <w:rFonts w:hint="default"/>
        <w:lang w:val="en-US" w:eastAsia="en-US" w:bidi="ar-SA"/>
      </w:rPr>
    </w:lvl>
    <w:lvl w:ilvl="5">
      <w:numFmt w:val="bullet"/>
      <w:lvlText w:val="•"/>
      <w:lvlJc w:val="left"/>
      <w:pPr>
        <w:ind w:left="6662" w:hanging="195"/>
      </w:pPr>
      <w:rPr>
        <w:rFonts w:hint="default"/>
        <w:lang w:val="en-US" w:eastAsia="en-US" w:bidi="ar-SA"/>
      </w:rPr>
    </w:lvl>
    <w:lvl w:ilvl="6">
      <w:numFmt w:val="bullet"/>
      <w:lvlText w:val="•"/>
      <w:lvlJc w:val="left"/>
      <w:pPr>
        <w:ind w:left="7683" w:hanging="195"/>
      </w:pPr>
      <w:rPr>
        <w:rFonts w:hint="default"/>
        <w:lang w:val="en-US" w:eastAsia="en-US" w:bidi="ar-SA"/>
      </w:rPr>
    </w:lvl>
    <w:lvl w:ilvl="7">
      <w:numFmt w:val="bullet"/>
      <w:lvlText w:val="•"/>
      <w:lvlJc w:val="left"/>
      <w:pPr>
        <w:ind w:left="8704" w:hanging="195"/>
      </w:pPr>
      <w:rPr>
        <w:rFonts w:hint="default"/>
        <w:lang w:val="en-US" w:eastAsia="en-US" w:bidi="ar-SA"/>
      </w:rPr>
    </w:lvl>
    <w:lvl w:ilvl="8">
      <w:numFmt w:val="bullet"/>
      <w:lvlText w:val="•"/>
      <w:lvlJc w:val="left"/>
      <w:pPr>
        <w:ind w:left="9724" w:hanging="195"/>
      </w:pPr>
      <w:rPr>
        <w:rFonts w:hint="default"/>
        <w:lang w:val="en-US" w:eastAsia="en-US" w:bidi="ar-SA"/>
      </w:rPr>
    </w:lvl>
  </w:abstractNum>
  <w:abstractNum w:abstractNumId="122" w15:restartNumberingAfterBreak="0">
    <w:nsid w:val="7FB877F2"/>
    <w:multiLevelType w:val="hybridMultilevel"/>
    <w:tmpl w:val="8EACCFB2"/>
    <w:lvl w:ilvl="0" w:tplc="79B6A17A">
      <w:numFmt w:val="bullet"/>
      <w:lvlText w:val=""/>
      <w:lvlJc w:val="left"/>
      <w:pPr>
        <w:ind w:left="826" w:hanging="361"/>
      </w:pPr>
      <w:rPr>
        <w:rFonts w:ascii="Symbol" w:eastAsia="Symbol" w:hAnsi="Symbol" w:cs="Symbol" w:hint="default"/>
        <w:spacing w:val="0"/>
        <w:w w:val="99"/>
        <w:lang w:val="en-US" w:eastAsia="en-US" w:bidi="ar-SA"/>
      </w:rPr>
    </w:lvl>
    <w:lvl w:ilvl="1" w:tplc="6E0A1056">
      <w:numFmt w:val="bullet"/>
      <w:lvlText w:val="•"/>
      <w:lvlJc w:val="left"/>
      <w:pPr>
        <w:ind w:left="1042" w:hanging="361"/>
      </w:pPr>
      <w:rPr>
        <w:rFonts w:hint="default"/>
        <w:lang w:val="en-US" w:eastAsia="en-US" w:bidi="ar-SA"/>
      </w:rPr>
    </w:lvl>
    <w:lvl w:ilvl="2" w:tplc="1B04B9B0">
      <w:numFmt w:val="bullet"/>
      <w:lvlText w:val="•"/>
      <w:lvlJc w:val="left"/>
      <w:pPr>
        <w:ind w:left="1265" w:hanging="361"/>
      </w:pPr>
      <w:rPr>
        <w:rFonts w:hint="default"/>
        <w:lang w:val="en-US" w:eastAsia="en-US" w:bidi="ar-SA"/>
      </w:rPr>
    </w:lvl>
    <w:lvl w:ilvl="3" w:tplc="2AE0226E">
      <w:numFmt w:val="bullet"/>
      <w:lvlText w:val="•"/>
      <w:lvlJc w:val="left"/>
      <w:pPr>
        <w:ind w:left="1487" w:hanging="361"/>
      </w:pPr>
      <w:rPr>
        <w:rFonts w:hint="default"/>
        <w:lang w:val="en-US" w:eastAsia="en-US" w:bidi="ar-SA"/>
      </w:rPr>
    </w:lvl>
    <w:lvl w:ilvl="4" w:tplc="16F4EE12">
      <w:numFmt w:val="bullet"/>
      <w:lvlText w:val="•"/>
      <w:lvlJc w:val="left"/>
      <w:pPr>
        <w:ind w:left="1710" w:hanging="361"/>
      </w:pPr>
      <w:rPr>
        <w:rFonts w:hint="default"/>
        <w:lang w:val="en-US" w:eastAsia="en-US" w:bidi="ar-SA"/>
      </w:rPr>
    </w:lvl>
    <w:lvl w:ilvl="5" w:tplc="C01CA73A">
      <w:numFmt w:val="bullet"/>
      <w:lvlText w:val="•"/>
      <w:lvlJc w:val="left"/>
      <w:pPr>
        <w:ind w:left="1932" w:hanging="361"/>
      </w:pPr>
      <w:rPr>
        <w:rFonts w:hint="default"/>
        <w:lang w:val="en-US" w:eastAsia="en-US" w:bidi="ar-SA"/>
      </w:rPr>
    </w:lvl>
    <w:lvl w:ilvl="6" w:tplc="0E042AD4">
      <w:numFmt w:val="bullet"/>
      <w:lvlText w:val="•"/>
      <w:lvlJc w:val="left"/>
      <w:pPr>
        <w:ind w:left="2155" w:hanging="361"/>
      </w:pPr>
      <w:rPr>
        <w:rFonts w:hint="default"/>
        <w:lang w:val="en-US" w:eastAsia="en-US" w:bidi="ar-SA"/>
      </w:rPr>
    </w:lvl>
    <w:lvl w:ilvl="7" w:tplc="72F24404">
      <w:numFmt w:val="bullet"/>
      <w:lvlText w:val="•"/>
      <w:lvlJc w:val="left"/>
      <w:pPr>
        <w:ind w:left="2378" w:hanging="361"/>
      </w:pPr>
      <w:rPr>
        <w:rFonts w:hint="default"/>
        <w:lang w:val="en-US" w:eastAsia="en-US" w:bidi="ar-SA"/>
      </w:rPr>
    </w:lvl>
    <w:lvl w:ilvl="8" w:tplc="E12E4910">
      <w:numFmt w:val="bullet"/>
      <w:lvlText w:val="•"/>
      <w:lvlJc w:val="left"/>
      <w:pPr>
        <w:ind w:left="2600" w:hanging="361"/>
      </w:pPr>
      <w:rPr>
        <w:rFonts w:hint="default"/>
        <w:lang w:val="en-US" w:eastAsia="en-US" w:bidi="ar-SA"/>
      </w:rPr>
    </w:lvl>
  </w:abstractNum>
  <w:abstractNum w:abstractNumId="123" w15:restartNumberingAfterBreak="0">
    <w:nsid w:val="7FEE27ED"/>
    <w:multiLevelType w:val="hybridMultilevel"/>
    <w:tmpl w:val="BD946348"/>
    <w:lvl w:ilvl="0" w:tplc="57E4286A">
      <w:numFmt w:val="bullet"/>
      <w:lvlText w:val=""/>
      <w:lvlJc w:val="left"/>
      <w:pPr>
        <w:ind w:left="831" w:hanging="360"/>
      </w:pPr>
      <w:rPr>
        <w:rFonts w:ascii="Symbol" w:eastAsia="Symbol" w:hAnsi="Symbol" w:cs="Symbol" w:hint="default"/>
        <w:b w:val="0"/>
        <w:bCs w:val="0"/>
        <w:i w:val="0"/>
        <w:iCs w:val="0"/>
        <w:color w:val="211F1F"/>
        <w:spacing w:val="0"/>
        <w:w w:val="90"/>
        <w:sz w:val="24"/>
        <w:szCs w:val="24"/>
        <w:lang w:val="en-US" w:eastAsia="en-US" w:bidi="ar-SA"/>
      </w:rPr>
    </w:lvl>
    <w:lvl w:ilvl="1" w:tplc="B5C85E8C">
      <w:numFmt w:val="bullet"/>
      <w:lvlText w:val="•"/>
      <w:lvlJc w:val="left"/>
      <w:pPr>
        <w:ind w:left="1061" w:hanging="360"/>
      </w:pPr>
      <w:rPr>
        <w:rFonts w:hint="default"/>
        <w:lang w:val="en-US" w:eastAsia="en-US" w:bidi="ar-SA"/>
      </w:rPr>
    </w:lvl>
    <w:lvl w:ilvl="2" w:tplc="9DC8AF0E">
      <w:numFmt w:val="bullet"/>
      <w:lvlText w:val="•"/>
      <w:lvlJc w:val="left"/>
      <w:pPr>
        <w:ind w:left="1282" w:hanging="360"/>
      </w:pPr>
      <w:rPr>
        <w:rFonts w:hint="default"/>
        <w:lang w:val="en-US" w:eastAsia="en-US" w:bidi="ar-SA"/>
      </w:rPr>
    </w:lvl>
    <w:lvl w:ilvl="3" w:tplc="1E26160E">
      <w:numFmt w:val="bullet"/>
      <w:lvlText w:val="•"/>
      <w:lvlJc w:val="left"/>
      <w:pPr>
        <w:ind w:left="1503" w:hanging="360"/>
      </w:pPr>
      <w:rPr>
        <w:rFonts w:hint="default"/>
        <w:lang w:val="en-US" w:eastAsia="en-US" w:bidi="ar-SA"/>
      </w:rPr>
    </w:lvl>
    <w:lvl w:ilvl="4" w:tplc="84DC7BAE">
      <w:numFmt w:val="bullet"/>
      <w:lvlText w:val="•"/>
      <w:lvlJc w:val="left"/>
      <w:pPr>
        <w:ind w:left="1724" w:hanging="360"/>
      </w:pPr>
      <w:rPr>
        <w:rFonts w:hint="default"/>
        <w:lang w:val="en-US" w:eastAsia="en-US" w:bidi="ar-SA"/>
      </w:rPr>
    </w:lvl>
    <w:lvl w:ilvl="5" w:tplc="2A6E478A">
      <w:numFmt w:val="bullet"/>
      <w:lvlText w:val="•"/>
      <w:lvlJc w:val="left"/>
      <w:pPr>
        <w:ind w:left="1945" w:hanging="360"/>
      </w:pPr>
      <w:rPr>
        <w:rFonts w:hint="default"/>
        <w:lang w:val="en-US" w:eastAsia="en-US" w:bidi="ar-SA"/>
      </w:rPr>
    </w:lvl>
    <w:lvl w:ilvl="6" w:tplc="E6DABA38">
      <w:numFmt w:val="bullet"/>
      <w:lvlText w:val="•"/>
      <w:lvlJc w:val="left"/>
      <w:pPr>
        <w:ind w:left="2166" w:hanging="360"/>
      </w:pPr>
      <w:rPr>
        <w:rFonts w:hint="default"/>
        <w:lang w:val="en-US" w:eastAsia="en-US" w:bidi="ar-SA"/>
      </w:rPr>
    </w:lvl>
    <w:lvl w:ilvl="7" w:tplc="A4A2700C">
      <w:numFmt w:val="bullet"/>
      <w:lvlText w:val="•"/>
      <w:lvlJc w:val="left"/>
      <w:pPr>
        <w:ind w:left="2387" w:hanging="360"/>
      </w:pPr>
      <w:rPr>
        <w:rFonts w:hint="default"/>
        <w:lang w:val="en-US" w:eastAsia="en-US" w:bidi="ar-SA"/>
      </w:rPr>
    </w:lvl>
    <w:lvl w:ilvl="8" w:tplc="1340ED8A">
      <w:numFmt w:val="bullet"/>
      <w:lvlText w:val="•"/>
      <w:lvlJc w:val="left"/>
      <w:pPr>
        <w:ind w:left="2608" w:hanging="360"/>
      </w:pPr>
      <w:rPr>
        <w:rFonts w:hint="default"/>
        <w:lang w:val="en-US" w:eastAsia="en-US" w:bidi="ar-SA"/>
      </w:rPr>
    </w:lvl>
  </w:abstractNum>
  <w:num w:numId="1" w16cid:durableId="248080872">
    <w:abstractNumId w:val="94"/>
  </w:num>
  <w:num w:numId="2" w16cid:durableId="1414935195">
    <w:abstractNumId w:val="116"/>
  </w:num>
  <w:num w:numId="3" w16cid:durableId="582028609">
    <w:abstractNumId w:val="36"/>
  </w:num>
  <w:num w:numId="4" w16cid:durableId="39550887">
    <w:abstractNumId w:val="119"/>
  </w:num>
  <w:num w:numId="5" w16cid:durableId="130444793">
    <w:abstractNumId w:val="113"/>
  </w:num>
  <w:num w:numId="6" w16cid:durableId="1146505513">
    <w:abstractNumId w:val="105"/>
  </w:num>
  <w:num w:numId="7" w16cid:durableId="139999299">
    <w:abstractNumId w:val="112"/>
  </w:num>
  <w:num w:numId="8" w16cid:durableId="2100102740">
    <w:abstractNumId w:val="51"/>
  </w:num>
  <w:num w:numId="9" w16cid:durableId="1210259802">
    <w:abstractNumId w:val="58"/>
  </w:num>
  <w:num w:numId="10" w16cid:durableId="830486614">
    <w:abstractNumId w:val="68"/>
  </w:num>
  <w:num w:numId="11" w16cid:durableId="1105153708">
    <w:abstractNumId w:val="83"/>
  </w:num>
  <w:num w:numId="12" w16cid:durableId="919871929">
    <w:abstractNumId w:val="52"/>
  </w:num>
  <w:num w:numId="13" w16cid:durableId="1977485575">
    <w:abstractNumId w:val="18"/>
  </w:num>
  <w:num w:numId="14" w16cid:durableId="291329318">
    <w:abstractNumId w:val="11"/>
  </w:num>
  <w:num w:numId="15" w16cid:durableId="1493444203">
    <w:abstractNumId w:val="53"/>
  </w:num>
  <w:num w:numId="16" w16cid:durableId="805120275">
    <w:abstractNumId w:val="62"/>
  </w:num>
  <w:num w:numId="17" w16cid:durableId="2145467516">
    <w:abstractNumId w:val="17"/>
  </w:num>
  <w:num w:numId="18" w16cid:durableId="94638227">
    <w:abstractNumId w:val="111"/>
  </w:num>
  <w:num w:numId="19" w16cid:durableId="2090735162">
    <w:abstractNumId w:val="24"/>
  </w:num>
  <w:num w:numId="20" w16cid:durableId="54740144">
    <w:abstractNumId w:val="54"/>
  </w:num>
  <w:num w:numId="21" w16cid:durableId="2125226748">
    <w:abstractNumId w:val="118"/>
  </w:num>
  <w:num w:numId="22" w16cid:durableId="423038325">
    <w:abstractNumId w:val="77"/>
  </w:num>
  <w:num w:numId="23" w16cid:durableId="485051600">
    <w:abstractNumId w:val="0"/>
  </w:num>
  <w:num w:numId="24" w16cid:durableId="780489423">
    <w:abstractNumId w:val="101"/>
  </w:num>
  <w:num w:numId="25" w16cid:durableId="1174414360">
    <w:abstractNumId w:val="75"/>
  </w:num>
  <w:num w:numId="26" w16cid:durableId="1242763352">
    <w:abstractNumId w:val="21"/>
  </w:num>
  <w:num w:numId="27" w16cid:durableId="1677078105">
    <w:abstractNumId w:val="71"/>
  </w:num>
  <w:num w:numId="28" w16cid:durableId="1406414734">
    <w:abstractNumId w:val="98"/>
  </w:num>
  <w:num w:numId="29" w16cid:durableId="2005468715">
    <w:abstractNumId w:val="78"/>
  </w:num>
  <w:num w:numId="30" w16cid:durableId="1474369853">
    <w:abstractNumId w:val="76"/>
  </w:num>
  <w:num w:numId="31" w16cid:durableId="1114246918">
    <w:abstractNumId w:val="89"/>
  </w:num>
  <w:num w:numId="32" w16cid:durableId="1507476910">
    <w:abstractNumId w:val="56"/>
  </w:num>
  <w:num w:numId="33" w16cid:durableId="231234423">
    <w:abstractNumId w:val="16"/>
  </w:num>
  <w:num w:numId="34" w16cid:durableId="1847137243">
    <w:abstractNumId w:val="31"/>
  </w:num>
  <w:num w:numId="35" w16cid:durableId="1683433594">
    <w:abstractNumId w:val="93"/>
  </w:num>
  <w:num w:numId="36" w16cid:durableId="1078551874">
    <w:abstractNumId w:val="72"/>
  </w:num>
  <w:num w:numId="37" w16cid:durableId="1204633395">
    <w:abstractNumId w:val="107"/>
  </w:num>
  <w:num w:numId="38" w16cid:durableId="1606880530">
    <w:abstractNumId w:val="49"/>
  </w:num>
  <w:num w:numId="39" w16cid:durableId="326982868">
    <w:abstractNumId w:val="96"/>
  </w:num>
  <w:num w:numId="40" w16cid:durableId="979309530">
    <w:abstractNumId w:val="2"/>
  </w:num>
  <w:num w:numId="41" w16cid:durableId="651372233">
    <w:abstractNumId w:val="57"/>
  </w:num>
  <w:num w:numId="42" w16cid:durableId="392198867">
    <w:abstractNumId w:val="69"/>
  </w:num>
  <w:num w:numId="43" w16cid:durableId="1859542634">
    <w:abstractNumId w:val="73"/>
  </w:num>
  <w:num w:numId="44" w16cid:durableId="577910515">
    <w:abstractNumId w:val="123"/>
  </w:num>
  <w:num w:numId="45" w16cid:durableId="759564634">
    <w:abstractNumId w:val="14"/>
  </w:num>
  <w:num w:numId="46" w16cid:durableId="352809685">
    <w:abstractNumId w:val="106"/>
  </w:num>
  <w:num w:numId="47" w16cid:durableId="1791820988">
    <w:abstractNumId w:val="104"/>
  </w:num>
  <w:num w:numId="48" w16cid:durableId="1299262005">
    <w:abstractNumId w:val="91"/>
  </w:num>
  <w:num w:numId="49" w16cid:durableId="1572040694">
    <w:abstractNumId w:val="30"/>
  </w:num>
  <w:num w:numId="50" w16cid:durableId="1769277274">
    <w:abstractNumId w:val="35"/>
  </w:num>
  <w:num w:numId="51" w16cid:durableId="1624072572">
    <w:abstractNumId w:val="10"/>
  </w:num>
  <w:num w:numId="52" w16cid:durableId="814101800">
    <w:abstractNumId w:val="38"/>
  </w:num>
  <w:num w:numId="53" w16cid:durableId="1598518382">
    <w:abstractNumId w:val="115"/>
  </w:num>
  <w:num w:numId="54" w16cid:durableId="1088117229">
    <w:abstractNumId w:val="13"/>
  </w:num>
  <w:num w:numId="55" w16cid:durableId="54863636">
    <w:abstractNumId w:val="12"/>
  </w:num>
  <w:num w:numId="56" w16cid:durableId="364210118">
    <w:abstractNumId w:val="40"/>
  </w:num>
  <w:num w:numId="57" w16cid:durableId="1449201007">
    <w:abstractNumId w:val="122"/>
  </w:num>
  <w:num w:numId="58" w16cid:durableId="1018002500">
    <w:abstractNumId w:val="80"/>
  </w:num>
  <w:num w:numId="59" w16cid:durableId="1101485934">
    <w:abstractNumId w:val="64"/>
  </w:num>
  <w:num w:numId="60" w16cid:durableId="1143885904">
    <w:abstractNumId w:val="100"/>
  </w:num>
  <w:num w:numId="61" w16cid:durableId="41367390">
    <w:abstractNumId w:val="117"/>
  </w:num>
  <w:num w:numId="62" w16cid:durableId="410926638">
    <w:abstractNumId w:val="46"/>
  </w:num>
  <w:num w:numId="63" w16cid:durableId="1772506354">
    <w:abstractNumId w:val="63"/>
  </w:num>
  <w:num w:numId="64" w16cid:durableId="1085565291">
    <w:abstractNumId w:val="27"/>
  </w:num>
  <w:num w:numId="65" w16cid:durableId="2065055912">
    <w:abstractNumId w:val="61"/>
  </w:num>
  <w:num w:numId="66" w16cid:durableId="1788231047">
    <w:abstractNumId w:val="22"/>
  </w:num>
  <w:num w:numId="67" w16cid:durableId="1774402623">
    <w:abstractNumId w:val="90"/>
  </w:num>
  <w:num w:numId="68" w16cid:durableId="102267519">
    <w:abstractNumId w:val="44"/>
  </w:num>
  <w:num w:numId="69" w16cid:durableId="1007487758">
    <w:abstractNumId w:val="33"/>
  </w:num>
  <w:num w:numId="70" w16cid:durableId="462773404">
    <w:abstractNumId w:val="67"/>
  </w:num>
  <w:num w:numId="71" w16cid:durableId="913320343">
    <w:abstractNumId w:val="26"/>
  </w:num>
  <w:num w:numId="72" w16cid:durableId="1909267839">
    <w:abstractNumId w:val="42"/>
  </w:num>
  <w:num w:numId="73" w16cid:durableId="468403135">
    <w:abstractNumId w:val="55"/>
  </w:num>
  <w:num w:numId="74" w16cid:durableId="2005432351">
    <w:abstractNumId w:val="84"/>
  </w:num>
  <w:num w:numId="75" w16cid:durableId="1515340040">
    <w:abstractNumId w:val="39"/>
  </w:num>
  <w:num w:numId="76" w16cid:durableId="355883819">
    <w:abstractNumId w:val="99"/>
  </w:num>
  <w:num w:numId="77" w16cid:durableId="1012269237">
    <w:abstractNumId w:val="4"/>
  </w:num>
  <w:num w:numId="78" w16cid:durableId="158233843">
    <w:abstractNumId w:val="108"/>
  </w:num>
  <w:num w:numId="79" w16cid:durableId="573127054">
    <w:abstractNumId w:val="9"/>
  </w:num>
  <w:num w:numId="80" w16cid:durableId="1728141726">
    <w:abstractNumId w:val="59"/>
  </w:num>
  <w:num w:numId="81" w16cid:durableId="2129396483">
    <w:abstractNumId w:val="8"/>
  </w:num>
  <w:num w:numId="82" w16cid:durableId="2105808560">
    <w:abstractNumId w:val="34"/>
  </w:num>
  <w:num w:numId="83" w16cid:durableId="1996908522">
    <w:abstractNumId w:val="114"/>
  </w:num>
  <w:num w:numId="84" w16cid:durableId="522327307">
    <w:abstractNumId w:val="3"/>
  </w:num>
  <w:num w:numId="85" w16cid:durableId="1401249980">
    <w:abstractNumId w:val="102"/>
  </w:num>
  <w:num w:numId="86" w16cid:durableId="505100748">
    <w:abstractNumId w:val="45"/>
  </w:num>
  <w:num w:numId="87" w16cid:durableId="194663638">
    <w:abstractNumId w:val="74"/>
  </w:num>
  <w:num w:numId="88" w16cid:durableId="1496451628">
    <w:abstractNumId w:val="20"/>
  </w:num>
  <w:num w:numId="89" w16cid:durableId="1266767511">
    <w:abstractNumId w:val="19"/>
  </w:num>
  <w:num w:numId="90" w16cid:durableId="921330695">
    <w:abstractNumId w:val="87"/>
  </w:num>
  <w:num w:numId="91" w16cid:durableId="1760567185">
    <w:abstractNumId w:val="88"/>
  </w:num>
  <w:num w:numId="92" w16cid:durableId="667557442">
    <w:abstractNumId w:val="37"/>
  </w:num>
  <w:num w:numId="93" w16cid:durableId="879708850">
    <w:abstractNumId w:val="29"/>
  </w:num>
  <w:num w:numId="94" w16cid:durableId="1401948315">
    <w:abstractNumId w:val="60"/>
  </w:num>
  <w:num w:numId="95" w16cid:durableId="422141584">
    <w:abstractNumId w:val="15"/>
  </w:num>
  <w:num w:numId="96" w16cid:durableId="440030159">
    <w:abstractNumId w:val="65"/>
  </w:num>
  <w:num w:numId="97" w16cid:durableId="1689140798">
    <w:abstractNumId w:val="25"/>
  </w:num>
  <w:num w:numId="98" w16cid:durableId="587160377">
    <w:abstractNumId w:val="41"/>
  </w:num>
  <w:num w:numId="99" w16cid:durableId="1153764262">
    <w:abstractNumId w:val="92"/>
  </w:num>
  <w:num w:numId="100" w16cid:durableId="2090418161">
    <w:abstractNumId w:val="32"/>
  </w:num>
  <w:num w:numId="101" w16cid:durableId="1413552456">
    <w:abstractNumId w:val="43"/>
  </w:num>
  <w:num w:numId="102" w16cid:durableId="2062944738">
    <w:abstractNumId w:val="120"/>
  </w:num>
  <w:num w:numId="103" w16cid:durableId="1396467">
    <w:abstractNumId w:val="50"/>
  </w:num>
  <w:num w:numId="104" w16cid:durableId="1330253840">
    <w:abstractNumId w:val="70"/>
  </w:num>
  <w:num w:numId="105" w16cid:durableId="1264801542">
    <w:abstractNumId w:val="47"/>
  </w:num>
  <w:num w:numId="106" w16cid:durableId="498276734">
    <w:abstractNumId w:val="97"/>
  </w:num>
  <w:num w:numId="107" w16cid:durableId="433790503">
    <w:abstractNumId w:val="7"/>
  </w:num>
  <w:num w:numId="108" w16cid:durableId="817383907">
    <w:abstractNumId w:val="109"/>
  </w:num>
  <w:num w:numId="109" w16cid:durableId="1730492110">
    <w:abstractNumId w:val="110"/>
  </w:num>
  <w:num w:numId="110" w16cid:durableId="126827400">
    <w:abstractNumId w:val="28"/>
  </w:num>
  <w:num w:numId="111" w16cid:durableId="1680884098">
    <w:abstractNumId w:val="23"/>
  </w:num>
  <w:num w:numId="112" w16cid:durableId="639723437">
    <w:abstractNumId w:val="121"/>
  </w:num>
  <w:num w:numId="113" w16cid:durableId="1284115193">
    <w:abstractNumId w:val="103"/>
  </w:num>
  <w:num w:numId="114" w16cid:durableId="791553109">
    <w:abstractNumId w:val="86"/>
  </w:num>
  <w:num w:numId="115" w16cid:durableId="1405027304">
    <w:abstractNumId w:val="5"/>
  </w:num>
  <w:num w:numId="116" w16cid:durableId="1634868088">
    <w:abstractNumId w:val="6"/>
  </w:num>
  <w:num w:numId="117" w16cid:durableId="14234033">
    <w:abstractNumId w:val="79"/>
  </w:num>
  <w:num w:numId="118" w16cid:durableId="140461747">
    <w:abstractNumId w:val="1"/>
  </w:num>
  <w:num w:numId="119" w16cid:durableId="1009020579">
    <w:abstractNumId w:val="85"/>
  </w:num>
  <w:num w:numId="120" w16cid:durableId="1897625394">
    <w:abstractNumId w:val="82"/>
  </w:num>
  <w:num w:numId="121" w16cid:durableId="816797982">
    <w:abstractNumId w:val="66"/>
  </w:num>
  <w:num w:numId="122" w16cid:durableId="1147475545">
    <w:abstractNumId w:val="48"/>
  </w:num>
  <w:num w:numId="123" w16cid:durableId="231821374">
    <w:abstractNumId w:val="95"/>
  </w:num>
  <w:num w:numId="124" w16cid:durableId="1490247359">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3278"/>
    <w:rsid w:val="003F2DAB"/>
    <w:rsid w:val="006B3278"/>
    <w:rsid w:val="00E85E1A"/>
    <w:rsid w:val="00F97889"/>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F7E33"/>
  <w15:docId w15:val="{213B0F13-07B3-4FB2-BEE6-9B8C7C9BE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34"/>
      <w:ind w:left="1132"/>
      <w:outlineLvl w:val="0"/>
    </w:pPr>
    <w:rPr>
      <w:rFonts w:ascii="Cambria" w:eastAsia="Cambria" w:hAnsi="Cambria" w:cs="Cambria"/>
      <w:b/>
      <w:bCs/>
      <w:sz w:val="52"/>
      <w:szCs w:val="52"/>
    </w:rPr>
  </w:style>
  <w:style w:type="paragraph" w:styleId="Heading2">
    <w:name w:val="heading 2"/>
    <w:basedOn w:val="Normal"/>
    <w:uiPriority w:val="9"/>
    <w:unhideWhenUsed/>
    <w:qFormat/>
    <w:pPr>
      <w:spacing w:line="421" w:lineRule="exact"/>
      <w:ind w:left="643" w:right="1128"/>
      <w:jc w:val="center"/>
      <w:outlineLvl w:val="1"/>
    </w:pPr>
    <w:rPr>
      <w:rFonts w:ascii="Cambria" w:eastAsia="Cambria" w:hAnsi="Cambria" w:cs="Cambria"/>
      <w:b/>
      <w:bCs/>
      <w:sz w:val="36"/>
      <w:szCs w:val="36"/>
    </w:rPr>
  </w:style>
  <w:style w:type="paragraph" w:styleId="Heading3">
    <w:name w:val="heading 3"/>
    <w:basedOn w:val="Normal"/>
    <w:uiPriority w:val="9"/>
    <w:unhideWhenUsed/>
    <w:qFormat/>
    <w:pPr>
      <w:ind w:left="643" w:right="1125"/>
      <w:jc w:val="center"/>
      <w:outlineLvl w:val="2"/>
    </w:pPr>
    <w:rPr>
      <w:rFonts w:ascii="Cambria" w:eastAsia="Cambria" w:hAnsi="Cambria" w:cs="Cambria"/>
      <w:sz w:val="36"/>
      <w:szCs w:val="36"/>
    </w:rPr>
  </w:style>
  <w:style w:type="paragraph" w:styleId="Heading4">
    <w:name w:val="heading 4"/>
    <w:basedOn w:val="Normal"/>
    <w:uiPriority w:val="9"/>
    <w:unhideWhenUsed/>
    <w:qFormat/>
    <w:pPr>
      <w:spacing w:before="4"/>
      <w:ind w:left="930"/>
      <w:jc w:val="center"/>
      <w:outlineLvl w:val="3"/>
    </w:pPr>
    <w:rPr>
      <w:rFonts w:ascii="Cambria" w:eastAsia="Cambria" w:hAnsi="Cambria" w:cs="Cambria"/>
      <w:sz w:val="32"/>
      <w:szCs w:val="32"/>
    </w:rPr>
  </w:style>
  <w:style w:type="paragraph" w:styleId="Heading5">
    <w:name w:val="heading 5"/>
    <w:basedOn w:val="Normal"/>
    <w:uiPriority w:val="9"/>
    <w:unhideWhenUsed/>
    <w:qFormat/>
    <w:pPr>
      <w:spacing w:before="4"/>
      <w:ind w:left="820"/>
      <w:outlineLvl w:val="4"/>
    </w:pPr>
    <w:rPr>
      <w:rFonts w:ascii="Cambria" w:eastAsia="Cambria" w:hAnsi="Cambria" w:cs="Cambria"/>
      <w:b/>
      <w:bCs/>
      <w:sz w:val="28"/>
      <w:szCs w:val="28"/>
    </w:rPr>
  </w:style>
  <w:style w:type="paragraph" w:styleId="Heading6">
    <w:name w:val="heading 6"/>
    <w:basedOn w:val="Normal"/>
    <w:uiPriority w:val="9"/>
    <w:unhideWhenUsed/>
    <w:qFormat/>
    <w:pPr>
      <w:spacing w:before="101"/>
      <w:ind w:left="930"/>
      <w:outlineLvl w:val="5"/>
    </w:pPr>
    <w:rPr>
      <w:rFonts w:ascii="Cambria" w:eastAsia="Cambria" w:hAnsi="Cambria" w:cs="Cambria"/>
      <w:b/>
      <w:bCs/>
      <w:sz w:val="28"/>
      <w:szCs w:val="28"/>
    </w:rPr>
  </w:style>
  <w:style w:type="paragraph" w:styleId="Heading7">
    <w:name w:val="heading 7"/>
    <w:basedOn w:val="Normal"/>
    <w:uiPriority w:val="1"/>
    <w:qFormat/>
    <w:pPr>
      <w:spacing w:before="101"/>
      <w:ind w:left="1540"/>
      <w:outlineLvl w:val="6"/>
    </w:pPr>
    <w:rPr>
      <w:rFonts w:ascii="Cambria" w:eastAsia="Cambria" w:hAnsi="Cambria" w:cs="Cambria"/>
      <w:sz w:val="28"/>
      <w:szCs w:val="28"/>
    </w:rPr>
  </w:style>
  <w:style w:type="paragraph" w:styleId="Heading8">
    <w:name w:val="heading 8"/>
    <w:basedOn w:val="Normal"/>
    <w:uiPriority w:val="1"/>
    <w:qFormat/>
    <w:pPr>
      <w:ind w:left="1016"/>
      <w:outlineLvl w:val="7"/>
    </w:pPr>
    <w:rPr>
      <w:b/>
      <w:bCs/>
      <w:sz w:val="24"/>
      <w:szCs w:val="24"/>
      <w:u w:val="single" w:color="000000"/>
    </w:rPr>
  </w:style>
  <w:style w:type="paragraph" w:styleId="Heading9">
    <w:name w:val="heading 9"/>
    <w:basedOn w:val="Normal"/>
    <w:uiPriority w:val="1"/>
    <w:qFormat/>
    <w:pPr>
      <w:ind w:left="1180"/>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0"/>
    </w:pPr>
  </w:style>
  <w:style w:type="paragraph" w:customStyle="1" w:styleId="TableParagraph">
    <w:name w:val="Table Paragraph"/>
    <w:basedOn w:val="Normal"/>
    <w:uiPriority w:val="1"/>
    <w:qFormat/>
    <w:rPr>
      <w:rFonts w:ascii="Verdana" w:eastAsia="Verdana" w:hAnsi="Verdana" w:cs="Verdana"/>
    </w:rPr>
  </w:style>
  <w:style w:type="paragraph" w:styleId="Title">
    <w:name w:val="Title"/>
    <w:basedOn w:val="Normal"/>
    <w:link w:val="TitleChar"/>
    <w:uiPriority w:val="10"/>
    <w:qFormat/>
    <w:rsid w:val="003F2DAB"/>
    <w:pPr>
      <w:spacing w:before="3"/>
      <w:ind w:left="2478" w:right="2539"/>
      <w:jc w:val="center"/>
    </w:pPr>
    <w:rPr>
      <w:rFonts w:ascii="Calibri" w:eastAsia="Calibri" w:hAnsi="Calibri" w:cs="Calibri"/>
      <w:b/>
      <w:bCs/>
      <w:sz w:val="36"/>
      <w:szCs w:val="36"/>
      <w:u w:val="single" w:color="000000"/>
    </w:rPr>
  </w:style>
  <w:style w:type="character" w:customStyle="1" w:styleId="TitleChar">
    <w:name w:val="Title Char"/>
    <w:basedOn w:val="DefaultParagraphFont"/>
    <w:link w:val="Title"/>
    <w:uiPriority w:val="10"/>
    <w:rsid w:val="003F2DAB"/>
    <w:rPr>
      <w:rFonts w:ascii="Calibri" w:eastAsia="Calibri" w:hAnsi="Calibri" w:cs="Calibri"/>
      <w:b/>
      <w:bCs/>
      <w:sz w:val="36"/>
      <w:szCs w:val="36"/>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4.jpeg"/><Relationship Id="rId42" Type="http://schemas.openxmlformats.org/officeDocument/2006/relationships/image" Target="media/image29.jpeg"/><Relationship Id="rId47" Type="http://schemas.openxmlformats.org/officeDocument/2006/relationships/image" Target="media/image32.png"/><Relationship Id="rId63" Type="http://schemas.openxmlformats.org/officeDocument/2006/relationships/header" Target="header18.xml"/><Relationship Id="rId68" Type="http://schemas.openxmlformats.org/officeDocument/2006/relationships/header" Target="header23.xml"/><Relationship Id="rId84" Type="http://schemas.openxmlformats.org/officeDocument/2006/relationships/image" Target="media/image44.png"/><Relationship Id="rId89" Type="http://schemas.openxmlformats.org/officeDocument/2006/relationships/image" Target="media/image49.png"/><Relationship Id="rId16" Type="http://schemas.openxmlformats.org/officeDocument/2006/relationships/image" Target="media/image9.png"/><Relationship Id="rId11" Type="http://schemas.openxmlformats.org/officeDocument/2006/relationships/image" Target="media/image5.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5.png"/><Relationship Id="rId58" Type="http://schemas.openxmlformats.org/officeDocument/2006/relationships/hyperlink" Target="https://www.acgme.org/Portals/0/PDFs/Milestones/InternalMedicineMilestones.pdf" TargetMode="External"/><Relationship Id="rId74" Type="http://schemas.openxmlformats.org/officeDocument/2006/relationships/hyperlink" Target="http://www.ccl.org/" TargetMode="External"/><Relationship Id="rId79" Type="http://schemas.openxmlformats.org/officeDocument/2006/relationships/image" Target="media/image39.png"/><Relationship Id="rId5" Type="http://schemas.openxmlformats.org/officeDocument/2006/relationships/footnotes" Target="footnotes.xml"/><Relationship Id="rId90" Type="http://schemas.openxmlformats.org/officeDocument/2006/relationships/header" Target="header29.xml"/><Relationship Id="rId95" Type="http://schemas.openxmlformats.org/officeDocument/2006/relationships/header" Target="header30.xml"/><Relationship Id="rId22" Type="http://schemas.openxmlformats.org/officeDocument/2006/relationships/image" Target="media/image15.jpeg"/><Relationship Id="rId27" Type="http://schemas.openxmlformats.org/officeDocument/2006/relationships/image" Target="media/image16.jpeg"/><Relationship Id="rId43" Type="http://schemas.openxmlformats.org/officeDocument/2006/relationships/header" Target="header8.xml"/><Relationship Id="rId48" Type="http://schemas.openxmlformats.org/officeDocument/2006/relationships/image" Target="media/image33.png"/><Relationship Id="rId64" Type="http://schemas.openxmlformats.org/officeDocument/2006/relationships/header" Target="header19.xml"/><Relationship Id="rId69" Type="http://schemas.openxmlformats.org/officeDocument/2006/relationships/header" Target="header24.xml"/><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eader" Target="header4.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hyperlink" Target="http://education.med.ufl.edu/files/2010/10/InternalMedicineMilestones.pdf" TargetMode="External"/><Relationship Id="rId67" Type="http://schemas.openxmlformats.org/officeDocument/2006/relationships/header" Target="header22.xml"/><Relationship Id="rId20" Type="http://schemas.openxmlformats.org/officeDocument/2006/relationships/image" Target="media/image13.jpeg"/><Relationship Id="rId41" Type="http://schemas.openxmlformats.org/officeDocument/2006/relationships/header" Target="header7.xml"/><Relationship Id="rId54" Type="http://schemas.openxmlformats.org/officeDocument/2006/relationships/image" Target="media/image3.jpeg"/><Relationship Id="rId62" Type="http://schemas.openxmlformats.org/officeDocument/2006/relationships/header" Target="header17.xml"/><Relationship Id="rId70" Type="http://schemas.openxmlformats.org/officeDocument/2006/relationships/header" Target="header25.xml"/><Relationship Id="rId75" Type="http://schemas.openxmlformats.org/officeDocument/2006/relationships/hyperlink" Target="https://www.acgme.org/Portals/0/PDFs/Milestones/Urology%20Milestones.pdf" TargetMode="External"/><Relationship Id="rId83" Type="http://schemas.openxmlformats.org/officeDocument/2006/relationships/image" Target="media/image43.jpeg"/><Relationship Id="rId88" Type="http://schemas.openxmlformats.org/officeDocument/2006/relationships/image" Target="media/image48.png"/><Relationship Id="rId91" Type="http://schemas.openxmlformats.org/officeDocument/2006/relationships/image" Target="media/image50.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0.xml"/><Relationship Id="rId57" Type="http://schemas.openxmlformats.org/officeDocument/2006/relationships/header" Target="header15.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0.jpeg"/><Relationship Id="rId52" Type="http://schemas.openxmlformats.org/officeDocument/2006/relationships/image" Target="media/image34.png"/><Relationship Id="rId60" Type="http://schemas.openxmlformats.org/officeDocument/2006/relationships/hyperlink" Target="http://www.upstate.edu/medresidency/current/competencies.php" TargetMode="External"/><Relationship Id="rId65" Type="http://schemas.openxmlformats.org/officeDocument/2006/relationships/header" Target="header20.xml"/><Relationship Id="rId73" Type="http://schemas.openxmlformats.org/officeDocument/2006/relationships/header" Target="header27.xml"/><Relationship Id="rId78" Type="http://schemas.openxmlformats.org/officeDocument/2006/relationships/header" Target="header28.xml"/><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hyperlink" Target="http://education.med.ufl.edu/files/2010/10/Urology%20Milestones.pdf" TargetMode="External"/><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7.jpeg"/><Relationship Id="rId92"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header" Target="header3.xml"/><Relationship Id="rId40" Type="http://schemas.openxmlformats.org/officeDocument/2006/relationships/header" Target="header6.xml"/><Relationship Id="rId45" Type="http://schemas.openxmlformats.org/officeDocument/2006/relationships/header" Target="header9.xml"/><Relationship Id="rId66" Type="http://schemas.openxmlformats.org/officeDocument/2006/relationships/header" Target="header21.xml"/><Relationship Id="rId87" Type="http://schemas.openxmlformats.org/officeDocument/2006/relationships/image" Target="media/image47.png"/><Relationship Id="rId61" Type="http://schemas.openxmlformats.org/officeDocument/2006/relationships/header" Target="header16.xml"/><Relationship Id="rId82" Type="http://schemas.openxmlformats.org/officeDocument/2006/relationships/image" Target="media/image42.png"/><Relationship Id="rId19" Type="http://schemas.openxmlformats.org/officeDocument/2006/relationships/image" Target="media/image12.jpeg"/><Relationship Id="rId14" Type="http://schemas.openxmlformats.org/officeDocument/2006/relationships/hyperlink" Target="https://www.rmur.edu.pk/"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14.xml"/><Relationship Id="rId77" Type="http://schemas.openxmlformats.org/officeDocument/2006/relationships/hyperlink" Target="http://www.upstate.edu/medresidency/current/competencies.php" TargetMode="External"/><Relationship Id="rId8" Type="http://schemas.openxmlformats.org/officeDocument/2006/relationships/image" Target="media/image2.png"/><Relationship Id="rId51" Type="http://schemas.openxmlformats.org/officeDocument/2006/relationships/header" Target="header12.xml"/><Relationship Id="rId72" Type="http://schemas.openxmlformats.org/officeDocument/2006/relationships/header" Target="header26.xml"/><Relationship Id="rId93"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6.png"/></Relationships>
</file>

<file path=word/_rels/header21.xml.rels><?xml version="1.0" encoding="UTF-8" standalone="yes"?>
<Relationships xmlns="http://schemas.openxmlformats.org/package/2006/relationships"><Relationship Id="rId1" Type="http://schemas.openxmlformats.org/officeDocument/2006/relationships/image" Target="media/image36.png"/></Relationships>
</file>

<file path=word/_rels/header22.xml.rels><?xml version="1.0" encoding="UTF-8" standalone="yes"?>
<Relationships xmlns="http://schemas.openxmlformats.org/package/2006/relationships"><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1" Type="http://schemas.openxmlformats.org/officeDocument/2006/relationships/image" Target="media/image36.png"/></Relationships>
</file>

<file path=word/_rels/header24.xml.rels><?xml version="1.0" encoding="UTF-8" standalone="yes"?>
<Relationships xmlns="http://schemas.openxmlformats.org/package/2006/relationships"><Relationship Id="rId1" Type="http://schemas.openxmlformats.org/officeDocument/2006/relationships/image" Target="media/image36.png"/></Relationships>
</file>

<file path=word/_rels/header25.xml.rels><?xml version="1.0" encoding="UTF-8" standalone="yes"?>
<Relationships xmlns="http://schemas.openxmlformats.org/package/2006/relationships"><Relationship Id="rId1" Type="http://schemas.openxmlformats.org/officeDocument/2006/relationships/image" Target="media/image36.png"/></Relationships>
</file>

<file path=word/_rels/header26.xml.rels><?xml version="1.0" encoding="UTF-8" standalone="yes"?>
<Relationships xmlns="http://schemas.openxmlformats.org/package/2006/relationships"><Relationship Id="rId1" Type="http://schemas.openxmlformats.org/officeDocument/2006/relationships/image" Target="media/image36.png"/></Relationships>
</file>

<file path=word/_rels/header27.xml.rels><?xml version="1.0" encoding="UTF-8" standalone="yes"?>
<Relationships xmlns="http://schemas.openxmlformats.org/package/2006/relationships"><Relationship Id="rId1" Type="http://schemas.openxmlformats.org/officeDocument/2006/relationships/image" Target="media/image36.png"/></Relationships>
</file>

<file path=word/_rels/header28.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150</Pages>
  <Words>22181</Words>
  <Characters>126436</Characters>
  <Application>Microsoft Office Word</Application>
  <DocSecurity>0</DocSecurity>
  <Lines>1053</Lines>
  <Paragraphs>296</Paragraphs>
  <ScaleCrop>false</ScaleCrop>
  <Company/>
  <LinksUpToDate>false</LinksUpToDate>
  <CharactersWithSpaces>148321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Yasir</dc:creator>
  <cp:lastModifiedBy>Rameez Ahmed Mughal</cp:lastModifiedBy>
  <cp:revision>2</cp:revision>
  <dcterms:created xsi:type="dcterms:W3CDTF">2025-04-12T04:58:00Z</dcterms:created>
  <dcterms:modified xsi:type="dcterms:W3CDTF">2025-04-12T06:15:00Z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Microsoft® Word 2010</vt:lpwstr>
  </property>
  <property fmtid="{D5CDD505-2E9C-101B-9397-08002B2CF9AE}" pid="4" name="LastSaved">
    <vt:filetime>2025-04-12T00:00:00Z</vt:filetime>
  </property>
  <property fmtid="{D5CDD505-2E9C-101B-9397-08002B2CF9AE}" pid="5" name="Producer">
    <vt:lpwstr>Microsoft® Word 2010</vt:lpwstr>
  </property>
</Properties>
</file>